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9D434" w14:textId="6EDC8047" w:rsidR="00214B42" w:rsidRPr="00F8415C" w:rsidRDefault="00214B42" w:rsidP="00E80508">
      <w:pPr>
        <w:widowControl w:val="0"/>
        <w:autoSpaceDE w:val="0"/>
        <w:autoSpaceDN w:val="0"/>
        <w:adjustRightInd w:val="0"/>
        <w:spacing w:after="0" w:line="360" w:lineRule="auto"/>
        <w:jc w:val="both"/>
        <w:rPr>
          <w:rFonts w:asciiTheme="majorBidi" w:hAnsiTheme="majorBidi" w:cstheme="majorBidi"/>
          <w:b/>
          <w:bCs/>
          <w:sz w:val="21"/>
          <w:szCs w:val="21"/>
          <w:lang w:val="en-US"/>
        </w:rPr>
      </w:pPr>
      <w:bookmarkStart w:id="0" w:name="_GoBack"/>
      <w:bookmarkEnd w:id="0"/>
      <w:r w:rsidRPr="00F8415C">
        <w:rPr>
          <w:rFonts w:asciiTheme="majorBidi" w:hAnsiTheme="majorBidi" w:cstheme="majorBidi"/>
          <w:b/>
          <w:bCs/>
          <w:sz w:val="21"/>
          <w:szCs w:val="21"/>
          <w:lang w:val="en-US"/>
        </w:rPr>
        <w:t xml:space="preserve"> </w:t>
      </w:r>
    </w:p>
    <w:p w14:paraId="6348602C" w14:textId="075883FF" w:rsidR="00214B42" w:rsidRPr="00F8415C" w:rsidRDefault="00214B42" w:rsidP="00214B42">
      <w:pPr>
        <w:widowControl w:val="0"/>
        <w:autoSpaceDE w:val="0"/>
        <w:autoSpaceDN w:val="0"/>
        <w:adjustRightInd w:val="0"/>
        <w:spacing w:after="0" w:line="360" w:lineRule="auto"/>
        <w:rPr>
          <w:rFonts w:asciiTheme="majorBidi" w:hAnsiTheme="majorBidi" w:cstheme="majorBidi"/>
          <w:b/>
          <w:bCs/>
          <w:sz w:val="21"/>
          <w:szCs w:val="21"/>
          <w:lang w:val="en-US"/>
        </w:rPr>
      </w:pPr>
      <w:r w:rsidRPr="00F8415C">
        <w:rPr>
          <w:rFonts w:asciiTheme="majorBidi" w:hAnsiTheme="majorBidi" w:cstheme="majorBidi"/>
          <w:b/>
          <w:bCs/>
          <w:sz w:val="21"/>
          <w:szCs w:val="21"/>
          <w:lang w:val="en-US"/>
        </w:rPr>
        <w:t xml:space="preserve">Appendix A: </w:t>
      </w:r>
      <w:r w:rsidRPr="00F8415C">
        <w:rPr>
          <w:rFonts w:asciiTheme="majorBidi" w:hAnsiTheme="majorBidi" w:cstheme="majorBidi"/>
          <w:color w:val="000000" w:themeColor="text1"/>
          <w:lang w:val="en-US"/>
        </w:rPr>
        <w:t>Synthetic review of the methods in the literature</w:t>
      </w:r>
    </w:p>
    <w:p w14:paraId="38FBF947" w14:textId="77777777" w:rsidR="00214B42" w:rsidRPr="00F8415C" w:rsidRDefault="00214B42" w:rsidP="00214B42">
      <w:pPr>
        <w:pStyle w:val="Caption"/>
        <w:keepNext/>
        <w:jc w:val="center"/>
        <w:rPr>
          <w:rFonts w:asciiTheme="majorBidi" w:hAnsiTheme="majorBidi" w:cstheme="majorBidi"/>
          <w:i w:val="0"/>
          <w:iCs w:val="0"/>
          <w:color w:val="000000" w:themeColor="text1"/>
          <w:sz w:val="21"/>
          <w:szCs w:val="21"/>
          <w:lang w:val="en-US"/>
        </w:rPr>
      </w:pPr>
      <w:r w:rsidRPr="00F8415C">
        <w:rPr>
          <w:rFonts w:asciiTheme="majorBidi" w:hAnsiTheme="majorBidi" w:cstheme="majorBidi"/>
          <w:i w:val="0"/>
          <w:iCs w:val="0"/>
          <w:color w:val="000000" w:themeColor="text1"/>
          <w:sz w:val="21"/>
          <w:szCs w:val="21"/>
          <w:lang w:val="en-US"/>
        </w:rPr>
        <w:t>Table A.1 Synthetic review of the methods in the literature</w:t>
      </w:r>
    </w:p>
    <w:tbl>
      <w:tblPr>
        <w:tblStyle w:val="TableGrid"/>
        <w:tblW w:w="0" w:type="auto"/>
        <w:tblLook w:val="04A0" w:firstRow="1" w:lastRow="0" w:firstColumn="1" w:lastColumn="0" w:noHBand="0" w:noVBand="1"/>
      </w:tblPr>
      <w:tblGrid>
        <w:gridCol w:w="1450"/>
        <w:gridCol w:w="1610"/>
        <w:gridCol w:w="4196"/>
        <w:gridCol w:w="2480"/>
      </w:tblGrid>
      <w:tr w:rsidR="00214B42" w:rsidRPr="00F8415C" w14:paraId="2D17255A" w14:textId="77777777" w:rsidTr="00E80508">
        <w:tc>
          <w:tcPr>
            <w:tcW w:w="1458" w:type="dxa"/>
          </w:tcPr>
          <w:p w14:paraId="3596F34F" w14:textId="77777777" w:rsidR="00214B42" w:rsidRPr="00F8415C" w:rsidRDefault="00214B42" w:rsidP="00DB3C9B">
            <w:pPr>
              <w:spacing w:after="160" w:line="259" w:lineRule="auto"/>
              <w:jc w:val="both"/>
              <w:rPr>
                <w:rFonts w:asciiTheme="majorBidi" w:hAnsiTheme="majorBidi" w:cstheme="majorBidi"/>
                <w:b/>
                <w:bCs/>
                <w:sz w:val="21"/>
                <w:szCs w:val="21"/>
                <w:lang w:val="en-US"/>
              </w:rPr>
            </w:pPr>
            <w:r w:rsidRPr="00F8415C">
              <w:rPr>
                <w:rFonts w:asciiTheme="majorBidi" w:hAnsiTheme="majorBidi" w:cstheme="majorBidi"/>
                <w:b/>
                <w:bCs/>
                <w:sz w:val="21"/>
                <w:szCs w:val="21"/>
                <w:lang w:val="en-US"/>
              </w:rPr>
              <w:t>Method</w:t>
            </w:r>
          </w:p>
        </w:tc>
        <w:tc>
          <w:tcPr>
            <w:tcW w:w="1620" w:type="dxa"/>
          </w:tcPr>
          <w:p w14:paraId="7B00E15B" w14:textId="77777777" w:rsidR="00214B42" w:rsidRPr="00F8415C" w:rsidRDefault="00214B42" w:rsidP="00DB3C9B">
            <w:pPr>
              <w:spacing w:after="160" w:line="259" w:lineRule="auto"/>
              <w:jc w:val="both"/>
              <w:rPr>
                <w:rFonts w:asciiTheme="majorBidi" w:hAnsiTheme="majorBidi" w:cstheme="majorBidi"/>
                <w:b/>
                <w:bCs/>
                <w:sz w:val="21"/>
                <w:szCs w:val="21"/>
                <w:lang w:val="en-US"/>
              </w:rPr>
            </w:pPr>
            <w:r w:rsidRPr="00F8415C">
              <w:rPr>
                <w:rFonts w:asciiTheme="majorBidi" w:hAnsiTheme="majorBidi" w:cstheme="majorBidi"/>
                <w:b/>
                <w:bCs/>
                <w:sz w:val="21"/>
                <w:szCs w:val="21"/>
                <w:lang w:val="en-US"/>
              </w:rPr>
              <w:t>Use and objective</w:t>
            </w:r>
          </w:p>
        </w:tc>
        <w:tc>
          <w:tcPr>
            <w:tcW w:w="4320" w:type="dxa"/>
          </w:tcPr>
          <w:p w14:paraId="6BD26115" w14:textId="77777777" w:rsidR="00214B42" w:rsidRPr="00F8415C" w:rsidRDefault="00214B42" w:rsidP="00DB3C9B">
            <w:pPr>
              <w:tabs>
                <w:tab w:val="left" w:pos="3279"/>
              </w:tabs>
              <w:jc w:val="both"/>
              <w:rPr>
                <w:rFonts w:asciiTheme="majorBidi" w:eastAsia="Batang" w:hAnsiTheme="majorBidi" w:cstheme="majorBidi"/>
                <w:b/>
                <w:bCs/>
                <w:sz w:val="21"/>
                <w:szCs w:val="21"/>
                <w:lang w:val="en-US" w:eastAsia="en-US"/>
              </w:rPr>
            </w:pPr>
            <w:r w:rsidRPr="00F8415C">
              <w:rPr>
                <w:rFonts w:asciiTheme="majorBidi" w:hAnsiTheme="majorBidi" w:cstheme="majorBidi"/>
                <w:b/>
                <w:bCs/>
                <w:sz w:val="21"/>
                <w:szCs w:val="21"/>
                <w:lang w:val="en-US"/>
              </w:rPr>
              <w:t>Characteristics and criteria</w:t>
            </w:r>
            <w:r w:rsidRPr="00F8415C">
              <w:rPr>
                <w:rFonts w:asciiTheme="majorBidi" w:hAnsiTheme="majorBidi" w:cstheme="majorBidi"/>
                <w:b/>
                <w:bCs/>
                <w:sz w:val="21"/>
                <w:szCs w:val="21"/>
                <w:lang w:val="en-US"/>
              </w:rPr>
              <w:tab/>
            </w:r>
          </w:p>
        </w:tc>
        <w:tc>
          <w:tcPr>
            <w:tcW w:w="2520" w:type="dxa"/>
          </w:tcPr>
          <w:p w14:paraId="00E35A98" w14:textId="77777777" w:rsidR="00214B42" w:rsidRPr="00F8415C" w:rsidDel="008E527E" w:rsidRDefault="00214B42" w:rsidP="00DB3C9B">
            <w:pPr>
              <w:tabs>
                <w:tab w:val="left" w:pos="3279"/>
              </w:tabs>
              <w:spacing w:after="160" w:line="259" w:lineRule="auto"/>
              <w:jc w:val="both"/>
              <w:rPr>
                <w:rFonts w:asciiTheme="majorBidi" w:eastAsia="Malgun Gothic" w:hAnsiTheme="majorBidi" w:cstheme="majorBidi"/>
                <w:b/>
                <w:bCs/>
                <w:sz w:val="21"/>
                <w:szCs w:val="21"/>
                <w:lang w:val="en-US" w:eastAsia="ko-KR"/>
              </w:rPr>
            </w:pPr>
            <w:r w:rsidRPr="00F8415C">
              <w:rPr>
                <w:rFonts w:asciiTheme="majorBidi" w:eastAsia="Malgun Gothic" w:hAnsiTheme="majorBidi" w:cstheme="majorBidi"/>
                <w:b/>
                <w:bCs/>
                <w:sz w:val="21"/>
                <w:szCs w:val="21"/>
                <w:lang w:val="en-US" w:eastAsia="ko-KR"/>
              </w:rPr>
              <w:t>Methods</w:t>
            </w:r>
          </w:p>
        </w:tc>
      </w:tr>
      <w:tr w:rsidR="00214B42" w:rsidRPr="00F8415C" w14:paraId="3BEE9647" w14:textId="77777777" w:rsidTr="00E80508">
        <w:tc>
          <w:tcPr>
            <w:tcW w:w="1458" w:type="dxa"/>
          </w:tcPr>
          <w:p w14:paraId="6C00C702" w14:textId="77777777" w:rsidR="00214B42" w:rsidRPr="00F8415C" w:rsidRDefault="00214B42" w:rsidP="00DB3C9B">
            <w:pPr>
              <w:jc w:val="both"/>
              <w:rPr>
                <w:rFonts w:asciiTheme="majorBidi" w:hAnsiTheme="majorBidi" w:cstheme="majorBidi"/>
                <w:sz w:val="21"/>
                <w:szCs w:val="21"/>
                <w:lang w:val="en-US"/>
              </w:rPr>
            </w:pPr>
            <w:r w:rsidRPr="00F8415C">
              <w:rPr>
                <w:rFonts w:asciiTheme="majorBidi" w:hAnsiTheme="majorBidi" w:cstheme="majorBidi"/>
                <w:sz w:val="21"/>
                <w:szCs w:val="21"/>
                <w:lang w:val="en-US"/>
              </w:rPr>
              <w:t>Predictive Capability Maturity Model</w:t>
            </w:r>
          </w:p>
          <w:p w14:paraId="74DF90D8" w14:textId="77777777" w:rsidR="00214B42" w:rsidRPr="00F8415C" w:rsidRDefault="00214B42" w:rsidP="00DB3C9B">
            <w:pPr>
              <w:jc w:val="both"/>
              <w:rPr>
                <w:rFonts w:asciiTheme="majorBidi" w:hAnsiTheme="majorBidi" w:cstheme="majorBidi"/>
                <w:sz w:val="21"/>
                <w:szCs w:val="21"/>
                <w:lang w:val="en-US"/>
              </w:rPr>
            </w:pPr>
            <w:r w:rsidRPr="00F8415C">
              <w:rPr>
                <w:rFonts w:asciiTheme="majorBidi" w:hAnsiTheme="majorBidi" w:cstheme="majorBidi"/>
                <w:sz w:val="21"/>
                <w:szCs w:val="21"/>
                <w:lang w:val="en-US"/>
              </w:rPr>
              <w:fldChar w:fldCharType="begin" w:fldLock="1"/>
            </w:r>
            <w:r w:rsidRPr="00F8415C">
              <w:rPr>
                <w:rFonts w:asciiTheme="majorBidi" w:hAnsiTheme="majorBidi" w:cstheme="majorBidi"/>
                <w:sz w:val="21"/>
                <w:szCs w:val="21"/>
                <w:lang w:val="en-US"/>
              </w:rPr>
              <w:instrText>ADDIN CSL_CITATION {"citationItems":[{"id":"ITEM-1","itemData":{"abstract":"... William L. Oberkampf and Martin Pilch Validation and Uncertainty Quantification Department Timothy G. Trucano Optimization and Uncertainty Estimation Department ... decision makers using the results of the M&amp;S effort, and M&amp;S funding sources to determine progress or value ... \\n","author":[{"dropping-particle":"","family":"Oberkampf","given":"W L","non-dropping-particle":"","parse-names":false,"suffix":""},{"dropping-particle":"","family":"Pilch","given":"M","non-dropping-particle":"","parse-names":false,"suffix":""},{"dropping-particle":"","family":"Trucano","given":"T G","non-dropping-particle":"","parse-names":false,"suffix":""}],"container-title":"cfwebprod.sandia.gov","id":"ITEM-1","issued":{"date-parts":[["2007"]]},"title":"Predictive capability maturity model for computational modeling and simulation","type":"article-journal"},"uris":["http://www.mendeley.com/documents/?uuid=483bf08f-47c2-48b5-a797-b4f51c4dd849"]}],"mendeley":{"formattedCitation":"(Oberkampf, Pilch and Trucano, 2007)","plainTextFormattedCitation":"(Oberkampf, Pilch and Trucano, 2007)","previouslyFormattedCitation":"(Oberkampf, Pilch and Trucano, 2007)"},"properties":{"noteIndex":0},"schema":"https://github.com/citation-style-language/schema/raw/master/csl-citation.json"}</w:instrText>
            </w:r>
            <w:r w:rsidRPr="00F8415C">
              <w:rPr>
                <w:rFonts w:asciiTheme="majorBidi" w:hAnsiTheme="majorBidi" w:cstheme="majorBidi"/>
                <w:sz w:val="21"/>
                <w:szCs w:val="21"/>
                <w:lang w:val="en-US"/>
              </w:rPr>
              <w:fldChar w:fldCharType="separate"/>
            </w:r>
            <w:r w:rsidRPr="00F8415C">
              <w:rPr>
                <w:rFonts w:asciiTheme="majorBidi" w:hAnsiTheme="majorBidi" w:cstheme="majorBidi"/>
                <w:noProof/>
                <w:sz w:val="21"/>
                <w:szCs w:val="21"/>
                <w:lang w:val="en-US"/>
              </w:rPr>
              <w:t>(Oberkampf, Pilch and Trucano, 2007)</w:t>
            </w:r>
            <w:r w:rsidRPr="00F8415C">
              <w:rPr>
                <w:rFonts w:asciiTheme="majorBidi" w:hAnsiTheme="majorBidi" w:cstheme="majorBidi"/>
                <w:sz w:val="21"/>
                <w:szCs w:val="21"/>
                <w:lang w:val="en-US"/>
              </w:rPr>
              <w:fldChar w:fldCharType="end"/>
            </w:r>
          </w:p>
        </w:tc>
        <w:tc>
          <w:tcPr>
            <w:tcW w:w="1620" w:type="dxa"/>
          </w:tcPr>
          <w:p w14:paraId="3FC4B351" w14:textId="77777777" w:rsidR="00214B42" w:rsidRPr="00F8415C" w:rsidRDefault="00214B42" w:rsidP="00DB3C9B">
            <w:pPr>
              <w:jc w:val="both"/>
              <w:rPr>
                <w:rFonts w:asciiTheme="majorBidi" w:hAnsiTheme="majorBidi" w:cstheme="majorBidi"/>
                <w:sz w:val="21"/>
                <w:szCs w:val="21"/>
                <w:lang w:val="en-US"/>
              </w:rPr>
            </w:pPr>
            <w:r w:rsidRPr="00F8415C">
              <w:rPr>
                <w:rFonts w:asciiTheme="majorBidi" w:hAnsiTheme="majorBidi" w:cstheme="majorBidi"/>
                <w:sz w:val="21"/>
                <w:szCs w:val="21"/>
                <w:lang w:val="en-US"/>
              </w:rPr>
              <w:t>Assesses the level of maturity of computational modeling and simulation methods.</w:t>
            </w:r>
          </w:p>
        </w:tc>
        <w:tc>
          <w:tcPr>
            <w:tcW w:w="4320" w:type="dxa"/>
          </w:tcPr>
          <w:p w14:paraId="78200636" w14:textId="77777777" w:rsidR="00214B42" w:rsidRPr="00F8415C" w:rsidRDefault="00214B42" w:rsidP="00DB3C9B">
            <w:pPr>
              <w:jc w:val="both"/>
              <w:rPr>
                <w:rFonts w:asciiTheme="majorBidi" w:hAnsiTheme="majorBidi" w:cstheme="majorBidi"/>
                <w:sz w:val="21"/>
                <w:szCs w:val="21"/>
                <w:lang w:val="en-US"/>
              </w:rPr>
            </w:pPr>
            <w:r w:rsidRPr="00F8415C">
              <w:rPr>
                <w:rFonts w:asciiTheme="majorBidi" w:hAnsiTheme="majorBidi" w:cstheme="majorBidi"/>
                <w:sz w:val="21"/>
                <w:szCs w:val="21"/>
                <w:lang w:val="en-US"/>
              </w:rPr>
              <w:t xml:space="preserve">Semi-quantitative assessment of maturity with respect to six criteria: </w:t>
            </w:r>
          </w:p>
          <w:p w14:paraId="7F9B3302" w14:textId="77777777" w:rsidR="00214B42" w:rsidRPr="00F8415C" w:rsidRDefault="00214B42" w:rsidP="00DB3C9B">
            <w:pPr>
              <w:jc w:val="both"/>
              <w:rPr>
                <w:rFonts w:asciiTheme="majorBidi" w:hAnsiTheme="majorBidi" w:cstheme="majorBidi"/>
                <w:sz w:val="21"/>
                <w:szCs w:val="21"/>
                <w:lang w:val="en-US"/>
              </w:rPr>
            </w:pPr>
            <w:r w:rsidRPr="00F8415C">
              <w:rPr>
                <w:rFonts w:asciiTheme="majorBidi" w:hAnsiTheme="majorBidi" w:cstheme="majorBidi"/>
                <w:sz w:val="21"/>
                <w:szCs w:val="21"/>
                <w:lang w:val="en-US"/>
              </w:rPr>
              <w:t>(i) representation and geometric fidelity; (ii) physics and material model fidelity; (iii) code verification; (iv) solution verification; (v) model validation; (vi) uncertainty quantification and sensitivity analysis.</w:t>
            </w:r>
          </w:p>
        </w:tc>
        <w:tc>
          <w:tcPr>
            <w:tcW w:w="2520" w:type="dxa"/>
          </w:tcPr>
          <w:p w14:paraId="0000DB6D" w14:textId="77777777" w:rsidR="00214B42" w:rsidRPr="00F8415C" w:rsidRDefault="00214B42" w:rsidP="00DB3C9B">
            <w:pPr>
              <w:jc w:val="both"/>
              <w:rPr>
                <w:rFonts w:asciiTheme="majorBidi" w:hAnsiTheme="majorBidi" w:cstheme="majorBidi"/>
                <w:sz w:val="21"/>
                <w:szCs w:val="21"/>
                <w:lang w:val="en-US"/>
              </w:rPr>
            </w:pPr>
            <w:r w:rsidRPr="00F8415C">
              <w:rPr>
                <w:sz w:val="23"/>
                <w:szCs w:val="23"/>
                <w:shd w:val="clear" w:color="auto" w:fill="FFFFFF"/>
                <w:lang w:val="en-US"/>
              </w:rPr>
              <w:t>Experts’ knowledge.</w:t>
            </w:r>
          </w:p>
        </w:tc>
      </w:tr>
      <w:tr w:rsidR="00214B42" w:rsidRPr="00F8415C" w14:paraId="79F86498" w14:textId="77777777" w:rsidTr="00E80508">
        <w:tc>
          <w:tcPr>
            <w:tcW w:w="1458" w:type="dxa"/>
          </w:tcPr>
          <w:p w14:paraId="4B07E5AE" w14:textId="77777777" w:rsidR="00214B42" w:rsidRPr="00F8415C" w:rsidRDefault="00214B42" w:rsidP="00DB3C9B">
            <w:pPr>
              <w:jc w:val="both"/>
              <w:rPr>
                <w:rFonts w:asciiTheme="majorBidi" w:hAnsiTheme="majorBidi" w:cstheme="majorBidi"/>
                <w:sz w:val="21"/>
                <w:szCs w:val="21"/>
                <w:lang w:val="en-US"/>
              </w:rPr>
            </w:pPr>
            <w:r w:rsidRPr="00F8415C">
              <w:rPr>
                <w:rFonts w:asciiTheme="majorBidi" w:hAnsiTheme="majorBidi" w:cstheme="majorBidi"/>
                <w:sz w:val="21"/>
                <w:szCs w:val="21"/>
                <w:lang w:val="en-US"/>
              </w:rPr>
              <w:t>Prediction capability of a  prognostic method</w:t>
            </w:r>
          </w:p>
          <w:p w14:paraId="09031B35" w14:textId="77777777" w:rsidR="00214B42" w:rsidRPr="00F8415C" w:rsidRDefault="00214B42" w:rsidP="00DB3C9B">
            <w:pPr>
              <w:spacing w:after="160" w:line="259" w:lineRule="auto"/>
              <w:jc w:val="both"/>
              <w:rPr>
                <w:rFonts w:asciiTheme="majorBidi" w:hAnsiTheme="majorBidi" w:cstheme="majorBidi"/>
                <w:sz w:val="21"/>
                <w:szCs w:val="21"/>
                <w:lang w:val="it-IT"/>
              </w:rPr>
            </w:pPr>
            <w:r w:rsidRPr="00F8415C">
              <w:rPr>
                <w:rFonts w:asciiTheme="majorBidi" w:hAnsiTheme="majorBidi" w:cstheme="majorBidi"/>
                <w:sz w:val="21"/>
                <w:szCs w:val="21"/>
                <w:lang w:val="en-US"/>
              </w:rPr>
              <w:fldChar w:fldCharType="begin" w:fldLock="1"/>
            </w:r>
            <w:r w:rsidRPr="00F8415C">
              <w:rPr>
                <w:rFonts w:asciiTheme="majorBidi" w:hAnsiTheme="majorBidi" w:cstheme="majorBidi"/>
                <w:sz w:val="21"/>
                <w:szCs w:val="21"/>
                <w:lang w:val="it-IT"/>
              </w:rPr>
              <w:instrText>ADDIN CSL_CITATION {"citationItems":[{"id":"ITEM-1","itemData":{"author":[{"dropping-particle":"","family":"Maio","given":"Francesco","non-dropping-particle":"Di","parse-names":false,"suffix":""},{"dropping-particle":"","family":"Turati","given":"Pietro","non-dropping-particle":"","parse-names":false,"suffix":""},{"dropping-particle":"","family":"Zio","given":"Enrico","non-dropping-particle":"","parse-names":false,"suffix":""}],"container-title":"Proceedings of the third European conference of the prognostic and health management society","id":"ITEM-1","issued":{"date-parts":[["2015"]]},"title":"Prediction capability assessment of data-driven prognostic methods for railway applications","type":"paper-conference"},"uris":["http://www.mendeley.com/documents/?uuid=79aa5e5c-8161-489f-9cd9-f34926580656"]}],"mendeley":{"formattedCitation":"(Di Maio, Turati and Zio, 2015)","manualFormatting":"(Di Maio et al., 2015)","plainTextFormattedCitation":"(Di Maio, Turati and Zio, 2015)","previouslyFormattedCitation":"(Di Maio, Turati and Zio, 2015)"},"properties":{"noteIndex":0},"schema":"https://github.com/citation-style-language/schema/raw/master/csl-citation.json"}</w:instrText>
            </w:r>
            <w:r w:rsidRPr="00F8415C">
              <w:rPr>
                <w:rFonts w:asciiTheme="majorBidi" w:hAnsiTheme="majorBidi" w:cstheme="majorBidi"/>
                <w:sz w:val="21"/>
                <w:szCs w:val="21"/>
                <w:lang w:val="en-US"/>
              </w:rPr>
              <w:fldChar w:fldCharType="separate"/>
            </w:r>
            <w:r w:rsidRPr="00F8415C">
              <w:rPr>
                <w:rFonts w:asciiTheme="majorBidi" w:hAnsiTheme="majorBidi" w:cstheme="majorBidi"/>
                <w:noProof/>
                <w:sz w:val="21"/>
                <w:szCs w:val="21"/>
                <w:lang w:val="it-IT"/>
              </w:rPr>
              <w:t xml:space="preserve">(Di Maio </w:t>
            </w:r>
            <w:r w:rsidRPr="00F8415C">
              <w:rPr>
                <w:rFonts w:asciiTheme="majorBidi" w:hAnsiTheme="majorBidi" w:cstheme="majorBidi"/>
                <w:i/>
                <w:iCs/>
                <w:noProof/>
                <w:sz w:val="21"/>
                <w:szCs w:val="21"/>
                <w:lang w:val="it-IT"/>
              </w:rPr>
              <w:t>et al.</w:t>
            </w:r>
            <w:r w:rsidRPr="00F8415C">
              <w:rPr>
                <w:rFonts w:asciiTheme="majorBidi" w:hAnsiTheme="majorBidi" w:cstheme="majorBidi"/>
                <w:noProof/>
                <w:sz w:val="21"/>
                <w:szCs w:val="21"/>
                <w:lang w:val="it-IT"/>
              </w:rPr>
              <w:t>, 2015)</w:t>
            </w:r>
            <w:r w:rsidRPr="00F8415C">
              <w:rPr>
                <w:rFonts w:asciiTheme="majorBidi" w:hAnsiTheme="majorBidi" w:cstheme="majorBidi"/>
                <w:sz w:val="21"/>
                <w:szCs w:val="21"/>
                <w:lang w:val="en-US"/>
              </w:rPr>
              <w:fldChar w:fldCharType="end"/>
            </w:r>
            <w:r w:rsidRPr="00F8415C">
              <w:rPr>
                <w:rFonts w:asciiTheme="majorBidi" w:hAnsiTheme="majorBidi" w:cstheme="majorBidi"/>
                <w:sz w:val="21"/>
                <w:szCs w:val="21"/>
                <w:lang w:val="it-IT"/>
              </w:rPr>
              <w:t xml:space="preserve">, </w:t>
            </w:r>
            <w:r w:rsidRPr="00F8415C">
              <w:rPr>
                <w:rFonts w:asciiTheme="majorBidi" w:hAnsiTheme="majorBidi" w:cstheme="majorBidi"/>
                <w:sz w:val="21"/>
                <w:szCs w:val="21"/>
                <w:lang w:val="en-US"/>
              </w:rPr>
              <w:fldChar w:fldCharType="begin" w:fldLock="1"/>
            </w:r>
            <w:r w:rsidRPr="00F8415C">
              <w:rPr>
                <w:rFonts w:asciiTheme="majorBidi" w:hAnsiTheme="majorBidi" w:cstheme="majorBidi"/>
                <w:sz w:val="21"/>
                <w:szCs w:val="21"/>
                <w:lang w:val="it-IT"/>
              </w:rPr>
              <w:instrText>ADDIN CSL_CITATION {"citationItems":[{"id":"ITEM-1","itemData":{"DOI":"10.1177/1748006X16683321","ISSN":"1748-006X","abstract":"In prognostics and health management, the prediction capability of a prognostic method refers to its ability to provide trustable predictions of the remaining useful life, with the quality characteristics required by the related maintenance decision making. The prediction capability heavily influences the decision makers? attitude toward taking the risk of using the predicted remaining useful life to inform the maintenance decisions. In this article, a four-layer, top-down, hierarchical decision-making framework is proposed to assess the prediction capability of prognostic methods. In the framework, prediction capability is broken down into two criteria (Layer 2), six sub-criteria (Layer 3) and 19 basic sub-criteria (Layer 4). Based on the hierarchical framework, a bottom-up, quantitative approach is developed for the assessment of the prediction capability, using the information and data collected at the Layer-4 basic sub-criteria level. Analytical hierarchical process is applied for the evaluation and aggregation of the sub-criteria and support vector machine is applied to develop a classification-based approach for prediction capability assessment. The framework and quantitative approach are applied on a simulated case study to assess the prediction capabilities of three prognostic methods of the literature: fuzzy similarity, feed-forward neural network and hidden semi-Markov model. The results show the feasibility of the practical application of the framework and its quantitative assessment approach, and that the assessed prediction capability can be used to support the selection of the suitable prognostic method for a given application.","author":[{"dropping-particle":"","family":"Zeng","given":"Zhiguo","non-dropping-particle":"","parse-names":false,"suffix":""},{"dropping-particle":"","family":"Maio","given":"Francesco","non-dropping-particle":"Di","parse-names":false,"suffix":""},{"dropping-particle":"","family":"Zio","given":"Enrico","non-dropping-particle":"","parse-names":false,"suffix":""},{"dropping-particle":"","family":"Kang","given":"Rui","non-dropping-particle":"","parse-names":false,"suffix":""}],"container-title":"Proceedings of the Institution of Mechanical Engineers, Part O: Journal of Risk and Reliability","id":"ITEM-1","issue":"1","issued":{"date-parts":[["2016","12","26"]]},"note":"doi: 10.1177/1748006X16683321","page":"36-52","publisher":"SAGE Publications","title":"A hierarchical decision-making framework for the assessment of the prediction capability of prognostic methods","type":"article-journal","volume":"231"},"uris":["http://www.mendeley.com/documents/?uuid=c005c0a7-e79c-4831-956d-103cc9bc1d0b"]}],"mendeley":{"formattedCitation":"(Zeng &lt;i&gt;et al.&lt;/i&gt;, 2016)","plainTextFormattedCitation":"(Zeng et al., 2016)","previouslyFormattedCitation":"(Zeng &lt;i&gt;et al.&lt;/i&gt;, 2016)"},"properties":{"noteIndex":0},"schema":"https://github.com/citation-style-language/schema/raw/master/csl-citation.json"}</w:instrText>
            </w:r>
            <w:r w:rsidRPr="00F8415C">
              <w:rPr>
                <w:rFonts w:asciiTheme="majorBidi" w:hAnsiTheme="majorBidi" w:cstheme="majorBidi"/>
                <w:sz w:val="21"/>
                <w:szCs w:val="21"/>
                <w:lang w:val="en-US"/>
              </w:rPr>
              <w:fldChar w:fldCharType="separate"/>
            </w:r>
            <w:r w:rsidRPr="00F8415C">
              <w:rPr>
                <w:rFonts w:asciiTheme="majorBidi" w:hAnsiTheme="majorBidi" w:cstheme="majorBidi"/>
                <w:noProof/>
                <w:sz w:val="21"/>
                <w:szCs w:val="21"/>
                <w:lang w:val="it-IT"/>
              </w:rPr>
              <w:t xml:space="preserve">(Zeng </w:t>
            </w:r>
            <w:r w:rsidRPr="00F8415C">
              <w:rPr>
                <w:rFonts w:asciiTheme="majorBidi" w:hAnsiTheme="majorBidi" w:cstheme="majorBidi"/>
                <w:i/>
                <w:noProof/>
                <w:sz w:val="21"/>
                <w:szCs w:val="21"/>
                <w:lang w:val="it-IT"/>
              </w:rPr>
              <w:t>et al.</w:t>
            </w:r>
            <w:r w:rsidRPr="00F8415C">
              <w:rPr>
                <w:rFonts w:asciiTheme="majorBidi" w:hAnsiTheme="majorBidi" w:cstheme="majorBidi"/>
                <w:noProof/>
                <w:sz w:val="21"/>
                <w:szCs w:val="21"/>
                <w:lang w:val="it-IT"/>
              </w:rPr>
              <w:t>, 2016)</w:t>
            </w:r>
            <w:r w:rsidRPr="00F8415C">
              <w:rPr>
                <w:rFonts w:asciiTheme="majorBidi" w:hAnsiTheme="majorBidi" w:cstheme="majorBidi"/>
                <w:sz w:val="21"/>
                <w:szCs w:val="21"/>
                <w:lang w:val="en-US"/>
              </w:rPr>
              <w:fldChar w:fldCharType="end"/>
            </w:r>
          </w:p>
        </w:tc>
        <w:tc>
          <w:tcPr>
            <w:tcW w:w="1620" w:type="dxa"/>
          </w:tcPr>
          <w:p w14:paraId="57376F4F" w14:textId="77777777" w:rsidR="00214B42" w:rsidRPr="00F8415C" w:rsidRDefault="00214B42" w:rsidP="00DB3C9B">
            <w:pPr>
              <w:jc w:val="both"/>
              <w:rPr>
                <w:rFonts w:asciiTheme="majorBidi" w:hAnsiTheme="majorBidi" w:cstheme="majorBidi"/>
                <w:sz w:val="21"/>
                <w:szCs w:val="21"/>
                <w:lang w:val="en-US"/>
              </w:rPr>
            </w:pPr>
            <w:r w:rsidRPr="00F8415C">
              <w:rPr>
                <w:rFonts w:asciiTheme="majorBidi" w:hAnsiTheme="majorBidi" w:cstheme="majorBidi"/>
                <w:sz w:val="21"/>
                <w:szCs w:val="21"/>
                <w:lang w:val="en-US"/>
              </w:rPr>
              <w:t>Assesses the  prediction quality  of prognostic tools.</w:t>
            </w:r>
          </w:p>
        </w:tc>
        <w:tc>
          <w:tcPr>
            <w:tcW w:w="4320" w:type="dxa"/>
          </w:tcPr>
          <w:p w14:paraId="04B6063D" w14:textId="77777777" w:rsidR="00214B42" w:rsidRPr="00F8415C" w:rsidRDefault="00214B42" w:rsidP="00DB3C9B">
            <w:pPr>
              <w:jc w:val="both"/>
              <w:rPr>
                <w:rFonts w:asciiTheme="majorBidi" w:hAnsiTheme="majorBidi" w:cstheme="majorBidi"/>
                <w:sz w:val="21"/>
                <w:szCs w:val="21"/>
                <w:lang w:val="en-US"/>
              </w:rPr>
            </w:pPr>
            <w:r w:rsidRPr="00F8415C">
              <w:rPr>
                <w:rFonts w:asciiTheme="majorBidi" w:hAnsiTheme="majorBidi" w:cstheme="majorBidi"/>
                <w:sz w:val="21"/>
                <w:szCs w:val="21"/>
                <w:lang w:val="en-US"/>
              </w:rPr>
              <w:t>An indicator of prognostic performance assessed qualitatively and quantitatively given: a. The RUL model predication quality, which is assessed “</w:t>
            </w:r>
            <w:r w:rsidRPr="00F8415C">
              <w:rPr>
                <w:rFonts w:asciiTheme="majorBidi" w:hAnsiTheme="majorBidi" w:cstheme="majorBidi"/>
                <w:i/>
                <w:iCs/>
                <w:sz w:val="21"/>
                <w:szCs w:val="21"/>
                <w:lang w:val="en-US"/>
              </w:rPr>
              <w:t>quantitatively”</w:t>
            </w:r>
            <w:r w:rsidRPr="00F8415C">
              <w:rPr>
                <w:rFonts w:asciiTheme="majorBidi" w:hAnsiTheme="majorBidi" w:cstheme="majorBidi"/>
                <w:sz w:val="21"/>
                <w:szCs w:val="21"/>
                <w:lang w:val="en-US"/>
              </w:rPr>
              <w:t xml:space="preserve"> based on: (i) Timeliness weighted error bias; (ii) sample mean error; (iii) mean absolute percentage error; (iv) mean square error; (v) sample median error; (vi) performance; (vii) weighted prediction spread; (viii) sample standard deviation; (ix) root mean square error; (x) prediction spread.</w:t>
            </w:r>
          </w:p>
          <w:p w14:paraId="561A1226" w14:textId="77777777" w:rsidR="00214B42" w:rsidRPr="00F8415C" w:rsidRDefault="00214B42" w:rsidP="00DB3C9B">
            <w:pPr>
              <w:jc w:val="both"/>
              <w:rPr>
                <w:rFonts w:asciiTheme="majorBidi" w:hAnsiTheme="majorBidi" w:cstheme="majorBidi"/>
                <w:sz w:val="21"/>
                <w:szCs w:val="21"/>
                <w:lang w:val="en-US"/>
              </w:rPr>
            </w:pPr>
            <w:r w:rsidRPr="00F8415C">
              <w:rPr>
                <w:rFonts w:asciiTheme="majorBidi" w:hAnsiTheme="majorBidi" w:cstheme="majorBidi"/>
                <w:sz w:val="21"/>
                <w:szCs w:val="21"/>
                <w:lang w:val="en-US"/>
              </w:rPr>
              <w:t>b. The trustworthiness of method, which includes: (i) reliability; (ii) resources requirement; (iii) mathematical modeling adequacy; (iv) validity.</w:t>
            </w:r>
          </w:p>
        </w:tc>
        <w:tc>
          <w:tcPr>
            <w:tcW w:w="2520" w:type="dxa"/>
          </w:tcPr>
          <w:p w14:paraId="41371A4A" w14:textId="77777777" w:rsidR="00214B42" w:rsidRPr="00F8415C" w:rsidRDefault="00214B42" w:rsidP="00DB3C9B">
            <w:pPr>
              <w:jc w:val="both"/>
              <w:rPr>
                <w:rFonts w:asciiTheme="majorBidi" w:hAnsiTheme="majorBidi" w:cstheme="majorBidi"/>
                <w:sz w:val="21"/>
                <w:szCs w:val="21"/>
                <w:lang w:val="en-US"/>
              </w:rPr>
            </w:pPr>
            <w:r w:rsidRPr="00F8415C">
              <w:rPr>
                <w:sz w:val="23"/>
                <w:szCs w:val="23"/>
                <w:shd w:val="clear" w:color="auto" w:fill="FFFFFF"/>
                <w:lang w:val="en-US"/>
              </w:rPr>
              <w:t>Experts’ knowledge</w:t>
            </w:r>
            <w:r w:rsidRPr="00F8415C">
              <w:rPr>
                <w:rFonts w:asciiTheme="majorBidi" w:hAnsiTheme="majorBidi" w:cstheme="majorBidi"/>
                <w:sz w:val="21"/>
                <w:szCs w:val="21"/>
                <w:lang w:val="en-US"/>
              </w:rPr>
              <w:t>; weighted average of  criteria within AHP.</w:t>
            </w:r>
          </w:p>
        </w:tc>
      </w:tr>
      <w:tr w:rsidR="00214B42" w:rsidRPr="00F8415C" w14:paraId="58D60F23" w14:textId="77777777" w:rsidTr="00E80508">
        <w:tc>
          <w:tcPr>
            <w:tcW w:w="1458" w:type="dxa"/>
          </w:tcPr>
          <w:p w14:paraId="493801A5" w14:textId="77777777" w:rsidR="00214B42" w:rsidRPr="00F8415C" w:rsidRDefault="00214B42" w:rsidP="00DB3C9B">
            <w:pPr>
              <w:jc w:val="both"/>
              <w:rPr>
                <w:rFonts w:asciiTheme="majorBidi" w:hAnsiTheme="majorBidi" w:cstheme="majorBidi"/>
                <w:sz w:val="21"/>
                <w:szCs w:val="21"/>
                <w:lang w:val="en-US"/>
              </w:rPr>
            </w:pPr>
            <w:r w:rsidRPr="00F8415C">
              <w:rPr>
                <w:rFonts w:asciiTheme="majorBidi" w:hAnsiTheme="majorBidi" w:cstheme="majorBidi"/>
                <w:sz w:val="21"/>
                <w:szCs w:val="21"/>
                <w:lang w:val="en-US"/>
              </w:rPr>
              <w:t xml:space="preserve">Modeling and Simulation (M&amp;S) credibility model </w:t>
            </w:r>
            <w:r w:rsidRPr="00F8415C">
              <w:rPr>
                <w:rFonts w:asciiTheme="majorBidi" w:hAnsiTheme="majorBidi" w:cstheme="majorBidi"/>
                <w:sz w:val="21"/>
                <w:szCs w:val="21"/>
                <w:lang w:val="en-US"/>
              </w:rPr>
              <w:fldChar w:fldCharType="begin" w:fldLock="1"/>
            </w:r>
            <w:r w:rsidRPr="00F8415C">
              <w:rPr>
                <w:rFonts w:asciiTheme="majorBidi" w:hAnsiTheme="majorBidi" w:cstheme="majorBidi"/>
                <w:sz w:val="21"/>
                <w:szCs w:val="21"/>
                <w:lang w:val="en-US"/>
              </w:rPr>
              <w:instrText>ADDIN CSL_CITATION {"citationItems":[{"id":"ITEM-1","itemData":{"abstract":"This standard is published by the National Aeronautics and Space Administration (NASA) to provide uniform engineering and technical requirements for processes, procedures, practices, and methods that have been endorsed as standard for models and simulations (M&amp;S) developed and used in NASA programs and projects, including requirements for selection, application, and design criteria of an item. This standard was specifically developed to respond to Action 4 from the 2004 report “A Renewed Commitment to Excellence,” with consideration also given to related findings as identified in the Columbia Accident Investigation Board (CAIB) Report. This standard is approved for use by NASA Headquarters and NASA Centers, including Component Facilities. This standard covers the development and operation (or execution) of M&amp;S, as well as the analysis and presentation of the results from M&amp;S. This also includes the proper training of M&amp;S practitioners and the identification of recommended practices, while ensuring the credibility of the results from M&amp;S is assessed and properly conveyed to those making critical decisions. Requests for information, corrections, or additions to this standard should be submitted via “Feedback” in the NASA Technical Standards System at http://standards.nasa.gov.","author":[{"dropping-particle":"","family":"Nasa","given":"","non-dropping-particle":"","parse-names":false,"suffix":""}],"id":"ITEM-1","issue":"I","issued":{"date-parts":[["2013"]]},"page":"7-11","title":"STANDARD FOR MODELS AND SIMULATIONS-NASA-STD-7009","type":"article-journal"},"uris":["http://www.mendeley.com/documents/?uuid=9d39209c-61f5-47bb-b85f-d8a99e70e75b"]}],"mendeley":{"formattedCitation":"(Nasa, 2013)","plainTextFormattedCitation":"(Nasa, 2013)","previouslyFormattedCitation":"(Nasa, 2013)"},"properties":{"noteIndex":0},"schema":"https://github.com/citation-style-language/schema/raw/master/csl-citation.json"}</w:instrText>
            </w:r>
            <w:r w:rsidRPr="00F8415C">
              <w:rPr>
                <w:rFonts w:asciiTheme="majorBidi" w:hAnsiTheme="majorBidi" w:cstheme="majorBidi"/>
                <w:sz w:val="21"/>
                <w:szCs w:val="21"/>
                <w:lang w:val="en-US"/>
              </w:rPr>
              <w:fldChar w:fldCharType="separate"/>
            </w:r>
            <w:r w:rsidRPr="00F8415C">
              <w:rPr>
                <w:rFonts w:asciiTheme="majorBidi" w:hAnsiTheme="majorBidi" w:cstheme="majorBidi"/>
                <w:noProof/>
                <w:sz w:val="21"/>
                <w:szCs w:val="21"/>
                <w:lang w:val="en-US"/>
              </w:rPr>
              <w:t>(NASA, 2013)</w:t>
            </w:r>
            <w:r w:rsidRPr="00F8415C">
              <w:rPr>
                <w:rFonts w:asciiTheme="majorBidi" w:hAnsiTheme="majorBidi" w:cstheme="majorBidi"/>
                <w:sz w:val="21"/>
                <w:szCs w:val="21"/>
                <w:lang w:val="en-US"/>
              </w:rPr>
              <w:fldChar w:fldCharType="end"/>
            </w:r>
          </w:p>
        </w:tc>
        <w:tc>
          <w:tcPr>
            <w:tcW w:w="1620" w:type="dxa"/>
          </w:tcPr>
          <w:p w14:paraId="04A3FC79" w14:textId="77777777" w:rsidR="00214B42" w:rsidRPr="00F8415C" w:rsidRDefault="00214B42" w:rsidP="00DB3C9B">
            <w:pPr>
              <w:jc w:val="both"/>
              <w:rPr>
                <w:rFonts w:asciiTheme="majorBidi" w:hAnsiTheme="majorBidi" w:cstheme="majorBidi"/>
                <w:sz w:val="21"/>
                <w:szCs w:val="21"/>
                <w:lang w:val="en-US"/>
              </w:rPr>
            </w:pPr>
            <w:r w:rsidRPr="00F8415C">
              <w:rPr>
                <w:rFonts w:asciiTheme="majorBidi" w:hAnsiTheme="majorBidi" w:cstheme="majorBidi"/>
                <w:sz w:val="21"/>
                <w:szCs w:val="21"/>
                <w:lang w:val="en-US"/>
              </w:rPr>
              <w:t>Assesses the credibility of M&amp;S tools.</w:t>
            </w:r>
          </w:p>
        </w:tc>
        <w:tc>
          <w:tcPr>
            <w:tcW w:w="4320" w:type="dxa"/>
          </w:tcPr>
          <w:p w14:paraId="22196628" w14:textId="77777777" w:rsidR="00214B42" w:rsidRPr="00F8415C" w:rsidRDefault="00214B42" w:rsidP="00DB3C9B">
            <w:pPr>
              <w:jc w:val="both"/>
              <w:rPr>
                <w:rFonts w:asciiTheme="majorBidi" w:hAnsiTheme="majorBidi" w:cstheme="majorBidi"/>
                <w:sz w:val="21"/>
                <w:szCs w:val="21"/>
                <w:lang w:val="en-US"/>
              </w:rPr>
            </w:pPr>
            <w:r w:rsidRPr="00F8415C">
              <w:rPr>
                <w:rFonts w:asciiTheme="majorBidi" w:hAnsiTheme="majorBidi" w:cstheme="majorBidi"/>
                <w:sz w:val="21"/>
                <w:szCs w:val="21"/>
                <w:lang w:val="en-US"/>
              </w:rPr>
              <w:t>Credibility assessed semi-quantitatively based on: (i) M&amp;S development, including verification and validation; (ii) M&amp;S operations, including input pedigree (a record of traceability from the input data source), results uncertainty and results robustness; (iii) supporting evidence, including the use history, M&amp;S management and people qualifications.</w:t>
            </w:r>
          </w:p>
        </w:tc>
        <w:tc>
          <w:tcPr>
            <w:tcW w:w="2520" w:type="dxa"/>
          </w:tcPr>
          <w:p w14:paraId="4370C8D9" w14:textId="77777777" w:rsidR="00214B42" w:rsidRPr="00F8415C" w:rsidDel="00691191" w:rsidRDefault="00214B42" w:rsidP="00DB3C9B">
            <w:pPr>
              <w:jc w:val="both"/>
              <w:rPr>
                <w:rFonts w:asciiTheme="majorBidi" w:hAnsiTheme="majorBidi" w:cstheme="majorBidi"/>
                <w:sz w:val="21"/>
                <w:szCs w:val="21"/>
                <w:lang w:val="en-US"/>
              </w:rPr>
            </w:pPr>
            <w:r w:rsidRPr="00F8415C">
              <w:rPr>
                <w:rFonts w:asciiTheme="majorBidi" w:hAnsiTheme="majorBidi" w:cstheme="majorBidi"/>
                <w:sz w:val="21"/>
                <w:szCs w:val="21"/>
                <w:lang w:val="en-US"/>
              </w:rPr>
              <w:t>Scoring protocols and experts’ knowledge.</w:t>
            </w:r>
          </w:p>
        </w:tc>
      </w:tr>
      <w:tr w:rsidR="00214B42" w:rsidRPr="00F8415C" w14:paraId="19AA4093" w14:textId="77777777" w:rsidTr="00E80508">
        <w:tc>
          <w:tcPr>
            <w:tcW w:w="1458" w:type="dxa"/>
          </w:tcPr>
          <w:p w14:paraId="270F978B" w14:textId="77777777" w:rsidR="00214B42" w:rsidRPr="00F8415C" w:rsidRDefault="00214B42" w:rsidP="00DB3C9B">
            <w:pPr>
              <w:jc w:val="both"/>
              <w:rPr>
                <w:rFonts w:asciiTheme="majorBidi" w:hAnsiTheme="majorBidi" w:cstheme="majorBidi"/>
                <w:sz w:val="21"/>
                <w:szCs w:val="21"/>
                <w:lang w:val="en-US"/>
              </w:rPr>
            </w:pPr>
            <w:r w:rsidRPr="00F8415C">
              <w:rPr>
                <w:rFonts w:asciiTheme="majorBidi" w:hAnsiTheme="majorBidi" w:cstheme="majorBidi"/>
                <w:sz w:val="21"/>
                <w:szCs w:val="21"/>
                <w:lang w:val="en-US"/>
              </w:rPr>
              <w:t>Knowledge assessment</w:t>
            </w:r>
          </w:p>
          <w:p w14:paraId="1C358391" w14:textId="77777777" w:rsidR="00214B42" w:rsidRPr="00F8415C" w:rsidRDefault="00214B42" w:rsidP="00DB3C9B">
            <w:pPr>
              <w:jc w:val="both"/>
              <w:rPr>
                <w:rFonts w:asciiTheme="majorBidi" w:hAnsiTheme="majorBidi" w:cstheme="majorBidi"/>
                <w:sz w:val="21"/>
                <w:szCs w:val="21"/>
                <w:lang w:val="en-US" w:bidi="ar-JO"/>
              </w:rPr>
            </w:pPr>
            <w:r w:rsidRPr="00F8415C">
              <w:rPr>
                <w:rFonts w:asciiTheme="majorBidi" w:hAnsiTheme="majorBidi" w:cstheme="majorBidi"/>
                <w:sz w:val="21"/>
                <w:szCs w:val="21"/>
                <w:lang w:val="en-US"/>
              </w:rPr>
              <w:fldChar w:fldCharType="begin" w:fldLock="1"/>
            </w:r>
            <w:r w:rsidRPr="00F8415C">
              <w:rPr>
                <w:rFonts w:asciiTheme="majorBidi" w:hAnsiTheme="majorBidi" w:cstheme="majorBidi"/>
                <w:sz w:val="21"/>
                <w:szCs w:val="21"/>
                <w:lang w:val="en-US"/>
              </w:rPr>
              <w:instrText>ADDIN CSL_CITATION {"citationItems":[{"id":"ITEM-1","itemData":{"ISSN":"1932-2321","author":[{"dropping-particle":"","family":"Flage","given":"Roger","non-dropping-particle":"","parse-names":false,"suffix":""},{"dropping-particle":"","family":"Aven","given":"Terje","non-dropping-particle":"","parse-names":false,"suffix":""}],"container-title":"Reliability: Theory &amp; Applications","id":"ITEM-1","issue":"2-1 (13)","issued":{"date-parts":[["2009"]]},"publisher":"Интернет-сообщество Gnedenko Forum","title":"Expressing and communicating uncertainty in relation to quantitative risk analysis","type":"article-journal","volume":"4"},"uris":["http://www.mendeley.com/documents/?uuid=100b18d8-e96e-4e15-965f-70b98ccb3ead"]}],"mendeley":{"formattedCitation":"(Flage and Aven, 2009)","plainTextFormattedCitation":"(Flage and Aven, 2009)","previouslyFormattedCitation":"(Flage and Aven, 2009)"},"properties":{"noteIndex":0},"schema":"https://github.com/citation-style-language/schema/raw/master/csl-citation.json"}</w:instrText>
            </w:r>
            <w:r w:rsidRPr="00F8415C">
              <w:rPr>
                <w:rFonts w:asciiTheme="majorBidi" w:hAnsiTheme="majorBidi" w:cstheme="majorBidi"/>
                <w:sz w:val="21"/>
                <w:szCs w:val="21"/>
                <w:lang w:val="en-US"/>
              </w:rPr>
              <w:fldChar w:fldCharType="separate"/>
            </w:r>
            <w:r w:rsidRPr="00F8415C">
              <w:rPr>
                <w:rFonts w:asciiTheme="majorBidi" w:hAnsiTheme="majorBidi" w:cstheme="majorBidi"/>
                <w:noProof/>
                <w:sz w:val="21"/>
                <w:szCs w:val="21"/>
                <w:lang w:val="en-US"/>
              </w:rPr>
              <w:t>(Flage and Aven, 2009)</w:t>
            </w:r>
            <w:r w:rsidRPr="00F8415C">
              <w:rPr>
                <w:rFonts w:asciiTheme="majorBidi" w:hAnsiTheme="majorBidi" w:cstheme="majorBidi"/>
                <w:sz w:val="21"/>
                <w:szCs w:val="21"/>
                <w:lang w:val="en-US"/>
              </w:rPr>
              <w:fldChar w:fldCharType="end"/>
            </w:r>
            <w:r w:rsidRPr="00F8415C">
              <w:rPr>
                <w:rFonts w:asciiTheme="majorBidi" w:hAnsiTheme="majorBidi" w:cstheme="majorBidi" w:hint="cs"/>
                <w:sz w:val="21"/>
                <w:szCs w:val="21"/>
                <w:rtl/>
                <w:lang w:val="en-US" w:bidi="ar-JO"/>
              </w:rPr>
              <w:br/>
            </w:r>
          </w:p>
        </w:tc>
        <w:tc>
          <w:tcPr>
            <w:tcW w:w="1620" w:type="dxa"/>
          </w:tcPr>
          <w:p w14:paraId="4C0523DF" w14:textId="77777777" w:rsidR="00214B42" w:rsidRPr="00F8415C" w:rsidRDefault="00214B42" w:rsidP="00DB3C9B">
            <w:pPr>
              <w:jc w:val="both"/>
              <w:rPr>
                <w:rFonts w:asciiTheme="majorBidi" w:hAnsiTheme="majorBidi" w:cstheme="majorBidi"/>
                <w:sz w:val="21"/>
                <w:szCs w:val="21"/>
                <w:lang w:val="en-US"/>
              </w:rPr>
            </w:pPr>
            <w:r w:rsidRPr="00F8415C">
              <w:rPr>
                <w:rFonts w:asciiTheme="majorBidi" w:hAnsiTheme="majorBidi" w:cstheme="majorBidi"/>
                <w:sz w:val="21"/>
                <w:szCs w:val="21"/>
                <w:lang w:val="en-US"/>
              </w:rPr>
              <w:t xml:space="preserve">Expresses the knowledge on which risk assessment is based. </w:t>
            </w:r>
          </w:p>
        </w:tc>
        <w:tc>
          <w:tcPr>
            <w:tcW w:w="4320" w:type="dxa"/>
          </w:tcPr>
          <w:p w14:paraId="7C3E05D0" w14:textId="77777777" w:rsidR="00214B42" w:rsidRPr="00F8415C" w:rsidRDefault="00214B42" w:rsidP="00DB3C9B">
            <w:pPr>
              <w:jc w:val="both"/>
              <w:rPr>
                <w:rFonts w:asciiTheme="majorBidi" w:hAnsiTheme="majorBidi" w:cstheme="majorBidi"/>
                <w:sz w:val="21"/>
                <w:szCs w:val="21"/>
                <w:lang w:val="en-US"/>
              </w:rPr>
            </w:pPr>
            <w:r w:rsidRPr="00F8415C">
              <w:rPr>
                <w:rFonts w:asciiTheme="majorBidi" w:hAnsiTheme="majorBidi" w:cstheme="majorBidi"/>
                <w:sz w:val="21"/>
                <w:szCs w:val="21"/>
                <w:lang w:val="en-US"/>
              </w:rPr>
              <w:t>SoK qualitatively assessed as minor, moderate or significant, based on: (i) phenomenological understanding of the problem; (ii) availability of reliable data; (iii) reasonability of assumptions made; (iv) agreement (consensus) among experts (i.e., low value-ladenness).</w:t>
            </w:r>
          </w:p>
        </w:tc>
        <w:tc>
          <w:tcPr>
            <w:tcW w:w="2520" w:type="dxa"/>
          </w:tcPr>
          <w:p w14:paraId="7271FAAA" w14:textId="77777777" w:rsidR="00214B42" w:rsidRPr="00F8415C" w:rsidRDefault="00214B42" w:rsidP="00DB3C9B">
            <w:pPr>
              <w:jc w:val="both"/>
              <w:rPr>
                <w:rFonts w:asciiTheme="majorBidi" w:hAnsiTheme="majorBidi" w:cstheme="majorBidi"/>
                <w:sz w:val="21"/>
                <w:szCs w:val="21"/>
                <w:lang w:val="en-US"/>
              </w:rPr>
            </w:pPr>
            <w:r w:rsidRPr="00F8415C">
              <w:rPr>
                <w:sz w:val="21"/>
                <w:szCs w:val="21"/>
                <w:shd w:val="clear" w:color="auto" w:fill="FFFFFF"/>
                <w:lang w:val="en-US"/>
              </w:rPr>
              <w:t>Evaluation protocols and experts’ knowledge.</w:t>
            </w:r>
          </w:p>
        </w:tc>
      </w:tr>
      <w:tr w:rsidR="00214B42" w:rsidRPr="00F8415C" w14:paraId="3E0E7EB3" w14:textId="77777777" w:rsidTr="00E80508">
        <w:tc>
          <w:tcPr>
            <w:tcW w:w="1458" w:type="dxa"/>
          </w:tcPr>
          <w:p w14:paraId="337C01C6" w14:textId="77777777" w:rsidR="00214B42" w:rsidRPr="00F8415C" w:rsidRDefault="00214B42" w:rsidP="00DB3C9B">
            <w:pPr>
              <w:jc w:val="both"/>
              <w:rPr>
                <w:rFonts w:asciiTheme="majorBidi" w:hAnsiTheme="majorBidi" w:cstheme="majorBidi"/>
                <w:sz w:val="21"/>
                <w:szCs w:val="21"/>
                <w:lang w:val="en-US"/>
              </w:rPr>
            </w:pPr>
            <w:r w:rsidRPr="00F8415C">
              <w:rPr>
                <w:rFonts w:asciiTheme="majorBidi" w:hAnsiTheme="majorBidi" w:cstheme="majorBidi"/>
                <w:sz w:val="21"/>
                <w:szCs w:val="21"/>
                <w:lang w:val="en-US"/>
              </w:rPr>
              <w:t>Assumption deviation risk</w:t>
            </w:r>
          </w:p>
          <w:p w14:paraId="375CCF83" w14:textId="77777777" w:rsidR="00214B42" w:rsidRPr="00F8415C" w:rsidRDefault="00214B42" w:rsidP="00DB3C9B">
            <w:pPr>
              <w:jc w:val="both"/>
              <w:rPr>
                <w:rFonts w:asciiTheme="majorBidi" w:hAnsiTheme="majorBidi" w:cstheme="majorBidi"/>
                <w:sz w:val="21"/>
                <w:szCs w:val="21"/>
                <w:lang w:val="en-US"/>
              </w:rPr>
            </w:pPr>
            <w:r w:rsidRPr="00F8415C">
              <w:rPr>
                <w:rFonts w:asciiTheme="majorBidi" w:hAnsiTheme="majorBidi" w:cstheme="majorBidi"/>
                <w:sz w:val="21"/>
                <w:szCs w:val="21"/>
                <w:lang w:val="en-US"/>
              </w:rPr>
              <w:fldChar w:fldCharType="begin" w:fldLock="1"/>
            </w:r>
            <w:r w:rsidRPr="00F8415C">
              <w:rPr>
                <w:rFonts w:asciiTheme="majorBidi" w:hAnsiTheme="majorBidi" w:cstheme="majorBidi"/>
                <w:sz w:val="21"/>
                <w:szCs w:val="21"/>
                <w:lang w:val="en-US"/>
              </w:rPr>
              <w:instrText>ADDIN CSL_CITATION {"citationItems":[{"id":"ITEM-1","itemData":{"DOI":"10.1016/j.ress.2013.02.020","ISBN":"0951-8320","ISSN":"09518320","abstract":"In recent years several authors have argued for the adoption of certain new types of risk perspectives which highlight uncertainties rather than probabilities in the way risk is understood and measured. The theoretical rationale for these new perspectives is well established, but the practical implications have not been so clearly demonstrated. There is a need to show how the new perspectives change the way risk is described and communicated in real-life situations and in its turn the effects on risk management and decision making. The present paper aims at contributing to this end by considering two cases, related to a national risk level, and a specific analysis concerning an LNG plant. The paper concludes that the new risk perspectives influence the current regime in many ways, in particular the manner in which the knowledge dimension is described and dealt with. Two methods for characterising the strength of knowledge are presented, one of them based on a new concept, the \"assumption deviation risk\", reflecting risks related to the deviations from the conditions/states defined by the assumption made. ?? 2013 Elsevier Ltd. All rights reserved.","author":[{"dropping-particle":"","family":"Aven","given":"Terje","non-dropping-particle":"","parse-names":false,"suffix":""}],"container-title":"Reliability Engineering and System Safety","id":"ITEM-1","issued":{"date-parts":[["2013"]]},"page":"136-145","title":"Practical implications of the new risk perspectives","type":"article-journal","volume":"115"},"uris":["http://www.mendeley.com/documents/?uuid=a938401b-c8d5-4aeb-8489-0bd8df8db991"]}],"mendeley":{"formattedCitation":"(Aven, 2013b)","plainTextFormattedCitation":"(Aven, 2013b)","previouslyFormattedCitation":"(Aven, 2013b)"},"properties":{"noteIndex":0},"schema":"https://github.com/citation-style-language/schema/raw/master/csl-citation.json"}</w:instrText>
            </w:r>
            <w:r w:rsidRPr="00F8415C">
              <w:rPr>
                <w:rFonts w:asciiTheme="majorBidi" w:hAnsiTheme="majorBidi" w:cstheme="majorBidi"/>
                <w:sz w:val="21"/>
                <w:szCs w:val="21"/>
                <w:lang w:val="en-US"/>
              </w:rPr>
              <w:fldChar w:fldCharType="separate"/>
            </w:r>
            <w:r w:rsidRPr="00F8415C">
              <w:rPr>
                <w:rFonts w:asciiTheme="majorBidi" w:hAnsiTheme="majorBidi" w:cstheme="majorBidi"/>
                <w:noProof/>
                <w:sz w:val="21"/>
                <w:szCs w:val="21"/>
                <w:lang w:val="en-US"/>
              </w:rPr>
              <w:t>(Aven, 2013b)</w:t>
            </w:r>
            <w:r w:rsidRPr="00F8415C">
              <w:rPr>
                <w:rFonts w:asciiTheme="majorBidi" w:hAnsiTheme="majorBidi" w:cstheme="majorBidi"/>
                <w:sz w:val="21"/>
                <w:szCs w:val="21"/>
                <w:lang w:val="en-US"/>
              </w:rPr>
              <w:fldChar w:fldCharType="end"/>
            </w:r>
            <w:r w:rsidRPr="00F8415C">
              <w:rPr>
                <w:rFonts w:asciiTheme="majorBidi" w:hAnsiTheme="majorBidi" w:cstheme="majorBidi"/>
                <w:sz w:val="21"/>
                <w:szCs w:val="21"/>
                <w:lang w:val="en-US"/>
              </w:rPr>
              <w:t>, (</w:t>
            </w:r>
            <w:r w:rsidRPr="00F8415C">
              <w:rPr>
                <w:rFonts w:asciiTheme="majorBidi" w:hAnsiTheme="majorBidi" w:cstheme="majorBidi"/>
                <w:sz w:val="21"/>
                <w:szCs w:val="21"/>
                <w:lang w:val="en-US"/>
              </w:rPr>
              <w:fldChar w:fldCharType="begin" w:fldLock="1"/>
            </w:r>
            <w:r w:rsidRPr="00F8415C">
              <w:rPr>
                <w:rFonts w:asciiTheme="majorBidi" w:hAnsiTheme="majorBidi" w:cstheme="majorBidi"/>
                <w:sz w:val="21"/>
                <w:szCs w:val="21"/>
                <w:lang w:val="en-US"/>
              </w:rPr>
              <w:instrText>ADDIN CSL_CITATION {"citationItems":[{"id":"ITEM-1","itemData":{"DOI":"10.1016/j.ress.2015.10.009","ISBN":"9781138026810","ISSN":"09518320","abstract":"The results of quantitative risk assessments (QRA) are conditional on the background knowledge on which the assessments are based, including phenomenological understanding, models, data and expert statements used, as well as assumptions made. Risk indices established in the risk assessment, such as individual risk numbers and f-N curves, may have a more or less solid foundation, depending for example on the validity of assumptions made. Poor models, lack of data or simplistic assumptions are examples of potential sources of uncertainty \"hidden in the background knowledge\" of a risk assessment. These uncertainties need to be reflected in the risk assessment. Recently, a method for treating uncertain assumptions in a QRA was suggested. The method is based on the different settings faced when making assumptions in risk assessments, considering beliefs about assumption deviation, sensitivity of the risk index to changes in the assumption, and the overall strength of knowledge involved. In the present paper we apply, test and adjust the method using a risk assessment of a lifting operation related to the oil and gas industry as a case. We find that an adjusted version of the method provides systematic guidance on how to treat uncertainties in a QRA.","author":[{"dropping-particle":"","family":"Berner","given":"C.","non-dropping-particle":"","parse-names":false,"suffix":""},{"dropping-particle":"","family":"Flage","given":"R.","non-dropping-particle":"","parse-names":false,"suffix":""}],"container-title":"Reliability Engineering and System Safety","id":"ITEM-1","issued":{"date-parts":[["2016"]]},"page":"46-59","title":"Strengthening quantitative risk assessments by systematic treatment of uncertain assumptions","type":"article-journal","volume":"151"},"uris":["http://www.mendeley.com/documents/?uuid=199d0d74-8a57-4d08-9022-b457c8489e5b"]}],"mendeley":{"formattedCitation":"(Berner and Flage, 2016)","manualFormatting":"Berner and Flage (2016)","plainTextFormattedCitation":"(Berner and Flage, 2016)","previouslyFormattedCitation":"(Berner and Flage, 2016)"},"properties":{"noteIndex":0},"schema":"https://github.com/citation-style-language/schema/raw/master/csl-citation.json"}</w:instrText>
            </w:r>
            <w:r w:rsidRPr="00F8415C">
              <w:rPr>
                <w:rFonts w:asciiTheme="majorBidi" w:hAnsiTheme="majorBidi" w:cstheme="majorBidi"/>
                <w:sz w:val="21"/>
                <w:szCs w:val="21"/>
                <w:lang w:val="en-US"/>
              </w:rPr>
              <w:fldChar w:fldCharType="separate"/>
            </w:r>
            <w:r w:rsidRPr="00F8415C">
              <w:rPr>
                <w:rFonts w:asciiTheme="majorBidi" w:hAnsiTheme="majorBidi" w:cstheme="majorBidi"/>
                <w:noProof/>
                <w:sz w:val="21"/>
                <w:szCs w:val="21"/>
                <w:lang w:val="en-US"/>
              </w:rPr>
              <w:t>Berner and Flage, 2016)</w:t>
            </w:r>
            <w:r w:rsidRPr="00F8415C">
              <w:rPr>
                <w:rFonts w:asciiTheme="majorBidi" w:hAnsiTheme="majorBidi" w:cstheme="majorBidi"/>
                <w:sz w:val="21"/>
                <w:szCs w:val="21"/>
                <w:lang w:val="en-US"/>
              </w:rPr>
              <w:fldChar w:fldCharType="end"/>
            </w:r>
          </w:p>
        </w:tc>
        <w:tc>
          <w:tcPr>
            <w:tcW w:w="1620" w:type="dxa"/>
          </w:tcPr>
          <w:p w14:paraId="7E91B279" w14:textId="77777777" w:rsidR="00214B42" w:rsidRPr="00F8415C" w:rsidRDefault="00214B42" w:rsidP="00DB3C9B">
            <w:pPr>
              <w:jc w:val="both"/>
              <w:rPr>
                <w:rFonts w:asciiTheme="majorBidi" w:hAnsiTheme="majorBidi" w:cstheme="majorBidi"/>
                <w:sz w:val="21"/>
                <w:szCs w:val="21"/>
                <w:lang w:val="en-US"/>
              </w:rPr>
            </w:pPr>
            <w:r w:rsidRPr="00F8415C">
              <w:rPr>
                <w:rFonts w:asciiTheme="majorBidi" w:hAnsiTheme="majorBidi" w:cstheme="majorBidi"/>
                <w:sz w:val="21"/>
                <w:szCs w:val="21"/>
                <w:lang w:val="en-US"/>
              </w:rPr>
              <w:t>Assesses the possibility and criticality of risk deviations.</w:t>
            </w:r>
          </w:p>
        </w:tc>
        <w:tc>
          <w:tcPr>
            <w:tcW w:w="4320" w:type="dxa"/>
          </w:tcPr>
          <w:p w14:paraId="3678BCA6" w14:textId="77777777" w:rsidR="00214B42" w:rsidRPr="00F8415C" w:rsidRDefault="00214B42" w:rsidP="00DB3C9B">
            <w:pPr>
              <w:jc w:val="both"/>
              <w:rPr>
                <w:rFonts w:asciiTheme="majorBidi" w:hAnsiTheme="majorBidi" w:cstheme="majorBidi"/>
                <w:sz w:val="21"/>
                <w:szCs w:val="21"/>
                <w:lang w:val="en-US"/>
              </w:rPr>
            </w:pPr>
            <w:r w:rsidRPr="00F8415C">
              <w:rPr>
                <w:rFonts w:asciiTheme="majorBidi" w:hAnsiTheme="majorBidi" w:cstheme="majorBidi"/>
                <w:sz w:val="21"/>
                <w:szCs w:val="21"/>
                <w:lang w:val="en-US"/>
              </w:rPr>
              <w:t>Semi-quantitative rough evaluation of the uncertainty associated to an assumption and the sensitivity of the model output to such assumption.</w:t>
            </w:r>
          </w:p>
        </w:tc>
        <w:tc>
          <w:tcPr>
            <w:tcW w:w="2520" w:type="dxa"/>
          </w:tcPr>
          <w:p w14:paraId="50EA0D56" w14:textId="77777777" w:rsidR="00214B42" w:rsidRPr="00F8415C" w:rsidRDefault="00214B42" w:rsidP="00DB3C9B">
            <w:pPr>
              <w:jc w:val="both"/>
              <w:rPr>
                <w:rFonts w:asciiTheme="majorBidi" w:hAnsiTheme="majorBidi" w:cstheme="majorBidi"/>
                <w:sz w:val="21"/>
                <w:szCs w:val="21"/>
                <w:lang w:val="en-US"/>
              </w:rPr>
            </w:pPr>
            <w:r w:rsidRPr="00F8415C">
              <w:rPr>
                <w:rFonts w:asciiTheme="majorBidi" w:hAnsiTheme="majorBidi" w:cstheme="majorBidi"/>
                <w:sz w:val="21"/>
                <w:szCs w:val="21"/>
                <w:lang w:val="en-US"/>
              </w:rPr>
              <w:t xml:space="preserve">Experts’ knowledge and local, one-at-a-time sensitivity analysis. </w:t>
            </w:r>
          </w:p>
        </w:tc>
      </w:tr>
      <w:tr w:rsidR="00214B42" w:rsidRPr="00F8415C" w14:paraId="5A68F20F" w14:textId="77777777" w:rsidTr="00E80508">
        <w:tc>
          <w:tcPr>
            <w:tcW w:w="1458" w:type="dxa"/>
          </w:tcPr>
          <w:p w14:paraId="4D1F666E" w14:textId="77777777" w:rsidR="00214B42" w:rsidRPr="00F8415C" w:rsidRDefault="00214B42" w:rsidP="00DB3C9B">
            <w:pPr>
              <w:jc w:val="both"/>
              <w:rPr>
                <w:rFonts w:asciiTheme="majorBidi" w:hAnsiTheme="majorBidi" w:cstheme="majorBidi"/>
                <w:sz w:val="21"/>
                <w:szCs w:val="21"/>
                <w:lang w:val="en-US"/>
              </w:rPr>
            </w:pPr>
            <w:r w:rsidRPr="00F8415C">
              <w:rPr>
                <w:rFonts w:asciiTheme="majorBidi" w:hAnsiTheme="majorBidi" w:cstheme="majorBidi"/>
                <w:sz w:val="21"/>
                <w:szCs w:val="21"/>
                <w:lang w:val="en-US"/>
              </w:rPr>
              <w:t>Evaluation of model uncertainty, credibility and applicability</w:t>
            </w:r>
          </w:p>
          <w:p w14:paraId="48A955CA" w14:textId="77777777" w:rsidR="00214B42" w:rsidRPr="00F8415C" w:rsidRDefault="00214B42" w:rsidP="00DB3C9B">
            <w:pPr>
              <w:jc w:val="both"/>
              <w:rPr>
                <w:rFonts w:asciiTheme="majorBidi" w:hAnsiTheme="majorBidi" w:cstheme="majorBidi"/>
                <w:sz w:val="21"/>
                <w:szCs w:val="21"/>
                <w:lang w:val="en-US"/>
              </w:rPr>
            </w:pPr>
            <w:r w:rsidRPr="00F8415C">
              <w:rPr>
                <w:rFonts w:asciiTheme="majorBidi" w:hAnsiTheme="majorBidi" w:cstheme="majorBidi"/>
                <w:sz w:val="21"/>
                <w:szCs w:val="21"/>
                <w:lang w:val="en-US"/>
              </w:rPr>
              <w:lastRenderedPageBreak/>
              <w:fldChar w:fldCharType="begin" w:fldLock="1"/>
            </w:r>
            <w:r w:rsidRPr="00F8415C">
              <w:rPr>
                <w:rFonts w:asciiTheme="majorBidi" w:hAnsiTheme="majorBidi" w:cstheme="majorBidi"/>
                <w:sz w:val="21"/>
                <w:szCs w:val="21"/>
                <w:lang w:val="en-US"/>
              </w:rPr>
              <w:instrText>ADDIN CSL_CITATION {"citationItems":[{"id":"ITEM-1","itemData":{"ISSN":"1539-6924","author":[{"dropping-particle":"","family":"Droguett","given":"Enrique López","non-dropping-particle":"","parse-names":false,"suffix":""},{"dropping-particle":"","family":"Mosleh","given":"Ali","non-dropping-particle":"","parse-names":false,"suffix":""}],"container-title":"Risk Analysis","id":"ITEM-1","issue":"5","issued":{"date-parts":[["2008"]]},"page":"1457-1476","publisher":"Wiley Online Library","title":"Bayesian methodology for model uncertainty using model performance data","type":"article-journal","volume":"28"},"uris":["http://www.mendeley.com/documents/?uuid=d3dcc8ab-fbe2-44b6-ae51-7743575a4fec"]}],"mendeley":{"formattedCitation":"(Droguett and Mosleh, 2008)","plainTextFormattedCitation":"(Droguett and Mosleh, 2008)","previouslyFormattedCitation":"(Droguett and Mosleh, 2008)"},"properties":{"noteIndex":0},"schema":"https://github.com/citation-style-language/schema/raw/master/csl-citation.json"}</w:instrText>
            </w:r>
            <w:r w:rsidRPr="00F8415C">
              <w:rPr>
                <w:rFonts w:asciiTheme="majorBidi" w:hAnsiTheme="majorBidi" w:cstheme="majorBidi"/>
                <w:sz w:val="21"/>
                <w:szCs w:val="21"/>
                <w:lang w:val="en-US"/>
              </w:rPr>
              <w:fldChar w:fldCharType="separate"/>
            </w:r>
            <w:r w:rsidRPr="00F8415C">
              <w:rPr>
                <w:rFonts w:asciiTheme="majorBidi" w:hAnsiTheme="majorBidi" w:cstheme="majorBidi"/>
                <w:noProof/>
                <w:sz w:val="21"/>
                <w:szCs w:val="21"/>
                <w:lang w:val="en-US"/>
              </w:rPr>
              <w:t>(Droguett and Mosleh, 2008 and 2014)</w:t>
            </w:r>
            <w:r w:rsidRPr="00F8415C">
              <w:rPr>
                <w:rFonts w:asciiTheme="majorBidi" w:hAnsiTheme="majorBidi" w:cstheme="majorBidi"/>
                <w:sz w:val="21"/>
                <w:szCs w:val="21"/>
                <w:lang w:val="en-US"/>
              </w:rPr>
              <w:fldChar w:fldCharType="end"/>
            </w:r>
          </w:p>
        </w:tc>
        <w:tc>
          <w:tcPr>
            <w:tcW w:w="1620" w:type="dxa"/>
          </w:tcPr>
          <w:p w14:paraId="234CF955" w14:textId="77777777" w:rsidR="00214B42" w:rsidRPr="00F8415C" w:rsidRDefault="00214B42" w:rsidP="00DB3C9B">
            <w:pPr>
              <w:jc w:val="both"/>
              <w:rPr>
                <w:rFonts w:asciiTheme="majorBidi" w:hAnsiTheme="majorBidi" w:cstheme="majorBidi"/>
                <w:sz w:val="21"/>
                <w:szCs w:val="21"/>
                <w:lang w:val="en-US"/>
              </w:rPr>
            </w:pPr>
            <w:r w:rsidRPr="00F8415C">
              <w:rPr>
                <w:rFonts w:asciiTheme="majorBidi" w:hAnsiTheme="majorBidi" w:cstheme="majorBidi"/>
                <w:sz w:val="21"/>
                <w:szCs w:val="21"/>
                <w:lang w:val="en-US"/>
              </w:rPr>
              <w:lastRenderedPageBreak/>
              <w:t>Assesses model uncertainty.</w:t>
            </w:r>
          </w:p>
        </w:tc>
        <w:tc>
          <w:tcPr>
            <w:tcW w:w="4320" w:type="dxa"/>
          </w:tcPr>
          <w:p w14:paraId="5B05E847" w14:textId="77777777" w:rsidR="00214B42" w:rsidRPr="00F8415C" w:rsidRDefault="00214B42" w:rsidP="00DB3C9B">
            <w:pPr>
              <w:jc w:val="both"/>
              <w:rPr>
                <w:rFonts w:asciiTheme="majorBidi" w:hAnsiTheme="majorBidi" w:cstheme="majorBidi"/>
                <w:sz w:val="21"/>
                <w:szCs w:val="21"/>
                <w:lang w:val="en-US"/>
              </w:rPr>
            </w:pPr>
            <w:r w:rsidRPr="00F8415C">
              <w:rPr>
                <w:rFonts w:asciiTheme="majorBidi" w:hAnsiTheme="majorBidi" w:cstheme="majorBidi"/>
                <w:sz w:val="21"/>
                <w:szCs w:val="21"/>
                <w:lang w:val="en-US"/>
              </w:rPr>
              <w:t>Comparison of model predictions and real data, within a Bayesian framework.</w:t>
            </w:r>
          </w:p>
        </w:tc>
        <w:tc>
          <w:tcPr>
            <w:tcW w:w="2520" w:type="dxa"/>
          </w:tcPr>
          <w:p w14:paraId="0CACC0B1" w14:textId="77777777" w:rsidR="00214B42" w:rsidRPr="00F8415C" w:rsidRDefault="00214B42" w:rsidP="00DB3C9B">
            <w:pPr>
              <w:jc w:val="both"/>
              <w:rPr>
                <w:rFonts w:asciiTheme="majorBidi" w:hAnsiTheme="majorBidi" w:cstheme="majorBidi"/>
                <w:sz w:val="21"/>
                <w:szCs w:val="21"/>
                <w:lang w:val="en-US"/>
              </w:rPr>
            </w:pPr>
            <w:r w:rsidRPr="00F8415C">
              <w:rPr>
                <w:rFonts w:asciiTheme="majorBidi" w:hAnsiTheme="majorBidi" w:cstheme="majorBidi"/>
                <w:sz w:val="21"/>
                <w:szCs w:val="21"/>
                <w:lang w:val="en-US"/>
              </w:rPr>
              <w:t xml:space="preserve">Bayesian methodology where information about models are available in the form of homogeneous and nonhomogeneous performance data (pairs of </w:t>
            </w:r>
            <w:r w:rsidRPr="00F8415C">
              <w:rPr>
                <w:rFonts w:asciiTheme="majorBidi" w:hAnsiTheme="majorBidi" w:cstheme="majorBidi"/>
                <w:sz w:val="21"/>
                <w:szCs w:val="21"/>
                <w:lang w:val="en-US"/>
              </w:rPr>
              <w:lastRenderedPageBreak/>
              <w:t>experimental observations and model predictions).</w:t>
            </w:r>
          </w:p>
        </w:tc>
      </w:tr>
    </w:tbl>
    <w:p w14:paraId="14218EAC" w14:textId="2BA9E989" w:rsidR="00214B42" w:rsidRPr="00F8415C" w:rsidRDefault="00214B42">
      <w:pPr>
        <w:rPr>
          <w:rFonts w:asciiTheme="majorBidi" w:hAnsiTheme="majorBidi" w:cstheme="majorBidi"/>
          <w:b/>
          <w:bCs/>
          <w:sz w:val="21"/>
          <w:szCs w:val="21"/>
          <w:lang w:val="en-US"/>
        </w:rPr>
      </w:pPr>
    </w:p>
    <w:p w14:paraId="39F5CC87" w14:textId="6437C857" w:rsidR="00AE505F" w:rsidRPr="00F8415C" w:rsidRDefault="00AE505F" w:rsidP="00214B42">
      <w:pPr>
        <w:widowControl w:val="0"/>
        <w:autoSpaceDE w:val="0"/>
        <w:autoSpaceDN w:val="0"/>
        <w:adjustRightInd w:val="0"/>
        <w:spacing w:after="0" w:line="360" w:lineRule="auto"/>
        <w:rPr>
          <w:rFonts w:asciiTheme="majorBidi" w:hAnsiTheme="majorBidi" w:cstheme="majorBidi"/>
          <w:b/>
          <w:bCs/>
          <w:sz w:val="21"/>
          <w:szCs w:val="21"/>
          <w:lang w:val="en-US"/>
        </w:rPr>
      </w:pPr>
      <w:r w:rsidRPr="00F8415C">
        <w:rPr>
          <w:rFonts w:asciiTheme="majorBidi" w:hAnsiTheme="majorBidi" w:cstheme="majorBidi"/>
          <w:b/>
          <w:bCs/>
          <w:sz w:val="21"/>
          <w:szCs w:val="21"/>
          <w:lang w:val="en-US"/>
        </w:rPr>
        <w:t xml:space="preserve">Appendix </w:t>
      </w:r>
      <w:r w:rsidR="00214B42" w:rsidRPr="00F8415C">
        <w:rPr>
          <w:rFonts w:asciiTheme="majorBidi" w:hAnsiTheme="majorBidi" w:cstheme="majorBidi"/>
          <w:b/>
          <w:bCs/>
          <w:sz w:val="21"/>
          <w:szCs w:val="21"/>
          <w:lang w:val="en-US"/>
        </w:rPr>
        <w:t>B</w:t>
      </w:r>
      <w:r w:rsidRPr="00F8415C">
        <w:rPr>
          <w:rFonts w:asciiTheme="majorBidi" w:hAnsiTheme="majorBidi" w:cstheme="majorBidi"/>
          <w:b/>
          <w:bCs/>
          <w:sz w:val="21"/>
          <w:szCs w:val="21"/>
          <w:lang w:val="en-US"/>
        </w:rPr>
        <w:t xml:space="preserve">: </w:t>
      </w:r>
      <w:r w:rsidR="005D3359" w:rsidRPr="00F8415C">
        <w:rPr>
          <w:rFonts w:asciiTheme="majorBidi" w:hAnsiTheme="majorBidi" w:cstheme="majorBidi"/>
          <w:b/>
          <w:bCs/>
          <w:sz w:val="21"/>
          <w:szCs w:val="21"/>
          <w:lang w:val="en-US"/>
        </w:rPr>
        <w:t>Method u</w:t>
      </w:r>
      <w:r w:rsidR="00BF3D66" w:rsidRPr="00F8415C">
        <w:rPr>
          <w:rFonts w:asciiTheme="majorBidi" w:hAnsiTheme="majorBidi" w:cstheme="majorBidi"/>
          <w:b/>
          <w:bCs/>
          <w:sz w:val="21"/>
          <w:szCs w:val="21"/>
          <w:lang w:val="en-US"/>
        </w:rPr>
        <w:t xml:space="preserve">sed to translate </w:t>
      </w:r>
      <w:r w:rsidR="006879D6" w:rsidRPr="00F8415C">
        <w:rPr>
          <w:rFonts w:asciiTheme="majorBidi" w:hAnsiTheme="majorBidi" w:cstheme="majorBidi"/>
          <w:b/>
          <w:bCs/>
          <w:sz w:val="21"/>
          <w:szCs w:val="21"/>
          <w:lang w:val="en-US"/>
        </w:rPr>
        <w:t xml:space="preserve">the hierarchical tree </w:t>
      </w:r>
      <w:r w:rsidR="00BF3D66" w:rsidRPr="00F8415C">
        <w:rPr>
          <w:rFonts w:asciiTheme="majorBidi" w:hAnsiTheme="majorBidi" w:cstheme="majorBidi"/>
          <w:b/>
          <w:bCs/>
          <w:sz w:val="21"/>
          <w:szCs w:val="21"/>
          <w:lang w:val="en-US"/>
        </w:rPr>
        <w:t xml:space="preserve">attributes into a semi-quantitative scale </w:t>
      </w:r>
    </w:p>
    <w:p w14:paraId="2CEE8F38" w14:textId="2A0450B2" w:rsidR="00F27FC6" w:rsidRPr="00F8415C" w:rsidRDefault="00F27FC6">
      <w:pPr>
        <w:spacing w:after="0" w:line="360" w:lineRule="auto"/>
        <w:ind w:firstLine="420"/>
        <w:jc w:val="both"/>
        <w:rPr>
          <w:rFonts w:asciiTheme="majorBidi" w:hAnsiTheme="majorBidi" w:cstheme="majorBidi"/>
          <w:i/>
          <w:iCs/>
          <w:sz w:val="21"/>
          <w:szCs w:val="21"/>
          <w:lang w:val="en-US"/>
        </w:rPr>
      </w:pPr>
      <w:r w:rsidRPr="00F8415C">
        <w:rPr>
          <w:rFonts w:asciiTheme="majorBidi" w:hAnsiTheme="majorBidi" w:cstheme="majorBidi"/>
          <w:sz w:val="21"/>
          <w:szCs w:val="21"/>
          <w:lang w:val="en-US"/>
        </w:rPr>
        <w:t xml:space="preserve">The following </w:t>
      </w:r>
      <w:r w:rsidR="00850BD9" w:rsidRPr="00F8415C">
        <w:rPr>
          <w:rFonts w:asciiTheme="majorBidi" w:hAnsiTheme="majorBidi" w:cstheme="majorBidi"/>
          <w:sz w:val="21"/>
          <w:szCs w:val="21"/>
          <w:lang w:val="en-US"/>
        </w:rPr>
        <w:t>t</w:t>
      </w:r>
      <w:r w:rsidRPr="00F8415C">
        <w:rPr>
          <w:rFonts w:asciiTheme="majorBidi" w:hAnsiTheme="majorBidi" w:cstheme="majorBidi"/>
          <w:sz w:val="21"/>
          <w:szCs w:val="21"/>
          <w:lang w:val="en-US"/>
        </w:rPr>
        <w:t xml:space="preserve">able presents the </w:t>
      </w:r>
      <w:r w:rsidR="006879D6" w:rsidRPr="00F8415C">
        <w:rPr>
          <w:rFonts w:asciiTheme="majorBidi" w:hAnsiTheme="majorBidi" w:cstheme="majorBidi"/>
          <w:sz w:val="21"/>
          <w:szCs w:val="21"/>
          <w:lang w:val="en-US"/>
        </w:rPr>
        <w:t>guidelines</w:t>
      </w:r>
      <w:r w:rsidRPr="00F8415C">
        <w:rPr>
          <w:rFonts w:asciiTheme="majorBidi" w:hAnsiTheme="majorBidi" w:cstheme="majorBidi"/>
          <w:sz w:val="21"/>
          <w:szCs w:val="21"/>
          <w:lang w:val="en-US"/>
        </w:rPr>
        <w:t xml:space="preserve"> adopted in this paper to </w:t>
      </w:r>
      <w:r w:rsidR="006879D6" w:rsidRPr="00F8415C">
        <w:rPr>
          <w:rFonts w:asciiTheme="majorBidi" w:hAnsiTheme="majorBidi" w:cstheme="majorBidi"/>
          <w:sz w:val="21"/>
          <w:szCs w:val="21"/>
          <w:lang w:val="en-US"/>
        </w:rPr>
        <w:t>translate the attributes of the hierarchical tree into a semi-quantitative scale. Such guidelines are defined based on discussions and suggestions provided by EDF analysts, with relevant experience in the problem ad case study at hand.</w:t>
      </w:r>
    </w:p>
    <w:p w14:paraId="4EDEBBE0" w14:textId="0DA950AD" w:rsidR="00F73ED9" w:rsidRPr="00F8415C" w:rsidRDefault="00F73ED9" w:rsidP="00214B42">
      <w:pPr>
        <w:pStyle w:val="Caption"/>
        <w:keepNext/>
        <w:spacing w:after="0" w:line="360" w:lineRule="auto"/>
        <w:ind w:firstLine="420"/>
        <w:jc w:val="center"/>
        <w:rPr>
          <w:rFonts w:asciiTheme="majorBidi" w:hAnsiTheme="majorBidi" w:cstheme="majorBidi"/>
          <w:sz w:val="21"/>
          <w:szCs w:val="21"/>
          <w:lang w:val="en-US"/>
        </w:rPr>
      </w:pPr>
      <w:r w:rsidRPr="00F8415C">
        <w:rPr>
          <w:rFonts w:asciiTheme="majorBidi" w:hAnsiTheme="majorBidi" w:cstheme="majorBidi"/>
          <w:i w:val="0"/>
          <w:iCs w:val="0"/>
          <w:color w:val="auto"/>
          <w:sz w:val="21"/>
          <w:szCs w:val="21"/>
          <w:lang w:val="en-US"/>
        </w:rPr>
        <w:t xml:space="preserve">Table </w:t>
      </w:r>
      <w:r w:rsidR="00214B42" w:rsidRPr="00F8415C">
        <w:rPr>
          <w:rFonts w:asciiTheme="majorBidi" w:hAnsiTheme="majorBidi" w:cstheme="majorBidi"/>
          <w:i w:val="0"/>
          <w:iCs w:val="0"/>
          <w:color w:val="auto"/>
          <w:sz w:val="21"/>
          <w:szCs w:val="21"/>
          <w:lang w:val="en-US"/>
        </w:rPr>
        <w:t>B</w:t>
      </w:r>
      <w:r w:rsidR="008E7BC2" w:rsidRPr="00F8415C">
        <w:rPr>
          <w:rFonts w:asciiTheme="majorBidi" w:hAnsiTheme="majorBidi" w:cstheme="majorBidi"/>
          <w:i w:val="0"/>
          <w:iCs w:val="0"/>
          <w:color w:val="auto"/>
          <w:sz w:val="21"/>
          <w:szCs w:val="21"/>
          <w:lang w:val="en-US"/>
        </w:rPr>
        <w:t>.1</w:t>
      </w:r>
      <w:r w:rsidRPr="00F8415C">
        <w:rPr>
          <w:rFonts w:asciiTheme="majorBidi" w:hAnsiTheme="majorBidi" w:cstheme="majorBidi"/>
          <w:i w:val="0"/>
          <w:iCs w:val="0"/>
          <w:color w:val="auto"/>
          <w:sz w:val="21"/>
          <w:szCs w:val="21"/>
          <w:lang w:val="en-US"/>
        </w:rPr>
        <w:t xml:space="preserve"> </w:t>
      </w:r>
      <w:r w:rsidR="00F667BF" w:rsidRPr="00F8415C">
        <w:rPr>
          <w:rFonts w:asciiTheme="majorBidi" w:hAnsiTheme="majorBidi" w:cstheme="majorBidi"/>
          <w:i w:val="0"/>
          <w:iCs w:val="0"/>
          <w:color w:val="auto"/>
          <w:sz w:val="21"/>
          <w:szCs w:val="21"/>
          <w:lang w:val="en-US"/>
        </w:rPr>
        <w:t>A s</w:t>
      </w:r>
      <w:r w:rsidR="008E7BC2" w:rsidRPr="00F8415C">
        <w:rPr>
          <w:rFonts w:asciiTheme="majorBidi" w:hAnsiTheme="majorBidi" w:cstheme="majorBidi"/>
          <w:i w:val="0"/>
          <w:iCs w:val="0"/>
          <w:color w:val="auto"/>
          <w:sz w:val="21"/>
          <w:szCs w:val="21"/>
          <w:lang w:val="en-US"/>
        </w:rPr>
        <w:t xml:space="preserve">emi-quantitative </w:t>
      </w:r>
      <w:r w:rsidR="00F667BF" w:rsidRPr="00F8415C">
        <w:rPr>
          <w:rFonts w:asciiTheme="majorBidi" w:hAnsiTheme="majorBidi" w:cstheme="majorBidi"/>
          <w:i w:val="0"/>
          <w:iCs w:val="0"/>
          <w:color w:val="auto"/>
          <w:sz w:val="21"/>
          <w:szCs w:val="21"/>
          <w:lang w:val="en-US"/>
        </w:rPr>
        <w:t xml:space="preserve">scale for the hierarchical tree </w:t>
      </w:r>
      <w:r w:rsidR="00D30B30" w:rsidRPr="00F8415C">
        <w:rPr>
          <w:rFonts w:asciiTheme="majorBidi" w:hAnsiTheme="majorBidi" w:cstheme="majorBidi"/>
          <w:i w:val="0"/>
          <w:iCs w:val="0"/>
          <w:color w:val="auto"/>
          <w:sz w:val="21"/>
          <w:szCs w:val="21"/>
          <w:lang w:val="en-US"/>
        </w:rPr>
        <w:t>attributes</w:t>
      </w:r>
    </w:p>
    <w:tbl>
      <w:tblPr>
        <w:tblStyle w:val="TableGrid"/>
        <w:tblW w:w="9741" w:type="dxa"/>
        <w:tblLayout w:type="fixed"/>
        <w:tblLook w:val="04A0" w:firstRow="1" w:lastRow="0" w:firstColumn="1" w:lastColumn="0" w:noHBand="0" w:noVBand="1"/>
      </w:tblPr>
      <w:tblGrid>
        <w:gridCol w:w="1278"/>
        <w:gridCol w:w="8463"/>
      </w:tblGrid>
      <w:tr w:rsidR="00AE505F" w:rsidRPr="00F8415C" w14:paraId="2C2743B8" w14:textId="77777777" w:rsidTr="00214B42">
        <w:tc>
          <w:tcPr>
            <w:tcW w:w="1278" w:type="dxa"/>
            <w:shd w:val="clear" w:color="auto" w:fill="808080" w:themeFill="background1" w:themeFillShade="80"/>
          </w:tcPr>
          <w:p w14:paraId="25B420D9" w14:textId="2BD58C2D" w:rsidR="00AE505F" w:rsidRPr="00F8415C" w:rsidRDefault="00AE505F" w:rsidP="00D42580">
            <w:pPr>
              <w:spacing w:after="160" w:line="360" w:lineRule="auto"/>
              <w:jc w:val="center"/>
              <w:rPr>
                <w:rFonts w:asciiTheme="majorBidi" w:hAnsiTheme="majorBidi" w:cstheme="majorBidi"/>
                <w:b/>
                <w:bCs/>
                <w:sz w:val="21"/>
                <w:szCs w:val="21"/>
                <w:lang w:val="en-US"/>
              </w:rPr>
            </w:pPr>
            <w:r w:rsidRPr="00F8415C">
              <w:rPr>
                <w:rFonts w:asciiTheme="majorBidi" w:hAnsiTheme="majorBidi" w:cstheme="majorBidi"/>
                <w:b/>
                <w:bCs/>
                <w:sz w:val="21"/>
                <w:szCs w:val="21"/>
                <w:lang w:val="en-US"/>
              </w:rPr>
              <w:br w:type="page"/>
              <w:t>Parameter</w:t>
            </w:r>
          </w:p>
        </w:tc>
        <w:tc>
          <w:tcPr>
            <w:tcW w:w="8463" w:type="dxa"/>
            <w:shd w:val="clear" w:color="auto" w:fill="808080" w:themeFill="background1" w:themeFillShade="80"/>
          </w:tcPr>
          <w:p w14:paraId="0A5CFB74" w14:textId="74FBCE4F" w:rsidR="00633B67" w:rsidRPr="00F8415C" w:rsidRDefault="00633B67" w:rsidP="00D42580">
            <w:pPr>
              <w:spacing w:after="160" w:line="360" w:lineRule="auto"/>
              <w:jc w:val="center"/>
              <w:rPr>
                <w:rFonts w:asciiTheme="majorBidi" w:hAnsiTheme="majorBidi" w:cstheme="majorBidi"/>
                <w:b/>
                <w:bCs/>
                <w:sz w:val="21"/>
                <w:szCs w:val="21"/>
                <w:lang w:val="en-US" w:bidi="ar-JO"/>
              </w:rPr>
            </w:pPr>
            <w:r w:rsidRPr="00F8415C">
              <w:rPr>
                <w:rFonts w:asciiTheme="majorBidi" w:hAnsiTheme="majorBidi" w:cstheme="majorBidi"/>
                <w:b/>
                <w:bCs/>
                <w:sz w:val="21"/>
                <w:szCs w:val="21"/>
                <w:lang w:val="en-US" w:bidi="ar-JO"/>
              </w:rPr>
              <w:t>Translation  “real number → scale 1/9”</w:t>
            </w:r>
          </w:p>
        </w:tc>
      </w:tr>
      <w:tr w:rsidR="00AE505F" w:rsidRPr="00F8415C" w14:paraId="3ECE8E20" w14:textId="77777777" w:rsidTr="00214B42">
        <w:tc>
          <w:tcPr>
            <w:tcW w:w="1278" w:type="dxa"/>
            <w:shd w:val="clear" w:color="auto" w:fill="FBE4D5" w:themeFill="accent2" w:themeFillTint="33"/>
          </w:tcPr>
          <w:p w14:paraId="7034EBD3" w14:textId="311EB3DF" w:rsidR="00AE505F" w:rsidRPr="00F8415C" w:rsidRDefault="00AE505F" w:rsidP="00B90D6E">
            <w:pPr>
              <w:spacing w:line="360" w:lineRule="auto"/>
              <w:rPr>
                <w:rFonts w:asciiTheme="majorBidi" w:eastAsiaTheme="minorHAnsi" w:hAnsiTheme="majorBidi" w:cstheme="majorBidi"/>
                <w:sz w:val="21"/>
                <w:szCs w:val="21"/>
                <w:lang w:val="en-US" w:eastAsia="en-US"/>
              </w:rPr>
            </w:pPr>
            <w:r w:rsidRPr="00F8415C">
              <w:rPr>
                <w:rFonts w:asciiTheme="majorBidi" w:hAnsiTheme="majorBidi" w:cstheme="majorBidi"/>
                <w:sz w:val="21"/>
                <w:szCs w:val="21"/>
                <w:lang w:val="en-US"/>
              </w:rPr>
              <w:t>Number</w:t>
            </w:r>
            <w:r w:rsidR="00CB1AB4" w:rsidRPr="00F8415C">
              <w:rPr>
                <w:rFonts w:asciiTheme="majorBidi" w:hAnsiTheme="majorBidi" w:cstheme="majorBidi"/>
                <w:sz w:val="21"/>
                <w:szCs w:val="21"/>
                <w:lang w:val="en-US"/>
              </w:rPr>
              <w:t xml:space="preserve"> </w:t>
            </w:r>
            <w:r w:rsidRPr="00F8415C">
              <w:rPr>
                <w:rFonts w:asciiTheme="majorBidi" w:hAnsiTheme="majorBidi" w:cstheme="majorBidi"/>
                <w:sz w:val="21"/>
                <w:szCs w:val="21"/>
                <w:lang w:val="en-US"/>
              </w:rPr>
              <w:t>of approximations</w:t>
            </w:r>
            <w:r w:rsidR="00D1588C" w:rsidRPr="00F8415C">
              <w:rPr>
                <w:rFonts w:asciiTheme="majorBidi" w:hAnsiTheme="majorBidi" w:cstheme="majorBidi"/>
                <w:sz w:val="21"/>
                <w:szCs w:val="21"/>
                <w:lang w:val="en-US"/>
              </w:rPr>
              <w:t xml:space="preserve"> </w:t>
            </w:r>
            <m:oMath>
              <m:r>
                <w:rPr>
                  <w:rFonts w:ascii="Cambria Math" w:hAnsi="Cambria Math" w:cstheme="majorBidi"/>
                  <w:sz w:val="21"/>
                  <w:szCs w:val="21"/>
                  <w:lang w:val="en-US"/>
                </w:rPr>
                <m:t>(</m:t>
              </m:r>
              <m:r>
                <w:rPr>
                  <w:rFonts w:ascii="Cambria Math" w:hAnsi="Cambria Math" w:cstheme="majorBidi"/>
                  <w:color w:val="000000"/>
                  <w:sz w:val="21"/>
                  <w:szCs w:val="21"/>
                  <w:lang w:val="en-US"/>
                </w:rPr>
                <m:t>Ap=</m:t>
              </m:r>
              <m:sSub>
                <m:sSubPr>
                  <m:ctrlPr>
                    <w:rPr>
                      <w:rFonts w:ascii="Cambria Math" w:hAnsi="Cambria Math" w:cstheme="majorBidi"/>
                      <w:i/>
                      <w:color w:val="000000"/>
                      <w:sz w:val="21"/>
                      <w:szCs w:val="21"/>
                      <w:lang w:val="en-US"/>
                    </w:rPr>
                  </m:ctrlPr>
                </m:sSubPr>
                <m:e>
                  <m:r>
                    <w:rPr>
                      <w:rFonts w:ascii="Cambria Math" w:hAnsi="Cambria Math" w:cstheme="majorBidi"/>
                      <w:color w:val="000000"/>
                      <w:sz w:val="21"/>
                      <w:szCs w:val="21"/>
                      <w:lang w:val="en-US"/>
                    </w:rPr>
                    <m:t>T</m:t>
                  </m:r>
                </m:e>
                <m:sub>
                  <m:r>
                    <w:rPr>
                      <w:rFonts w:ascii="Cambria Math" w:hAnsi="Cambria Math" w:cstheme="majorBidi"/>
                      <w:color w:val="000000"/>
                      <w:sz w:val="21"/>
                      <w:szCs w:val="21"/>
                      <w:lang w:val="en-US"/>
                    </w:rPr>
                    <m:t>12</m:t>
                  </m:r>
                </m:sub>
              </m:sSub>
              <m:r>
                <w:rPr>
                  <w:rFonts w:ascii="Cambria Math" w:hAnsi="Cambria Math" w:cstheme="majorBidi"/>
                  <w:color w:val="000000"/>
                  <w:sz w:val="21"/>
                  <w:szCs w:val="21"/>
                  <w:lang w:val="en-US"/>
                </w:rPr>
                <m:t>)</m:t>
              </m:r>
            </m:oMath>
          </w:p>
          <w:p w14:paraId="795DB49E" w14:textId="29FD29AF" w:rsidR="00CB1AB4" w:rsidRPr="00F8415C" w:rsidRDefault="00CB1AB4" w:rsidP="00B90D6E">
            <w:pPr>
              <w:spacing w:after="160" w:line="360" w:lineRule="auto"/>
              <w:jc w:val="both"/>
              <w:rPr>
                <w:rFonts w:asciiTheme="majorBidi" w:eastAsiaTheme="minorHAnsi" w:hAnsiTheme="majorBidi" w:cstheme="majorBidi"/>
                <w:sz w:val="21"/>
                <w:szCs w:val="21"/>
                <w:lang w:val="en-US" w:eastAsia="en-US"/>
              </w:rPr>
            </w:pPr>
          </w:p>
        </w:tc>
        <w:tc>
          <w:tcPr>
            <w:tcW w:w="8463" w:type="dxa"/>
            <w:shd w:val="clear" w:color="auto" w:fill="FBE4D5" w:themeFill="accent2" w:themeFillTint="33"/>
          </w:tcPr>
          <w:p w14:paraId="1AE71C3E" w14:textId="7F9E0CB1" w:rsidR="00AE505F" w:rsidRPr="00F8415C" w:rsidRDefault="00B24D44" w:rsidP="00B90D6E">
            <w:pPr>
              <w:spacing w:after="160" w:line="360" w:lineRule="auto"/>
              <w:jc w:val="both"/>
              <w:rPr>
                <w:rFonts w:asciiTheme="majorBidi" w:eastAsiaTheme="minorHAnsi" w:hAnsiTheme="majorBidi" w:cstheme="majorBidi"/>
                <w:sz w:val="21"/>
                <w:szCs w:val="21"/>
                <w:lang w:val="en-US" w:eastAsia="en-US"/>
              </w:rPr>
            </w:pPr>
            <w:r w:rsidRPr="00F8415C">
              <w:rPr>
                <w:rFonts w:asciiTheme="majorBidi" w:hAnsiTheme="majorBidi" w:cstheme="majorBidi"/>
                <w:sz w:val="21"/>
                <w:szCs w:val="21"/>
                <w:lang w:val="en-US"/>
              </w:rPr>
              <w:t xml:space="preserve">Low number of approximation </w:t>
            </w:r>
            <w:r w:rsidR="00BF4511" w:rsidRPr="00F8415C">
              <w:rPr>
                <w:rFonts w:asciiTheme="majorBidi" w:hAnsiTheme="majorBidi" w:cstheme="majorBidi"/>
                <w:sz w:val="21"/>
                <w:szCs w:val="21"/>
                <w:lang w:val="en-US"/>
              </w:rPr>
              <w:t>and</w:t>
            </w:r>
            <w:r w:rsidRPr="00F8415C">
              <w:rPr>
                <w:rFonts w:asciiTheme="majorBidi" w:hAnsiTheme="majorBidi" w:cstheme="majorBidi"/>
                <w:sz w:val="21"/>
                <w:szCs w:val="21"/>
                <w:lang w:val="en-US"/>
              </w:rPr>
              <w:t xml:space="preserve"> low believed effect </w:t>
            </w:r>
            <w:r w:rsidR="00BF4511" w:rsidRPr="00F8415C">
              <w:rPr>
                <w:rFonts w:asciiTheme="majorBidi" w:hAnsiTheme="majorBidi" w:cstheme="majorBidi"/>
                <w:sz w:val="21"/>
                <w:szCs w:val="21"/>
                <w:lang w:val="en-US"/>
              </w:rPr>
              <w:t>of the</w:t>
            </w:r>
            <w:r w:rsidR="00A75D84" w:rsidRPr="00F8415C">
              <w:rPr>
                <w:rFonts w:asciiTheme="majorBidi" w:hAnsiTheme="majorBidi" w:cstheme="majorBidi"/>
                <w:sz w:val="21"/>
                <w:szCs w:val="21"/>
                <w:lang w:val="en-US"/>
              </w:rPr>
              <w:t>ir</w:t>
            </w:r>
            <w:r w:rsidR="00BF4511" w:rsidRPr="00F8415C">
              <w:rPr>
                <w:rFonts w:asciiTheme="majorBidi" w:hAnsiTheme="majorBidi" w:cstheme="majorBidi"/>
                <w:sz w:val="21"/>
                <w:szCs w:val="21"/>
                <w:lang w:val="en-US"/>
              </w:rPr>
              <w:t xml:space="preserve"> aggregate </w:t>
            </w:r>
            <w:r w:rsidRPr="00F8415C">
              <w:rPr>
                <w:rFonts w:asciiTheme="majorBidi" w:hAnsiTheme="majorBidi" w:cstheme="majorBidi"/>
                <w:sz w:val="21"/>
                <w:szCs w:val="21"/>
                <w:lang w:val="en-US"/>
              </w:rPr>
              <w:t xml:space="preserve">on the </w:t>
            </w:r>
            <w:r w:rsidR="00A75D84" w:rsidRPr="00F8415C">
              <w:rPr>
                <w:rFonts w:asciiTheme="majorBidi" w:hAnsiTheme="majorBidi" w:cstheme="majorBidi"/>
                <w:sz w:val="21"/>
                <w:szCs w:val="21"/>
                <w:lang w:val="en-US"/>
              </w:rPr>
              <w:t>outputs</w:t>
            </w:r>
            <w:r w:rsidR="00AE505F" w:rsidRPr="00F8415C">
              <w:rPr>
                <w:rFonts w:asciiTheme="majorBidi" w:hAnsiTheme="majorBidi" w:cstheme="majorBidi"/>
                <w:sz w:val="21"/>
                <w:szCs w:val="21"/>
                <w:lang w:val="en-US"/>
              </w:rPr>
              <w:t>: 9</w:t>
            </w:r>
          </w:p>
          <w:p w14:paraId="5C37AD22" w14:textId="4BDA4677" w:rsidR="00AE505F" w:rsidRPr="00F8415C" w:rsidRDefault="004E4FCC" w:rsidP="00B90D6E">
            <w:pPr>
              <w:spacing w:after="160" w:line="360" w:lineRule="auto"/>
              <w:jc w:val="both"/>
              <w:rPr>
                <w:rFonts w:asciiTheme="majorBidi" w:eastAsiaTheme="minorHAnsi" w:hAnsiTheme="majorBidi" w:cstheme="majorBidi"/>
                <w:sz w:val="21"/>
                <w:szCs w:val="21"/>
                <w:lang w:val="en-US" w:eastAsia="en-US"/>
              </w:rPr>
            </w:pPr>
            <w:r w:rsidRPr="00F8415C">
              <w:rPr>
                <w:rFonts w:asciiTheme="majorBidi" w:hAnsiTheme="majorBidi" w:cstheme="majorBidi"/>
                <w:sz w:val="21"/>
                <w:szCs w:val="21"/>
                <w:lang w:val="en-US"/>
              </w:rPr>
              <w:t xml:space="preserve">Few </w:t>
            </w:r>
            <w:r w:rsidR="00B24D44" w:rsidRPr="00F8415C">
              <w:rPr>
                <w:rFonts w:asciiTheme="majorBidi" w:hAnsiTheme="majorBidi" w:cstheme="majorBidi"/>
                <w:sz w:val="21"/>
                <w:szCs w:val="21"/>
                <w:lang w:val="en-US"/>
              </w:rPr>
              <w:t>approximations with low effect</w:t>
            </w:r>
            <w:r w:rsidR="00A75D84" w:rsidRPr="00F8415C">
              <w:rPr>
                <w:rFonts w:asciiTheme="majorBidi" w:hAnsiTheme="majorBidi" w:cstheme="majorBidi"/>
                <w:sz w:val="21"/>
                <w:szCs w:val="21"/>
                <w:lang w:val="en-US"/>
              </w:rPr>
              <w:t xml:space="preserve"> of their aggregate</w:t>
            </w:r>
            <w:r w:rsidR="00AE505F" w:rsidRPr="00F8415C">
              <w:rPr>
                <w:rFonts w:asciiTheme="majorBidi" w:hAnsiTheme="majorBidi" w:cstheme="majorBidi"/>
                <w:sz w:val="21"/>
                <w:szCs w:val="21"/>
                <w:lang w:val="en-US"/>
              </w:rPr>
              <w:t>: 7</w:t>
            </w:r>
          </w:p>
          <w:p w14:paraId="2FD26A07" w14:textId="6F6F4208" w:rsidR="00AE505F" w:rsidRPr="00F8415C" w:rsidRDefault="004E4FCC" w:rsidP="00B90D6E">
            <w:pPr>
              <w:spacing w:after="160" w:line="360" w:lineRule="auto"/>
              <w:jc w:val="both"/>
              <w:rPr>
                <w:rFonts w:asciiTheme="majorBidi" w:eastAsiaTheme="minorHAnsi" w:hAnsiTheme="majorBidi" w:cstheme="majorBidi"/>
                <w:sz w:val="21"/>
                <w:szCs w:val="21"/>
                <w:lang w:val="en-US" w:eastAsia="en-US"/>
              </w:rPr>
            </w:pPr>
            <w:r w:rsidRPr="00F8415C">
              <w:rPr>
                <w:rFonts w:asciiTheme="majorBidi" w:hAnsiTheme="majorBidi" w:cstheme="majorBidi"/>
                <w:sz w:val="21"/>
                <w:szCs w:val="21"/>
                <w:lang w:val="en-US"/>
              </w:rPr>
              <w:t xml:space="preserve">Moderate </w:t>
            </w:r>
            <w:r w:rsidR="00A75D84" w:rsidRPr="00F8415C">
              <w:rPr>
                <w:rFonts w:asciiTheme="majorBidi" w:hAnsiTheme="majorBidi" w:cstheme="majorBidi"/>
                <w:sz w:val="21"/>
                <w:szCs w:val="21"/>
                <w:lang w:val="en-US"/>
              </w:rPr>
              <w:t>number of approximations</w:t>
            </w:r>
            <w:r w:rsidR="00BF4511" w:rsidRPr="00F8415C">
              <w:rPr>
                <w:rFonts w:asciiTheme="majorBidi" w:hAnsiTheme="majorBidi" w:cstheme="majorBidi"/>
                <w:sz w:val="21"/>
                <w:szCs w:val="21"/>
                <w:lang w:val="en-US"/>
              </w:rPr>
              <w:t xml:space="preserve"> with </w:t>
            </w:r>
            <w:r w:rsidR="00A75D84" w:rsidRPr="00F8415C">
              <w:rPr>
                <w:rFonts w:asciiTheme="majorBidi" w:hAnsiTheme="majorBidi" w:cstheme="majorBidi"/>
                <w:sz w:val="21"/>
                <w:szCs w:val="21"/>
                <w:lang w:val="en-US"/>
              </w:rPr>
              <w:t>acceptable</w:t>
            </w:r>
            <w:r w:rsidR="00BF4511" w:rsidRPr="00F8415C">
              <w:rPr>
                <w:rFonts w:asciiTheme="majorBidi" w:hAnsiTheme="majorBidi" w:cstheme="majorBidi"/>
                <w:sz w:val="21"/>
                <w:szCs w:val="21"/>
                <w:lang w:val="en-US"/>
              </w:rPr>
              <w:t xml:space="preserve"> effect</w:t>
            </w:r>
            <w:r w:rsidR="00A62704" w:rsidRPr="00F8415C">
              <w:rPr>
                <w:rFonts w:asciiTheme="majorBidi" w:hAnsiTheme="majorBidi" w:cstheme="majorBidi"/>
                <w:sz w:val="21"/>
                <w:szCs w:val="21"/>
                <w:lang w:val="en-US"/>
              </w:rPr>
              <w:t xml:space="preserve"> </w:t>
            </w:r>
            <w:r w:rsidR="00A75D84" w:rsidRPr="00F8415C">
              <w:rPr>
                <w:rFonts w:asciiTheme="majorBidi" w:hAnsiTheme="majorBidi" w:cstheme="majorBidi"/>
                <w:sz w:val="21"/>
                <w:szCs w:val="21"/>
                <w:lang w:val="en-US"/>
              </w:rPr>
              <w:t xml:space="preserve">of their effect </w:t>
            </w:r>
            <w:r w:rsidR="00A62704" w:rsidRPr="00F8415C">
              <w:rPr>
                <w:rFonts w:asciiTheme="majorBidi" w:hAnsiTheme="majorBidi" w:cstheme="majorBidi"/>
                <w:sz w:val="21"/>
                <w:szCs w:val="21"/>
                <w:lang w:val="en-US"/>
              </w:rPr>
              <w:t>on the outputs</w:t>
            </w:r>
            <w:r w:rsidR="00AE505F" w:rsidRPr="00F8415C">
              <w:rPr>
                <w:rFonts w:asciiTheme="majorBidi" w:hAnsiTheme="majorBidi" w:cstheme="majorBidi"/>
                <w:sz w:val="21"/>
                <w:szCs w:val="21"/>
                <w:lang w:val="en-US"/>
              </w:rPr>
              <w:t>: 5</w:t>
            </w:r>
          </w:p>
          <w:p w14:paraId="759BB91F" w14:textId="66C16C4E" w:rsidR="00AE505F" w:rsidRPr="00F8415C" w:rsidRDefault="004E4FCC" w:rsidP="00B90D6E">
            <w:pPr>
              <w:spacing w:after="160" w:line="360" w:lineRule="auto"/>
              <w:jc w:val="both"/>
              <w:rPr>
                <w:rFonts w:asciiTheme="majorBidi" w:eastAsiaTheme="minorHAnsi" w:hAnsiTheme="majorBidi" w:cstheme="majorBidi"/>
                <w:sz w:val="21"/>
                <w:szCs w:val="21"/>
                <w:lang w:val="en-US" w:eastAsia="en-US"/>
              </w:rPr>
            </w:pPr>
            <w:r w:rsidRPr="00F8415C">
              <w:rPr>
                <w:rFonts w:asciiTheme="majorBidi" w:hAnsiTheme="majorBidi" w:cstheme="majorBidi"/>
                <w:sz w:val="21"/>
                <w:szCs w:val="21"/>
                <w:lang w:val="en-US"/>
              </w:rPr>
              <w:t xml:space="preserve">High </w:t>
            </w:r>
            <w:r w:rsidR="00BF4511" w:rsidRPr="00F8415C">
              <w:rPr>
                <w:rFonts w:asciiTheme="majorBidi" w:hAnsiTheme="majorBidi" w:cstheme="majorBidi"/>
                <w:sz w:val="21"/>
                <w:szCs w:val="21"/>
                <w:lang w:val="en-US"/>
              </w:rPr>
              <w:t>number of approximations with high effect</w:t>
            </w:r>
            <w:r w:rsidR="00A62704" w:rsidRPr="00F8415C">
              <w:rPr>
                <w:rFonts w:asciiTheme="majorBidi" w:hAnsiTheme="majorBidi" w:cstheme="majorBidi"/>
                <w:sz w:val="21"/>
                <w:szCs w:val="21"/>
                <w:lang w:val="en-US"/>
              </w:rPr>
              <w:t xml:space="preserve"> of their aggregate on the outputs</w:t>
            </w:r>
            <w:r w:rsidR="00AE505F" w:rsidRPr="00F8415C">
              <w:rPr>
                <w:rFonts w:asciiTheme="majorBidi" w:hAnsiTheme="majorBidi" w:cstheme="majorBidi"/>
                <w:sz w:val="21"/>
                <w:szCs w:val="21"/>
                <w:lang w:val="en-US"/>
              </w:rPr>
              <w:t>: 3</w:t>
            </w:r>
          </w:p>
          <w:p w14:paraId="4B4A8AE2" w14:textId="2152C9B2" w:rsidR="00AE505F" w:rsidRPr="00F8415C" w:rsidRDefault="00B24D44" w:rsidP="00B90D6E">
            <w:pPr>
              <w:spacing w:after="160" w:line="360" w:lineRule="auto"/>
              <w:jc w:val="both"/>
              <w:rPr>
                <w:rFonts w:asciiTheme="majorBidi" w:eastAsiaTheme="minorHAnsi" w:hAnsiTheme="majorBidi" w:cstheme="majorBidi"/>
                <w:sz w:val="21"/>
                <w:szCs w:val="21"/>
                <w:lang w:val="en-US" w:eastAsia="en-US"/>
              </w:rPr>
            </w:pPr>
            <w:r w:rsidRPr="00F8415C">
              <w:rPr>
                <w:rFonts w:asciiTheme="majorBidi" w:hAnsiTheme="majorBidi" w:cstheme="majorBidi"/>
                <w:sz w:val="21"/>
                <w:szCs w:val="21"/>
                <w:lang w:val="en-US"/>
              </w:rPr>
              <w:t>High number of approximations with sever</w:t>
            </w:r>
            <w:r w:rsidR="00A62704" w:rsidRPr="00F8415C">
              <w:rPr>
                <w:rFonts w:asciiTheme="majorBidi" w:hAnsiTheme="majorBidi" w:cstheme="majorBidi"/>
                <w:sz w:val="21"/>
                <w:szCs w:val="21"/>
                <w:lang w:val="en-US"/>
              </w:rPr>
              <w:t xml:space="preserve"> effect</w:t>
            </w:r>
            <w:r w:rsidR="00BF4511" w:rsidRPr="00F8415C">
              <w:rPr>
                <w:rFonts w:asciiTheme="majorBidi" w:hAnsiTheme="majorBidi" w:cstheme="majorBidi"/>
                <w:sz w:val="21"/>
                <w:szCs w:val="21"/>
                <w:lang w:val="en-US"/>
              </w:rPr>
              <w:t xml:space="preserve"> of the</w:t>
            </w:r>
            <w:r w:rsidR="00A62704" w:rsidRPr="00F8415C">
              <w:rPr>
                <w:rFonts w:asciiTheme="majorBidi" w:hAnsiTheme="majorBidi" w:cstheme="majorBidi"/>
                <w:sz w:val="21"/>
                <w:szCs w:val="21"/>
                <w:lang w:val="en-US"/>
              </w:rPr>
              <w:t>ir</w:t>
            </w:r>
            <w:r w:rsidR="00BF4511" w:rsidRPr="00F8415C">
              <w:rPr>
                <w:rFonts w:asciiTheme="majorBidi" w:hAnsiTheme="majorBidi" w:cstheme="majorBidi"/>
                <w:sz w:val="21"/>
                <w:szCs w:val="21"/>
                <w:lang w:val="en-US"/>
              </w:rPr>
              <w:t xml:space="preserve"> aggregate </w:t>
            </w:r>
            <w:r w:rsidR="00A62704" w:rsidRPr="00F8415C">
              <w:rPr>
                <w:rFonts w:asciiTheme="majorBidi" w:hAnsiTheme="majorBidi" w:cstheme="majorBidi"/>
                <w:sz w:val="21"/>
                <w:szCs w:val="21"/>
                <w:lang w:val="en-US"/>
              </w:rPr>
              <w:t>on the outputs</w:t>
            </w:r>
            <w:r w:rsidR="00AE505F" w:rsidRPr="00F8415C">
              <w:rPr>
                <w:rFonts w:asciiTheme="majorBidi" w:hAnsiTheme="majorBidi" w:cstheme="majorBidi"/>
                <w:sz w:val="21"/>
                <w:szCs w:val="21"/>
                <w:lang w:val="en-US"/>
              </w:rPr>
              <w:t>: 1</w:t>
            </w:r>
          </w:p>
          <w:p w14:paraId="6357EA90" w14:textId="4B62AFBD" w:rsidR="00C106D9" w:rsidRPr="00F8415C" w:rsidRDefault="00A62704" w:rsidP="00B90D6E">
            <w:pPr>
              <w:spacing w:after="160" w:line="360" w:lineRule="auto"/>
              <w:jc w:val="both"/>
              <w:rPr>
                <w:rFonts w:asciiTheme="majorBidi" w:eastAsiaTheme="minorHAnsi" w:hAnsiTheme="majorBidi" w:cstheme="majorBidi"/>
                <w:sz w:val="21"/>
                <w:szCs w:val="21"/>
                <w:lang w:val="en-US" w:eastAsia="en-US"/>
              </w:rPr>
            </w:pPr>
            <w:r w:rsidRPr="00F8415C">
              <w:rPr>
                <w:rFonts w:asciiTheme="majorBidi" w:hAnsiTheme="majorBidi" w:cstheme="majorBidi"/>
                <w:sz w:val="21"/>
                <w:szCs w:val="21"/>
                <w:lang w:val="en-US"/>
              </w:rPr>
              <w:t>The even number are left for the intermediate cases</w:t>
            </w:r>
          </w:p>
        </w:tc>
      </w:tr>
      <w:tr w:rsidR="00AE505F" w:rsidRPr="00F8415C" w14:paraId="1DF28CE6" w14:textId="77777777" w:rsidTr="00214B42">
        <w:tc>
          <w:tcPr>
            <w:tcW w:w="1278" w:type="dxa"/>
            <w:shd w:val="clear" w:color="auto" w:fill="D9D9D9" w:themeFill="background1" w:themeFillShade="D9"/>
          </w:tcPr>
          <w:p w14:paraId="152F261D" w14:textId="5000960B" w:rsidR="00AE505F" w:rsidRPr="00F8415C" w:rsidRDefault="00AE505F" w:rsidP="001F19E1">
            <w:pPr>
              <w:spacing w:line="360" w:lineRule="auto"/>
              <w:rPr>
                <w:rFonts w:asciiTheme="majorBidi" w:eastAsiaTheme="minorHAnsi" w:hAnsiTheme="majorBidi" w:cstheme="majorBidi"/>
                <w:sz w:val="21"/>
                <w:szCs w:val="21"/>
                <w:lang w:val="en-US" w:eastAsia="en-US"/>
              </w:rPr>
            </w:pPr>
            <w:r w:rsidRPr="00F8415C">
              <w:rPr>
                <w:rFonts w:asciiTheme="majorBidi" w:hAnsiTheme="majorBidi" w:cstheme="majorBidi"/>
                <w:sz w:val="21"/>
                <w:szCs w:val="21"/>
                <w:lang w:val="en-US"/>
              </w:rPr>
              <w:t>Number of equations and correlations</w:t>
            </w:r>
            <w:r w:rsidR="00D1588C" w:rsidRPr="00F8415C">
              <w:rPr>
                <w:rFonts w:asciiTheme="majorBidi" w:hAnsiTheme="majorBidi" w:cstheme="majorBidi"/>
                <w:sz w:val="21"/>
                <w:szCs w:val="21"/>
                <w:lang w:val="en-US"/>
              </w:rPr>
              <w:t xml:space="preserve"> (</w:t>
            </w:r>
            <m:oMath>
              <m:r>
                <w:rPr>
                  <w:rFonts w:ascii="Cambria Math" w:hAnsi="Cambria Math" w:cstheme="majorBidi"/>
                  <w:color w:val="000000"/>
                  <w:sz w:val="21"/>
                  <w:szCs w:val="21"/>
                  <w:lang w:val="en-US"/>
                </w:rPr>
                <m:t>Q=</m:t>
              </m:r>
              <m:sSub>
                <m:sSubPr>
                  <m:ctrlPr>
                    <w:rPr>
                      <w:rFonts w:ascii="Cambria Math" w:hAnsi="Cambria Math" w:cstheme="majorBidi"/>
                      <w:i/>
                      <w:color w:val="000000"/>
                      <w:sz w:val="21"/>
                      <w:szCs w:val="21"/>
                      <w:lang w:val="en-US"/>
                    </w:rPr>
                  </m:ctrlPr>
                </m:sSubPr>
                <m:e>
                  <m:r>
                    <w:rPr>
                      <w:rFonts w:ascii="Cambria Math" w:hAnsi="Cambria Math" w:cstheme="majorBidi"/>
                      <w:color w:val="000000"/>
                      <w:sz w:val="21"/>
                      <w:szCs w:val="21"/>
                      <w:lang w:val="en-US"/>
                    </w:rPr>
                    <m:t>T</m:t>
                  </m:r>
                </m:e>
                <m:sub>
                  <m:r>
                    <w:rPr>
                      <w:rFonts w:ascii="Cambria Math" w:hAnsi="Cambria Math" w:cstheme="majorBidi"/>
                      <w:color w:val="000000"/>
                      <w:sz w:val="21"/>
                      <w:szCs w:val="21"/>
                      <w:lang w:val="en-US"/>
                    </w:rPr>
                    <m:t>111</m:t>
                  </m:r>
                </m:sub>
              </m:sSub>
              <m:r>
                <w:rPr>
                  <w:rFonts w:ascii="Cambria Math" w:hAnsi="Cambria Math" w:cstheme="majorBidi"/>
                  <w:color w:val="000000"/>
                  <w:sz w:val="21"/>
                  <w:szCs w:val="21"/>
                  <w:lang w:val="en-US"/>
                </w:rPr>
                <m:t>)</m:t>
              </m:r>
            </m:oMath>
          </w:p>
        </w:tc>
        <w:tc>
          <w:tcPr>
            <w:tcW w:w="8463" w:type="dxa"/>
            <w:shd w:val="clear" w:color="auto" w:fill="D9D9D9" w:themeFill="background1" w:themeFillShade="D9"/>
          </w:tcPr>
          <w:p w14:paraId="4CD5DAC2" w14:textId="77777777" w:rsidR="00AE505F" w:rsidRPr="00F8415C" w:rsidRDefault="00AE505F" w:rsidP="00214B42">
            <w:pPr>
              <w:rPr>
                <w:rFonts w:asciiTheme="majorBidi" w:eastAsiaTheme="minorHAnsi" w:hAnsiTheme="majorBidi" w:cstheme="majorBidi"/>
                <w:sz w:val="21"/>
                <w:szCs w:val="21"/>
                <w:lang w:val="en-US" w:eastAsia="en-US"/>
              </w:rPr>
            </w:pPr>
            <w:r w:rsidRPr="00F8415C">
              <w:rPr>
                <w:rFonts w:asciiTheme="majorBidi" w:hAnsiTheme="majorBidi" w:cstheme="majorBidi"/>
                <w:sz w:val="21"/>
                <w:szCs w:val="21"/>
                <w:lang w:val="en-US"/>
              </w:rPr>
              <w:t>1-2 equations : 1</w:t>
            </w:r>
          </w:p>
          <w:p w14:paraId="43363578" w14:textId="77777777" w:rsidR="00AE505F" w:rsidRPr="00F8415C" w:rsidRDefault="00AE505F" w:rsidP="00214B42">
            <w:pPr>
              <w:spacing w:after="160"/>
              <w:rPr>
                <w:rFonts w:asciiTheme="majorBidi" w:eastAsiaTheme="minorHAnsi" w:hAnsiTheme="majorBidi" w:cstheme="majorBidi"/>
                <w:sz w:val="21"/>
                <w:szCs w:val="21"/>
                <w:lang w:val="en-US" w:eastAsia="en-US"/>
              </w:rPr>
            </w:pPr>
            <w:r w:rsidRPr="00F8415C">
              <w:rPr>
                <w:rFonts w:asciiTheme="majorBidi" w:hAnsiTheme="majorBidi" w:cstheme="majorBidi"/>
                <w:sz w:val="21"/>
                <w:szCs w:val="21"/>
                <w:lang w:val="en-US"/>
              </w:rPr>
              <w:t>3 equations : 2</w:t>
            </w:r>
          </w:p>
          <w:p w14:paraId="11AE1324" w14:textId="77777777" w:rsidR="00AE505F" w:rsidRPr="00F8415C" w:rsidRDefault="00AE505F" w:rsidP="00214B42">
            <w:pPr>
              <w:spacing w:after="160"/>
              <w:rPr>
                <w:rFonts w:asciiTheme="majorBidi" w:eastAsiaTheme="minorHAnsi" w:hAnsiTheme="majorBidi" w:cstheme="majorBidi"/>
                <w:sz w:val="21"/>
                <w:szCs w:val="21"/>
                <w:lang w:val="en-US" w:eastAsia="en-US"/>
              </w:rPr>
            </w:pPr>
            <w:r w:rsidRPr="00F8415C">
              <w:rPr>
                <w:rFonts w:asciiTheme="majorBidi" w:hAnsiTheme="majorBidi" w:cstheme="majorBidi"/>
                <w:sz w:val="21"/>
                <w:szCs w:val="21"/>
                <w:lang w:val="en-US"/>
              </w:rPr>
              <w:t>4 equations or 1 (Boolean logic equation) : 3</w:t>
            </w:r>
          </w:p>
          <w:p w14:paraId="5BB3EE6A" w14:textId="7ACD968A" w:rsidR="004F0397" w:rsidRPr="00F8415C" w:rsidRDefault="004F0397" w:rsidP="00214B42">
            <w:pPr>
              <w:spacing w:after="160"/>
              <w:rPr>
                <w:rFonts w:asciiTheme="majorBidi" w:eastAsia="Batang" w:hAnsiTheme="majorBidi" w:cstheme="majorBidi"/>
                <w:sz w:val="21"/>
                <w:szCs w:val="21"/>
                <w:lang w:val="en-US" w:eastAsia="en-US"/>
              </w:rPr>
            </w:pPr>
            <w:r w:rsidRPr="00F8415C">
              <w:rPr>
                <w:rFonts w:asciiTheme="majorBidi" w:hAnsiTheme="majorBidi" w:cstheme="majorBidi"/>
                <w:sz w:val="21"/>
                <w:szCs w:val="21"/>
                <w:lang w:val="en-US"/>
              </w:rPr>
              <w:t>.</w:t>
            </w:r>
          </w:p>
          <w:p w14:paraId="3BE05759" w14:textId="2883D0CB" w:rsidR="004F0397" w:rsidRPr="00F8415C" w:rsidRDefault="004F0397" w:rsidP="00214B42">
            <w:pPr>
              <w:spacing w:after="160"/>
              <w:rPr>
                <w:rFonts w:asciiTheme="majorBidi" w:hAnsiTheme="majorBidi" w:cstheme="majorBidi"/>
                <w:sz w:val="21"/>
                <w:szCs w:val="21"/>
                <w:lang w:val="en-US"/>
              </w:rPr>
            </w:pPr>
            <w:r w:rsidRPr="00F8415C">
              <w:rPr>
                <w:rFonts w:asciiTheme="majorBidi" w:hAnsiTheme="majorBidi" w:cstheme="majorBidi"/>
                <w:sz w:val="21"/>
                <w:szCs w:val="21"/>
                <w:lang w:val="en-US"/>
              </w:rPr>
              <w:t>.</w:t>
            </w:r>
          </w:p>
          <w:p w14:paraId="4C27624A" w14:textId="466C8C91" w:rsidR="00AE505F" w:rsidRPr="00F8415C" w:rsidRDefault="00AE505F" w:rsidP="00214B42">
            <w:pPr>
              <w:spacing w:after="160"/>
              <w:rPr>
                <w:rFonts w:asciiTheme="majorBidi" w:eastAsiaTheme="minorHAnsi" w:hAnsiTheme="majorBidi" w:cstheme="majorBidi"/>
                <w:sz w:val="21"/>
                <w:szCs w:val="21"/>
                <w:lang w:val="en-US" w:eastAsia="en-US"/>
              </w:rPr>
            </w:pPr>
            <w:r w:rsidRPr="00F8415C">
              <w:rPr>
                <w:rFonts w:asciiTheme="majorBidi" w:hAnsiTheme="majorBidi" w:cstheme="majorBidi"/>
                <w:sz w:val="21"/>
                <w:szCs w:val="21"/>
                <w:lang w:val="en-US"/>
              </w:rPr>
              <w:t>&gt;9 equation</w:t>
            </w:r>
            <w:r w:rsidR="00FD1D8A" w:rsidRPr="00F8415C">
              <w:rPr>
                <w:rFonts w:asciiTheme="majorBidi" w:hAnsiTheme="majorBidi" w:cstheme="majorBidi"/>
                <w:sz w:val="21"/>
                <w:szCs w:val="21"/>
                <w:lang w:val="en-US"/>
              </w:rPr>
              <w:t>s</w:t>
            </w:r>
            <w:r w:rsidRPr="00F8415C">
              <w:rPr>
                <w:rFonts w:asciiTheme="majorBidi" w:hAnsiTheme="majorBidi" w:cstheme="majorBidi"/>
                <w:sz w:val="21"/>
                <w:szCs w:val="21"/>
                <w:lang w:val="en-US"/>
              </w:rPr>
              <w:t xml:space="preserve"> : 9</w:t>
            </w:r>
          </w:p>
        </w:tc>
      </w:tr>
      <w:tr w:rsidR="00AE505F" w:rsidRPr="00F8415C" w14:paraId="54048FCA" w14:textId="77777777" w:rsidTr="00214B42">
        <w:tc>
          <w:tcPr>
            <w:tcW w:w="1278" w:type="dxa"/>
            <w:shd w:val="clear" w:color="auto" w:fill="D9D9D9" w:themeFill="background1" w:themeFillShade="D9"/>
          </w:tcPr>
          <w:p w14:paraId="7D140920" w14:textId="1826CF54" w:rsidR="00AE505F" w:rsidRPr="00F8415C" w:rsidRDefault="00AE505F" w:rsidP="001F19E1">
            <w:pPr>
              <w:spacing w:line="360" w:lineRule="auto"/>
              <w:rPr>
                <w:rFonts w:asciiTheme="majorBidi" w:eastAsiaTheme="minorHAnsi" w:hAnsiTheme="majorBidi" w:cstheme="majorBidi"/>
                <w:sz w:val="21"/>
                <w:szCs w:val="21"/>
                <w:lang w:val="en-US" w:eastAsia="en-US"/>
              </w:rPr>
            </w:pPr>
            <w:r w:rsidRPr="00F8415C">
              <w:rPr>
                <w:rFonts w:asciiTheme="majorBidi" w:hAnsiTheme="majorBidi" w:cstheme="majorBidi"/>
                <w:sz w:val="21"/>
                <w:szCs w:val="21"/>
                <w:lang w:val="en-US"/>
              </w:rPr>
              <w:t xml:space="preserve">Number of state rates and </w:t>
            </w:r>
            <w:r w:rsidR="00291232" w:rsidRPr="00F8415C">
              <w:rPr>
                <w:rFonts w:asciiTheme="majorBidi" w:hAnsiTheme="majorBidi" w:cstheme="majorBidi"/>
                <w:sz w:val="21"/>
                <w:szCs w:val="21"/>
                <w:lang w:val="en-US"/>
              </w:rPr>
              <w:t xml:space="preserve">model </w:t>
            </w:r>
            <w:r w:rsidRPr="00F8415C">
              <w:rPr>
                <w:rFonts w:asciiTheme="majorBidi" w:hAnsiTheme="majorBidi" w:cstheme="majorBidi"/>
                <w:sz w:val="21"/>
                <w:szCs w:val="21"/>
                <w:lang w:val="en-US"/>
              </w:rPr>
              <w:t>parameters</w:t>
            </w:r>
            <w:r w:rsidR="00D1588C" w:rsidRPr="00F8415C">
              <w:rPr>
                <w:rFonts w:asciiTheme="majorBidi" w:hAnsiTheme="majorBidi" w:cstheme="majorBidi"/>
                <w:sz w:val="21"/>
                <w:szCs w:val="21"/>
                <w:lang w:val="en-US"/>
              </w:rPr>
              <w:t xml:space="preserve"> (</w:t>
            </w:r>
            <m:oMath>
              <m:r>
                <w:rPr>
                  <w:rFonts w:ascii="Cambria Math" w:hAnsi="Cambria Math" w:cstheme="majorBidi"/>
                  <w:color w:val="000000"/>
                  <w:sz w:val="21"/>
                  <w:szCs w:val="21"/>
                  <w:lang w:val="en-US"/>
                </w:rPr>
                <m:t>Mp=</m:t>
              </m:r>
              <m:sSub>
                <m:sSubPr>
                  <m:ctrlPr>
                    <w:rPr>
                      <w:rFonts w:ascii="Cambria Math" w:hAnsi="Cambria Math" w:cstheme="majorBidi"/>
                      <w:i/>
                      <w:color w:val="000000"/>
                      <w:sz w:val="21"/>
                      <w:szCs w:val="21"/>
                      <w:lang w:val="en-US"/>
                    </w:rPr>
                  </m:ctrlPr>
                </m:sSubPr>
                <m:e>
                  <m:r>
                    <w:rPr>
                      <w:rFonts w:ascii="Cambria Math" w:hAnsi="Cambria Math" w:cstheme="majorBidi"/>
                      <w:color w:val="000000"/>
                      <w:sz w:val="21"/>
                      <w:szCs w:val="21"/>
                      <w:lang w:val="en-US"/>
                    </w:rPr>
                    <m:t>T</m:t>
                  </m:r>
                </m:e>
                <m:sub>
                  <m:r>
                    <w:rPr>
                      <w:rFonts w:ascii="Cambria Math" w:hAnsi="Cambria Math" w:cstheme="majorBidi"/>
                      <w:color w:val="000000"/>
                      <w:sz w:val="21"/>
                      <w:szCs w:val="21"/>
                      <w:lang w:val="en-US"/>
                    </w:rPr>
                    <m:t>112</m:t>
                  </m:r>
                </m:sub>
              </m:sSub>
            </m:oMath>
            <w:r w:rsidR="00D1588C" w:rsidRPr="00F8415C">
              <w:rPr>
                <w:rFonts w:asciiTheme="majorBidi" w:hAnsiTheme="majorBidi" w:cstheme="majorBidi"/>
                <w:color w:val="000000"/>
                <w:sz w:val="21"/>
                <w:szCs w:val="21"/>
                <w:lang w:val="en-US"/>
              </w:rPr>
              <w:t>)</w:t>
            </w:r>
          </w:p>
        </w:tc>
        <w:tc>
          <w:tcPr>
            <w:tcW w:w="8463" w:type="dxa"/>
            <w:shd w:val="clear" w:color="auto" w:fill="D9D9D9" w:themeFill="background1" w:themeFillShade="D9"/>
          </w:tcPr>
          <w:p w14:paraId="04AF0BF6" w14:textId="77777777" w:rsidR="00AE505F" w:rsidRPr="00F8415C" w:rsidRDefault="00AE505F" w:rsidP="00214B42">
            <w:pPr>
              <w:spacing w:after="160"/>
              <w:rPr>
                <w:rFonts w:asciiTheme="majorBidi" w:eastAsiaTheme="minorHAnsi" w:hAnsiTheme="majorBidi" w:cstheme="majorBidi"/>
                <w:sz w:val="21"/>
                <w:szCs w:val="21"/>
                <w:lang w:val="en-US" w:eastAsia="en-US"/>
              </w:rPr>
            </w:pPr>
            <w:r w:rsidRPr="00F8415C">
              <w:rPr>
                <w:rFonts w:asciiTheme="majorBidi" w:hAnsiTheme="majorBidi" w:cstheme="majorBidi"/>
                <w:sz w:val="21"/>
                <w:szCs w:val="21"/>
                <w:lang w:val="en-US"/>
              </w:rPr>
              <w:t>0-2: 1</w:t>
            </w:r>
          </w:p>
          <w:p w14:paraId="648D65B8" w14:textId="3C1525F7" w:rsidR="004F0397" w:rsidRPr="00F8415C" w:rsidRDefault="00AE505F" w:rsidP="00214B42">
            <w:pPr>
              <w:spacing w:after="160"/>
              <w:rPr>
                <w:rFonts w:asciiTheme="majorBidi" w:eastAsia="Batang" w:hAnsiTheme="majorBidi" w:cstheme="majorBidi"/>
                <w:sz w:val="21"/>
                <w:szCs w:val="21"/>
                <w:lang w:val="en-US" w:eastAsia="en-US"/>
              </w:rPr>
            </w:pPr>
            <w:r w:rsidRPr="00F8415C">
              <w:rPr>
                <w:rFonts w:asciiTheme="majorBidi" w:hAnsiTheme="majorBidi" w:cstheme="majorBidi"/>
                <w:sz w:val="21"/>
                <w:szCs w:val="21"/>
                <w:lang w:val="en-US"/>
              </w:rPr>
              <w:t>3-5: 2</w:t>
            </w:r>
          </w:p>
          <w:p w14:paraId="5683AD76" w14:textId="14A27DBB" w:rsidR="004F0397" w:rsidRPr="00F8415C" w:rsidRDefault="004F0397" w:rsidP="00214B42">
            <w:pPr>
              <w:spacing w:after="160"/>
              <w:rPr>
                <w:rFonts w:asciiTheme="majorBidi" w:eastAsiaTheme="minorHAnsi" w:hAnsiTheme="majorBidi" w:cstheme="majorBidi"/>
                <w:sz w:val="21"/>
                <w:szCs w:val="21"/>
                <w:lang w:val="en-US" w:eastAsia="en-US"/>
              </w:rPr>
            </w:pPr>
            <w:r w:rsidRPr="00F8415C">
              <w:rPr>
                <w:rFonts w:asciiTheme="majorBidi" w:hAnsiTheme="majorBidi" w:cstheme="majorBidi"/>
                <w:sz w:val="21"/>
                <w:szCs w:val="21"/>
                <w:lang w:val="en-US"/>
              </w:rPr>
              <w:t>.</w:t>
            </w:r>
          </w:p>
          <w:p w14:paraId="01B1838B" w14:textId="08B53D1A" w:rsidR="00755F25" w:rsidRPr="00F8415C" w:rsidRDefault="004F0397" w:rsidP="00214B42">
            <w:pPr>
              <w:spacing w:after="160"/>
              <w:rPr>
                <w:rFonts w:asciiTheme="majorBidi" w:eastAsia="Batang" w:hAnsiTheme="majorBidi" w:cstheme="majorBidi"/>
                <w:sz w:val="21"/>
                <w:szCs w:val="21"/>
                <w:lang w:val="en-US" w:eastAsia="en-US"/>
              </w:rPr>
            </w:pPr>
            <w:r w:rsidRPr="00F8415C">
              <w:rPr>
                <w:rFonts w:asciiTheme="majorBidi" w:hAnsiTheme="majorBidi" w:cstheme="majorBidi"/>
                <w:sz w:val="21"/>
                <w:szCs w:val="21"/>
                <w:lang w:val="en-US"/>
              </w:rPr>
              <w:t>.</w:t>
            </w:r>
          </w:p>
          <w:p w14:paraId="0935121D" w14:textId="77777777" w:rsidR="00AE505F" w:rsidRPr="00F8415C" w:rsidRDefault="00AE505F" w:rsidP="00214B42">
            <w:pPr>
              <w:spacing w:after="160"/>
              <w:rPr>
                <w:rFonts w:asciiTheme="majorBidi" w:eastAsiaTheme="minorHAnsi" w:hAnsiTheme="majorBidi" w:cstheme="majorBidi"/>
                <w:sz w:val="21"/>
                <w:szCs w:val="21"/>
                <w:lang w:val="en-US" w:eastAsia="en-US"/>
              </w:rPr>
            </w:pPr>
            <w:r w:rsidRPr="00F8415C">
              <w:rPr>
                <w:rFonts w:asciiTheme="majorBidi" w:hAnsiTheme="majorBidi" w:cstheme="majorBidi"/>
                <w:sz w:val="21"/>
                <w:szCs w:val="21"/>
                <w:lang w:val="en-US"/>
              </w:rPr>
              <w:t>&gt;32: 9</w:t>
            </w:r>
          </w:p>
        </w:tc>
      </w:tr>
      <w:tr w:rsidR="00AE505F" w:rsidRPr="00F8415C" w14:paraId="5E8CB06E" w14:textId="77777777" w:rsidTr="00214B42">
        <w:tc>
          <w:tcPr>
            <w:tcW w:w="1278" w:type="dxa"/>
            <w:shd w:val="clear" w:color="auto" w:fill="D9D9D9" w:themeFill="background1" w:themeFillShade="D9"/>
          </w:tcPr>
          <w:p w14:paraId="4E0D2D7F" w14:textId="3427E7B1" w:rsidR="00AE505F" w:rsidRPr="00F8415C" w:rsidRDefault="00AE505F" w:rsidP="001F19E1">
            <w:pPr>
              <w:spacing w:line="360" w:lineRule="auto"/>
              <w:rPr>
                <w:rFonts w:asciiTheme="majorBidi" w:eastAsiaTheme="minorHAnsi" w:hAnsiTheme="majorBidi" w:cstheme="majorBidi"/>
                <w:sz w:val="21"/>
                <w:szCs w:val="21"/>
                <w:lang w:val="en-US" w:eastAsia="en-US"/>
              </w:rPr>
            </w:pPr>
            <w:r w:rsidRPr="00F8415C">
              <w:rPr>
                <w:rFonts w:asciiTheme="majorBidi" w:hAnsiTheme="majorBidi" w:cstheme="majorBidi"/>
                <w:sz w:val="21"/>
                <w:szCs w:val="21"/>
                <w:lang w:val="en-US"/>
              </w:rPr>
              <w:t xml:space="preserve">Number of dependency relations </w:t>
            </w:r>
            <w:r w:rsidR="00AB4745" w:rsidRPr="00F8415C">
              <w:rPr>
                <w:rFonts w:asciiTheme="majorBidi" w:hAnsiTheme="majorBidi" w:cstheme="majorBidi"/>
                <w:sz w:val="21"/>
                <w:szCs w:val="21"/>
                <w:lang w:val="en-US"/>
              </w:rPr>
              <w:t xml:space="preserve">considered </w:t>
            </w:r>
            <w:r w:rsidR="00D1588C" w:rsidRPr="00F8415C">
              <w:rPr>
                <w:rFonts w:asciiTheme="majorBidi" w:hAnsiTheme="majorBidi" w:cstheme="majorBidi"/>
                <w:sz w:val="21"/>
                <w:szCs w:val="21"/>
                <w:lang w:val="en-US"/>
              </w:rPr>
              <w:t>(</w:t>
            </w:r>
            <m:oMath>
              <m:r>
                <w:rPr>
                  <w:rFonts w:ascii="Cambria Math" w:hAnsi="Cambria Math" w:cstheme="majorBidi"/>
                  <w:color w:val="000000"/>
                  <w:sz w:val="21"/>
                  <w:szCs w:val="21"/>
                  <w:lang w:val="en-US"/>
                </w:rPr>
                <m:t>Dr=</m:t>
              </m:r>
              <m:sSub>
                <m:sSubPr>
                  <m:ctrlPr>
                    <w:rPr>
                      <w:rFonts w:ascii="Cambria Math" w:hAnsi="Cambria Math" w:cstheme="majorBidi"/>
                      <w:i/>
                      <w:color w:val="000000"/>
                      <w:sz w:val="21"/>
                      <w:szCs w:val="21"/>
                      <w:lang w:val="en-US"/>
                    </w:rPr>
                  </m:ctrlPr>
                </m:sSubPr>
                <m:e>
                  <m:r>
                    <w:rPr>
                      <w:rFonts w:ascii="Cambria Math" w:hAnsi="Cambria Math" w:cstheme="majorBidi"/>
                      <w:color w:val="000000"/>
                      <w:sz w:val="21"/>
                      <w:szCs w:val="21"/>
                      <w:lang w:val="en-US"/>
                    </w:rPr>
                    <m:t>T</m:t>
                  </m:r>
                </m:e>
                <m:sub>
                  <m:r>
                    <w:rPr>
                      <w:rFonts w:ascii="Cambria Math" w:hAnsi="Cambria Math" w:cstheme="majorBidi"/>
                      <w:color w:val="000000"/>
                      <w:sz w:val="21"/>
                      <w:szCs w:val="21"/>
                      <w:lang w:val="en-US"/>
                    </w:rPr>
                    <m:t>113</m:t>
                  </m:r>
                </m:sub>
              </m:sSub>
            </m:oMath>
            <w:r w:rsidR="00D1588C" w:rsidRPr="00F8415C">
              <w:rPr>
                <w:rFonts w:asciiTheme="majorBidi" w:eastAsiaTheme="minorEastAsia" w:hAnsiTheme="majorBidi" w:cstheme="majorBidi"/>
                <w:color w:val="000000"/>
                <w:sz w:val="21"/>
                <w:szCs w:val="21"/>
                <w:lang w:val="en-US"/>
              </w:rPr>
              <w:t>)</w:t>
            </w:r>
          </w:p>
        </w:tc>
        <w:tc>
          <w:tcPr>
            <w:tcW w:w="8463" w:type="dxa"/>
            <w:shd w:val="clear" w:color="auto" w:fill="D9D9D9" w:themeFill="background1" w:themeFillShade="D9"/>
          </w:tcPr>
          <w:p w14:paraId="6A97374D" w14:textId="4F072802" w:rsidR="00AE505F" w:rsidRPr="00F8415C" w:rsidRDefault="00AE505F" w:rsidP="00214B42">
            <w:pPr>
              <w:spacing w:after="160"/>
              <w:rPr>
                <w:rFonts w:asciiTheme="majorBidi" w:eastAsiaTheme="minorHAnsi" w:hAnsiTheme="majorBidi" w:cstheme="majorBidi"/>
                <w:sz w:val="21"/>
                <w:szCs w:val="21"/>
                <w:lang w:val="en-US" w:eastAsia="en-US"/>
              </w:rPr>
            </w:pPr>
            <w:r w:rsidRPr="00F8415C">
              <w:rPr>
                <w:rFonts w:asciiTheme="majorBidi" w:hAnsiTheme="majorBidi" w:cstheme="majorBidi"/>
                <w:sz w:val="21"/>
                <w:szCs w:val="21"/>
                <w:lang w:val="en-US"/>
              </w:rPr>
              <w:t xml:space="preserve">0 dependency </w:t>
            </w:r>
            <w:r w:rsidR="000C5C6F" w:rsidRPr="00F8415C">
              <w:rPr>
                <w:rFonts w:asciiTheme="majorBidi" w:hAnsiTheme="majorBidi" w:cstheme="majorBidi"/>
                <w:sz w:val="21"/>
                <w:szCs w:val="21"/>
                <w:lang w:val="en-US"/>
              </w:rPr>
              <w:t xml:space="preserve">relations </w:t>
            </w:r>
            <w:r w:rsidRPr="00F8415C">
              <w:rPr>
                <w:rFonts w:asciiTheme="majorBidi" w:hAnsiTheme="majorBidi" w:cstheme="majorBidi"/>
                <w:sz w:val="21"/>
                <w:szCs w:val="21"/>
                <w:lang w:val="en-US"/>
              </w:rPr>
              <w:t>considered :  1</w:t>
            </w:r>
          </w:p>
          <w:p w14:paraId="463180D4" w14:textId="77777777" w:rsidR="00AE505F" w:rsidRPr="00F8415C" w:rsidRDefault="00AE505F" w:rsidP="00214B42">
            <w:pPr>
              <w:spacing w:after="160"/>
              <w:rPr>
                <w:rFonts w:asciiTheme="majorBidi" w:eastAsiaTheme="minorHAnsi" w:hAnsiTheme="majorBidi" w:cstheme="majorBidi"/>
                <w:sz w:val="21"/>
                <w:szCs w:val="21"/>
                <w:lang w:val="en-US" w:eastAsia="en-US"/>
              </w:rPr>
            </w:pPr>
            <w:r w:rsidRPr="00F8415C">
              <w:rPr>
                <w:rFonts w:asciiTheme="majorBidi" w:hAnsiTheme="majorBidi" w:cstheme="majorBidi"/>
                <w:sz w:val="21"/>
                <w:szCs w:val="21"/>
                <w:lang w:val="en-US"/>
              </w:rPr>
              <w:t>1%-12.5% of the failures rates are considered dependent on the failure of other components:  2</w:t>
            </w:r>
          </w:p>
          <w:p w14:paraId="74282884" w14:textId="77777777" w:rsidR="00AE505F" w:rsidRPr="00F8415C" w:rsidRDefault="00AE505F" w:rsidP="00214B42">
            <w:pPr>
              <w:spacing w:after="160"/>
              <w:rPr>
                <w:rFonts w:asciiTheme="majorBidi" w:eastAsiaTheme="minorHAnsi" w:hAnsiTheme="majorBidi" w:cstheme="majorBidi"/>
                <w:sz w:val="21"/>
                <w:szCs w:val="21"/>
                <w:lang w:val="en-US" w:eastAsia="en-US"/>
              </w:rPr>
            </w:pPr>
            <w:r w:rsidRPr="00F8415C">
              <w:rPr>
                <w:rFonts w:asciiTheme="majorBidi" w:hAnsiTheme="majorBidi" w:cstheme="majorBidi"/>
                <w:sz w:val="21"/>
                <w:szCs w:val="21"/>
                <w:lang w:val="en-US"/>
              </w:rPr>
              <w:t>13.5%-25%:  3</w:t>
            </w:r>
          </w:p>
          <w:p w14:paraId="43A7588C" w14:textId="77777777" w:rsidR="00AE505F" w:rsidRPr="00F8415C" w:rsidRDefault="00AE505F" w:rsidP="00214B42">
            <w:pPr>
              <w:spacing w:after="160"/>
              <w:rPr>
                <w:rFonts w:asciiTheme="majorBidi" w:eastAsiaTheme="minorHAnsi" w:hAnsiTheme="majorBidi" w:cstheme="majorBidi"/>
                <w:sz w:val="21"/>
                <w:szCs w:val="21"/>
                <w:lang w:val="en-US" w:eastAsia="en-US"/>
              </w:rPr>
            </w:pPr>
            <w:r w:rsidRPr="00F8415C">
              <w:rPr>
                <w:rFonts w:asciiTheme="majorBidi" w:hAnsiTheme="majorBidi" w:cstheme="majorBidi"/>
                <w:sz w:val="21"/>
                <w:szCs w:val="21"/>
                <w:lang w:val="en-US"/>
              </w:rPr>
              <w:t>26%-37.5%:  4</w:t>
            </w:r>
          </w:p>
          <w:p w14:paraId="6FD760E2" w14:textId="51B1F87A" w:rsidR="00AE505F" w:rsidRPr="00F8415C" w:rsidRDefault="004F0397" w:rsidP="00214B42">
            <w:pPr>
              <w:spacing w:after="160"/>
              <w:rPr>
                <w:rFonts w:asciiTheme="majorBidi" w:eastAsia="Batang" w:hAnsiTheme="majorBidi" w:cstheme="majorBidi"/>
                <w:sz w:val="21"/>
                <w:szCs w:val="21"/>
                <w:lang w:val="en-US" w:eastAsia="en-US"/>
              </w:rPr>
            </w:pPr>
            <w:r w:rsidRPr="00F8415C">
              <w:rPr>
                <w:rFonts w:asciiTheme="majorBidi" w:hAnsiTheme="majorBidi" w:cstheme="majorBidi"/>
                <w:sz w:val="21"/>
                <w:szCs w:val="21"/>
                <w:lang w:val="en-US"/>
              </w:rPr>
              <w:t>.</w:t>
            </w:r>
          </w:p>
          <w:p w14:paraId="5CB2F319" w14:textId="5824E22B" w:rsidR="004F0397" w:rsidRPr="00F8415C" w:rsidRDefault="004F0397" w:rsidP="00214B42">
            <w:pPr>
              <w:spacing w:after="160"/>
              <w:rPr>
                <w:rFonts w:asciiTheme="majorBidi" w:eastAsia="Batang" w:hAnsiTheme="majorBidi" w:cstheme="majorBidi"/>
                <w:sz w:val="21"/>
                <w:szCs w:val="21"/>
                <w:lang w:val="en-US" w:eastAsia="en-US"/>
              </w:rPr>
            </w:pPr>
            <w:r w:rsidRPr="00F8415C">
              <w:rPr>
                <w:rFonts w:asciiTheme="majorBidi" w:hAnsiTheme="majorBidi" w:cstheme="majorBidi"/>
                <w:sz w:val="21"/>
                <w:szCs w:val="21"/>
                <w:lang w:val="en-US"/>
              </w:rPr>
              <w:t>.</w:t>
            </w:r>
          </w:p>
          <w:p w14:paraId="34ACA6ED" w14:textId="76298D2A" w:rsidR="00AE505F" w:rsidRPr="00F8415C" w:rsidRDefault="00AE505F" w:rsidP="00214B42">
            <w:pPr>
              <w:spacing w:after="160"/>
              <w:rPr>
                <w:rFonts w:asciiTheme="majorBidi" w:eastAsiaTheme="minorHAnsi" w:hAnsiTheme="majorBidi" w:cstheme="majorBidi"/>
                <w:sz w:val="21"/>
                <w:szCs w:val="21"/>
                <w:lang w:val="en-US" w:eastAsia="en-US"/>
              </w:rPr>
            </w:pPr>
            <w:r w:rsidRPr="00F8415C">
              <w:rPr>
                <w:rFonts w:asciiTheme="majorBidi" w:hAnsiTheme="majorBidi" w:cstheme="majorBidi"/>
                <w:sz w:val="21"/>
                <w:szCs w:val="21"/>
                <w:lang w:val="en-US"/>
              </w:rPr>
              <w:t>&gt;88.5% All components failures are dependent on other components failure</w:t>
            </w:r>
            <w:r w:rsidR="005D3359" w:rsidRPr="00F8415C">
              <w:rPr>
                <w:rFonts w:asciiTheme="majorBidi" w:hAnsiTheme="majorBidi" w:cstheme="majorBidi"/>
                <w:sz w:val="21"/>
                <w:szCs w:val="21"/>
                <w:lang w:val="en-US"/>
              </w:rPr>
              <w:t xml:space="preserve">s </w:t>
            </w:r>
            <w:r w:rsidRPr="00F8415C">
              <w:rPr>
                <w:rFonts w:asciiTheme="majorBidi" w:hAnsiTheme="majorBidi" w:cstheme="majorBidi"/>
                <w:sz w:val="21"/>
                <w:szCs w:val="21"/>
                <w:lang w:val="en-US"/>
              </w:rPr>
              <w:t xml:space="preserve">:  9 </w:t>
            </w:r>
          </w:p>
        </w:tc>
      </w:tr>
      <w:tr w:rsidR="00D1588C" w:rsidRPr="00F8415C" w14:paraId="03A2D453" w14:textId="77777777" w:rsidTr="00214B42">
        <w:tc>
          <w:tcPr>
            <w:tcW w:w="1278" w:type="dxa"/>
            <w:shd w:val="clear" w:color="auto" w:fill="D9D9D9" w:themeFill="background1" w:themeFillShade="D9"/>
          </w:tcPr>
          <w:p w14:paraId="7561BE5C" w14:textId="387CE9B7" w:rsidR="00D1588C" w:rsidRPr="00F8415C" w:rsidRDefault="00D1588C" w:rsidP="00214B42">
            <w:pPr>
              <w:spacing w:line="360" w:lineRule="auto"/>
              <w:jc w:val="both"/>
              <w:rPr>
                <w:rFonts w:asciiTheme="majorBidi" w:hAnsiTheme="majorBidi" w:cstheme="majorBidi"/>
                <w:color w:val="000000"/>
                <w:sz w:val="21"/>
                <w:szCs w:val="21"/>
                <w:lang w:val="en-US"/>
              </w:rPr>
            </w:pPr>
            <w:r w:rsidRPr="00F8415C">
              <w:rPr>
                <w:rFonts w:asciiTheme="majorBidi" w:hAnsiTheme="majorBidi" w:cstheme="majorBidi"/>
                <w:sz w:val="21"/>
                <w:szCs w:val="21"/>
                <w:lang w:val="en-US"/>
              </w:rPr>
              <w:lastRenderedPageBreak/>
              <w:t>Number of assumptions  (</w:t>
            </w:r>
            <m:oMath>
              <m:r>
                <w:rPr>
                  <w:rFonts w:ascii="Cambria Math" w:hAnsi="Cambria Math" w:cstheme="majorBidi"/>
                  <w:color w:val="000000"/>
                  <w:sz w:val="21"/>
                  <w:szCs w:val="21"/>
                  <w:lang w:val="en-US"/>
                </w:rPr>
                <m:t>As=</m:t>
              </m:r>
              <m:sSub>
                <m:sSubPr>
                  <m:ctrlPr>
                    <w:rPr>
                      <w:rFonts w:ascii="Cambria Math" w:hAnsi="Cambria Math" w:cstheme="majorBidi"/>
                      <w:i/>
                      <w:color w:val="000000"/>
                      <w:sz w:val="21"/>
                      <w:szCs w:val="21"/>
                      <w:lang w:val="en-US"/>
                    </w:rPr>
                  </m:ctrlPr>
                </m:sSubPr>
                <m:e>
                  <m:r>
                    <w:rPr>
                      <w:rFonts w:ascii="Cambria Math" w:hAnsi="Cambria Math" w:cstheme="majorBidi"/>
                      <w:color w:val="000000"/>
                      <w:sz w:val="21"/>
                      <w:szCs w:val="21"/>
                      <w:lang w:val="en-US"/>
                    </w:rPr>
                    <m:t>T</m:t>
                  </m:r>
                </m:e>
                <m:sub>
                  <m:r>
                    <w:rPr>
                      <w:rFonts w:ascii="Cambria Math" w:hAnsi="Cambria Math" w:cstheme="majorBidi"/>
                      <w:color w:val="000000"/>
                      <w:sz w:val="21"/>
                      <w:szCs w:val="21"/>
                      <w:lang w:val="en-US"/>
                    </w:rPr>
                    <m:t>212</m:t>
                  </m:r>
                </m:sub>
              </m:sSub>
            </m:oMath>
            <w:r w:rsidRPr="00F8415C">
              <w:rPr>
                <w:rFonts w:asciiTheme="majorBidi" w:hAnsiTheme="majorBidi" w:cstheme="majorBidi"/>
                <w:color w:val="000000"/>
                <w:sz w:val="21"/>
                <w:szCs w:val="21"/>
                <w:lang w:val="en-US"/>
              </w:rPr>
              <w:t>)</w:t>
            </w:r>
          </w:p>
        </w:tc>
        <w:tc>
          <w:tcPr>
            <w:tcW w:w="8463" w:type="dxa"/>
            <w:shd w:val="clear" w:color="auto" w:fill="D9D9D9" w:themeFill="background1" w:themeFillShade="D9"/>
          </w:tcPr>
          <w:p w14:paraId="41D0D5B2" w14:textId="60DC1496" w:rsidR="00D1588C" w:rsidRPr="00F8415C" w:rsidRDefault="00D1588C" w:rsidP="00B90D6E">
            <w:pPr>
              <w:spacing w:line="360" w:lineRule="auto"/>
              <w:rPr>
                <w:rFonts w:asciiTheme="majorBidi" w:hAnsiTheme="majorBidi" w:cstheme="majorBidi"/>
                <w:sz w:val="21"/>
                <w:szCs w:val="21"/>
                <w:lang w:val="en-US"/>
              </w:rPr>
            </w:pPr>
            <w:r w:rsidRPr="00F8415C">
              <w:rPr>
                <w:rFonts w:asciiTheme="majorBidi" w:hAnsiTheme="majorBidi" w:cstheme="majorBidi"/>
                <w:sz w:val="21"/>
                <w:szCs w:val="21"/>
                <w:lang w:val="en-US"/>
              </w:rPr>
              <w:t>Directly related to the actual number of assumptions used.</w:t>
            </w:r>
          </w:p>
        </w:tc>
      </w:tr>
      <w:tr w:rsidR="00D1588C" w:rsidRPr="00F8415C" w14:paraId="64DA0314" w14:textId="77777777" w:rsidTr="00214B42">
        <w:tc>
          <w:tcPr>
            <w:tcW w:w="1278" w:type="dxa"/>
            <w:shd w:val="clear" w:color="auto" w:fill="D9D9D9" w:themeFill="background1" w:themeFillShade="D9"/>
          </w:tcPr>
          <w:p w14:paraId="59CF5623" w14:textId="77777777" w:rsidR="00D1588C" w:rsidRPr="00F8415C" w:rsidRDefault="00D1588C" w:rsidP="00B90D6E">
            <w:pPr>
              <w:spacing w:line="360" w:lineRule="auto"/>
              <w:rPr>
                <w:rFonts w:asciiTheme="majorBidi" w:hAnsiTheme="majorBidi" w:cstheme="majorBidi"/>
                <w:sz w:val="21"/>
                <w:szCs w:val="21"/>
                <w:lang w:val="en-US"/>
              </w:rPr>
            </w:pPr>
            <w:r w:rsidRPr="00F8415C">
              <w:rPr>
                <w:rFonts w:asciiTheme="majorBidi" w:hAnsiTheme="majorBidi" w:cstheme="majorBidi"/>
                <w:sz w:val="21"/>
                <w:szCs w:val="21"/>
                <w:lang w:val="en-US"/>
              </w:rPr>
              <w:t>Impact (Sensitivity analysis and indications)</w:t>
            </w:r>
          </w:p>
          <w:p w14:paraId="70FE93D1" w14:textId="3ABE7A92" w:rsidR="00D1588C" w:rsidRPr="00F8415C" w:rsidRDefault="00D1588C" w:rsidP="00B90D6E">
            <w:pPr>
              <w:spacing w:line="360" w:lineRule="auto"/>
              <w:rPr>
                <w:rFonts w:asciiTheme="majorBidi" w:hAnsiTheme="majorBidi" w:cstheme="majorBidi"/>
                <w:sz w:val="21"/>
                <w:szCs w:val="21"/>
                <w:lang w:val="en-US"/>
              </w:rPr>
            </w:pPr>
            <w:r w:rsidRPr="00F8415C">
              <w:rPr>
                <w:rFonts w:asciiTheme="majorBidi" w:hAnsiTheme="majorBidi" w:cstheme="majorBidi"/>
                <w:color w:val="000000"/>
                <w:sz w:val="21"/>
                <w:szCs w:val="21"/>
                <w:lang w:val="en-US"/>
              </w:rPr>
              <w:t>(</w:t>
            </w:r>
            <m:oMath>
              <m:r>
                <w:rPr>
                  <w:rFonts w:ascii="Cambria Math" w:hAnsi="Cambria Math" w:cstheme="majorBidi"/>
                  <w:color w:val="000000"/>
                  <w:sz w:val="21"/>
                  <w:szCs w:val="21"/>
                  <w:lang w:val="en-US"/>
                </w:rPr>
                <m:t>I=</m:t>
              </m:r>
              <m:sSub>
                <m:sSubPr>
                  <m:ctrlPr>
                    <w:rPr>
                      <w:rFonts w:ascii="Cambria Math" w:hAnsi="Cambria Math" w:cstheme="majorBidi"/>
                      <w:i/>
                      <w:color w:val="000000"/>
                      <w:sz w:val="21"/>
                      <w:szCs w:val="21"/>
                      <w:lang w:val="en-US"/>
                    </w:rPr>
                  </m:ctrlPr>
                </m:sSubPr>
                <m:e>
                  <m:r>
                    <w:rPr>
                      <w:rFonts w:ascii="Cambria Math" w:hAnsi="Cambria Math" w:cstheme="majorBidi"/>
                      <w:color w:val="000000"/>
                      <w:sz w:val="21"/>
                      <w:szCs w:val="21"/>
                      <w:lang w:val="en-US"/>
                    </w:rPr>
                    <m:t>T</m:t>
                  </m:r>
                </m:e>
                <m:sub>
                  <m:r>
                    <w:rPr>
                      <w:rFonts w:ascii="Cambria Math" w:hAnsi="Cambria Math" w:cstheme="majorBidi"/>
                      <w:color w:val="000000"/>
                      <w:sz w:val="21"/>
                      <w:szCs w:val="21"/>
                      <w:lang w:val="en-US"/>
                    </w:rPr>
                    <m:t>211</m:t>
                  </m:r>
                </m:sub>
              </m:sSub>
            </m:oMath>
            <w:r w:rsidRPr="00F8415C">
              <w:rPr>
                <w:rFonts w:asciiTheme="majorBidi" w:hAnsiTheme="majorBidi" w:cstheme="majorBidi"/>
                <w:color w:val="000000"/>
                <w:sz w:val="21"/>
                <w:szCs w:val="21"/>
                <w:lang w:val="en-US"/>
              </w:rPr>
              <w:t>)</w:t>
            </w:r>
          </w:p>
        </w:tc>
        <w:tc>
          <w:tcPr>
            <w:tcW w:w="8463" w:type="dxa"/>
            <w:shd w:val="clear" w:color="auto" w:fill="D9D9D9" w:themeFill="background1" w:themeFillShade="D9"/>
          </w:tcPr>
          <w:p w14:paraId="61228566" w14:textId="77777777" w:rsidR="00D1588C" w:rsidRPr="00F8415C" w:rsidRDefault="00D1588C" w:rsidP="007D0309">
            <w:pPr>
              <w:pStyle w:val="ListParagraph"/>
              <w:spacing w:line="360" w:lineRule="auto"/>
              <w:ind w:left="0"/>
              <w:contextualSpacing w:val="0"/>
              <w:rPr>
                <w:rFonts w:asciiTheme="majorBidi" w:eastAsiaTheme="minorHAnsi" w:hAnsiTheme="majorBidi" w:cstheme="majorBidi"/>
                <w:sz w:val="21"/>
                <w:szCs w:val="21"/>
                <w:lang w:val="en-US" w:eastAsia="en-US"/>
              </w:rPr>
            </w:pPr>
            <w:r w:rsidRPr="00F8415C">
              <w:rPr>
                <w:rFonts w:asciiTheme="majorBidi" w:hAnsiTheme="majorBidi" w:cstheme="majorBidi"/>
                <w:sz w:val="21"/>
                <w:szCs w:val="21"/>
                <w:lang w:val="en-US"/>
              </w:rPr>
              <w:t>The impact is related to the assumptions. The difference between the values of failure rate with and without the assumption should be estimated. A score between 1-9 is given for each assumption, and the final score is then averaged over all assumptions.</w:t>
            </w:r>
          </w:p>
          <w:p w14:paraId="04648761" w14:textId="77777777" w:rsidR="00D1588C" w:rsidRPr="00F8415C" w:rsidRDefault="00D1588C" w:rsidP="007D0309">
            <w:pPr>
              <w:pStyle w:val="ListParagraph"/>
              <w:numPr>
                <w:ilvl w:val="0"/>
                <w:numId w:val="34"/>
              </w:numPr>
              <w:spacing w:line="360" w:lineRule="auto"/>
              <w:ind w:left="386"/>
              <w:contextualSpacing w:val="0"/>
              <w:rPr>
                <w:rFonts w:asciiTheme="majorBidi" w:hAnsiTheme="majorBidi" w:cstheme="majorBidi"/>
                <w:sz w:val="21"/>
                <w:szCs w:val="21"/>
                <w:lang w:val="en-US"/>
              </w:rPr>
            </w:pPr>
            <w:r w:rsidRPr="00F8415C">
              <w:rPr>
                <w:rFonts w:asciiTheme="majorBidi" w:hAnsiTheme="majorBidi" w:cstheme="majorBidi"/>
                <w:sz w:val="21"/>
                <w:szCs w:val="21"/>
                <w:lang w:val="en-US"/>
              </w:rPr>
              <w:t xml:space="preserve">No repairs: assuming no component repairs, at time 500, we obtain a probability of failure which is 500 times higher as compared to the case when the repair is considered (Figs 9-12 </w:t>
            </w:r>
            <w:r w:rsidRPr="00F8415C">
              <w:rPr>
                <w:rFonts w:asciiTheme="majorBidi" w:hAnsiTheme="majorBidi" w:cstheme="majorBidi"/>
                <w:sz w:val="21"/>
                <w:szCs w:val="21"/>
                <w:lang w:val="en-US"/>
              </w:rPr>
              <w:fldChar w:fldCharType="begin" w:fldLock="1"/>
            </w:r>
            <w:r w:rsidRPr="00F8415C">
              <w:rPr>
                <w:rFonts w:asciiTheme="majorBidi" w:hAnsiTheme="majorBidi" w:cstheme="majorBidi"/>
                <w:sz w:val="21"/>
                <w:szCs w:val="21"/>
                <w:lang w:val="en-US"/>
              </w:rPr>
              <w:instrText>ADDIN CSL_CITATION {"citationItems":[{"id":"ITEM-1","itemData":{"author":[{"dropping-particle":"","family":"Lin","given":"Yanhui","non-dropping-particle":"","parse-names":false,"suffix":""}],"id":"ITEM-1","issued":{"date-parts":[["2016"]]},"publisher":"Université Paris-Saclay","title":"A holistic framework of degradation modeling for reliability analysis and maintenance optimization of nuclear safety systems","type":"article-journal"},"uris":["http://www.mendeley.com/documents/?uuid=2da566cc-8614-443f-96d0-a716c90e2b75"]}],"mendeley":{"formattedCitation":"(Lin, 2016)","manualFormatting":"(Lin, 2016)","plainTextFormattedCitation":"(Lin, 2016)","previouslyFormattedCitation":"(Lin, 2016)"},"properties":{"noteIndex":0},"schema":"https://github.com/citation-style-language/schema/raw/master/csl-citation.json"}</w:instrText>
            </w:r>
            <w:r w:rsidRPr="00F8415C">
              <w:rPr>
                <w:rFonts w:asciiTheme="majorBidi" w:hAnsiTheme="majorBidi" w:cstheme="majorBidi"/>
                <w:sz w:val="21"/>
                <w:szCs w:val="21"/>
                <w:lang w:val="en-US"/>
              </w:rPr>
              <w:fldChar w:fldCharType="separate"/>
            </w:r>
            <w:r w:rsidRPr="00F8415C">
              <w:rPr>
                <w:rFonts w:asciiTheme="majorBidi" w:hAnsiTheme="majorBidi" w:cstheme="majorBidi"/>
                <w:noProof/>
                <w:sz w:val="21"/>
                <w:szCs w:val="21"/>
                <w:lang w:val="en-US"/>
              </w:rPr>
              <w:t>(Lin, 2016)</w:t>
            </w:r>
            <w:r w:rsidRPr="00F8415C">
              <w:rPr>
                <w:rFonts w:asciiTheme="majorBidi" w:hAnsiTheme="majorBidi" w:cstheme="majorBidi"/>
                <w:sz w:val="21"/>
                <w:szCs w:val="21"/>
                <w:lang w:val="en-US"/>
              </w:rPr>
              <w:fldChar w:fldCharType="end"/>
            </w:r>
            <w:r w:rsidRPr="00F8415C">
              <w:rPr>
                <w:rFonts w:asciiTheme="majorBidi" w:hAnsiTheme="majorBidi" w:cstheme="majorBidi"/>
                <w:sz w:val="21"/>
                <w:szCs w:val="21"/>
                <w:lang w:val="en-US"/>
              </w:rPr>
              <w:t>)</w:t>
            </w:r>
          </w:p>
          <w:p w14:paraId="1FAA483E" w14:textId="77777777" w:rsidR="00D1588C" w:rsidRPr="00F8415C" w:rsidRDefault="00D1588C" w:rsidP="007D0309">
            <w:pPr>
              <w:pStyle w:val="ListParagraph"/>
              <w:numPr>
                <w:ilvl w:val="0"/>
                <w:numId w:val="34"/>
              </w:numPr>
              <w:spacing w:line="360" w:lineRule="auto"/>
              <w:ind w:left="386"/>
              <w:contextualSpacing w:val="0"/>
              <w:rPr>
                <w:rFonts w:asciiTheme="majorBidi" w:hAnsiTheme="majorBidi" w:cstheme="majorBidi"/>
                <w:sz w:val="21"/>
                <w:szCs w:val="21"/>
                <w:lang w:val="en-US"/>
              </w:rPr>
            </w:pPr>
            <w:r w:rsidRPr="00F8415C">
              <w:rPr>
                <w:rFonts w:asciiTheme="majorBidi" w:hAnsiTheme="majorBidi" w:cstheme="majorBidi"/>
                <w:sz w:val="21"/>
                <w:szCs w:val="21"/>
                <w:lang w:val="en-US"/>
              </w:rPr>
              <w:t>One directional dependency: assuming only one-direction dependency of the valve degradation from the degradation and vibration of the pump, decreases the valve reliability of about 3 times (Figs 9-21</w:t>
            </w:r>
            <w:r w:rsidRPr="00F8415C">
              <w:rPr>
                <w:rFonts w:asciiTheme="majorBidi" w:hAnsiTheme="majorBidi" w:cstheme="majorBidi"/>
                <w:sz w:val="21"/>
                <w:szCs w:val="21"/>
                <w:lang w:val="en-US"/>
              </w:rPr>
              <w:fldChar w:fldCharType="begin" w:fldLock="1"/>
            </w:r>
            <w:r w:rsidRPr="00F8415C">
              <w:rPr>
                <w:rFonts w:asciiTheme="majorBidi" w:hAnsiTheme="majorBidi" w:cstheme="majorBidi"/>
                <w:sz w:val="21"/>
                <w:szCs w:val="21"/>
                <w:lang w:val="en-US"/>
              </w:rPr>
              <w:instrText>ADDIN CSL_CITATION {"citationItems":[{"id":"ITEM-1","itemData":{"author":[{"dropping-particle":"","family":"Lin","given":"Yanhui","non-dropping-particle":"","parse-names":false,"suffix":""}],"id":"ITEM-1","issued":{"date-parts":[["2016"]]},"publisher":"Université Paris-Saclay","title":"A holistic framework of degradation modeling for reliability analysis and maintenance optimization of nuclear safety systems","type":"article-journal"},"uris":["http://www.mendeley.com/documents/?uuid=2da566cc-8614-443f-96d0-a716c90e2b75"]}],"mendeley":{"formattedCitation":"(Lin, 2016)","manualFormatting":"(Lin, 2016)","plainTextFormattedCitation":"(Lin, 2016)","previouslyFormattedCitation":"(Lin, 2016)"},"properties":{"noteIndex":0},"schema":"https://github.com/citation-style-language/schema/raw/master/csl-citation.json"}</w:instrText>
            </w:r>
            <w:r w:rsidRPr="00F8415C">
              <w:rPr>
                <w:rFonts w:asciiTheme="majorBidi" w:hAnsiTheme="majorBidi" w:cstheme="majorBidi"/>
                <w:sz w:val="21"/>
                <w:szCs w:val="21"/>
                <w:lang w:val="en-US"/>
              </w:rPr>
              <w:fldChar w:fldCharType="separate"/>
            </w:r>
            <w:r w:rsidRPr="00F8415C">
              <w:rPr>
                <w:rFonts w:asciiTheme="majorBidi" w:hAnsiTheme="majorBidi" w:cstheme="majorBidi"/>
                <w:noProof/>
                <w:sz w:val="21"/>
                <w:szCs w:val="21"/>
                <w:lang w:val="en-US"/>
              </w:rPr>
              <w:t>(Lin, 2016)</w:t>
            </w:r>
            <w:r w:rsidRPr="00F8415C">
              <w:rPr>
                <w:rFonts w:asciiTheme="majorBidi" w:hAnsiTheme="majorBidi" w:cstheme="majorBidi"/>
                <w:sz w:val="21"/>
                <w:szCs w:val="21"/>
                <w:lang w:val="en-US"/>
              </w:rPr>
              <w:fldChar w:fldCharType="end"/>
            </w:r>
            <w:r w:rsidRPr="00F8415C">
              <w:rPr>
                <w:rFonts w:asciiTheme="majorBidi" w:eastAsiaTheme="minorHAnsi" w:hAnsiTheme="majorBidi" w:cstheme="majorBidi"/>
                <w:sz w:val="21"/>
                <w:szCs w:val="21"/>
                <w:lang w:val="en-US" w:eastAsia="en-US"/>
              </w:rPr>
              <w:t>)</w:t>
            </w:r>
          </w:p>
          <w:p w14:paraId="1B97E33A" w14:textId="77777777" w:rsidR="00755F25" w:rsidRPr="00F8415C" w:rsidRDefault="00D1588C" w:rsidP="00214B42">
            <w:pPr>
              <w:pStyle w:val="ListParagraph"/>
              <w:numPr>
                <w:ilvl w:val="0"/>
                <w:numId w:val="34"/>
              </w:numPr>
              <w:spacing w:line="360" w:lineRule="auto"/>
              <w:ind w:left="386"/>
              <w:contextualSpacing w:val="0"/>
              <w:rPr>
                <w:rFonts w:asciiTheme="majorBidi" w:eastAsiaTheme="minorHAnsi" w:hAnsiTheme="majorBidi" w:cstheme="majorBidi"/>
                <w:sz w:val="21"/>
                <w:szCs w:val="21"/>
                <w:lang w:val="en-US" w:eastAsia="en-US"/>
              </w:rPr>
            </w:pPr>
            <w:r w:rsidRPr="00F8415C">
              <w:rPr>
                <w:rFonts w:asciiTheme="majorBidi" w:hAnsiTheme="majorBidi" w:cstheme="majorBidi"/>
                <w:sz w:val="21"/>
                <w:szCs w:val="21"/>
                <w:lang w:val="en-US"/>
              </w:rPr>
              <w:t>Human error: In case of human error (omission in closing the manual valve), we obtain a probability of failure of RHR which is 1.096 times higher. Nevertheless, the human error probability is very small.</w:t>
            </w:r>
          </w:p>
          <w:p w14:paraId="7179B322" w14:textId="2CF4F7A5" w:rsidR="00D1588C" w:rsidRPr="00F8415C" w:rsidRDefault="00D1588C" w:rsidP="00214B42">
            <w:pPr>
              <w:pStyle w:val="ListParagraph"/>
              <w:numPr>
                <w:ilvl w:val="0"/>
                <w:numId w:val="34"/>
              </w:numPr>
              <w:spacing w:line="360" w:lineRule="auto"/>
              <w:ind w:left="386"/>
              <w:contextualSpacing w:val="0"/>
              <w:rPr>
                <w:rFonts w:asciiTheme="majorBidi" w:eastAsiaTheme="minorHAnsi" w:hAnsiTheme="majorBidi" w:cstheme="majorBidi"/>
                <w:sz w:val="21"/>
                <w:szCs w:val="21"/>
                <w:lang w:val="en-US" w:eastAsia="en-US"/>
              </w:rPr>
            </w:pPr>
            <w:r w:rsidRPr="00F8415C">
              <w:rPr>
                <w:rFonts w:asciiTheme="majorBidi" w:hAnsiTheme="majorBidi" w:cstheme="majorBidi"/>
                <w:sz w:val="21"/>
                <w:szCs w:val="21"/>
                <w:lang w:val="en-US"/>
              </w:rPr>
              <w:t xml:space="preserve">No random shocks: assuming no random shocks results in a relative difference in the failure rate of the components. in particular, there is a reduction of (-2.99%-19823.08%) with respect to the case with the random shocks (Table II  </w:t>
            </w:r>
            <w:r w:rsidRPr="00F8415C">
              <w:rPr>
                <w:rFonts w:asciiTheme="majorBidi" w:hAnsiTheme="majorBidi" w:cstheme="majorBidi"/>
                <w:sz w:val="21"/>
                <w:szCs w:val="21"/>
                <w:lang w:val="en-US"/>
              </w:rPr>
              <w:fldChar w:fldCharType="begin" w:fldLock="1"/>
            </w:r>
            <w:r w:rsidRPr="00F8415C">
              <w:rPr>
                <w:rFonts w:asciiTheme="majorBidi" w:hAnsiTheme="majorBidi" w:cstheme="majorBidi"/>
                <w:sz w:val="21"/>
                <w:szCs w:val="21"/>
                <w:lang w:val="en-US"/>
              </w:rPr>
              <w:instrText>ADDIN CSL_CITATION {"citationItems":[{"id":"ITEM-1","itemData":{"author":[{"dropping-particle":"","family":"Lin","given":"Yanhui","non-dropping-particle":"","parse-names":false,"suffix":""}],"id":"ITEM-1","issued":{"date-parts":[["2016"]]},"publisher":"Université Paris-Saclay","title":"A holistic framework of degradation modeling for reliability analysis and maintenance optimization of nuclear safety systems","type":"article-journal"},"uris":["http://www.mendeley.com/documents/?uuid=2da566cc-8614-443f-96d0-a716c90e2b75"]}],"mendeley":{"formattedCitation":"(Lin, 2016)","manualFormatting":"(Lin, 2016)","plainTextFormattedCitation":"(Lin, 2016)","previouslyFormattedCitation":"(Lin, 2016)"},"properties":{"noteIndex":0},"schema":"https://github.com/citation-style-language/schema/raw/master/csl-citation.json"}</w:instrText>
            </w:r>
            <w:r w:rsidRPr="00F8415C">
              <w:rPr>
                <w:rFonts w:asciiTheme="majorBidi" w:hAnsiTheme="majorBidi" w:cstheme="majorBidi"/>
                <w:sz w:val="21"/>
                <w:szCs w:val="21"/>
                <w:lang w:val="en-US"/>
              </w:rPr>
              <w:fldChar w:fldCharType="separate"/>
            </w:r>
            <w:r w:rsidRPr="00F8415C">
              <w:rPr>
                <w:rFonts w:asciiTheme="majorBidi" w:hAnsiTheme="majorBidi" w:cstheme="majorBidi"/>
                <w:noProof/>
                <w:sz w:val="21"/>
                <w:szCs w:val="21"/>
                <w:lang w:val="en-US"/>
              </w:rPr>
              <w:t>(Lin, 2016)</w:t>
            </w:r>
            <w:r w:rsidRPr="00F8415C">
              <w:rPr>
                <w:rFonts w:asciiTheme="majorBidi" w:hAnsiTheme="majorBidi" w:cstheme="majorBidi"/>
                <w:sz w:val="21"/>
                <w:szCs w:val="21"/>
                <w:lang w:val="en-US"/>
              </w:rPr>
              <w:fldChar w:fldCharType="end"/>
            </w:r>
            <w:r w:rsidRPr="00F8415C">
              <w:rPr>
                <w:rFonts w:asciiTheme="majorBidi" w:hAnsiTheme="majorBidi" w:cstheme="majorBidi"/>
                <w:sz w:val="21"/>
                <w:szCs w:val="21"/>
                <w:lang w:val="en-US"/>
              </w:rPr>
              <w:t>)</w:t>
            </w:r>
          </w:p>
        </w:tc>
      </w:tr>
      <w:tr w:rsidR="00D1588C" w:rsidRPr="00F8415C" w14:paraId="1FCFDC1A" w14:textId="77777777" w:rsidTr="00214B42">
        <w:trPr>
          <w:trHeight w:val="3227"/>
        </w:trPr>
        <w:tc>
          <w:tcPr>
            <w:tcW w:w="1278" w:type="dxa"/>
            <w:shd w:val="clear" w:color="auto" w:fill="FBE4D5" w:themeFill="accent2" w:themeFillTint="33"/>
          </w:tcPr>
          <w:p w14:paraId="56596019" w14:textId="0BFEE369" w:rsidR="00D1588C" w:rsidRPr="00F8415C" w:rsidRDefault="00D1588C" w:rsidP="001F19E1">
            <w:pPr>
              <w:spacing w:line="360" w:lineRule="auto"/>
              <w:rPr>
                <w:rFonts w:asciiTheme="majorBidi" w:eastAsiaTheme="minorHAnsi" w:hAnsiTheme="majorBidi" w:cstheme="majorBidi"/>
                <w:sz w:val="21"/>
                <w:szCs w:val="21"/>
                <w:lang w:val="en-US" w:eastAsia="en-US"/>
              </w:rPr>
            </w:pPr>
            <w:r w:rsidRPr="00F8415C">
              <w:rPr>
                <w:rFonts w:asciiTheme="majorBidi" w:hAnsiTheme="majorBidi" w:cstheme="majorBidi"/>
                <w:sz w:val="21"/>
                <w:szCs w:val="21"/>
                <w:lang w:val="en-US"/>
              </w:rPr>
              <w:t>Consistency of data (</w:t>
            </w:r>
            <m:oMath>
              <m:r>
                <w:rPr>
                  <w:rFonts w:ascii="Cambria Math" w:hAnsi="Cambria Math" w:cstheme="majorBidi"/>
                  <w:color w:val="000000"/>
                  <w:sz w:val="21"/>
                  <w:szCs w:val="21"/>
                  <w:lang w:val="en-US"/>
                </w:rPr>
                <m:t>C=</m:t>
              </m:r>
              <m:sSub>
                <m:sSubPr>
                  <m:ctrlPr>
                    <w:rPr>
                      <w:rFonts w:ascii="Cambria Math" w:hAnsi="Cambria Math" w:cstheme="majorBidi"/>
                      <w:i/>
                      <w:color w:val="000000"/>
                      <w:sz w:val="21"/>
                      <w:szCs w:val="21"/>
                      <w:lang w:val="en-US"/>
                    </w:rPr>
                  </m:ctrlPr>
                </m:sSubPr>
                <m:e>
                  <m:r>
                    <w:rPr>
                      <w:rFonts w:ascii="Cambria Math" w:hAnsi="Cambria Math" w:cstheme="majorBidi"/>
                      <w:color w:val="000000"/>
                      <w:sz w:val="21"/>
                      <w:szCs w:val="21"/>
                      <w:lang w:val="en-US"/>
                    </w:rPr>
                    <m:t>T</m:t>
                  </m:r>
                </m:e>
                <m:sub>
                  <m:r>
                    <w:rPr>
                      <w:rFonts w:ascii="Cambria Math" w:hAnsi="Cambria Math" w:cstheme="majorBidi"/>
                      <w:color w:val="000000"/>
                      <w:sz w:val="21"/>
                      <w:szCs w:val="21"/>
                      <w:lang w:val="en-US"/>
                    </w:rPr>
                    <m:t>221</m:t>
                  </m:r>
                </m:sub>
              </m:sSub>
            </m:oMath>
            <w:r w:rsidRPr="00F8415C">
              <w:rPr>
                <w:rFonts w:asciiTheme="majorBidi" w:eastAsiaTheme="minorEastAsia" w:hAnsiTheme="majorBidi" w:cstheme="majorBidi"/>
                <w:color w:val="000000"/>
                <w:sz w:val="21"/>
                <w:szCs w:val="21"/>
                <w:lang w:val="en-US"/>
              </w:rPr>
              <w:t>)</w:t>
            </w:r>
          </w:p>
        </w:tc>
        <w:tc>
          <w:tcPr>
            <w:tcW w:w="8463" w:type="dxa"/>
            <w:shd w:val="clear" w:color="auto" w:fill="FBE4D5" w:themeFill="accent2" w:themeFillTint="33"/>
          </w:tcPr>
          <w:p w14:paraId="3DC88DC0" w14:textId="77777777" w:rsidR="00D1588C" w:rsidRPr="00F8415C" w:rsidRDefault="00D1588C" w:rsidP="00B90D6E">
            <w:pPr>
              <w:spacing w:line="360" w:lineRule="auto"/>
              <w:rPr>
                <w:rFonts w:asciiTheme="majorBidi" w:eastAsiaTheme="minorHAnsi" w:hAnsiTheme="majorBidi" w:cstheme="majorBidi"/>
                <w:sz w:val="21"/>
                <w:szCs w:val="21"/>
                <w:lang w:val="en-US" w:eastAsia="en-US"/>
              </w:rPr>
            </w:pPr>
            <w:r w:rsidRPr="00F8415C">
              <w:rPr>
                <w:rFonts w:asciiTheme="majorBidi" w:hAnsiTheme="majorBidi" w:cstheme="majorBidi"/>
                <w:sz w:val="21"/>
                <w:szCs w:val="21"/>
                <w:lang w:val="en-US"/>
              </w:rPr>
              <w:t>The expert should give a score between 1-9 evaluating of the consistency of data, taking into account the source of data, its compatibility and relevance to the components that need to be analyzed.</w:t>
            </w:r>
          </w:p>
          <w:p w14:paraId="6E0CB7C6" w14:textId="748DC8F3" w:rsidR="00D1588C" w:rsidRPr="00F8415C" w:rsidRDefault="00D1588C" w:rsidP="00B90D6E">
            <w:pPr>
              <w:spacing w:after="160" w:line="360" w:lineRule="auto"/>
              <w:rPr>
                <w:rFonts w:asciiTheme="majorBidi" w:eastAsiaTheme="minorHAnsi" w:hAnsiTheme="majorBidi" w:cstheme="majorBidi"/>
                <w:sz w:val="21"/>
                <w:szCs w:val="21"/>
                <w:lang w:val="en-US" w:eastAsia="en-US"/>
              </w:rPr>
            </w:pPr>
            <w:r w:rsidRPr="00F8415C">
              <w:rPr>
                <w:rFonts w:asciiTheme="majorBidi" w:hAnsiTheme="majorBidi" w:cstheme="majorBidi"/>
                <w:sz w:val="21"/>
                <w:szCs w:val="21"/>
                <w:lang w:val="en-US"/>
              </w:rPr>
              <w:t>As in the case study the data is collected from the same type of reactors 900 Mwe, it is highly consistent: the consistency is given a score of 8.</w:t>
            </w:r>
          </w:p>
          <w:p w14:paraId="78F31093" w14:textId="0F767FFF" w:rsidR="00D1588C" w:rsidRPr="00F8415C" w:rsidRDefault="00D1588C" w:rsidP="00B90D6E">
            <w:pPr>
              <w:spacing w:after="160" w:line="360" w:lineRule="auto"/>
              <w:rPr>
                <w:rFonts w:asciiTheme="majorBidi" w:eastAsiaTheme="minorHAnsi" w:hAnsiTheme="majorBidi" w:cstheme="majorBidi"/>
                <w:sz w:val="21"/>
                <w:szCs w:val="21"/>
                <w:lang w:val="en-US" w:eastAsia="en-US"/>
              </w:rPr>
            </w:pPr>
            <w:r w:rsidRPr="00F8415C">
              <w:rPr>
                <w:rFonts w:asciiTheme="majorBidi" w:hAnsiTheme="majorBidi" w:cstheme="majorBidi"/>
                <w:sz w:val="21"/>
                <w:szCs w:val="21"/>
                <w:lang w:val="en-US"/>
              </w:rPr>
              <w:t>However, we cannot guarantee a perfect consistency, as the information about a specific component might be collected from other components that are similar but slightly different: e.g., the failure rate of RHR pumps is calculated taking into account failures of all pumps in the reactor.</w:t>
            </w:r>
          </w:p>
        </w:tc>
      </w:tr>
      <w:tr w:rsidR="00D1588C" w:rsidRPr="00F8415C" w14:paraId="77385F1A" w14:textId="77777777" w:rsidTr="00214B42">
        <w:tc>
          <w:tcPr>
            <w:tcW w:w="1278" w:type="dxa"/>
            <w:shd w:val="clear" w:color="auto" w:fill="D9D9D9" w:themeFill="background1" w:themeFillShade="D9"/>
          </w:tcPr>
          <w:p w14:paraId="6D7C34D3" w14:textId="77777777" w:rsidR="00D1588C" w:rsidRPr="00F8415C" w:rsidRDefault="00D1588C" w:rsidP="00B90D6E">
            <w:pPr>
              <w:spacing w:line="360" w:lineRule="auto"/>
              <w:rPr>
                <w:rFonts w:asciiTheme="majorBidi" w:hAnsiTheme="majorBidi" w:cstheme="majorBidi"/>
                <w:sz w:val="21"/>
                <w:szCs w:val="21"/>
                <w:lang w:val="en-US"/>
              </w:rPr>
            </w:pPr>
            <w:r w:rsidRPr="00F8415C">
              <w:rPr>
                <w:rFonts w:asciiTheme="majorBidi" w:hAnsiTheme="majorBidi" w:cstheme="majorBidi"/>
                <w:sz w:val="21"/>
                <w:szCs w:val="21"/>
                <w:lang w:val="en-US"/>
              </w:rPr>
              <w:t>Amount of data  (Number/amount of sources)</w:t>
            </w:r>
          </w:p>
          <w:p w14:paraId="043B9F4D" w14:textId="67505870" w:rsidR="00D1588C" w:rsidRPr="00F8415C" w:rsidRDefault="00D1588C" w:rsidP="00B90D6E">
            <w:pPr>
              <w:spacing w:line="360" w:lineRule="auto"/>
              <w:rPr>
                <w:rFonts w:asciiTheme="majorBidi" w:eastAsiaTheme="minorHAnsi" w:hAnsiTheme="majorBidi" w:cstheme="majorBidi"/>
                <w:sz w:val="21"/>
                <w:szCs w:val="21"/>
                <w:lang w:val="en-US" w:eastAsia="en-US"/>
              </w:rPr>
            </w:pPr>
            <w:r w:rsidRPr="00F8415C">
              <w:rPr>
                <w:rFonts w:asciiTheme="majorBidi" w:hAnsiTheme="majorBidi" w:cstheme="majorBidi"/>
                <w:color w:val="000000"/>
                <w:sz w:val="21"/>
                <w:szCs w:val="21"/>
                <w:lang w:val="en-US"/>
              </w:rPr>
              <w:t>(</w:t>
            </w:r>
            <m:oMath>
              <m:r>
                <w:rPr>
                  <w:rFonts w:ascii="Cambria Math" w:hAnsi="Cambria Math" w:cstheme="majorBidi"/>
                  <w:color w:val="000000"/>
                  <w:sz w:val="21"/>
                  <w:szCs w:val="21"/>
                  <w:lang w:val="en-US"/>
                </w:rPr>
                <m:t>Ad=</m:t>
              </m:r>
              <m:sSub>
                <m:sSubPr>
                  <m:ctrlPr>
                    <w:rPr>
                      <w:rFonts w:ascii="Cambria Math" w:hAnsi="Cambria Math" w:cstheme="majorBidi"/>
                      <w:i/>
                      <w:color w:val="000000"/>
                      <w:sz w:val="21"/>
                      <w:szCs w:val="21"/>
                      <w:lang w:val="en-US"/>
                    </w:rPr>
                  </m:ctrlPr>
                </m:sSubPr>
                <m:e>
                  <m:r>
                    <w:rPr>
                      <w:rFonts w:ascii="Cambria Math" w:hAnsi="Cambria Math" w:cstheme="majorBidi"/>
                      <w:color w:val="000000"/>
                      <w:sz w:val="21"/>
                      <w:szCs w:val="21"/>
                      <w:lang w:val="en-US"/>
                    </w:rPr>
                    <m:t>T</m:t>
                  </m:r>
                </m:e>
                <m:sub>
                  <m:r>
                    <w:rPr>
                      <w:rFonts w:ascii="Cambria Math" w:hAnsi="Cambria Math" w:cstheme="majorBidi"/>
                      <w:color w:val="000000"/>
                      <w:sz w:val="21"/>
                      <w:szCs w:val="21"/>
                      <w:lang w:val="en-US"/>
                    </w:rPr>
                    <m:t>222</m:t>
                  </m:r>
                </m:sub>
              </m:sSub>
            </m:oMath>
            <w:r w:rsidRPr="00F8415C">
              <w:rPr>
                <w:rFonts w:asciiTheme="majorBidi" w:eastAsiaTheme="minorEastAsia" w:hAnsiTheme="majorBidi" w:cstheme="majorBidi"/>
                <w:color w:val="000000"/>
                <w:sz w:val="21"/>
                <w:szCs w:val="21"/>
                <w:lang w:val="en-US"/>
              </w:rPr>
              <w:t>)</w:t>
            </w:r>
          </w:p>
        </w:tc>
        <w:tc>
          <w:tcPr>
            <w:tcW w:w="8463" w:type="dxa"/>
            <w:shd w:val="clear" w:color="auto" w:fill="D9D9D9" w:themeFill="background1" w:themeFillShade="D9"/>
          </w:tcPr>
          <w:p w14:paraId="7E5AF5E1" w14:textId="2F775110" w:rsidR="00D1588C" w:rsidRPr="00F8415C" w:rsidRDefault="00D1588C" w:rsidP="00214B42">
            <w:pPr>
              <w:spacing w:after="160"/>
              <w:rPr>
                <w:rFonts w:asciiTheme="majorBidi" w:eastAsiaTheme="minorHAnsi" w:hAnsiTheme="majorBidi" w:cstheme="majorBidi"/>
                <w:sz w:val="21"/>
                <w:szCs w:val="21"/>
                <w:lang w:val="en-US" w:eastAsia="en-US"/>
              </w:rPr>
            </w:pPr>
            <w:r w:rsidRPr="00F8415C">
              <w:rPr>
                <w:rFonts w:asciiTheme="majorBidi" w:hAnsiTheme="majorBidi" w:cstheme="majorBidi"/>
                <w:sz w:val="21"/>
                <w:szCs w:val="21"/>
                <w:lang w:val="en-US"/>
              </w:rPr>
              <w:t>The following classification is adopted according to the suggestions of EDF experts:</w:t>
            </w:r>
          </w:p>
          <w:p w14:paraId="12A17BA9" w14:textId="77777777" w:rsidR="00D1588C" w:rsidRPr="00F8415C" w:rsidRDefault="00D1588C" w:rsidP="00214B42">
            <w:pPr>
              <w:spacing w:after="160"/>
              <w:rPr>
                <w:rFonts w:asciiTheme="majorBidi" w:eastAsiaTheme="minorHAnsi" w:hAnsiTheme="majorBidi" w:cstheme="majorBidi"/>
                <w:sz w:val="21"/>
                <w:szCs w:val="21"/>
                <w:lang w:val="en-US" w:eastAsia="en-US"/>
              </w:rPr>
            </w:pPr>
            <w:r w:rsidRPr="00F8415C">
              <w:rPr>
                <w:rFonts w:asciiTheme="majorBidi" w:hAnsiTheme="majorBidi" w:cstheme="majorBidi"/>
                <w:sz w:val="21"/>
                <w:szCs w:val="21"/>
                <w:lang w:val="en-US"/>
              </w:rPr>
              <w:t>&gt; 25 reactor years of experience :  1</w:t>
            </w:r>
          </w:p>
          <w:p w14:paraId="5811C921" w14:textId="77777777" w:rsidR="00D1588C" w:rsidRPr="00F8415C" w:rsidRDefault="00D1588C" w:rsidP="00214B42">
            <w:pPr>
              <w:spacing w:after="160"/>
              <w:rPr>
                <w:rFonts w:asciiTheme="majorBidi" w:eastAsiaTheme="minorHAnsi" w:hAnsiTheme="majorBidi" w:cstheme="majorBidi"/>
                <w:sz w:val="21"/>
                <w:szCs w:val="21"/>
                <w:lang w:val="en-US" w:eastAsia="en-US"/>
              </w:rPr>
            </w:pPr>
            <w:r w:rsidRPr="00F8415C">
              <w:rPr>
                <w:rFonts w:asciiTheme="majorBidi" w:hAnsiTheme="majorBidi" w:cstheme="majorBidi"/>
                <w:sz w:val="21"/>
                <w:szCs w:val="21"/>
                <w:lang w:val="en-US"/>
              </w:rPr>
              <w:t>25-50:   2</w:t>
            </w:r>
          </w:p>
          <w:p w14:paraId="3D5DD373" w14:textId="77777777" w:rsidR="00D1588C" w:rsidRPr="00F8415C" w:rsidRDefault="00D1588C" w:rsidP="00214B42">
            <w:pPr>
              <w:spacing w:after="160"/>
              <w:rPr>
                <w:rFonts w:asciiTheme="majorBidi" w:eastAsiaTheme="minorHAnsi" w:hAnsiTheme="majorBidi" w:cstheme="majorBidi"/>
                <w:sz w:val="21"/>
                <w:szCs w:val="21"/>
                <w:lang w:val="en-US" w:eastAsia="en-US"/>
              </w:rPr>
            </w:pPr>
            <w:r w:rsidRPr="00F8415C">
              <w:rPr>
                <w:rFonts w:asciiTheme="majorBidi" w:hAnsiTheme="majorBidi" w:cstheme="majorBidi"/>
                <w:sz w:val="21"/>
                <w:szCs w:val="21"/>
                <w:lang w:val="en-US"/>
              </w:rPr>
              <w:t>51-100:  3</w:t>
            </w:r>
          </w:p>
          <w:p w14:paraId="5385C229" w14:textId="77777777" w:rsidR="00D1588C" w:rsidRPr="00F8415C" w:rsidRDefault="00D1588C" w:rsidP="00214B42">
            <w:pPr>
              <w:spacing w:after="160"/>
              <w:rPr>
                <w:rFonts w:asciiTheme="majorBidi" w:eastAsiaTheme="minorHAnsi" w:hAnsiTheme="majorBidi" w:cstheme="majorBidi"/>
                <w:sz w:val="21"/>
                <w:szCs w:val="21"/>
                <w:lang w:val="en-US" w:eastAsia="en-US"/>
              </w:rPr>
            </w:pPr>
            <w:r w:rsidRPr="00F8415C">
              <w:rPr>
                <w:rFonts w:asciiTheme="majorBidi" w:hAnsiTheme="majorBidi" w:cstheme="majorBidi"/>
                <w:sz w:val="21"/>
                <w:szCs w:val="21"/>
                <w:lang w:val="en-US"/>
              </w:rPr>
              <w:t>101-175:  4</w:t>
            </w:r>
          </w:p>
          <w:p w14:paraId="4D768180" w14:textId="77777777" w:rsidR="00D1588C" w:rsidRPr="00F8415C" w:rsidRDefault="00D1588C" w:rsidP="00214B42">
            <w:pPr>
              <w:spacing w:after="160"/>
              <w:rPr>
                <w:rFonts w:asciiTheme="majorBidi" w:eastAsiaTheme="minorHAnsi" w:hAnsiTheme="majorBidi" w:cstheme="majorBidi"/>
                <w:sz w:val="21"/>
                <w:szCs w:val="21"/>
                <w:lang w:val="en-US" w:eastAsia="en-US"/>
              </w:rPr>
            </w:pPr>
            <w:r w:rsidRPr="00F8415C">
              <w:rPr>
                <w:rFonts w:asciiTheme="majorBidi" w:hAnsiTheme="majorBidi" w:cstheme="majorBidi"/>
                <w:sz w:val="21"/>
                <w:szCs w:val="21"/>
                <w:lang w:val="en-US"/>
              </w:rPr>
              <w:t>176-275:  5</w:t>
            </w:r>
          </w:p>
          <w:p w14:paraId="5652E6D6" w14:textId="77777777" w:rsidR="00D1588C" w:rsidRPr="00F8415C" w:rsidRDefault="00D1588C" w:rsidP="00214B42">
            <w:pPr>
              <w:spacing w:after="160"/>
              <w:rPr>
                <w:rFonts w:asciiTheme="majorBidi" w:eastAsiaTheme="minorHAnsi" w:hAnsiTheme="majorBidi" w:cstheme="majorBidi"/>
                <w:sz w:val="21"/>
                <w:szCs w:val="21"/>
                <w:lang w:val="en-US" w:eastAsia="en-US"/>
              </w:rPr>
            </w:pPr>
            <w:r w:rsidRPr="00F8415C">
              <w:rPr>
                <w:rFonts w:asciiTheme="majorBidi" w:hAnsiTheme="majorBidi" w:cstheme="majorBidi"/>
                <w:sz w:val="21"/>
                <w:szCs w:val="21"/>
                <w:lang w:val="en-US"/>
              </w:rPr>
              <w:t>276-400:  6</w:t>
            </w:r>
          </w:p>
          <w:p w14:paraId="456E89B1" w14:textId="77777777" w:rsidR="00D1588C" w:rsidRPr="00F8415C" w:rsidRDefault="00D1588C" w:rsidP="00214B42">
            <w:pPr>
              <w:spacing w:after="160"/>
              <w:rPr>
                <w:rFonts w:asciiTheme="majorBidi" w:eastAsiaTheme="minorHAnsi" w:hAnsiTheme="majorBidi" w:cstheme="majorBidi"/>
                <w:sz w:val="21"/>
                <w:szCs w:val="21"/>
                <w:lang w:val="en-US" w:eastAsia="en-US"/>
              </w:rPr>
            </w:pPr>
            <w:r w:rsidRPr="00F8415C">
              <w:rPr>
                <w:rFonts w:asciiTheme="majorBidi" w:hAnsiTheme="majorBidi" w:cstheme="majorBidi"/>
                <w:sz w:val="21"/>
                <w:szCs w:val="21"/>
                <w:lang w:val="en-US"/>
              </w:rPr>
              <w:t>401-550:  7</w:t>
            </w:r>
          </w:p>
          <w:p w14:paraId="3CA51EFF" w14:textId="77777777" w:rsidR="00D1588C" w:rsidRPr="00F8415C" w:rsidRDefault="00D1588C" w:rsidP="00214B42">
            <w:pPr>
              <w:spacing w:after="160"/>
              <w:rPr>
                <w:rFonts w:asciiTheme="majorBidi" w:eastAsiaTheme="minorHAnsi" w:hAnsiTheme="majorBidi" w:cstheme="majorBidi"/>
                <w:sz w:val="21"/>
                <w:szCs w:val="21"/>
                <w:lang w:val="en-US" w:eastAsia="en-US"/>
              </w:rPr>
            </w:pPr>
            <w:r w:rsidRPr="00F8415C">
              <w:rPr>
                <w:rFonts w:asciiTheme="majorBidi" w:hAnsiTheme="majorBidi" w:cstheme="majorBidi"/>
                <w:sz w:val="21"/>
                <w:szCs w:val="21"/>
                <w:lang w:val="en-US"/>
              </w:rPr>
              <w:t>551-725:  8</w:t>
            </w:r>
          </w:p>
          <w:p w14:paraId="25A2F25B" w14:textId="77777777" w:rsidR="00D1588C" w:rsidRPr="00F8415C" w:rsidRDefault="00D1588C" w:rsidP="00214B42">
            <w:pPr>
              <w:spacing w:after="160"/>
              <w:rPr>
                <w:rFonts w:asciiTheme="majorBidi" w:eastAsiaTheme="minorHAnsi" w:hAnsiTheme="majorBidi" w:cstheme="majorBidi"/>
                <w:sz w:val="21"/>
                <w:szCs w:val="21"/>
                <w:lang w:val="en-US" w:eastAsia="en-US"/>
              </w:rPr>
            </w:pPr>
            <w:r w:rsidRPr="00F8415C">
              <w:rPr>
                <w:rFonts w:asciiTheme="majorBidi" w:hAnsiTheme="majorBidi" w:cstheme="majorBidi"/>
                <w:sz w:val="21"/>
                <w:szCs w:val="21"/>
                <w:lang w:val="en-US"/>
              </w:rPr>
              <w:lastRenderedPageBreak/>
              <w:t>Over 725:  9</w:t>
            </w:r>
          </w:p>
        </w:tc>
      </w:tr>
    </w:tbl>
    <w:p w14:paraId="25446CF5" w14:textId="2F9BBC0D" w:rsidR="004F43C2" w:rsidRPr="00F8415C" w:rsidRDefault="004F43C2" w:rsidP="00D42580">
      <w:pPr>
        <w:spacing w:after="0" w:line="360" w:lineRule="auto"/>
        <w:rPr>
          <w:rFonts w:asciiTheme="majorBidi" w:hAnsiTheme="majorBidi" w:cstheme="majorBidi"/>
          <w:sz w:val="21"/>
          <w:szCs w:val="21"/>
          <w:lang w:val="en-US"/>
        </w:rPr>
      </w:pPr>
    </w:p>
    <w:p w14:paraId="38E0A6E1" w14:textId="5543AD7E" w:rsidR="00C05907" w:rsidRPr="00F8415C" w:rsidRDefault="004F43C2" w:rsidP="00214B42">
      <w:pPr>
        <w:pStyle w:val="Caption"/>
        <w:keepNext/>
        <w:spacing w:after="0" w:line="360" w:lineRule="auto"/>
        <w:ind w:firstLine="420"/>
        <w:jc w:val="both"/>
        <w:rPr>
          <w:rFonts w:asciiTheme="majorBidi" w:hAnsiTheme="majorBidi" w:cstheme="majorBidi"/>
          <w:b/>
          <w:bCs/>
          <w:i w:val="0"/>
          <w:iCs w:val="0"/>
          <w:color w:val="auto"/>
          <w:sz w:val="21"/>
          <w:szCs w:val="21"/>
          <w:lang w:val="en-US"/>
        </w:rPr>
      </w:pPr>
      <w:r w:rsidRPr="00F8415C">
        <w:rPr>
          <w:rFonts w:asciiTheme="majorBidi" w:hAnsiTheme="majorBidi" w:cstheme="majorBidi"/>
          <w:b/>
          <w:bCs/>
          <w:i w:val="0"/>
          <w:iCs w:val="0"/>
          <w:color w:val="auto"/>
          <w:sz w:val="21"/>
          <w:szCs w:val="21"/>
          <w:lang w:val="en-US"/>
        </w:rPr>
        <w:t xml:space="preserve">Appendix </w:t>
      </w:r>
      <w:r w:rsidR="00214B42" w:rsidRPr="00F8415C">
        <w:rPr>
          <w:rFonts w:asciiTheme="majorBidi" w:hAnsiTheme="majorBidi" w:cstheme="majorBidi"/>
          <w:b/>
          <w:bCs/>
          <w:i w:val="0"/>
          <w:iCs w:val="0"/>
          <w:color w:val="auto"/>
          <w:sz w:val="21"/>
          <w:szCs w:val="21"/>
          <w:lang w:val="en-US"/>
        </w:rPr>
        <w:t>C</w:t>
      </w:r>
      <w:r w:rsidRPr="00F8415C">
        <w:rPr>
          <w:rFonts w:asciiTheme="majorBidi" w:hAnsiTheme="majorBidi" w:cstheme="majorBidi"/>
          <w:b/>
          <w:bCs/>
          <w:i w:val="0"/>
          <w:iCs w:val="0"/>
          <w:color w:val="auto"/>
          <w:sz w:val="21"/>
          <w:szCs w:val="21"/>
          <w:lang w:val="en-US"/>
        </w:rPr>
        <w:t>: Trustworthiness attributes evaluation for Fault Tree (FT) M1</w:t>
      </w:r>
      <w:r w:rsidR="00C05907" w:rsidRPr="00F8415C">
        <w:rPr>
          <w:rFonts w:asciiTheme="majorBidi" w:hAnsiTheme="majorBidi" w:cstheme="majorBidi"/>
          <w:b/>
          <w:bCs/>
          <w:i w:val="0"/>
          <w:iCs w:val="0"/>
          <w:color w:val="auto"/>
          <w:sz w:val="21"/>
          <w:szCs w:val="21"/>
          <w:lang w:val="en-US"/>
        </w:rPr>
        <w:t xml:space="preserve"> </w:t>
      </w:r>
    </w:p>
    <w:p w14:paraId="28E5F553" w14:textId="6699D95F" w:rsidR="00D30B30" w:rsidRPr="00F8415C" w:rsidRDefault="00D30B30" w:rsidP="00214B42">
      <w:pPr>
        <w:pStyle w:val="Caption"/>
        <w:keepNext/>
        <w:spacing w:after="0" w:line="360" w:lineRule="auto"/>
        <w:ind w:firstLine="420"/>
        <w:jc w:val="center"/>
        <w:rPr>
          <w:rFonts w:asciiTheme="majorBidi" w:hAnsiTheme="majorBidi" w:cstheme="majorBidi"/>
          <w:sz w:val="21"/>
          <w:szCs w:val="21"/>
          <w:lang w:val="en-US"/>
        </w:rPr>
      </w:pPr>
      <w:r w:rsidRPr="00F8415C">
        <w:rPr>
          <w:rFonts w:asciiTheme="majorBidi" w:hAnsiTheme="majorBidi" w:cstheme="majorBidi"/>
          <w:i w:val="0"/>
          <w:iCs w:val="0"/>
          <w:color w:val="auto"/>
          <w:sz w:val="21"/>
          <w:szCs w:val="21"/>
          <w:lang w:val="en-US"/>
        </w:rPr>
        <w:t xml:space="preserve">Table </w:t>
      </w:r>
      <w:r w:rsidR="00214B42" w:rsidRPr="00F8415C">
        <w:rPr>
          <w:rFonts w:asciiTheme="majorBidi" w:hAnsiTheme="majorBidi" w:cstheme="majorBidi"/>
          <w:i w:val="0"/>
          <w:iCs w:val="0"/>
          <w:color w:val="auto"/>
          <w:sz w:val="21"/>
          <w:szCs w:val="21"/>
          <w:lang w:val="en-US"/>
        </w:rPr>
        <w:t>C</w:t>
      </w:r>
      <w:r w:rsidRPr="00F8415C">
        <w:rPr>
          <w:rFonts w:asciiTheme="majorBidi" w:hAnsiTheme="majorBidi" w:cstheme="majorBidi"/>
          <w:i w:val="0"/>
          <w:iCs w:val="0"/>
          <w:color w:val="auto"/>
          <w:sz w:val="21"/>
          <w:szCs w:val="21"/>
          <w:lang w:val="en-US"/>
        </w:rPr>
        <w:t>.1 Trustworthiness attributes evaluation for Fault Tree (FT)</w:t>
      </w:r>
    </w:p>
    <w:tbl>
      <w:tblPr>
        <w:tblStyle w:val="TableGrid"/>
        <w:tblW w:w="9734" w:type="dxa"/>
        <w:tblLayout w:type="fixed"/>
        <w:tblLook w:val="04A0" w:firstRow="1" w:lastRow="0" w:firstColumn="1" w:lastColumn="0" w:noHBand="0" w:noVBand="1"/>
      </w:tblPr>
      <w:tblGrid>
        <w:gridCol w:w="1278"/>
        <w:gridCol w:w="810"/>
        <w:gridCol w:w="990"/>
        <w:gridCol w:w="6656"/>
      </w:tblGrid>
      <w:tr w:rsidR="005A22C7" w:rsidRPr="00F8415C" w14:paraId="379B2884" w14:textId="77777777" w:rsidTr="00214B42">
        <w:trPr>
          <w:trHeight w:val="512"/>
        </w:trPr>
        <w:tc>
          <w:tcPr>
            <w:tcW w:w="1278" w:type="dxa"/>
            <w:shd w:val="clear" w:color="auto" w:fill="808080" w:themeFill="background1" w:themeFillShade="80"/>
          </w:tcPr>
          <w:p w14:paraId="1D6EEB0B" w14:textId="5F8ABF09" w:rsidR="005A22C7" w:rsidRPr="00F8415C" w:rsidRDefault="005A22C7" w:rsidP="00214B42">
            <w:pPr>
              <w:rPr>
                <w:rFonts w:asciiTheme="majorBidi" w:hAnsiTheme="majorBidi" w:cstheme="majorBidi"/>
                <w:b/>
                <w:bCs/>
                <w:color w:val="000000"/>
                <w:sz w:val="21"/>
                <w:szCs w:val="21"/>
                <w:lang w:val="en-US"/>
              </w:rPr>
            </w:pPr>
            <w:r w:rsidRPr="00F8415C">
              <w:rPr>
                <w:rFonts w:asciiTheme="majorBidi" w:hAnsiTheme="majorBidi" w:cstheme="majorBidi"/>
                <w:sz w:val="21"/>
                <w:szCs w:val="21"/>
                <w:lang w:val="en-US"/>
              </w:rPr>
              <w:br w:type="page"/>
            </w:r>
            <w:r w:rsidRPr="00F8415C">
              <w:rPr>
                <w:rFonts w:asciiTheme="majorBidi" w:hAnsiTheme="majorBidi" w:cstheme="majorBidi"/>
                <w:b/>
                <w:bCs/>
                <w:color w:val="000000"/>
                <w:sz w:val="21"/>
                <w:szCs w:val="21"/>
                <w:lang w:val="en-US"/>
              </w:rPr>
              <w:t>Parameter</w:t>
            </w:r>
          </w:p>
        </w:tc>
        <w:tc>
          <w:tcPr>
            <w:tcW w:w="810" w:type="dxa"/>
            <w:shd w:val="clear" w:color="auto" w:fill="808080" w:themeFill="background1" w:themeFillShade="80"/>
          </w:tcPr>
          <w:p w14:paraId="08DFA889" w14:textId="6F5B775A" w:rsidR="005A22C7" w:rsidRPr="00F8415C" w:rsidRDefault="005A22C7" w:rsidP="00214B42">
            <w:pPr>
              <w:spacing w:after="160"/>
              <w:jc w:val="center"/>
              <w:rPr>
                <w:rFonts w:asciiTheme="majorBidi" w:hAnsiTheme="majorBidi" w:cstheme="majorBidi"/>
                <w:b/>
                <w:bCs/>
                <w:color w:val="000000"/>
                <w:sz w:val="21"/>
                <w:szCs w:val="21"/>
                <w:lang w:val="en-US"/>
              </w:rPr>
            </w:pPr>
            <w:r w:rsidRPr="00F8415C">
              <w:rPr>
                <w:rFonts w:asciiTheme="majorBidi" w:hAnsiTheme="majorBidi" w:cstheme="majorBidi"/>
                <w:b/>
                <w:bCs/>
                <w:color w:val="000000"/>
                <w:sz w:val="21"/>
                <w:szCs w:val="21"/>
                <w:lang w:val="en-US"/>
              </w:rPr>
              <w:t>Direct score</w:t>
            </w:r>
          </w:p>
        </w:tc>
        <w:tc>
          <w:tcPr>
            <w:tcW w:w="990" w:type="dxa"/>
            <w:shd w:val="clear" w:color="auto" w:fill="808080" w:themeFill="background1" w:themeFillShade="80"/>
          </w:tcPr>
          <w:p w14:paraId="433BCEA7" w14:textId="1846160B" w:rsidR="005A22C7" w:rsidRPr="00F8415C" w:rsidRDefault="005A22C7" w:rsidP="00214B42">
            <w:pPr>
              <w:spacing w:after="160"/>
              <w:jc w:val="center"/>
              <w:rPr>
                <w:rFonts w:asciiTheme="majorBidi" w:hAnsiTheme="majorBidi" w:cstheme="majorBidi"/>
                <w:b/>
                <w:bCs/>
                <w:color w:val="000000"/>
                <w:sz w:val="21"/>
                <w:szCs w:val="21"/>
                <w:lang w:val="en-US"/>
              </w:rPr>
            </w:pPr>
            <w:r w:rsidRPr="00F8415C">
              <w:rPr>
                <w:rFonts w:asciiTheme="majorBidi" w:hAnsiTheme="majorBidi" w:cstheme="majorBidi"/>
                <w:b/>
                <w:bCs/>
                <w:color w:val="000000"/>
                <w:sz w:val="21"/>
                <w:szCs w:val="21"/>
                <w:lang w:val="en-US"/>
              </w:rPr>
              <w:t>Relative score</w:t>
            </w:r>
          </w:p>
        </w:tc>
        <w:tc>
          <w:tcPr>
            <w:tcW w:w="6656" w:type="dxa"/>
            <w:shd w:val="clear" w:color="auto" w:fill="808080" w:themeFill="background1" w:themeFillShade="80"/>
          </w:tcPr>
          <w:p w14:paraId="6873A559" w14:textId="4C1E9D3C" w:rsidR="005A22C7" w:rsidRPr="00F8415C" w:rsidRDefault="005A22C7" w:rsidP="00214B42">
            <w:pPr>
              <w:spacing w:after="160"/>
              <w:jc w:val="center"/>
              <w:rPr>
                <w:rFonts w:asciiTheme="majorBidi" w:hAnsiTheme="majorBidi" w:cstheme="majorBidi"/>
                <w:b/>
                <w:bCs/>
                <w:sz w:val="21"/>
                <w:szCs w:val="21"/>
                <w:lang w:val="en-US" w:bidi="ar-JO"/>
              </w:rPr>
            </w:pPr>
            <w:r w:rsidRPr="00F8415C">
              <w:rPr>
                <w:rFonts w:asciiTheme="majorBidi" w:hAnsiTheme="majorBidi" w:cstheme="majorBidi"/>
                <w:b/>
                <w:bCs/>
                <w:sz w:val="21"/>
                <w:szCs w:val="21"/>
                <w:lang w:val="en-US" w:bidi="ar-JO"/>
              </w:rPr>
              <w:t>Note</w:t>
            </w:r>
          </w:p>
        </w:tc>
      </w:tr>
      <w:tr w:rsidR="005A22C7" w:rsidRPr="00F8415C" w14:paraId="556589C8" w14:textId="77777777" w:rsidTr="00214B42">
        <w:tc>
          <w:tcPr>
            <w:tcW w:w="1278" w:type="dxa"/>
            <w:shd w:val="clear" w:color="auto" w:fill="FBE4D5" w:themeFill="accent2" w:themeFillTint="33"/>
          </w:tcPr>
          <w:p w14:paraId="566E19FB" w14:textId="19876087" w:rsidR="005A22C7" w:rsidRPr="00F8415C" w:rsidRDefault="00B974A1" w:rsidP="00E6080D">
            <w:pPr>
              <w:spacing w:after="160" w:line="360" w:lineRule="auto"/>
              <w:jc w:val="both"/>
              <w:rPr>
                <w:rFonts w:asciiTheme="majorBidi" w:hAnsiTheme="majorBidi" w:cstheme="majorBidi"/>
                <w:color w:val="000000"/>
                <w:sz w:val="21"/>
                <w:szCs w:val="21"/>
                <w:lang w:val="en-US"/>
              </w:rPr>
            </w:pPr>
            <m:oMathPara>
              <m:oMath>
                <m:r>
                  <w:rPr>
                    <w:rFonts w:ascii="Cambria Math" w:hAnsi="Cambria Math" w:cstheme="majorBidi"/>
                    <w:color w:val="000000"/>
                    <w:sz w:val="21"/>
                    <w:szCs w:val="21"/>
                    <w:lang w:val="en-US"/>
                  </w:rPr>
                  <m:t>Ap=</m:t>
                </m:r>
                <m:sSub>
                  <m:sSubPr>
                    <m:ctrlPr>
                      <w:rPr>
                        <w:rFonts w:ascii="Cambria Math" w:hAnsi="Cambria Math" w:cstheme="majorBidi"/>
                        <w:i/>
                        <w:color w:val="000000"/>
                        <w:sz w:val="21"/>
                        <w:szCs w:val="21"/>
                        <w:lang w:val="en-US"/>
                      </w:rPr>
                    </m:ctrlPr>
                  </m:sSubPr>
                  <m:e>
                    <m:r>
                      <w:rPr>
                        <w:rFonts w:ascii="Cambria Math" w:hAnsi="Cambria Math" w:cstheme="majorBidi"/>
                        <w:color w:val="000000"/>
                        <w:sz w:val="21"/>
                        <w:szCs w:val="21"/>
                        <w:lang w:val="en-US"/>
                      </w:rPr>
                      <m:t>T</m:t>
                    </m:r>
                  </m:e>
                  <m:sub>
                    <m:r>
                      <w:rPr>
                        <w:rFonts w:ascii="Cambria Math" w:hAnsi="Cambria Math" w:cstheme="majorBidi"/>
                        <w:color w:val="000000"/>
                        <w:sz w:val="21"/>
                        <w:szCs w:val="21"/>
                        <w:lang w:val="en-US"/>
                      </w:rPr>
                      <m:t>12</m:t>
                    </m:r>
                  </m:sub>
                </m:sSub>
              </m:oMath>
            </m:oMathPara>
          </w:p>
        </w:tc>
        <w:tc>
          <w:tcPr>
            <w:tcW w:w="810" w:type="dxa"/>
            <w:shd w:val="clear" w:color="auto" w:fill="FBE4D5" w:themeFill="accent2" w:themeFillTint="33"/>
          </w:tcPr>
          <w:p w14:paraId="529384CF" w14:textId="5D429F52" w:rsidR="005A22C7" w:rsidRPr="00F8415C" w:rsidRDefault="005A22C7" w:rsidP="00B90D6E">
            <w:pPr>
              <w:spacing w:after="160" w:line="360" w:lineRule="auto"/>
              <w:jc w:val="center"/>
              <w:rPr>
                <w:rFonts w:asciiTheme="majorBidi" w:eastAsiaTheme="minorHAnsi" w:hAnsiTheme="majorBidi" w:cstheme="majorBidi"/>
                <w:color w:val="000000"/>
                <w:sz w:val="21"/>
                <w:szCs w:val="21"/>
                <w:lang w:val="en-US" w:eastAsia="en-US"/>
              </w:rPr>
            </w:pPr>
            <w:r w:rsidRPr="00F8415C">
              <w:rPr>
                <w:rFonts w:asciiTheme="majorBidi" w:hAnsiTheme="majorBidi" w:cstheme="majorBidi"/>
                <w:color w:val="000000"/>
                <w:sz w:val="21"/>
                <w:szCs w:val="21"/>
                <w:lang w:val="en-US"/>
              </w:rPr>
              <w:t>7</w:t>
            </w:r>
          </w:p>
        </w:tc>
        <w:tc>
          <w:tcPr>
            <w:tcW w:w="990" w:type="dxa"/>
            <w:shd w:val="clear" w:color="auto" w:fill="FBE4D5" w:themeFill="accent2" w:themeFillTint="33"/>
          </w:tcPr>
          <w:p w14:paraId="58E79DB4" w14:textId="07513CBB" w:rsidR="005A22C7" w:rsidRPr="00F8415C" w:rsidRDefault="005A22C7" w:rsidP="00B90D6E">
            <w:pPr>
              <w:spacing w:after="160" w:line="360" w:lineRule="auto"/>
              <w:jc w:val="center"/>
              <w:rPr>
                <w:rFonts w:asciiTheme="majorBidi" w:eastAsiaTheme="minorHAnsi" w:hAnsiTheme="majorBidi" w:cstheme="majorBidi"/>
                <w:color w:val="000000"/>
                <w:sz w:val="21"/>
                <w:szCs w:val="21"/>
                <w:lang w:val="en-US" w:eastAsia="en-US"/>
              </w:rPr>
            </w:pPr>
            <w:r w:rsidRPr="00F8415C">
              <w:rPr>
                <w:rFonts w:asciiTheme="majorBidi" w:hAnsiTheme="majorBidi" w:cstheme="majorBidi"/>
                <w:color w:val="000000"/>
                <w:sz w:val="21"/>
                <w:szCs w:val="21"/>
                <w:lang w:val="en-US"/>
              </w:rPr>
              <w:t>6</w:t>
            </w:r>
          </w:p>
        </w:tc>
        <w:tc>
          <w:tcPr>
            <w:tcW w:w="6656" w:type="dxa"/>
            <w:shd w:val="clear" w:color="auto" w:fill="FBE4D5" w:themeFill="accent2" w:themeFillTint="33"/>
          </w:tcPr>
          <w:p w14:paraId="4899F555" w14:textId="34043B74" w:rsidR="005A22C7" w:rsidRPr="00F8415C" w:rsidRDefault="005A22C7">
            <w:pPr>
              <w:spacing w:after="160"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7 minimal cut sets</w:t>
            </w:r>
          </w:p>
        </w:tc>
      </w:tr>
      <w:tr w:rsidR="00B974A1" w:rsidRPr="00F8415C" w14:paraId="7A73B948" w14:textId="77777777" w:rsidTr="00214B42">
        <w:tc>
          <w:tcPr>
            <w:tcW w:w="1278" w:type="dxa"/>
            <w:shd w:val="clear" w:color="auto" w:fill="D9D9D9" w:themeFill="background1" w:themeFillShade="D9"/>
          </w:tcPr>
          <w:p w14:paraId="33639792" w14:textId="4D212C59" w:rsidR="00B974A1" w:rsidRPr="00F8415C" w:rsidRDefault="00B974A1" w:rsidP="00E6080D">
            <w:pPr>
              <w:spacing w:after="160" w:line="360" w:lineRule="auto"/>
              <w:jc w:val="both"/>
              <w:rPr>
                <w:rFonts w:asciiTheme="majorBidi" w:hAnsiTheme="majorBidi" w:cstheme="majorBidi"/>
                <w:color w:val="000000"/>
                <w:sz w:val="21"/>
                <w:szCs w:val="21"/>
                <w:lang w:val="en-US"/>
              </w:rPr>
            </w:pPr>
            <m:oMathPara>
              <m:oMath>
                <m:r>
                  <w:rPr>
                    <w:rFonts w:ascii="Cambria Math" w:hAnsi="Cambria Math" w:cstheme="majorBidi"/>
                    <w:color w:val="000000"/>
                    <w:sz w:val="21"/>
                    <w:szCs w:val="21"/>
                    <w:lang w:val="en-US"/>
                  </w:rPr>
                  <m:t>Q=</m:t>
                </m:r>
                <m:sSub>
                  <m:sSubPr>
                    <m:ctrlPr>
                      <w:rPr>
                        <w:rFonts w:ascii="Cambria Math" w:hAnsi="Cambria Math" w:cstheme="majorBidi"/>
                        <w:i/>
                        <w:color w:val="000000"/>
                        <w:sz w:val="21"/>
                        <w:szCs w:val="21"/>
                        <w:lang w:val="en-US"/>
                      </w:rPr>
                    </m:ctrlPr>
                  </m:sSubPr>
                  <m:e>
                    <m:r>
                      <w:rPr>
                        <w:rFonts w:ascii="Cambria Math" w:hAnsi="Cambria Math" w:cstheme="majorBidi"/>
                        <w:color w:val="000000"/>
                        <w:sz w:val="21"/>
                        <w:szCs w:val="21"/>
                        <w:lang w:val="en-US"/>
                      </w:rPr>
                      <m:t>T</m:t>
                    </m:r>
                  </m:e>
                  <m:sub>
                    <m:r>
                      <w:rPr>
                        <w:rFonts w:ascii="Cambria Math" w:hAnsi="Cambria Math" w:cstheme="majorBidi"/>
                        <w:color w:val="000000"/>
                        <w:sz w:val="21"/>
                        <w:szCs w:val="21"/>
                        <w:lang w:val="en-US"/>
                      </w:rPr>
                      <m:t>111</m:t>
                    </m:r>
                  </m:sub>
                </m:sSub>
              </m:oMath>
            </m:oMathPara>
          </w:p>
        </w:tc>
        <w:tc>
          <w:tcPr>
            <w:tcW w:w="810" w:type="dxa"/>
            <w:shd w:val="clear" w:color="auto" w:fill="D9D9D9" w:themeFill="background1" w:themeFillShade="D9"/>
          </w:tcPr>
          <w:p w14:paraId="394A8231" w14:textId="5FE6F384" w:rsidR="00B974A1" w:rsidRPr="00F8415C" w:rsidRDefault="00B974A1" w:rsidP="00B90D6E">
            <w:pPr>
              <w:spacing w:after="160" w:line="360" w:lineRule="auto"/>
              <w:jc w:val="center"/>
              <w:rPr>
                <w:rFonts w:asciiTheme="majorBidi" w:eastAsiaTheme="minorHAnsi" w:hAnsiTheme="majorBidi" w:cstheme="majorBidi"/>
                <w:color w:val="000000"/>
                <w:sz w:val="21"/>
                <w:szCs w:val="21"/>
                <w:lang w:val="en-US" w:eastAsia="en-US"/>
              </w:rPr>
            </w:pPr>
            <w:r w:rsidRPr="00F8415C">
              <w:rPr>
                <w:rFonts w:asciiTheme="majorBidi" w:hAnsiTheme="majorBidi" w:cstheme="majorBidi"/>
                <w:color w:val="000000"/>
                <w:sz w:val="21"/>
                <w:szCs w:val="21"/>
                <w:lang w:val="en-US"/>
              </w:rPr>
              <w:t>1</w:t>
            </w:r>
          </w:p>
        </w:tc>
        <w:tc>
          <w:tcPr>
            <w:tcW w:w="990" w:type="dxa"/>
            <w:shd w:val="clear" w:color="auto" w:fill="D9D9D9" w:themeFill="background1" w:themeFillShade="D9"/>
          </w:tcPr>
          <w:p w14:paraId="0EBA94AF" w14:textId="005ADFDB" w:rsidR="00B974A1" w:rsidRPr="00F8415C" w:rsidRDefault="00B974A1" w:rsidP="00B90D6E">
            <w:pPr>
              <w:spacing w:after="160" w:line="360" w:lineRule="auto"/>
              <w:jc w:val="center"/>
              <w:rPr>
                <w:rFonts w:asciiTheme="majorBidi" w:eastAsiaTheme="minorHAnsi" w:hAnsiTheme="majorBidi" w:cstheme="majorBidi"/>
                <w:color w:val="000000"/>
                <w:sz w:val="21"/>
                <w:szCs w:val="21"/>
                <w:lang w:val="en-US" w:eastAsia="en-US"/>
              </w:rPr>
            </w:pPr>
            <w:r w:rsidRPr="00F8415C">
              <w:rPr>
                <w:rFonts w:asciiTheme="majorBidi" w:hAnsiTheme="majorBidi" w:cstheme="majorBidi"/>
                <w:color w:val="000000"/>
                <w:sz w:val="21"/>
                <w:szCs w:val="21"/>
                <w:lang w:val="en-US"/>
              </w:rPr>
              <w:t>3</w:t>
            </w:r>
          </w:p>
        </w:tc>
        <w:tc>
          <w:tcPr>
            <w:tcW w:w="6656" w:type="dxa"/>
            <w:shd w:val="clear" w:color="auto" w:fill="D9D9D9" w:themeFill="background1" w:themeFillShade="D9"/>
          </w:tcPr>
          <w:p w14:paraId="26E6AC7B" w14:textId="2D3D2B7B" w:rsidR="00B974A1" w:rsidRPr="00F8415C" w:rsidRDefault="00B974A1">
            <w:pPr>
              <w:spacing w:after="160"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1 equation (Boolean logic): failure probability based on “rare event” approximation</w:t>
            </w:r>
          </w:p>
        </w:tc>
      </w:tr>
      <w:tr w:rsidR="00B974A1" w:rsidRPr="00F8415C" w14:paraId="2E6B78C0" w14:textId="77777777" w:rsidTr="00214B42">
        <w:tc>
          <w:tcPr>
            <w:tcW w:w="1278" w:type="dxa"/>
            <w:shd w:val="clear" w:color="auto" w:fill="D9D9D9" w:themeFill="background1" w:themeFillShade="D9"/>
          </w:tcPr>
          <w:p w14:paraId="4497EDC0" w14:textId="4E063C8B" w:rsidR="00B974A1" w:rsidRPr="00F8415C" w:rsidRDefault="00B974A1" w:rsidP="00E6080D">
            <w:pPr>
              <w:spacing w:line="360" w:lineRule="auto"/>
              <w:jc w:val="both"/>
              <w:rPr>
                <w:rFonts w:asciiTheme="majorBidi" w:hAnsiTheme="majorBidi" w:cstheme="majorBidi"/>
                <w:color w:val="000000"/>
                <w:sz w:val="21"/>
                <w:szCs w:val="21"/>
                <w:lang w:val="en-US"/>
              </w:rPr>
            </w:pPr>
            <m:oMathPara>
              <m:oMath>
                <m:r>
                  <w:rPr>
                    <w:rFonts w:ascii="Cambria Math" w:hAnsi="Cambria Math" w:cstheme="majorBidi"/>
                    <w:color w:val="000000"/>
                    <w:sz w:val="21"/>
                    <w:szCs w:val="21"/>
                    <w:lang w:val="en-US"/>
                  </w:rPr>
                  <m:t>Mp=</m:t>
                </m:r>
                <m:sSub>
                  <m:sSubPr>
                    <m:ctrlPr>
                      <w:rPr>
                        <w:rFonts w:ascii="Cambria Math" w:hAnsi="Cambria Math" w:cstheme="majorBidi"/>
                        <w:i/>
                        <w:color w:val="000000"/>
                        <w:sz w:val="21"/>
                        <w:szCs w:val="21"/>
                        <w:lang w:val="en-US"/>
                      </w:rPr>
                    </m:ctrlPr>
                  </m:sSubPr>
                  <m:e>
                    <m:r>
                      <w:rPr>
                        <w:rFonts w:ascii="Cambria Math" w:hAnsi="Cambria Math" w:cstheme="majorBidi"/>
                        <w:color w:val="000000"/>
                        <w:sz w:val="21"/>
                        <w:szCs w:val="21"/>
                        <w:lang w:val="en-US"/>
                      </w:rPr>
                      <m:t>T</m:t>
                    </m:r>
                  </m:e>
                  <m:sub>
                    <m:r>
                      <w:rPr>
                        <w:rFonts w:ascii="Cambria Math" w:hAnsi="Cambria Math" w:cstheme="majorBidi"/>
                        <w:color w:val="000000"/>
                        <w:sz w:val="21"/>
                        <w:szCs w:val="21"/>
                        <w:lang w:val="en-US"/>
                      </w:rPr>
                      <m:t>112</m:t>
                    </m:r>
                  </m:sub>
                </m:sSub>
              </m:oMath>
            </m:oMathPara>
          </w:p>
        </w:tc>
        <w:tc>
          <w:tcPr>
            <w:tcW w:w="810" w:type="dxa"/>
            <w:shd w:val="clear" w:color="auto" w:fill="D9D9D9" w:themeFill="background1" w:themeFillShade="D9"/>
          </w:tcPr>
          <w:p w14:paraId="6A0ACBDA" w14:textId="3A18E9EB" w:rsidR="00B974A1" w:rsidRPr="00F8415C" w:rsidRDefault="00B974A1" w:rsidP="00B90D6E">
            <w:pPr>
              <w:spacing w:line="360" w:lineRule="auto"/>
              <w:jc w:val="center"/>
              <w:rPr>
                <w:rFonts w:asciiTheme="majorBidi" w:eastAsiaTheme="minorHAnsi" w:hAnsiTheme="majorBidi" w:cstheme="majorBidi"/>
                <w:color w:val="000000"/>
                <w:sz w:val="21"/>
                <w:szCs w:val="21"/>
                <w:lang w:val="en-US" w:eastAsia="en-US"/>
              </w:rPr>
            </w:pPr>
            <w:r w:rsidRPr="00F8415C">
              <w:rPr>
                <w:rFonts w:asciiTheme="majorBidi" w:hAnsiTheme="majorBidi" w:cstheme="majorBidi"/>
                <w:color w:val="000000"/>
                <w:sz w:val="21"/>
                <w:szCs w:val="21"/>
                <w:lang w:val="en-US"/>
              </w:rPr>
              <w:t>8</w:t>
            </w:r>
          </w:p>
        </w:tc>
        <w:tc>
          <w:tcPr>
            <w:tcW w:w="990" w:type="dxa"/>
            <w:shd w:val="clear" w:color="auto" w:fill="D9D9D9" w:themeFill="background1" w:themeFillShade="D9"/>
          </w:tcPr>
          <w:p w14:paraId="1388BC7D" w14:textId="7A715D07" w:rsidR="00B974A1" w:rsidRPr="00F8415C" w:rsidRDefault="00B974A1" w:rsidP="00B90D6E">
            <w:pPr>
              <w:spacing w:line="360" w:lineRule="auto"/>
              <w:jc w:val="center"/>
              <w:rPr>
                <w:rFonts w:asciiTheme="majorBidi" w:eastAsiaTheme="minorHAnsi" w:hAnsiTheme="majorBidi" w:cstheme="majorBidi"/>
                <w:color w:val="000000"/>
                <w:sz w:val="21"/>
                <w:szCs w:val="21"/>
                <w:lang w:val="en-US" w:eastAsia="en-US"/>
              </w:rPr>
            </w:pPr>
            <w:r w:rsidRPr="00F8415C">
              <w:rPr>
                <w:rFonts w:asciiTheme="majorBidi" w:hAnsiTheme="majorBidi" w:cstheme="majorBidi"/>
                <w:color w:val="000000"/>
                <w:sz w:val="21"/>
                <w:szCs w:val="21"/>
                <w:lang w:val="en-US"/>
              </w:rPr>
              <w:t>3</w:t>
            </w:r>
          </w:p>
        </w:tc>
        <w:tc>
          <w:tcPr>
            <w:tcW w:w="6656" w:type="dxa"/>
            <w:shd w:val="clear" w:color="auto" w:fill="D9D9D9" w:themeFill="background1" w:themeFillShade="D9"/>
          </w:tcPr>
          <w:p w14:paraId="7FB3C3CC" w14:textId="7CC93097" w:rsidR="00B974A1" w:rsidRPr="00F8415C" w:rsidRDefault="00B974A1">
            <w:pPr>
              <w:spacing w:after="160"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8 failure rates for 8 basic events</w:t>
            </w:r>
          </w:p>
        </w:tc>
      </w:tr>
      <w:tr w:rsidR="00B974A1" w:rsidRPr="00F8415C" w14:paraId="681E174D" w14:textId="77777777" w:rsidTr="00214B42">
        <w:tc>
          <w:tcPr>
            <w:tcW w:w="1278" w:type="dxa"/>
            <w:shd w:val="clear" w:color="auto" w:fill="D9D9D9" w:themeFill="background1" w:themeFillShade="D9"/>
          </w:tcPr>
          <w:p w14:paraId="6C04192A" w14:textId="604D70D1" w:rsidR="00B974A1" w:rsidRPr="00F8415C" w:rsidRDefault="00B974A1" w:rsidP="00E6080D">
            <w:pPr>
              <w:spacing w:line="360" w:lineRule="auto"/>
              <w:jc w:val="both"/>
              <w:rPr>
                <w:rFonts w:asciiTheme="majorBidi" w:hAnsiTheme="majorBidi" w:cstheme="majorBidi"/>
                <w:color w:val="000000"/>
                <w:sz w:val="21"/>
                <w:szCs w:val="21"/>
                <w:lang w:val="en-US"/>
              </w:rPr>
            </w:pPr>
            <m:oMathPara>
              <m:oMath>
                <m:r>
                  <w:rPr>
                    <w:rFonts w:ascii="Cambria Math" w:hAnsi="Cambria Math" w:cstheme="majorBidi"/>
                    <w:color w:val="000000"/>
                    <w:sz w:val="21"/>
                    <w:szCs w:val="21"/>
                    <w:lang w:val="en-US"/>
                  </w:rPr>
                  <m:t>Dr=</m:t>
                </m:r>
                <m:sSub>
                  <m:sSubPr>
                    <m:ctrlPr>
                      <w:rPr>
                        <w:rFonts w:ascii="Cambria Math" w:hAnsi="Cambria Math" w:cstheme="majorBidi"/>
                        <w:i/>
                        <w:color w:val="000000"/>
                        <w:sz w:val="21"/>
                        <w:szCs w:val="21"/>
                        <w:lang w:val="en-US"/>
                      </w:rPr>
                    </m:ctrlPr>
                  </m:sSubPr>
                  <m:e>
                    <m:r>
                      <w:rPr>
                        <w:rFonts w:ascii="Cambria Math" w:hAnsi="Cambria Math" w:cstheme="majorBidi"/>
                        <w:color w:val="000000"/>
                        <w:sz w:val="21"/>
                        <w:szCs w:val="21"/>
                        <w:lang w:val="en-US"/>
                      </w:rPr>
                      <m:t>T</m:t>
                    </m:r>
                  </m:e>
                  <m:sub>
                    <m:r>
                      <w:rPr>
                        <w:rFonts w:ascii="Cambria Math" w:hAnsi="Cambria Math" w:cstheme="majorBidi"/>
                        <w:color w:val="000000"/>
                        <w:sz w:val="21"/>
                        <w:szCs w:val="21"/>
                        <w:lang w:val="en-US"/>
                      </w:rPr>
                      <m:t>113</m:t>
                    </m:r>
                  </m:sub>
                </m:sSub>
              </m:oMath>
            </m:oMathPara>
          </w:p>
        </w:tc>
        <w:tc>
          <w:tcPr>
            <w:tcW w:w="810" w:type="dxa"/>
            <w:shd w:val="clear" w:color="auto" w:fill="D9D9D9" w:themeFill="background1" w:themeFillShade="D9"/>
          </w:tcPr>
          <w:p w14:paraId="7059A924" w14:textId="68D2A37A" w:rsidR="00B974A1" w:rsidRPr="00F8415C" w:rsidRDefault="00B974A1" w:rsidP="00B90D6E">
            <w:pPr>
              <w:spacing w:line="360" w:lineRule="auto"/>
              <w:jc w:val="center"/>
              <w:rPr>
                <w:rFonts w:asciiTheme="majorBidi" w:eastAsiaTheme="minorHAnsi" w:hAnsiTheme="majorBidi" w:cstheme="majorBidi"/>
                <w:color w:val="000000"/>
                <w:sz w:val="21"/>
                <w:szCs w:val="21"/>
                <w:lang w:val="en-US" w:eastAsia="en-US"/>
              </w:rPr>
            </w:pPr>
            <w:r w:rsidRPr="00F8415C">
              <w:rPr>
                <w:rFonts w:asciiTheme="majorBidi" w:hAnsiTheme="majorBidi" w:cstheme="majorBidi"/>
                <w:color w:val="000000"/>
                <w:sz w:val="21"/>
                <w:szCs w:val="21"/>
                <w:lang w:val="en-US"/>
              </w:rPr>
              <w:t>0</w:t>
            </w:r>
          </w:p>
        </w:tc>
        <w:tc>
          <w:tcPr>
            <w:tcW w:w="990" w:type="dxa"/>
            <w:shd w:val="clear" w:color="auto" w:fill="D9D9D9" w:themeFill="background1" w:themeFillShade="D9"/>
          </w:tcPr>
          <w:p w14:paraId="74466208" w14:textId="3B3B6335" w:rsidR="00B974A1" w:rsidRPr="00F8415C" w:rsidRDefault="00B974A1" w:rsidP="00B90D6E">
            <w:pPr>
              <w:spacing w:line="360" w:lineRule="auto"/>
              <w:jc w:val="center"/>
              <w:rPr>
                <w:rFonts w:asciiTheme="majorBidi" w:eastAsiaTheme="minorHAnsi" w:hAnsiTheme="majorBidi" w:cstheme="majorBidi"/>
                <w:color w:val="000000"/>
                <w:sz w:val="21"/>
                <w:szCs w:val="21"/>
                <w:lang w:val="en-US" w:eastAsia="en-US"/>
              </w:rPr>
            </w:pPr>
            <w:r w:rsidRPr="00F8415C">
              <w:rPr>
                <w:rFonts w:asciiTheme="majorBidi" w:hAnsiTheme="majorBidi" w:cstheme="majorBidi"/>
                <w:color w:val="000000"/>
                <w:sz w:val="21"/>
                <w:szCs w:val="21"/>
                <w:lang w:val="en-US"/>
              </w:rPr>
              <w:t>1</w:t>
            </w:r>
          </w:p>
        </w:tc>
        <w:tc>
          <w:tcPr>
            <w:tcW w:w="6656" w:type="dxa"/>
            <w:shd w:val="clear" w:color="auto" w:fill="D9D9D9" w:themeFill="background1" w:themeFillShade="D9"/>
          </w:tcPr>
          <w:p w14:paraId="4B2BBDD3" w14:textId="762EF4DB" w:rsidR="00B974A1" w:rsidRPr="00F8415C" w:rsidRDefault="00B974A1">
            <w:pPr>
              <w:spacing w:after="160"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No dependency relations considered</w:t>
            </w:r>
          </w:p>
        </w:tc>
      </w:tr>
      <w:tr w:rsidR="00D1588C" w:rsidRPr="00F8415C" w14:paraId="24D0EE59" w14:textId="77777777" w:rsidTr="00214B42">
        <w:tc>
          <w:tcPr>
            <w:tcW w:w="1278" w:type="dxa"/>
            <w:shd w:val="clear" w:color="auto" w:fill="D9D9D9" w:themeFill="background1" w:themeFillShade="D9"/>
          </w:tcPr>
          <w:p w14:paraId="3615F4EB" w14:textId="77777777" w:rsidR="00D1588C" w:rsidRPr="00F8415C" w:rsidRDefault="00D1588C" w:rsidP="007D0309">
            <w:pPr>
              <w:spacing w:line="360" w:lineRule="auto"/>
              <w:jc w:val="both"/>
              <w:rPr>
                <w:rFonts w:asciiTheme="majorBidi" w:hAnsiTheme="majorBidi" w:cstheme="majorBidi"/>
                <w:color w:val="000000"/>
                <w:sz w:val="21"/>
                <w:szCs w:val="21"/>
                <w:lang w:val="en-US"/>
              </w:rPr>
            </w:pPr>
            <m:oMathPara>
              <m:oMathParaPr>
                <m:jc m:val="left"/>
              </m:oMathParaPr>
              <m:oMath>
                <m:r>
                  <w:rPr>
                    <w:rFonts w:ascii="Cambria Math" w:hAnsi="Cambria Math" w:cstheme="majorBidi"/>
                    <w:color w:val="000000"/>
                    <w:sz w:val="21"/>
                    <w:szCs w:val="21"/>
                    <w:lang w:val="en-US"/>
                  </w:rPr>
                  <m:t>As=</m:t>
                </m:r>
                <m:sSub>
                  <m:sSubPr>
                    <m:ctrlPr>
                      <w:rPr>
                        <w:rFonts w:ascii="Cambria Math" w:hAnsi="Cambria Math" w:cstheme="majorBidi"/>
                        <w:i/>
                        <w:color w:val="000000"/>
                        <w:sz w:val="21"/>
                        <w:szCs w:val="21"/>
                        <w:lang w:val="en-US"/>
                      </w:rPr>
                    </m:ctrlPr>
                  </m:sSubPr>
                  <m:e>
                    <m:r>
                      <w:rPr>
                        <w:rFonts w:ascii="Cambria Math" w:hAnsi="Cambria Math" w:cstheme="majorBidi"/>
                        <w:color w:val="000000"/>
                        <w:sz w:val="21"/>
                        <w:szCs w:val="21"/>
                        <w:lang w:val="en-US"/>
                      </w:rPr>
                      <m:t>T</m:t>
                    </m:r>
                  </m:e>
                  <m:sub>
                    <m:r>
                      <w:rPr>
                        <w:rFonts w:ascii="Cambria Math" w:hAnsi="Cambria Math" w:cstheme="majorBidi"/>
                        <w:color w:val="000000"/>
                        <w:sz w:val="21"/>
                        <w:szCs w:val="21"/>
                        <w:lang w:val="en-US"/>
                      </w:rPr>
                      <m:t>212</m:t>
                    </m:r>
                  </m:sub>
                </m:sSub>
              </m:oMath>
            </m:oMathPara>
          </w:p>
          <w:p w14:paraId="135CD3E6" w14:textId="77777777" w:rsidR="00D1588C" w:rsidRPr="00F8415C" w:rsidRDefault="00D1588C" w:rsidP="00E6080D">
            <w:pPr>
              <w:spacing w:line="360" w:lineRule="auto"/>
              <w:jc w:val="both"/>
              <w:rPr>
                <w:rFonts w:asciiTheme="majorBidi" w:eastAsia="Calibri" w:hAnsiTheme="majorBidi" w:cstheme="majorBidi"/>
                <w:color w:val="000000"/>
                <w:sz w:val="21"/>
                <w:szCs w:val="21"/>
                <w:lang w:val="en-US"/>
              </w:rPr>
            </w:pPr>
          </w:p>
        </w:tc>
        <w:tc>
          <w:tcPr>
            <w:tcW w:w="810" w:type="dxa"/>
            <w:shd w:val="clear" w:color="auto" w:fill="D9D9D9" w:themeFill="background1" w:themeFillShade="D9"/>
          </w:tcPr>
          <w:p w14:paraId="6B39D540" w14:textId="0361A7F4" w:rsidR="00D1588C" w:rsidRPr="00F8415C" w:rsidRDefault="00D1588C" w:rsidP="00B90D6E">
            <w:pPr>
              <w:spacing w:line="360" w:lineRule="auto"/>
              <w:jc w:val="center"/>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4</w:t>
            </w:r>
          </w:p>
        </w:tc>
        <w:tc>
          <w:tcPr>
            <w:tcW w:w="990" w:type="dxa"/>
            <w:shd w:val="clear" w:color="auto" w:fill="D9D9D9" w:themeFill="background1" w:themeFillShade="D9"/>
          </w:tcPr>
          <w:p w14:paraId="24B6E905" w14:textId="5474E12E" w:rsidR="00D1588C" w:rsidRPr="00F8415C" w:rsidRDefault="00D1588C" w:rsidP="007D0309">
            <w:pPr>
              <w:spacing w:line="360" w:lineRule="auto"/>
              <w:jc w:val="center"/>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5</w:t>
            </w:r>
          </w:p>
        </w:tc>
        <w:tc>
          <w:tcPr>
            <w:tcW w:w="6656" w:type="dxa"/>
            <w:shd w:val="clear" w:color="auto" w:fill="D9D9D9" w:themeFill="background1" w:themeFillShade="D9"/>
          </w:tcPr>
          <w:p w14:paraId="22EF7BA1" w14:textId="77777777" w:rsidR="00D1588C" w:rsidRPr="00F8415C" w:rsidRDefault="00D1588C" w:rsidP="007D0309">
            <w:pPr>
              <w:spacing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No repairs</w:t>
            </w:r>
          </w:p>
          <w:p w14:paraId="586681C4" w14:textId="77777777" w:rsidR="00D1588C" w:rsidRPr="00F8415C" w:rsidRDefault="00D1588C" w:rsidP="007D0309">
            <w:pPr>
              <w:spacing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No dependency relations between components and failure mechanisms</w:t>
            </w:r>
          </w:p>
          <w:p w14:paraId="6F8D1178" w14:textId="77777777" w:rsidR="00D1588C" w:rsidRPr="00F8415C" w:rsidRDefault="00D1588C" w:rsidP="007D0309">
            <w:pPr>
              <w:spacing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Human error</w:t>
            </w:r>
          </w:p>
          <w:p w14:paraId="18162688" w14:textId="11E41D8F" w:rsidR="00D1588C" w:rsidRPr="00F8415C" w:rsidRDefault="00D1588C" w:rsidP="007D0309">
            <w:pPr>
              <w:spacing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No random shocks</w:t>
            </w:r>
          </w:p>
        </w:tc>
      </w:tr>
      <w:tr w:rsidR="00B974A1" w:rsidRPr="00F8415C" w14:paraId="7BE4D6B1" w14:textId="77777777" w:rsidTr="00214B42">
        <w:tc>
          <w:tcPr>
            <w:tcW w:w="1278" w:type="dxa"/>
            <w:shd w:val="clear" w:color="auto" w:fill="D9D9D9" w:themeFill="background1" w:themeFillShade="D9"/>
          </w:tcPr>
          <w:p w14:paraId="6373D1A6" w14:textId="11AE5A0A" w:rsidR="00B974A1" w:rsidRPr="00F8415C" w:rsidRDefault="00B974A1" w:rsidP="00E6080D">
            <w:pPr>
              <w:spacing w:line="360" w:lineRule="auto"/>
              <w:jc w:val="both"/>
              <w:rPr>
                <w:rFonts w:asciiTheme="majorBidi" w:eastAsia="Calibri" w:hAnsiTheme="majorBidi" w:cstheme="majorBidi"/>
                <w:color w:val="000000"/>
                <w:sz w:val="21"/>
                <w:szCs w:val="21"/>
                <w:lang w:val="en-US"/>
              </w:rPr>
            </w:pPr>
            <m:oMathPara>
              <m:oMathParaPr>
                <m:jc m:val="left"/>
              </m:oMathParaPr>
              <m:oMath>
                <m:r>
                  <w:rPr>
                    <w:rFonts w:ascii="Cambria Math" w:hAnsi="Cambria Math" w:cstheme="majorBidi"/>
                    <w:color w:val="000000"/>
                    <w:sz w:val="21"/>
                    <w:szCs w:val="21"/>
                    <w:lang w:val="en-US"/>
                  </w:rPr>
                  <m:t>I=</m:t>
                </m:r>
                <m:sSub>
                  <m:sSubPr>
                    <m:ctrlPr>
                      <w:rPr>
                        <w:rFonts w:ascii="Cambria Math" w:hAnsi="Cambria Math" w:cstheme="majorBidi"/>
                        <w:i/>
                        <w:color w:val="000000"/>
                        <w:sz w:val="21"/>
                        <w:szCs w:val="21"/>
                        <w:lang w:val="en-US"/>
                      </w:rPr>
                    </m:ctrlPr>
                  </m:sSubPr>
                  <m:e>
                    <m:r>
                      <w:rPr>
                        <w:rFonts w:ascii="Cambria Math" w:hAnsi="Cambria Math" w:cstheme="majorBidi"/>
                        <w:color w:val="000000"/>
                        <w:sz w:val="21"/>
                        <w:szCs w:val="21"/>
                        <w:lang w:val="en-US"/>
                      </w:rPr>
                      <m:t>T</m:t>
                    </m:r>
                  </m:e>
                  <m:sub>
                    <m:r>
                      <w:rPr>
                        <w:rFonts w:ascii="Cambria Math" w:hAnsi="Cambria Math" w:cstheme="majorBidi"/>
                        <w:color w:val="000000"/>
                        <w:sz w:val="21"/>
                        <w:szCs w:val="21"/>
                        <w:lang w:val="en-US"/>
                      </w:rPr>
                      <m:t>211</m:t>
                    </m:r>
                  </m:sub>
                </m:sSub>
              </m:oMath>
            </m:oMathPara>
          </w:p>
        </w:tc>
        <w:tc>
          <w:tcPr>
            <w:tcW w:w="810" w:type="dxa"/>
            <w:shd w:val="clear" w:color="auto" w:fill="D9D9D9" w:themeFill="background1" w:themeFillShade="D9"/>
          </w:tcPr>
          <w:p w14:paraId="6D3ECA6F" w14:textId="68C0FBF6" w:rsidR="00B974A1" w:rsidRPr="00F8415C" w:rsidRDefault="00B974A1" w:rsidP="00B90D6E">
            <w:pPr>
              <w:spacing w:line="360" w:lineRule="auto"/>
              <w:jc w:val="center"/>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3</w:t>
            </w:r>
          </w:p>
        </w:tc>
        <w:tc>
          <w:tcPr>
            <w:tcW w:w="990" w:type="dxa"/>
            <w:shd w:val="clear" w:color="auto" w:fill="D9D9D9" w:themeFill="background1" w:themeFillShade="D9"/>
          </w:tcPr>
          <w:p w14:paraId="5C364482" w14:textId="77777777" w:rsidR="00B974A1" w:rsidRPr="00F8415C" w:rsidRDefault="00B974A1" w:rsidP="007D0309">
            <w:pPr>
              <w:spacing w:line="360" w:lineRule="auto"/>
              <w:jc w:val="center"/>
              <w:rPr>
                <w:rFonts w:asciiTheme="majorBidi" w:hAnsiTheme="majorBidi" w:cstheme="majorBidi"/>
                <w:color w:val="000000"/>
                <w:sz w:val="21"/>
                <w:szCs w:val="21"/>
                <w:lang w:val="en-US"/>
              </w:rPr>
            </w:pPr>
          </w:p>
          <w:p w14:paraId="28EF22FE" w14:textId="77777777" w:rsidR="00B974A1" w:rsidRPr="00F8415C" w:rsidRDefault="00B974A1" w:rsidP="007D0309">
            <w:pPr>
              <w:spacing w:line="360" w:lineRule="auto"/>
              <w:jc w:val="center"/>
              <w:rPr>
                <w:rFonts w:asciiTheme="majorBidi" w:hAnsiTheme="majorBidi" w:cstheme="majorBidi"/>
                <w:color w:val="000000"/>
                <w:sz w:val="21"/>
                <w:szCs w:val="21"/>
                <w:lang w:val="en-US"/>
              </w:rPr>
            </w:pPr>
          </w:p>
          <w:p w14:paraId="791E3619" w14:textId="77777777" w:rsidR="00B974A1" w:rsidRPr="00F8415C" w:rsidRDefault="00B974A1" w:rsidP="007D0309">
            <w:pPr>
              <w:spacing w:line="360" w:lineRule="auto"/>
              <w:jc w:val="center"/>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3</w:t>
            </w:r>
          </w:p>
          <w:p w14:paraId="7026821E" w14:textId="77777777" w:rsidR="00B974A1" w:rsidRPr="00F8415C" w:rsidRDefault="00B974A1" w:rsidP="007D0309">
            <w:pPr>
              <w:spacing w:line="360" w:lineRule="auto"/>
              <w:jc w:val="center"/>
              <w:rPr>
                <w:rFonts w:asciiTheme="majorBidi" w:hAnsiTheme="majorBidi" w:cstheme="majorBidi"/>
                <w:color w:val="000000"/>
                <w:sz w:val="21"/>
                <w:szCs w:val="21"/>
                <w:lang w:val="en-US"/>
              </w:rPr>
            </w:pPr>
          </w:p>
          <w:p w14:paraId="6018654E" w14:textId="77777777" w:rsidR="000C1F1F" w:rsidRPr="00F8415C" w:rsidRDefault="000C1F1F" w:rsidP="00214B42">
            <w:pPr>
              <w:spacing w:line="360" w:lineRule="auto"/>
              <w:rPr>
                <w:rFonts w:asciiTheme="majorBidi" w:eastAsiaTheme="minorHAnsi" w:hAnsiTheme="majorBidi" w:cstheme="majorBidi"/>
                <w:color w:val="000000"/>
                <w:sz w:val="21"/>
                <w:szCs w:val="21"/>
                <w:lang w:val="en-US" w:eastAsia="en-US"/>
              </w:rPr>
            </w:pPr>
          </w:p>
          <w:p w14:paraId="105AAD44" w14:textId="77777777" w:rsidR="00B974A1" w:rsidRPr="00F8415C" w:rsidRDefault="00B974A1" w:rsidP="001F19E1">
            <w:pPr>
              <w:spacing w:line="360" w:lineRule="auto"/>
              <w:jc w:val="center"/>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4</w:t>
            </w:r>
          </w:p>
          <w:p w14:paraId="01B5C0A1" w14:textId="77777777" w:rsidR="00B974A1" w:rsidRPr="00F8415C" w:rsidRDefault="00B974A1" w:rsidP="007D0309">
            <w:pPr>
              <w:spacing w:line="360" w:lineRule="auto"/>
              <w:jc w:val="center"/>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4</w:t>
            </w:r>
          </w:p>
          <w:p w14:paraId="34AB996F" w14:textId="77777777" w:rsidR="00B974A1" w:rsidRPr="00F8415C" w:rsidRDefault="00B974A1" w:rsidP="007D0309">
            <w:pPr>
              <w:spacing w:line="360" w:lineRule="auto"/>
              <w:jc w:val="center"/>
              <w:rPr>
                <w:rFonts w:asciiTheme="majorBidi" w:hAnsiTheme="majorBidi" w:cstheme="majorBidi"/>
                <w:color w:val="000000"/>
                <w:sz w:val="21"/>
                <w:szCs w:val="21"/>
                <w:lang w:val="en-US"/>
              </w:rPr>
            </w:pPr>
          </w:p>
          <w:p w14:paraId="40824185" w14:textId="77777777" w:rsidR="000C1F1F" w:rsidRPr="00F8415C" w:rsidRDefault="000C1F1F" w:rsidP="007D0309">
            <w:pPr>
              <w:spacing w:line="360" w:lineRule="auto"/>
              <w:jc w:val="center"/>
              <w:rPr>
                <w:rFonts w:asciiTheme="majorBidi" w:hAnsiTheme="majorBidi" w:cstheme="majorBidi"/>
                <w:color w:val="000000"/>
                <w:sz w:val="21"/>
                <w:szCs w:val="21"/>
                <w:lang w:val="en-US"/>
              </w:rPr>
            </w:pPr>
          </w:p>
          <w:p w14:paraId="65EA6E85" w14:textId="77777777" w:rsidR="00B974A1" w:rsidRPr="00F8415C" w:rsidRDefault="00B974A1" w:rsidP="007D0309">
            <w:pPr>
              <w:spacing w:line="360" w:lineRule="auto"/>
              <w:jc w:val="center"/>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1</w:t>
            </w:r>
          </w:p>
          <w:p w14:paraId="6B33AB17" w14:textId="77777777" w:rsidR="00F2690E" w:rsidRPr="00F8415C" w:rsidRDefault="00F2690E" w:rsidP="00F2690E">
            <w:pPr>
              <w:spacing w:line="360" w:lineRule="auto"/>
              <w:jc w:val="center"/>
              <w:rPr>
                <w:rFonts w:asciiTheme="majorBidi" w:hAnsiTheme="majorBidi" w:cstheme="majorBidi"/>
                <w:color w:val="000000"/>
                <w:sz w:val="21"/>
                <w:szCs w:val="21"/>
                <w:lang w:val="en-US"/>
              </w:rPr>
            </w:pPr>
          </w:p>
          <w:p w14:paraId="1CE8EB34" w14:textId="4456E976" w:rsidR="00B974A1" w:rsidRPr="00F8415C" w:rsidRDefault="00F2690E" w:rsidP="001F19E1">
            <w:pPr>
              <w:spacing w:line="360" w:lineRule="auto"/>
              <w:jc w:val="center"/>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Avg: 3</w:t>
            </w:r>
          </w:p>
        </w:tc>
        <w:tc>
          <w:tcPr>
            <w:tcW w:w="6656" w:type="dxa"/>
            <w:shd w:val="clear" w:color="auto" w:fill="D9D9D9" w:themeFill="background1" w:themeFillShade="D9"/>
          </w:tcPr>
          <w:p w14:paraId="6D9EE2B8" w14:textId="77777777" w:rsidR="00B974A1" w:rsidRPr="00F8415C" w:rsidRDefault="00B974A1" w:rsidP="007D0309">
            <w:pPr>
              <w:spacing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 xml:space="preserve">Based on the sensitivity analysis performed by </w:t>
            </w:r>
            <w:r w:rsidRPr="00F8415C">
              <w:rPr>
                <w:rFonts w:asciiTheme="majorBidi" w:hAnsiTheme="majorBidi" w:cstheme="majorBidi"/>
                <w:color w:val="000000"/>
                <w:sz w:val="21"/>
                <w:szCs w:val="21"/>
                <w:lang w:val="en-US"/>
              </w:rPr>
              <w:fldChar w:fldCharType="begin" w:fldLock="1"/>
            </w:r>
            <w:r w:rsidRPr="00F8415C">
              <w:rPr>
                <w:rFonts w:asciiTheme="majorBidi" w:hAnsiTheme="majorBidi" w:cstheme="majorBidi"/>
                <w:color w:val="000000"/>
                <w:sz w:val="21"/>
                <w:szCs w:val="21"/>
                <w:lang w:val="en-US"/>
              </w:rPr>
              <w:instrText>ADDIN CSL_CITATION {"citationItems":[{"id":"ITEM-1","itemData":{"author":[{"dropping-particle":"","family":"Lin","given":"Yanhui","non-dropping-particle":"","parse-names":false,"suffix":""}],"id":"ITEM-1","issued":{"date-parts":[["2016"]]},"publisher":"Université Paris-Saclay","title":"A holistic framework of degradation modeling for reliability analysis and maintenance optimization of nuclear safety systems","type":"article-journal"},"uris":["http://www.mendeley.com/documents/?uuid=2da566cc-8614-443f-96d0-a716c90e2b75"]}],"mendeley":{"formattedCitation":"(Lin, 2016)","manualFormatting":"(Lin, 2016)","plainTextFormattedCitation":"(Lin, 2016)","previouslyFormattedCitation":"(Lin, 2016)"},"properties":{"noteIndex":0},"schema":"https://github.com/citation-style-language/schema/raw/master/csl-citation.json"}</w:instrText>
            </w:r>
            <w:r w:rsidRPr="00F8415C">
              <w:rPr>
                <w:rFonts w:asciiTheme="majorBidi" w:hAnsiTheme="majorBidi" w:cstheme="majorBidi"/>
                <w:color w:val="000000"/>
                <w:sz w:val="21"/>
                <w:szCs w:val="21"/>
                <w:lang w:val="en-US"/>
              </w:rPr>
              <w:fldChar w:fldCharType="separate"/>
            </w:r>
            <w:r w:rsidRPr="00F8415C">
              <w:rPr>
                <w:rFonts w:asciiTheme="majorBidi" w:hAnsiTheme="majorBidi" w:cstheme="majorBidi"/>
                <w:noProof/>
                <w:color w:val="000000"/>
                <w:sz w:val="21"/>
                <w:szCs w:val="21"/>
                <w:lang w:val="en-US"/>
              </w:rPr>
              <w:t>(Lin, 2016)</w:t>
            </w:r>
            <w:r w:rsidRPr="00F8415C">
              <w:rPr>
                <w:rFonts w:asciiTheme="majorBidi" w:hAnsiTheme="majorBidi" w:cstheme="majorBidi"/>
                <w:color w:val="000000"/>
                <w:sz w:val="21"/>
                <w:szCs w:val="21"/>
                <w:lang w:val="en-US"/>
              </w:rPr>
              <w:fldChar w:fldCharType="end"/>
            </w:r>
            <w:r w:rsidRPr="00F8415C">
              <w:rPr>
                <w:rFonts w:asciiTheme="majorBidi" w:hAnsiTheme="majorBidi" w:cstheme="majorBidi"/>
                <w:color w:val="000000"/>
                <w:sz w:val="21"/>
                <w:szCs w:val="21"/>
                <w:lang w:val="en-US"/>
              </w:rPr>
              <w:t xml:space="preserve"> and the analysis performed using Risk Spectrum Software by EDF</w:t>
            </w:r>
          </w:p>
          <w:p w14:paraId="036C9719" w14:textId="68AEC032" w:rsidR="00B974A1" w:rsidRPr="00F8415C" w:rsidRDefault="00B974A1" w:rsidP="00214B42">
            <w:pPr>
              <w:pStyle w:val="ListParagraph"/>
              <w:numPr>
                <w:ilvl w:val="0"/>
                <w:numId w:val="37"/>
              </w:numPr>
              <w:spacing w:line="360" w:lineRule="auto"/>
              <w:ind w:left="219" w:hanging="270"/>
              <w:contextualSpacing w:val="0"/>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No repairs: assuming no component repairs, at time 500, we obtain a probability of failure which is 500 times higher as compared to the case when the repair is considered (Figs 9-12</w:t>
            </w:r>
            <w:r w:rsidRPr="00F8415C">
              <w:rPr>
                <w:rFonts w:asciiTheme="majorBidi" w:hAnsiTheme="majorBidi" w:cstheme="majorBidi"/>
                <w:color w:val="000000"/>
                <w:sz w:val="21"/>
                <w:szCs w:val="21"/>
                <w:rtl/>
                <w:lang w:val="en-US"/>
              </w:rPr>
              <w:t xml:space="preserve">  </w:t>
            </w:r>
            <w:r w:rsidRPr="00F8415C">
              <w:rPr>
                <w:rFonts w:asciiTheme="majorBidi" w:hAnsiTheme="majorBidi" w:cstheme="majorBidi"/>
                <w:color w:val="000000"/>
                <w:sz w:val="21"/>
                <w:szCs w:val="21"/>
                <w:lang w:val="en-US"/>
              </w:rPr>
              <w:fldChar w:fldCharType="begin" w:fldLock="1"/>
            </w:r>
            <w:r w:rsidRPr="00F8415C">
              <w:rPr>
                <w:rFonts w:asciiTheme="majorBidi" w:hAnsiTheme="majorBidi" w:cstheme="majorBidi"/>
                <w:color w:val="000000"/>
                <w:sz w:val="21"/>
                <w:szCs w:val="21"/>
                <w:lang w:val="en-US"/>
              </w:rPr>
              <w:instrText>ADDIN CSL_CITATION {"citationItems":[{"id":"ITEM-1","itemData":{"author":[{"dropping-particle":"","family":"Lin","given":"Yanhui","non-dropping-particle":"","parse-names":false,"suffix":""}],"id":"ITEM-1","issued":{"date-parts":[["2016"]]},"publisher":"Université Paris-Saclay","title":"A holistic framework of degradation modeling for reliability analysis and maintenance optimization of nuclear safety systems","type":"article-journal"},"uris":["http://www.mendeley.com/documents/?uuid=2da566cc-8614-443f-96d0-a716c90e2b75"]}],"mendeley":{"formattedCitation":"(Lin, 2016)","manualFormatting":"(Lin, 2016)","plainTextFormattedCitation":"(Lin, 2016)","previouslyFormattedCitation":"(Lin, 2016)"},"properties":{"noteIndex":0},"schema":"https://github.com/citation-style-language/schema/raw/master/csl-citation.json"}</w:instrText>
            </w:r>
            <w:r w:rsidRPr="00F8415C">
              <w:rPr>
                <w:rFonts w:asciiTheme="majorBidi" w:hAnsiTheme="majorBidi" w:cstheme="majorBidi"/>
                <w:color w:val="000000"/>
                <w:sz w:val="21"/>
                <w:szCs w:val="21"/>
                <w:lang w:val="en-US"/>
              </w:rPr>
              <w:fldChar w:fldCharType="separate"/>
            </w:r>
            <w:r w:rsidRPr="00F8415C">
              <w:rPr>
                <w:rFonts w:asciiTheme="majorBidi" w:hAnsiTheme="majorBidi" w:cstheme="majorBidi"/>
                <w:color w:val="000000"/>
                <w:sz w:val="21"/>
                <w:szCs w:val="21"/>
                <w:lang w:val="en-US"/>
              </w:rPr>
              <w:t>(Lin, 2016)</w:t>
            </w:r>
            <w:r w:rsidRPr="00F8415C">
              <w:rPr>
                <w:rFonts w:asciiTheme="majorBidi" w:hAnsiTheme="majorBidi" w:cstheme="majorBidi"/>
                <w:color w:val="000000"/>
                <w:sz w:val="21"/>
                <w:szCs w:val="21"/>
                <w:lang w:val="en-US"/>
              </w:rPr>
              <w:fldChar w:fldCharType="end"/>
            </w:r>
            <w:r w:rsidRPr="00F8415C">
              <w:rPr>
                <w:rFonts w:asciiTheme="majorBidi" w:hAnsiTheme="majorBidi" w:cstheme="majorBidi"/>
                <w:color w:val="000000"/>
                <w:sz w:val="21"/>
                <w:szCs w:val="21"/>
                <w:lang w:val="en-US"/>
              </w:rPr>
              <w:t>)</w:t>
            </w:r>
          </w:p>
          <w:p w14:paraId="77ED3CEC" w14:textId="663E599E" w:rsidR="00B974A1" w:rsidRPr="00F8415C" w:rsidRDefault="00B974A1" w:rsidP="00214B42">
            <w:pPr>
              <w:pStyle w:val="ListParagraph"/>
              <w:numPr>
                <w:ilvl w:val="0"/>
                <w:numId w:val="37"/>
              </w:numPr>
              <w:spacing w:line="360" w:lineRule="auto"/>
              <w:ind w:left="219" w:hanging="270"/>
              <w:contextualSpacing w:val="0"/>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No directional relation considered</w:t>
            </w:r>
          </w:p>
          <w:p w14:paraId="63471554" w14:textId="77777777" w:rsidR="00B974A1" w:rsidRPr="00F8415C" w:rsidRDefault="00B974A1" w:rsidP="00214B42">
            <w:pPr>
              <w:pStyle w:val="ListParagraph"/>
              <w:numPr>
                <w:ilvl w:val="0"/>
                <w:numId w:val="37"/>
              </w:numPr>
              <w:spacing w:line="360" w:lineRule="auto"/>
              <w:ind w:left="219" w:hanging="270"/>
              <w:contextualSpacing w:val="0"/>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Human error: In case of human error (omission in closing the manual valve) we obtain a probability of failure of RHR which is 1.096 times higher. Nevertheless, the human error probability is very small.</w:t>
            </w:r>
          </w:p>
          <w:p w14:paraId="2E93EC81" w14:textId="390A316D" w:rsidR="00B974A1" w:rsidRPr="00F8415C" w:rsidRDefault="00B974A1" w:rsidP="00214B42">
            <w:pPr>
              <w:pStyle w:val="ListParagraph"/>
              <w:numPr>
                <w:ilvl w:val="0"/>
                <w:numId w:val="37"/>
              </w:numPr>
              <w:spacing w:line="360" w:lineRule="auto"/>
              <w:ind w:left="219" w:hanging="270"/>
              <w:contextualSpacing w:val="0"/>
              <w:jc w:val="both"/>
              <w:rPr>
                <w:rFonts w:asciiTheme="majorBidi" w:eastAsiaTheme="minorHAnsi" w:hAnsiTheme="majorBidi" w:cstheme="majorBidi"/>
                <w:color w:val="000000"/>
                <w:sz w:val="21"/>
                <w:szCs w:val="21"/>
                <w:lang w:val="en-US" w:eastAsia="en-US"/>
              </w:rPr>
            </w:pPr>
            <w:r w:rsidRPr="00F8415C">
              <w:rPr>
                <w:rFonts w:asciiTheme="majorBidi" w:hAnsiTheme="majorBidi" w:cstheme="majorBidi"/>
                <w:color w:val="000000"/>
                <w:sz w:val="21"/>
                <w:szCs w:val="21"/>
                <w:lang w:val="en-US"/>
              </w:rPr>
              <w:t xml:space="preserve">No random shocks: assuming no random shocks results in a relative difference in the failure rate of the components. in particular, there is a reduction of (-2.99%-19823.08%) with respect to the case with the random shocks (Table II  </w:t>
            </w:r>
            <w:r w:rsidRPr="00F8415C">
              <w:rPr>
                <w:rFonts w:asciiTheme="majorBidi" w:hAnsiTheme="majorBidi" w:cstheme="majorBidi"/>
                <w:color w:val="000000"/>
                <w:sz w:val="21"/>
                <w:szCs w:val="21"/>
                <w:lang w:val="en-US"/>
              </w:rPr>
              <w:fldChar w:fldCharType="begin" w:fldLock="1"/>
            </w:r>
            <w:r w:rsidRPr="00F8415C">
              <w:rPr>
                <w:rFonts w:asciiTheme="majorBidi" w:hAnsiTheme="majorBidi" w:cstheme="majorBidi"/>
                <w:color w:val="000000"/>
                <w:sz w:val="21"/>
                <w:szCs w:val="21"/>
                <w:lang w:val="en-US"/>
              </w:rPr>
              <w:instrText>ADDIN CSL_CITATION {"citationItems":[{"id":"ITEM-1","itemData":{"author":[{"dropping-particle":"","family":"Lin","given":"Yanhui","non-dropping-particle":"","parse-names":false,"suffix":""}],"id":"ITEM-1","issued":{"date-parts":[["2016"]]},"publisher":"Université Paris-Saclay","title":"A holistic framework of degradation modeling for reliability analysis and maintenance optimization of nuclear safety systems","type":"article-journal"},"uris":["http://www.mendeley.com/documents/?uuid=2da566cc-8614-443f-96d0-a716c90e2b75"]}],"mendeley":{"formattedCitation":"(Lin, 2016)","manualFormatting":"(Lin, 2016)","plainTextFormattedCitation":"(Lin, 2016)","previouslyFormattedCitation":"(Lin, 2016)"},"properties":{"noteIndex":0},"schema":"https://github.com/citation-style-language/schema/raw/master/csl-citation.json"}</w:instrText>
            </w:r>
            <w:r w:rsidRPr="00F8415C">
              <w:rPr>
                <w:rFonts w:asciiTheme="majorBidi" w:hAnsiTheme="majorBidi" w:cstheme="majorBidi"/>
                <w:color w:val="000000"/>
                <w:sz w:val="21"/>
                <w:szCs w:val="21"/>
                <w:lang w:val="en-US"/>
              </w:rPr>
              <w:fldChar w:fldCharType="separate"/>
            </w:r>
            <w:r w:rsidRPr="00F8415C">
              <w:rPr>
                <w:rFonts w:asciiTheme="majorBidi" w:hAnsiTheme="majorBidi" w:cstheme="majorBidi"/>
                <w:color w:val="000000"/>
                <w:sz w:val="21"/>
                <w:szCs w:val="21"/>
                <w:lang w:val="en-US"/>
              </w:rPr>
              <w:t>(Lin, 2016)</w:t>
            </w:r>
            <w:r w:rsidRPr="00F8415C">
              <w:rPr>
                <w:rFonts w:asciiTheme="majorBidi" w:hAnsiTheme="majorBidi" w:cstheme="majorBidi"/>
                <w:color w:val="000000"/>
                <w:sz w:val="21"/>
                <w:szCs w:val="21"/>
                <w:lang w:val="en-US"/>
              </w:rPr>
              <w:fldChar w:fldCharType="end"/>
            </w:r>
            <w:r w:rsidRPr="00F8415C">
              <w:rPr>
                <w:rFonts w:asciiTheme="majorBidi" w:hAnsiTheme="majorBidi" w:cstheme="majorBidi"/>
                <w:color w:val="000000"/>
                <w:sz w:val="21"/>
                <w:szCs w:val="21"/>
                <w:lang w:val="en-US"/>
              </w:rPr>
              <w:t>)</w:t>
            </w:r>
          </w:p>
        </w:tc>
      </w:tr>
      <w:tr w:rsidR="00B974A1" w:rsidRPr="00F8415C" w14:paraId="3D6A98B2" w14:textId="77777777" w:rsidTr="00214B42">
        <w:trPr>
          <w:trHeight w:val="2933"/>
        </w:trPr>
        <w:tc>
          <w:tcPr>
            <w:tcW w:w="1278" w:type="dxa"/>
            <w:shd w:val="clear" w:color="auto" w:fill="D9D9D9" w:themeFill="background1" w:themeFillShade="D9"/>
          </w:tcPr>
          <w:p w14:paraId="6570C208" w14:textId="15EDF757" w:rsidR="00B974A1" w:rsidRPr="00F8415C" w:rsidRDefault="00B974A1" w:rsidP="00E6080D">
            <w:pPr>
              <w:spacing w:line="360" w:lineRule="auto"/>
              <w:jc w:val="both"/>
              <w:rPr>
                <w:rFonts w:asciiTheme="majorBidi" w:hAnsiTheme="majorBidi" w:cstheme="majorBidi"/>
                <w:color w:val="000000"/>
                <w:sz w:val="21"/>
                <w:szCs w:val="21"/>
                <w:lang w:val="en-US"/>
              </w:rPr>
            </w:pPr>
            <m:oMathPara>
              <m:oMath>
                <m:r>
                  <w:rPr>
                    <w:rFonts w:ascii="Cambria Math" w:hAnsi="Cambria Math" w:cstheme="majorBidi"/>
                    <w:color w:val="000000"/>
                    <w:sz w:val="21"/>
                    <w:szCs w:val="21"/>
                    <w:lang w:val="en-US"/>
                  </w:rPr>
                  <m:t>C=</m:t>
                </m:r>
                <m:sSub>
                  <m:sSubPr>
                    <m:ctrlPr>
                      <w:rPr>
                        <w:rFonts w:ascii="Cambria Math" w:hAnsi="Cambria Math" w:cstheme="majorBidi"/>
                        <w:i/>
                        <w:color w:val="000000"/>
                        <w:sz w:val="21"/>
                        <w:szCs w:val="21"/>
                        <w:lang w:val="en-US"/>
                      </w:rPr>
                    </m:ctrlPr>
                  </m:sSubPr>
                  <m:e>
                    <m:r>
                      <w:rPr>
                        <w:rFonts w:ascii="Cambria Math" w:hAnsi="Cambria Math" w:cstheme="majorBidi"/>
                        <w:color w:val="000000"/>
                        <w:sz w:val="21"/>
                        <w:szCs w:val="21"/>
                        <w:lang w:val="en-US"/>
                      </w:rPr>
                      <m:t>T</m:t>
                    </m:r>
                  </m:e>
                  <m:sub>
                    <m:r>
                      <w:rPr>
                        <w:rFonts w:ascii="Cambria Math" w:hAnsi="Cambria Math" w:cstheme="majorBidi"/>
                        <w:color w:val="000000"/>
                        <w:sz w:val="21"/>
                        <w:szCs w:val="21"/>
                        <w:lang w:val="en-US"/>
                      </w:rPr>
                      <m:t>221</m:t>
                    </m:r>
                  </m:sub>
                </m:sSub>
              </m:oMath>
            </m:oMathPara>
          </w:p>
        </w:tc>
        <w:tc>
          <w:tcPr>
            <w:tcW w:w="810" w:type="dxa"/>
            <w:shd w:val="clear" w:color="auto" w:fill="D9D9D9" w:themeFill="background1" w:themeFillShade="D9"/>
          </w:tcPr>
          <w:p w14:paraId="54C1B04E" w14:textId="0352129C" w:rsidR="00B974A1" w:rsidRPr="00F8415C" w:rsidRDefault="00B974A1" w:rsidP="00B90D6E">
            <w:pPr>
              <w:spacing w:line="360" w:lineRule="auto"/>
              <w:jc w:val="center"/>
              <w:rPr>
                <w:rFonts w:asciiTheme="majorBidi" w:eastAsiaTheme="minorHAnsi" w:hAnsiTheme="majorBidi" w:cstheme="majorBidi"/>
                <w:color w:val="000000"/>
                <w:sz w:val="21"/>
                <w:szCs w:val="21"/>
                <w:lang w:val="en-US" w:eastAsia="en-US"/>
              </w:rPr>
            </w:pPr>
            <w:r w:rsidRPr="00F8415C">
              <w:rPr>
                <w:rFonts w:asciiTheme="majorBidi" w:hAnsiTheme="majorBidi" w:cstheme="majorBidi"/>
                <w:color w:val="000000"/>
                <w:sz w:val="21"/>
                <w:szCs w:val="21"/>
                <w:lang w:val="en-US"/>
              </w:rPr>
              <w:t>8</w:t>
            </w:r>
          </w:p>
        </w:tc>
        <w:tc>
          <w:tcPr>
            <w:tcW w:w="990" w:type="dxa"/>
            <w:shd w:val="clear" w:color="auto" w:fill="D9D9D9" w:themeFill="background1" w:themeFillShade="D9"/>
          </w:tcPr>
          <w:p w14:paraId="31D09DAD" w14:textId="7717526A" w:rsidR="00B974A1" w:rsidRPr="00F8415C" w:rsidRDefault="00B974A1" w:rsidP="00B90D6E">
            <w:pPr>
              <w:spacing w:line="360" w:lineRule="auto"/>
              <w:jc w:val="center"/>
              <w:rPr>
                <w:rFonts w:asciiTheme="majorBidi" w:eastAsiaTheme="minorHAnsi" w:hAnsiTheme="majorBidi" w:cstheme="majorBidi"/>
                <w:color w:val="000000"/>
                <w:sz w:val="21"/>
                <w:szCs w:val="21"/>
                <w:lang w:val="en-US" w:eastAsia="en-US"/>
              </w:rPr>
            </w:pPr>
            <w:r w:rsidRPr="00F8415C">
              <w:rPr>
                <w:rFonts w:asciiTheme="majorBidi" w:hAnsiTheme="majorBidi" w:cstheme="majorBidi"/>
                <w:color w:val="000000"/>
                <w:sz w:val="21"/>
                <w:szCs w:val="21"/>
                <w:lang w:val="en-US"/>
              </w:rPr>
              <w:t>8</w:t>
            </w:r>
          </w:p>
        </w:tc>
        <w:tc>
          <w:tcPr>
            <w:tcW w:w="6656" w:type="dxa"/>
            <w:shd w:val="clear" w:color="auto" w:fill="D9D9D9" w:themeFill="background1" w:themeFillShade="D9"/>
          </w:tcPr>
          <w:p w14:paraId="2B3DB77D" w14:textId="41149741" w:rsidR="00B974A1" w:rsidRPr="00F8415C" w:rsidRDefault="00B974A1">
            <w:pPr>
              <w:spacing w:after="160"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The data are collected from application of SAFO (OMF-reliability-centered-maintenance-feedback computer assisted collection on 7 CP1-CP2 sites and report on data.</w:t>
            </w:r>
          </w:p>
          <w:p w14:paraId="79B4EE61" w14:textId="66F3195F" w:rsidR="00B974A1" w:rsidRPr="00F8415C" w:rsidRDefault="00B974A1">
            <w:pPr>
              <w:spacing w:after="160"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 xml:space="preserve">As this data is collected from the same type of reactors  900 MWe it is highly consistent. </w:t>
            </w:r>
          </w:p>
          <w:p w14:paraId="2D29F361" w14:textId="04B81B14" w:rsidR="00B974A1" w:rsidRPr="00F8415C" w:rsidRDefault="00B974A1">
            <w:pPr>
              <w:spacing w:after="160"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 xml:space="preserve">On the other hand, we cannot guarantee a “perfect” consistency, as the information about a specific component might be collected from other, </w:t>
            </w:r>
            <w:r w:rsidRPr="00F8415C">
              <w:rPr>
                <w:rFonts w:asciiTheme="majorBidi" w:hAnsiTheme="majorBidi" w:cstheme="majorBidi"/>
                <w:color w:val="000000"/>
                <w:sz w:val="21"/>
                <w:szCs w:val="21"/>
                <w:lang w:val="en-US"/>
              </w:rPr>
              <w:lastRenderedPageBreak/>
              <w:t>similar but possibly different, components: e.g., the failure rate of RHR motor operated valves is calculated taking into account failures of all motor operated valves in the reactor.</w:t>
            </w:r>
          </w:p>
        </w:tc>
      </w:tr>
      <w:tr w:rsidR="00A05C5E" w:rsidRPr="00F8415C" w14:paraId="2C14B2CB" w14:textId="77777777" w:rsidTr="00214B42">
        <w:tc>
          <w:tcPr>
            <w:tcW w:w="1278" w:type="dxa"/>
            <w:shd w:val="clear" w:color="auto" w:fill="D9D9D9" w:themeFill="background1" w:themeFillShade="D9"/>
          </w:tcPr>
          <w:p w14:paraId="1EED774E" w14:textId="65369048" w:rsidR="00A05C5E" w:rsidRPr="00F8415C" w:rsidRDefault="00A05C5E" w:rsidP="00E6080D">
            <w:pPr>
              <w:spacing w:line="360" w:lineRule="auto"/>
              <w:jc w:val="both"/>
              <w:rPr>
                <w:rFonts w:asciiTheme="majorBidi" w:hAnsiTheme="majorBidi" w:cstheme="majorBidi"/>
                <w:color w:val="000000"/>
                <w:sz w:val="21"/>
                <w:szCs w:val="21"/>
                <w:lang w:val="en-US"/>
              </w:rPr>
            </w:pPr>
            <m:oMathPara>
              <m:oMath>
                <m:r>
                  <w:rPr>
                    <w:rFonts w:ascii="Cambria Math" w:hAnsi="Cambria Math" w:cstheme="majorBidi"/>
                    <w:color w:val="000000"/>
                    <w:sz w:val="21"/>
                    <w:szCs w:val="21"/>
                    <w:lang w:val="en-US"/>
                  </w:rPr>
                  <w:lastRenderedPageBreak/>
                  <m:t>Ad=</m:t>
                </m:r>
                <m:sSub>
                  <m:sSubPr>
                    <m:ctrlPr>
                      <w:rPr>
                        <w:rFonts w:ascii="Cambria Math" w:hAnsi="Cambria Math" w:cstheme="majorBidi"/>
                        <w:i/>
                        <w:color w:val="000000"/>
                        <w:sz w:val="21"/>
                        <w:szCs w:val="21"/>
                        <w:lang w:val="en-US"/>
                      </w:rPr>
                    </m:ctrlPr>
                  </m:sSubPr>
                  <m:e>
                    <m:r>
                      <w:rPr>
                        <w:rFonts w:ascii="Cambria Math" w:hAnsi="Cambria Math" w:cstheme="majorBidi"/>
                        <w:color w:val="000000"/>
                        <w:sz w:val="21"/>
                        <w:szCs w:val="21"/>
                        <w:lang w:val="en-US"/>
                      </w:rPr>
                      <m:t>T</m:t>
                    </m:r>
                  </m:e>
                  <m:sub>
                    <m:r>
                      <w:rPr>
                        <w:rFonts w:ascii="Cambria Math" w:hAnsi="Cambria Math" w:cstheme="majorBidi"/>
                        <w:color w:val="000000"/>
                        <w:sz w:val="21"/>
                        <w:szCs w:val="21"/>
                        <w:lang w:val="en-US"/>
                      </w:rPr>
                      <m:t>222</m:t>
                    </m:r>
                  </m:sub>
                </m:sSub>
                <m:r>
                  <w:rPr>
                    <w:rFonts w:ascii="Cambria Math" w:hAnsi="Cambria Math" w:cstheme="majorBidi"/>
                    <w:color w:val="000000"/>
                    <w:sz w:val="21"/>
                    <w:szCs w:val="21"/>
                    <w:lang w:val="en-US"/>
                  </w:rPr>
                  <m:t xml:space="preserve"> </m:t>
                </m:r>
              </m:oMath>
            </m:oMathPara>
          </w:p>
        </w:tc>
        <w:tc>
          <w:tcPr>
            <w:tcW w:w="810" w:type="dxa"/>
            <w:shd w:val="clear" w:color="auto" w:fill="D9D9D9" w:themeFill="background1" w:themeFillShade="D9"/>
          </w:tcPr>
          <w:p w14:paraId="75684064" w14:textId="794A0586" w:rsidR="00A05C5E" w:rsidRPr="00F8415C" w:rsidRDefault="00A05C5E">
            <w:pPr>
              <w:spacing w:line="360" w:lineRule="auto"/>
              <w:jc w:val="center"/>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275</w:t>
            </w:r>
          </w:p>
        </w:tc>
        <w:tc>
          <w:tcPr>
            <w:tcW w:w="990" w:type="dxa"/>
            <w:shd w:val="clear" w:color="auto" w:fill="D9D9D9" w:themeFill="background1" w:themeFillShade="D9"/>
          </w:tcPr>
          <w:p w14:paraId="1706A03D" w14:textId="27C2F10C" w:rsidR="00A05C5E" w:rsidRPr="00F8415C" w:rsidRDefault="00A05C5E">
            <w:pPr>
              <w:spacing w:line="360" w:lineRule="auto"/>
              <w:jc w:val="center"/>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5</w:t>
            </w:r>
          </w:p>
        </w:tc>
        <w:tc>
          <w:tcPr>
            <w:tcW w:w="6656" w:type="dxa"/>
            <w:shd w:val="clear" w:color="auto" w:fill="D9D9D9" w:themeFill="background1" w:themeFillShade="D9"/>
          </w:tcPr>
          <w:p w14:paraId="5691A285" w14:textId="5937C76F" w:rsidR="00A05C5E" w:rsidRPr="00F8415C" w:rsidRDefault="00A05C5E">
            <w:pPr>
              <w:spacing w:after="160"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EDF internal reports on data collected between 1980 and 1992, or 275 years reactor for each component.</w:t>
            </w:r>
          </w:p>
        </w:tc>
      </w:tr>
    </w:tbl>
    <w:p w14:paraId="1DA3CD4E" w14:textId="4BD274A9" w:rsidR="00BE35A9" w:rsidRPr="00F8415C" w:rsidRDefault="00BE35A9" w:rsidP="00D42580">
      <w:pPr>
        <w:spacing w:after="0" w:line="360" w:lineRule="auto"/>
        <w:rPr>
          <w:rFonts w:asciiTheme="majorBidi" w:hAnsiTheme="majorBidi" w:cstheme="majorBidi"/>
          <w:b/>
          <w:bCs/>
          <w:sz w:val="21"/>
          <w:szCs w:val="21"/>
          <w:lang w:val="en-US"/>
        </w:rPr>
      </w:pPr>
      <w:bookmarkStart w:id="1" w:name="_Ref474401711"/>
    </w:p>
    <w:p w14:paraId="76F474CB" w14:textId="2E6F99D2" w:rsidR="00C05907" w:rsidRPr="00F8415C" w:rsidRDefault="00BE35A9" w:rsidP="00214B42">
      <w:pPr>
        <w:pStyle w:val="Caption"/>
        <w:keepNext/>
        <w:spacing w:after="0" w:line="360" w:lineRule="auto"/>
        <w:ind w:firstLine="420"/>
        <w:jc w:val="both"/>
        <w:rPr>
          <w:rFonts w:asciiTheme="majorBidi" w:hAnsiTheme="majorBidi" w:cstheme="majorBidi"/>
          <w:b/>
          <w:bCs/>
          <w:i w:val="0"/>
          <w:iCs w:val="0"/>
          <w:color w:val="auto"/>
          <w:sz w:val="21"/>
          <w:szCs w:val="21"/>
          <w:lang w:val="en-US"/>
        </w:rPr>
      </w:pPr>
      <w:r w:rsidRPr="00F8415C">
        <w:rPr>
          <w:rFonts w:asciiTheme="majorBidi" w:hAnsiTheme="majorBidi" w:cstheme="majorBidi"/>
          <w:b/>
          <w:bCs/>
          <w:i w:val="0"/>
          <w:iCs w:val="0"/>
          <w:color w:val="auto"/>
          <w:sz w:val="21"/>
          <w:szCs w:val="21"/>
          <w:lang w:val="en-US"/>
        </w:rPr>
        <w:t xml:space="preserve">Appendix </w:t>
      </w:r>
      <w:r w:rsidR="00214B42" w:rsidRPr="00F8415C">
        <w:rPr>
          <w:rFonts w:asciiTheme="majorBidi" w:hAnsiTheme="majorBidi" w:cstheme="majorBidi"/>
          <w:b/>
          <w:bCs/>
          <w:i w:val="0"/>
          <w:iCs w:val="0"/>
          <w:color w:val="auto"/>
          <w:sz w:val="21"/>
          <w:szCs w:val="21"/>
          <w:lang w:val="en-US"/>
        </w:rPr>
        <w:t>D</w:t>
      </w:r>
      <w:r w:rsidRPr="00F8415C">
        <w:rPr>
          <w:rFonts w:asciiTheme="majorBidi" w:hAnsiTheme="majorBidi" w:cstheme="majorBidi"/>
          <w:b/>
          <w:bCs/>
          <w:i w:val="0"/>
          <w:iCs w:val="0"/>
          <w:color w:val="auto"/>
          <w:sz w:val="21"/>
          <w:szCs w:val="21"/>
          <w:lang w:val="en-US"/>
        </w:rPr>
        <w:t>: Trustworthiness attributes evaluation for Multi-State Physics-based Model (MSMP) M2</w:t>
      </w:r>
      <w:bookmarkEnd w:id="1"/>
    </w:p>
    <w:p w14:paraId="07CBF3DE" w14:textId="056AB4AA" w:rsidR="00BE35A9" w:rsidRPr="00F8415C" w:rsidRDefault="00BE35A9">
      <w:pPr>
        <w:spacing w:after="0" w:line="360" w:lineRule="auto"/>
        <w:ind w:firstLine="420"/>
        <w:jc w:val="center"/>
        <w:rPr>
          <w:rFonts w:asciiTheme="majorBidi" w:hAnsiTheme="majorBidi" w:cstheme="majorBidi"/>
          <w:sz w:val="21"/>
          <w:szCs w:val="21"/>
          <w:lang w:val="en-US"/>
        </w:rPr>
      </w:pPr>
    </w:p>
    <w:p w14:paraId="649B9425" w14:textId="616E7D09" w:rsidR="00D30B30" w:rsidRPr="00F8415C" w:rsidRDefault="00D30B30" w:rsidP="00214B42">
      <w:pPr>
        <w:pStyle w:val="Caption"/>
        <w:keepNext/>
        <w:spacing w:after="0" w:line="360" w:lineRule="auto"/>
        <w:ind w:firstLine="420"/>
        <w:jc w:val="center"/>
        <w:rPr>
          <w:rFonts w:asciiTheme="majorBidi" w:hAnsiTheme="majorBidi" w:cstheme="majorBidi"/>
          <w:i w:val="0"/>
          <w:iCs w:val="0"/>
          <w:color w:val="auto"/>
          <w:sz w:val="21"/>
          <w:szCs w:val="21"/>
          <w:lang w:val="en-US"/>
        </w:rPr>
      </w:pPr>
      <w:r w:rsidRPr="00F8415C">
        <w:rPr>
          <w:rFonts w:asciiTheme="majorBidi" w:hAnsiTheme="majorBidi" w:cstheme="majorBidi"/>
          <w:i w:val="0"/>
          <w:iCs w:val="0"/>
          <w:color w:val="auto"/>
          <w:sz w:val="21"/>
          <w:szCs w:val="21"/>
          <w:lang w:val="en-US"/>
        </w:rPr>
        <w:t xml:space="preserve">Table </w:t>
      </w:r>
      <w:r w:rsidR="00214B42" w:rsidRPr="00F8415C">
        <w:rPr>
          <w:rFonts w:asciiTheme="majorBidi" w:hAnsiTheme="majorBidi" w:cstheme="majorBidi"/>
          <w:i w:val="0"/>
          <w:iCs w:val="0"/>
          <w:color w:val="auto"/>
          <w:sz w:val="21"/>
          <w:szCs w:val="21"/>
          <w:lang w:val="en-US"/>
        </w:rPr>
        <w:t>D</w:t>
      </w:r>
      <w:r w:rsidRPr="00F8415C">
        <w:rPr>
          <w:rFonts w:asciiTheme="majorBidi" w:hAnsiTheme="majorBidi" w:cstheme="majorBidi"/>
          <w:i w:val="0"/>
          <w:iCs w:val="0"/>
          <w:color w:val="auto"/>
          <w:sz w:val="21"/>
          <w:szCs w:val="21"/>
          <w:lang w:val="en-US"/>
        </w:rPr>
        <w:t>.1 Trustworthiness attributes evaluation for Multi-State Physics-based Model (MSMP)</w:t>
      </w:r>
    </w:p>
    <w:tbl>
      <w:tblPr>
        <w:tblStyle w:val="TableGrid"/>
        <w:tblW w:w="10106" w:type="dxa"/>
        <w:jc w:val="center"/>
        <w:tblLayout w:type="fixed"/>
        <w:tblLook w:val="04A0" w:firstRow="1" w:lastRow="0" w:firstColumn="1" w:lastColumn="0" w:noHBand="0" w:noVBand="1"/>
      </w:tblPr>
      <w:tblGrid>
        <w:gridCol w:w="1260"/>
        <w:gridCol w:w="900"/>
        <w:gridCol w:w="990"/>
        <w:gridCol w:w="6956"/>
      </w:tblGrid>
      <w:tr w:rsidR="004C48B2" w:rsidRPr="00F8415C" w14:paraId="7537DED0" w14:textId="77777777" w:rsidTr="00214B42">
        <w:trPr>
          <w:trHeight w:val="665"/>
          <w:jc w:val="center"/>
        </w:trPr>
        <w:tc>
          <w:tcPr>
            <w:tcW w:w="1260" w:type="dxa"/>
            <w:shd w:val="clear" w:color="auto" w:fill="808080" w:themeFill="background1" w:themeFillShade="80"/>
          </w:tcPr>
          <w:p w14:paraId="1B318CE1" w14:textId="69917DF7" w:rsidR="004C48B2" w:rsidRPr="00F8415C" w:rsidRDefault="004C48B2" w:rsidP="00214B42">
            <w:pPr>
              <w:spacing w:after="160"/>
              <w:jc w:val="center"/>
              <w:rPr>
                <w:rFonts w:asciiTheme="majorBidi" w:hAnsiTheme="majorBidi" w:cstheme="majorBidi"/>
                <w:b/>
                <w:bCs/>
                <w:color w:val="000000"/>
                <w:sz w:val="21"/>
                <w:szCs w:val="21"/>
                <w:lang w:val="en-US"/>
              </w:rPr>
            </w:pPr>
            <w:r w:rsidRPr="00F8415C">
              <w:rPr>
                <w:rFonts w:asciiTheme="majorBidi" w:hAnsiTheme="majorBidi" w:cstheme="majorBidi"/>
                <w:b/>
                <w:bCs/>
                <w:color w:val="000000"/>
                <w:sz w:val="21"/>
                <w:szCs w:val="21"/>
                <w:lang w:val="en-US"/>
              </w:rPr>
              <w:t>Parameter</w:t>
            </w:r>
          </w:p>
        </w:tc>
        <w:tc>
          <w:tcPr>
            <w:tcW w:w="900" w:type="dxa"/>
            <w:shd w:val="clear" w:color="auto" w:fill="808080" w:themeFill="background1" w:themeFillShade="80"/>
          </w:tcPr>
          <w:p w14:paraId="7AD96EB6" w14:textId="3A95FB37" w:rsidR="004C48B2" w:rsidRPr="00F8415C" w:rsidRDefault="004C48B2" w:rsidP="00214B42">
            <w:pPr>
              <w:spacing w:after="160"/>
              <w:jc w:val="center"/>
              <w:rPr>
                <w:rFonts w:asciiTheme="majorBidi" w:hAnsiTheme="majorBidi" w:cstheme="majorBidi"/>
                <w:b/>
                <w:bCs/>
                <w:color w:val="000000"/>
                <w:sz w:val="21"/>
                <w:szCs w:val="21"/>
                <w:lang w:val="en-US"/>
              </w:rPr>
            </w:pPr>
            <w:r w:rsidRPr="00F8415C">
              <w:rPr>
                <w:rFonts w:asciiTheme="majorBidi" w:hAnsiTheme="majorBidi" w:cstheme="majorBidi"/>
                <w:b/>
                <w:bCs/>
                <w:color w:val="000000"/>
                <w:sz w:val="21"/>
                <w:szCs w:val="21"/>
                <w:lang w:val="en-US"/>
              </w:rPr>
              <w:t>Direct score</w:t>
            </w:r>
          </w:p>
        </w:tc>
        <w:tc>
          <w:tcPr>
            <w:tcW w:w="990" w:type="dxa"/>
            <w:shd w:val="clear" w:color="auto" w:fill="808080" w:themeFill="background1" w:themeFillShade="80"/>
          </w:tcPr>
          <w:p w14:paraId="1D5FE19F" w14:textId="51B1A58E" w:rsidR="004C48B2" w:rsidRPr="00F8415C" w:rsidRDefault="004C48B2" w:rsidP="00214B42">
            <w:pPr>
              <w:spacing w:after="160"/>
              <w:jc w:val="center"/>
              <w:rPr>
                <w:rFonts w:asciiTheme="majorBidi" w:hAnsiTheme="majorBidi" w:cstheme="majorBidi"/>
                <w:b/>
                <w:bCs/>
                <w:color w:val="000000"/>
                <w:sz w:val="21"/>
                <w:szCs w:val="21"/>
                <w:lang w:val="en-US"/>
              </w:rPr>
            </w:pPr>
            <w:r w:rsidRPr="00F8415C">
              <w:rPr>
                <w:rFonts w:asciiTheme="majorBidi" w:hAnsiTheme="majorBidi" w:cstheme="majorBidi"/>
                <w:b/>
                <w:bCs/>
                <w:color w:val="000000"/>
                <w:sz w:val="21"/>
                <w:szCs w:val="21"/>
                <w:lang w:val="en-US"/>
              </w:rPr>
              <w:t>Relative score</w:t>
            </w:r>
          </w:p>
        </w:tc>
        <w:tc>
          <w:tcPr>
            <w:tcW w:w="6956" w:type="dxa"/>
            <w:shd w:val="clear" w:color="auto" w:fill="808080" w:themeFill="background1" w:themeFillShade="80"/>
          </w:tcPr>
          <w:p w14:paraId="4310C3E4" w14:textId="77777777" w:rsidR="004C48B2" w:rsidRPr="00F8415C" w:rsidRDefault="004C48B2" w:rsidP="00214B42">
            <w:pPr>
              <w:spacing w:after="160"/>
              <w:jc w:val="center"/>
              <w:rPr>
                <w:rFonts w:asciiTheme="majorBidi" w:hAnsiTheme="majorBidi" w:cstheme="majorBidi"/>
                <w:b/>
                <w:bCs/>
                <w:color w:val="000000"/>
                <w:sz w:val="21"/>
                <w:szCs w:val="21"/>
                <w:lang w:val="en-US"/>
              </w:rPr>
            </w:pPr>
            <w:r w:rsidRPr="00F8415C">
              <w:rPr>
                <w:rFonts w:asciiTheme="majorBidi" w:hAnsiTheme="majorBidi" w:cstheme="majorBidi"/>
                <w:b/>
                <w:bCs/>
                <w:color w:val="000000"/>
                <w:sz w:val="21"/>
                <w:szCs w:val="21"/>
                <w:lang w:val="en-US"/>
              </w:rPr>
              <w:t>Note</w:t>
            </w:r>
          </w:p>
        </w:tc>
      </w:tr>
      <w:tr w:rsidR="004C48B2" w:rsidRPr="00F8415C" w14:paraId="3596A7BF" w14:textId="77777777" w:rsidTr="00214B42">
        <w:trPr>
          <w:jc w:val="center"/>
        </w:trPr>
        <w:tc>
          <w:tcPr>
            <w:tcW w:w="1260" w:type="dxa"/>
            <w:shd w:val="clear" w:color="auto" w:fill="FBE4D5" w:themeFill="accent2" w:themeFillTint="33"/>
          </w:tcPr>
          <w:p w14:paraId="7B6BBB5C" w14:textId="03FBCCCD" w:rsidR="004C48B2" w:rsidRPr="00F8415C" w:rsidRDefault="00B974A1" w:rsidP="001F19E1">
            <w:pPr>
              <w:spacing w:line="360" w:lineRule="auto"/>
              <w:jc w:val="both"/>
              <w:rPr>
                <w:rFonts w:asciiTheme="majorBidi" w:hAnsiTheme="majorBidi" w:cstheme="majorBidi"/>
                <w:color w:val="000000"/>
                <w:sz w:val="21"/>
                <w:szCs w:val="21"/>
                <w:lang w:val="en-US"/>
              </w:rPr>
            </w:pPr>
            <m:oMathPara>
              <m:oMath>
                <m:r>
                  <w:rPr>
                    <w:rFonts w:ascii="Cambria Math" w:hAnsi="Cambria Math" w:cstheme="majorBidi"/>
                    <w:color w:val="000000"/>
                    <w:sz w:val="21"/>
                    <w:szCs w:val="21"/>
                    <w:lang w:val="en-US"/>
                  </w:rPr>
                  <m:t>Ap=</m:t>
                </m:r>
                <m:sSub>
                  <m:sSubPr>
                    <m:ctrlPr>
                      <w:rPr>
                        <w:rFonts w:ascii="Cambria Math" w:hAnsi="Cambria Math" w:cstheme="majorBidi"/>
                        <w:i/>
                        <w:color w:val="000000"/>
                        <w:sz w:val="21"/>
                        <w:szCs w:val="21"/>
                        <w:lang w:val="en-US"/>
                      </w:rPr>
                    </m:ctrlPr>
                  </m:sSubPr>
                  <m:e>
                    <m:r>
                      <w:rPr>
                        <w:rFonts w:ascii="Cambria Math" w:hAnsi="Cambria Math" w:cstheme="majorBidi"/>
                        <w:color w:val="000000"/>
                        <w:sz w:val="21"/>
                        <w:szCs w:val="21"/>
                        <w:lang w:val="en-US"/>
                      </w:rPr>
                      <m:t>T</m:t>
                    </m:r>
                  </m:e>
                  <m:sub>
                    <m:r>
                      <w:rPr>
                        <w:rFonts w:ascii="Cambria Math" w:hAnsi="Cambria Math" w:cstheme="majorBidi"/>
                        <w:color w:val="000000"/>
                        <w:sz w:val="21"/>
                        <w:szCs w:val="21"/>
                        <w:lang w:val="en-US"/>
                      </w:rPr>
                      <m:t>12</m:t>
                    </m:r>
                  </m:sub>
                </m:sSub>
              </m:oMath>
            </m:oMathPara>
          </w:p>
        </w:tc>
        <w:tc>
          <w:tcPr>
            <w:tcW w:w="900" w:type="dxa"/>
            <w:shd w:val="clear" w:color="auto" w:fill="FBE4D5" w:themeFill="accent2" w:themeFillTint="33"/>
          </w:tcPr>
          <w:p w14:paraId="7D45E767" w14:textId="2DEB3EB6" w:rsidR="004C48B2" w:rsidRPr="00F8415C" w:rsidRDefault="004C48B2" w:rsidP="00CC3BD8">
            <w:pPr>
              <w:spacing w:after="160" w:line="360" w:lineRule="auto"/>
              <w:jc w:val="center"/>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7</w:t>
            </w:r>
          </w:p>
        </w:tc>
        <w:tc>
          <w:tcPr>
            <w:tcW w:w="990" w:type="dxa"/>
            <w:shd w:val="clear" w:color="auto" w:fill="FBE4D5" w:themeFill="accent2" w:themeFillTint="33"/>
          </w:tcPr>
          <w:p w14:paraId="1DA9B43D" w14:textId="515E68E7" w:rsidR="004C48B2" w:rsidRPr="00F8415C" w:rsidRDefault="004C48B2">
            <w:pPr>
              <w:spacing w:after="160" w:line="360" w:lineRule="auto"/>
              <w:jc w:val="center"/>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7</w:t>
            </w:r>
          </w:p>
        </w:tc>
        <w:tc>
          <w:tcPr>
            <w:tcW w:w="6956" w:type="dxa"/>
            <w:shd w:val="clear" w:color="auto" w:fill="FBE4D5" w:themeFill="accent2" w:themeFillTint="33"/>
          </w:tcPr>
          <w:p w14:paraId="60584688" w14:textId="5E2F22FF" w:rsidR="004C48B2" w:rsidRPr="00F8415C" w:rsidRDefault="004C48B2">
            <w:pPr>
              <w:spacing w:after="160"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No relevant approximation</w:t>
            </w:r>
          </w:p>
        </w:tc>
      </w:tr>
      <w:tr w:rsidR="004C48B2" w:rsidRPr="00F8415C" w14:paraId="58750C83" w14:textId="77777777" w:rsidTr="00214B42">
        <w:trPr>
          <w:jc w:val="center"/>
        </w:trPr>
        <w:tc>
          <w:tcPr>
            <w:tcW w:w="1260" w:type="dxa"/>
            <w:shd w:val="clear" w:color="auto" w:fill="D9D9D9" w:themeFill="background1" w:themeFillShade="D9"/>
          </w:tcPr>
          <w:p w14:paraId="6FAE2A24" w14:textId="2B59EA5A" w:rsidR="004C48B2" w:rsidRPr="00F8415C" w:rsidRDefault="00B974A1" w:rsidP="001F19E1">
            <w:pPr>
              <w:spacing w:after="160" w:line="360" w:lineRule="auto"/>
              <w:jc w:val="both"/>
              <w:rPr>
                <w:rFonts w:asciiTheme="majorBidi" w:hAnsiTheme="majorBidi" w:cstheme="majorBidi"/>
                <w:color w:val="000000"/>
                <w:sz w:val="21"/>
                <w:szCs w:val="21"/>
                <w:lang w:val="en-US"/>
              </w:rPr>
            </w:pPr>
            <m:oMathPara>
              <m:oMath>
                <m:r>
                  <w:rPr>
                    <w:rFonts w:ascii="Cambria Math" w:hAnsi="Cambria Math" w:cstheme="majorBidi"/>
                    <w:color w:val="000000"/>
                    <w:sz w:val="21"/>
                    <w:szCs w:val="21"/>
                    <w:lang w:val="en-US"/>
                  </w:rPr>
                  <m:t>Q=</m:t>
                </m:r>
                <m:sSub>
                  <m:sSubPr>
                    <m:ctrlPr>
                      <w:rPr>
                        <w:rFonts w:ascii="Cambria Math" w:hAnsi="Cambria Math" w:cstheme="majorBidi"/>
                        <w:i/>
                        <w:color w:val="000000"/>
                        <w:sz w:val="21"/>
                        <w:szCs w:val="21"/>
                        <w:lang w:val="en-US"/>
                      </w:rPr>
                    </m:ctrlPr>
                  </m:sSubPr>
                  <m:e>
                    <m:r>
                      <w:rPr>
                        <w:rFonts w:ascii="Cambria Math" w:hAnsi="Cambria Math" w:cstheme="majorBidi"/>
                        <w:color w:val="000000"/>
                        <w:sz w:val="21"/>
                        <w:szCs w:val="21"/>
                        <w:lang w:val="en-US"/>
                      </w:rPr>
                      <m:t>T</m:t>
                    </m:r>
                  </m:e>
                  <m:sub>
                    <m:r>
                      <w:rPr>
                        <w:rFonts w:ascii="Cambria Math" w:hAnsi="Cambria Math" w:cstheme="majorBidi"/>
                        <w:color w:val="000000"/>
                        <w:sz w:val="21"/>
                        <w:szCs w:val="21"/>
                        <w:lang w:val="en-US"/>
                      </w:rPr>
                      <m:t>111</m:t>
                    </m:r>
                  </m:sub>
                </m:sSub>
              </m:oMath>
            </m:oMathPara>
          </w:p>
        </w:tc>
        <w:tc>
          <w:tcPr>
            <w:tcW w:w="900" w:type="dxa"/>
            <w:shd w:val="clear" w:color="auto" w:fill="D9D9D9" w:themeFill="background1" w:themeFillShade="D9"/>
          </w:tcPr>
          <w:p w14:paraId="7AA02E31" w14:textId="060598F9" w:rsidR="004C48B2" w:rsidRPr="00F8415C" w:rsidRDefault="004C48B2" w:rsidP="00CC3BD8">
            <w:pPr>
              <w:spacing w:after="160" w:line="360" w:lineRule="auto"/>
              <w:jc w:val="center"/>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9</w:t>
            </w:r>
          </w:p>
        </w:tc>
        <w:tc>
          <w:tcPr>
            <w:tcW w:w="990" w:type="dxa"/>
            <w:shd w:val="clear" w:color="auto" w:fill="D9D9D9" w:themeFill="background1" w:themeFillShade="D9"/>
          </w:tcPr>
          <w:p w14:paraId="1068A1A9" w14:textId="7DCB4843" w:rsidR="004C48B2" w:rsidRPr="00F8415C" w:rsidRDefault="004C48B2">
            <w:pPr>
              <w:spacing w:after="160" w:line="360" w:lineRule="auto"/>
              <w:jc w:val="center"/>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8</w:t>
            </w:r>
          </w:p>
        </w:tc>
        <w:tc>
          <w:tcPr>
            <w:tcW w:w="6956" w:type="dxa"/>
            <w:shd w:val="clear" w:color="auto" w:fill="D9D9D9" w:themeFill="background1" w:themeFillShade="D9"/>
          </w:tcPr>
          <w:p w14:paraId="474E7DDA" w14:textId="5872DA60" w:rsidR="004C48B2" w:rsidRPr="00F8415C" w:rsidRDefault="004C48B2">
            <w:pPr>
              <w:spacing w:after="160"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4 multi-state models</w:t>
            </w:r>
          </w:p>
          <w:p w14:paraId="293EE0A0" w14:textId="614AF383" w:rsidR="004C48B2" w:rsidRPr="00F8415C" w:rsidRDefault="004C48B2">
            <w:pPr>
              <w:spacing w:after="160"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3 physical equations for valve and diaphragm behavior</w:t>
            </w:r>
          </w:p>
          <w:p w14:paraId="6C3C1817" w14:textId="17821228" w:rsidR="004C48B2" w:rsidRPr="00F8415C" w:rsidRDefault="004C48B2">
            <w:pPr>
              <w:spacing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 xml:space="preserve">2 threshold equations for </w:t>
            </w:r>
            <m:oMath>
              <m:sSub>
                <m:sSubPr>
                  <m:ctrlPr>
                    <w:rPr>
                      <w:rFonts w:ascii="Cambria Math" w:hAnsi="Cambria Math" w:cstheme="majorBidi"/>
                      <w:color w:val="000000"/>
                      <w:sz w:val="21"/>
                      <w:szCs w:val="21"/>
                      <w:lang w:val="en-US"/>
                    </w:rPr>
                  </m:ctrlPr>
                </m:sSubPr>
                <m:e>
                  <m:r>
                    <w:rPr>
                      <w:rFonts w:ascii="Cambria Math" w:hAnsi="Cambria Math" w:cstheme="majorBidi"/>
                      <w:color w:val="000000"/>
                      <w:sz w:val="21"/>
                      <w:szCs w:val="21"/>
                      <w:lang w:val="en-US"/>
                    </w:rPr>
                    <m:t>D</m:t>
                  </m:r>
                </m:e>
                <m:sub>
                  <m:r>
                    <w:rPr>
                      <w:rFonts w:ascii="Cambria Math" w:hAnsi="Cambria Math" w:cstheme="majorBidi"/>
                      <w:color w:val="000000"/>
                      <w:sz w:val="21"/>
                      <w:szCs w:val="21"/>
                      <w:lang w:val="en-US"/>
                    </w:rPr>
                    <m:t>v</m:t>
                  </m:r>
                </m:sub>
              </m:sSub>
            </m:oMath>
            <w:r w:rsidRPr="00F8415C">
              <w:rPr>
                <w:rFonts w:asciiTheme="majorBidi" w:hAnsiTheme="majorBidi" w:cstheme="majorBidi"/>
                <w:color w:val="000000"/>
                <w:sz w:val="21"/>
                <w:szCs w:val="21"/>
                <w:lang w:val="en-US"/>
              </w:rPr>
              <w:t xml:space="preserve"> and </w:t>
            </w:r>
            <m:oMath>
              <m:sSub>
                <m:sSubPr>
                  <m:ctrlPr>
                    <w:rPr>
                      <w:rFonts w:ascii="Cambria Math" w:hAnsi="Cambria Math" w:cstheme="majorBidi"/>
                      <w:color w:val="000000"/>
                      <w:sz w:val="21"/>
                      <w:szCs w:val="21"/>
                      <w:lang w:val="en-US"/>
                    </w:rPr>
                  </m:ctrlPr>
                </m:sSubPr>
                <m:e>
                  <m:r>
                    <w:rPr>
                      <w:rFonts w:ascii="Cambria Math" w:hAnsi="Cambria Math" w:cstheme="majorBidi"/>
                      <w:color w:val="000000"/>
                      <w:sz w:val="21"/>
                      <w:szCs w:val="21"/>
                      <w:lang w:val="en-US"/>
                    </w:rPr>
                    <m:t>D</m:t>
                  </m:r>
                </m:e>
                <m:sub>
                  <m:r>
                    <w:rPr>
                      <w:rFonts w:ascii="Cambria Math" w:hAnsi="Cambria Math" w:cstheme="majorBidi"/>
                      <w:color w:val="000000"/>
                      <w:sz w:val="21"/>
                      <w:szCs w:val="21"/>
                      <w:lang w:val="en-US"/>
                    </w:rPr>
                    <m:t>D</m:t>
                  </m:r>
                </m:sub>
              </m:sSub>
            </m:oMath>
            <w:r w:rsidRPr="00F8415C">
              <w:rPr>
                <w:rFonts w:asciiTheme="majorBidi" w:hAnsiTheme="majorBidi" w:cstheme="majorBidi"/>
                <w:color w:val="000000"/>
                <w:sz w:val="21"/>
                <w:szCs w:val="21"/>
                <w:lang w:val="en-US"/>
              </w:rPr>
              <w:t xml:space="preserve"> (denote respectively: the number of cycles of solicitation of the valve over time and the thickness loss of the pipe over time)</w:t>
            </w:r>
          </w:p>
        </w:tc>
      </w:tr>
      <w:tr w:rsidR="004C48B2" w:rsidRPr="00F8415C" w14:paraId="54CA6E48" w14:textId="77777777" w:rsidTr="00214B42">
        <w:trPr>
          <w:jc w:val="center"/>
        </w:trPr>
        <w:tc>
          <w:tcPr>
            <w:tcW w:w="1260" w:type="dxa"/>
            <w:shd w:val="clear" w:color="auto" w:fill="D9D9D9" w:themeFill="background1" w:themeFillShade="D9"/>
          </w:tcPr>
          <w:p w14:paraId="1D6DD5A2" w14:textId="33805264" w:rsidR="004C48B2" w:rsidRPr="00F8415C" w:rsidRDefault="00B974A1" w:rsidP="001F19E1">
            <w:pPr>
              <w:spacing w:line="360" w:lineRule="auto"/>
              <w:jc w:val="both"/>
              <w:rPr>
                <w:rFonts w:asciiTheme="majorBidi" w:hAnsiTheme="majorBidi" w:cstheme="majorBidi"/>
                <w:color w:val="000000"/>
                <w:sz w:val="21"/>
                <w:szCs w:val="21"/>
                <w:lang w:val="en-US"/>
              </w:rPr>
            </w:pPr>
            <m:oMathPara>
              <m:oMath>
                <m:r>
                  <w:rPr>
                    <w:rFonts w:ascii="Cambria Math" w:hAnsi="Cambria Math" w:cstheme="majorBidi"/>
                    <w:color w:val="000000"/>
                    <w:sz w:val="21"/>
                    <w:szCs w:val="21"/>
                    <w:lang w:val="en-US"/>
                  </w:rPr>
                  <m:t>Mp=</m:t>
                </m:r>
                <m:sSub>
                  <m:sSubPr>
                    <m:ctrlPr>
                      <w:rPr>
                        <w:rFonts w:ascii="Cambria Math" w:hAnsi="Cambria Math" w:cstheme="majorBidi"/>
                        <w:i/>
                        <w:color w:val="000000"/>
                        <w:sz w:val="21"/>
                        <w:szCs w:val="21"/>
                        <w:lang w:val="en-US"/>
                      </w:rPr>
                    </m:ctrlPr>
                  </m:sSubPr>
                  <m:e>
                    <m:r>
                      <w:rPr>
                        <w:rFonts w:ascii="Cambria Math" w:hAnsi="Cambria Math" w:cstheme="majorBidi"/>
                        <w:color w:val="000000"/>
                        <w:sz w:val="21"/>
                        <w:szCs w:val="21"/>
                        <w:lang w:val="en-US"/>
                      </w:rPr>
                      <m:t>T</m:t>
                    </m:r>
                  </m:e>
                  <m:sub>
                    <m:r>
                      <w:rPr>
                        <w:rFonts w:ascii="Cambria Math" w:hAnsi="Cambria Math" w:cstheme="majorBidi"/>
                        <w:color w:val="000000"/>
                        <w:sz w:val="21"/>
                        <w:szCs w:val="21"/>
                        <w:lang w:val="en-US"/>
                      </w:rPr>
                      <m:t>112</m:t>
                    </m:r>
                  </m:sub>
                </m:sSub>
              </m:oMath>
            </m:oMathPara>
          </w:p>
        </w:tc>
        <w:tc>
          <w:tcPr>
            <w:tcW w:w="900" w:type="dxa"/>
            <w:shd w:val="clear" w:color="auto" w:fill="D9D9D9" w:themeFill="background1" w:themeFillShade="D9"/>
          </w:tcPr>
          <w:p w14:paraId="53B0BD4C" w14:textId="1FCA398A" w:rsidR="004C48B2" w:rsidRPr="00F8415C" w:rsidRDefault="004C48B2" w:rsidP="00CC3BD8">
            <w:pPr>
              <w:spacing w:line="360" w:lineRule="auto"/>
              <w:jc w:val="center"/>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18</w:t>
            </w:r>
          </w:p>
        </w:tc>
        <w:tc>
          <w:tcPr>
            <w:tcW w:w="990" w:type="dxa"/>
            <w:shd w:val="clear" w:color="auto" w:fill="D9D9D9" w:themeFill="background1" w:themeFillShade="D9"/>
          </w:tcPr>
          <w:p w14:paraId="5D478F49" w14:textId="6E1917BE" w:rsidR="004C48B2" w:rsidRPr="00F8415C" w:rsidRDefault="004C48B2">
            <w:pPr>
              <w:spacing w:line="360" w:lineRule="auto"/>
              <w:jc w:val="center"/>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7</w:t>
            </w:r>
          </w:p>
        </w:tc>
        <w:tc>
          <w:tcPr>
            <w:tcW w:w="6956" w:type="dxa"/>
            <w:shd w:val="clear" w:color="auto" w:fill="D9D9D9" w:themeFill="background1" w:themeFillShade="D9"/>
          </w:tcPr>
          <w:p w14:paraId="1396FADE" w14:textId="3D20115B" w:rsidR="004C48B2" w:rsidRPr="00F8415C" w:rsidRDefault="004C48B2">
            <w:pPr>
              <w:spacing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-5 transitions rates in</w:t>
            </w:r>
            <w:r w:rsidR="004F2B3B" w:rsidRPr="00F8415C">
              <w:rPr>
                <w:rFonts w:asciiTheme="majorBidi" w:hAnsiTheme="majorBidi" w:cstheme="majorBidi"/>
                <w:color w:val="000000"/>
                <w:sz w:val="21"/>
                <w:szCs w:val="21"/>
                <w:lang w:val="en-US"/>
              </w:rPr>
              <w:t xml:space="preserve"> the</w:t>
            </w:r>
            <w:r w:rsidRPr="00F8415C">
              <w:rPr>
                <w:rFonts w:asciiTheme="majorBidi" w:hAnsiTheme="majorBidi" w:cstheme="majorBidi"/>
                <w:color w:val="000000"/>
                <w:sz w:val="21"/>
                <w:szCs w:val="21"/>
                <w:lang w:val="en-US"/>
              </w:rPr>
              <w:t xml:space="preserve"> multi-state model</w:t>
            </w:r>
          </w:p>
          <w:p w14:paraId="2222DBE2" w14:textId="7A210F69" w:rsidR="004C48B2" w:rsidRPr="00F8415C" w:rsidRDefault="004C48B2">
            <w:pPr>
              <w:spacing w:after="160"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 xml:space="preserve">- 11 parameters for physical equations for the valve and diaphragm </w:t>
            </w:r>
          </w:p>
          <w:p w14:paraId="2E5A40A6" w14:textId="77777777" w:rsidR="004C48B2" w:rsidRPr="00F8415C" w:rsidRDefault="004C48B2">
            <w:pPr>
              <w:spacing w:after="160"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- 2 parameters for the modeling of number of cycles and thickness loss</w:t>
            </w:r>
          </w:p>
          <w:p w14:paraId="576EE816" w14:textId="7765A913" w:rsidR="004C48B2" w:rsidRPr="00F8415C" w:rsidRDefault="004C48B2">
            <w:pPr>
              <w:spacing w:after="160"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(18 parameters in total)</w:t>
            </w:r>
          </w:p>
        </w:tc>
      </w:tr>
      <w:tr w:rsidR="004C48B2" w:rsidRPr="00F8415C" w14:paraId="10B098AE" w14:textId="77777777" w:rsidTr="00214B42">
        <w:trPr>
          <w:jc w:val="center"/>
        </w:trPr>
        <w:tc>
          <w:tcPr>
            <w:tcW w:w="1260" w:type="dxa"/>
            <w:shd w:val="clear" w:color="auto" w:fill="D9D9D9" w:themeFill="background1" w:themeFillShade="D9"/>
          </w:tcPr>
          <w:p w14:paraId="74F59546" w14:textId="5CE59C0B" w:rsidR="004C48B2" w:rsidRPr="00F8415C" w:rsidRDefault="00B974A1" w:rsidP="001F19E1">
            <w:pPr>
              <w:spacing w:after="160" w:line="360" w:lineRule="auto"/>
              <w:jc w:val="both"/>
              <w:rPr>
                <w:rFonts w:asciiTheme="majorBidi" w:hAnsiTheme="majorBidi" w:cstheme="majorBidi"/>
                <w:color w:val="000000"/>
                <w:sz w:val="21"/>
                <w:szCs w:val="21"/>
                <w:lang w:val="en-US"/>
              </w:rPr>
            </w:pPr>
            <m:oMathPara>
              <m:oMath>
                <m:r>
                  <w:rPr>
                    <w:rFonts w:ascii="Cambria Math" w:hAnsi="Cambria Math" w:cstheme="majorBidi"/>
                    <w:color w:val="000000"/>
                    <w:sz w:val="21"/>
                    <w:szCs w:val="21"/>
                    <w:lang w:val="en-US"/>
                  </w:rPr>
                  <m:t>Dr=</m:t>
                </m:r>
                <m:sSub>
                  <m:sSubPr>
                    <m:ctrlPr>
                      <w:rPr>
                        <w:rFonts w:ascii="Cambria Math" w:hAnsi="Cambria Math" w:cstheme="majorBidi"/>
                        <w:i/>
                        <w:color w:val="000000"/>
                        <w:sz w:val="21"/>
                        <w:szCs w:val="21"/>
                        <w:lang w:val="en-US"/>
                      </w:rPr>
                    </m:ctrlPr>
                  </m:sSubPr>
                  <m:e>
                    <m:r>
                      <w:rPr>
                        <w:rFonts w:ascii="Cambria Math" w:hAnsi="Cambria Math" w:cstheme="majorBidi"/>
                        <w:color w:val="000000"/>
                        <w:sz w:val="21"/>
                        <w:szCs w:val="21"/>
                        <w:lang w:val="en-US"/>
                      </w:rPr>
                      <m:t>T</m:t>
                    </m:r>
                  </m:e>
                  <m:sub>
                    <m:r>
                      <w:rPr>
                        <w:rFonts w:ascii="Cambria Math" w:hAnsi="Cambria Math" w:cstheme="majorBidi"/>
                        <w:color w:val="000000"/>
                        <w:sz w:val="21"/>
                        <w:szCs w:val="21"/>
                        <w:lang w:val="en-US"/>
                      </w:rPr>
                      <m:t>113</m:t>
                    </m:r>
                  </m:sub>
                </m:sSub>
              </m:oMath>
            </m:oMathPara>
          </w:p>
        </w:tc>
        <w:tc>
          <w:tcPr>
            <w:tcW w:w="900" w:type="dxa"/>
            <w:shd w:val="clear" w:color="auto" w:fill="D9D9D9" w:themeFill="background1" w:themeFillShade="D9"/>
          </w:tcPr>
          <w:p w14:paraId="41784DBE" w14:textId="2C0E15A3" w:rsidR="004C48B2" w:rsidRPr="00F8415C" w:rsidRDefault="004C48B2" w:rsidP="00CC3BD8">
            <w:pPr>
              <w:spacing w:after="160" w:line="360" w:lineRule="auto"/>
              <w:jc w:val="center"/>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1</w:t>
            </w:r>
          </w:p>
        </w:tc>
        <w:tc>
          <w:tcPr>
            <w:tcW w:w="990" w:type="dxa"/>
            <w:shd w:val="clear" w:color="auto" w:fill="D9D9D9" w:themeFill="background1" w:themeFillShade="D9"/>
          </w:tcPr>
          <w:p w14:paraId="3F6BADDA" w14:textId="3E5AEE64" w:rsidR="004C48B2" w:rsidRPr="00F8415C" w:rsidRDefault="004C48B2">
            <w:pPr>
              <w:spacing w:after="160" w:line="360" w:lineRule="auto"/>
              <w:jc w:val="center"/>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4</w:t>
            </w:r>
          </w:p>
        </w:tc>
        <w:tc>
          <w:tcPr>
            <w:tcW w:w="6956" w:type="dxa"/>
            <w:shd w:val="clear" w:color="auto" w:fill="D9D9D9" w:themeFill="background1" w:themeFillShade="D9"/>
          </w:tcPr>
          <w:p w14:paraId="3A48AA0D" w14:textId="605400B2" w:rsidR="004C48B2" w:rsidRPr="00F8415C" w:rsidRDefault="004C48B2">
            <w:pPr>
              <w:spacing w:after="160"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1 dependency relation considered between the valve and the pump</w:t>
            </w:r>
          </w:p>
        </w:tc>
      </w:tr>
      <w:tr w:rsidR="00D1588C" w:rsidRPr="00F8415C" w14:paraId="3322EF72" w14:textId="77777777" w:rsidTr="00214B42">
        <w:trPr>
          <w:jc w:val="center"/>
        </w:trPr>
        <w:tc>
          <w:tcPr>
            <w:tcW w:w="1260" w:type="dxa"/>
            <w:shd w:val="clear" w:color="auto" w:fill="D9D9D9" w:themeFill="background1" w:themeFillShade="D9"/>
          </w:tcPr>
          <w:p w14:paraId="21CF97F1" w14:textId="28D78D67" w:rsidR="00D1588C" w:rsidRPr="00F8415C" w:rsidRDefault="00D1588C" w:rsidP="00B974A1">
            <w:pPr>
              <w:spacing w:line="360" w:lineRule="auto"/>
              <w:jc w:val="both"/>
              <w:rPr>
                <w:rFonts w:asciiTheme="majorBidi" w:eastAsia="Calibri" w:hAnsiTheme="majorBidi" w:cstheme="majorBidi"/>
                <w:color w:val="000000"/>
                <w:sz w:val="21"/>
                <w:szCs w:val="21"/>
                <w:lang w:val="en-US"/>
              </w:rPr>
            </w:pPr>
            <m:oMathPara>
              <m:oMathParaPr>
                <m:jc m:val="left"/>
              </m:oMathParaPr>
              <m:oMath>
                <m:r>
                  <w:rPr>
                    <w:rFonts w:ascii="Cambria Math" w:hAnsi="Cambria Math" w:cstheme="majorBidi"/>
                    <w:color w:val="000000"/>
                    <w:sz w:val="21"/>
                    <w:szCs w:val="21"/>
                    <w:lang w:val="en-US"/>
                  </w:rPr>
                  <m:t>As=</m:t>
                </m:r>
                <m:sSub>
                  <m:sSubPr>
                    <m:ctrlPr>
                      <w:rPr>
                        <w:rFonts w:ascii="Cambria Math" w:hAnsi="Cambria Math" w:cstheme="majorBidi"/>
                        <w:i/>
                        <w:color w:val="000000"/>
                        <w:sz w:val="21"/>
                        <w:szCs w:val="21"/>
                        <w:lang w:val="en-US"/>
                      </w:rPr>
                    </m:ctrlPr>
                  </m:sSubPr>
                  <m:e>
                    <m:r>
                      <w:rPr>
                        <w:rFonts w:ascii="Cambria Math" w:hAnsi="Cambria Math" w:cstheme="majorBidi"/>
                        <w:color w:val="000000"/>
                        <w:sz w:val="21"/>
                        <w:szCs w:val="21"/>
                        <w:lang w:val="en-US"/>
                      </w:rPr>
                      <m:t>T</m:t>
                    </m:r>
                  </m:e>
                  <m:sub>
                    <m:r>
                      <w:rPr>
                        <w:rFonts w:ascii="Cambria Math" w:hAnsi="Cambria Math" w:cstheme="majorBidi"/>
                        <w:color w:val="000000"/>
                        <w:sz w:val="21"/>
                        <w:szCs w:val="21"/>
                        <w:lang w:val="en-US"/>
                      </w:rPr>
                      <m:t>212</m:t>
                    </m:r>
                  </m:sub>
                </m:sSub>
              </m:oMath>
            </m:oMathPara>
          </w:p>
        </w:tc>
        <w:tc>
          <w:tcPr>
            <w:tcW w:w="900" w:type="dxa"/>
            <w:shd w:val="clear" w:color="auto" w:fill="D9D9D9" w:themeFill="background1" w:themeFillShade="D9"/>
          </w:tcPr>
          <w:p w14:paraId="3404CF65" w14:textId="70587C7C" w:rsidR="00D1588C" w:rsidRPr="00F8415C" w:rsidRDefault="00D1588C" w:rsidP="00CC3BD8">
            <w:pPr>
              <w:spacing w:line="360" w:lineRule="auto"/>
              <w:jc w:val="center"/>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3</w:t>
            </w:r>
          </w:p>
        </w:tc>
        <w:tc>
          <w:tcPr>
            <w:tcW w:w="990" w:type="dxa"/>
            <w:shd w:val="clear" w:color="auto" w:fill="D9D9D9" w:themeFill="background1" w:themeFillShade="D9"/>
          </w:tcPr>
          <w:p w14:paraId="37951D2D" w14:textId="0DAC999C" w:rsidR="00D1588C" w:rsidRPr="00F8415C" w:rsidRDefault="00D1588C">
            <w:pPr>
              <w:spacing w:line="360" w:lineRule="auto"/>
              <w:jc w:val="center"/>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6</w:t>
            </w:r>
          </w:p>
        </w:tc>
        <w:tc>
          <w:tcPr>
            <w:tcW w:w="6956" w:type="dxa"/>
            <w:shd w:val="clear" w:color="auto" w:fill="D9D9D9" w:themeFill="background1" w:themeFillShade="D9"/>
          </w:tcPr>
          <w:p w14:paraId="318DB330" w14:textId="77777777" w:rsidR="00D1588C" w:rsidRPr="00F8415C" w:rsidRDefault="00D1588C" w:rsidP="007D0309">
            <w:pPr>
              <w:spacing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 xml:space="preserve">No repairs </w:t>
            </w:r>
          </w:p>
          <w:p w14:paraId="24201726" w14:textId="77777777" w:rsidR="00D1588C" w:rsidRPr="00F8415C" w:rsidRDefault="00D1588C" w:rsidP="007D0309">
            <w:pPr>
              <w:spacing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1 directional dependency: the dependency of the valve degradation on the pump degradation and vibration</w:t>
            </w:r>
          </w:p>
          <w:p w14:paraId="6E8D05C3" w14:textId="7E24D70E" w:rsidR="00D1588C" w:rsidRPr="00F8415C" w:rsidRDefault="00D1588C">
            <w:pPr>
              <w:spacing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No random shocks</w:t>
            </w:r>
          </w:p>
        </w:tc>
      </w:tr>
      <w:tr w:rsidR="00B974A1" w:rsidRPr="00F8415C" w14:paraId="09DF426A" w14:textId="77777777" w:rsidTr="00214B42">
        <w:trPr>
          <w:jc w:val="center"/>
        </w:trPr>
        <w:tc>
          <w:tcPr>
            <w:tcW w:w="1260" w:type="dxa"/>
            <w:shd w:val="clear" w:color="auto" w:fill="D9D9D9" w:themeFill="background1" w:themeFillShade="D9"/>
          </w:tcPr>
          <w:p w14:paraId="6D8DA806" w14:textId="5708363B" w:rsidR="00B974A1" w:rsidRPr="00F8415C" w:rsidRDefault="00B974A1" w:rsidP="00B974A1">
            <w:pPr>
              <w:spacing w:line="360" w:lineRule="auto"/>
              <w:jc w:val="both"/>
              <w:rPr>
                <w:rFonts w:asciiTheme="majorBidi" w:eastAsia="Calibri" w:hAnsiTheme="majorBidi" w:cstheme="majorBidi"/>
                <w:color w:val="000000"/>
                <w:sz w:val="21"/>
                <w:szCs w:val="21"/>
                <w:lang w:val="en-US"/>
              </w:rPr>
            </w:pPr>
            <m:oMathPara>
              <m:oMathParaPr>
                <m:jc m:val="left"/>
              </m:oMathParaPr>
              <m:oMath>
                <m:r>
                  <w:rPr>
                    <w:rFonts w:ascii="Cambria Math" w:hAnsi="Cambria Math" w:cstheme="majorBidi"/>
                    <w:color w:val="000000"/>
                    <w:sz w:val="21"/>
                    <w:szCs w:val="21"/>
                    <w:lang w:val="en-US"/>
                  </w:rPr>
                  <m:t>I=</m:t>
                </m:r>
                <m:sSub>
                  <m:sSubPr>
                    <m:ctrlPr>
                      <w:rPr>
                        <w:rFonts w:ascii="Cambria Math" w:hAnsi="Cambria Math" w:cstheme="majorBidi"/>
                        <w:i/>
                        <w:color w:val="000000"/>
                        <w:sz w:val="21"/>
                        <w:szCs w:val="21"/>
                        <w:lang w:val="en-US"/>
                      </w:rPr>
                    </m:ctrlPr>
                  </m:sSubPr>
                  <m:e>
                    <m:r>
                      <w:rPr>
                        <w:rFonts w:ascii="Cambria Math" w:hAnsi="Cambria Math" w:cstheme="majorBidi"/>
                        <w:color w:val="000000"/>
                        <w:sz w:val="21"/>
                        <w:szCs w:val="21"/>
                        <w:lang w:val="en-US"/>
                      </w:rPr>
                      <m:t>T</m:t>
                    </m:r>
                  </m:e>
                  <m:sub>
                    <m:r>
                      <w:rPr>
                        <w:rFonts w:ascii="Cambria Math" w:hAnsi="Cambria Math" w:cstheme="majorBidi"/>
                        <w:color w:val="000000"/>
                        <w:sz w:val="21"/>
                        <w:szCs w:val="21"/>
                        <w:lang w:val="en-US"/>
                      </w:rPr>
                      <m:t>211</m:t>
                    </m:r>
                  </m:sub>
                </m:sSub>
              </m:oMath>
            </m:oMathPara>
          </w:p>
        </w:tc>
        <w:tc>
          <w:tcPr>
            <w:tcW w:w="900" w:type="dxa"/>
            <w:shd w:val="clear" w:color="auto" w:fill="D9D9D9" w:themeFill="background1" w:themeFillShade="D9"/>
          </w:tcPr>
          <w:p w14:paraId="6E73E22B" w14:textId="71154BF9" w:rsidR="00B974A1" w:rsidRPr="00F8415C" w:rsidRDefault="00B974A1" w:rsidP="00CC3BD8">
            <w:pPr>
              <w:spacing w:line="360" w:lineRule="auto"/>
              <w:jc w:val="center"/>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3.3333</w:t>
            </w:r>
          </w:p>
        </w:tc>
        <w:tc>
          <w:tcPr>
            <w:tcW w:w="990" w:type="dxa"/>
            <w:shd w:val="clear" w:color="auto" w:fill="D9D9D9" w:themeFill="background1" w:themeFillShade="D9"/>
          </w:tcPr>
          <w:p w14:paraId="2DF858D9" w14:textId="77777777" w:rsidR="000C1F1F" w:rsidRPr="00F8415C" w:rsidRDefault="000C1F1F" w:rsidP="007D0309">
            <w:pPr>
              <w:spacing w:line="360" w:lineRule="auto"/>
              <w:jc w:val="center"/>
              <w:rPr>
                <w:rFonts w:asciiTheme="majorBidi" w:hAnsiTheme="majorBidi" w:cstheme="majorBidi"/>
                <w:color w:val="000000"/>
                <w:sz w:val="21"/>
                <w:szCs w:val="21"/>
                <w:lang w:val="en-US"/>
              </w:rPr>
            </w:pPr>
          </w:p>
          <w:p w14:paraId="6A3645A5" w14:textId="77777777" w:rsidR="00B974A1" w:rsidRPr="00F8415C" w:rsidRDefault="00B974A1" w:rsidP="007D0309">
            <w:pPr>
              <w:spacing w:line="360" w:lineRule="auto"/>
              <w:jc w:val="center"/>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3</w:t>
            </w:r>
          </w:p>
          <w:p w14:paraId="26748F89" w14:textId="77777777" w:rsidR="00B974A1" w:rsidRPr="00F8415C" w:rsidRDefault="00B974A1" w:rsidP="007D0309">
            <w:pPr>
              <w:spacing w:line="360" w:lineRule="auto"/>
              <w:jc w:val="center"/>
              <w:rPr>
                <w:rFonts w:asciiTheme="majorBidi" w:hAnsiTheme="majorBidi" w:cstheme="majorBidi"/>
                <w:color w:val="000000"/>
                <w:sz w:val="21"/>
                <w:szCs w:val="21"/>
                <w:lang w:val="en-US"/>
              </w:rPr>
            </w:pPr>
          </w:p>
          <w:p w14:paraId="60B33057" w14:textId="77777777" w:rsidR="00B974A1" w:rsidRPr="00F8415C" w:rsidRDefault="00B974A1" w:rsidP="007D0309">
            <w:pPr>
              <w:spacing w:line="360" w:lineRule="auto"/>
              <w:jc w:val="center"/>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6</w:t>
            </w:r>
          </w:p>
          <w:p w14:paraId="555274F0" w14:textId="77777777" w:rsidR="00B974A1" w:rsidRPr="00F8415C" w:rsidRDefault="00B974A1" w:rsidP="007D0309">
            <w:pPr>
              <w:spacing w:line="360" w:lineRule="auto"/>
              <w:jc w:val="center"/>
              <w:rPr>
                <w:rFonts w:asciiTheme="majorBidi" w:hAnsiTheme="majorBidi" w:cstheme="majorBidi"/>
                <w:color w:val="000000"/>
                <w:sz w:val="21"/>
                <w:szCs w:val="21"/>
                <w:lang w:val="en-US"/>
              </w:rPr>
            </w:pPr>
          </w:p>
          <w:p w14:paraId="575CF447" w14:textId="77777777" w:rsidR="00B974A1" w:rsidRPr="00F8415C" w:rsidRDefault="00B974A1" w:rsidP="007D0309">
            <w:pPr>
              <w:spacing w:line="360" w:lineRule="auto"/>
              <w:jc w:val="center"/>
              <w:rPr>
                <w:rFonts w:asciiTheme="majorBidi" w:hAnsiTheme="majorBidi" w:cstheme="majorBidi"/>
                <w:color w:val="000000"/>
                <w:sz w:val="21"/>
                <w:szCs w:val="21"/>
                <w:lang w:val="en-US"/>
              </w:rPr>
            </w:pPr>
          </w:p>
          <w:p w14:paraId="52355AB5" w14:textId="77777777" w:rsidR="00B974A1" w:rsidRPr="00F8415C" w:rsidRDefault="00B974A1" w:rsidP="007D0309">
            <w:pPr>
              <w:spacing w:line="360" w:lineRule="auto"/>
              <w:jc w:val="center"/>
              <w:rPr>
                <w:rFonts w:asciiTheme="majorBidi" w:hAnsiTheme="majorBidi" w:cstheme="majorBidi"/>
                <w:color w:val="000000"/>
                <w:sz w:val="21"/>
                <w:szCs w:val="21"/>
                <w:lang w:val="en-US"/>
              </w:rPr>
            </w:pPr>
          </w:p>
          <w:p w14:paraId="63E5C0B9" w14:textId="77777777" w:rsidR="00B974A1" w:rsidRPr="00F8415C" w:rsidRDefault="00B974A1" w:rsidP="007D0309">
            <w:pPr>
              <w:spacing w:line="360" w:lineRule="auto"/>
              <w:jc w:val="center"/>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1</w:t>
            </w:r>
          </w:p>
          <w:p w14:paraId="2B755759" w14:textId="77777777" w:rsidR="00B974A1" w:rsidRPr="00F8415C" w:rsidRDefault="00B974A1">
            <w:pPr>
              <w:spacing w:line="360" w:lineRule="auto"/>
              <w:jc w:val="center"/>
              <w:rPr>
                <w:rFonts w:asciiTheme="majorBidi" w:hAnsiTheme="majorBidi" w:cstheme="majorBidi"/>
                <w:color w:val="000000"/>
                <w:sz w:val="21"/>
                <w:szCs w:val="21"/>
                <w:lang w:val="en-US"/>
              </w:rPr>
            </w:pPr>
          </w:p>
          <w:p w14:paraId="6EB86C5A" w14:textId="7CC04EEF" w:rsidR="000C1F1F" w:rsidRPr="00F8415C" w:rsidRDefault="000C1F1F" w:rsidP="001F19E1">
            <w:pPr>
              <w:spacing w:line="360" w:lineRule="auto"/>
              <w:jc w:val="center"/>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Avg: 10/3</w:t>
            </w:r>
          </w:p>
        </w:tc>
        <w:tc>
          <w:tcPr>
            <w:tcW w:w="6956" w:type="dxa"/>
            <w:shd w:val="clear" w:color="auto" w:fill="D9D9D9" w:themeFill="background1" w:themeFillShade="D9"/>
          </w:tcPr>
          <w:p w14:paraId="001F536D" w14:textId="192E4C94" w:rsidR="00B974A1" w:rsidRPr="00F8415C" w:rsidRDefault="00B974A1" w:rsidP="001F19E1">
            <w:pPr>
              <w:spacing w:after="160"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lastRenderedPageBreak/>
              <w:t xml:space="preserve">Based on the sensitivity analysis performed by </w:t>
            </w:r>
            <w:r w:rsidRPr="00F8415C">
              <w:rPr>
                <w:rFonts w:asciiTheme="majorBidi" w:eastAsiaTheme="minorHAnsi" w:hAnsiTheme="majorBidi" w:cstheme="majorBidi"/>
                <w:color w:val="000000"/>
                <w:sz w:val="21"/>
                <w:szCs w:val="21"/>
                <w:lang w:val="en-US"/>
              </w:rPr>
              <w:fldChar w:fldCharType="begin" w:fldLock="1"/>
            </w:r>
            <w:r w:rsidRPr="00F8415C">
              <w:rPr>
                <w:rFonts w:asciiTheme="majorBidi" w:hAnsiTheme="majorBidi" w:cstheme="majorBidi"/>
                <w:color w:val="000000"/>
                <w:sz w:val="21"/>
                <w:szCs w:val="21"/>
                <w:lang w:val="en-US"/>
              </w:rPr>
              <w:instrText>ADDIN CSL_CITATION {"citationItems":[{"id":"ITEM-1","itemData":{"author":[{"dropping-particle":"","family":"Lin","given":"Yanhui","non-dropping-particle":"","parse-names":false,"suffix":""}],"id":"ITEM-1","issued":{"date-parts":[["2016"]]},"publisher":"Université Paris-Saclay","title":"A holistic framework of degradation modeling for reliability analysis and maintenance optimization of nuclear safety systems","type":"article-journal"},"uris":["http://www.mendeley.com/documents/?uuid=2da566cc-8614-443f-96d0-a716c90e2b75"]}],"mendeley":{"formattedCitation":"(Lin, 2016)","manualFormatting":"(Lin, 2016)","plainTextFormattedCitation":"(Lin, 2016)","previouslyFormattedCitation":"(Lin, 2016)"},"properties":{"noteIndex":0},"schema":"https://github.com/citation-style-language/schema/raw/master/csl-citation.json"}</w:instrText>
            </w:r>
            <w:r w:rsidRPr="00F8415C">
              <w:rPr>
                <w:rFonts w:asciiTheme="majorBidi" w:eastAsiaTheme="minorHAnsi" w:hAnsiTheme="majorBidi" w:cstheme="majorBidi"/>
                <w:color w:val="000000"/>
                <w:sz w:val="21"/>
                <w:szCs w:val="21"/>
                <w:lang w:val="en-US"/>
              </w:rPr>
              <w:fldChar w:fldCharType="separate"/>
            </w:r>
            <w:r w:rsidRPr="00F8415C">
              <w:rPr>
                <w:rFonts w:asciiTheme="majorBidi" w:hAnsiTheme="majorBidi" w:cstheme="majorBidi"/>
                <w:color w:val="000000"/>
                <w:sz w:val="21"/>
                <w:szCs w:val="21"/>
                <w:lang w:val="en-US"/>
              </w:rPr>
              <w:t>(Lin, 2016)</w:t>
            </w:r>
            <w:r w:rsidRPr="00F8415C">
              <w:rPr>
                <w:rFonts w:asciiTheme="majorBidi" w:eastAsiaTheme="minorHAnsi" w:hAnsiTheme="majorBidi" w:cstheme="majorBidi"/>
                <w:color w:val="000000"/>
                <w:sz w:val="21"/>
                <w:szCs w:val="21"/>
                <w:lang w:val="en-US"/>
              </w:rPr>
              <w:fldChar w:fldCharType="end"/>
            </w:r>
            <w:r w:rsidRPr="00F8415C">
              <w:rPr>
                <w:rFonts w:asciiTheme="majorBidi" w:hAnsiTheme="majorBidi" w:cstheme="majorBidi"/>
                <w:color w:val="000000"/>
                <w:sz w:val="21"/>
                <w:szCs w:val="21"/>
                <w:lang w:val="en-US"/>
              </w:rPr>
              <w:t>:</w:t>
            </w:r>
          </w:p>
          <w:p w14:paraId="4CD02462" w14:textId="77777777" w:rsidR="00B974A1" w:rsidRPr="00F8415C" w:rsidRDefault="00B974A1" w:rsidP="00214B42">
            <w:pPr>
              <w:pStyle w:val="ListParagraph"/>
              <w:numPr>
                <w:ilvl w:val="0"/>
                <w:numId w:val="38"/>
              </w:numPr>
              <w:spacing w:line="360" w:lineRule="auto"/>
              <w:ind w:left="252" w:hanging="252"/>
              <w:contextualSpacing w:val="0"/>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 xml:space="preserve">No repairs: assuming no component repairs, at time 500, we obtain a probability of failure which is 500 times higher as compared to the case when the repair is considered (figs 9-12 </w:t>
            </w:r>
            <w:r w:rsidRPr="00F8415C">
              <w:rPr>
                <w:rFonts w:asciiTheme="majorBidi" w:hAnsiTheme="majorBidi" w:cstheme="majorBidi"/>
                <w:color w:val="000000"/>
                <w:sz w:val="21"/>
                <w:szCs w:val="21"/>
                <w:lang w:val="en-US"/>
              </w:rPr>
              <w:fldChar w:fldCharType="begin" w:fldLock="1"/>
            </w:r>
            <w:r w:rsidRPr="00F8415C">
              <w:rPr>
                <w:rFonts w:asciiTheme="majorBidi" w:hAnsiTheme="majorBidi" w:cstheme="majorBidi"/>
                <w:color w:val="000000"/>
                <w:sz w:val="21"/>
                <w:szCs w:val="21"/>
                <w:lang w:val="en-US"/>
              </w:rPr>
              <w:instrText>ADDIN CSL_CITATION {"citationItems":[{"id":"ITEM-1","itemData":{"author":[{"dropping-particle":"","family":"Lin","given":"Yanhui","non-dropping-particle":"","parse-names":false,"suffix":""}],"id":"ITEM-1","issued":{"date-parts":[["2016"]]},"publisher":"Université Paris-Saclay","title":"A holistic framework of degradation modeling for reliability analysis and maintenance optimization of nuclear safety systems","type":"article-journal"},"uris":["http://www.mendeley.com/documents/?uuid=2da566cc-8614-443f-96d0-a716c90e2b75"]}],"mendeley":{"formattedCitation":"(Lin, 2016)","manualFormatting":"(Lin, 2016)","plainTextFormattedCitation":"(Lin, 2016)","previouslyFormattedCitation":"(Lin, 2016)"},"properties":{"noteIndex":0},"schema":"https://github.com/citation-style-language/schema/raw/master/csl-citation.json"}</w:instrText>
            </w:r>
            <w:r w:rsidRPr="00F8415C">
              <w:rPr>
                <w:rFonts w:asciiTheme="majorBidi" w:hAnsiTheme="majorBidi" w:cstheme="majorBidi"/>
                <w:color w:val="000000"/>
                <w:sz w:val="21"/>
                <w:szCs w:val="21"/>
                <w:lang w:val="en-US"/>
              </w:rPr>
              <w:fldChar w:fldCharType="separate"/>
            </w:r>
            <w:r w:rsidRPr="00F8415C">
              <w:rPr>
                <w:rFonts w:asciiTheme="majorBidi" w:hAnsiTheme="majorBidi" w:cstheme="majorBidi"/>
                <w:color w:val="000000"/>
                <w:sz w:val="21"/>
                <w:szCs w:val="21"/>
                <w:lang w:val="en-US"/>
              </w:rPr>
              <w:t>(Lin, 2016)</w:t>
            </w:r>
            <w:r w:rsidRPr="00F8415C">
              <w:rPr>
                <w:rFonts w:asciiTheme="majorBidi" w:hAnsiTheme="majorBidi" w:cstheme="majorBidi"/>
                <w:color w:val="000000"/>
                <w:sz w:val="21"/>
                <w:szCs w:val="21"/>
                <w:lang w:val="en-US"/>
              </w:rPr>
              <w:fldChar w:fldCharType="end"/>
            </w:r>
            <w:r w:rsidRPr="00F8415C">
              <w:rPr>
                <w:rFonts w:asciiTheme="majorBidi" w:hAnsiTheme="majorBidi" w:cstheme="majorBidi"/>
                <w:color w:val="000000"/>
                <w:sz w:val="21"/>
                <w:szCs w:val="21"/>
                <w:lang w:val="en-US"/>
              </w:rPr>
              <w:t>)</w:t>
            </w:r>
          </w:p>
          <w:p w14:paraId="6810AEC0" w14:textId="77777777" w:rsidR="00B974A1" w:rsidRPr="00F8415C" w:rsidRDefault="00B974A1" w:rsidP="00214B42">
            <w:pPr>
              <w:pStyle w:val="ListParagraph"/>
              <w:numPr>
                <w:ilvl w:val="0"/>
                <w:numId w:val="38"/>
              </w:numPr>
              <w:spacing w:line="360" w:lineRule="auto"/>
              <w:ind w:left="219" w:hanging="270"/>
              <w:contextualSpacing w:val="0"/>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lastRenderedPageBreak/>
              <w:t xml:space="preserve">One directional dependency: assuming only one direction dependency of the valve degradation on the degradation and vibration of the pump decreases the valve reliability of about 3 times (Figs 9-21 </w:t>
            </w:r>
            <w:r w:rsidRPr="00F8415C">
              <w:rPr>
                <w:rFonts w:asciiTheme="majorBidi" w:hAnsiTheme="majorBidi" w:cstheme="majorBidi"/>
                <w:color w:val="000000"/>
                <w:sz w:val="21"/>
                <w:szCs w:val="21"/>
                <w:lang w:val="en-US"/>
              </w:rPr>
              <w:fldChar w:fldCharType="begin" w:fldLock="1"/>
            </w:r>
            <w:r w:rsidRPr="00F8415C">
              <w:rPr>
                <w:rFonts w:asciiTheme="majorBidi" w:hAnsiTheme="majorBidi" w:cstheme="majorBidi"/>
                <w:color w:val="000000"/>
                <w:sz w:val="21"/>
                <w:szCs w:val="21"/>
                <w:lang w:val="en-US"/>
              </w:rPr>
              <w:instrText>ADDIN CSL_CITATION {"citationItems":[{"id":"ITEM-1","itemData":{"author":[{"dropping-particle":"","family":"Lin","given":"Yanhui","non-dropping-particle":"","parse-names":false,"suffix":""}],"id":"ITEM-1","issued":{"date-parts":[["2016"]]},"publisher":"Université Paris-Saclay","title":"A holistic framework of degradation modeling for reliability analysis and maintenance optimization of nuclear safety systems","type":"article-journal"},"uris":["http://www.mendeley.com/documents/?uuid=2da566cc-8614-443f-96d0-a716c90e2b75"]}],"mendeley":{"formattedCitation":"(Lin, 2016)","manualFormatting":"(Lin, 2016)","plainTextFormattedCitation":"(Lin, 2016)","previouslyFormattedCitation":"(Lin, 2016)"},"properties":{"noteIndex":0},"schema":"https://github.com/citation-style-language/schema/raw/master/csl-citation.json"}</w:instrText>
            </w:r>
            <w:r w:rsidRPr="00F8415C">
              <w:rPr>
                <w:rFonts w:asciiTheme="majorBidi" w:hAnsiTheme="majorBidi" w:cstheme="majorBidi"/>
                <w:color w:val="000000"/>
                <w:sz w:val="21"/>
                <w:szCs w:val="21"/>
                <w:lang w:val="en-US"/>
              </w:rPr>
              <w:fldChar w:fldCharType="separate"/>
            </w:r>
            <w:r w:rsidRPr="00F8415C">
              <w:rPr>
                <w:rFonts w:asciiTheme="majorBidi" w:hAnsiTheme="majorBidi" w:cstheme="majorBidi"/>
                <w:color w:val="000000"/>
                <w:sz w:val="21"/>
                <w:szCs w:val="21"/>
                <w:lang w:val="en-US"/>
              </w:rPr>
              <w:t>(Lin, 2016)</w:t>
            </w:r>
            <w:r w:rsidRPr="00F8415C">
              <w:rPr>
                <w:rFonts w:asciiTheme="majorBidi" w:hAnsiTheme="majorBidi" w:cstheme="majorBidi"/>
                <w:color w:val="000000"/>
                <w:sz w:val="21"/>
                <w:szCs w:val="21"/>
                <w:lang w:val="en-US"/>
              </w:rPr>
              <w:fldChar w:fldCharType="end"/>
            </w:r>
            <w:r w:rsidRPr="00F8415C">
              <w:rPr>
                <w:rFonts w:asciiTheme="majorBidi" w:hAnsiTheme="majorBidi" w:cstheme="majorBidi"/>
                <w:color w:val="000000"/>
                <w:sz w:val="21"/>
                <w:szCs w:val="21"/>
                <w:lang w:val="en-US"/>
              </w:rPr>
              <w:t>)</w:t>
            </w:r>
          </w:p>
          <w:p w14:paraId="3421A5B8" w14:textId="630CDA3C" w:rsidR="00B974A1" w:rsidRPr="00F8415C" w:rsidRDefault="00B974A1" w:rsidP="00214B42">
            <w:pPr>
              <w:pStyle w:val="ListParagraph"/>
              <w:numPr>
                <w:ilvl w:val="0"/>
                <w:numId w:val="38"/>
              </w:numPr>
              <w:spacing w:line="360" w:lineRule="auto"/>
              <w:ind w:left="219" w:hanging="270"/>
              <w:contextualSpacing w:val="0"/>
              <w:jc w:val="both"/>
              <w:rPr>
                <w:rFonts w:asciiTheme="majorBidi" w:eastAsiaTheme="minorHAnsi" w:hAnsiTheme="majorBidi" w:cstheme="majorBidi"/>
                <w:color w:val="000000"/>
                <w:sz w:val="21"/>
                <w:szCs w:val="21"/>
                <w:lang w:val="en-US" w:eastAsia="en-US"/>
              </w:rPr>
            </w:pPr>
            <w:r w:rsidRPr="00F8415C">
              <w:rPr>
                <w:rFonts w:asciiTheme="majorBidi" w:hAnsiTheme="majorBidi" w:cstheme="majorBidi"/>
                <w:color w:val="000000"/>
                <w:sz w:val="21"/>
                <w:szCs w:val="21"/>
                <w:lang w:val="en-US"/>
              </w:rPr>
              <w:t xml:space="preserve">No random shocks: assuming no random shocks results in a relative difference in the failure rate of the components. in particular, there is a reduction of (-2.99%-19823.08%) with respect to the case with the random shocks (Table II  </w:t>
            </w:r>
            <w:r w:rsidRPr="00F8415C">
              <w:rPr>
                <w:rFonts w:asciiTheme="majorBidi" w:hAnsiTheme="majorBidi" w:cstheme="majorBidi"/>
                <w:color w:val="000000"/>
                <w:sz w:val="21"/>
                <w:szCs w:val="21"/>
                <w:lang w:val="en-US"/>
              </w:rPr>
              <w:fldChar w:fldCharType="begin" w:fldLock="1"/>
            </w:r>
            <w:r w:rsidRPr="00F8415C">
              <w:rPr>
                <w:rFonts w:asciiTheme="majorBidi" w:hAnsiTheme="majorBidi" w:cstheme="majorBidi"/>
                <w:color w:val="000000"/>
                <w:sz w:val="21"/>
                <w:szCs w:val="21"/>
                <w:lang w:val="en-US"/>
              </w:rPr>
              <w:instrText>ADDIN CSL_CITATION {"citationItems":[{"id":"ITEM-1","itemData":{"author":[{"dropping-particle":"","family":"Lin","given":"Yanhui","non-dropping-particle":"","parse-names":false,"suffix":""}],"id":"ITEM-1","issued":{"date-parts":[["2016"]]},"publisher":"Université Paris-Saclay","title":"A holistic framework of degradation modeling for reliability analysis and maintenance optimization of nuclear safety systems","type":"article-journal"},"uris":["http://www.mendeley.com/documents/?uuid=2da566cc-8614-443f-96d0-a716c90e2b75"]}],"mendeley":{"formattedCitation":"(Lin, 2016)","manualFormatting":"(Lin, 2016)","plainTextFormattedCitation":"(Lin, 2016)","previouslyFormattedCitation":"(Lin, 2016)"},"properties":{"noteIndex":0},"schema":"https://github.com/citation-style-language/schema/raw/master/csl-citation.json"}</w:instrText>
            </w:r>
            <w:r w:rsidRPr="00F8415C">
              <w:rPr>
                <w:rFonts w:asciiTheme="majorBidi" w:hAnsiTheme="majorBidi" w:cstheme="majorBidi"/>
                <w:color w:val="000000"/>
                <w:sz w:val="21"/>
                <w:szCs w:val="21"/>
                <w:lang w:val="en-US"/>
              </w:rPr>
              <w:fldChar w:fldCharType="separate"/>
            </w:r>
            <w:r w:rsidRPr="00F8415C">
              <w:rPr>
                <w:rFonts w:asciiTheme="majorBidi" w:hAnsiTheme="majorBidi" w:cstheme="majorBidi"/>
                <w:color w:val="000000"/>
                <w:sz w:val="21"/>
                <w:szCs w:val="21"/>
                <w:lang w:val="en-US"/>
              </w:rPr>
              <w:t>(Lin, 2016)</w:t>
            </w:r>
            <w:r w:rsidRPr="00F8415C">
              <w:rPr>
                <w:rFonts w:asciiTheme="majorBidi" w:hAnsiTheme="majorBidi" w:cstheme="majorBidi"/>
                <w:color w:val="000000"/>
                <w:sz w:val="21"/>
                <w:szCs w:val="21"/>
                <w:lang w:val="en-US"/>
              </w:rPr>
              <w:fldChar w:fldCharType="end"/>
            </w:r>
            <w:r w:rsidRPr="00F8415C">
              <w:rPr>
                <w:rFonts w:asciiTheme="majorBidi" w:hAnsiTheme="majorBidi" w:cstheme="majorBidi"/>
                <w:color w:val="000000"/>
                <w:sz w:val="21"/>
                <w:szCs w:val="21"/>
                <w:lang w:val="en-US"/>
              </w:rPr>
              <w:t>)</w:t>
            </w:r>
          </w:p>
        </w:tc>
      </w:tr>
      <w:tr w:rsidR="00B974A1" w:rsidRPr="00F8415C" w14:paraId="7D895590" w14:textId="77777777" w:rsidTr="00214B42">
        <w:trPr>
          <w:jc w:val="center"/>
        </w:trPr>
        <w:tc>
          <w:tcPr>
            <w:tcW w:w="1260" w:type="dxa"/>
            <w:shd w:val="clear" w:color="auto" w:fill="D9D9D9" w:themeFill="background1" w:themeFillShade="D9"/>
          </w:tcPr>
          <w:p w14:paraId="3E6B1BC5" w14:textId="6FA04A67" w:rsidR="00B974A1" w:rsidRPr="00F8415C" w:rsidRDefault="00B974A1" w:rsidP="00E6080D">
            <w:pPr>
              <w:spacing w:line="360" w:lineRule="auto"/>
              <w:jc w:val="both"/>
              <w:rPr>
                <w:rFonts w:asciiTheme="majorBidi" w:hAnsiTheme="majorBidi" w:cstheme="majorBidi"/>
                <w:color w:val="000000"/>
                <w:sz w:val="21"/>
                <w:szCs w:val="21"/>
                <w:lang w:val="en-US"/>
              </w:rPr>
            </w:pPr>
            <m:oMathPara>
              <m:oMath>
                <m:r>
                  <w:rPr>
                    <w:rFonts w:ascii="Cambria Math" w:hAnsi="Cambria Math" w:cstheme="majorBidi"/>
                    <w:color w:val="000000"/>
                    <w:sz w:val="21"/>
                    <w:szCs w:val="21"/>
                    <w:lang w:val="en-US"/>
                  </w:rPr>
                  <w:lastRenderedPageBreak/>
                  <m:t>C=</m:t>
                </m:r>
                <m:sSub>
                  <m:sSubPr>
                    <m:ctrlPr>
                      <w:rPr>
                        <w:rFonts w:ascii="Cambria Math" w:hAnsi="Cambria Math" w:cstheme="majorBidi"/>
                        <w:i/>
                        <w:color w:val="000000"/>
                        <w:sz w:val="21"/>
                        <w:szCs w:val="21"/>
                        <w:lang w:val="en-US"/>
                      </w:rPr>
                    </m:ctrlPr>
                  </m:sSubPr>
                  <m:e>
                    <m:r>
                      <w:rPr>
                        <w:rFonts w:ascii="Cambria Math" w:hAnsi="Cambria Math" w:cstheme="majorBidi"/>
                        <w:color w:val="000000"/>
                        <w:sz w:val="21"/>
                        <w:szCs w:val="21"/>
                        <w:lang w:val="en-US"/>
                      </w:rPr>
                      <m:t>T</m:t>
                    </m:r>
                  </m:e>
                  <m:sub>
                    <m:r>
                      <w:rPr>
                        <w:rFonts w:ascii="Cambria Math" w:hAnsi="Cambria Math" w:cstheme="majorBidi"/>
                        <w:color w:val="000000"/>
                        <w:sz w:val="21"/>
                        <w:szCs w:val="21"/>
                        <w:lang w:val="en-US"/>
                      </w:rPr>
                      <m:t>221</m:t>
                    </m:r>
                  </m:sub>
                </m:sSub>
              </m:oMath>
            </m:oMathPara>
          </w:p>
        </w:tc>
        <w:tc>
          <w:tcPr>
            <w:tcW w:w="900" w:type="dxa"/>
            <w:shd w:val="clear" w:color="auto" w:fill="D9D9D9" w:themeFill="background1" w:themeFillShade="D9"/>
          </w:tcPr>
          <w:p w14:paraId="2841758E" w14:textId="73534DA5" w:rsidR="00B974A1" w:rsidRPr="00F8415C" w:rsidRDefault="00B974A1" w:rsidP="00CC3BD8">
            <w:pPr>
              <w:spacing w:line="360" w:lineRule="auto"/>
              <w:jc w:val="center"/>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5</w:t>
            </w:r>
          </w:p>
        </w:tc>
        <w:tc>
          <w:tcPr>
            <w:tcW w:w="990" w:type="dxa"/>
            <w:shd w:val="clear" w:color="auto" w:fill="D9D9D9" w:themeFill="background1" w:themeFillShade="D9"/>
          </w:tcPr>
          <w:p w14:paraId="0167C717" w14:textId="5DD6B949" w:rsidR="00B974A1" w:rsidRPr="00F8415C" w:rsidRDefault="00B974A1">
            <w:pPr>
              <w:spacing w:line="360" w:lineRule="auto"/>
              <w:jc w:val="center"/>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5</w:t>
            </w:r>
          </w:p>
        </w:tc>
        <w:tc>
          <w:tcPr>
            <w:tcW w:w="6956" w:type="dxa"/>
            <w:shd w:val="clear" w:color="auto" w:fill="D9D9D9" w:themeFill="background1" w:themeFillShade="D9"/>
          </w:tcPr>
          <w:p w14:paraId="16A58F3A" w14:textId="77777777" w:rsidR="00B974A1" w:rsidRPr="00F8415C" w:rsidRDefault="00B974A1" w:rsidP="007D0309">
            <w:pPr>
              <w:spacing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The data are collected from internal technical reports:</w:t>
            </w:r>
          </w:p>
          <w:p w14:paraId="68746003" w14:textId="77777777" w:rsidR="00B974A1" w:rsidRPr="00F8415C" w:rsidRDefault="00B974A1" w:rsidP="007D0309">
            <w:pPr>
              <w:spacing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-Pump 621.95 years reactor (PWR 900 MWe, PWR 1300 MWe, PWR N4)</w:t>
            </w:r>
          </w:p>
          <w:p w14:paraId="539438EB" w14:textId="77777777" w:rsidR="00B974A1" w:rsidRPr="00F8415C" w:rsidRDefault="00B974A1" w:rsidP="007D0309">
            <w:pPr>
              <w:spacing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PWR 900: 2</w:t>
            </w:r>
          </w:p>
          <w:p w14:paraId="78586370" w14:textId="77777777" w:rsidR="00B974A1" w:rsidRPr="00F8415C" w:rsidRDefault="00B974A1" w:rsidP="007D0309">
            <w:pPr>
              <w:spacing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PWR 1300, N4: 2</w:t>
            </w:r>
          </w:p>
          <w:p w14:paraId="71EBB83F" w14:textId="77777777" w:rsidR="00B974A1" w:rsidRPr="00F8415C" w:rsidRDefault="00B974A1" w:rsidP="007D0309">
            <w:pPr>
              <w:spacing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-Breaker 420 Years reactor (PWR1300 MWe, CPY)</w:t>
            </w:r>
          </w:p>
          <w:p w14:paraId="7B082CC3" w14:textId="77777777" w:rsidR="00B974A1" w:rsidRPr="00F8415C" w:rsidRDefault="00B974A1" w:rsidP="007D0309">
            <w:pPr>
              <w:spacing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CPY: 18</w:t>
            </w:r>
          </w:p>
          <w:p w14:paraId="03AA39FE" w14:textId="77777777" w:rsidR="00B974A1" w:rsidRPr="00F8415C" w:rsidRDefault="00B974A1" w:rsidP="007D0309">
            <w:pPr>
              <w:spacing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PWR 1300:19</w:t>
            </w:r>
          </w:p>
          <w:p w14:paraId="347F7035" w14:textId="77777777" w:rsidR="00B974A1" w:rsidRPr="00F8415C" w:rsidRDefault="00B974A1" w:rsidP="007D0309">
            <w:pPr>
              <w:spacing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-Contactor 528.21 years reactor (1300 MWe, CPY, PWR N4)</w:t>
            </w:r>
          </w:p>
          <w:p w14:paraId="18007E2B" w14:textId="77777777" w:rsidR="00B974A1" w:rsidRPr="00F8415C" w:rsidRDefault="00B974A1" w:rsidP="007D0309">
            <w:pPr>
              <w:spacing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CPY: 26</w:t>
            </w:r>
          </w:p>
          <w:p w14:paraId="65F4F416" w14:textId="77777777" w:rsidR="00B974A1" w:rsidRPr="00F8415C" w:rsidRDefault="00B974A1" w:rsidP="007D0309">
            <w:pPr>
              <w:spacing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PWR 1300: 48</w:t>
            </w:r>
          </w:p>
          <w:p w14:paraId="0144E03D" w14:textId="77777777" w:rsidR="00B974A1" w:rsidRPr="00F8415C" w:rsidRDefault="00B974A1" w:rsidP="007D0309">
            <w:pPr>
              <w:spacing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PWR N4-1400: 29</w:t>
            </w:r>
          </w:p>
          <w:p w14:paraId="4A5B3B62" w14:textId="77777777" w:rsidR="00B974A1" w:rsidRPr="00F8415C" w:rsidRDefault="00B974A1" w:rsidP="007D0309">
            <w:pPr>
              <w:spacing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 Motor 626.42 years reactor (900 MWe, 1300 MWe, Palier PWR N4)</w:t>
            </w:r>
          </w:p>
          <w:p w14:paraId="2901F36C" w14:textId="77777777" w:rsidR="00B974A1" w:rsidRPr="00F8415C" w:rsidRDefault="00B974A1" w:rsidP="007D0309">
            <w:pPr>
              <w:spacing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CPY: 43</w:t>
            </w:r>
          </w:p>
          <w:p w14:paraId="4AE44CDA" w14:textId="77777777" w:rsidR="00B974A1" w:rsidRPr="00F8415C" w:rsidRDefault="00B974A1" w:rsidP="007D0309">
            <w:pPr>
              <w:spacing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PWR 1300: 36</w:t>
            </w:r>
          </w:p>
          <w:p w14:paraId="33652023" w14:textId="77777777" w:rsidR="00B974A1" w:rsidRPr="00F8415C" w:rsidRDefault="00B974A1" w:rsidP="007D0309">
            <w:pPr>
              <w:spacing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PWR N4-1400: 34</w:t>
            </w:r>
          </w:p>
          <w:p w14:paraId="146B903E" w14:textId="69B06229" w:rsidR="00B974A1" w:rsidRPr="00F8415C" w:rsidRDefault="00B974A1">
            <w:pPr>
              <w:spacing w:after="160"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Even though the data collected in EDF internal reports comes from different sources with different types of reactors, it is still consistent as the different components are very similar.</w:t>
            </w:r>
          </w:p>
        </w:tc>
      </w:tr>
      <w:tr w:rsidR="00B974A1" w:rsidRPr="00B43352" w14:paraId="75F920FE" w14:textId="77777777" w:rsidTr="00214B42">
        <w:trPr>
          <w:jc w:val="center"/>
        </w:trPr>
        <w:tc>
          <w:tcPr>
            <w:tcW w:w="1260" w:type="dxa"/>
            <w:shd w:val="clear" w:color="auto" w:fill="D9D9D9" w:themeFill="background1" w:themeFillShade="D9"/>
          </w:tcPr>
          <w:p w14:paraId="18A47A9D" w14:textId="2EB2A40D" w:rsidR="00B974A1" w:rsidRPr="00F8415C" w:rsidRDefault="00B974A1" w:rsidP="001F19E1">
            <w:pPr>
              <w:spacing w:line="360" w:lineRule="auto"/>
              <w:jc w:val="both"/>
              <w:rPr>
                <w:rFonts w:asciiTheme="majorBidi" w:hAnsiTheme="majorBidi" w:cstheme="majorBidi"/>
                <w:color w:val="000000"/>
                <w:sz w:val="21"/>
                <w:szCs w:val="21"/>
                <w:lang w:val="en-US"/>
              </w:rPr>
            </w:pPr>
            <m:oMathPara>
              <m:oMath>
                <m:r>
                  <w:rPr>
                    <w:rFonts w:ascii="Cambria Math" w:hAnsi="Cambria Math" w:cstheme="majorBidi"/>
                    <w:color w:val="000000"/>
                    <w:sz w:val="21"/>
                    <w:szCs w:val="21"/>
                    <w:lang w:val="en-US"/>
                  </w:rPr>
                  <m:t>Ad=</m:t>
                </m:r>
                <m:sSub>
                  <m:sSubPr>
                    <m:ctrlPr>
                      <w:rPr>
                        <w:rFonts w:ascii="Cambria Math" w:hAnsi="Cambria Math" w:cstheme="majorBidi"/>
                        <w:i/>
                        <w:color w:val="000000"/>
                        <w:sz w:val="21"/>
                        <w:szCs w:val="21"/>
                        <w:lang w:val="en-US"/>
                      </w:rPr>
                    </m:ctrlPr>
                  </m:sSubPr>
                  <m:e>
                    <m:r>
                      <w:rPr>
                        <w:rFonts w:ascii="Cambria Math" w:hAnsi="Cambria Math" w:cstheme="majorBidi"/>
                        <w:color w:val="000000"/>
                        <w:sz w:val="21"/>
                        <w:szCs w:val="21"/>
                        <w:lang w:val="en-US"/>
                      </w:rPr>
                      <m:t>T</m:t>
                    </m:r>
                  </m:e>
                  <m:sub>
                    <m:r>
                      <w:rPr>
                        <w:rFonts w:ascii="Cambria Math" w:hAnsi="Cambria Math" w:cstheme="majorBidi"/>
                        <w:color w:val="000000"/>
                        <w:sz w:val="21"/>
                        <w:szCs w:val="21"/>
                        <w:lang w:val="en-US"/>
                      </w:rPr>
                      <m:t>222</m:t>
                    </m:r>
                  </m:sub>
                </m:sSub>
              </m:oMath>
            </m:oMathPara>
          </w:p>
        </w:tc>
        <w:tc>
          <w:tcPr>
            <w:tcW w:w="900" w:type="dxa"/>
            <w:shd w:val="clear" w:color="auto" w:fill="D9D9D9" w:themeFill="background1" w:themeFillShade="D9"/>
          </w:tcPr>
          <w:p w14:paraId="3D802BB0" w14:textId="164C4272" w:rsidR="00B974A1" w:rsidRPr="00F8415C" w:rsidRDefault="00B974A1" w:rsidP="00CC3BD8">
            <w:pPr>
              <w:spacing w:line="360" w:lineRule="auto"/>
              <w:jc w:val="center"/>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549.15</w:t>
            </w:r>
          </w:p>
        </w:tc>
        <w:tc>
          <w:tcPr>
            <w:tcW w:w="990" w:type="dxa"/>
            <w:shd w:val="clear" w:color="auto" w:fill="D9D9D9" w:themeFill="background1" w:themeFillShade="D9"/>
          </w:tcPr>
          <w:p w14:paraId="048D0879" w14:textId="069DB9FA" w:rsidR="00B974A1" w:rsidRPr="00F8415C" w:rsidRDefault="00B974A1">
            <w:pPr>
              <w:spacing w:line="360" w:lineRule="auto"/>
              <w:jc w:val="center"/>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8</w:t>
            </w:r>
          </w:p>
        </w:tc>
        <w:tc>
          <w:tcPr>
            <w:tcW w:w="6956" w:type="dxa"/>
            <w:shd w:val="clear" w:color="auto" w:fill="D9D9D9" w:themeFill="background1" w:themeFillShade="D9"/>
          </w:tcPr>
          <w:p w14:paraId="41E8803A" w14:textId="77777777" w:rsidR="00B974A1" w:rsidRPr="00F8415C" w:rsidRDefault="00B974A1" w:rsidP="007D0309">
            <w:pPr>
              <w:spacing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-Pump : 621.95 years reactor</w:t>
            </w:r>
          </w:p>
          <w:p w14:paraId="0F8C13C1" w14:textId="77777777" w:rsidR="00B974A1" w:rsidRPr="00F8415C" w:rsidRDefault="00B974A1" w:rsidP="007D0309">
            <w:pPr>
              <w:spacing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 xml:space="preserve">-Breaker: 420 Years reactor  </w:t>
            </w:r>
          </w:p>
          <w:p w14:paraId="0BDE8F0F" w14:textId="77777777" w:rsidR="00B974A1" w:rsidRPr="00F8415C" w:rsidRDefault="00B974A1" w:rsidP="007D0309">
            <w:pPr>
              <w:spacing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 xml:space="preserve">-Contactor : 528.21 years reactor </w:t>
            </w:r>
          </w:p>
          <w:p w14:paraId="026BA081" w14:textId="0BF7B839" w:rsidR="00B974A1" w:rsidRPr="00214B42" w:rsidRDefault="00B974A1">
            <w:pPr>
              <w:spacing w:after="160" w:line="360" w:lineRule="auto"/>
              <w:jc w:val="both"/>
              <w:rPr>
                <w:rFonts w:asciiTheme="majorBidi" w:hAnsiTheme="majorBidi" w:cstheme="majorBidi"/>
                <w:color w:val="000000"/>
                <w:sz w:val="21"/>
                <w:szCs w:val="21"/>
                <w:lang w:val="en-US"/>
              </w:rPr>
            </w:pPr>
            <w:r w:rsidRPr="00F8415C">
              <w:rPr>
                <w:rFonts w:asciiTheme="majorBidi" w:hAnsiTheme="majorBidi" w:cstheme="majorBidi"/>
                <w:color w:val="000000"/>
                <w:sz w:val="21"/>
                <w:szCs w:val="21"/>
                <w:lang w:val="en-US"/>
              </w:rPr>
              <w:t>- Motor  : 626.42 years reactor</w:t>
            </w:r>
            <w:r w:rsidRPr="00D41E78">
              <w:rPr>
                <w:rFonts w:asciiTheme="majorBidi" w:hAnsiTheme="majorBidi" w:cstheme="majorBidi"/>
                <w:color w:val="000000"/>
                <w:sz w:val="21"/>
                <w:szCs w:val="21"/>
                <w:lang w:val="en-US"/>
              </w:rPr>
              <w:t xml:space="preserve"> </w:t>
            </w:r>
          </w:p>
        </w:tc>
      </w:tr>
    </w:tbl>
    <w:p w14:paraId="651B4BDC" w14:textId="2460298B" w:rsidR="00C05907" w:rsidRPr="00D41E78" w:rsidRDefault="00C05907" w:rsidP="00E6080D">
      <w:pPr>
        <w:spacing w:after="0" w:line="360" w:lineRule="auto"/>
        <w:ind w:firstLine="420"/>
        <w:jc w:val="both"/>
        <w:rPr>
          <w:rFonts w:asciiTheme="majorBidi" w:hAnsiTheme="majorBidi" w:cstheme="majorBidi"/>
          <w:sz w:val="21"/>
          <w:szCs w:val="21"/>
          <w:lang w:val="en-US"/>
        </w:rPr>
      </w:pPr>
    </w:p>
    <w:sectPr w:rsidR="00C05907" w:rsidRPr="00D41E78" w:rsidSect="00924303">
      <w:footerReference w:type="default" r:id="rId8"/>
      <w:pgSz w:w="11906" w:h="16838"/>
      <w:pgMar w:top="1440" w:right="1080" w:bottom="1440" w:left="108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19997" w14:textId="77777777" w:rsidR="00AD0455" w:rsidRDefault="00AD0455" w:rsidP="00C074FE">
      <w:pPr>
        <w:spacing w:after="0" w:line="240" w:lineRule="auto"/>
      </w:pPr>
      <w:r>
        <w:separator/>
      </w:r>
    </w:p>
  </w:endnote>
  <w:endnote w:type="continuationSeparator" w:id="0">
    <w:p w14:paraId="681F5AFA" w14:textId="77777777" w:rsidR="00AD0455" w:rsidRDefault="00AD0455" w:rsidP="00C0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868045"/>
      <w:docPartObj>
        <w:docPartGallery w:val="Page Numbers (Bottom of Page)"/>
        <w:docPartUnique/>
      </w:docPartObj>
    </w:sdtPr>
    <w:sdtEndPr/>
    <w:sdtContent>
      <w:p w14:paraId="51380F3A" w14:textId="3E0B2F32" w:rsidR="005A67FC" w:rsidRDefault="005A67FC">
        <w:pPr>
          <w:pStyle w:val="Footer"/>
          <w:jc w:val="center"/>
        </w:pPr>
        <w:r>
          <w:fldChar w:fldCharType="begin"/>
        </w:r>
        <w:r>
          <w:instrText>PAGE   \* MERGEFORMAT</w:instrText>
        </w:r>
        <w:r>
          <w:fldChar w:fldCharType="separate"/>
        </w:r>
        <w:r w:rsidR="00F76FFE">
          <w:rPr>
            <w:noProof/>
          </w:rPr>
          <w:t>6</w:t>
        </w:r>
        <w:r>
          <w:fldChar w:fldCharType="end"/>
        </w:r>
      </w:p>
    </w:sdtContent>
  </w:sdt>
  <w:p w14:paraId="5B5A29E1" w14:textId="77777777" w:rsidR="005A67FC" w:rsidRDefault="005A6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4166A" w14:textId="77777777" w:rsidR="00AD0455" w:rsidRDefault="00AD0455" w:rsidP="00C074FE">
      <w:pPr>
        <w:spacing w:after="0" w:line="240" w:lineRule="auto"/>
      </w:pPr>
      <w:r>
        <w:separator/>
      </w:r>
    </w:p>
  </w:footnote>
  <w:footnote w:type="continuationSeparator" w:id="0">
    <w:p w14:paraId="46086E5D" w14:textId="77777777" w:rsidR="00AD0455" w:rsidRDefault="00AD0455" w:rsidP="00C074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DB0"/>
    <w:multiLevelType w:val="hybridMultilevel"/>
    <w:tmpl w:val="7324BB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57139A"/>
    <w:multiLevelType w:val="hybridMultilevel"/>
    <w:tmpl w:val="72C214B6"/>
    <w:lvl w:ilvl="0" w:tplc="2A28950C">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A55701"/>
    <w:multiLevelType w:val="hybridMultilevel"/>
    <w:tmpl w:val="C010C620"/>
    <w:lvl w:ilvl="0" w:tplc="AC6E904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4552A2"/>
    <w:multiLevelType w:val="multilevel"/>
    <w:tmpl w:val="A4A6ED0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A548F1"/>
    <w:multiLevelType w:val="hybridMultilevel"/>
    <w:tmpl w:val="F36E7E7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3C4C2F"/>
    <w:multiLevelType w:val="multilevel"/>
    <w:tmpl w:val="90A201BA"/>
    <w:lvl w:ilvl="0">
      <w:start w:val="1"/>
      <w:numFmt w:val="decimal"/>
      <w:lvlText w:val="%1."/>
      <w:lvlJc w:val="left"/>
      <w:pPr>
        <w:ind w:left="360" w:hanging="360"/>
      </w:pPr>
    </w:lvl>
    <w:lvl w:ilvl="1">
      <w:start w:val="1"/>
      <w:numFmt w:val="upp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F96369"/>
    <w:multiLevelType w:val="hybridMultilevel"/>
    <w:tmpl w:val="F36E7E7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5055AB3"/>
    <w:multiLevelType w:val="hybridMultilevel"/>
    <w:tmpl w:val="910AC7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BB14E5"/>
    <w:multiLevelType w:val="hybridMultilevel"/>
    <w:tmpl w:val="FBA470A6"/>
    <w:lvl w:ilvl="0" w:tplc="AC6E9048">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2C5317CE"/>
    <w:multiLevelType w:val="multilevel"/>
    <w:tmpl w:val="90A201BA"/>
    <w:lvl w:ilvl="0">
      <w:start w:val="1"/>
      <w:numFmt w:val="decimal"/>
      <w:lvlText w:val="%1."/>
      <w:lvlJc w:val="left"/>
      <w:pPr>
        <w:ind w:left="360" w:hanging="360"/>
      </w:pPr>
    </w:lvl>
    <w:lvl w:ilvl="1">
      <w:start w:val="1"/>
      <w:numFmt w:val="upp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00646B"/>
    <w:multiLevelType w:val="hybridMultilevel"/>
    <w:tmpl w:val="67361B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7C12CAE"/>
    <w:multiLevelType w:val="hybridMultilevel"/>
    <w:tmpl w:val="1F6A92DC"/>
    <w:lvl w:ilvl="0" w:tplc="040C001B">
      <w:start w:val="1"/>
      <w:numFmt w:val="lowerRoman"/>
      <w:lvlText w:val="%1."/>
      <w:lvlJc w:val="right"/>
      <w:pPr>
        <w:ind w:left="1140" w:hanging="360"/>
      </w:p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12" w15:restartNumberingAfterBreak="0">
    <w:nsid w:val="39F954A3"/>
    <w:multiLevelType w:val="hybridMultilevel"/>
    <w:tmpl w:val="670E156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1569CA"/>
    <w:multiLevelType w:val="hybridMultilevel"/>
    <w:tmpl w:val="33CC8A9E"/>
    <w:lvl w:ilvl="0" w:tplc="7848FCEE">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A956DC9"/>
    <w:multiLevelType w:val="hybridMultilevel"/>
    <w:tmpl w:val="EA3233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C8370A1"/>
    <w:multiLevelType w:val="multilevel"/>
    <w:tmpl w:val="9A123B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DDC2EB4"/>
    <w:multiLevelType w:val="multilevel"/>
    <w:tmpl w:val="E2FEEE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i/>
        <w:iCs/>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15:restartNumberingAfterBreak="0">
    <w:nsid w:val="4EEA1CF8"/>
    <w:multiLevelType w:val="hybridMultilevel"/>
    <w:tmpl w:val="9B2440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70D6764"/>
    <w:multiLevelType w:val="hybridMultilevel"/>
    <w:tmpl w:val="233ABB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CE46E75"/>
    <w:multiLevelType w:val="hybridMultilevel"/>
    <w:tmpl w:val="9B2440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DC221CF"/>
    <w:multiLevelType w:val="multilevel"/>
    <w:tmpl w:val="90A201BA"/>
    <w:lvl w:ilvl="0">
      <w:start w:val="1"/>
      <w:numFmt w:val="decimal"/>
      <w:lvlText w:val="%1."/>
      <w:lvlJc w:val="left"/>
      <w:pPr>
        <w:ind w:left="360" w:hanging="360"/>
      </w:pPr>
    </w:lvl>
    <w:lvl w:ilvl="1">
      <w:start w:val="1"/>
      <w:numFmt w:val="upp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2C6C1B"/>
    <w:multiLevelType w:val="multilevel"/>
    <w:tmpl w:val="DD406580"/>
    <w:lvl w:ilvl="0">
      <w:start w:val="1"/>
      <w:numFmt w:val="decimal"/>
      <w:lvlText w:val="%1."/>
      <w:lvlJc w:val="left"/>
      <w:pPr>
        <w:ind w:left="4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380" w:hanging="720"/>
      </w:pPr>
      <w:rPr>
        <w:rFonts w:hint="default"/>
        <w:b/>
      </w:rPr>
    </w:lvl>
    <w:lvl w:ilvl="3">
      <w:start w:val="1"/>
      <w:numFmt w:val="decimal"/>
      <w:isLgl/>
      <w:lvlText w:val="%1.%2.%3.%4"/>
      <w:lvlJc w:val="left"/>
      <w:pPr>
        <w:ind w:left="1680" w:hanging="72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640" w:hanging="1080"/>
      </w:pPr>
      <w:rPr>
        <w:rFonts w:hint="default"/>
        <w:b/>
      </w:rPr>
    </w:lvl>
    <w:lvl w:ilvl="6">
      <w:start w:val="1"/>
      <w:numFmt w:val="decimal"/>
      <w:isLgl/>
      <w:lvlText w:val="%1.%2.%3.%4.%5.%6.%7"/>
      <w:lvlJc w:val="left"/>
      <w:pPr>
        <w:ind w:left="3300" w:hanging="1440"/>
      </w:pPr>
      <w:rPr>
        <w:rFonts w:hint="default"/>
        <w:b/>
      </w:rPr>
    </w:lvl>
    <w:lvl w:ilvl="7">
      <w:start w:val="1"/>
      <w:numFmt w:val="decimal"/>
      <w:isLgl/>
      <w:lvlText w:val="%1.%2.%3.%4.%5.%6.%7.%8"/>
      <w:lvlJc w:val="left"/>
      <w:pPr>
        <w:ind w:left="3600" w:hanging="1440"/>
      </w:pPr>
      <w:rPr>
        <w:rFonts w:hint="default"/>
        <w:b/>
      </w:rPr>
    </w:lvl>
    <w:lvl w:ilvl="8">
      <w:start w:val="1"/>
      <w:numFmt w:val="decimal"/>
      <w:isLgl/>
      <w:lvlText w:val="%1.%2.%3.%4.%5.%6.%7.%8.%9"/>
      <w:lvlJc w:val="left"/>
      <w:pPr>
        <w:ind w:left="4260" w:hanging="1800"/>
      </w:pPr>
      <w:rPr>
        <w:rFonts w:hint="default"/>
        <w:b/>
      </w:rPr>
    </w:lvl>
  </w:abstractNum>
  <w:abstractNum w:abstractNumId="22" w15:restartNumberingAfterBreak="0">
    <w:nsid w:val="636322AE"/>
    <w:multiLevelType w:val="multilevel"/>
    <w:tmpl w:val="39A0408E"/>
    <w:lvl w:ilvl="0">
      <w:start w:val="7"/>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23" w15:restartNumberingAfterBreak="0">
    <w:nsid w:val="63B60F7B"/>
    <w:multiLevelType w:val="hybridMultilevel"/>
    <w:tmpl w:val="FF44A292"/>
    <w:lvl w:ilvl="0" w:tplc="41442976">
      <w:start w:val="1"/>
      <w:numFmt w:val="lowerRoman"/>
      <w:lvlText w:val="(%1)"/>
      <w:lvlJc w:val="left"/>
      <w:pPr>
        <w:ind w:left="1138" w:hanging="720"/>
      </w:pPr>
      <w:rPr>
        <w:rFonts w:asciiTheme="majorBidi" w:hAnsiTheme="majorBidi" w:cstheme="majorBidi" w:hint="default"/>
        <w:color w:val="auto"/>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4" w15:restartNumberingAfterBreak="0">
    <w:nsid w:val="648517C6"/>
    <w:multiLevelType w:val="hybridMultilevel"/>
    <w:tmpl w:val="F36E7E7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53D17CD"/>
    <w:multiLevelType w:val="hybridMultilevel"/>
    <w:tmpl w:val="4F52828A"/>
    <w:lvl w:ilvl="0" w:tplc="AC6E904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C58414E"/>
    <w:multiLevelType w:val="hybridMultilevel"/>
    <w:tmpl w:val="FDF897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DFF0BC2"/>
    <w:multiLevelType w:val="multilevel"/>
    <w:tmpl w:val="9F04F3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8" w15:restartNumberingAfterBreak="0">
    <w:nsid w:val="72D53829"/>
    <w:multiLevelType w:val="hybridMultilevel"/>
    <w:tmpl w:val="C180FE6A"/>
    <w:lvl w:ilvl="0" w:tplc="D1460B46">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48B4243"/>
    <w:multiLevelType w:val="hybridMultilevel"/>
    <w:tmpl w:val="C010C620"/>
    <w:lvl w:ilvl="0" w:tplc="AC6E904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6EE49E8"/>
    <w:multiLevelType w:val="multilevel"/>
    <w:tmpl w:val="0B9A6994"/>
    <w:lvl w:ilvl="0">
      <w:start w:val="7"/>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31" w15:restartNumberingAfterBreak="0">
    <w:nsid w:val="79A20F65"/>
    <w:multiLevelType w:val="hybridMultilevel"/>
    <w:tmpl w:val="FF44A292"/>
    <w:lvl w:ilvl="0" w:tplc="41442976">
      <w:start w:val="1"/>
      <w:numFmt w:val="lowerRoman"/>
      <w:lvlText w:val="(%1)"/>
      <w:lvlJc w:val="left"/>
      <w:pPr>
        <w:ind w:left="1138" w:hanging="720"/>
      </w:pPr>
      <w:rPr>
        <w:rFonts w:asciiTheme="majorBidi" w:hAnsiTheme="majorBidi" w:cstheme="majorBidi" w:hint="default"/>
        <w:color w:val="auto"/>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2" w15:restartNumberingAfterBreak="0">
    <w:nsid w:val="7AEB4E37"/>
    <w:multiLevelType w:val="multilevel"/>
    <w:tmpl w:val="9F04F3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3" w15:restartNumberingAfterBreak="0">
    <w:nsid w:val="7B2B7436"/>
    <w:multiLevelType w:val="hybridMultilevel"/>
    <w:tmpl w:val="A12A58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17"/>
  </w:num>
  <w:num w:numId="3">
    <w:abstractNumId w:val="18"/>
  </w:num>
  <w:num w:numId="4">
    <w:abstractNumId w:val="10"/>
  </w:num>
  <w:num w:numId="5">
    <w:abstractNumId w:val="21"/>
  </w:num>
  <w:num w:numId="6">
    <w:abstractNumId w:val="16"/>
  </w:num>
  <w:num w:numId="7">
    <w:abstractNumId w:val="33"/>
  </w:num>
  <w:num w:numId="8">
    <w:abstractNumId w:val="13"/>
  </w:num>
  <w:num w:numId="9">
    <w:abstractNumId w:val="15"/>
  </w:num>
  <w:num w:numId="10">
    <w:abstractNumId w:val="6"/>
  </w:num>
  <w:num w:numId="11">
    <w:abstractNumId w:val="12"/>
  </w:num>
  <w:num w:numId="12">
    <w:abstractNumId w:val="28"/>
  </w:num>
  <w:num w:numId="13">
    <w:abstractNumId w:val="4"/>
  </w:num>
  <w:num w:numId="14">
    <w:abstractNumId w:val="8"/>
  </w:num>
  <w:num w:numId="15">
    <w:abstractNumId w:val="29"/>
  </w:num>
  <w:num w:numId="16">
    <w:abstractNumId w:val="32"/>
  </w:num>
  <w:num w:numId="17">
    <w:abstractNumId w:val="27"/>
  </w:num>
  <w:num w:numId="18">
    <w:abstractNumId w:val="1"/>
  </w:num>
  <w:num w:numId="19">
    <w:abstractNumId w:val="25"/>
  </w:num>
  <w:num w:numId="20">
    <w:abstractNumId w:val="2"/>
  </w:num>
  <w:num w:numId="21">
    <w:abstractNumId w:val="14"/>
  </w:num>
  <w:num w:numId="22">
    <w:abstractNumId w:val="7"/>
  </w:num>
  <w:num w:numId="23">
    <w:abstractNumId w:val="0"/>
  </w:num>
  <w:num w:numId="24">
    <w:abstractNumId w:val="22"/>
  </w:num>
  <w:num w:numId="25">
    <w:abstractNumId w:val="3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1"/>
  </w:num>
  <w:num w:numId="32">
    <w:abstractNumId w:val="23"/>
  </w:num>
  <w:num w:numId="33">
    <w:abstractNumId w:val="3"/>
  </w:num>
  <w:num w:numId="34">
    <w:abstractNumId w:val="26"/>
  </w:num>
  <w:num w:numId="35">
    <w:abstractNumId w:val="11"/>
  </w:num>
  <w:num w:numId="36">
    <w:abstractNumId w:val="24"/>
  </w:num>
  <w:num w:numId="37">
    <w:abstractNumId w:val="20"/>
  </w:num>
  <w:num w:numId="3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3NTM3Mzc2MbM0NTNT0lEKTi0uzszPAykwNqsFAJawdagtAAAA"/>
  </w:docVars>
  <w:rsids>
    <w:rsidRoot w:val="00D90F52"/>
    <w:rsid w:val="000005CF"/>
    <w:rsid w:val="00000B77"/>
    <w:rsid w:val="00001165"/>
    <w:rsid w:val="00002EEE"/>
    <w:rsid w:val="00004DF5"/>
    <w:rsid w:val="000058FD"/>
    <w:rsid w:val="00005AB3"/>
    <w:rsid w:val="00005F88"/>
    <w:rsid w:val="00007609"/>
    <w:rsid w:val="00010017"/>
    <w:rsid w:val="000114DD"/>
    <w:rsid w:val="000126FA"/>
    <w:rsid w:val="00012BC4"/>
    <w:rsid w:val="00013323"/>
    <w:rsid w:val="000135BF"/>
    <w:rsid w:val="00014B24"/>
    <w:rsid w:val="000151F1"/>
    <w:rsid w:val="00020972"/>
    <w:rsid w:val="00020D25"/>
    <w:rsid w:val="000210B5"/>
    <w:rsid w:val="000226D1"/>
    <w:rsid w:val="000229DF"/>
    <w:rsid w:val="00022EC0"/>
    <w:rsid w:val="00023235"/>
    <w:rsid w:val="00023E57"/>
    <w:rsid w:val="000254EF"/>
    <w:rsid w:val="000259F3"/>
    <w:rsid w:val="00025B1E"/>
    <w:rsid w:val="000268B2"/>
    <w:rsid w:val="00026B81"/>
    <w:rsid w:val="00027944"/>
    <w:rsid w:val="00027964"/>
    <w:rsid w:val="00031480"/>
    <w:rsid w:val="000316AB"/>
    <w:rsid w:val="00031AAC"/>
    <w:rsid w:val="00032540"/>
    <w:rsid w:val="00032CC4"/>
    <w:rsid w:val="00032E1A"/>
    <w:rsid w:val="000331B4"/>
    <w:rsid w:val="00033D0A"/>
    <w:rsid w:val="00034076"/>
    <w:rsid w:val="0003478D"/>
    <w:rsid w:val="00034E51"/>
    <w:rsid w:val="00037B59"/>
    <w:rsid w:val="00042F83"/>
    <w:rsid w:val="000439D9"/>
    <w:rsid w:val="000441BE"/>
    <w:rsid w:val="000444FC"/>
    <w:rsid w:val="00044930"/>
    <w:rsid w:val="00045C00"/>
    <w:rsid w:val="0004610E"/>
    <w:rsid w:val="00047A8A"/>
    <w:rsid w:val="000506BD"/>
    <w:rsid w:val="00050AF7"/>
    <w:rsid w:val="00052F7F"/>
    <w:rsid w:val="00054B2A"/>
    <w:rsid w:val="00054B6F"/>
    <w:rsid w:val="00055F64"/>
    <w:rsid w:val="00056622"/>
    <w:rsid w:val="00056B63"/>
    <w:rsid w:val="00061EF7"/>
    <w:rsid w:val="0006213B"/>
    <w:rsid w:val="00062148"/>
    <w:rsid w:val="000625EB"/>
    <w:rsid w:val="00062BBB"/>
    <w:rsid w:val="000640FA"/>
    <w:rsid w:val="00064C04"/>
    <w:rsid w:val="00065BCB"/>
    <w:rsid w:val="000665CC"/>
    <w:rsid w:val="000668B0"/>
    <w:rsid w:val="00066974"/>
    <w:rsid w:val="00071D14"/>
    <w:rsid w:val="0007581B"/>
    <w:rsid w:val="00076372"/>
    <w:rsid w:val="00076DAD"/>
    <w:rsid w:val="000772BE"/>
    <w:rsid w:val="00077AA5"/>
    <w:rsid w:val="00077E52"/>
    <w:rsid w:val="00080D41"/>
    <w:rsid w:val="000811AB"/>
    <w:rsid w:val="00083397"/>
    <w:rsid w:val="00084025"/>
    <w:rsid w:val="00084B6F"/>
    <w:rsid w:val="0008522B"/>
    <w:rsid w:val="000852A1"/>
    <w:rsid w:val="0008559E"/>
    <w:rsid w:val="000856AB"/>
    <w:rsid w:val="0008682C"/>
    <w:rsid w:val="0008743E"/>
    <w:rsid w:val="0009052C"/>
    <w:rsid w:val="00091B0E"/>
    <w:rsid w:val="000921BE"/>
    <w:rsid w:val="00092CED"/>
    <w:rsid w:val="00092F63"/>
    <w:rsid w:val="00093ABA"/>
    <w:rsid w:val="00093B9F"/>
    <w:rsid w:val="00094D83"/>
    <w:rsid w:val="000955D4"/>
    <w:rsid w:val="0009586D"/>
    <w:rsid w:val="00095F73"/>
    <w:rsid w:val="0009603B"/>
    <w:rsid w:val="000A1D9A"/>
    <w:rsid w:val="000A32D7"/>
    <w:rsid w:val="000A3D97"/>
    <w:rsid w:val="000A5E15"/>
    <w:rsid w:val="000A6743"/>
    <w:rsid w:val="000B0048"/>
    <w:rsid w:val="000B0761"/>
    <w:rsid w:val="000B10D9"/>
    <w:rsid w:val="000B138E"/>
    <w:rsid w:val="000B18E9"/>
    <w:rsid w:val="000B3D21"/>
    <w:rsid w:val="000B5BD0"/>
    <w:rsid w:val="000B7210"/>
    <w:rsid w:val="000C064B"/>
    <w:rsid w:val="000C0C43"/>
    <w:rsid w:val="000C1F1F"/>
    <w:rsid w:val="000C202C"/>
    <w:rsid w:val="000C2BF8"/>
    <w:rsid w:val="000C4DE1"/>
    <w:rsid w:val="000C4F30"/>
    <w:rsid w:val="000C55DA"/>
    <w:rsid w:val="000C5C6F"/>
    <w:rsid w:val="000C62D9"/>
    <w:rsid w:val="000C6BF9"/>
    <w:rsid w:val="000D1408"/>
    <w:rsid w:val="000D1C73"/>
    <w:rsid w:val="000D32D1"/>
    <w:rsid w:val="000D431A"/>
    <w:rsid w:val="000D438D"/>
    <w:rsid w:val="000D53B1"/>
    <w:rsid w:val="000D6B58"/>
    <w:rsid w:val="000D6C56"/>
    <w:rsid w:val="000D6CE8"/>
    <w:rsid w:val="000D71A0"/>
    <w:rsid w:val="000D7797"/>
    <w:rsid w:val="000D785C"/>
    <w:rsid w:val="000D7DD4"/>
    <w:rsid w:val="000D7E3B"/>
    <w:rsid w:val="000E03C3"/>
    <w:rsid w:val="000E11D5"/>
    <w:rsid w:val="000E1672"/>
    <w:rsid w:val="000E1801"/>
    <w:rsid w:val="000E231E"/>
    <w:rsid w:val="000E27CA"/>
    <w:rsid w:val="000E2A6C"/>
    <w:rsid w:val="000E3446"/>
    <w:rsid w:val="000E421D"/>
    <w:rsid w:val="000E72B5"/>
    <w:rsid w:val="000F011E"/>
    <w:rsid w:val="000F0B64"/>
    <w:rsid w:val="000F0E77"/>
    <w:rsid w:val="000F0F71"/>
    <w:rsid w:val="000F3D41"/>
    <w:rsid w:val="000F452A"/>
    <w:rsid w:val="000F505F"/>
    <w:rsid w:val="000F55C5"/>
    <w:rsid w:val="000F74B2"/>
    <w:rsid w:val="000F7628"/>
    <w:rsid w:val="001052E6"/>
    <w:rsid w:val="00105DFB"/>
    <w:rsid w:val="00105FC2"/>
    <w:rsid w:val="0010668F"/>
    <w:rsid w:val="00107732"/>
    <w:rsid w:val="00107F9E"/>
    <w:rsid w:val="001112E2"/>
    <w:rsid w:val="001115F4"/>
    <w:rsid w:val="001119AE"/>
    <w:rsid w:val="0011259F"/>
    <w:rsid w:val="001128CA"/>
    <w:rsid w:val="00113C2A"/>
    <w:rsid w:val="00113C52"/>
    <w:rsid w:val="00113D8E"/>
    <w:rsid w:val="00114DDC"/>
    <w:rsid w:val="00115662"/>
    <w:rsid w:val="00115EC4"/>
    <w:rsid w:val="0011637E"/>
    <w:rsid w:val="00116609"/>
    <w:rsid w:val="001167D2"/>
    <w:rsid w:val="00116A09"/>
    <w:rsid w:val="0012286C"/>
    <w:rsid w:val="00123708"/>
    <w:rsid w:val="00124164"/>
    <w:rsid w:val="001248B9"/>
    <w:rsid w:val="0012588E"/>
    <w:rsid w:val="0012718D"/>
    <w:rsid w:val="00131D66"/>
    <w:rsid w:val="00132497"/>
    <w:rsid w:val="00133339"/>
    <w:rsid w:val="0013404B"/>
    <w:rsid w:val="0013475F"/>
    <w:rsid w:val="00135FB2"/>
    <w:rsid w:val="001368E6"/>
    <w:rsid w:val="00141F2D"/>
    <w:rsid w:val="00141F44"/>
    <w:rsid w:val="001420AA"/>
    <w:rsid w:val="001432C1"/>
    <w:rsid w:val="001436A9"/>
    <w:rsid w:val="001436DA"/>
    <w:rsid w:val="00143DF1"/>
    <w:rsid w:val="0014558B"/>
    <w:rsid w:val="00145EDD"/>
    <w:rsid w:val="00145FFC"/>
    <w:rsid w:val="00146C63"/>
    <w:rsid w:val="00146D1A"/>
    <w:rsid w:val="001472F0"/>
    <w:rsid w:val="00147BB2"/>
    <w:rsid w:val="00151F26"/>
    <w:rsid w:val="001525A3"/>
    <w:rsid w:val="00152FDF"/>
    <w:rsid w:val="00153257"/>
    <w:rsid w:val="001536BC"/>
    <w:rsid w:val="00153EDE"/>
    <w:rsid w:val="00154DE4"/>
    <w:rsid w:val="001557F0"/>
    <w:rsid w:val="001568D5"/>
    <w:rsid w:val="00156D2D"/>
    <w:rsid w:val="0015767E"/>
    <w:rsid w:val="001579FB"/>
    <w:rsid w:val="0016022F"/>
    <w:rsid w:val="00160347"/>
    <w:rsid w:val="00160B6D"/>
    <w:rsid w:val="001623C6"/>
    <w:rsid w:val="00162AEB"/>
    <w:rsid w:val="00164E2E"/>
    <w:rsid w:val="001651BD"/>
    <w:rsid w:val="00165D1C"/>
    <w:rsid w:val="001679E5"/>
    <w:rsid w:val="00170D69"/>
    <w:rsid w:val="0017185D"/>
    <w:rsid w:val="00172FD4"/>
    <w:rsid w:val="001730FD"/>
    <w:rsid w:val="001734C9"/>
    <w:rsid w:val="00173EDD"/>
    <w:rsid w:val="001744F6"/>
    <w:rsid w:val="00174A7E"/>
    <w:rsid w:val="001753E1"/>
    <w:rsid w:val="00175A91"/>
    <w:rsid w:val="001764FB"/>
    <w:rsid w:val="0017726A"/>
    <w:rsid w:val="00177E84"/>
    <w:rsid w:val="00182EA9"/>
    <w:rsid w:val="00183B96"/>
    <w:rsid w:val="00183EA7"/>
    <w:rsid w:val="00184DD2"/>
    <w:rsid w:val="00185A3B"/>
    <w:rsid w:val="0018718A"/>
    <w:rsid w:val="00187566"/>
    <w:rsid w:val="001875C8"/>
    <w:rsid w:val="00187894"/>
    <w:rsid w:val="00193358"/>
    <w:rsid w:val="00193D61"/>
    <w:rsid w:val="00193EB1"/>
    <w:rsid w:val="00194652"/>
    <w:rsid w:val="001950C6"/>
    <w:rsid w:val="0019564C"/>
    <w:rsid w:val="00197076"/>
    <w:rsid w:val="00197555"/>
    <w:rsid w:val="00197907"/>
    <w:rsid w:val="001A084C"/>
    <w:rsid w:val="001A1022"/>
    <w:rsid w:val="001A1241"/>
    <w:rsid w:val="001A42B0"/>
    <w:rsid w:val="001A4B6A"/>
    <w:rsid w:val="001A6F20"/>
    <w:rsid w:val="001A7D76"/>
    <w:rsid w:val="001B0D51"/>
    <w:rsid w:val="001B111E"/>
    <w:rsid w:val="001B19BA"/>
    <w:rsid w:val="001B1C05"/>
    <w:rsid w:val="001B2B4F"/>
    <w:rsid w:val="001B34D2"/>
    <w:rsid w:val="001B36B1"/>
    <w:rsid w:val="001B381D"/>
    <w:rsid w:val="001B3825"/>
    <w:rsid w:val="001B54B5"/>
    <w:rsid w:val="001C0304"/>
    <w:rsid w:val="001C0D4F"/>
    <w:rsid w:val="001C146A"/>
    <w:rsid w:val="001C2530"/>
    <w:rsid w:val="001C29A5"/>
    <w:rsid w:val="001C2D9C"/>
    <w:rsid w:val="001C383D"/>
    <w:rsid w:val="001C6BA0"/>
    <w:rsid w:val="001C71E9"/>
    <w:rsid w:val="001C72F8"/>
    <w:rsid w:val="001C7C1A"/>
    <w:rsid w:val="001D009B"/>
    <w:rsid w:val="001D0582"/>
    <w:rsid w:val="001D0C9C"/>
    <w:rsid w:val="001D1A0B"/>
    <w:rsid w:val="001D2359"/>
    <w:rsid w:val="001D244D"/>
    <w:rsid w:val="001D256E"/>
    <w:rsid w:val="001D29AC"/>
    <w:rsid w:val="001D36D4"/>
    <w:rsid w:val="001D7900"/>
    <w:rsid w:val="001D7A1F"/>
    <w:rsid w:val="001D7EAA"/>
    <w:rsid w:val="001E132C"/>
    <w:rsid w:val="001E2066"/>
    <w:rsid w:val="001E263A"/>
    <w:rsid w:val="001E4779"/>
    <w:rsid w:val="001E507B"/>
    <w:rsid w:val="001E5F9C"/>
    <w:rsid w:val="001E62B9"/>
    <w:rsid w:val="001E62DF"/>
    <w:rsid w:val="001E683D"/>
    <w:rsid w:val="001E7B4C"/>
    <w:rsid w:val="001F063B"/>
    <w:rsid w:val="001F108A"/>
    <w:rsid w:val="001F19E1"/>
    <w:rsid w:val="001F2406"/>
    <w:rsid w:val="001F4362"/>
    <w:rsid w:val="001F4AD5"/>
    <w:rsid w:val="001F5279"/>
    <w:rsid w:val="001F5CAF"/>
    <w:rsid w:val="001F711A"/>
    <w:rsid w:val="002043E5"/>
    <w:rsid w:val="00205855"/>
    <w:rsid w:val="0020588C"/>
    <w:rsid w:val="00205CAD"/>
    <w:rsid w:val="00205DB2"/>
    <w:rsid w:val="00205E5A"/>
    <w:rsid w:val="00205FE7"/>
    <w:rsid w:val="002068FB"/>
    <w:rsid w:val="002069A8"/>
    <w:rsid w:val="002077D3"/>
    <w:rsid w:val="00212D37"/>
    <w:rsid w:val="002132E1"/>
    <w:rsid w:val="00213457"/>
    <w:rsid w:val="00214565"/>
    <w:rsid w:val="00214B42"/>
    <w:rsid w:val="00215921"/>
    <w:rsid w:val="00215BE5"/>
    <w:rsid w:val="00215C59"/>
    <w:rsid w:val="002160AD"/>
    <w:rsid w:val="002170C9"/>
    <w:rsid w:val="00220590"/>
    <w:rsid w:val="0022282B"/>
    <w:rsid w:val="00222BAF"/>
    <w:rsid w:val="00222BFA"/>
    <w:rsid w:val="00223D54"/>
    <w:rsid w:val="002247AD"/>
    <w:rsid w:val="002257D0"/>
    <w:rsid w:val="00226F2F"/>
    <w:rsid w:val="002278B9"/>
    <w:rsid w:val="00230FAA"/>
    <w:rsid w:val="00231F3B"/>
    <w:rsid w:val="00232149"/>
    <w:rsid w:val="002334FD"/>
    <w:rsid w:val="00233515"/>
    <w:rsid w:val="00233944"/>
    <w:rsid w:val="00235249"/>
    <w:rsid w:val="00235B41"/>
    <w:rsid w:val="002363D5"/>
    <w:rsid w:val="002375C5"/>
    <w:rsid w:val="002377A0"/>
    <w:rsid w:val="00237880"/>
    <w:rsid w:val="00240AF6"/>
    <w:rsid w:val="00240DB4"/>
    <w:rsid w:val="0024381B"/>
    <w:rsid w:val="00243D44"/>
    <w:rsid w:val="00243ECA"/>
    <w:rsid w:val="0024497C"/>
    <w:rsid w:val="002459A9"/>
    <w:rsid w:val="00246A0B"/>
    <w:rsid w:val="00247483"/>
    <w:rsid w:val="00247869"/>
    <w:rsid w:val="00247A50"/>
    <w:rsid w:val="00247FBC"/>
    <w:rsid w:val="002503BA"/>
    <w:rsid w:val="00252451"/>
    <w:rsid w:val="002532D8"/>
    <w:rsid w:val="002538F4"/>
    <w:rsid w:val="00254257"/>
    <w:rsid w:val="00257043"/>
    <w:rsid w:val="00260525"/>
    <w:rsid w:val="00260F44"/>
    <w:rsid w:val="00261E4A"/>
    <w:rsid w:val="00264BA5"/>
    <w:rsid w:val="00265FAE"/>
    <w:rsid w:val="00266551"/>
    <w:rsid w:val="002674E9"/>
    <w:rsid w:val="00267627"/>
    <w:rsid w:val="0027197C"/>
    <w:rsid w:val="00272217"/>
    <w:rsid w:val="00272A60"/>
    <w:rsid w:val="00272E7E"/>
    <w:rsid w:val="00274F1B"/>
    <w:rsid w:val="00275D2F"/>
    <w:rsid w:val="00275FD4"/>
    <w:rsid w:val="00276789"/>
    <w:rsid w:val="00276D33"/>
    <w:rsid w:val="002808AD"/>
    <w:rsid w:val="00281449"/>
    <w:rsid w:val="00281DF0"/>
    <w:rsid w:val="00281FAE"/>
    <w:rsid w:val="002827C0"/>
    <w:rsid w:val="00282B6B"/>
    <w:rsid w:val="00282BEF"/>
    <w:rsid w:val="00283ECA"/>
    <w:rsid w:val="00291232"/>
    <w:rsid w:val="00291948"/>
    <w:rsid w:val="002919B9"/>
    <w:rsid w:val="002931BF"/>
    <w:rsid w:val="00293250"/>
    <w:rsid w:val="00293BA3"/>
    <w:rsid w:val="00293E89"/>
    <w:rsid w:val="00293F6E"/>
    <w:rsid w:val="002A05B0"/>
    <w:rsid w:val="002A05D6"/>
    <w:rsid w:val="002A159C"/>
    <w:rsid w:val="002A2D32"/>
    <w:rsid w:val="002A46D4"/>
    <w:rsid w:val="002A46F9"/>
    <w:rsid w:val="002A4C10"/>
    <w:rsid w:val="002A4F78"/>
    <w:rsid w:val="002A56FD"/>
    <w:rsid w:val="002A6C5B"/>
    <w:rsid w:val="002B0306"/>
    <w:rsid w:val="002B0F3D"/>
    <w:rsid w:val="002B1090"/>
    <w:rsid w:val="002B19DE"/>
    <w:rsid w:val="002B3235"/>
    <w:rsid w:val="002B3D65"/>
    <w:rsid w:val="002B4C11"/>
    <w:rsid w:val="002B5180"/>
    <w:rsid w:val="002B6C01"/>
    <w:rsid w:val="002B7862"/>
    <w:rsid w:val="002C0099"/>
    <w:rsid w:val="002C0E4D"/>
    <w:rsid w:val="002C15C4"/>
    <w:rsid w:val="002C1970"/>
    <w:rsid w:val="002C3903"/>
    <w:rsid w:val="002C4029"/>
    <w:rsid w:val="002C463D"/>
    <w:rsid w:val="002C607F"/>
    <w:rsid w:val="002C7695"/>
    <w:rsid w:val="002C7C10"/>
    <w:rsid w:val="002D01DD"/>
    <w:rsid w:val="002D3664"/>
    <w:rsid w:val="002D500B"/>
    <w:rsid w:val="002D5AD6"/>
    <w:rsid w:val="002D7F74"/>
    <w:rsid w:val="002E10E2"/>
    <w:rsid w:val="002E128E"/>
    <w:rsid w:val="002E23A1"/>
    <w:rsid w:val="002E4CB1"/>
    <w:rsid w:val="002E553C"/>
    <w:rsid w:val="002E5AEF"/>
    <w:rsid w:val="002E6CA3"/>
    <w:rsid w:val="002E7260"/>
    <w:rsid w:val="002F0799"/>
    <w:rsid w:val="002F0A92"/>
    <w:rsid w:val="002F0BE0"/>
    <w:rsid w:val="002F14B1"/>
    <w:rsid w:val="002F216D"/>
    <w:rsid w:val="002F2705"/>
    <w:rsid w:val="002F3023"/>
    <w:rsid w:val="002F4AC0"/>
    <w:rsid w:val="002F60E6"/>
    <w:rsid w:val="002F6E58"/>
    <w:rsid w:val="002F6F54"/>
    <w:rsid w:val="002F7AEF"/>
    <w:rsid w:val="003002B6"/>
    <w:rsid w:val="0030151E"/>
    <w:rsid w:val="00301B90"/>
    <w:rsid w:val="00301DBC"/>
    <w:rsid w:val="00302942"/>
    <w:rsid w:val="00303920"/>
    <w:rsid w:val="00303A11"/>
    <w:rsid w:val="00305334"/>
    <w:rsid w:val="00305C50"/>
    <w:rsid w:val="003060CA"/>
    <w:rsid w:val="00307DE8"/>
    <w:rsid w:val="003128FA"/>
    <w:rsid w:val="003130AE"/>
    <w:rsid w:val="00313329"/>
    <w:rsid w:val="00313A00"/>
    <w:rsid w:val="00313EC7"/>
    <w:rsid w:val="00314CFF"/>
    <w:rsid w:val="0031585C"/>
    <w:rsid w:val="003172AE"/>
    <w:rsid w:val="00317459"/>
    <w:rsid w:val="003174F2"/>
    <w:rsid w:val="003204D7"/>
    <w:rsid w:val="00320CE9"/>
    <w:rsid w:val="00325CE7"/>
    <w:rsid w:val="003261A1"/>
    <w:rsid w:val="00327E47"/>
    <w:rsid w:val="00330C6D"/>
    <w:rsid w:val="00332248"/>
    <w:rsid w:val="00333509"/>
    <w:rsid w:val="0033414A"/>
    <w:rsid w:val="00334DD1"/>
    <w:rsid w:val="00336145"/>
    <w:rsid w:val="00336169"/>
    <w:rsid w:val="00337EBB"/>
    <w:rsid w:val="003406CE"/>
    <w:rsid w:val="003408F8"/>
    <w:rsid w:val="00341905"/>
    <w:rsid w:val="0034455C"/>
    <w:rsid w:val="003459AE"/>
    <w:rsid w:val="00346D18"/>
    <w:rsid w:val="00347158"/>
    <w:rsid w:val="003474ED"/>
    <w:rsid w:val="0035008F"/>
    <w:rsid w:val="00351E41"/>
    <w:rsid w:val="00352722"/>
    <w:rsid w:val="00352BC4"/>
    <w:rsid w:val="00357DA3"/>
    <w:rsid w:val="003603B8"/>
    <w:rsid w:val="003604AB"/>
    <w:rsid w:val="00360FF9"/>
    <w:rsid w:val="0036294D"/>
    <w:rsid w:val="003633DB"/>
    <w:rsid w:val="0036352E"/>
    <w:rsid w:val="00363808"/>
    <w:rsid w:val="0036456D"/>
    <w:rsid w:val="0036487A"/>
    <w:rsid w:val="0036528C"/>
    <w:rsid w:val="00365C94"/>
    <w:rsid w:val="00370777"/>
    <w:rsid w:val="00370896"/>
    <w:rsid w:val="00371F4B"/>
    <w:rsid w:val="0037287C"/>
    <w:rsid w:val="00372B6E"/>
    <w:rsid w:val="0037318E"/>
    <w:rsid w:val="003732F2"/>
    <w:rsid w:val="003735E1"/>
    <w:rsid w:val="0037470D"/>
    <w:rsid w:val="00375178"/>
    <w:rsid w:val="00376651"/>
    <w:rsid w:val="00377362"/>
    <w:rsid w:val="0038011E"/>
    <w:rsid w:val="0038034B"/>
    <w:rsid w:val="00380384"/>
    <w:rsid w:val="003808EA"/>
    <w:rsid w:val="0038338C"/>
    <w:rsid w:val="00383AAD"/>
    <w:rsid w:val="00385E36"/>
    <w:rsid w:val="00390948"/>
    <w:rsid w:val="00390CE4"/>
    <w:rsid w:val="00392BC2"/>
    <w:rsid w:val="003932B0"/>
    <w:rsid w:val="00393FA7"/>
    <w:rsid w:val="0039411D"/>
    <w:rsid w:val="003973D6"/>
    <w:rsid w:val="003A016E"/>
    <w:rsid w:val="003A06C9"/>
    <w:rsid w:val="003A0C4A"/>
    <w:rsid w:val="003A1245"/>
    <w:rsid w:val="003A1425"/>
    <w:rsid w:val="003A2A4F"/>
    <w:rsid w:val="003A371A"/>
    <w:rsid w:val="003A3768"/>
    <w:rsid w:val="003A3C9A"/>
    <w:rsid w:val="003A4414"/>
    <w:rsid w:val="003A4D79"/>
    <w:rsid w:val="003A525F"/>
    <w:rsid w:val="003A5DF0"/>
    <w:rsid w:val="003A6398"/>
    <w:rsid w:val="003A6633"/>
    <w:rsid w:val="003B06B4"/>
    <w:rsid w:val="003B13BF"/>
    <w:rsid w:val="003B2514"/>
    <w:rsid w:val="003B293F"/>
    <w:rsid w:val="003B2B81"/>
    <w:rsid w:val="003B397D"/>
    <w:rsid w:val="003B4810"/>
    <w:rsid w:val="003B6E7B"/>
    <w:rsid w:val="003B7DA2"/>
    <w:rsid w:val="003C0C1C"/>
    <w:rsid w:val="003C3472"/>
    <w:rsid w:val="003C40A3"/>
    <w:rsid w:val="003C5770"/>
    <w:rsid w:val="003C63EA"/>
    <w:rsid w:val="003C7E31"/>
    <w:rsid w:val="003D0092"/>
    <w:rsid w:val="003D1245"/>
    <w:rsid w:val="003D27B6"/>
    <w:rsid w:val="003D5B89"/>
    <w:rsid w:val="003D632B"/>
    <w:rsid w:val="003D7BC0"/>
    <w:rsid w:val="003E4614"/>
    <w:rsid w:val="003E6D4D"/>
    <w:rsid w:val="003E7532"/>
    <w:rsid w:val="003E792D"/>
    <w:rsid w:val="003F2BB7"/>
    <w:rsid w:val="003F33BB"/>
    <w:rsid w:val="003F38F0"/>
    <w:rsid w:val="003F40B9"/>
    <w:rsid w:val="003F496C"/>
    <w:rsid w:val="003F4E49"/>
    <w:rsid w:val="003F7FD9"/>
    <w:rsid w:val="004000AE"/>
    <w:rsid w:val="004001AC"/>
    <w:rsid w:val="00400706"/>
    <w:rsid w:val="004009E4"/>
    <w:rsid w:val="0040127C"/>
    <w:rsid w:val="004018B1"/>
    <w:rsid w:val="0040268E"/>
    <w:rsid w:val="00402C17"/>
    <w:rsid w:val="00403A25"/>
    <w:rsid w:val="00403C6A"/>
    <w:rsid w:val="004042AB"/>
    <w:rsid w:val="00404C47"/>
    <w:rsid w:val="0040501B"/>
    <w:rsid w:val="004057AA"/>
    <w:rsid w:val="00405F66"/>
    <w:rsid w:val="00406AA2"/>
    <w:rsid w:val="00407F73"/>
    <w:rsid w:val="00410042"/>
    <w:rsid w:val="00412F77"/>
    <w:rsid w:val="00413BD9"/>
    <w:rsid w:val="0041502D"/>
    <w:rsid w:val="0041611F"/>
    <w:rsid w:val="004164D3"/>
    <w:rsid w:val="00417862"/>
    <w:rsid w:val="0042067B"/>
    <w:rsid w:val="00420CEC"/>
    <w:rsid w:val="00422134"/>
    <w:rsid w:val="00422D4B"/>
    <w:rsid w:val="00422E40"/>
    <w:rsid w:val="0042534B"/>
    <w:rsid w:val="00425E55"/>
    <w:rsid w:val="00427448"/>
    <w:rsid w:val="004275D9"/>
    <w:rsid w:val="00430B69"/>
    <w:rsid w:val="00430CB1"/>
    <w:rsid w:val="00430CCA"/>
    <w:rsid w:val="00430E13"/>
    <w:rsid w:val="00431C80"/>
    <w:rsid w:val="00432625"/>
    <w:rsid w:val="0043299E"/>
    <w:rsid w:val="004334B7"/>
    <w:rsid w:val="00433852"/>
    <w:rsid w:val="00433964"/>
    <w:rsid w:val="00434BD1"/>
    <w:rsid w:val="00434C5D"/>
    <w:rsid w:val="00434CB8"/>
    <w:rsid w:val="004355B8"/>
    <w:rsid w:val="00435D5C"/>
    <w:rsid w:val="0044007B"/>
    <w:rsid w:val="00441600"/>
    <w:rsid w:val="004419A5"/>
    <w:rsid w:val="004420B4"/>
    <w:rsid w:val="004421A2"/>
    <w:rsid w:val="0044331F"/>
    <w:rsid w:val="004443DC"/>
    <w:rsid w:val="004504A3"/>
    <w:rsid w:val="00452C82"/>
    <w:rsid w:val="0045368D"/>
    <w:rsid w:val="00453F7E"/>
    <w:rsid w:val="00454583"/>
    <w:rsid w:val="0045472F"/>
    <w:rsid w:val="00455260"/>
    <w:rsid w:val="00455794"/>
    <w:rsid w:val="00456353"/>
    <w:rsid w:val="004570EF"/>
    <w:rsid w:val="0045729D"/>
    <w:rsid w:val="004608FE"/>
    <w:rsid w:val="0046204D"/>
    <w:rsid w:val="00462966"/>
    <w:rsid w:val="00462D8A"/>
    <w:rsid w:val="00463D92"/>
    <w:rsid w:val="00463F40"/>
    <w:rsid w:val="00465273"/>
    <w:rsid w:val="00465576"/>
    <w:rsid w:val="00467726"/>
    <w:rsid w:val="00467A04"/>
    <w:rsid w:val="00467C7A"/>
    <w:rsid w:val="00470FE3"/>
    <w:rsid w:val="004713FD"/>
    <w:rsid w:val="0047229C"/>
    <w:rsid w:val="0047289B"/>
    <w:rsid w:val="00473403"/>
    <w:rsid w:val="00473BEF"/>
    <w:rsid w:val="004745F7"/>
    <w:rsid w:val="0047472B"/>
    <w:rsid w:val="00475A31"/>
    <w:rsid w:val="00475C34"/>
    <w:rsid w:val="0047700D"/>
    <w:rsid w:val="004775E1"/>
    <w:rsid w:val="00480B81"/>
    <w:rsid w:val="00481D82"/>
    <w:rsid w:val="00481E0A"/>
    <w:rsid w:val="00484D1A"/>
    <w:rsid w:val="00485AEF"/>
    <w:rsid w:val="00485E86"/>
    <w:rsid w:val="0048724F"/>
    <w:rsid w:val="00487FE6"/>
    <w:rsid w:val="00490E24"/>
    <w:rsid w:val="00491367"/>
    <w:rsid w:val="00491CC9"/>
    <w:rsid w:val="00491D9A"/>
    <w:rsid w:val="00493F96"/>
    <w:rsid w:val="0049408F"/>
    <w:rsid w:val="0049473B"/>
    <w:rsid w:val="00496747"/>
    <w:rsid w:val="00496AD3"/>
    <w:rsid w:val="004970B0"/>
    <w:rsid w:val="004A0604"/>
    <w:rsid w:val="004A094A"/>
    <w:rsid w:val="004A2E9F"/>
    <w:rsid w:val="004A2F7C"/>
    <w:rsid w:val="004A3C01"/>
    <w:rsid w:val="004A5086"/>
    <w:rsid w:val="004A5214"/>
    <w:rsid w:val="004A6615"/>
    <w:rsid w:val="004A69D8"/>
    <w:rsid w:val="004A7349"/>
    <w:rsid w:val="004A7600"/>
    <w:rsid w:val="004A7713"/>
    <w:rsid w:val="004A78B6"/>
    <w:rsid w:val="004A7BCB"/>
    <w:rsid w:val="004B0DDC"/>
    <w:rsid w:val="004B1470"/>
    <w:rsid w:val="004B1E8B"/>
    <w:rsid w:val="004B272E"/>
    <w:rsid w:val="004B2BDD"/>
    <w:rsid w:val="004B2D08"/>
    <w:rsid w:val="004B396E"/>
    <w:rsid w:val="004B40A9"/>
    <w:rsid w:val="004B47DE"/>
    <w:rsid w:val="004B6057"/>
    <w:rsid w:val="004B6E5E"/>
    <w:rsid w:val="004C0948"/>
    <w:rsid w:val="004C1EEB"/>
    <w:rsid w:val="004C36EF"/>
    <w:rsid w:val="004C48B2"/>
    <w:rsid w:val="004C4BE5"/>
    <w:rsid w:val="004C4C24"/>
    <w:rsid w:val="004C5C74"/>
    <w:rsid w:val="004C745A"/>
    <w:rsid w:val="004C7DD4"/>
    <w:rsid w:val="004D2EA9"/>
    <w:rsid w:val="004D2EFB"/>
    <w:rsid w:val="004D3B6B"/>
    <w:rsid w:val="004D4D4A"/>
    <w:rsid w:val="004D4DE5"/>
    <w:rsid w:val="004D58B5"/>
    <w:rsid w:val="004D59A5"/>
    <w:rsid w:val="004D5FFF"/>
    <w:rsid w:val="004D64E5"/>
    <w:rsid w:val="004D7E11"/>
    <w:rsid w:val="004E02D1"/>
    <w:rsid w:val="004E078C"/>
    <w:rsid w:val="004E095D"/>
    <w:rsid w:val="004E27E8"/>
    <w:rsid w:val="004E29AE"/>
    <w:rsid w:val="004E2C8A"/>
    <w:rsid w:val="004E32E6"/>
    <w:rsid w:val="004E3387"/>
    <w:rsid w:val="004E4FCC"/>
    <w:rsid w:val="004E5227"/>
    <w:rsid w:val="004E6E2C"/>
    <w:rsid w:val="004E6F40"/>
    <w:rsid w:val="004E78D7"/>
    <w:rsid w:val="004F0397"/>
    <w:rsid w:val="004F05A5"/>
    <w:rsid w:val="004F0CC8"/>
    <w:rsid w:val="004F1045"/>
    <w:rsid w:val="004F2137"/>
    <w:rsid w:val="004F23CD"/>
    <w:rsid w:val="004F2B3B"/>
    <w:rsid w:val="004F32C8"/>
    <w:rsid w:val="004F354C"/>
    <w:rsid w:val="004F3CEE"/>
    <w:rsid w:val="004F43C2"/>
    <w:rsid w:val="004F4E00"/>
    <w:rsid w:val="004F5725"/>
    <w:rsid w:val="004F6101"/>
    <w:rsid w:val="004F6477"/>
    <w:rsid w:val="004F6523"/>
    <w:rsid w:val="004F65E5"/>
    <w:rsid w:val="005018F2"/>
    <w:rsid w:val="00501A23"/>
    <w:rsid w:val="005020D0"/>
    <w:rsid w:val="005032C2"/>
    <w:rsid w:val="00505794"/>
    <w:rsid w:val="00505CFB"/>
    <w:rsid w:val="005063DA"/>
    <w:rsid w:val="0050643E"/>
    <w:rsid w:val="00510196"/>
    <w:rsid w:val="00510D85"/>
    <w:rsid w:val="00512198"/>
    <w:rsid w:val="00512C30"/>
    <w:rsid w:val="0051361C"/>
    <w:rsid w:val="005137E5"/>
    <w:rsid w:val="00513914"/>
    <w:rsid w:val="00513FCE"/>
    <w:rsid w:val="00514995"/>
    <w:rsid w:val="00514FEA"/>
    <w:rsid w:val="00515B8E"/>
    <w:rsid w:val="00516104"/>
    <w:rsid w:val="005171D5"/>
    <w:rsid w:val="00520752"/>
    <w:rsid w:val="005220FE"/>
    <w:rsid w:val="005221FC"/>
    <w:rsid w:val="0052234E"/>
    <w:rsid w:val="00522D57"/>
    <w:rsid w:val="00523748"/>
    <w:rsid w:val="005243FA"/>
    <w:rsid w:val="00524D7C"/>
    <w:rsid w:val="005260FF"/>
    <w:rsid w:val="00526267"/>
    <w:rsid w:val="005263B6"/>
    <w:rsid w:val="005275A7"/>
    <w:rsid w:val="00527B77"/>
    <w:rsid w:val="005301EA"/>
    <w:rsid w:val="00530833"/>
    <w:rsid w:val="00530D56"/>
    <w:rsid w:val="005315E0"/>
    <w:rsid w:val="00534693"/>
    <w:rsid w:val="00534C3F"/>
    <w:rsid w:val="00535761"/>
    <w:rsid w:val="0053724C"/>
    <w:rsid w:val="005374B6"/>
    <w:rsid w:val="00541BD1"/>
    <w:rsid w:val="00542147"/>
    <w:rsid w:val="00542F8F"/>
    <w:rsid w:val="00543960"/>
    <w:rsid w:val="00543CED"/>
    <w:rsid w:val="005447D6"/>
    <w:rsid w:val="00544BA2"/>
    <w:rsid w:val="0054503A"/>
    <w:rsid w:val="00545F4C"/>
    <w:rsid w:val="005463AF"/>
    <w:rsid w:val="005478C0"/>
    <w:rsid w:val="00547E84"/>
    <w:rsid w:val="0055047B"/>
    <w:rsid w:val="00550903"/>
    <w:rsid w:val="00550C44"/>
    <w:rsid w:val="00550F79"/>
    <w:rsid w:val="00552030"/>
    <w:rsid w:val="00552457"/>
    <w:rsid w:val="005526CB"/>
    <w:rsid w:val="005538D6"/>
    <w:rsid w:val="00553E17"/>
    <w:rsid w:val="005542E7"/>
    <w:rsid w:val="005550D9"/>
    <w:rsid w:val="00555976"/>
    <w:rsid w:val="00555977"/>
    <w:rsid w:val="0055651D"/>
    <w:rsid w:val="005576BF"/>
    <w:rsid w:val="0056024B"/>
    <w:rsid w:val="00561E7D"/>
    <w:rsid w:val="00562E69"/>
    <w:rsid w:val="00563A33"/>
    <w:rsid w:val="00563ABC"/>
    <w:rsid w:val="00564152"/>
    <w:rsid w:val="0056478B"/>
    <w:rsid w:val="00564DA6"/>
    <w:rsid w:val="00565525"/>
    <w:rsid w:val="00565605"/>
    <w:rsid w:val="00565BF4"/>
    <w:rsid w:val="00566D66"/>
    <w:rsid w:val="00566FFC"/>
    <w:rsid w:val="0057032A"/>
    <w:rsid w:val="005708A1"/>
    <w:rsid w:val="00570C03"/>
    <w:rsid w:val="00571136"/>
    <w:rsid w:val="00571487"/>
    <w:rsid w:val="00571B65"/>
    <w:rsid w:val="005727B8"/>
    <w:rsid w:val="00573EDA"/>
    <w:rsid w:val="005765F7"/>
    <w:rsid w:val="00577494"/>
    <w:rsid w:val="00577E33"/>
    <w:rsid w:val="00580628"/>
    <w:rsid w:val="00580DC4"/>
    <w:rsid w:val="00580F1F"/>
    <w:rsid w:val="00581C28"/>
    <w:rsid w:val="005857EE"/>
    <w:rsid w:val="00585B94"/>
    <w:rsid w:val="0058639F"/>
    <w:rsid w:val="00586C1F"/>
    <w:rsid w:val="005907A5"/>
    <w:rsid w:val="0059165C"/>
    <w:rsid w:val="0059231E"/>
    <w:rsid w:val="00592938"/>
    <w:rsid w:val="00592E5B"/>
    <w:rsid w:val="00592EB7"/>
    <w:rsid w:val="005932EB"/>
    <w:rsid w:val="00594107"/>
    <w:rsid w:val="005944F0"/>
    <w:rsid w:val="005950DF"/>
    <w:rsid w:val="005955A8"/>
    <w:rsid w:val="00595BE0"/>
    <w:rsid w:val="00595C5D"/>
    <w:rsid w:val="00595E2F"/>
    <w:rsid w:val="00595ECF"/>
    <w:rsid w:val="00597502"/>
    <w:rsid w:val="00597E15"/>
    <w:rsid w:val="005A137A"/>
    <w:rsid w:val="005A1E63"/>
    <w:rsid w:val="005A22C7"/>
    <w:rsid w:val="005A3358"/>
    <w:rsid w:val="005A3796"/>
    <w:rsid w:val="005A386D"/>
    <w:rsid w:val="005A5C5C"/>
    <w:rsid w:val="005A626E"/>
    <w:rsid w:val="005A67FC"/>
    <w:rsid w:val="005A6F34"/>
    <w:rsid w:val="005A72D2"/>
    <w:rsid w:val="005B14DA"/>
    <w:rsid w:val="005B264E"/>
    <w:rsid w:val="005B297C"/>
    <w:rsid w:val="005B301C"/>
    <w:rsid w:val="005B5BB7"/>
    <w:rsid w:val="005B5F3A"/>
    <w:rsid w:val="005C083F"/>
    <w:rsid w:val="005C0B71"/>
    <w:rsid w:val="005C1182"/>
    <w:rsid w:val="005C217D"/>
    <w:rsid w:val="005C28EF"/>
    <w:rsid w:val="005C2EF4"/>
    <w:rsid w:val="005C4141"/>
    <w:rsid w:val="005C4AEA"/>
    <w:rsid w:val="005C4CB2"/>
    <w:rsid w:val="005C5595"/>
    <w:rsid w:val="005C5DC0"/>
    <w:rsid w:val="005C607B"/>
    <w:rsid w:val="005C6253"/>
    <w:rsid w:val="005C65AD"/>
    <w:rsid w:val="005C6DF7"/>
    <w:rsid w:val="005D01BA"/>
    <w:rsid w:val="005D060E"/>
    <w:rsid w:val="005D0B85"/>
    <w:rsid w:val="005D3359"/>
    <w:rsid w:val="005D46DA"/>
    <w:rsid w:val="005D5117"/>
    <w:rsid w:val="005D514B"/>
    <w:rsid w:val="005D62A9"/>
    <w:rsid w:val="005E2A61"/>
    <w:rsid w:val="005E2DFC"/>
    <w:rsid w:val="005E4F0E"/>
    <w:rsid w:val="005E50BF"/>
    <w:rsid w:val="005E5DED"/>
    <w:rsid w:val="005E6B5D"/>
    <w:rsid w:val="005F18D0"/>
    <w:rsid w:val="005F1F1B"/>
    <w:rsid w:val="005F2356"/>
    <w:rsid w:val="005F2B72"/>
    <w:rsid w:val="005F2E95"/>
    <w:rsid w:val="005F3D73"/>
    <w:rsid w:val="005F50FA"/>
    <w:rsid w:val="005F5AA1"/>
    <w:rsid w:val="005F66D5"/>
    <w:rsid w:val="005F6ECF"/>
    <w:rsid w:val="006003D5"/>
    <w:rsid w:val="00600A29"/>
    <w:rsid w:val="0060129E"/>
    <w:rsid w:val="00601470"/>
    <w:rsid w:val="006021D2"/>
    <w:rsid w:val="00602F1D"/>
    <w:rsid w:val="00602F42"/>
    <w:rsid w:val="00604276"/>
    <w:rsid w:val="006054C3"/>
    <w:rsid w:val="006075BE"/>
    <w:rsid w:val="006108B2"/>
    <w:rsid w:val="00610E81"/>
    <w:rsid w:val="00612C72"/>
    <w:rsid w:val="00613A6B"/>
    <w:rsid w:val="00616990"/>
    <w:rsid w:val="00616D24"/>
    <w:rsid w:val="00617E35"/>
    <w:rsid w:val="006200DC"/>
    <w:rsid w:val="00621622"/>
    <w:rsid w:val="006222DC"/>
    <w:rsid w:val="006234D2"/>
    <w:rsid w:val="00624F8E"/>
    <w:rsid w:val="00625043"/>
    <w:rsid w:val="00625584"/>
    <w:rsid w:val="006256F0"/>
    <w:rsid w:val="006258DC"/>
    <w:rsid w:val="0062590C"/>
    <w:rsid w:val="006266E8"/>
    <w:rsid w:val="00630418"/>
    <w:rsid w:val="006318A0"/>
    <w:rsid w:val="006321D4"/>
    <w:rsid w:val="0063237A"/>
    <w:rsid w:val="00633436"/>
    <w:rsid w:val="00633B67"/>
    <w:rsid w:val="00634C9F"/>
    <w:rsid w:val="00635072"/>
    <w:rsid w:val="006350CE"/>
    <w:rsid w:val="0063551E"/>
    <w:rsid w:val="00636277"/>
    <w:rsid w:val="00641A6F"/>
    <w:rsid w:val="0064270C"/>
    <w:rsid w:val="00643239"/>
    <w:rsid w:val="00643D38"/>
    <w:rsid w:val="006440D2"/>
    <w:rsid w:val="006445B8"/>
    <w:rsid w:val="0064511E"/>
    <w:rsid w:val="0064515B"/>
    <w:rsid w:val="00646C0A"/>
    <w:rsid w:val="00647657"/>
    <w:rsid w:val="00647C91"/>
    <w:rsid w:val="00647D38"/>
    <w:rsid w:val="00647F17"/>
    <w:rsid w:val="006512AA"/>
    <w:rsid w:val="00651589"/>
    <w:rsid w:val="006526B8"/>
    <w:rsid w:val="00653AC2"/>
    <w:rsid w:val="00657F5D"/>
    <w:rsid w:val="00660034"/>
    <w:rsid w:val="0066045A"/>
    <w:rsid w:val="006604F5"/>
    <w:rsid w:val="00661F47"/>
    <w:rsid w:val="006626FC"/>
    <w:rsid w:val="006636BC"/>
    <w:rsid w:val="006638E8"/>
    <w:rsid w:val="00663E63"/>
    <w:rsid w:val="0066441E"/>
    <w:rsid w:val="006654CB"/>
    <w:rsid w:val="00672324"/>
    <w:rsid w:val="006752A3"/>
    <w:rsid w:val="00675ADC"/>
    <w:rsid w:val="00675CA8"/>
    <w:rsid w:val="00675FD6"/>
    <w:rsid w:val="00676277"/>
    <w:rsid w:val="0067628A"/>
    <w:rsid w:val="006766E7"/>
    <w:rsid w:val="006767DD"/>
    <w:rsid w:val="006771D1"/>
    <w:rsid w:val="00677219"/>
    <w:rsid w:val="00677BB9"/>
    <w:rsid w:val="00680101"/>
    <w:rsid w:val="00681AB8"/>
    <w:rsid w:val="00682F00"/>
    <w:rsid w:val="0068340C"/>
    <w:rsid w:val="006835B0"/>
    <w:rsid w:val="00683C07"/>
    <w:rsid w:val="00684233"/>
    <w:rsid w:val="0068524F"/>
    <w:rsid w:val="0068553B"/>
    <w:rsid w:val="00686CA7"/>
    <w:rsid w:val="006879D6"/>
    <w:rsid w:val="00687FA6"/>
    <w:rsid w:val="00690644"/>
    <w:rsid w:val="00691EC4"/>
    <w:rsid w:val="006931E3"/>
    <w:rsid w:val="00693EDD"/>
    <w:rsid w:val="0069401A"/>
    <w:rsid w:val="00694211"/>
    <w:rsid w:val="00695181"/>
    <w:rsid w:val="00696031"/>
    <w:rsid w:val="006961EF"/>
    <w:rsid w:val="006A0561"/>
    <w:rsid w:val="006A1193"/>
    <w:rsid w:val="006A17BB"/>
    <w:rsid w:val="006A2D02"/>
    <w:rsid w:val="006A30CA"/>
    <w:rsid w:val="006A3FCD"/>
    <w:rsid w:val="006A4F3D"/>
    <w:rsid w:val="006A54E4"/>
    <w:rsid w:val="006A61C5"/>
    <w:rsid w:val="006A74D1"/>
    <w:rsid w:val="006A7B4A"/>
    <w:rsid w:val="006B03C1"/>
    <w:rsid w:val="006B168E"/>
    <w:rsid w:val="006B2608"/>
    <w:rsid w:val="006B331D"/>
    <w:rsid w:val="006B3978"/>
    <w:rsid w:val="006B4A9A"/>
    <w:rsid w:val="006B5A04"/>
    <w:rsid w:val="006B5DE6"/>
    <w:rsid w:val="006B5E85"/>
    <w:rsid w:val="006B72A0"/>
    <w:rsid w:val="006C0AE4"/>
    <w:rsid w:val="006C18EA"/>
    <w:rsid w:val="006C1B88"/>
    <w:rsid w:val="006C2840"/>
    <w:rsid w:val="006C3697"/>
    <w:rsid w:val="006C4378"/>
    <w:rsid w:val="006C4A97"/>
    <w:rsid w:val="006C4DCA"/>
    <w:rsid w:val="006C4EF5"/>
    <w:rsid w:val="006C5973"/>
    <w:rsid w:val="006C709E"/>
    <w:rsid w:val="006C7CBD"/>
    <w:rsid w:val="006C7DFF"/>
    <w:rsid w:val="006D2E97"/>
    <w:rsid w:val="006D312B"/>
    <w:rsid w:val="006D3A9A"/>
    <w:rsid w:val="006D4AD6"/>
    <w:rsid w:val="006D4C44"/>
    <w:rsid w:val="006D6AE9"/>
    <w:rsid w:val="006D75ED"/>
    <w:rsid w:val="006E1E5A"/>
    <w:rsid w:val="006E2D98"/>
    <w:rsid w:val="006E36A2"/>
    <w:rsid w:val="006E51D1"/>
    <w:rsid w:val="006E54E0"/>
    <w:rsid w:val="006E5E81"/>
    <w:rsid w:val="006E681E"/>
    <w:rsid w:val="006E6BAB"/>
    <w:rsid w:val="006E6C29"/>
    <w:rsid w:val="006F17CF"/>
    <w:rsid w:val="006F1DB6"/>
    <w:rsid w:val="006F388F"/>
    <w:rsid w:val="006F44EA"/>
    <w:rsid w:val="006F4650"/>
    <w:rsid w:val="006F4AC4"/>
    <w:rsid w:val="006F4E9C"/>
    <w:rsid w:val="006F5F41"/>
    <w:rsid w:val="006F7933"/>
    <w:rsid w:val="00700A9F"/>
    <w:rsid w:val="00700DD8"/>
    <w:rsid w:val="00702137"/>
    <w:rsid w:val="00704912"/>
    <w:rsid w:val="00707624"/>
    <w:rsid w:val="00707F73"/>
    <w:rsid w:val="00710EBB"/>
    <w:rsid w:val="00713E72"/>
    <w:rsid w:val="00715507"/>
    <w:rsid w:val="0071577E"/>
    <w:rsid w:val="007159AF"/>
    <w:rsid w:val="00716B5C"/>
    <w:rsid w:val="007173E2"/>
    <w:rsid w:val="00717F17"/>
    <w:rsid w:val="007206FA"/>
    <w:rsid w:val="007219B5"/>
    <w:rsid w:val="0072345C"/>
    <w:rsid w:val="007234C9"/>
    <w:rsid w:val="00723604"/>
    <w:rsid w:val="00723A71"/>
    <w:rsid w:val="0072447D"/>
    <w:rsid w:val="007252A6"/>
    <w:rsid w:val="00730BB5"/>
    <w:rsid w:val="00730FE7"/>
    <w:rsid w:val="00731048"/>
    <w:rsid w:val="007327EF"/>
    <w:rsid w:val="007336EB"/>
    <w:rsid w:val="00733839"/>
    <w:rsid w:val="0073489E"/>
    <w:rsid w:val="00737046"/>
    <w:rsid w:val="00737DF5"/>
    <w:rsid w:val="0074028E"/>
    <w:rsid w:val="00741765"/>
    <w:rsid w:val="00743A49"/>
    <w:rsid w:val="00745495"/>
    <w:rsid w:val="00745E74"/>
    <w:rsid w:val="00745EF2"/>
    <w:rsid w:val="00746B69"/>
    <w:rsid w:val="0075001C"/>
    <w:rsid w:val="0075127D"/>
    <w:rsid w:val="00751F5A"/>
    <w:rsid w:val="0075258C"/>
    <w:rsid w:val="00754956"/>
    <w:rsid w:val="00754E3A"/>
    <w:rsid w:val="007551F9"/>
    <w:rsid w:val="007555A3"/>
    <w:rsid w:val="00755F25"/>
    <w:rsid w:val="00756209"/>
    <w:rsid w:val="00756DA8"/>
    <w:rsid w:val="0075735F"/>
    <w:rsid w:val="00757756"/>
    <w:rsid w:val="00760B5C"/>
    <w:rsid w:val="00760F2F"/>
    <w:rsid w:val="00760F5E"/>
    <w:rsid w:val="007613A6"/>
    <w:rsid w:val="00761485"/>
    <w:rsid w:val="007623DE"/>
    <w:rsid w:val="00762CA1"/>
    <w:rsid w:val="00763199"/>
    <w:rsid w:val="00763200"/>
    <w:rsid w:val="00763413"/>
    <w:rsid w:val="007639DA"/>
    <w:rsid w:val="00764671"/>
    <w:rsid w:val="00765A7A"/>
    <w:rsid w:val="00766211"/>
    <w:rsid w:val="007665C3"/>
    <w:rsid w:val="00766A61"/>
    <w:rsid w:val="00766BE1"/>
    <w:rsid w:val="00766C07"/>
    <w:rsid w:val="007675E2"/>
    <w:rsid w:val="00767748"/>
    <w:rsid w:val="00772D94"/>
    <w:rsid w:val="00772DF4"/>
    <w:rsid w:val="007743F4"/>
    <w:rsid w:val="007759B2"/>
    <w:rsid w:val="00777015"/>
    <w:rsid w:val="007777E2"/>
    <w:rsid w:val="00777E77"/>
    <w:rsid w:val="00780292"/>
    <w:rsid w:val="00780304"/>
    <w:rsid w:val="0078076C"/>
    <w:rsid w:val="00781AE0"/>
    <w:rsid w:val="00782C82"/>
    <w:rsid w:val="00784054"/>
    <w:rsid w:val="00784140"/>
    <w:rsid w:val="0078502F"/>
    <w:rsid w:val="00785105"/>
    <w:rsid w:val="007853B4"/>
    <w:rsid w:val="00785A20"/>
    <w:rsid w:val="00786B98"/>
    <w:rsid w:val="00787580"/>
    <w:rsid w:val="00790E05"/>
    <w:rsid w:val="007925AD"/>
    <w:rsid w:val="00792959"/>
    <w:rsid w:val="00793C5A"/>
    <w:rsid w:val="00794484"/>
    <w:rsid w:val="007950FE"/>
    <w:rsid w:val="00796940"/>
    <w:rsid w:val="00796C4E"/>
    <w:rsid w:val="00796E33"/>
    <w:rsid w:val="0079791C"/>
    <w:rsid w:val="007A091F"/>
    <w:rsid w:val="007A0EF1"/>
    <w:rsid w:val="007A1269"/>
    <w:rsid w:val="007A13DD"/>
    <w:rsid w:val="007A180F"/>
    <w:rsid w:val="007A1B15"/>
    <w:rsid w:val="007A2CF3"/>
    <w:rsid w:val="007A2F12"/>
    <w:rsid w:val="007A37C5"/>
    <w:rsid w:val="007A4039"/>
    <w:rsid w:val="007A4303"/>
    <w:rsid w:val="007A4A6B"/>
    <w:rsid w:val="007A4CE7"/>
    <w:rsid w:val="007A4EA1"/>
    <w:rsid w:val="007A5160"/>
    <w:rsid w:val="007A5B46"/>
    <w:rsid w:val="007A62F9"/>
    <w:rsid w:val="007A7290"/>
    <w:rsid w:val="007A7DAE"/>
    <w:rsid w:val="007B09C3"/>
    <w:rsid w:val="007B107B"/>
    <w:rsid w:val="007B10BC"/>
    <w:rsid w:val="007B190F"/>
    <w:rsid w:val="007B2446"/>
    <w:rsid w:val="007B32C5"/>
    <w:rsid w:val="007B40C2"/>
    <w:rsid w:val="007B497D"/>
    <w:rsid w:val="007B73D3"/>
    <w:rsid w:val="007B75D9"/>
    <w:rsid w:val="007B762B"/>
    <w:rsid w:val="007C0230"/>
    <w:rsid w:val="007C12F3"/>
    <w:rsid w:val="007C29B0"/>
    <w:rsid w:val="007C6973"/>
    <w:rsid w:val="007D0309"/>
    <w:rsid w:val="007D0A51"/>
    <w:rsid w:val="007D27A6"/>
    <w:rsid w:val="007D3CF6"/>
    <w:rsid w:val="007D40FE"/>
    <w:rsid w:val="007D45D3"/>
    <w:rsid w:val="007D5057"/>
    <w:rsid w:val="007D5236"/>
    <w:rsid w:val="007D636E"/>
    <w:rsid w:val="007D72B1"/>
    <w:rsid w:val="007D79E8"/>
    <w:rsid w:val="007E0A3F"/>
    <w:rsid w:val="007E0AB8"/>
    <w:rsid w:val="007E0B77"/>
    <w:rsid w:val="007E13DD"/>
    <w:rsid w:val="007E18F6"/>
    <w:rsid w:val="007E1F91"/>
    <w:rsid w:val="007E253C"/>
    <w:rsid w:val="007E382C"/>
    <w:rsid w:val="007E3B5D"/>
    <w:rsid w:val="007E4266"/>
    <w:rsid w:val="007E4865"/>
    <w:rsid w:val="007E4DE6"/>
    <w:rsid w:val="007E5439"/>
    <w:rsid w:val="007E5DB6"/>
    <w:rsid w:val="007E6632"/>
    <w:rsid w:val="007E6D32"/>
    <w:rsid w:val="007E7B52"/>
    <w:rsid w:val="007F034A"/>
    <w:rsid w:val="007F05D3"/>
    <w:rsid w:val="007F0A00"/>
    <w:rsid w:val="007F0DE5"/>
    <w:rsid w:val="007F16D8"/>
    <w:rsid w:val="007F2361"/>
    <w:rsid w:val="007F3358"/>
    <w:rsid w:val="007F3B78"/>
    <w:rsid w:val="007F406D"/>
    <w:rsid w:val="007F414E"/>
    <w:rsid w:val="007F45B6"/>
    <w:rsid w:val="007F6BD9"/>
    <w:rsid w:val="007F6F2C"/>
    <w:rsid w:val="007F7F86"/>
    <w:rsid w:val="00800127"/>
    <w:rsid w:val="00803E46"/>
    <w:rsid w:val="00805350"/>
    <w:rsid w:val="00806FFB"/>
    <w:rsid w:val="00811F1B"/>
    <w:rsid w:val="00812276"/>
    <w:rsid w:val="00812D11"/>
    <w:rsid w:val="00813A1A"/>
    <w:rsid w:val="00813FA9"/>
    <w:rsid w:val="00814780"/>
    <w:rsid w:val="00815AF6"/>
    <w:rsid w:val="00815B00"/>
    <w:rsid w:val="00815C17"/>
    <w:rsid w:val="00817E96"/>
    <w:rsid w:val="0082053D"/>
    <w:rsid w:val="00821008"/>
    <w:rsid w:val="00821F2A"/>
    <w:rsid w:val="008220C6"/>
    <w:rsid w:val="008222F8"/>
    <w:rsid w:val="00822941"/>
    <w:rsid w:val="00822ED0"/>
    <w:rsid w:val="0082307D"/>
    <w:rsid w:val="00823F25"/>
    <w:rsid w:val="00823F73"/>
    <w:rsid w:val="008243E1"/>
    <w:rsid w:val="0082598D"/>
    <w:rsid w:val="0082735A"/>
    <w:rsid w:val="008279A2"/>
    <w:rsid w:val="008306E8"/>
    <w:rsid w:val="008307A4"/>
    <w:rsid w:val="00830FF3"/>
    <w:rsid w:val="00831602"/>
    <w:rsid w:val="00831FDB"/>
    <w:rsid w:val="00832B49"/>
    <w:rsid w:val="00832C59"/>
    <w:rsid w:val="00832EE1"/>
    <w:rsid w:val="008353CA"/>
    <w:rsid w:val="00836379"/>
    <w:rsid w:val="00836CE4"/>
    <w:rsid w:val="008406B3"/>
    <w:rsid w:val="008411DD"/>
    <w:rsid w:val="0084187D"/>
    <w:rsid w:val="008419E3"/>
    <w:rsid w:val="00841F04"/>
    <w:rsid w:val="00845659"/>
    <w:rsid w:val="00845798"/>
    <w:rsid w:val="00845DEB"/>
    <w:rsid w:val="00845E70"/>
    <w:rsid w:val="008463E0"/>
    <w:rsid w:val="00846739"/>
    <w:rsid w:val="00846781"/>
    <w:rsid w:val="00847343"/>
    <w:rsid w:val="00847D48"/>
    <w:rsid w:val="0085012A"/>
    <w:rsid w:val="008506F1"/>
    <w:rsid w:val="00850BD9"/>
    <w:rsid w:val="0085233D"/>
    <w:rsid w:val="008525A9"/>
    <w:rsid w:val="00852A8F"/>
    <w:rsid w:val="00855F98"/>
    <w:rsid w:val="008569B9"/>
    <w:rsid w:val="00856E5F"/>
    <w:rsid w:val="008571FB"/>
    <w:rsid w:val="008575C5"/>
    <w:rsid w:val="0086134D"/>
    <w:rsid w:val="00861755"/>
    <w:rsid w:val="00862424"/>
    <w:rsid w:val="008636FD"/>
    <w:rsid w:val="00863B36"/>
    <w:rsid w:val="00864CC9"/>
    <w:rsid w:val="00865DB7"/>
    <w:rsid w:val="00867352"/>
    <w:rsid w:val="008675C8"/>
    <w:rsid w:val="0087048D"/>
    <w:rsid w:val="008708AF"/>
    <w:rsid w:val="00870999"/>
    <w:rsid w:val="008711F6"/>
    <w:rsid w:val="00871317"/>
    <w:rsid w:val="008714F9"/>
    <w:rsid w:val="00872DF9"/>
    <w:rsid w:val="00873131"/>
    <w:rsid w:val="00873513"/>
    <w:rsid w:val="00873A75"/>
    <w:rsid w:val="00874737"/>
    <w:rsid w:val="00875388"/>
    <w:rsid w:val="00875D36"/>
    <w:rsid w:val="00875F59"/>
    <w:rsid w:val="00876F1C"/>
    <w:rsid w:val="00877676"/>
    <w:rsid w:val="00877AC1"/>
    <w:rsid w:val="00880138"/>
    <w:rsid w:val="00880B4C"/>
    <w:rsid w:val="00881236"/>
    <w:rsid w:val="00882E46"/>
    <w:rsid w:val="0088487E"/>
    <w:rsid w:val="00884DB7"/>
    <w:rsid w:val="00885118"/>
    <w:rsid w:val="008856DE"/>
    <w:rsid w:val="0088747E"/>
    <w:rsid w:val="008878BF"/>
    <w:rsid w:val="00890D61"/>
    <w:rsid w:val="00890F84"/>
    <w:rsid w:val="00892133"/>
    <w:rsid w:val="00893DE0"/>
    <w:rsid w:val="00894A1D"/>
    <w:rsid w:val="00894D49"/>
    <w:rsid w:val="0089525E"/>
    <w:rsid w:val="00896F77"/>
    <w:rsid w:val="008979A9"/>
    <w:rsid w:val="00897BEF"/>
    <w:rsid w:val="008A011F"/>
    <w:rsid w:val="008A0D38"/>
    <w:rsid w:val="008A1103"/>
    <w:rsid w:val="008A1267"/>
    <w:rsid w:val="008A180A"/>
    <w:rsid w:val="008A18A5"/>
    <w:rsid w:val="008A2B60"/>
    <w:rsid w:val="008A2DD0"/>
    <w:rsid w:val="008A34E1"/>
    <w:rsid w:val="008A46F6"/>
    <w:rsid w:val="008A77CD"/>
    <w:rsid w:val="008A78EE"/>
    <w:rsid w:val="008B0627"/>
    <w:rsid w:val="008B1D66"/>
    <w:rsid w:val="008B2C20"/>
    <w:rsid w:val="008B385D"/>
    <w:rsid w:val="008B388B"/>
    <w:rsid w:val="008B3BA5"/>
    <w:rsid w:val="008B3BC5"/>
    <w:rsid w:val="008B42B4"/>
    <w:rsid w:val="008B4600"/>
    <w:rsid w:val="008B6367"/>
    <w:rsid w:val="008B7330"/>
    <w:rsid w:val="008B76A8"/>
    <w:rsid w:val="008B7A72"/>
    <w:rsid w:val="008C05D1"/>
    <w:rsid w:val="008C3652"/>
    <w:rsid w:val="008C376B"/>
    <w:rsid w:val="008C44DB"/>
    <w:rsid w:val="008C4DF6"/>
    <w:rsid w:val="008C51A4"/>
    <w:rsid w:val="008C5752"/>
    <w:rsid w:val="008C5B14"/>
    <w:rsid w:val="008C5B77"/>
    <w:rsid w:val="008C60FF"/>
    <w:rsid w:val="008D0820"/>
    <w:rsid w:val="008D29F3"/>
    <w:rsid w:val="008D3DC1"/>
    <w:rsid w:val="008D3E97"/>
    <w:rsid w:val="008D4272"/>
    <w:rsid w:val="008D5995"/>
    <w:rsid w:val="008D5EC0"/>
    <w:rsid w:val="008D5F1E"/>
    <w:rsid w:val="008D69E6"/>
    <w:rsid w:val="008D75D9"/>
    <w:rsid w:val="008D7CE3"/>
    <w:rsid w:val="008E05FA"/>
    <w:rsid w:val="008E0B6C"/>
    <w:rsid w:val="008E1789"/>
    <w:rsid w:val="008E3780"/>
    <w:rsid w:val="008E4298"/>
    <w:rsid w:val="008E4864"/>
    <w:rsid w:val="008E4C49"/>
    <w:rsid w:val="008E5166"/>
    <w:rsid w:val="008E56CB"/>
    <w:rsid w:val="008E5C5A"/>
    <w:rsid w:val="008E5C7C"/>
    <w:rsid w:val="008E6944"/>
    <w:rsid w:val="008E6A96"/>
    <w:rsid w:val="008E7BC2"/>
    <w:rsid w:val="008F07C9"/>
    <w:rsid w:val="008F2CC4"/>
    <w:rsid w:val="008F36D9"/>
    <w:rsid w:val="008F439A"/>
    <w:rsid w:val="008F4707"/>
    <w:rsid w:val="008F553A"/>
    <w:rsid w:val="008F55D2"/>
    <w:rsid w:val="008F55D4"/>
    <w:rsid w:val="008F5B01"/>
    <w:rsid w:val="008F5CBE"/>
    <w:rsid w:val="008F6963"/>
    <w:rsid w:val="008F79F2"/>
    <w:rsid w:val="008F7F79"/>
    <w:rsid w:val="00900197"/>
    <w:rsid w:val="0090225C"/>
    <w:rsid w:val="00902B5F"/>
    <w:rsid w:val="0090328B"/>
    <w:rsid w:val="00903F06"/>
    <w:rsid w:val="009047B1"/>
    <w:rsid w:val="009049B5"/>
    <w:rsid w:val="00904CCC"/>
    <w:rsid w:val="00905161"/>
    <w:rsid w:val="009072FA"/>
    <w:rsid w:val="00907AC7"/>
    <w:rsid w:val="00910868"/>
    <w:rsid w:val="009112F6"/>
    <w:rsid w:val="0091170C"/>
    <w:rsid w:val="00913C39"/>
    <w:rsid w:val="00914474"/>
    <w:rsid w:val="00914826"/>
    <w:rsid w:val="00914C2A"/>
    <w:rsid w:val="00914D85"/>
    <w:rsid w:val="0091528F"/>
    <w:rsid w:val="00916382"/>
    <w:rsid w:val="009164A4"/>
    <w:rsid w:val="00916D3E"/>
    <w:rsid w:val="0092035A"/>
    <w:rsid w:val="00920531"/>
    <w:rsid w:val="0092066A"/>
    <w:rsid w:val="00920D80"/>
    <w:rsid w:val="00921775"/>
    <w:rsid w:val="00924303"/>
    <w:rsid w:val="009244A3"/>
    <w:rsid w:val="00926BF1"/>
    <w:rsid w:val="00926E1A"/>
    <w:rsid w:val="0092722C"/>
    <w:rsid w:val="00927603"/>
    <w:rsid w:val="00927D69"/>
    <w:rsid w:val="0093010E"/>
    <w:rsid w:val="0093161A"/>
    <w:rsid w:val="0093226C"/>
    <w:rsid w:val="00933155"/>
    <w:rsid w:val="00934446"/>
    <w:rsid w:val="009346D9"/>
    <w:rsid w:val="00934D39"/>
    <w:rsid w:val="009351DF"/>
    <w:rsid w:val="00935A31"/>
    <w:rsid w:val="00937E61"/>
    <w:rsid w:val="009415E2"/>
    <w:rsid w:val="009425B8"/>
    <w:rsid w:val="00943EAF"/>
    <w:rsid w:val="00945D9C"/>
    <w:rsid w:val="009460F9"/>
    <w:rsid w:val="009506F2"/>
    <w:rsid w:val="00950B43"/>
    <w:rsid w:val="00951675"/>
    <w:rsid w:val="00951B3E"/>
    <w:rsid w:val="0095260A"/>
    <w:rsid w:val="00953D95"/>
    <w:rsid w:val="00953FE9"/>
    <w:rsid w:val="00954135"/>
    <w:rsid w:val="009547C9"/>
    <w:rsid w:val="00955398"/>
    <w:rsid w:val="0095558D"/>
    <w:rsid w:val="00955EA1"/>
    <w:rsid w:val="009570FB"/>
    <w:rsid w:val="00960AFB"/>
    <w:rsid w:val="009627C1"/>
    <w:rsid w:val="00965004"/>
    <w:rsid w:val="00966503"/>
    <w:rsid w:val="00967E15"/>
    <w:rsid w:val="0097095E"/>
    <w:rsid w:val="00971933"/>
    <w:rsid w:val="009720DE"/>
    <w:rsid w:val="0097335A"/>
    <w:rsid w:val="009741EC"/>
    <w:rsid w:val="009763A2"/>
    <w:rsid w:val="00980365"/>
    <w:rsid w:val="00980620"/>
    <w:rsid w:val="00981161"/>
    <w:rsid w:val="00983641"/>
    <w:rsid w:val="00983773"/>
    <w:rsid w:val="0098395A"/>
    <w:rsid w:val="00984B77"/>
    <w:rsid w:val="00984E7A"/>
    <w:rsid w:val="0098571C"/>
    <w:rsid w:val="00987441"/>
    <w:rsid w:val="00990863"/>
    <w:rsid w:val="00990C21"/>
    <w:rsid w:val="0099110A"/>
    <w:rsid w:val="009915B7"/>
    <w:rsid w:val="00991B01"/>
    <w:rsid w:val="00992FD7"/>
    <w:rsid w:val="00993C9B"/>
    <w:rsid w:val="00993FFB"/>
    <w:rsid w:val="00995077"/>
    <w:rsid w:val="00997A14"/>
    <w:rsid w:val="009A0E1F"/>
    <w:rsid w:val="009A1153"/>
    <w:rsid w:val="009A12CC"/>
    <w:rsid w:val="009A2C7F"/>
    <w:rsid w:val="009A334C"/>
    <w:rsid w:val="009A38F1"/>
    <w:rsid w:val="009A441F"/>
    <w:rsid w:val="009A4816"/>
    <w:rsid w:val="009A5336"/>
    <w:rsid w:val="009A777C"/>
    <w:rsid w:val="009A79C7"/>
    <w:rsid w:val="009A7C13"/>
    <w:rsid w:val="009B084F"/>
    <w:rsid w:val="009B1289"/>
    <w:rsid w:val="009B132F"/>
    <w:rsid w:val="009B1DCC"/>
    <w:rsid w:val="009B1F7A"/>
    <w:rsid w:val="009B48F3"/>
    <w:rsid w:val="009B4A66"/>
    <w:rsid w:val="009B4F98"/>
    <w:rsid w:val="009B60FD"/>
    <w:rsid w:val="009B630B"/>
    <w:rsid w:val="009C1A85"/>
    <w:rsid w:val="009C1B8C"/>
    <w:rsid w:val="009C5F21"/>
    <w:rsid w:val="009C6A8A"/>
    <w:rsid w:val="009C6DE7"/>
    <w:rsid w:val="009C76F5"/>
    <w:rsid w:val="009C786B"/>
    <w:rsid w:val="009D016A"/>
    <w:rsid w:val="009D0851"/>
    <w:rsid w:val="009D109D"/>
    <w:rsid w:val="009D13C6"/>
    <w:rsid w:val="009D2660"/>
    <w:rsid w:val="009D288C"/>
    <w:rsid w:val="009D4B6D"/>
    <w:rsid w:val="009D4F34"/>
    <w:rsid w:val="009D5781"/>
    <w:rsid w:val="009D6449"/>
    <w:rsid w:val="009D6AFB"/>
    <w:rsid w:val="009D6B53"/>
    <w:rsid w:val="009D7BCC"/>
    <w:rsid w:val="009D7DFF"/>
    <w:rsid w:val="009E0339"/>
    <w:rsid w:val="009E0971"/>
    <w:rsid w:val="009E0D91"/>
    <w:rsid w:val="009E1CAB"/>
    <w:rsid w:val="009E2914"/>
    <w:rsid w:val="009E3968"/>
    <w:rsid w:val="009E6860"/>
    <w:rsid w:val="009E69CA"/>
    <w:rsid w:val="009E7555"/>
    <w:rsid w:val="009E7662"/>
    <w:rsid w:val="009F1A2B"/>
    <w:rsid w:val="009F1E4E"/>
    <w:rsid w:val="009F1FAA"/>
    <w:rsid w:val="009F300D"/>
    <w:rsid w:val="009F3522"/>
    <w:rsid w:val="009F3959"/>
    <w:rsid w:val="009F3B83"/>
    <w:rsid w:val="009F5390"/>
    <w:rsid w:val="009F5FBF"/>
    <w:rsid w:val="009F698B"/>
    <w:rsid w:val="009F7368"/>
    <w:rsid w:val="00A015F9"/>
    <w:rsid w:val="00A02B97"/>
    <w:rsid w:val="00A0319B"/>
    <w:rsid w:val="00A03A9D"/>
    <w:rsid w:val="00A0465C"/>
    <w:rsid w:val="00A04A2F"/>
    <w:rsid w:val="00A04CCE"/>
    <w:rsid w:val="00A054B3"/>
    <w:rsid w:val="00A0596F"/>
    <w:rsid w:val="00A059B1"/>
    <w:rsid w:val="00A059ED"/>
    <w:rsid w:val="00A05A5E"/>
    <w:rsid w:val="00A05C5E"/>
    <w:rsid w:val="00A1069E"/>
    <w:rsid w:val="00A1082B"/>
    <w:rsid w:val="00A10965"/>
    <w:rsid w:val="00A114A1"/>
    <w:rsid w:val="00A117F1"/>
    <w:rsid w:val="00A12457"/>
    <w:rsid w:val="00A129DC"/>
    <w:rsid w:val="00A12A16"/>
    <w:rsid w:val="00A12ED2"/>
    <w:rsid w:val="00A14276"/>
    <w:rsid w:val="00A16973"/>
    <w:rsid w:val="00A16E97"/>
    <w:rsid w:val="00A1762E"/>
    <w:rsid w:val="00A203B4"/>
    <w:rsid w:val="00A207AC"/>
    <w:rsid w:val="00A217CB"/>
    <w:rsid w:val="00A21FD5"/>
    <w:rsid w:val="00A2234F"/>
    <w:rsid w:val="00A22FC0"/>
    <w:rsid w:val="00A23EFF"/>
    <w:rsid w:val="00A2529C"/>
    <w:rsid w:val="00A257C5"/>
    <w:rsid w:val="00A30C7E"/>
    <w:rsid w:val="00A31A18"/>
    <w:rsid w:val="00A31E48"/>
    <w:rsid w:val="00A326CD"/>
    <w:rsid w:val="00A34B72"/>
    <w:rsid w:val="00A36071"/>
    <w:rsid w:val="00A36A7C"/>
    <w:rsid w:val="00A37792"/>
    <w:rsid w:val="00A37FAB"/>
    <w:rsid w:val="00A40D76"/>
    <w:rsid w:val="00A413B6"/>
    <w:rsid w:val="00A428AE"/>
    <w:rsid w:val="00A42AD2"/>
    <w:rsid w:val="00A44D45"/>
    <w:rsid w:val="00A45CF6"/>
    <w:rsid w:val="00A4624B"/>
    <w:rsid w:val="00A46738"/>
    <w:rsid w:val="00A47020"/>
    <w:rsid w:val="00A50B96"/>
    <w:rsid w:val="00A515AA"/>
    <w:rsid w:val="00A53438"/>
    <w:rsid w:val="00A53FDF"/>
    <w:rsid w:val="00A542D8"/>
    <w:rsid w:val="00A54DA3"/>
    <w:rsid w:val="00A55007"/>
    <w:rsid w:val="00A57620"/>
    <w:rsid w:val="00A60364"/>
    <w:rsid w:val="00A62704"/>
    <w:rsid w:val="00A63E70"/>
    <w:rsid w:val="00A63E9B"/>
    <w:rsid w:val="00A65BC9"/>
    <w:rsid w:val="00A67250"/>
    <w:rsid w:val="00A67C05"/>
    <w:rsid w:val="00A70BD2"/>
    <w:rsid w:val="00A71E1C"/>
    <w:rsid w:val="00A7209D"/>
    <w:rsid w:val="00A721F1"/>
    <w:rsid w:val="00A722AB"/>
    <w:rsid w:val="00A7244B"/>
    <w:rsid w:val="00A72CBA"/>
    <w:rsid w:val="00A73DFA"/>
    <w:rsid w:val="00A73FF4"/>
    <w:rsid w:val="00A7544E"/>
    <w:rsid w:val="00A75D84"/>
    <w:rsid w:val="00A76198"/>
    <w:rsid w:val="00A76B73"/>
    <w:rsid w:val="00A76F4F"/>
    <w:rsid w:val="00A803F9"/>
    <w:rsid w:val="00A80B2C"/>
    <w:rsid w:val="00A825CF"/>
    <w:rsid w:val="00A82F83"/>
    <w:rsid w:val="00A8370B"/>
    <w:rsid w:val="00A8489C"/>
    <w:rsid w:val="00A84BBE"/>
    <w:rsid w:val="00A84C7A"/>
    <w:rsid w:val="00A86D41"/>
    <w:rsid w:val="00A870A5"/>
    <w:rsid w:val="00A875A1"/>
    <w:rsid w:val="00A87A49"/>
    <w:rsid w:val="00A91BDF"/>
    <w:rsid w:val="00A92C59"/>
    <w:rsid w:val="00A92CDB"/>
    <w:rsid w:val="00A9410A"/>
    <w:rsid w:val="00A94A0F"/>
    <w:rsid w:val="00A95856"/>
    <w:rsid w:val="00A965A5"/>
    <w:rsid w:val="00A97BE4"/>
    <w:rsid w:val="00AA034D"/>
    <w:rsid w:val="00AA054C"/>
    <w:rsid w:val="00AA083F"/>
    <w:rsid w:val="00AA1169"/>
    <w:rsid w:val="00AA1CDA"/>
    <w:rsid w:val="00AA2824"/>
    <w:rsid w:val="00AA2870"/>
    <w:rsid w:val="00AA31C3"/>
    <w:rsid w:val="00AA31D3"/>
    <w:rsid w:val="00AA37A1"/>
    <w:rsid w:val="00AA3F4F"/>
    <w:rsid w:val="00AA498A"/>
    <w:rsid w:val="00AA4B13"/>
    <w:rsid w:val="00AA5FD0"/>
    <w:rsid w:val="00AA5FE5"/>
    <w:rsid w:val="00AB066E"/>
    <w:rsid w:val="00AB0E6C"/>
    <w:rsid w:val="00AB1AEA"/>
    <w:rsid w:val="00AB27A9"/>
    <w:rsid w:val="00AB316B"/>
    <w:rsid w:val="00AB3281"/>
    <w:rsid w:val="00AB3CC1"/>
    <w:rsid w:val="00AB3D8E"/>
    <w:rsid w:val="00AB4331"/>
    <w:rsid w:val="00AB4745"/>
    <w:rsid w:val="00AB526D"/>
    <w:rsid w:val="00AB5EFE"/>
    <w:rsid w:val="00AB6808"/>
    <w:rsid w:val="00AB6948"/>
    <w:rsid w:val="00AB6D3A"/>
    <w:rsid w:val="00AB6D7D"/>
    <w:rsid w:val="00AB7027"/>
    <w:rsid w:val="00AB713E"/>
    <w:rsid w:val="00AB7537"/>
    <w:rsid w:val="00AB765C"/>
    <w:rsid w:val="00AC084C"/>
    <w:rsid w:val="00AC0DFD"/>
    <w:rsid w:val="00AC1A78"/>
    <w:rsid w:val="00AC3361"/>
    <w:rsid w:val="00AC3805"/>
    <w:rsid w:val="00AC40F4"/>
    <w:rsid w:val="00AC48F9"/>
    <w:rsid w:val="00AC646D"/>
    <w:rsid w:val="00AC6E7E"/>
    <w:rsid w:val="00AC7674"/>
    <w:rsid w:val="00AC7AB0"/>
    <w:rsid w:val="00AD0443"/>
    <w:rsid w:val="00AD0455"/>
    <w:rsid w:val="00AD0B9F"/>
    <w:rsid w:val="00AD12F9"/>
    <w:rsid w:val="00AD1591"/>
    <w:rsid w:val="00AD18F7"/>
    <w:rsid w:val="00AD46CF"/>
    <w:rsid w:val="00AD513D"/>
    <w:rsid w:val="00AD5DB3"/>
    <w:rsid w:val="00AD7317"/>
    <w:rsid w:val="00AD785D"/>
    <w:rsid w:val="00AD7943"/>
    <w:rsid w:val="00AE0F9B"/>
    <w:rsid w:val="00AE1DB4"/>
    <w:rsid w:val="00AE24EF"/>
    <w:rsid w:val="00AE2756"/>
    <w:rsid w:val="00AE2F52"/>
    <w:rsid w:val="00AE321F"/>
    <w:rsid w:val="00AE3A9C"/>
    <w:rsid w:val="00AE49D2"/>
    <w:rsid w:val="00AE505F"/>
    <w:rsid w:val="00AE55F9"/>
    <w:rsid w:val="00AE6A89"/>
    <w:rsid w:val="00AF04EC"/>
    <w:rsid w:val="00AF0DEE"/>
    <w:rsid w:val="00AF30C0"/>
    <w:rsid w:val="00AF31A2"/>
    <w:rsid w:val="00AF40BA"/>
    <w:rsid w:val="00AF47C3"/>
    <w:rsid w:val="00AF4B93"/>
    <w:rsid w:val="00AF4C5E"/>
    <w:rsid w:val="00AF5A47"/>
    <w:rsid w:val="00AF749F"/>
    <w:rsid w:val="00AF7987"/>
    <w:rsid w:val="00B00BDF"/>
    <w:rsid w:val="00B00D3C"/>
    <w:rsid w:val="00B0221A"/>
    <w:rsid w:val="00B022C3"/>
    <w:rsid w:val="00B02FCF"/>
    <w:rsid w:val="00B0324B"/>
    <w:rsid w:val="00B0394C"/>
    <w:rsid w:val="00B0409B"/>
    <w:rsid w:val="00B0430D"/>
    <w:rsid w:val="00B0527C"/>
    <w:rsid w:val="00B069A0"/>
    <w:rsid w:val="00B07802"/>
    <w:rsid w:val="00B10146"/>
    <w:rsid w:val="00B11BD9"/>
    <w:rsid w:val="00B12E02"/>
    <w:rsid w:val="00B131AD"/>
    <w:rsid w:val="00B13ABA"/>
    <w:rsid w:val="00B13EB8"/>
    <w:rsid w:val="00B14353"/>
    <w:rsid w:val="00B14C61"/>
    <w:rsid w:val="00B1521F"/>
    <w:rsid w:val="00B155B1"/>
    <w:rsid w:val="00B16A62"/>
    <w:rsid w:val="00B16BF6"/>
    <w:rsid w:val="00B202D7"/>
    <w:rsid w:val="00B20A03"/>
    <w:rsid w:val="00B21761"/>
    <w:rsid w:val="00B21B5B"/>
    <w:rsid w:val="00B21C45"/>
    <w:rsid w:val="00B222CD"/>
    <w:rsid w:val="00B224AB"/>
    <w:rsid w:val="00B22885"/>
    <w:rsid w:val="00B2344D"/>
    <w:rsid w:val="00B23FD7"/>
    <w:rsid w:val="00B244A4"/>
    <w:rsid w:val="00B24D44"/>
    <w:rsid w:val="00B27242"/>
    <w:rsid w:val="00B300B2"/>
    <w:rsid w:val="00B32FF2"/>
    <w:rsid w:val="00B33521"/>
    <w:rsid w:val="00B33AF9"/>
    <w:rsid w:val="00B35B29"/>
    <w:rsid w:val="00B35B94"/>
    <w:rsid w:val="00B35D20"/>
    <w:rsid w:val="00B36905"/>
    <w:rsid w:val="00B3693C"/>
    <w:rsid w:val="00B36F6C"/>
    <w:rsid w:val="00B372F5"/>
    <w:rsid w:val="00B404B5"/>
    <w:rsid w:val="00B40FFC"/>
    <w:rsid w:val="00B4130A"/>
    <w:rsid w:val="00B42BA5"/>
    <w:rsid w:val="00B43134"/>
    <w:rsid w:val="00B43352"/>
    <w:rsid w:val="00B4539D"/>
    <w:rsid w:val="00B45705"/>
    <w:rsid w:val="00B469D3"/>
    <w:rsid w:val="00B47858"/>
    <w:rsid w:val="00B50739"/>
    <w:rsid w:val="00B51124"/>
    <w:rsid w:val="00B514C4"/>
    <w:rsid w:val="00B5190F"/>
    <w:rsid w:val="00B52699"/>
    <w:rsid w:val="00B53061"/>
    <w:rsid w:val="00B53CA0"/>
    <w:rsid w:val="00B54000"/>
    <w:rsid w:val="00B548EE"/>
    <w:rsid w:val="00B56301"/>
    <w:rsid w:val="00B57597"/>
    <w:rsid w:val="00B607F9"/>
    <w:rsid w:val="00B623C7"/>
    <w:rsid w:val="00B62450"/>
    <w:rsid w:val="00B629A7"/>
    <w:rsid w:val="00B62DC1"/>
    <w:rsid w:val="00B63355"/>
    <w:rsid w:val="00B66FF4"/>
    <w:rsid w:val="00B67907"/>
    <w:rsid w:val="00B70273"/>
    <w:rsid w:val="00B70E1C"/>
    <w:rsid w:val="00B714E2"/>
    <w:rsid w:val="00B71916"/>
    <w:rsid w:val="00B72373"/>
    <w:rsid w:val="00B742C0"/>
    <w:rsid w:val="00B745B1"/>
    <w:rsid w:val="00B745B7"/>
    <w:rsid w:val="00B74CA4"/>
    <w:rsid w:val="00B7601E"/>
    <w:rsid w:val="00B7695F"/>
    <w:rsid w:val="00B77DD8"/>
    <w:rsid w:val="00B82C54"/>
    <w:rsid w:val="00B836E3"/>
    <w:rsid w:val="00B84116"/>
    <w:rsid w:val="00B874B4"/>
    <w:rsid w:val="00B87514"/>
    <w:rsid w:val="00B87AF6"/>
    <w:rsid w:val="00B87D2B"/>
    <w:rsid w:val="00B901EC"/>
    <w:rsid w:val="00B90B8F"/>
    <w:rsid w:val="00B90D6E"/>
    <w:rsid w:val="00B90F5C"/>
    <w:rsid w:val="00B91177"/>
    <w:rsid w:val="00B92837"/>
    <w:rsid w:val="00B93E32"/>
    <w:rsid w:val="00B95164"/>
    <w:rsid w:val="00B9693B"/>
    <w:rsid w:val="00B96B95"/>
    <w:rsid w:val="00B974A1"/>
    <w:rsid w:val="00B97BAF"/>
    <w:rsid w:val="00BA1379"/>
    <w:rsid w:val="00BA18D3"/>
    <w:rsid w:val="00BA22E0"/>
    <w:rsid w:val="00BA27CF"/>
    <w:rsid w:val="00BA39D4"/>
    <w:rsid w:val="00BA44C5"/>
    <w:rsid w:val="00BA5442"/>
    <w:rsid w:val="00BA7143"/>
    <w:rsid w:val="00BA7493"/>
    <w:rsid w:val="00BA7A55"/>
    <w:rsid w:val="00BB1A33"/>
    <w:rsid w:val="00BB22E5"/>
    <w:rsid w:val="00BB28AC"/>
    <w:rsid w:val="00BB2973"/>
    <w:rsid w:val="00BB3113"/>
    <w:rsid w:val="00BB3ABD"/>
    <w:rsid w:val="00BB4478"/>
    <w:rsid w:val="00BB4860"/>
    <w:rsid w:val="00BB6EB7"/>
    <w:rsid w:val="00BB6F08"/>
    <w:rsid w:val="00BC032A"/>
    <w:rsid w:val="00BC08D8"/>
    <w:rsid w:val="00BC2A05"/>
    <w:rsid w:val="00BC2B68"/>
    <w:rsid w:val="00BC33DB"/>
    <w:rsid w:val="00BC4C69"/>
    <w:rsid w:val="00BC63A5"/>
    <w:rsid w:val="00BC71D1"/>
    <w:rsid w:val="00BC760B"/>
    <w:rsid w:val="00BC7815"/>
    <w:rsid w:val="00BC795A"/>
    <w:rsid w:val="00BD1F1D"/>
    <w:rsid w:val="00BD2D5F"/>
    <w:rsid w:val="00BD30FA"/>
    <w:rsid w:val="00BD3287"/>
    <w:rsid w:val="00BD3E05"/>
    <w:rsid w:val="00BD49CC"/>
    <w:rsid w:val="00BD5686"/>
    <w:rsid w:val="00BD5BC5"/>
    <w:rsid w:val="00BD62B6"/>
    <w:rsid w:val="00BD6CE3"/>
    <w:rsid w:val="00BD7324"/>
    <w:rsid w:val="00BE086F"/>
    <w:rsid w:val="00BE22E1"/>
    <w:rsid w:val="00BE2F54"/>
    <w:rsid w:val="00BE35A9"/>
    <w:rsid w:val="00BE3681"/>
    <w:rsid w:val="00BE55D1"/>
    <w:rsid w:val="00BE5960"/>
    <w:rsid w:val="00BE6079"/>
    <w:rsid w:val="00BE6CCA"/>
    <w:rsid w:val="00BE72A5"/>
    <w:rsid w:val="00BE7B13"/>
    <w:rsid w:val="00BF0ADA"/>
    <w:rsid w:val="00BF0DF6"/>
    <w:rsid w:val="00BF131B"/>
    <w:rsid w:val="00BF2053"/>
    <w:rsid w:val="00BF2123"/>
    <w:rsid w:val="00BF23CF"/>
    <w:rsid w:val="00BF3D66"/>
    <w:rsid w:val="00BF4511"/>
    <w:rsid w:val="00BF77F0"/>
    <w:rsid w:val="00C0155A"/>
    <w:rsid w:val="00C0254E"/>
    <w:rsid w:val="00C042AF"/>
    <w:rsid w:val="00C051B0"/>
    <w:rsid w:val="00C055C1"/>
    <w:rsid w:val="00C05652"/>
    <w:rsid w:val="00C05907"/>
    <w:rsid w:val="00C059C7"/>
    <w:rsid w:val="00C06818"/>
    <w:rsid w:val="00C074FE"/>
    <w:rsid w:val="00C10397"/>
    <w:rsid w:val="00C106D9"/>
    <w:rsid w:val="00C11480"/>
    <w:rsid w:val="00C126E5"/>
    <w:rsid w:val="00C134F5"/>
    <w:rsid w:val="00C13D53"/>
    <w:rsid w:val="00C14281"/>
    <w:rsid w:val="00C16415"/>
    <w:rsid w:val="00C16C19"/>
    <w:rsid w:val="00C2005C"/>
    <w:rsid w:val="00C20ACE"/>
    <w:rsid w:val="00C22C38"/>
    <w:rsid w:val="00C22E84"/>
    <w:rsid w:val="00C24600"/>
    <w:rsid w:val="00C24A3F"/>
    <w:rsid w:val="00C25618"/>
    <w:rsid w:val="00C26F68"/>
    <w:rsid w:val="00C27392"/>
    <w:rsid w:val="00C27CED"/>
    <w:rsid w:val="00C308B4"/>
    <w:rsid w:val="00C318B5"/>
    <w:rsid w:val="00C31993"/>
    <w:rsid w:val="00C32814"/>
    <w:rsid w:val="00C33201"/>
    <w:rsid w:val="00C3344A"/>
    <w:rsid w:val="00C34524"/>
    <w:rsid w:val="00C34E7A"/>
    <w:rsid w:val="00C35657"/>
    <w:rsid w:val="00C3614C"/>
    <w:rsid w:val="00C36797"/>
    <w:rsid w:val="00C371E7"/>
    <w:rsid w:val="00C37A6B"/>
    <w:rsid w:val="00C402CC"/>
    <w:rsid w:val="00C404A8"/>
    <w:rsid w:val="00C4231E"/>
    <w:rsid w:val="00C424D3"/>
    <w:rsid w:val="00C428FC"/>
    <w:rsid w:val="00C42E67"/>
    <w:rsid w:val="00C431F4"/>
    <w:rsid w:val="00C44139"/>
    <w:rsid w:val="00C45E13"/>
    <w:rsid w:val="00C4723A"/>
    <w:rsid w:val="00C47E2D"/>
    <w:rsid w:val="00C509CF"/>
    <w:rsid w:val="00C5277A"/>
    <w:rsid w:val="00C5301A"/>
    <w:rsid w:val="00C53B91"/>
    <w:rsid w:val="00C54627"/>
    <w:rsid w:val="00C54AB5"/>
    <w:rsid w:val="00C5610E"/>
    <w:rsid w:val="00C56161"/>
    <w:rsid w:val="00C56A39"/>
    <w:rsid w:val="00C570EB"/>
    <w:rsid w:val="00C6311A"/>
    <w:rsid w:val="00C6356A"/>
    <w:rsid w:val="00C63743"/>
    <w:rsid w:val="00C63EA7"/>
    <w:rsid w:val="00C6465E"/>
    <w:rsid w:val="00C64E16"/>
    <w:rsid w:val="00C65F03"/>
    <w:rsid w:val="00C66666"/>
    <w:rsid w:val="00C66F42"/>
    <w:rsid w:val="00C67BD8"/>
    <w:rsid w:val="00C70E35"/>
    <w:rsid w:val="00C71A06"/>
    <w:rsid w:val="00C71C55"/>
    <w:rsid w:val="00C7216E"/>
    <w:rsid w:val="00C725A2"/>
    <w:rsid w:val="00C73AD5"/>
    <w:rsid w:val="00C74D5F"/>
    <w:rsid w:val="00C75346"/>
    <w:rsid w:val="00C755FD"/>
    <w:rsid w:val="00C76455"/>
    <w:rsid w:val="00C771C5"/>
    <w:rsid w:val="00C77505"/>
    <w:rsid w:val="00C77777"/>
    <w:rsid w:val="00C77C38"/>
    <w:rsid w:val="00C80630"/>
    <w:rsid w:val="00C817CC"/>
    <w:rsid w:val="00C84003"/>
    <w:rsid w:val="00C84530"/>
    <w:rsid w:val="00C852EE"/>
    <w:rsid w:val="00C854E8"/>
    <w:rsid w:val="00C85A3E"/>
    <w:rsid w:val="00C85CAB"/>
    <w:rsid w:val="00C85F4B"/>
    <w:rsid w:val="00C866F9"/>
    <w:rsid w:val="00C8748A"/>
    <w:rsid w:val="00C87A58"/>
    <w:rsid w:val="00C903A7"/>
    <w:rsid w:val="00C903E4"/>
    <w:rsid w:val="00C9048E"/>
    <w:rsid w:val="00C904DF"/>
    <w:rsid w:val="00C92B30"/>
    <w:rsid w:val="00C92CA1"/>
    <w:rsid w:val="00C93BD3"/>
    <w:rsid w:val="00C94340"/>
    <w:rsid w:val="00C94B17"/>
    <w:rsid w:val="00C94C07"/>
    <w:rsid w:val="00C950A1"/>
    <w:rsid w:val="00C95C6E"/>
    <w:rsid w:val="00C96326"/>
    <w:rsid w:val="00C96E82"/>
    <w:rsid w:val="00CA07DE"/>
    <w:rsid w:val="00CA0B70"/>
    <w:rsid w:val="00CA19E5"/>
    <w:rsid w:val="00CA1F7D"/>
    <w:rsid w:val="00CA2586"/>
    <w:rsid w:val="00CA3EF8"/>
    <w:rsid w:val="00CA465D"/>
    <w:rsid w:val="00CA4A26"/>
    <w:rsid w:val="00CA4F9B"/>
    <w:rsid w:val="00CA5009"/>
    <w:rsid w:val="00CA64AC"/>
    <w:rsid w:val="00CA6A75"/>
    <w:rsid w:val="00CA722E"/>
    <w:rsid w:val="00CA7DDE"/>
    <w:rsid w:val="00CB001F"/>
    <w:rsid w:val="00CB1040"/>
    <w:rsid w:val="00CB17BD"/>
    <w:rsid w:val="00CB1AB4"/>
    <w:rsid w:val="00CB2D86"/>
    <w:rsid w:val="00CB7384"/>
    <w:rsid w:val="00CB78E6"/>
    <w:rsid w:val="00CC003E"/>
    <w:rsid w:val="00CC0B26"/>
    <w:rsid w:val="00CC0BD1"/>
    <w:rsid w:val="00CC1129"/>
    <w:rsid w:val="00CC3692"/>
    <w:rsid w:val="00CC3BD8"/>
    <w:rsid w:val="00CC3FAF"/>
    <w:rsid w:val="00CC42E6"/>
    <w:rsid w:val="00CC6411"/>
    <w:rsid w:val="00CC66E8"/>
    <w:rsid w:val="00CC73C1"/>
    <w:rsid w:val="00CD0755"/>
    <w:rsid w:val="00CD0F18"/>
    <w:rsid w:val="00CD1BAD"/>
    <w:rsid w:val="00CD21B5"/>
    <w:rsid w:val="00CD283D"/>
    <w:rsid w:val="00CD2A40"/>
    <w:rsid w:val="00CD2ECB"/>
    <w:rsid w:val="00CD3822"/>
    <w:rsid w:val="00CD5C0F"/>
    <w:rsid w:val="00CD5F52"/>
    <w:rsid w:val="00CD7719"/>
    <w:rsid w:val="00CE158A"/>
    <w:rsid w:val="00CE21B6"/>
    <w:rsid w:val="00CE245A"/>
    <w:rsid w:val="00CE27F6"/>
    <w:rsid w:val="00CE3D47"/>
    <w:rsid w:val="00CE4539"/>
    <w:rsid w:val="00CE4719"/>
    <w:rsid w:val="00CE51D9"/>
    <w:rsid w:val="00CE56C8"/>
    <w:rsid w:val="00CE5CC0"/>
    <w:rsid w:val="00CE63A2"/>
    <w:rsid w:val="00CE708C"/>
    <w:rsid w:val="00CE7125"/>
    <w:rsid w:val="00CF0095"/>
    <w:rsid w:val="00CF1046"/>
    <w:rsid w:val="00CF1481"/>
    <w:rsid w:val="00CF1FE4"/>
    <w:rsid w:val="00CF2530"/>
    <w:rsid w:val="00CF3B47"/>
    <w:rsid w:val="00CF7C77"/>
    <w:rsid w:val="00D021CA"/>
    <w:rsid w:val="00D023EC"/>
    <w:rsid w:val="00D02B20"/>
    <w:rsid w:val="00D030B4"/>
    <w:rsid w:val="00D03330"/>
    <w:rsid w:val="00D035F5"/>
    <w:rsid w:val="00D03ED7"/>
    <w:rsid w:val="00D0412A"/>
    <w:rsid w:val="00D042F4"/>
    <w:rsid w:val="00D05FC5"/>
    <w:rsid w:val="00D0602B"/>
    <w:rsid w:val="00D062C5"/>
    <w:rsid w:val="00D0648B"/>
    <w:rsid w:val="00D0713D"/>
    <w:rsid w:val="00D073F6"/>
    <w:rsid w:val="00D11315"/>
    <w:rsid w:val="00D119D3"/>
    <w:rsid w:val="00D123DE"/>
    <w:rsid w:val="00D1588C"/>
    <w:rsid w:val="00D16082"/>
    <w:rsid w:val="00D164F2"/>
    <w:rsid w:val="00D16714"/>
    <w:rsid w:val="00D177B2"/>
    <w:rsid w:val="00D1793A"/>
    <w:rsid w:val="00D22DDC"/>
    <w:rsid w:val="00D22F9B"/>
    <w:rsid w:val="00D24A56"/>
    <w:rsid w:val="00D24B82"/>
    <w:rsid w:val="00D27346"/>
    <w:rsid w:val="00D27D7E"/>
    <w:rsid w:val="00D30486"/>
    <w:rsid w:val="00D30B30"/>
    <w:rsid w:val="00D3124C"/>
    <w:rsid w:val="00D31582"/>
    <w:rsid w:val="00D31A28"/>
    <w:rsid w:val="00D32173"/>
    <w:rsid w:val="00D323A9"/>
    <w:rsid w:val="00D34A04"/>
    <w:rsid w:val="00D34F31"/>
    <w:rsid w:val="00D3791F"/>
    <w:rsid w:val="00D40AE9"/>
    <w:rsid w:val="00D40FB1"/>
    <w:rsid w:val="00D419D2"/>
    <w:rsid w:val="00D41DFF"/>
    <w:rsid w:val="00D41E78"/>
    <w:rsid w:val="00D421AC"/>
    <w:rsid w:val="00D4221A"/>
    <w:rsid w:val="00D42580"/>
    <w:rsid w:val="00D4304E"/>
    <w:rsid w:val="00D443A3"/>
    <w:rsid w:val="00D452C2"/>
    <w:rsid w:val="00D47F8F"/>
    <w:rsid w:val="00D51091"/>
    <w:rsid w:val="00D517DA"/>
    <w:rsid w:val="00D51D11"/>
    <w:rsid w:val="00D525E6"/>
    <w:rsid w:val="00D5293D"/>
    <w:rsid w:val="00D54ECE"/>
    <w:rsid w:val="00D56657"/>
    <w:rsid w:val="00D57299"/>
    <w:rsid w:val="00D57C28"/>
    <w:rsid w:val="00D616C2"/>
    <w:rsid w:val="00D618EE"/>
    <w:rsid w:val="00D620F7"/>
    <w:rsid w:val="00D62F18"/>
    <w:rsid w:val="00D6306C"/>
    <w:rsid w:val="00D63154"/>
    <w:rsid w:val="00D636FE"/>
    <w:rsid w:val="00D646CA"/>
    <w:rsid w:val="00D65217"/>
    <w:rsid w:val="00D659F6"/>
    <w:rsid w:val="00D65D7A"/>
    <w:rsid w:val="00D66AA7"/>
    <w:rsid w:val="00D66E96"/>
    <w:rsid w:val="00D67161"/>
    <w:rsid w:val="00D67293"/>
    <w:rsid w:val="00D675FD"/>
    <w:rsid w:val="00D71A32"/>
    <w:rsid w:val="00D71EE7"/>
    <w:rsid w:val="00D74190"/>
    <w:rsid w:val="00D74579"/>
    <w:rsid w:val="00D75100"/>
    <w:rsid w:val="00D756CE"/>
    <w:rsid w:val="00D76267"/>
    <w:rsid w:val="00D76637"/>
    <w:rsid w:val="00D7741E"/>
    <w:rsid w:val="00D81306"/>
    <w:rsid w:val="00D81BBC"/>
    <w:rsid w:val="00D82126"/>
    <w:rsid w:val="00D83896"/>
    <w:rsid w:val="00D83CB8"/>
    <w:rsid w:val="00D85FC3"/>
    <w:rsid w:val="00D86055"/>
    <w:rsid w:val="00D875A6"/>
    <w:rsid w:val="00D87C6D"/>
    <w:rsid w:val="00D87EA2"/>
    <w:rsid w:val="00D902D6"/>
    <w:rsid w:val="00D903A6"/>
    <w:rsid w:val="00D90F52"/>
    <w:rsid w:val="00D925AC"/>
    <w:rsid w:val="00D934D4"/>
    <w:rsid w:val="00D9362E"/>
    <w:rsid w:val="00D93FD2"/>
    <w:rsid w:val="00D944C7"/>
    <w:rsid w:val="00D95BF3"/>
    <w:rsid w:val="00D95E25"/>
    <w:rsid w:val="00DA1A38"/>
    <w:rsid w:val="00DA1D21"/>
    <w:rsid w:val="00DA2BF6"/>
    <w:rsid w:val="00DA3CA2"/>
    <w:rsid w:val="00DA4053"/>
    <w:rsid w:val="00DA52A6"/>
    <w:rsid w:val="00DA6470"/>
    <w:rsid w:val="00DA742E"/>
    <w:rsid w:val="00DA77AC"/>
    <w:rsid w:val="00DB038E"/>
    <w:rsid w:val="00DB0453"/>
    <w:rsid w:val="00DB1E58"/>
    <w:rsid w:val="00DB22C0"/>
    <w:rsid w:val="00DB331D"/>
    <w:rsid w:val="00DB3C9B"/>
    <w:rsid w:val="00DB6DF1"/>
    <w:rsid w:val="00DB6E9B"/>
    <w:rsid w:val="00DB7700"/>
    <w:rsid w:val="00DB7DA7"/>
    <w:rsid w:val="00DC0222"/>
    <w:rsid w:val="00DC0A3B"/>
    <w:rsid w:val="00DC1B4B"/>
    <w:rsid w:val="00DC279F"/>
    <w:rsid w:val="00DC281D"/>
    <w:rsid w:val="00DC2918"/>
    <w:rsid w:val="00DC398D"/>
    <w:rsid w:val="00DC494F"/>
    <w:rsid w:val="00DC4BD3"/>
    <w:rsid w:val="00DC4CA2"/>
    <w:rsid w:val="00DC50A2"/>
    <w:rsid w:val="00DC5ED5"/>
    <w:rsid w:val="00DD0A7A"/>
    <w:rsid w:val="00DD1723"/>
    <w:rsid w:val="00DD1B4A"/>
    <w:rsid w:val="00DD20D6"/>
    <w:rsid w:val="00DD2FCA"/>
    <w:rsid w:val="00DD3ADA"/>
    <w:rsid w:val="00DD4C22"/>
    <w:rsid w:val="00DD57B0"/>
    <w:rsid w:val="00DD6B34"/>
    <w:rsid w:val="00DD79FD"/>
    <w:rsid w:val="00DD7D29"/>
    <w:rsid w:val="00DE03F2"/>
    <w:rsid w:val="00DE0FC4"/>
    <w:rsid w:val="00DE237E"/>
    <w:rsid w:val="00DE276A"/>
    <w:rsid w:val="00DE40CC"/>
    <w:rsid w:val="00DE66FA"/>
    <w:rsid w:val="00DE7F1E"/>
    <w:rsid w:val="00DE7F40"/>
    <w:rsid w:val="00DF0670"/>
    <w:rsid w:val="00DF0DFB"/>
    <w:rsid w:val="00DF121A"/>
    <w:rsid w:val="00DF31E9"/>
    <w:rsid w:val="00DF33E7"/>
    <w:rsid w:val="00DF56E0"/>
    <w:rsid w:val="00DF6290"/>
    <w:rsid w:val="00DF6A39"/>
    <w:rsid w:val="00DF7B43"/>
    <w:rsid w:val="00DF7B51"/>
    <w:rsid w:val="00E002DE"/>
    <w:rsid w:val="00E011DA"/>
    <w:rsid w:val="00E02AE9"/>
    <w:rsid w:val="00E034B1"/>
    <w:rsid w:val="00E0558A"/>
    <w:rsid w:val="00E05FCB"/>
    <w:rsid w:val="00E06975"/>
    <w:rsid w:val="00E07927"/>
    <w:rsid w:val="00E07957"/>
    <w:rsid w:val="00E107BC"/>
    <w:rsid w:val="00E135BA"/>
    <w:rsid w:val="00E15B11"/>
    <w:rsid w:val="00E15B3D"/>
    <w:rsid w:val="00E16211"/>
    <w:rsid w:val="00E20735"/>
    <w:rsid w:val="00E2179E"/>
    <w:rsid w:val="00E21EB2"/>
    <w:rsid w:val="00E21F4D"/>
    <w:rsid w:val="00E23DE6"/>
    <w:rsid w:val="00E24EA4"/>
    <w:rsid w:val="00E24F00"/>
    <w:rsid w:val="00E24F36"/>
    <w:rsid w:val="00E25329"/>
    <w:rsid w:val="00E25673"/>
    <w:rsid w:val="00E27911"/>
    <w:rsid w:val="00E27D11"/>
    <w:rsid w:val="00E31ACC"/>
    <w:rsid w:val="00E3204E"/>
    <w:rsid w:val="00E32660"/>
    <w:rsid w:val="00E339DA"/>
    <w:rsid w:val="00E3448F"/>
    <w:rsid w:val="00E34E9C"/>
    <w:rsid w:val="00E34F31"/>
    <w:rsid w:val="00E40413"/>
    <w:rsid w:val="00E418E5"/>
    <w:rsid w:val="00E420C7"/>
    <w:rsid w:val="00E4210F"/>
    <w:rsid w:val="00E438E9"/>
    <w:rsid w:val="00E43FF7"/>
    <w:rsid w:val="00E442D7"/>
    <w:rsid w:val="00E44590"/>
    <w:rsid w:val="00E45366"/>
    <w:rsid w:val="00E47CCD"/>
    <w:rsid w:val="00E5117E"/>
    <w:rsid w:val="00E518C6"/>
    <w:rsid w:val="00E5288D"/>
    <w:rsid w:val="00E528F8"/>
    <w:rsid w:val="00E538E1"/>
    <w:rsid w:val="00E5469A"/>
    <w:rsid w:val="00E54DCC"/>
    <w:rsid w:val="00E5570D"/>
    <w:rsid w:val="00E55EC4"/>
    <w:rsid w:val="00E6080D"/>
    <w:rsid w:val="00E609FC"/>
    <w:rsid w:val="00E61046"/>
    <w:rsid w:val="00E6143F"/>
    <w:rsid w:val="00E620D1"/>
    <w:rsid w:val="00E62BAB"/>
    <w:rsid w:val="00E634EA"/>
    <w:rsid w:val="00E66CEB"/>
    <w:rsid w:val="00E71F19"/>
    <w:rsid w:val="00E7323C"/>
    <w:rsid w:val="00E74686"/>
    <w:rsid w:val="00E751EC"/>
    <w:rsid w:val="00E77B7D"/>
    <w:rsid w:val="00E80508"/>
    <w:rsid w:val="00E81B7F"/>
    <w:rsid w:val="00E8302D"/>
    <w:rsid w:val="00E83644"/>
    <w:rsid w:val="00E837C2"/>
    <w:rsid w:val="00E84C02"/>
    <w:rsid w:val="00E85E15"/>
    <w:rsid w:val="00E874EB"/>
    <w:rsid w:val="00E92EDB"/>
    <w:rsid w:val="00E9302B"/>
    <w:rsid w:val="00E9434B"/>
    <w:rsid w:val="00E9562E"/>
    <w:rsid w:val="00E963C7"/>
    <w:rsid w:val="00EA02B8"/>
    <w:rsid w:val="00EA258B"/>
    <w:rsid w:val="00EA4805"/>
    <w:rsid w:val="00EA5C5B"/>
    <w:rsid w:val="00EA672A"/>
    <w:rsid w:val="00EA770C"/>
    <w:rsid w:val="00EA7E2D"/>
    <w:rsid w:val="00EB0074"/>
    <w:rsid w:val="00EB1FAF"/>
    <w:rsid w:val="00EB28FF"/>
    <w:rsid w:val="00EB43E0"/>
    <w:rsid w:val="00EB4FDA"/>
    <w:rsid w:val="00EB549D"/>
    <w:rsid w:val="00EB5927"/>
    <w:rsid w:val="00EB6DFA"/>
    <w:rsid w:val="00EB73CB"/>
    <w:rsid w:val="00EC0665"/>
    <w:rsid w:val="00EC0D0D"/>
    <w:rsid w:val="00EC11E7"/>
    <w:rsid w:val="00EC2B41"/>
    <w:rsid w:val="00EC4B17"/>
    <w:rsid w:val="00EC4FE9"/>
    <w:rsid w:val="00EC55BC"/>
    <w:rsid w:val="00EC5D07"/>
    <w:rsid w:val="00EC6D46"/>
    <w:rsid w:val="00EC6DF3"/>
    <w:rsid w:val="00EC790C"/>
    <w:rsid w:val="00ED00EB"/>
    <w:rsid w:val="00ED0A89"/>
    <w:rsid w:val="00ED0BB4"/>
    <w:rsid w:val="00ED1999"/>
    <w:rsid w:val="00ED1E89"/>
    <w:rsid w:val="00ED288F"/>
    <w:rsid w:val="00ED2A48"/>
    <w:rsid w:val="00ED31B0"/>
    <w:rsid w:val="00ED3808"/>
    <w:rsid w:val="00ED3A6D"/>
    <w:rsid w:val="00ED52E9"/>
    <w:rsid w:val="00ED6A8E"/>
    <w:rsid w:val="00ED72CA"/>
    <w:rsid w:val="00ED781B"/>
    <w:rsid w:val="00EE02F1"/>
    <w:rsid w:val="00EE03E2"/>
    <w:rsid w:val="00EE0668"/>
    <w:rsid w:val="00EE1288"/>
    <w:rsid w:val="00EE1BB2"/>
    <w:rsid w:val="00EE1D51"/>
    <w:rsid w:val="00EE24DF"/>
    <w:rsid w:val="00EE6223"/>
    <w:rsid w:val="00EE6A77"/>
    <w:rsid w:val="00EE6ADE"/>
    <w:rsid w:val="00EE792B"/>
    <w:rsid w:val="00EF08A1"/>
    <w:rsid w:val="00EF1CBE"/>
    <w:rsid w:val="00EF23B5"/>
    <w:rsid w:val="00EF2FBD"/>
    <w:rsid w:val="00EF4124"/>
    <w:rsid w:val="00EF52E0"/>
    <w:rsid w:val="00EF53D6"/>
    <w:rsid w:val="00EF61AC"/>
    <w:rsid w:val="00EF7916"/>
    <w:rsid w:val="00EF7A6D"/>
    <w:rsid w:val="00F014D3"/>
    <w:rsid w:val="00F03130"/>
    <w:rsid w:val="00F032D2"/>
    <w:rsid w:val="00F0408F"/>
    <w:rsid w:val="00F04E53"/>
    <w:rsid w:val="00F071E1"/>
    <w:rsid w:val="00F105ED"/>
    <w:rsid w:val="00F10A98"/>
    <w:rsid w:val="00F10AD9"/>
    <w:rsid w:val="00F11965"/>
    <w:rsid w:val="00F13FC1"/>
    <w:rsid w:val="00F16128"/>
    <w:rsid w:val="00F16429"/>
    <w:rsid w:val="00F172CB"/>
    <w:rsid w:val="00F17EF4"/>
    <w:rsid w:val="00F22C24"/>
    <w:rsid w:val="00F236BD"/>
    <w:rsid w:val="00F23B55"/>
    <w:rsid w:val="00F24031"/>
    <w:rsid w:val="00F248DA"/>
    <w:rsid w:val="00F249EA"/>
    <w:rsid w:val="00F254F5"/>
    <w:rsid w:val="00F268A0"/>
    <w:rsid w:val="00F2690E"/>
    <w:rsid w:val="00F26D40"/>
    <w:rsid w:val="00F272C5"/>
    <w:rsid w:val="00F27FC6"/>
    <w:rsid w:val="00F30730"/>
    <w:rsid w:val="00F310DE"/>
    <w:rsid w:val="00F320E7"/>
    <w:rsid w:val="00F326E1"/>
    <w:rsid w:val="00F335E0"/>
    <w:rsid w:val="00F3480C"/>
    <w:rsid w:val="00F363BA"/>
    <w:rsid w:val="00F37506"/>
    <w:rsid w:val="00F4032B"/>
    <w:rsid w:val="00F40ACE"/>
    <w:rsid w:val="00F412E3"/>
    <w:rsid w:val="00F43B65"/>
    <w:rsid w:val="00F445E0"/>
    <w:rsid w:val="00F45285"/>
    <w:rsid w:val="00F45F27"/>
    <w:rsid w:val="00F468E6"/>
    <w:rsid w:val="00F46D3B"/>
    <w:rsid w:val="00F470D8"/>
    <w:rsid w:val="00F4728E"/>
    <w:rsid w:val="00F5159E"/>
    <w:rsid w:val="00F54B38"/>
    <w:rsid w:val="00F55AAF"/>
    <w:rsid w:val="00F55B87"/>
    <w:rsid w:val="00F56A8F"/>
    <w:rsid w:val="00F56D88"/>
    <w:rsid w:val="00F56EE3"/>
    <w:rsid w:val="00F6029B"/>
    <w:rsid w:val="00F60967"/>
    <w:rsid w:val="00F60EF3"/>
    <w:rsid w:val="00F60F40"/>
    <w:rsid w:val="00F622E6"/>
    <w:rsid w:val="00F624B8"/>
    <w:rsid w:val="00F63575"/>
    <w:rsid w:val="00F63F67"/>
    <w:rsid w:val="00F640D4"/>
    <w:rsid w:val="00F64138"/>
    <w:rsid w:val="00F64AC5"/>
    <w:rsid w:val="00F64BC3"/>
    <w:rsid w:val="00F64CE8"/>
    <w:rsid w:val="00F64E6F"/>
    <w:rsid w:val="00F64F36"/>
    <w:rsid w:val="00F65B17"/>
    <w:rsid w:val="00F667BF"/>
    <w:rsid w:val="00F675A1"/>
    <w:rsid w:val="00F67C74"/>
    <w:rsid w:val="00F67C79"/>
    <w:rsid w:val="00F67F50"/>
    <w:rsid w:val="00F704EC"/>
    <w:rsid w:val="00F70937"/>
    <w:rsid w:val="00F70B57"/>
    <w:rsid w:val="00F7269C"/>
    <w:rsid w:val="00F73ED9"/>
    <w:rsid w:val="00F7447A"/>
    <w:rsid w:val="00F76FFE"/>
    <w:rsid w:val="00F77399"/>
    <w:rsid w:val="00F77445"/>
    <w:rsid w:val="00F77535"/>
    <w:rsid w:val="00F7784E"/>
    <w:rsid w:val="00F802A8"/>
    <w:rsid w:val="00F80767"/>
    <w:rsid w:val="00F81351"/>
    <w:rsid w:val="00F814EE"/>
    <w:rsid w:val="00F827D9"/>
    <w:rsid w:val="00F82BF0"/>
    <w:rsid w:val="00F832F6"/>
    <w:rsid w:val="00F838B4"/>
    <w:rsid w:val="00F8415C"/>
    <w:rsid w:val="00F84821"/>
    <w:rsid w:val="00F84C56"/>
    <w:rsid w:val="00F85206"/>
    <w:rsid w:val="00F85F81"/>
    <w:rsid w:val="00F91C7C"/>
    <w:rsid w:val="00F91DBB"/>
    <w:rsid w:val="00F92136"/>
    <w:rsid w:val="00F93823"/>
    <w:rsid w:val="00F93E80"/>
    <w:rsid w:val="00F943E4"/>
    <w:rsid w:val="00F94711"/>
    <w:rsid w:val="00F94B08"/>
    <w:rsid w:val="00F96128"/>
    <w:rsid w:val="00F9761D"/>
    <w:rsid w:val="00FA0A13"/>
    <w:rsid w:val="00FA0DF0"/>
    <w:rsid w:val="00FA196C"/>
    <w:rsid w:val="00FA1E4A"/>
    <w:rsid w:val="00FA3E43"/>
    <w:rsid w:val="00FA3FBB"/>
    <w:rsid w:val="00FA4839"/>
    <w:rsid w:val="00FA643B"/>
    <w:rsid w:val="00FA68EC"/>
    <w:rsid w:val="00FB0457"/>
    <w:rsid w:val="00FB06F0"/>
    <w:rsid w:val="00FB1766"/>
    <w:rsid w:val="00FB1E1D"/>
    <w:rsid w:val="00FB2648"/>
    <w:rsid w:val="00FB2E95"/>
    <w:rsid w:val="00FB31F8"/>
    <w:rsid w:val="00FB3BDB"/>
    <w:rsid w:val="00FB47B9"/>
    <w:rsid w:val="00FB62E7"/>
    <w:rsid w:val="00FB6414"/>
    <w:rsid w:val="00FB6CF6"/>
    <w:rsid w:val="00FB731F"/>
    <w:rsid w:val="00FC0205"/>
    <w:rsid w:val="00FC0BA6"/>
    <w:rsid w:val="00FC11B9"/>
    <w:rsid w:val="00FC1999"/>
    <w:rsid w:val="00FC25DB"/>
    <w:rsid w:val="00FC2C20"/>
    <w:rsid w:val="00FC319B"/>
    <w:rsid w:val="00FC34BE"/>
    <w:rsid w:val="00FC3BA8"/>
    <w:rsid w:val="00FC422C"/>
    <w:rsid w:val="00FC4BE1"/>
    <w:rsid w:val="00FC4EDF"/>
    <w:rsid w:val="00FC68C7"/>
    <w:rsid w:val="00FC68CC"/>
    <w:rsid w:val="00FC6B70"/>
    <w:rsid w:val="00FC6FCB"/>
    <w:rsid w:val="00FC79C8"/>
    <w:rsid w:val="00FD0BE6"/>
    <w:rsid w:val="00FD121C"/>
    <w:rsid w:val="00FD1D8A"/>
    <w:rsid w:val="00FD22A9"/>
    <w:rsid w:val="00FD379E"/>
    <w:rsid w:val="00FD4D29"/>
    <w:rsid w:val="00FD567F"/>
    <w:rsid w:val="00FD5A74"/>
    <w:rsid w:val="00FD7032"/>
    <w:rsid w:val="00FE0AA5"/>
    <w:rsid w:val="00FE16DC"/>
    <w:rsid w:val="00FE2565"/>
    <w:rsid w:val="00FE391B"/>
    <w:rsid w:val="00FE3F0C"/>
    <w:rsid w:val="00FE539C"/>
    <w:rsid w:val="00FE56A9"/>
    <w:rsid w:val="00FE5A24"/>
    <w:rsid w:val="00FE659E"/>
    <w:rsid w:val="00FF0CBC"/>
    <w:rsid w:val="00FF304E"/>
    <w:rsid w:val="00FF3664"/>
    <w:rsid w:val="00FF3FF9"/>
    <w:rsid w:val="00FF48B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5F7783"/>
  <w15:docId w15:val="{565705C7-CACA-487F-99D8-1DB61640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52"/>
  </w:style>
  <w:style w:type="paragraph" w:styleId="Heading1">
    <w:name w:val="heading 1"/>
    <w:basedOn w:val="Normal"/>
    <w:link w:val="Heading1Char"/>
    <w:uiPriority w:val="9"/>
    <w:qFormat/>
    <w:rsid w:val="00D90F5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D90F5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90F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F52"/>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D90F5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90F5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D90F52"/>
    <w:pPr>
      <w:ind w:left="720"/>
      <w:contextualSpacing/>
    </w:pPr>
  </w:style>
  <w:style w:type="character" w:customStyle="1" w:styleId="hps">
    <w:name w:val="hps"/>
    <w:basedOn w:val="DefaultParagraphFont"/>
    <w:rsid w:val="00D90F52"/>
  </w:style>
  <w:style w:type="paragraph" w:styleId="NormalWeb">
    <w:name w:val="Normal (Web)"/>
    <w:basedOn w:val="Normal"/>
    <w:uiPriority w:val="99"/>
    <w:unhideWhenUsed/>
    <w:rsid w:val="00D90F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D90F52"/>
    <w:rPr>
      <w:i/>
      <w:iCs/>
    </w:rPr>
  </w:style>
  <w:style w:type="paragraph" w:styleId="BalloonText">
    <w:name w:val="Balloon Text"/>
    <w:basedOn w:val="Normal"/>
    <w:link w:val="BalloonTextChar"/>
    <w:uiPriority w:val="99"/>
    <w:semiHidden/>
    <w:unhideWhenUsed/>
    <w:rsid w:val="00D90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F52"/>
    <w:rPr>
      <w:rFonts w:ascii="Tahoma" w:hAnsi="Tahoma" w:cs="Tahoma"/>
      <w:sz w:val="16"/>
      <w:szCs w:val="16"/>
    </w:rPr>
  </w:style>
  <w:style w:type="character" w:customStyle="1" w:styleId="apple-converted-space">
    <w:name w:val="apple-converted-space"/>
    <w:basedOn w:val="DefaultParagraphFont"/>
    <w:rsid w:val="00D90F52"/>
  </w:style>
  <w:style w:type="paragraph" w:customStyle="1" w:styleId="Default">
    <w:name w:val="Default"/>
    <w:rsid w:val="00D90F52"/>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table" w:styleId="TableGrid">
    <w:name w:val="Table Grid"/>
    <w:basedOn w:val="TableNormal"/>
    <w:uiPriority w:val="39"/>
    <w:rsid w:val="00D90F5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D90F52"/>
  </w:style>
  <w:style w:type="character" w:styleId="PlaceholderText">
    <w:name w:val="Placeholder Text"/>
    <w:basedOn w:val="DefaultParagraphFont"/>
    <w:uiPriority w:val="99"/>
    <w:semiHidden/>
    <w:rsid w:val="00D90F52"/>
    <w:rPr>
      <w:color w:val="808080"/>
    </w:rPr>
  </w:style>
  <w:style w:type="paragraph" w:styleId="Caption">
    <w:name w:val="caption"/>
    <w:basedOn w:val="Normal"/>
    <w:next w:val="Normal"/>
    <w:uiPriority w:val="35"/>
    <w:unhideWhenUsed/>
    <w:qFormat/>
    <w:rsid w:val="00D90F52"/>
    <w:pPr>
      <w:spacing w:after="200" w:line="240" w:lineRule="auto"/>
    </w:pPr>
    <w:rPr>
      <w:i/>
      <w:iCs/>
      <w:color w:val="44546A" w:themeColor="text2"/>
      <w:sz w:val="18"/>
      <w:szCs w:val="18"/>
    </w:rPr>
  </w:style>
  <w:style w:type="character" w:customStyle="1" w:styleId="alt-edited">
    <w:name w:val="alt-edited"/>
    <w:basedOn w:val="DefaultParagraphFont"/>
    <w:rsid w:val="00D90F52"/>
  </w:style>
  <w:style w:type="paragraph" w:styleId="Bibliography">
    <w:name w:val="Bibliography"/>
    <w:basedOn w:val="Normal"/>
    <w:next w:val="Normal"/>
    <w:uiPriority w:val="37"/>
    <w:unhideWhenUsed/>
    <w:rsid w:val="00D90F52"/>
  </w:style>
  <w:style w:type="table" w:customStyle="1" w:styleId="Grilledutableau1">
    <w:name w:val="Grille du tableau1"/>
    <w:basedOn w:val="TableNormal"/>
    <w:next w:val="TableGrid"/>
    <w:uiPriority w:val="39"/>
    <w:rsid w:val="00D90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ration1">
    <w:name w:val="Enumération 1"/>
    <w:basedOn w:val="Normal"/>
    <w:next w:val="Normal"/>
    <w:rsid w:val="00D90F52"/>
    <w:pPr>
      <w:keepLines/>
      <w:overflowPunct w:val="0"/>
      <w:autoSpaceDE w:val="0"/>
      <w:autoSpaceDN w:val="0"/>
      <w:adjustRightInd w:val="0"/>
      <w:spacing w:after="120" w:line="300" w:lineRule="atLeast"/>
      <w:ind w:left="1757" w:right="567" w:hanging="283"/>
      <w:jc w:val="both"/>
      <w:textAlignment w:val="baseline"/>
    </w:pPr>
    <w:rPr>
      <w:rFonts w:ascii="Arial" w:eastAsia="SimSun" w:hAnsi="Arial" w:cs="Times New Roman"/>
      <w:szCs w:val="20"/>
      <w:lang w:eastAsia="fr-FR"/>
    </w:rPr>
  </w:style>
  <w:style w:type="paragraph" w:styleId="Header">
    <w:name w:val="header"/>
    <w:basedOn w:val="Normal"/>
    <w:link w:val="HeaderChar"/>
    <w:uiPriority w:val="99"/>
    <w:unhideWhenUsed/>
    <w:rsid w:val="00D90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F52"/>
  </w:style>
  <w:style w:type="paragraph" w:styleId="Footer">
    <w:name w:val="footer"/>
    <w:basedOn w:val="Normal"/>
    <w:link w:val="FooterChar"/>
    <w:uiPriority w:val="99"/>
    <w:unhideWhenUsed/>
    <w:rsid w:val="00D90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F52"/>
  </w:style>
  <w:style w:type="paragraph" w:customStyle="1" w:styleId="TitleofPaper">
    <w:name w:val="TitleofPaper"/>
    <w:basedOn w:val="Normal"/>
    <w:rsid w:val="00D90F52"/>
    <w:pPr>
      <w:suppressAutoHyphens/>
      <w:autoSpaceDE w:val="0"/>
      <w:autoSpaceDN w:val="0"/>
      <w:spacing w:after="0" w:line="240" w:lineRule="auto"/>
      <w:jc w:val="center"/>
    </w:pPr>
    <w:rPr>
      <w:rFonts w:ascii="Times New Roman" w:eastAsia="PMingLiU" w:hAnsi="Times New Roman" w:cs="Times New Roman"/>
      <w:b/>
      <w:bCs/>
      <w:sz w:val="28"/>
      <w:szCs w:val="28"/>
      <w:lang w:val="en-US"/>
    </w:rPr>
  </w:style>
  <w:style w:type="paragraph" w:customStyle="1" w:styleId="SectionTitles">
    <w:name w:val="SectionTitles"/>
    <w:basedOn w:val="Heading1"/>
    <w:rsid w:val="00D90F52"/>
    <w:pPr>
      <w:suppressAutoHyphens/>
      <w:autoSpaceDE w:val="0"/>
      <w:autoSpaceDN w:val="0"/>
      <w:spacing w:before="0" w:beforeAutospacing="0" w:after="0" w:afterAutospacing="0"/>
    </w:pPr>
    <w:rPr>
      <w:rFonts w:eastAsia="PMingLiU"/>
      <w:kern w:val="0"/>
      <w:sz w:val="24"/>
      <w:szCs w:val="24"/>
    </w:rPr>
  </w:style>
  <w:style w:type="paragraph" w:customStyle="1" w:styleId="AuthorsNames">
    <w:name w:val="AuthorsNames"/>
    <w:basedOn w:val="Normal"/>
    <w:rsid w:val="00D90F52"/>
    <w:pPr>
      <w:suppressAutoHyphens/>
      <w:autoSpaceDE w:val="0"/>
      <w:autoSpaceDN w:val="0"/>
      <w:spacing w:after="0" w:line="240" w:lineRule="auto"/>
      <w:jc w:val="center"/>
    </w:pPr>
    <w:rPr>
      <w:rFonts w:ascii="Times New Roman" w:eastAsia="PMingLiU" w:hAnsi="Times New Roman" w:cs="Times New Roman"/>
      <w:b/>
      <w:bCs/>
      <w:sz w:val="24"/>
      <w:szCs w:val="24"/>
      <w:lang w:val="en-US"/>
    </w:rPr>
  </w:style>
  <w:style w:type="paragraph" w:customStyle="1" w:styleId="AuthorsAffiliations">
    <w:name w:val="AuthorsAffiliations"/>
    <w:basedOn w:val="Normal"/>
    <w:rsid w:val="00D90F52"/>
    <w:pPr>
      <w:suppressAutoHyphens/>
      <w:autoSpaceDE w:val="0"/>
      <w:autoSpaceDN w:val="0"/>
      <w:spacing w:after="0" w:line="240" w:lineRule="auto"/>
      <w:jc w:val="center"/>
    </w:pPr>
    <w:rPr>
      <w:rFonts w:ascii="Times New Roman" w:eastAsia="PMingLiU" w:hAnsi="Times New Roman" w:cs="Times New Roman"/>
      <w:lang w:val="en-US"/>
    </w:rPr>
  </w:style>
  <w:style w:type="paragraph" w:customStyle="1" w:styleId="AuthorsE-mail">
    <w:name w:val="AuthorsE-mail"/>
    <w:basedOn w:val="Normal"/>
    <w:rsid w:val="00D90F52"/>
    <w:pPr>
      <w:autoSpaceDE w:val="0"/>
      <w:autoSpaceDN w:val="0"/>
      <w:spacing w:after="0" w:line="240" w:lineRule="auto"/>
      <w:jc w:val="center"/>
    </w:pPr>
    <w:rPr>
      <w:rFonts w:ascii="Times New Roman" w:eastAsia="PMingLiU" w:hAnsi="Times New Roman" w:cs="Times New Roman"/>
      <w:i/>
      <w:iCs/>
      <w:lang w:val="en-US"/>
    </w:rPr>
  </w:style>
  <w:style w:type="paragraph" w:customStyle="1" w:styleId="AbstractAndKeywords">
    <w:name w:val="AbstractAndKeywords"/>
    <w:basedOn w:val="Heading3"/>
    <w:rsid w:val="00D90F52"/>
    <w:pPr>
      <w:keepNext w:val="0"/>
      <w:keepLines w:val="0"/>
      <w:pBdr>
        <w:top w:val="single" w:sz="4" w:space="1" w:color="auto"/>
        <w:bottom w:val="single" w:sz="4" w:space="1" w:color="auto"/>
      </w:pBdr>
      <w:suppressAutoHyphens/>
      <w:autoSpaceDE w:val="0"/>
      <w:autoSpaceDN w:val="0"/>
      <w:spacing w:before="0" w:line="240" w:lineRule="auto"/>
      <w:jc w:val="both"/>
    </w:pPr>
    <w:rPr>
      <w:rFonts w:ascii="Times New Roman" w:eastAsia="PMingLiU" w:hAnsi="Times New Roman" w:cs="Times New Roman"/>
      <w:color w:val="auto"/>
      <w:sz w:val="22"/>
      <w:szCs w:val="22"/>
      <w:lang w:val="en-US"/>
    </w:rPr>
  </w:style>
  <w:style w:type="character" w:styleId="Hyperlink">
    <w:name w:val="Hyperlink"/>
    <w:basedOn w:val="DefaultParagraphFont"/>
    <w:uiPriority w:val="99"/>
    <w:unhideWhenUsed/>
    <w:rsid w:val="009C786B"/>
    <w:rPr>
      <w:color w:val="0563C1" w:themeColor="hyperlink"/>
      <w:u w:val="single"/>
    </w:rPr>
  </w:style>
  <w:style w:type="character" w:styleId="CommentReference">
    <w:name w:val="annotation reference"/>
    <w:basedOn w:val="DefaultParagraphFont"/>
    <w:uiPriority w:val="99"/>
    <w:semiHidden/>
    <w:unhideWhenUsed/>
    <w:rsid w:val="00723A71"/>
    <w:rPr>
      <w:sz w:val="16"/>
      <w:szCs w:val="16"/>
    </w:rPr>
  </w:style>
  <w:style w:type="paragraph" w:styleId="CommentText">
    <w:name w:val="annotation text"/>
    <w:basedOn w:val="Normal"/>
    <w:link w:val="CommentTextChar"/>
    <w:uiPriority w:val="99"/>
    <w:semiHidden/>
    <w:unhideWhenUsed/>
    <w:rsid w:val="00723A71"/>
    <w:pPr>
      <w:spacing w:line="240" w:lineRule="auto"/>
    </w:pPr>
    <w:rPr>
      <w:sz w:val="20"/>
      <w:szCs w:val="20"/>
    </w:rPr>
  </w:style>
  <w:style w:type="character" w:customStyle="1" w:styleId="CommentTextChar">
    <w:name w:val="Comment Text Char"/>
    <w:basedOn w:val="DefaultParagraphFont"/>
    <w:link w:val="CommentText"/>
    <w:uiPriority w:val="99"/>
    <w:semiHidden/>
    <w:rsid w:val="00723A71"/>
    <w:rPr>
      <w:sz w:val="20"/>
      <w:szCs w:val="20"/>
    </w:rPr>
  </w:style>
  <w:style w:type="character" w:customStyle="1" w:styleId="highlight">
    <w:name w:val="highlight"/>
    <w:basedOn w:val="DefaultParagraphFont"/>
    <w:rsid w:val="00543CED"/>
  </w:style>
  <w:style w:type="paragraph" w:styleId="CommentSubject">
    <w:name w:val="annotation subject"/>
    <w:basedOn w:val="CommentText"/>
    <w:next w:val="CommentText"/>
    <w:link w:val="CommentSubjectChar"/>
    <w:uiPriority w:val="99"/>
    <w:semiHidden/>
    <w:unhideWhenUsed/>
    <w:rsid w:val="008F36D9"/>
    <w:rPr>
      <w:b/>
      <w:bCs/>
    </w:rPr>
  </w:style>
  <w:style w:type="character" w:customStyle="1" w:styleId="CommentSubjectChar">
    <w:name w:val="Comment Subject Char"/>
    <w:basedOn w:val="CommentTextChar"/>
    <w:link w:val="CommentSubject"/>
    <w:uiPriority w:val="99"/>
    <w:semiHidden/>
    <w:rsid w:val="008F36D9"/>
    <w:rPr>
      <w:b/>
      <w:bCs/>
      <w:sz w:val="20"/>
      <w:szCs w:val="20"/>
    </w:rPr>
  </w:style>
  <w:style w:type="paragraph" w:styleId="Revision">
    <w:name w:val="Revision"/>
    <w:hidden/>
    <w:uiPriority w:val="99"/>
    <w:semiHidden/>
    <w:rsid w:val="00690644"/>
    <w:pPr>
      <w:spacing w:after="0" w:line="240" w:lineRule="auto"/>
    </w:pPr>
  </w:style>
  <w:style w:type="character" w:styleId="LineNumber">
    <w:name w:val="line number"/>
    <w:basedOn w:val="DefaultParagraphFont"/>
    <w:uiPriority w:val="99"/>
    <w:semiHidden/>
    <w:unhideWhenUsed/>
    <w:rsid w:val="008F5B01"/>
  </w:style>
  <w:style w:type="character" w:customStyle="1" w:styleId="normaltextrun">
    <w:name w:val="normaltextrun"/>
    <w:basedOn w:val="DefaultParagraphFont"/>
    <w:rsid w:val="00A47020"/>
  </w:style>
  <w:style w:type="character" w:customStyle="1" w:styleId="ListParagraphChar">
    <w:name w:val="List Paragraph Char"/>
    <w:basedOn w:val="DefaultParagraphFont"/>
    <w:link w:val="ListParagraph"/>
    <w:uiPriority w:val="34"/>
    <w:rsid w:val="009D4B6D"/>
  </w:style>
  <w:style w:type="character" w:customStyle="1" w:styleId="tlid-translation">
    <w:name w:val="tlid-translation"/>
    <w:basedOn w:val="DefaultParagraphFont"/>
    <w:rsid w:val="009C1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054">
      <w:bodyDiv w:val="1"/>
      <w:marLeft w:val="0"/>
      <w:marRight w:val="0"/>
      <w:marTop w:val="0"/>
      <w:marBottom w:val="0"/>
      <w:divBdr>
        <w:top w:val="none" w:sz="0" w:space="0" w:color="auto"/>
        <w:left w:val="none" w:sz="0" w:space="0" w:color="auto"/>
        <w:bottom w:val="none" w:sz="0" w:space="0" w:color="auto"/>
        <w:right w:val="none" w:sz="0" w:space="0" w:color="auto"/>
      </w:divBdr>
    </w:div>
    <w:div w:id="3940366">
      <w:bodyDiv w:val="1"/>
      <w:marLeft w:val="0"/>
      <w:marRight w:val="0"/>
      <w:marTop w:val="0"/>
      <w:marBottom w:val="0"/>
      <w:divBdr>
        <w:top w:val="none" w:sz="0" w:space="0" w:color="auto"/>
        <w:left w:val="none" w:sz="0" w:space="0" w:color="auto"/>
        <w:bottom w:val="none" w:sz="0" w:space="0" w:color="auto"/>
        <w:right w:val="none" w:sz="0" w:space="0" w:color="auto"/>
      </w:divBdr>
    </w:div>
    <w:div w:id="4674009">
      <w:bodyDiv w:val="1"/>
      <w:marLeft w:val="0"/>
      <w:marRight w:val="0"/>
      <w:marTop w:val="0"/>
      <w:marBottom w:val="0"/>
      <w:divBdr>
        <w:top w:val="none" w:sz="0" w:space="0" w:color="auto"/>
        <w:left w:val="none" w:sz="0" w:space="0" w:color="auto"/>
        <w:bottom w:val="none" w:sz="0" w:space="0" w:color="auto"/>
        <w:right w:val="none" w:sz="0" w:space="0" w:color="auto"/>
      </w:divBdr>
    </w:div>
    <w:div w:id="5787776">
      <w:bodyDiv w:val="1"/>
      <w:marLeft w:val="0"/>
      <w:marRight w:val="0"/>
      <w:marTop w:val="0"/>
      <w:marBottom w:val="0"/>
      <w:divBdr>
        <w:top w:val="none" w:sz="0" w:space="0" w:color="auto"/>
        <w:left w:val="none" w:sz="0" w:space="0" w:color="auto"/>
        <w:bottom w:val="none" w:sz="0" w:space="0" w:color="auto"/>
        <w:right w:val="none" w:sz="0" w:space="0" w:color="auto"/>
      </w:divBdr>
    </w:div>
    <w:div w:id="6248785">
      <w:bodyDiv w:val="1"/>
      <w:marLeft w:val="0"/>
      <w:marRight w:val="0"/>
      <w:marTop w:val="0"/>
      <w:marBottom w:val="0"/>
      <w:divBdr>
        <w:top w:val="none" w:sz="0" w:space="0" w:color="auto"/>
        <w:left w:val="none" w:sz="0" w:space="0" w:color="auto"/>
        <w:bottom w:val="none" w:sz="0" w:space="0" w:color="auto"/>
        <w:right w:val="none" w:sz="0" w:space="0" w:color="auto"/>
      </w:divBdr>
    </w:div>
    <w:div w:id="6952553">
      <w:bodyDiv w:val="1"/>
      <w:marLeft w:val="0"/>
      <w:marRight w:val="0"/>
      <w:marTop w:val="0"/>
      <w:marBottom w:val="0"/>
      <w:divBdr>
        <w:top w:val="none" w:sz="0" w:space="0" w:color="auto"/>
        <w:left w:val="none" w:sz="0" w:space="0" w:color="auto"/>
        <w:bottom w:val="none" w:sz="0" w:space="0" w:color="auto"/>
        <w:right w:val="none" w:sz="0" w:space="0" w:color="auto"/>
      </w:divBdr>
    </w:div>
    <w:div w:id="10185918">
      <w:bodyDiv w:val="1"/>
      <w:marLeft w:val="0"/>
      <w:marRight w:val="0"/>
      <w:marTop w:val="0"/>
      <w:marBottom w:val="0"/>
      <w:divBdr>
        <w:top w:val="none" w:sz="0" w:space="0" w:color="auto"/>
        <w:left w:val="none" w:sz="0" w:space="0" w:color="auto"/>
        <w:bottom w:val="none" w:sz="0" w:space="0" w:color="auto"/>
        <w:right w:val="none" w:sz="0" w:space="0" w:color="auto"/>
      </w:divBdr>
    </w:div>
    <w:div w:id="17700940">
      <w:bodyDiv w:val="1"/>
      <w:marLeft w:val="0"/>
      <w:marRight w:val="0"/>
      <w:marTop w:val="0"/>
      <w:marBottom w:val="0"/>
      <w:divBdr>
        <w:top w:val="none" w:sz="0" w:space="0" w:color="auto"/>
        <w:left w:val="none" w:sz="0" w:space="0" w:color="auto"/>
        <w:bottom w:val="none" w:sz="0" w:space="0" w:color="auto"/>
        <w:right w:val="none" w:sz="0" w:space="0" w:color="auto"/>
      </w:divBdr>
    </w:div>
    <w:div w:id="22945747">
      <w:bodyDiv w:val="1"/>
      <w:marLeft w:val="0"/>
      <w:marRight w:val="0"/>
      <w:marTop w:val="0"/>
      <w:marBottom w:val="0"/>
      <w:divBdr>
        <w:top w:val="none" w:sz="0" w:space="0" w:color="auto"/>
        <w:left w:val="none" w:sz="0" w:space="0" w:color="auto"/>
        <w:bottom w:val="none" w:sz="0" w:space="0" w:color="auto"/>
        <w:right w:val="none" w:sz="0" w:space="0" w:color="auto"/>
      </w:divBdr>
    </w:div>
    <w:div w:id="23676630">
      <w:bodyDiv w:val="1"/>
      <w:marLeft w:val="0"/>
      <w:marRight w:val="0"/>
      <w:marTop w:val="0"/>
      <w:marBottom w:val="0"/>
      <w:divBdr>
        <w:top w:val="none" w:sz="0" w:space="0" w:color="auto"/>
        <w:left w:val="none" w:sz="0" w:space="0" w:color="auto"/>
        <w:bottom w:val="none" w:sz="0" w:space="0" w:color="auto"/>
        <w:right w:val="none" w:sz="0" w:space="0" w:color="auto"/>
      </w:divBdr>
    </w:div>
    <w:div w:id="23755944">
      <w:bodyDiv w:val="1"/>
      <w:marLeft w:val="0"/>
      <w:marRight w:val="0"/>
      <w:marTop w:val="0"/>
      <w:marBottom w:val="0"/>
      <w:divBdr>
        <w:top w:val="none" w:sz="0" w:space="0" w:color="auto"/>
        <w:left w:val="none" w:sz="0" w:space="0" w:color="auto"/>
        <w:bottom w:val="none" w:sz="0" w:space="0" w:color="auto"/>
        <w:right w:val="none" w:sz="0" w:space="0" w:color="auto"/>
      </w:divBdr>
    </w:div>
    <w:div w:id="25448747">
      <w:bodyDiv w:val="1"/>
      <w:marLeft w:val="0"/>
      <w:marRight w:val="0"/>
      <w:marTop w:val="0"/>
      <w:marBottom w:val="0"/>
      <w:divBdr>
        <w:top w:val="none" w:sz="0" w:space="0" w:color="auto"/>
        <w:left w:val="none" w:sz="0" w:space="0" w:color="auto"/>
        <w:bottom w:val="none" w:sz="0" w:space="0" w:color="auto"/>
        <w:right w:val="none" w:sz="0" w:space="0" w:color="auto"/>
      </w:divBdr>
    </w:div>
    <w:div w:id="43069426">
      <w:bodyDiv w:val="1"/>
      <w:marLeft w:val="0"/>
      <w:marRight w:val="0"/>
      <w:marTop w:val="0"/>
      <w:marBottom w:val="0"/>
      <w:divBdr>
        <w:top w:val="none" w:sz="0" w:space="0" w:color="auto"/>
        <w:left w:val="none" w:sz="0" w:space="0" w:color="auto"/>
        <w:bottom w:val="none" w:sz="0" w:space="0" w:color="auto"/>
        <w:right w:val="none" w:sz="0" w:space="0" w:color="auto"/>
      </w:divBdr>
    </w:div>
    <w:div w:id="43146103">
      <w:bodyDiv w:val="1"/>
      <w:marLeft w:val="0"/>
      <w:marRight w:val="0"/>
      <w:marTop w:val="0"/>
      <w:marBottom w:val="0"/>
      <w:divBdr>
        <w:top w:val="none" w:sz="0" w:space="0" w:color="auto"/>
        <w:left w:val="none" w:sz="0" w:space="0" w:color="auto"/>
        <w:bottom w:val="none" w:sz="0" w:space="0" w:color="auto"/>
        <w:right w:val="none" w:sz="0" w:space="0" w:color="auto"/>
      </w:divBdr>
    </w:div>
    <w:div w:id="51734333">
      <w:bodyDiv w:val="1"/>
      <w:marLeft w:val="0"/>
      <w:marRight w:val="0"/>
      <w:marTop w:val="0"/>
      <w:marBottom w:val="0"/>
      <w:divBdr>
        <w:top w:val="none" w:sz="0" w:space="0" w:color="auto"/>
        <w:left w:val="none" w:sz="0" w:space="0" w:color="auto"/>
        <w:bottom w:val="none" w:sz="0" w:space="0" w:color="auto"/>
        <w:right w:val="none" w:sz="0" w:space="0" w:color="auto"/>
      </w:divBdr>
    </w:div>
    <w:div w:id="51774582">
      <w:bodyDiv w:val="1"/>
      <w:marLeft w:val="0"/>
      <w:marRight w:val="0"/>
      <w:marTop w:val="0"/>
      <w:marBottom w:val="0"/>
      <w:divBdr>
        <w:top w:val="none" w:sz="0" w:space="0" w:color="auto"/>
        <w:left w:val="none" w:sz="0" w:space="0" w:color="auto"/>
        <w:bottom w:val="none" w:sz="0" w:space="0" w:color="auto"/>
        <w:right w:val="none" w:sz="0" w:space="0" w:color="auto"/>
      </w:divBdr>
    </w:div>
    <w:div w:id="55711591">
      <w:bodyDiv w:val="1"/>
      <w:marLeft w:val="0"/>
      <w:marRight w:val="0"/>
      <w:marTop w:val="0"/>
      <w:marBottom w:val="0"/>
      <w:divBdr>
        <w:top w:val="none" w:sz="0" w:space="0" w:color="auto"/>
        <w:left w:val="none" w:sz="0" w:space="0" w:color="auto"/>
        <w:bottom w:val="none" w:sz="0" w:space="0" w:color="auto"/>
        <w:right w:val="none" w:sz="0" w:space="0" w:color="auto"/>
      </w:divBdr>
    </w:div>
    <w:div w:id="58990008">
      <w:bodyDiv w:val="1"/>
      <w:marLeft w:val="0"/>
      <w:marRight w:val="0"/>
      <w:marTop w:val="0"/>
      <w:marBottom w:val="0"/>
      <w:divBdr>
        <w:top w:val="none" w:sz="0" w:space="0" w:color="auto"/>
        <w:left w:val="none" w:sz="0" w:space="0" w:color="auto"/>
        <w:bottom w:val="none" w:sz="0" w:space="0" w:color="auto"/>
        <w:right w:val="none" w:sz="0" w:space="0" w:color="auto"/>
      </w:divBdr>
    </w:div>
    <w:div w:id="59063366">
      <w:bodyDiv w:val="1"/>
      <w:marLeft w:val="0"/>
      <w:marRight w:val="0"/>
      <w:marTop w:val="0"/>
      <w:marBottom w:val="0"/>
      <w:divBdr>
        <w:top w:val="none" w:sz="0" w:space="0" w:color="auto"/>
        <w:left w:val="none" w:sz="0" w:space="0" w:color="auto"/>
        <w:bottom w:val="none" w:sz="0" w:space="0" w:color="auto"/>
        <w:right w:val="none" w:sz="0" w:space="0" w:color="auto"/>
      </w:divBdr>
    </w:div>
    <w:div w:id="59182447">
      <w:bodyDiv w:val="1"/>
      <w:marLeft w:val="0"/>
      <w:marRight w:val="0"/>
      <w:marTop w:val="0"/>
      <w:marBottom w:val="0"/>
      <w:divBdr>
        <w:top w:val="none" w:sz="0" w:space="0" w:color="auto"/>
        <w:left w:val="none" w:sz="0" w:space="0" w:color="auto"/>
        <w:bottom w:val="none" w:sz="0" w:space="0" w:color="auto"/>
        <w:right w:val="none" w:sz="0" w:space="0" w:color="auto"/>
      </w:divBdr>
    </w:div>
    <w:div w:id="62333908">
      <w:bodyDiv w:val="1"/>
      <w:marLeft w:val="0"/>
      <w:marRight w:val="0"/>
      <w:marTop w:val="0"/>
      <w:marBottom w:val="0"/>
      <w:divBdr>
        <w:top w:val="none" w:sz="0" w:space="0" w:color="auto"/>
        <w:left w:val="none" w:sz="0" w:space="0" w:color="auto"/>
        <w:bottom w:val="none" w:sz="0" w:space="0" w:color="auto"/>
        <w:right w:val="none" w:sz="0" w:space="0" w:color="auto"/>
      </w:divBdr>
    </w:div>
    <w:div w:id="62871385">
      <w:bodyDiv w:val="1"/>
      <w:marLeft w:val="0"/>
      <w:marRight w:val="0"/>
      <w:marTop w:val="0"/>
      <w:marBottom w:val="0"/>
      <w:divBdr>
        <w:top w:val="none" w:sz="0" w:space="0" w:color="auto"/>
        <w:left w:val="none" w:sz="0" w:space="0" w:color="auto"/>
        <w:bottom w:val="none" w:sz="0" w:space="0" w:color="auto"/>
        <w:right w:val="none" w:sz="0" w:space="0" w:color="auto"/>
      </w:divBdr>
    </w:div>
    <w:div w:id="67002222">
      <w:bodyDiv w:val="1"/>
      <w:marLeft w:val="0"/>
      <w:marRight w:val="0"/>
      <w:marTop w:val="0"/>
      <w:marBottom w:val="0"/>
      <w:divBdr>
        <w:top w:val="none" w:sz="0" w:space="0" w:color="auto"/>
        <w:left w:val="none" w:sz="0" w:space="0" w:color="auto"/>
        <w:bottom w:val="none" w:sz="0" w:space="0" w:color="auto"/>
        <w:right w:val="none" w:sz="0" w:space="0" w:color="auto"/>
      </w:divBdr>
    </w:div>
    <w:div w:id="67506140">
      <w:bodyDiv w:val="1"/>
      <w:marLeft w:val="0"/>
      <w:marRight w:val="0"/>
      <w:marTop w:val="0"/>
      <w:marBottom w:val="0"/>
      <w:divBdr>
        <w:top w:val="none" w:sz="0" w:space="0" w:color="auto"/>
        <w:left w:val="none" w:sz="0" w:space="0" w:color="auto"/>
        <w:bottom w:val="none" w:sz="0" w:space="0" w:color="auto"/>
        <w:right w:val="none" w:sz="0" w:space="0" w:color="auto"/>
      </w:divBdr>
    </w:div>
    <w:div w:id="71858772">
      <w:bodyDiv w:val="1"/>
      <w:marLeft w:val="0"/>
      <w:marRight w:val="0"/>
      <w:marTop w:val="0"/>
      <w:marBottom w:val="0"/>
      <w:divBdr>
        <w:top w:val="none" w:sz="0" w:space="0" w:color="auto"/>
        <w:left w:val="none" w:sz="0" w:space="0" w:color="auto"/>
        <w:bottom w:val="none" w:sz="0" w:space="0" w:color="auto"/>
        <w:right w:val="none" w:sz="0" w:space="0" w:color="auto"/>
      </w:divBdr>
    </w:div>
    <w:div w:id="78063235">
      <w:bodyDiv w:val="1"/>
      <w:marLeft w:val="0"/>
      <w:marRight w:val="0"/>
      <w:marTop w:val="0"/>
      <w:marBottom w:val="0"/>
      <w:divBdr>
        <w:top w:val="none" w:sz="0" w:space="0" w:color="auto"/>
        <w:left w:val="none" w:sz="0" w:space="0" w:color="auto"/>
        <w:bottom w:val="none" w:sz="0" w:space="0" w:color="auto"/>
        <w:right w:val="none" w:sz="0" w:space="0" w:color="auto"/>
      </w:divBdr>
    </w:div>
    <w:div w:id="79452962">
      <w:bodyDiv w:val="1"/>
      <w:marLeft w:val="0"/>
      <w:marRight w:val="0"/>
      <w:marTop w:val="0"/>
      <w:marBottom w:val="0"/>
      <w:divBdr>
        <w:top w:val="none" w:sz="0" w:space="0" w:color="auto"/>
        <w:left w:val="none" w:sz="0" w:space="0" w:color="auto"/>
        <w:bottom w:val="none" w:sz="0" w:space="0" w:color="auto"/>
        <w:right w:val="none" w:sz="0" w:space="0" w:color="auto"/>
      </w:divBdr>
    </w:div>
    <w:div w:id="80026373">
      <w:bodyDiv w:val="1"/>
      <w:marLeft w:val="0"/>
      <w:marRight w:val="0"/>
      <w:marTop w:val="0"/>
      <w:marBottom w:val="0"/>
      <w:divBdr>
        <w:top w:val="none" w:sz="0" w:space="0" w:color="auto"/>
        <w:left w:val="none" w:sz="0" w:space="0" w:color="auto"/>
        <w:bottom w:val="none" w:sz="0" w:space="0" w:color="auto"/>
        <w:right w:val="none" w:sz="0" w:space="0" w:color="auto"/>
      </w:divBdr>
    </w:div>
    <w:div w:id="80759730">
      <w:bodyDiv w:val="1"/>
      <w:marLeft w:val="0"/>
      <w:marRight w:val="0"/>
      <w:marTop w:val="0"/>
      <w:marBottom w:val="0"/>
      <w:divBdr>
        <w:top w:val="none" w:sz="0" w:space="0" w:color="auto"/>
        <w:left w:val="none" w:sz="0" w:space="0" w:color="auto"/>
        <w:bottom w:val="none" w:sz="0" w:space="0" w:color="auto"/>
        <w:right w:val="none" w:sz="0" w:space="0" w:color="auto"/>
      </w:divBdr>
    </w:div>
    <w:div w:id="80760009">
      <w:bodyDiv w:val="1"/>
      <w:marLeft w:val="0"/>
      <w:marRight w:val="0"/>
      <w:marTop w:val="0"/>
      <w:marBottom w:val="0"/>
      <w:divBdr>
        <w:top w:val="none" w:sz="0" w:space="0" w:color="auto"/>
        <w:left w:val="none" w:sz="0" w:space="0" w:color="auto"/>
        <w:bottom w:val="none" w:sz="0" w:space="0" w:color="auto"/>
        <w:right w:val="none" w:sz="0" w:space="0" w:color="auto"/>
      </w:divBdr>
    </w:div>
    <w:div w:id="82798159">
      <w:bodyDiv w:val="1"/>
      <w:marLeft w:val="0"/>
      <w:marRight w:val="0"/>
      <w:marTop w:val="0"/>
      <w:marBottom w:val="0"/>
      <w:divBdr>
        <w:top w:val="none" w:sz="0" w:space="0" w:color="auto"/>
        <w:left w:val="none" w:sz="0" w:space="0" w:color="auto"/>
        <w:bottom w:val="none" w:sz="0" w:space="0" w:color="auto"/>
        <w:right w:val="none" w:sz="0" w:space="0" w:color="auto"/>
      </w:divBdr>
    </w:div>
    <w:div w:id="83848052">
      <w:bodyDiv w:val="1"/>
      <w:marLeft w:val="0"/>
      <w:marRight w:val="0"/>
      <w:marTop w:val="0"/>
      <w:marBottom w:val="0"/>
      <w:divBdr>
        <w:top w:val="none" w:sz="0" w:space="0" w:color="auto"/>
        <w:left w:val="none" w:sz="0" w:space="0" w:color="auto"/>
        <w:bottom w:val="none" w:sz="0" w:space="0" w:color="auto"/>
        <w:right w:val="none" w:sz="0" w:space="0" w:color="auto"/>
      </w:divBdr>
    </w:div>
    <w:div w:id="85661450">
      <w:bodyDiv w:val="1"/>
      <w:marLeft w:val="0"/>
      <w:marRight w:val="0"/>
      <w:marTop w:val="0"/>
      <w:marBottom w:val="0"/>
      <w:divBdr>
        <w:top w:val="none" w:sz="0" w:space="0" w:color="auto"/>
        <w:left w:val="none" w:sz="0" w:space="0" w:color="auto"/>
        <w:bottom w:val="none" w:sz="0" w:space="0" w:color="auto"/>
        <w:right w:val="none" w:sz="0" w:space="0" w:color="auto"/>
      </w:divBdr>
    </w:div>
    <w:div w:id="88088984">
      <w:bodyDiv w:val="1"/>
      <w:marLeft w:val="0"/>
      <w:marRight w:val="0"/>
      <w:marTop w:val="0"/>
      <w:marBottom w:val="0"/>
      <w:divBdr>
        <w:top w:val="none" w:sz="0" w:space="0" w:color="auto"/>
        <w:left w:val="none" w:sz="0" w:space="0" w:color="auto"/>
        <w:bottom w:val="none" w:sz="0" w:space="0" w:color="auto"/>
        <w:right w:val="none" w:sz="0" w:space="0" w:color="auto"/>
      </w:divBdr>
    </w:div>
    <w:div w:id="89936749">
      <w:bodyDiv w:val="1"/>
      <w:marLeft w:val="0"/>
      <w:marRight w:val="0"/>
      <w:marTop w:val="0"/>
      <w:marBottom w:val="0"/>
      <w:divBdr>
        <w:top w:val="none" w:sz="0" w:space="0" w:color="auto"/>
        <w:left w:val="none" w:sz="0" w:space="0" w:color="auto"/>
        <w:bottom w:val="none" w:sz="0" w:space="0" w:color="auto"/>
        <w:right w:val="none" w:sz="0" w:space="0" w:color="auto"/>
      </w:divBdr>
    </w:div>
    <w:div w:id="90592196">
      <w:bodyDiv w:val="1"/>
      <w:marLeft w:val="0"/>
      <w:marRight w:val="0"/>
      <w:marTop w:val="0"/>
      <w:marBottom w:val="0"/>
      <w:divBdr>
        <w:top w:val="none" w:sz="0" w:space="0" w:color="auto"/>
        <w:left w:val="none" w:sz="0" w:space="0" w:color="auto"/>
        <w:bottom w:val="none" w:sz="0" w:space="0" w:color="auto"/>
        <w:right w:val="none" w:sz="0" w:space="0" w:color="auto"/>
      </w:divBdr>
    </w:div>
    <w:div w:id="91167615">
      <w:bodyDiv w:val="1"/>
      <w:marLeft w:val="0"/>
      <w:marRight w:val="0"/>
      <w:marTop w:val="0"/>
      <w:marBottom w:val="0"/>
      <w:divBdr>
        <w:top w:val="none" w:sz="0" w:space="0" w:color="auto"/>
        <w:left w:val="none" w:sz="0" w:space="0" w:color="auto"/>
        <w:bottom w:val="none" w:sz="0" w:space="0" w:color="auto"/>
        <w:right w:val="none" w:sz="0" w:space="0" w:color="auto"/>
      </w:divBdr>
    </w:div>
    <w:div w:id="91779381">
      <w:bodyDiv w:val="1"/>
      <w:marLeft w:val="0"/>
      <w:marRight w:val="0"/>
      <w:marTop w:val="0"/>
      <w:marBottom w:val="0"/>
      <w:divBdr>
        <w:top w:val="none" w:sz="0" w:space="0" w:color="auto"/>
        <w:left w:val="none" w:sz="0" w:space="0" w:color="auto"/>
        <w:bottom w:val="none" w:sz="0" w:space="0" w:color="auto"/>
        <w:right w:val="none" w:sz="0" w:space="0" w:color="auto"/>
      </w:divBdr>
    </w:div>
    <w:div w:id="94206496">
      <w:bodyDiv w:val="1"/>
      <w:marLeft w:val="0"/>
      <w:marRight w:val="0"/>
      <w:marTop w:val="0"/>
      <w:marBottom w:val="0"/>
      <w:divBdr>
        <w:top w:val="none" w:sz="0" w:space="0" w:color="auto"/>
        <w:left w:val="none" w:sz="0" w:space="0" w:color="auto"/>
        <w:bottom w:val="none" w:sz="0" w:space="0" w:color="auto"/>
        <w:right w:val="none" w:sz="0" w:space="0" w:color="auto"/>
      </w:divBdr>
    </w:div>
    <w:div w:id="94718925">
      <w:bodyDiv w:val="1"/>
      <w:marLeft w:val="0"/>
      <w:marRight w:val="0"/>
      <w:marTop w:val="0"/>
      <w:marBottom w:val="0"/>
      <w:divBdr>
        <w:top w:val="none" w:sz="0" w:space="0" w:color="auto"/>
        <w:left w:val="none" w:sz="0" w:space="0" w:color="auto"/>
        <w:bottom w:val="none" w:sz="0" w:space="0" w:color="auto"/>
        <w:right w:val="none" w:sz="0" w:space="0" w:color="auto"/>
      </w:divBdr>
    </w:div>
    <w:div w:id="95173455">
      <w:bodyDiv w:val="1"/>
      <w:marLeft w:val="0"/>
      <w:marRight w:val="0"/>
      <w:marTop w:val="0"/>
      <w:marBottom w:val="0"/>
      <w:divBdr>
        <w:top w:val="none" w:sz="0" w:space="0" w:color="auto"/>
        <w:left w:val="none" w:sz="0" w:space="0" w:color="auto"/>
        <w:bottom w:val="none" w:sz="0" w:space="0" w:color="auto"/>
        <w:right w:val="none" w:sz="0" w:space="0" w:color="auto"/>
      </w:divBdr>
    </w:div>
    <w:div w:id="95758629">
      <w:bodyDiv w:val="1"/>
      <w:marLeft w:val="0"/>
      <w:marRight w:val="0"/>
      <w:marTop w:val="0"/>
      <w:marBottom w:val="0"/>
      <w:divBdr>
        <w:top w:val="none" w:sz="0" w:space="0" w:color="auto"/>
        <w:left w:val="none" w:sz="0" w:space="0" w:color="auto"/>
        <w:bottom w:val="none" w:sz="0" w:space="0" w:color="auto"/>
        <w:right w:val="none" w:sz="0" w:space="0" w:color="auto"/>
      </w:divBdr>
    </w:div>
    <w:div w:id="97526821">
      <w:bodyDiv w:val="1"/>
      <w:marLeft w:val="0"/>
      <w:marRight w:val="0"/>
      <w:marTop w:val="0"/>
      <w:marBottom w:val="0"/>
      <w:divBdr>
        <w:top w:val="none" w:sz="0" w:space="0" w:color="auto"/>
        <w:left w:val="none" w:sz="0" w:space="0" w:color="auto"/>
        <w:bottom w:val="none" w:sz="0" w:space="0" w:color="auto"/>
        <w:right w:val="none" w:sz="0" w:space="0" w:color="auto"/>
      </w:divBdr>
    </w:div>
    <w:div w:id="99305484">
      <w:bodyDiv w:val="1"/>
      <w:marLeft w:val="0"/>
      <w:marRight w:val="0"/>
      <w:marTop w:val="0"/>
      <w:marBottom w:val="0"/>
      <w:divBdr>
        <w:top w:val="none" w:sz="0" w:space="0" w:color="auto"/>
        <w:left w:val="none" w:sz="0" w:space="0" w:color="auto"/>
        <w:bottom w:val="none" w:sz="0" w:space="0" w:color="auto"/>
        <w:right w:val="none" w:sz="0" w:space="0" w:color="auto"/>
      </w:divBdr>
    </w:div>
    <w:div w:id="100147168">
      <w:bodyDiv w:val="1"/>
      <w:marLeft w:val="0"/>
      <w:marRight w:val="0"/>
      <w:marTop w:val="0"/>
      <w:marBottom w:val="0"/>
      <w:divBdr>
        <w:top w:val="none" w:sz="0" w:space="0" w:color="auto"/>
        <w:left w:val="none" w:sz="0" w:space="0" w:color="auto"/>
        <w:bottom w:val="none" w:sz="0" w:space="0" w:color="auto"/>
        <w:right w:val="none" w:sz="0" w:space="0" w:color="auto"/>
      </w:divBdr>
    </w:div>
    <w:div w:id="100537519">
      <w:bodyDiv w:val="1"/>
      <w:marLeft w:val="0"/>
      <w:marRight w:val="0"/>
      <w:marTop w:val="0"/>
      <w:marBottom w:val="0"/>
      <w:divBdr>
        <w:top w:val="none" w:sz="0" w:space="0" w:color="auto"/>
        <w:left w:val="none" w:sz="0" w:space="0" w:color="auto"/>
        <w:bottom w:val="none" w:sz="0" w:space="0" w:color="auto"/>
        <w:right w:val="none" w:sz="0" w:space="0" w:color="auto"/>
      </w:divBdr>
    </w:div>
    <w:div w:id="100881025">
      <w:bodyDiv w:val="1"/>
      <w:marLeft w:val="0"/>
      <w:marRight w:val="0"/>
      <w:marTop w:val="0"/>
      <w:marBottom w:val="0"/>
      <w:divBdr>
        <w:top w:val="none" w:sz="0" w:space="0" w:color="auto"/>
        <w:left w:val="none" w:sz="0" w:space="0" w:color="auto"/>
        <w:bottom w:val="none" w:sz="0" w:space="0" w:color="auto"/>
        <w:right w:val="none" w:sz="0" w:space="0" w:color="auto"/>
      </w:divBdr>
    </w:div>
    <w:div w:id="101923372">
      <w:bodyDiv w:val="1"/>
      <w:marLeft w:val="0"/>
      <w:marRight w:val="0"/>
      <w:marTop w:val="0"/>
      <w:marBottom w:val="0"/>
      <w:divBdr>
        <w:top w:val="none" w:sz="0" w:space="0" w:color="auto"/>
        <w:left w:val="none" w:sz="0" w:space="0" w:color="auto"/>
        <w:bottom w:val="none" w:sz="0" w:space="0" w:color="auto"/>
        <w:right w:val="none" w:sz="0" w:space="0" w:color="auto"/>
      </w:divBdr>
    </w:div>
    <w:div w:id="104618481">
      <w:bodyDiv w:val="1"/>
      <w:marLeft w:val="0"/>
      <w:marRight w:val="0"/>
      <w:marTop w:val="0"/>
      <w:marBottom w:val="0"/>
      <w:divBdr>
        <w:top w:val="none" w:sz="0" w:space="0" w:color="auto"/>
        <w:left w:val="none" w:sz="0" w:space="0" w:color="auto"/>
        <w:bottom w:val="none" w:sz="0" w:space="0" w:color="auto"/>
        <w:right w:val="none" w:sz="0" w:space="0" w:color="auto"/>
      </w:divBdr>
    </w:div>
    <w:div w:id="108015451">
      <w:bodyDiv w:val="1"/>
      <w:marLeft w:val="0"/>
      <w:marRight w:val="0"/>
      <w:marTop w:val="0"/>
      <w:marBottom w:val="0"/>
      <w:divBdr>
        <w:top w:val="none" w:sz="0" w:space="0" w:color="auto"/>
        <w:left w:val="none" w:sz="0" w:space="0" w:color="auto"/>
        <w:bottom w:val="none" w:sz="0" w:space="0" w:color="auto"/>
        <w:right w:val="none" w:sz="0" w:space="0" w:color="auto"/>
      </w:divBdr>
    </w:div>
    <w:div w:id="108279090">
      <w:bodyDiv w:val="1"/>
      <w:marLeft w:val="0"/>
      <w:marRight w:val="0"/>
      <w:marTop w:val="0"/>
      <w:marBottom w:val="0"/>
      <w:divBdr>
        <w:top w:val="none" w:sz="0" w:space="0" w:color="auto"/>
        <w:left w:val="none" w:sz="0" w:space="0" w:color="auto"/>
        <w:bottom w:val="none" w:sz="0" w:space="0" w:color="auto"/>
        <w:right w:val="none" w:sz="0" w:space="0" w:color="auto"/>
      </w:divBdr>
    </w:div>
    <w:div w:id="111293601">
      <w:bodyDiv w:val="1"/>
      <w:marLeft w:val="0"/>
      <w:marRight w:val="0"/>
      <w:marTop w:val="0"/>
      <w:marBottom w:val="0"/>
      <w:divBdr>
        <w:top w:val="none" w:sz="0" w:space="0" w:color="auto"/>
        <w:left w:val="none" w:sz="0" w:space="0" w:color="auto"/>
        <w:bottom w:val="none" w:sz="0" w:space="0" w:color="auto"/>
        <w:right w:val="none" w:sz="0" w:space="0" w:color="auto"/>
      </w:divBdr>
    </w:div>
    <w:div w:id="113401961">
      <w:bodyDiv w:val="1"/>
      <w:marLeft w:val="0"/>
      <w:marRight w:val="0"/>
      <w:marTop w:val="0"/>
      <w:marBottom w:val="0"/>
      <w:divBdr>
        <w:top w:val="none" w:sz="0" w:space="0" w:color="auto"/>
        <w:left w:val="none" w:sz="0" w:space="0" w:color="auto"/>
        <w:bottom w:val="none" w:sz="0" w:space="0" w:color="auto"/>
        <w:right w:val="none" w:sz="0" w:space="0" w:color="auto"/>
      </w:divBdr>
    </w:div>
    <w:div w:id="113445369">
      <w:bodyDiv w:val="1"/>
      <w:marLeft w:val="0"/>
      <w:marRight w:val="0"/>
      <w:marTop w:val="0"/>
      <w:marBottom w:val="0"/>
      <w:divBdr>
        <w:top w:val="none" w:sz="0" w:space="0" w:color="auto"/>
        <w:left w:val="none" w:sz="0" w:space="0" w:color="auto"/>
        <w:bottom w:val="none" w:sz="0" w:space="0" w:color="auto"/>
        <w:right w:val="none" w:sz="0" w:space="0" w:color="auto"/>
      </w:divBdr>
    </w:div>
    <w:div w:id="113527303">
      <w:bodyDiv w:val="1"/>
      <w:marLeft w:val="0"/>
      <w:marRight w:val="0"/>
      <w:marTop w:val="0"/>
      <w:marBottom w:val="0"/>
      <w:divBdr>
        <w:top w:val="none" w:sz="0" w:space="0" w:color="auto"/>
        <w:left w:val="none" w:sz="0" w:space="0" w:color="auto"/>
        <w:bottom w:val="none" w:sz="0" w:space="0" w:color="auto"/>
        <w:right w:val="none" w:sz="0" w:space="0" w:color="auto"/>
      </w:divBdr>
    </w:div>
    <w:div w:id="116219079">
      <w:bodyDiv w:val="1"/>
      <w:marLeft w:val="0"/>
      <w:marRight w:val="0"/>
      <w:marTop w:val="0"/>
      <w:marBottom w:val="0"/>
      <w:divBdr>
        <w:top w:val="none" w:sz="0" w:space="0" w:color="auto"/>
        <w:left w:val="none" w:sz="0" w:space="0" w:color="auto"/>
        <w:bottom w:val="none" w:sz="0" w:space="0" w:color="auto"/>
        <w:right w:val="none" w:sz="0" w:space="0" w:color="auto"/>
      </w:divBdr>
    </w:div>
    <w:div w:id="116221293">
      <w:bodyDiv w:val="1"/>
      <w:marLeft w:val="0"/>
      <w:marRight w:val="0"/>
      <w:marTop w:val="0"/>
      <w:marBottom w:val="0"/>
      <w:divBdr>
        <w:top w:val="none" w:sz="0" w:space="0" w:color="auto"/>
        <w:left w:val="none" w:sz="0" w:space="0" w:color="auto"/>
        <w:bottom w:val="none" w:sz="0" w:space="0" w:color="auto"/>
        <w:right w:val="none" w:sz="0" w:space="0" w:color="auto"/>
      </w:divBdr>
    </w:div>
    <w:div w:id="116265959">
      <w:bodyDiv w:val="1"/>
      <w:marLeft w:val="0"/>
      <w:marRight w:val="0"/>
      <w:marTop w:val="0"/>
      <w:marBottom w:val="0"/>
      <w:divBdr>
        <w:top w:val="none" w:sz="0" w:space="0" w:color="auto"/>
        <w:left w:val="none" w:sz="0" w:space="0" w:color="auto"/>
        <w:bottom w:val="none" w:sz="0" w:space="0" w:color="auto"/>
        <w:right w:val="none" w:sz="0" w:space="0" w:color="auto"/>
      </w:divBdr>
    </w:div>
    <w:div w:id="117603539">
      <w:bodyDiv w:val="1"/>
      <w:marLeft w:val="0"/>
      <w:marRight w:val="0"/>
      <w:marTop w:val="0"/>
      <w:marBottom w:val="0"/>
      <w:divBdr>
        <w:top w:val="none" w:sz="0" w:space="0" w:color="auto"/>
        <w:left w:val="none" w:sz="0" w:space="0" w:color="auto"/>
        <w:bottom w:val="none" w:sz="0" w:space="0" w:color="auto"/>
        <w:right w:val="none" w:sz="0" w:space="0" w:color="auto"/>
      </w:divBdr>
    </w:div>
    <w:div w:id="119999271">
      <w:bodyDiv w:val="1"/>
      <w:marLeft w:val="0"/>
      <w:marRight w:val="0"/>
      <w:marTop w:val="0"/>
      <w:marBottom w:val="0"/>
      <w:divBdr>
        <w:top w:val="none" w:sz="0" w:space="0" w:color="auto"/>
        <w:left w:val="none" w:sz="0" w:space="0" w:color="auto"/>
        <w:bottom w:val="none" w:sz="0" w:space="0" w:color="auto"/>
        <w:right w:val="none" w:sz="0" w:space="0" w:color="auto"/>
      </w:divBdr>
    </w:div>
    <w:div w:id="120658626">
      <w:bodyDiv w:val="1"/>
      <w:marLeft w:val="0"/>
      <w:marRight w:val="0"/>
      <w:marTop w:val="0"/>
      <w:marBottom w:val="0"/>
      <w:divBdr>
        <w:top w:val="none" w:sz="0" w:space="0" w:color="auto"/>
        <w:left w:val="none" w:sz="0" w:space="0" w:color="auto"/>
        <w:bottom w:val="none" w:sz="0" w:space="0" w:color="auto"/>
        <w:right w:val="none" w:sz="0" w:space="0" w:color="auto"/>
      </w:divBdr>
    </w:div>
    <w:div w:id="120924027">
      <w:bodyDiv w:val="1"/>
      <w:marLeft w:val="0"/>
      <w:marRight w:val="0"/>
      <w:marTop w:val="0"/>
      <w:marBottom w:val="0"/>
      <w:divBdr>
        <w:top w:val="none" w:sz="0" w:space="0" w:color="auto"/>
        <w:left w:val="none" w:sz="0" w:space="0" w:color="auto"/>
        <w:bottom w:val="none" w:sz="0" w:space="0" w:color="auto"/>
        <w:right w:val="none" w:sz="0" w:space="0" w:color="auto"/>
      </w:divBdr>
    </w:div>
    <w:div w:id="126437706">
      <w:bodyDiv w:val="1"/>
      <w:marLeft w:val="0"/>
      <w:marRight w:val="0"/>
      <w:marTop w:val="0"/>
      <w:marBottom w:val="0"/>
      <w:divBdr>
        <w:top w:val="none" w:sz="0" w:space="0" w:color="auto"/>
        <w:left w:val="none" w:sz="0" w:space="0" w:color="auto"/>
        <w:bottom w:val="none" w:sz="0" w:space="0" w:color="auto"/>
        <w:right w:val="none" w:sz="0" w:space="0" w:color="auto"/>
      </w:divBdr>
    </w:div>
    <w:div w:id="127013934">
      <w:bodyDiv w:val="1"/>
      <w:marLeft w:val="0"/>
      <w:marRight w:val="0"/>
      <w:marTop w:val="0"/>
      <w:marBottom w:val="0"/>
      <w:divBdr>
        <w:top w:val="none" w:sz="0" w:space="0" w:color="auto"/>
        <w:left w:val="none" w:sz="0" w:space="0" w:color="auto"/>
        <w:bottom w:val="none" w:sz="0" w:space="0" w:color="auto"/>
        <w:right w:val="none" w:sz="0" w:space="0" w:color="auto"/>
      </w:divBdr>
    </w:div>
    <w:div w:id="131944003">
      <w:bodyDiv w:val="1"/>
      <w:marLeft w:val="0"/>
      <w:marRight w:val="0"/>
      <w:marTop w:val="0"/>
      <w:marBottom w:val="0"/>
      <w:divBdr>
        <w:top w:val="none" w:sz="0" w:space="0" w:color="auto"/>
        <w:left w:val="none" w:sz="0" w:space="0" w:color="auto"/>
        <w:bottom w:val="none" w:sz="0" w:space="0" w:color="auto"/>
        <w:right w:val="none" w:sz="0" w:space="0" w:color="auto"/>
      </w:divBdr>
    </w:div>
    <w:div w:id="134223632">
      <w:bodyDiv w:val="1"/>
      <w:marLeft w:val="0"/>
      <w:marRight w:val="0"/>
      <w:marTop w:val="0"/>
      <w:marBottom w:val="0"/>
      <w:divBdr>
        <w:top w:val="none" w:sz="0" w:space="0" w:color="auto"/>
        <w:left w:val="none" w:sz="0" w:space="0" w:color="auto"/>
        <w:bottom w:val="none" w:sz="0" w:space="0" w:color="auto"/>
        <w:right w:val="none" w:sz="0" w:space="0" w:color="auto"/>
      </w:divBdr>
    </w:div>
    <w:div w:id="145435405">
      <w:bodyDiv w:val="1"/>
      <w:marLeft w:val="0"/>
      <w:marRight w:val="0"/>
      <w:marTop w:val="0"/>
      <w:marBottom w:val="0"/>
      <w:divBdr>
        <w:top w:val="none" w:sz="0" w:space="0" w:color="auto"/>
        <w:left w:val="none" w:sz="0" w:space="0" w:color="auto"/>
        <w:bottom w:val="none" w:sz="0" w:space="0" w:color="auto"/>
        <w:right w:val="none" w:sz="0" w:space="0" w:color="auto"/>
      </w:divBdr>
    </w:div>
    <w:div w:id="145441469">
      <w:bodyDiv w:val="1"/>
      <w:marLeft w:val="0"/>
      <w:marRight w:val="0"/>
      <w:marTop w:val="0"/>
      <w:marBottom w:val="0"/>
      <w:divBdr>
        <w:top w:val="none" w:sz="0" w:space="0" w:color="auto"/>
        <w:left w:val="none" w:sz="0" w:space="0" w:color="auto"/>
        <w:bottom w:val="none" w:sz="0" w:space="0" w:color="auto"/>
        <w:right w:val="none" w:sz="0" w:space="0" w:color="auto"/>
      </w:divBdr>
    </w:div>
    <w:div w:id="146677326">
      <w:bodyDiv w:val="1"/>
      <w:marLeft w:val="0"/>
      <w:marRight w:val="0"/>
      <w:marTop w:val="0"/>
      <w:marBottom w:val="0"/>
      <w:divBdr>
        <w:top w:val="none" w:sz="0" w:space="0" w:color="auto"/>
        <w:left w:val="none" w:sz="0" w:space="0" w:color="auto"/>
        <w:bottom w:val="none" w:sz="0" w:space="0" w:color="auto"/>
        <w:right w:val="none" w:sz="0" w:space="0" w:color="auto"/>
      </w:divBdr>
    </w:div>
    <w:div w:id="147476869">
      <w:bodyDiv w:val="1"/>
      <w:marLeft w:val="0"/>
      <w:marRight w:val="0"/>
      <w:marTop w:val="0"/>
      <w:marBottom w:val="0"/>
      <w:divBdr>
        <w:top w:val="none" w:sz="0" w:space="0" w:color="auto"/>
        <w:left w:val="none" w:sz="0" w:space="0" w:color="auto"/>
        <w:bottom w:val="none" w:sz="0" w:space="0" w:color="auto"/>
        <w:right w:val="none" w:sz="0" w:space="0" w:color="auto"/>
      </w:divBdr>
    </w:div>
    <w:div w:id="151071547">
      <w:bodyDiv w:val="1"/>
      <w:marLeft w:val="0"/>
      <w:marRight w:val="0"/>
      <w:marTop w:val="0"/>
      <w:marBottom w:val="0"/>
      <w:divBdr>
        <w:top w:val="none" w:sz="0" w:space="0" w:color="auto"/>
        <w:left w:val="none" w:sz="0" w:space="0" w:color="auto"/>
        <w:bottom w:val="none" w:sz="0" w:space="0" w:color="auto"/>
        <w:right w:val="none" w:sz="0" w:space="0" w:color="auto"/>
      </w:divBdr>
    </w:div>
    <w:div w:id="151221215">
      <w:bodyDiv w:val="1"/>
      <w:marLeft w:val="0"/>
      <w:marRight w:val="0"/>
      <w:marTop w:val="0"/>
      <w:marBottom w:val="0"/>
      <w:divBdr>
        <w:top w:val="none" w:sz="0" w:space="0" w:color="auto"/>
        <w:left w:val="none" w:sz="0" w:space="0" w:color="auto"/>
        <w:bottom w:val="none" w:sz="0" w:space="0" w:color="auto"/>
        <w:right w:val="none" w:sz="0" w:space="0" w:color="auto"/>
      </w:divBdr>
    </w:div>
    <w:div w:id="153834634">
      <w:bodyDiv w:val="1"/>
      <w:marLeft w:val="0"/>
      <w:marRight w:val="0"/>
      <w:marTop w:val="0"/>
      <w:marBottom w:val="0"/>
      <w:divBdr>
        <w:top w:val="none" w:sz="0" w:space="0" w:color="auto"/>
        <w:left w:val="none" w:sz="0" w:space="0" w:color="auto"/>
        <w:bottom w:val="none" w:sz="0" w:space="0" w:color="auto"/>
        <w:right w:val="none" w:sz="0" w:space="0" w:color="auto"/>
      </w:divBdr>
    </w:div>
    <w:div w:id="155922956">
      <w:bodyDiv w:val="1"/>
      <w:marLeft w:val="0"/>
      <w:marRight w:val="0"/>
      <w:marTop w:val="0"/>
      <w:marBottom w:val="0"/>
      <w:divBdr>
        <w:top w:val="none" w:sz="0" w:space="0" w:color="auto"/>
        <w:left w:val="none" w:sz="0" w:space="0" w:color="auto"/>
        <w:bottom w:val="none" w:sz="0" w:space="0" w:color="auto"/>
        <w:right w:val="none" w:sz="0" w:space="0" w:color="auto"/>
      </w:divBdr>
    </w:div>
    <w:div w:id="158009180">
      <w:bodyDiv w:val="1"/>
      <w:marLeft w:val="0"/>
      <w:marRight w:val="0"/>
      <w:marTop w:val="0"/>
      <w:marBottom w:val="0"/>
      <w:divBdr>
        <w:top w:val="none" w:sz="0" w:space="0" w:color="auto"/>
        <w:left w:val="none" w:sz="0" w:space="0" w:color="auto"/>
        <w:bottom w:val="none" w:sz="0" w:space="0" w:color="auto"/>
        <w:right w:val="none" w:sz="0" w:space="0" w:color="auto"/>
      </w:divBdr>
    </w:div>
    <w:div w:id="158616923">
      <w:bodyDiv w:val="1"/>
      <w:marLeft w:val="0"/>
      <w:marRight w:val="0"/>
      <w:marTop w:val="0"/>
      <w:marBottom w:val="0"/>
      <w:divBdr>
        <w:top w:val="none" w:sz="0" w:space="0" w:color="auto"/>
        <w:left w:val="none" w:sz="0" w:space="0" w:color="auto"/>
        <w:bottom w:val="none" w:sz="0" w:space="0" w:color="auto"/>
        <w:right w:val="none" w:sz="0" w:space="0" w:color="auto"/>
      </w:divBdr>
    </w:div>
    <w:div w:id="164563129">
      <w:bodyDiv w:val="1"/>
      <w:marLeft w:val="0"/>
      <w:marRight w:val="0"/>
      <w:marTop w:val="0"/>
      <w:marBottom w:val="0"/>
      <w:divBdr>
        <w:top w:val="none" w:sz="0" w:space="0" w:color="auto"/>
        <w:left w:val="none" w:sz="0" w:space="0" w:color="auto"/>
        <w:bottom w:val="none" w:sz="0" w:space="0" w:color="auto"/>
        <w:right w:val="none" w:sz="0" w:space="0" w:color="auto"/>
      </w:divBdr>
    </w:div>
    <w:div w:id="164823804">
      <w:bodyDiv w:val="1"/>
      <w:marLeft w:val="0"/>
      <w:marRight w:val="0"/>
      <w:marTop w:val="0"/>
      <w:marBottom w:val="0"/>
      <w:divBdr>
        <w:top w:val="none" w:sz="0" w:space="0" w:color="auto"/>
        <w:left w:val="none" w:sz="0" w:space="0" w:color="auto"/>
        <w:bottom w:val="none" w:sz="0" w:space="0" w:color="auto"/>
        <w:right w:val="none" w:sz="0" w:space="0" w:color="auto"/>
      </w:divBdr>
    </w:div>
    <w:div w:id="166674513">
      <w:bodyDiv w:val="1"/>
      <w:marLeft w:val="0"/>
      <w:marRight w:val="0"/>
      <w:marTop w:val="0"/>
      <w:marBottom w:val="0"/>
      <w:divBdr>
        <w:top w:val="none" w:sz="0" w:space="0" w:color="auto"/>
        <w:left w:val="none" w:sz="0" w:space="0" w:color="auto"/>
        <w:bottom w:val="none" w:sz="0" w:space="0" w:color="auto"/>
        <w:right w:val="none" w:sz="0" w:space="0" w:color="auto"/>
      </w:divBdr>
    </w:div>
    <w:div w:id="167840839">
      <w:bodyDiv w:val="1"/>
      <w:marLeft w:val="0"/>
      <w:marRight w:val="0"/>
      <w:marTop w:val="0"/>
      <w:marBottom w:val="0"/>
      <w:divBdr>
        <w:top w:val="none" w:sz="0" w:space="0" w:color="auto"/>
        <w:left w:val="none" w:sz="0" w:space="0" w:color="auto"/>
        <w:bottom w:val="none" w:sz="0" w:space="0" w:color="auto"/>
        <w:right w:val="none" w:sz="0" w:space="0" w:color="auto"/>
      </w:divBdr>
    </w:div>
    <w:div w:id="168444871">
      <w:bodyDiv w:val="1"/>
      <w:marLeft w:val="0"/>
      <w:marRight w:val="0"/>
      <w:marTop w:val="0"/>
      <w:marBottom w:val="0"/>
      <w:divBdr>
        <w:top w:val="none" w:sz="0" w:space="0" w:color="auto"/>
        <w:left w:val="none" w:sz="0" w:space="0" w:color="auto"/>
        <w:bottom w:val="none" w:sz="0" w:space="0" w:color="auto"/>
        <w:right w:val="none" w:sz="0" w:space="0" w:color="auto"/>
      </w:divBdr>
    </w:div>
    <w:div w:id="171071074">
      <w:bodyDiv w:val="1"/>
      <w:marLeft w:val="0"/>
      <w:marRight w:val="0"/>
      <w:marTop w:val="0"/>
      <w:marBottom w:val="0"/>
      <w:divBdr>
        <w:top w:val="none" w:sz="0" w:space="0" w:color="auto"/>
        <w:left w:val="none" w:sz="0" w:space="0" w:color="auto"/>
        <w:bottom w:val="none" w:sz="0" w:space="0" w:color="auto"/>
        <w:right w:val="none" w:sz="0" w:space="0" w:color="auto"/>
      </w:divBdr>
    </w:div>
    <w:div w:id="171188047">
      <w:bodyDiv w:val="1"/>
      <w:marLeft w:val="0"/>
      <w:marRight w:val="0"/>
      <w:marTop w:val="0"/>
      <w:marBottom w:val="0"/>
      <w:divBdr>
        <w:top w:val="none" w:sz="0" w:space="0" w:color="auto"/>
        <w:left w:val="none" w:sz="0" w:space="0" w:color="auto"/>
        <w:bottom w:val="none" w:sz="0" w:space="0" w:color="auto"/>
        <w:right w:val="none" w:sz="0" w:space="0" w:color="auto"/>
      </w:divBdr>
    </w:div>
    <w:div w:id="172847015">
      <w:bodyDiv w:val="1"/>
      <w:marLeft w:val="0"/>
      <w:marRight w:val="0"/>
      <w:marTop w:val="0"/>
      <w:marBottom w:val="0"/>
      <w:divBdr>
        <w:top w:val="none" w:sz="0" w:space="0" w:color="auto"/>
        <w:left w:val="none" w:sz="0" w:space="0" w:color="auto"/>
        <w:bottom w:val="none" w:sz="0" w:space="0" w:color="auto"/>
        <w:right w:val="none" w:sz="0" w:space="0" w:color="auto"/>
      </w:divBdr>
    </w:div>
    <w:div w:id="175728528">
      <w:bodyDiv w:val="1"/>
      <w:marLeft w:val="0"/>
      <w:marRight w:val="0"/>
      <w:marTop w:val="0"/>
      <w:marBottom w:val="0"/>
      <w:divBdr>
        <w:top w:val="none" w:sz="0" w:space="0" w:color="auto"/>
        <w:left w:val="none" w:sz="0" w:space="0" w:color="auto"/>
        <w:bottom w:val="none" w:sz="0" w:space="0" w:color="auto"/>
        <w:right w:val="none" w:sz="0" w:space="0" w:color="auto"/>
      </w:divBdr>
    </w:div>
    <w:div w:id="176192125">
      <w:bodyDiv w:val="1"/>
      <w:marLeft w:val="0"/>
      <w:marRight w:val="0"/>
      <w:marTop w:val="0"/>
      <w:marBottom w:val="0"/>
      <w:divBdr>
        <w:top w:val="none" w:sz="0" w:space="0" w:color="auto"/>
        <w:left w:val="none" w:sz="0" w:space="0" w:color="auto"/>
        <w:bottom w:val="none" w:sz="0" w:space="0" w:color="auto"/>
        <w:right w:val="none" w:sz="0" w:space="0" w:color="auto"/>
      </w:divBdr>
    </w:div>
    <w:div w:id="179900016">
      <w:bodyDiv w:val="1"/>
      <w:marLeft w:val="0"/>
      <w:marRight w:val="0"/>
      <w:marTop w:val="0"/>
      <w:marBottom w:val="0"/>
      <w:divBdr>
        <w:top w:val="none" w:sz="0" w:space="0" w:color="auto"/>
        <w:left w:val="none" w:sz="0" w:space="0" w:color="auto"/>
        <w:bottom w:val="none" w:sz="0" w:space="0" w:color="auto"/>
        <w:right w:val="none" w:sz="0" w:space="0" w:color="auto"/>
      </w:divBdr>
    </w:div>
    <w:div w:id="180778033">
      <w:bodyDiv w:val="1"/>
      <w:marLeft w:val="0"/>
      <w:marRight w:val="0"/>
      <w:marTop w:val="0"/>
      <w:marBottom w:val="0"/>
      <w:divBdr>
        <w:top w:val="none" w:sz="0" w:space="0" w:color="auto"/>
        <w:left w:val="none" w:sz="0" w:space="0" w:color="auto"/>
        <w:bottom w:val="none" w:sz="0" w:space="0" w:color="auto"/>
        <w:right w:val="none" w:sz="0" w:space="0" w:color="auto"/>
      </w:divBdr>
    </w:div>
    <w:div w:id="183371082">
      <w:bodyDiv w:val="1"/>
      <w:marLeft w:val="0"/>
      <w:marRight w:val="0"/>
      <w:marTop w:val="0"/>
      <w:marBottom w:val="0"/>
      <w:divBdr>
        <w:top w:val="none" w:sz="0" w:space="0" w:color="auto"/>
        <w:left w:val="none" w:sz="0" w:space="0" w:color="auto"/>
        <w:bottom w:val="none" w:sz="0" w:space="0" w:color="auto"/>
        <w:right w:val="none" w:sz="0" w:space="0" w:color="auto"/>
      </w:divBdr>
    </w:div>
    <w:div w:id="183790401">
      <w:bodyDiv w:val="1"/>
      <w:marLeft w:val="0"/>
      <w:marRight w:val="0"/>
      <w:marTop w:val="0"/>
      <w:marBottom w:val="0"/>
      <w:divBdr>
        <w:top w:val="none" w:sz="0" w:space="0" w:color="auto"/>
        <w:left w:val="none" w:sz="0" w:space="0" w:color="auto"/>
        <w:bottom w:val="none" w:sz="0" w:space="0" w:color="auto"/>
        <w:right w:val="none" w:sz="0" w:space="0" w:color="auto"/>
      </w:divBdr>
    </w:div>
    <w:div w:id="186254119">
      <w:bodyDiv w:val="1"/>
      <w:marLeft w:val="0"/>
      <w:marRight w:val="0"/>
      <w:marTop w:val="0"/>
      <w:marBottom w:val="0"/>
      <w:divBdr>
        <w:top w:val="none" w:sz="0" w:space="0" w:color="auto"/>
        <w:left w:val="none" w:sz="0" w:space="0" w:color="auto"/>
        <w:bottom w:val="none" w:sz="0" w:space="0" w:color="auto"/>
        <w:right w:val="none" w:sz="0" w:space="0" w:color="auto"/>
      </w:divBdr>
    </w:div>
    <w:div w:id="189998004">
      <w:bodyDiv w:val="1"/>
      <w:marLeft w:val="0"/>
      <w:marRight w:val="0"/>
      <w:marTop w:val="0"/>
      <w:marBottom w:val="0"/>
      <w:divBdr>
        <w:top w:val="none" w:sz="0" w:space="0" w:color="auto"/>
        <w:left w:val="none" w:sz="0" w:space="0" w:color="auto"/>
        <w:bottom w:val="none" w:sz="0" w:space="0" w:color="auto"/>
        <w:right w:val="none" w:sz="0" w:space="0" w:color="auto"/>
      </w:divBdr>
    </w:div>
    <w:div w:id="190339519">
      <w:bodyDiv w:val="1"/>
      <w:marLeft w:val="0"/>
      <w:marRight w:val="0"/>
      <w:marTop w:val="0"/>
      <w:marBottom w:val="0"/>
      <w:divBdr>
        <w:top w:val="none" w:sz="0" w:space="0" w:color="auto"/>
        <w:left w:val="none" w:sz="0" w:space="0" w:color="auto"/>
        <w:bottom w:val="none" w:sz="0" w:space="0" w:color="auto"/>
        <w:right w:val="none" w:sz="0" w:space="0" w:color="auto"/>
      </w:divBdr>
    </w:div>
    <w:div w:id="192689311">
      <w:bodyDiv w:val="1"/>
      <w:marLeft w:val="0"/>
      <w:marRight w:val="0"/>
      <w:marTop w:val="0"/>
      <w:marBottom w:val="0"/>
      <w:divBdr>
        <w:top w:val="none" w:sz="0" w:space="0" w:color="auto"/>
        <w:left w:val="none" w:sz="0" w:space="0" w:color="auto"/>
        <w:bottom w:val="none" w:sz="0" w:space="0" w:color="auto"/>
        <w:right w:val="none" w:sz="0" w:space="0" w:color="auto"/>
      </w:divBdr>
    </w:div>
    <w:div w:id="193811070">
      <w:bodyDiv w:val="1"/>
      <w:marLeft w:val="0"/>
      <w:marRight w:val="0"/>
      <w:marTop w:val="0"/>
      <w:marBottom w:val="0"/>
      <w:divBdr>
        <w:top w:val="none" w:sz="0" w:space="0" w:color="auto"/>
        <w:left w:val="none" w:sz="0" w:space="0" w:color="auto"/>
        <w:bottom w:val="none" w:sz="0" w:space="0" w:color="auto"/>
        <w:right w:val="none" w:sz="0" w:space="0" w:color="auto"/>
      </w:divBdr>
    </w:div>
    <w:div w:id="196088704">
      <w:bodyDiv w:val="1"/>
      <w:marLeft w:val="0"/>
      <w:marRight w:val="0"/>
      <w:marTop w:val="0"/>
      <w:marBottom w:val="0"/>
      <w:divBdr>
        <w:top w:val="none" w:sz="0" w:space="0" w:color="auto"/>
        <w:left w:val="none" w:sz="0" w:space="0" w:color="auto"/>
        <w:bottom w:val="none" w:sz="0" w:space="0" w:color="auto"/>
        <w:right w:val="none" w:sz="0" w:space="0" w:color="auto"/>
      </w:divBdr>
    </w:div>
    <w:div w:id="196433977">
      <w:bodyDiv w:val="1"/>
      <w:marLeft w:val="0"/>
      <w:marRight w:val="0"/>
      <w:marTop w:val="0"/>
      <w:marBottom w:val="0"/>
      <w:divBdr>
        <w:top w:val="none" w:sz="0" w:space="0" w:color="auto"/>
        <w:left w:val="none" w:sz="0" w:space="0" w:color="auto"/>
        <w:bottom w:val="none" w:sz="0" w:space="0" w:color="auto"/>
        <w:right w:val="none" w:sz="0" w:space="0" w:color="auto"/>
      </w:divBdr>
    </w:div>
    <w:div w:id="201132170">
      <w:bodyDiv w:val="1"/>
      <w:marLeft w:val="0"/>
      <w:marRight w:val="0"/>
      <w:marTop w:val="0"/>
      <w:marBottom w:val="0"/>
      <w:divBdr>
        <w:top w:val="none" w:sz="0" w:space="0" w:color="auto"/>
        <w:left w:val="none" w:sz="0" w:space="0" w:color="auto"/>
        <w:bottom w:val="none" w:sz="0" w:space="0" w:color="auto"/>
        <w:right w:val="none" w:sz="0" w:space="0" w:color="auto"/>
      </w:divBdr>
    </w:div>
    <w:div w:id="201138147">
      <w:bodyDiv w:val="1"/>
      <w:marLeft w:val="0"/>
      <w:marRight w:val="0"/>
      <w:marTop w:val="0"/>
      <w:marBottom w:val="0"/>
      <w:divBdr>
        <w:top w:val="none" w:sz="0" w:space="0" w:color="auto"/>
        <w:left w:val="none" w:sz="0" w:space="0" w:color="auto"/>
        <w:bottom w:val="none" w:sz="0" w:space="0" w:color="auto"/>
        <w:right w:val="none" w:sz="0" w:space="0" w:color="auto"/>
      </w:divBdr>
    </w:div>
    <w:div w:id="203718598">
      <w:bodyDiv w:val="1"/>
      <w:marLeft w:val="0"/>
      <w:marRight w:val="0"/>
      <w:marTop w:val="0"/>
      <w:marBottom w:val="0"/>
      <w:divBdr>
        <w:top w:val="none" w:sz="0" w:space="0" w:color="auto"/>
        <w:left w:val="none" w:sz="0" w:space="0" w:color="auto"/>
        <w:bottom w:val="none" w:sz="0" w:space="0" w:color="auto"/>
        <w:right w:val="none" w:sz="0" w:space="0" w:color="auto"/>
      </w:divBdr>
    </w:div>
    <w:div w:id="203950632">
      <w:bodyDiv w:val="1"/>
      <w:marLeft w:val="0"/>
      <w:marRight w:val="0"/>
      <w:marTop w:val="0"/>
      <w:marBottom w:val="0"/>
      <w:divBdr>
        <w:top w:val="none" w:sz="0" w:space="0" w:color="auto"/>
        <w:left w:val="none" w:sz="0" w:space="0" w:color="auto"/>
        <w:bottom w:val="none" w:sz="0" w:space="0" w:color="auto"/>
        <w:right w:val="none" w:sz="0" w:space="0" w:color="auto"/>
      </w:divBdr>
    </w:div>
    <w:div w:id="207962433">
      <w:bodyDiv w:val="1"/>
      <w:marLeft w:val="0"/>
      <w:marRight w:val="0"/>
      <w:marTop w:val="0"/>
      <w:marBottom w:val="0"/>
      <w:divBdr>
        <w:top w:val="none" w:sz="0" w:space="0" w:color="auto"/>
        <w:left w:val="none" w:sz="0" w:space="0" w:color="auto"/>
        <w:bottom w:val="none" w:sz="0" w:space="0" w:color="auto"/>
        <w:right w:val="none" w:sz="0" w:space="0" w:color="auto"/>
      </w:divBdr>
    </w:div>
    <w:div w:id="208031208">
      <w:bodyDiv w:val="1"/>
      <w:marLeft w:val="0"/>
      <w:marRight w:val="0"/>
      <w:marTop w:val="0"/>
      <w:marBottom w:val="0"/>
      <w:divBdr>
        <w:top w:val="none" w:sz="0" w:space="0" w:color="auto"/>
        <w:left w:val="none" w:sz="0" w:space="0" w:color="auto"/>
        <w:bottom w:val="none" w:sz="0" w:space="0" w:color="auto"/>
        <w:right w:val="none" w:sz="0" w:space="0" w:color="auto"/>
      </w:divBdr>
    </w:div>
    <w:div w:id="208883091">
      <w:bodyDiv w:val="1"/>
      <w:marLeft w:val="0"/>
      <w:marRight w:val="0"/>
      <w:marTop w:val="0"/>
      <w:marBottom w:val="0"/>
      <w:divBdr>
        <w:top w:val="none" w:sz="0" w:space="0" w:color="auto"/>
        <w:left w:val="none" w:sz="0" w:space="0" w:color="auto"/>
        <w:bottom w:val="none" w:sz="0" w:space="0" w:color="auto"/>
        <w:right w:val="none" w:sz="0" w:space="0" w:color="auto"/>
      </w:divBdr>
    </w:div>
    <w:div w:id="210462456">
      <w:bodyDiv w:val="1"/>
      <w:marLeft w:val="0"/>
      <w:marRight w:val="0"/>
      <w:marTop w:val="0"/>
      <w:marBottom w:val="0"/>
      <w:divBdr>
        <w:top w:val="none" w:sz="0" w:space="0" w:color="auto"/>
        <w:left w:val="none" w:sz="0" w:space="0" w:color="auto"/>
        <w:bottom w:val="none" w:sz="0" w:space="0" w:color="auto"/>
        <w:right w:val="none" w:sz="0" w:space="0" w:color="auto"/>
      </w:divBdr>
    </w:div>
    <w:div w:id="212696009">
      <w:bodyDiv w:val="1"/>
      <w:marLeft w:val="0"/>
      <w:marRight w:val="0"/>
      <w:marTop w:val="0"/>
      <w:marBottom w:val="0"/>
      <w:divBdr>
        <w:top w:val="none" w:sz="0" w:space="0" w:color="auto"/>
        <w:left w:val="none" w:sz="0" w:space="0" w:color="auto"/>
        <w:bottom w:val="none" w:sz="0" w:space="0" w:color="auto"/>
        <w:right w:val="none" w:sz="0" w:space="0" w:color="auto"/>
      </w:divBdr>
    </w:div>
    <w:div w:id="213006482">
      <w:bodyDiv w:val="1"/>
      <w:marLeft w:val="0"/>
      <w:marRight w:val="0"/>
      <w:marTop w:val="0"/>
      <w:marBottom w:val="0"/>
      <w:divBdr>
        <w:top w:val="none" w:sz="0" w:space="0" w:color="auto"/>
        <w:left w:val="none" w:sz="0" w:space="0" w:color="auto"/>
        <w:bottom w:val="none" w:sz="0" w:space="0" w:color="auto"/>
        <w:right w:val="none" w:sz="0" w:space="0" w:color="auto"/>
      </w:divBdr>
    </w:div>
    <w:div w:id="213007072">
      <w:bodyDiv w:val="1"/>
      <w:marLeft w:val="0"/>
      <w:marRight w:val="0"/>
      <w:marTop w:val="0"/>
      <w:marBottom w:val="0"/>
      <w:divBdr>
        <w:top w:val="none" w:sz="0" w:space="0" w:color="auto"/>
        <w:left w:val="none" w:sz="0" w:space="0" w:color="auto"/>
        <w:bottom w:val="none" w:sz="0" w:space="0" w:color="auto"/>
        <w:right w:val="none" w:sz="0" w:space="0" w:color="auto"/>
      </w:divBdr>
    </w:div>
    <w:div w:id="218790617">
      <w:bodyDiv w:val="1"/>
      <w:marLeft w:val="0"/>
      <w:marRight w:val="0"/>
      <w:marTop w:val="0"/>
      <w:marBottom w:val="0"/>
      <w:divBdr>
        <w:top w:val="none" w:sz="0" w:space="0" w:color="auto"/>
        <w:left w:val="none" w:sz="0" w:space="0" w:color="auto"/>
        <w:bottom w:val="none" w:sz="0" w:space="0" w:color="auto"/>
        <w:right w:val="none" w:sz="0" w:space="0" w:color="auto"/>
      </w:divBdr>
    </w:div>
    <w:div w:id="220294150">
      <w:bodyDiv w:val="1"/>
      <w:marLeft w:val="0"/>
      <w:marRight w:val="0"/>
      <w:marTop w:val="0"/>
      <w:marBottom w:val="0"/>
      <w:divBdr>
        <w:top w:val="none" w:sz="0" w:space="0" w:color="auto"/>
        <w:left w:val="none" w:sz="0" w:space="0" w:color="auto"/>
        <w:bottom w:val="none" w:sz="0" w:space="0" w:color="auto"/>
        <w:right w:val="none" w:sz="0" w:space="0" w:color="auto"/>
      </w:divBdr>
    </w:div>
    <w:div w:id="222906725">
      <w:bodyDiv w:val="1"/>
      <w:marLeft w:val="0"/>
      <w:marRight w:val="0"/>
      <w:marTop w:val="0"/>
      <w:marBottom w:val="0"/>
      <w:divBdr>
        <w:top w:val="none" w:sz="0" w:space="0" w:color="auto"/>
        <w:left w:val="none" w:sz="0" w:space="0" w:color="auto"/>
        <w:bottom w:val="none" w:sz="0" w:space="0" w:color="auto"/>
        <w:right w:val="none" w:sz="0" w:space="0" w:color="auto"/>
      </w:divBdr>
    </w:div>
    <w:div w:id="223105886">
      <w:bodyDiv w:val="1"/>
      <w:marLeft w:val="0"/>
      <w:marRight w:val="0"/>
      <w:marTop w:val="0"/>
      <w:marBottom w:val="0"/>
      <w:divBdr>
        <w:top w:val="none" w:sz="0" w:space="0" w:color="auto"/>
        <w:left w:val="none" w:sz="0" w:space="0" w:color="auto"/>
        <w:bottom w:val="none" w:sz="0" w:space="0" w:color="auto"/>
        <w:right w:val="none" w:sz="0" w:space="0" w:color="auto"/>
      </w:divBdr>
    </w:div>
    <w:div w:id="227083648">
      <w:bodyDiv w:val="1"/>
      <w:marLeft w:val="0"/>
      <w:marRight w:val="0"/>
      <w:marTop w:val="0"/>
      <w:marBottom w:val="0"/>
      <w:divBdr>
        <w:top w:val="none" w:sz="0" w:space="0" w:color="auto"/>
        <w:left w:val="none" w:sz="0" w:space="0" w:color="auto"/>
        <w:bottom w:val="none" w:sz="0" w:space="0" w:color="auto"/>
        <w:right w:val="none" w:sz="0" w:space="0" w:color="auto"/>
      </w:divBdr>
    </w:div>
    <w:div w:id="228273461">
      <w:bodyDiv w:val="1"/>
      <w:marLeft w:val="0"/>
      <w:marRight w:val="0"/>
      <w:marTop w:val="0"/>
      <w:marBottom w:val="0"/>
      <w:divBdr>
        <w:top w:val="none" w:sz="0" w:space="0" w:color="auto"/>
        <w:left w:val="none" w:sz="0" w:space="0" w:color="auto"/>
        <w:bottom w:val="none" w:sz="0" w:space="0" w:color="auto"/>
        <w:right w:val="none" w:sz="0" w:space="0" w:color="auto"/>
      </w:divBdr>
    </w:div>
    <w:div w:id="228467537">
      <w:bodyDiv w:val="1"/>
      <w:marLeft w:val="0"/>
      <w:marRight w:val="0"/>
      <w:marTop w:val="0"/>
      <w:marBottom w:val="0"/>
      <w:divBdr>
        <w:top w:val="none" w:sz="0" w:space="0" w:color="auto"/>
        <w:left w:val="none" w:sz="0" w:space="0" w:color="auto"/>
        <w:bottom w:val="none" w:sz="0" w:space="0" w:color="auto"/>
        <w:right w:val="none" w:sz="0" w:space="0" w:color="auto"/>
      </w:divBdr>
    </w:div>
    <w:div w:id="228728800">
      <w:bodyDiv w:val="1"/>
      <w:marLeft w:val="0"/>
      <w:marRight w:val="0"/>
      <w:marTop w:val="0"/>
      <w:marBottom w:val="0"/>
      <w:divBdr>
        <w:top w:val="none" w:sz="0" w:space="0" w:color="auto"/>
        <w:left w:val="none" w:sz="0" w:space="0" w:color="auto"/>
        <w:bottom w:val="none" w:sz="0" w:space="0" w:color="auto"/>
        <w:right w:val="none" w:sz="0" w:space="0" w:color="auto"/>
      </w:divBdr>
    </w:div>
    <w:div w:id="231278437">
      <w:bodyDiv w:val="1"/>
      <w:marLeft w:val="0"/>
      <w:marRight w:val="0"/>
      <w:marTop w:val="0"/>
      <w:marBottom w:val="0"/>
      <w:divBdr>
        <w:top w:val="none" w:sz="0" w:space="0" w:color="auto"/>
        <w:left w:val="none" w:sz="0" w:space="0" w:color="auto"/>
        <w:bottom w:val="none" w:sz="0" w:space="0" w:color="auto"/>
        <w:right w:val="none" w:sz="0" w:space="0" w:color="auto"/>
      </w:divBdr>
    </w:div>
    <w:div w:id="231429257">
      <w:bodyDiv w:val="1"/>
      <w:marLeft w:val="0"/>
      <w:marRight w:val="0"/>
      <w:marTop w:val="0"/>
      <w:marBottom w:val="0"/>
      <w:divBdr>
        <w:top w:val="none" w:sz="0" w:space="0" w:color="auto"/>
        <w:left w:val="none" w:sz="0" w:space="0" w:color="auto"/>
        <w:bottom w:val="none" w:sz="0" w:space="0" w:color="auto"/>
        <w:right w:val="none" w:sz="0" w:space="0" w:color="auto"/>
      </w:divBdr>
    </w:div>
    <w:div w:id="231888258">
      <w:bodyDiv w:val="1"/>
      <w:marLeft w:val="0"/>
      <w:marRight w:val="0"/>
      <w:marTop w:val="0"/>
      <w:marBottom w:val="0"/>
      <w:divBdr>
        <w:top w:val="none" w:sz="0" w:space="0" w:color="auto"/>
        <w:left w:val="none" w:sz="0" w:space="0" w:color="auto"/>
        <w:bottom w:val="none" w:sz="0" w:space="0" w:color="auto"/>
        <w:right w:val="none" w:sz="0" w:space="0" w:color="auto"/>
      </w:divBdr>
    </w:div>
    <w:div w:id="234248677">
      <w:bodyDiv w:val="1"/>
      <w:marLeft w:val="0"/>
      <w:marRight w:val="0"/>
      <w:marTop w:val="0"/>
      <w:marBottom w:val="0"/>
      <w:divBdr>
        <w:top w:val="none" w:sz="0" w:space="0" w:color="auto"/>
        <w:left w:val="none" w:sz="0" w:space="0" w:color="auto"/>
        <w:bottom w:val="none" w:sz="0" w:space="0" w:color="auto"/>
        <w:right w:val="none" w:sz="0" w:space="0" w:color="auto"/>
      </w:divBdr>
    </w:div>
    <w:div w:id="234322642">
      <w:bodyDiv w:val="1"/>
      <w:marLeft w:val="0"/>
      <w:marRight w:val="0"/>
      <w:marTop w:val="0"/>
      <w:marBottom w:val="0"/>
      <w:divBdr>
        <w:top w:val="none" w:sz="0" w:space="0" w:color="auto"/>
        <w:left w:val="none" w:sz="0" w:space="0" w:color="auto"/>
        <w:bottom w:val="none" w:sz="0" w:space="0" w:color="auto"/>
        <w:right w:val="none" w:sz="0" w:space="0" w:color="auto"/>
      </w:divBdr>
    </w:div>
    <w:div w:id="234752688">
      <w:bodyDiv w:val="1"/>
      <w:marLeft w:val="0"/>
      <w:marRight w:val="0"/>
      <w:marTop w:val="0"/>
      <w:marBottom w:val="0"/>
      <w:divBdr>
        <w:top w:val="none" w:sz="0" w:space="0" w:color="auto"/>
        <w:left w:val="none" w:sz="0" w:space="0" w:color="auto"/>
        <w:bottom w:val="none" w:sz="0" w:space="0" w:color="auto"/>
        <w:right w:val="none" w:sz="0" w:space="0" w:color="auto"/>
      </w:divBdr>
    </w:div>
    <w:div w:id="235945357">
      <w:bodyDiv w:val="1"/>
      <w:marLeft w:val="0"/>
      <w:marRight w:val="0"/>
      <w:marTop w:val="0"/>
      <w:marBottom w:val="0"/>
      <w:divBdr>
        <w:top w:val="none" w:sz="0" w:space="0" w:color="auto"/>
        <w:left w:val="none" w:sz="0" w:space="0" w:color="auto"/>
        <w:bottom w:val="none" w:sz="0" w:space="0" w:color="auto"/>
        <w:right w:val="none" w:sz="0" w:space="0" w:color="auto"/>
      </w:divBdr>
    </w:div>
    <w:div w:id="236282033">
      <w:bodyDiv w:val="1"/>
      <w:marLeft w:val="0"/>
      <w:marRight w:val="0"/>
      <w:marTop w:val="0"/>
      <w:marBottom w:val="0"/>
      <w:divBdr>
        <w:top w:val="none" w:sz="0" w:space="0" w:color="auto"/>
        <w:left w:val="none" w:sz="0" w:space="0" w:color="auto"/>
        <w:bottom w:val="none" w:sz="0" w:space="0" w:color="auto"/>
        <w:right w:val="none" w:sz="0" w:space="0" w:color="auto"/>
      </w:divBdr>
    </w:div>
    <w:div w:id="240454881">
      <w:bodyDiv w:val="1"/>
      <w:marLeft w:val="0"/>
      <w:marRight w:val="0"/>
      <w:marTop w:val="0"/>
      <w:marBottom w:val="0"/>
      <w:divBdr>
        <w:top w:val="none" w:sz="0" w:space="0" w:color="auto"/>
        <w:left w:val="none" w:sz="0" w:space="0" w:color="auto"/>
        <w:bottom w:val="none" w:sz="0" w:space="0" w:color="auto"/>
        <w:right w:val="none" w:sz="0" w:space="0" w:color="auto"/>
      </w:divBdr>
    </w:div>
    <w:div w:id="241304482">
      <w:bodyDiv w:val="1"/>
      <w:marLeft w:val="0"/>
      <w:marRight w:val="0"/>
      <w:marTop w:val="0"/>
      <w:marBottom w:val="0"/>
      <w:divBdr>
        <w:top w:val="none" w:sz="0" w:space="0" w:color="auto"/>
        <w:left w:val="none" w:sz="0" w:space="0" w:color="auto"/>
        <w:bottom w:val="none" w:sz="0" w:space="0" w:color="auto"/>
        <w:right w:val="none" w:sz="0" w:space="0" w:color="auto"/>
      </w:divBdr>
    </w:div>
    <w:div w:id="242835768">
      <w:bodyDiv w:val="1"/>
      <w:marLeft w:val="0"/>
      <w:marRight w:val="0"/>
      <w:marTop w:val="0"/>
      <w:marBottom w:val="0"/>
      <w:divBdr>
        <w:top w:val="none" w:sz="0" w:space="0" w:color="auto"/>
        <w:left w:val="none" w:sz="0" w:space="0" w:color="auto"/>
        <w:bottom w:val="none" w:sz="0" w:space="0" w:color="auto"/>
        <w:right w:val="none" w:sz="0" w:space="0" w:color="auto"/>
      </w:divBdr>
    </w:div>
    <w:div w:id="245195072">
      <w:bodyDiv w:val="1"/>
      <w:marLeft w:val="0"/>
      <w:marRight w:val="0"/>
      <w:marTop w:val="0"/>
      <w:marBottom w:val="0"/>
      <w:divBdr>
        <w:top w:val="none" w:sz="0" w:space="0" w:color="auto"/>
        <w:left w:val="none" w:sz="0" w:space="0" w:color="auto"/>
        <w:bottom w:val="none" w:sz="0" w:space="0" w:color="auto"/>
        <w:right w:val="none" w:sz="0" w:space="0" w:color="auto"/>
      </w:divBdr>
    </w:div>
    <w:div w:id="245917417">
      <w:bodyDiv w:val="1"/>
      <w:marLeft w:val="0"/>
      <w:marRight w:val="0"/>
      <w:marTop w:val="0"/>
      <w:marBottom w:val="0"/>
      <w:divBdr>
        <w:top w:val="none" w:sz="0" w:space="0" w:color="auto"/>
        <w:left w:val="none" w:sz="0" w:space="0" w:color="auto"/>
        <w:bottom w:val="none" w:sz="0" w:space="0" w:color="auto"/>
        <w:right w:val="none" w:sz="0" w:space="0" w:color="auto"/>
      </w:divBdr>
    </w:div>
    <w:div w:id="250357939">
      <w:bodyDiv w:val="1"/>
      <w:marLeft w:val="0"/>
      <w:marRight w:val="0"/>
      <w:marTop w:val="0"/>
      <w:marBottom w:val="0"/>
      <w:divBdr>
        <w:top w:val="none" w:sz="0" w:space="0" w:color="auto"/>
        <w:left w:val="none" w:sz="0" w:space="0" w:color="auto"/>
        <w:bottom w:val="none" w:sz="0" w:space="0" w:color="auto"/>
        <w:right w:val="none" w:sz="0" w:space="0" w:color="auto"/>
      </w:divBdr>
    </w:div>
    <w:div w:id="252977065">
      <w:bodyDiv w:val="1"/>
      <w:marLeft w:val="0"/>
      <w:marRight w:val="0"/>
      <w:marTop w:val="0"/>
      <w:marBottom w:val="0"/>
      <w:divBdr>
        <w:top w:val="none" w:sz="0" w:space="0" w:color="auto"/>
        <w:left w:val="none" w:sz="0" w:space="0" w:color="auto"/>
        <w:bottom w:val="none" w:sz="0" w:space="0" w:color="auto"/>
        <w:right w:val="none" w:sz="0" w:space="0" w:color="auto"/>
      </w:divBdr>
    </w:div>
    <w:div w:id="253435867">
      <w:bodyDiv w:val="1"/>
      <w:marLeft w:val="0"/>
      <w:marRight w:val="0"/>
      <w:marTop w:val="0"/>
      <w:marBottom w:val="0"/>
      <w:divBdr>
        <w:top w:val="none" w:sz="0" w:space="0" w:color="auto"/>
        <w:left w:val="none" w:sz="0" w:space="0" w:color="auto"/>
        <w:bottom w:val="none" w:sz="0" w:space="0" w:color="auto"/>
        <w:right w:val="none" w:sz="0" w:space="0" w:color="auto"/>
      </w:divBdr>
    </w:div>
    <w:div w:id="253436328">
      <w:bodyDiv w:val="1"/>
      <w:marLeft w:val="0"/>
      <w:marRight w:val="0"/>
      <w:marTop w:val="0"/>
      <w:marBottom w:val="0"/>
      <w:divBdr>
        <w:top w:val="none" w:sz="0" w:space="0" w:color="auto"/>
        <w:left w:val="none" w:sz="0" w:space="0" w:color="auto"/>
        <w:bottom w:val="none" w:sz="0" w:space="0" w:color="auto"/>
        <w:right w:val="none" w:sz="0" w:space="0" w:color="auto"/>
      </w:divBdr>
    </w:div>
    <w:div w:id="253588018">
      <w:bodyDiv w:val="1"/>
      <w:marLeft w:val="0"/>
      <w:marRight w:val="0"/>
      <w:marTop w:val="0"/>
      <w:marBottom w:val="0"/>
      <w:divBdr>
        <w:top w:val="none" w:sz="0" w:space="0" w:color="auto"/>
        <w:left w:val="none" w:sz="0" w:space="0" w:color="auto"/>
        <w:bottom w:val="none" w:sz="0" w:space="0" w:color="auto"/>
        <w:right w:val="none" w:sz="0" w:space="0" w:color="auto"/>
      </w:divBdr>
    </w:div>
    <w:div w:id="255406724">
      <w:bodyDiv w:val="1"/>
      <w:marLeft w:val="0"/>
      <w:marRight w:val="0"/>
      <w:marTop w:val="0"/>
      <w:marBottom w:val="0"/>
      <w:divBdr>
        <w:top w:val="none" w:sz="0" w:space="0" w:color="auto"/>
        <w:left w:val="none" w:sz="0" w:space="0" w:color="auto"/>
        <w:bottom w:val="none" w:sz="0" w:space="0" w:color="auto"/>
        <w:right w:val="none" w:sz="0" w:space="0" w:color="auto"/>
      </w:divBdr>
    </w:div>
    <w:div w:id="257326149">
      <w:bodyDiv w:val="1"/>
      <w:marLeft w:val="0"/>
      <w:marRight w:val="0"/>
      <w:marTop w:val="0"/>
      <w:marBottom w:val="0"/>
      <w:divBdr>
        <w:top w:val="none" w:sz="0" w:space="0" w:color="auto"/>
        <w:left w:val="none" w:sz="0" w:space="0" w:color="auto"/>
        <w:bottom w:val="none" w:sz="0" w:space="0" w:color="auto"/>
        <w:right w:val="none" w:sz="0" w:space="0" w:color="auto"/>
      </w:divBdr>
    </w:div>
    <w:div w:id="257376630">
      <w:bodyDiv w:val="1"/>
      <w:marLeft w:val="0"/>
      <w:marRight w:val="0"/>
      <w:marTop w:val="0"/>
      <w:marBottom w:val="0"/>
      <w:divBdr>
        <w:top w:val="none" w:sz="0" w:space="0" w:color="auto"/>
        <w:left w:val="none" w:sz="0" w:space="0" w:color="auto"/>
        <w:bottom w:val="none" w:sz="0" w:space="0" w:color="auto"/>
        <w:right w:val="none" w:sz="0" w:space="0" w:color="auto"/>
      </w:divBdr>
    </w:div>
    <w:div w:id="259997812">
      <w:bodyDiv w:val="1"/>
      <w:marLeft w:val="0"/>
      <w:marRight w:val="0"/>
      <w:marTop w:val="0"/>
      <w:marBottom w:val="0"/>
      <w:divBdr>
        <w:top w:val="none" w:sz="0" w:space="0" w:color="auto"/>
        <w:left w:val="none" w:sz="0" w:space="0" w:color="auto"/>
        <w:bottom w:val="none" w:sz="0" w:space="0" w:color="auto"/>
        <w:right w:val="none" w:sz="0" w:space="0" w:color="auto"/>
      </w:divBdr>
    </w:div>
    <w:div w:id="260337555">
      <w:bodyDiv w:val="1"/>
      <w:marLeft w:val="0"/>
      <w:marRight w:val="0"/>
      <w:marTop w:val="0"/>
      <w:marBottom w:val="0"/>
      <w:divBdr>
        <w:top w:val="none" w:sz="0" w:space="0" w:color="auto"/>
        <w:left w:val="none" w:sz="0" w:space="0" w:color="auto"/>
        <w:bottom w:val="none" w:sz="0" w:space="0" w:color="auto"/>
        <w:right w:val="none" w:sz="0" w:space="0" w:color="auto"/>
      </w:divBdr>
    </w:div>
    <w:div w:id="261499561">
      <w:bodyDiv w:val="1"/>
      <w:marLeft w:val="0"/>
      <w:marRight w:val="0"/>
      <w:marTop w:val="0"/>
      <w:marBottom w:val="0"/>
      <w:divBdr>
        <w:top w:val="none" w:sz="0" w:space="0" w:color="auto"/>
        <w:left w:val="none" w:sz="0" w:space="0" w:color="auto"/>
        <w:bottom w:val="none" w:sz="0" w:space="0" w:color="auto"/>
        <w:right w:val="none" w:sz="0" w:space="0" w:color="auto"/>
      </w:divBdr>
    </w:div>
    <w:div w:id="262493323">
      <w:bodyDiv w:val="1"/>
      <w:marLeft w:val="0"/>
      <w:marRight w:val="0"/>
      <w:marTop w:val="0"/>
      <w:marBottom w:val="0"/>
      <w:divBdr>
        <w:top w:val="none" w:sz="0" w:space="0" w:color="auto"/>
        <w:left w:val="none" w:sz="0" w:space="0" w:color="auto"/>
        <w:bottom w:val="none" w:sz="0" w:space="0" w:color="auto"/>
        <w:right w:val="none" w:sz="0" w:space="0" w:color="auto"/>
      </w:divBdr>
    </w:div>
    <w:div w:id="264270332">
      <w:bodyDiv w:val="1"/>
      <w:marLeft w:val="0"/>
      <w:marRight w:val="0"/>
      <w:marTop w:val="0"/>
      <w:marBottom w:val="0"/>
      <w:divBdr>
        <w:top w:val="none" w:sz="0" w:space="0" w:color="auto"/>
        <w:left w:val="none" w:sz="0" w:space="0" w:color="auto"/>
        <w:bottom w:val="none" w:sz="0" w:space="0" w:color="auto"/>
        <w:right w:val="none" w:sz="0" w:space="0" w:color="auto"/>
      </w:divBdr>
    </w:div>
    <w:div w:id="265893620">
      <w:bodyDiv w:val="1"/>
      <w:marLeft w:val="0"/>
      <w:marRight w:val="0"/>
      <w:marTop w:val="0"/>
      <w:marBottom w:val="0"/>
      <w:divBdr>
        <w:top w:val="none" w:sz="0" w:space="0" w:color="auto"/>
        <w:left w:val="none" w:sz="0" w:space="0" w:color="auto"/>
        <w:bottom w:val="none" w:sz="0" w:space="0" w:color="auto"/>
        <w:right w:val="none" w:sz="0" w:space="0" w:color="auto"/>
      </w:divBdr>
    </w:div>
    <w:div w:id="268658348">
      <w:bodyDiv w:val="1"/>
      <w:marLeft w:val="0"/>
      <w:marRight w:val="0"/>
      <w:marTop w:val="0"/>
      <w:marBottom w:val="0"/>
      <w:divBdr>
        <w:top w:val="none" w:sz="0" w:space="0" w:color="auto"/>
        <w:left w:val="none" w:sz="0" w:space="0" w:color="auto"/>
        <w:bottom w:val="none" w:sz="0" w:space="0" w:color="auto"/>
        <w:right w:val="none" w:sz="0" w:space="0" w:color="auto"/>
      </w:divBdr>
    </w:div>
    <w:div w:id="269092411">
      <w:bodyDiv w:val="1"/>
      <w:marLeft w:val="0"/>
      <w:marRight w:val="0"/>
      <w:marTop w:val="0"/>
      <w:marBottom w:val="0"/>
      <w:divBdr>
        <w:top w:val="none" w:sz="0" w:space="0" w:color="auto"/>
        <w:left w:val="none" w:sz="0" w:space="0" w:color="auto"/>
        <w:bottom w:val="none" w:sz="0" w:space="0" w:color="auto"/>
        <w:right w:val="none" w:sz="0" w:space="0" w:color="auto"/>
      </w:divBdr>
    </w:div>
    <w:div w:id="271323389">
      <w:bodyDiv w:val="1"/>
      <w:marLeft w:val="0"/>
      <w:marRight w:val="0"/>
      <w:marTop w:val="0"/>
      <w:marBottom w:val="0"/>
      <w:divBdr>
        <w:top w:val="none" w:sz="0" w:space="0" w:color="auto"/>
        <w:left w:val="none" w:sz="0" w:space="0" w:color="auto"/>
        <w:bottom w:val="none" w:sz="0" w:space="0" w:color="auto"/>
        <w:right w:val="none" w:sz="0" w:space="0" w:color="auto"/>
      </w:divBdr>
    </w:div>
    <w:div w:id="271667666">
      <w:bodyDiv w:val="1"/>
      <w:marLeft w:val="0"/>
      <w:marRight w:val="0"/>
      <w:marTop w:val="0"/>
      <w:marBottom w:val="0"/>
      <w:divBdr>
        <w:top w:val="none" w:sz="0" w:space="0" w:color="auto"/>
        <w:left w:val="none" w:sz="0" w:space="0" w:color="auto"/>
        <w:bottom w:val="none" w:sz="0" w:space="0" w:color="auto"/>
        <w:right w:val="none" w:sz="0" w:space="0" w:color="auto"/>
      </w:divBdr>
    </w:div>
    <w:div w:id="272517692">
      <w:bodyDiv w:val="1"/>
      <w:marLeft w:val="0"/>
      <w:marRight w:val="0"/>
      <w:marTop w:val="0"/>
      <w:marBottom w:val="0"/>
      <w:divBdr>
        <w:top w:val="none" w:sz="0" w:space="0" w:color="auto"/>
        <w:left w:val="none" w:sz="0" w:space="0" w:color="auto"/>
        <w:bottom w:val="none" w:sz="0" w:space="0" w:color="auto"/>
        <w:right w:val="none" w:sz="0" w:space="0" w:color="auto"/>
      </w:divBdr>
    </w:div>
    <w:div w:id="273097217">
      <w:bodyDiv w:val="1"/>
      <w:marLeft w:val="0"/>
      <w:marRight w:val="0"/>
      <w:marTop w:val="0"/>
      <w:marBottom w:val="0"/>
      <w:divBdr>
        <w:top w:val="none" w:sz="0" w:space="0" w:color="auto"/>
        <w:left w:val="none" w:sz="0" w:space="0" w:color="auto"/>
        <w:bottom w:val="none" w:sz="0" w:space="0" w:color="auto"/>
        <w:right w:val="none" w:sz="0" w:space="0" w:color="auto"/>
      </w:divBdr>
    </w:div>
    <w:div w:id="275211395">
      <w:bodyDiv w:val="1"/>
      <w:marLeft w:val="0"/>
      <w:marRight w:val="0"/>
      <w:marTop w:val="0"/>
      <w:marBottom w:val="0"/>
      <w:divBdr>
        <w:top w:val="none" w:sz="0" w:space="0" w:color="auto"/>
        <w:left w:val="none" w:sz="0" w:space="0" w:color="auto"/>
        <w:bottom w:val="none" w:sz="0" w:space="0" w:color="auto"/>
        <w:right w:val="none" w:sz="0" w:space="0" w:color="auto"/>
      </w:divBdr>
    </w:div>
    <w:div w:id="275409329">
      <w:bodyDiv w:val="1"/>
      <w:marLeft w:val="0"/>
      <w:marRight w:val="0"/>
      <w:marTop w:val="0"/>
      <w:marBottom w:val="0"/>
      <w:divBdr>
        <w:top w:val="none" w:sz="0" w:space="0" w:color="auto"/>
        <w:left w:val="none" w:sz="0" w:space="0" w:color="auto"/>
        <w:bottom w:val="none" w:sz="0" w:space="0" w:color="auto"/>
        <w:right w:val="none" w:sz="0" w:space="0" w:color="auto"/>
      </w:divBdr>
    </w:div>
    <w:div w:id="276642201">
      <w:bodyDiv w:val="1"/>
      <w:marLeft w:val="0"/>
      <w:marRight w:val="0"/>
      <w:marTop w:val="0"/>
      <w:marBottom w:val="0"/>
      <w:divBdr>
        <w:top w:val="none" w:sz="0" w:space="0" w:color="auto"/>
        <w:left w:val="none" w:sz="0" w:space="0" w:color="auto"/>
        <w:bottom w:val="none" w:sz="0" w:space="0" w:color="auto"/>
        <w:right w:val="none" w:sz="0" w:space="0" w:color="auto"/>
      </w:divBdr>
    </w:div>
    <w:div w:id="277758594">
      <w:bodyDiv w:val="1"/>
      <w:marLeft w:val="0"/>
      <w:marRight w:val="0"/>
      <w:marTop w:val="0"/>
      <w:marBottom w:val="0"/>
      <w:divBdr>
        <w:top w:val="none" w:sz="0" w:space="0" w:color="auto"/>
        <w:left w:val="none" w:sz="0" w:space="0" w:color="auto"/>
        <w:bottom w:val="none" w:sz="0" w:space="0" w:color="auto"/>
        <w:right w:val="none" w:sz="0" w:space="0" w:color="auto"/>
      </w:divBdr>
    </w:div>
    <w:div w:id="280041398">
      <w:bodyDiv w:val="1"/>
      <w:marLeft w:val="0"/>
      <w:marRight w:val="0"/>
      <w:marTop w:val="0"/>
      <w:marBottom w:val="0"/>
      <w:divBdr>
        <w:top w:val="none" w:sz="0" w:space="0" w:color="auto"/>
        <w:left w:val="none" w:sz="0" w:space="0" w:color="auto"/>
        <w:bottom w:val="none" w:sz="0" w:space="0" w:color="auto"/>
        <w:right w:val="none" w:sz="0" w:space="0" w:color="auto"/>
      </w:divBdr>
    </w:div>
    <w:div w:id="283578635">
      <w:bodyDiv w:val="1"/>
      <w:marLeft w:val="0"/>
      <w:marRight w:val="0"/>
      <w:marTop w:val="0"/>
      <w:marBottom w:val="0"/>
      <w:divBdr>
        <w:top w:val="none" w:sz="0" w:space="0" w:color="auto"/>
        <w:left w:val="none" w:sz="0" w:space="0" w:color="auto"/>
        <w:bottom w:val="none" w:sz="0" w:space="0" w:color="auto"/>
        <w:right w:val="none" w:sz="0" w:space="0" w:color="auto"/>
      </w:divBdr>
    </w:div>
    <w:div w:id="284122029">
      <w:bodyDiv w:val="1"/>
      <w:marLeft w:val="0"/>
      <w:marRight w:val="0"/>
      <w:marTop w:val="0"/>
      <w:marBottom w:val="0"/>
      <w:divBdr>
        <w:top w:val="none" w:sz="0" w:space="0" w:color="auto"/>
        <w:left w:val="none" w:sz="0" w:space="0" w:color="auto"/>
        <w:bottom w:val="none" w:sz="0" w:space="0" w:color="auto"/>
        <w:right w:val="none" w:sz="0" w:space="0" w:color="auto"/>
      </w:divBdr>
    </w:div>
    <w:div w:id="290677093">
      <w:bodyDiv w:val="1"/>
      <w:marLeft w:val="0"/>
      <w:marRight w:val="0"/>
      <w:marTop w:val="0"/>
      <w:marBottom w:val="0"/>
      <w:divBdr>
        <w:top w:val="none" w:sz="0" w:space="0" w:color="auto"/>
        <w:left w:val="none" w:sz="0" w:space="0" w:color="auto"/>
        <w:bottom w:val="none" w:sz="0" w:space="0" w:color="auto"/>
        <w:right w:val="none" w:sz="0" w:space="0" w:color="auto"/>
      </w:divBdr>
    </w:div>
    <w:div w:id="290745795">
      <w:bodyDiv w:val="1"/>
      <w:marLeft w:val="0"/>
      <w:marRight w:val="0"/>
      <w:marTop w:val="0"/>
      <w:marBottom w:val="0"/>
      <w:divBdr>
        <w:top w:val="none" w:sz="0" w:space="0" w:color="auto"/>
        <w:left w:val="none" w:sz="0" w:space="0" w:color="auto"/>
        <w:bottom w:val="none" w:sz="0" w:space="0" w:color="auto"/>
        <w:right w:val="none" w:sz="0" w:space="0" w:color="auto"/>
      </w:divBdr>
    </w:div>
    <w:div w:id="292640851">
      <w:bodyDiv w:val="1"/>
      <w:marLeft w:val="0"/>
      <w:marRight w:val="0"/>
      <w:marTop w:val="0"/>
      <w:marBottom w:val="0"/>
      <w:divBdr>
        <w:top w:val="none" w:sz="0" w:space="0" w:color="auto"/>
        <w:left w:val="none" w:sz="0" w:space="0" w:color="auto"/>
        <w:bottom w:val="none" w:sz="0" w:space="0" w:color="auto"/>
        <w:right w:val="none" w:sz="0" w:space="0" w:color="auto"/>
      </w:divBdr>
    </w:div>
    <w:div w:id="292709145">
      <w:bodyDiv w:val="1"/>
      <w:marLeft w:val="0"/>
      <w:marRight w:val="0"/>
      <w:marTop w:val="0"/>
      <w:marBottom w:val="0"/>
      <w:divBdr>
        <w:top w:val="none" w:sz="0" w:space="0" w:color="auto"/>
        <w:left w:val="none" w:sz="0" w:space="0" w:color="auto"/>
        <w:bottom w:val="none" w:sz="0" w:space="0" w:color="auto"/>
        <w:right w:val="none" w:sz="0" w:space="0" w:color="auto"/>
      </w:divBdr>
    </w:div>
    <w:div w:id="293490466">
      <w:bodyDiv w:val="1"/>
      <w:marLeft w:val="0"/>
      <w:marRight w:val="0"/>
      <w:marTop w:val="0"/>
      <w:marBottom w:val="0"/>
      <w:divBdr>
        <w:top w:val="none" w:sz="0" w:space="0" w:color="auto"/>
        <w:left w:val="none" w:sz="0" w:space="0" w:color="auto"/>
        <w:bottom w:val="none" w:sz="0" w:space="0" w:color="auto"/>
        <w:right w:val="none" w:sz="0" w:space="0" w:color="auto"/>
      </w:divBdr>
    </w:div>
    <w:div w:id="296499607">
      <w:bodyDiv w:val="1"/>
      <w:marLeft w:val="0"/>
      <w:marRight w:val="0"/>
      <w:marTop w:val="0"/>
      <w:marBottom w:val="0"/>
      <w:divBdr>
        <w:top w:val="none" w:sz="0" w:space="0" w:color="auto"/>
        <w:left w:val="none" w:sz="0" w:space="0" w:color="auto"/>
        <w:bottom w:val="none" w:sz="0" w:space="0" w:color="auto"/>
        <w:right w:val="none" w:sz="0" w:space="0" w:color="auto"/>
      </w:divBdr>
    </w:div>
    <w:div w:id="298265061">
      <w:bodyDiv w:val="1"/>
      <w:marLeft w:val="0"/>
      <w:marRight w:val="0"/>
      <w:marTop w:val="0"/>
      <w:marBottom w:val="0"/>
      <w:divBdr>
        <w:top w:val="none" w:sz="0" w:space="0" w:color="auto"/>
        <w:left w:val="none" w:sz="0" w:space="0" w:color="auto"/>
        <w:bottom w:val="none" w:sz="0" w:space="0" w:color="auto"/>
        <w:right w:val="none" w:sz="0" w:space="0" w:color="auto"/>
      </w:divBdr>
    </w:div>
    <w:div w:id="298462292">
      <w:bodyDiv w:val="1"/>
      <w:marLeft w:val="0"/>
      <w:marRight w:val="0"/>
      <w:marTop w:val="0"/>
      <w:marBottom w:val="0"/>
      <w:divBdr>
        <w:top w:val="none" w:sz="0" w:space="0" w:color="auto"/>
        <w:left w:val="none" w:sz="0" w:space="0" w:color="auto"/>
        <w:bottom w:val="none" w:sz="0" w:space="0" w:color="auto"/>
        <w:right w:val="none" w:sz="0" w:space="0" w:color="auto"/>
      </w:divBdr>
    </w:div>
    <w:div w:id="299456837">
      <w:bodyDiv w:val="1"/>
      <w:marLeft w:val="0"/>
      <w:marRight w:val="0"/>
      <w:marTop w:val="0"/>
      <w:marBottom w:val="0"/>
      <w:divBdr>
        <w:top w:val="none" w:sz="0" w:space="0" w:color="auto"/>
        <w:left w:val="none" w:sz="0" w:space="0" w:color="auto"/>
        <w:bottom w:val="none" w:sz="0" w:space="0" w:color="auto"/>
        <w:right w:val="none" w:sz="0" w:space="0" w:color="auto"/>
      </w:divBdr>
    </w:div>
    <w:div w:id="300889062">
      <w:bodyDiv w:val="1"/>
      <w:marLeft w:val="0"/>
      <w:marRight w:val="0"/>
      <w:marTop w:val="0"/>
      <w:marBottom w:val="0"/>
      <w:divBdr>
        <w:top w:val="none" w:sz="0" w:space="0" w:color="auto"/>
        <w:left w:val="none" w:sz="0" w:space="0" w:color="auto"/>
        <w:bottom w:val="none" w:sz="0" w:space="0" w:color="auto"/>
        <w:right w:val="none" w:sz="0" w:space="0" w:color="auto"/>
      </w:divBdr>
    </w:div>
    <w:div w:id="301038021">
      <w:bodyDiv w:val="1"/>
      <w:marLeft w:val="0"/>
      <w:marRight w:val="0"/>
      <w:marTop w:val="0"/>
      <w:marBottom w:val="0"/>
      <w:divBdr>
        <w:top w:val="none" w:sz="0" w:space="0" w:color="auto"/>
        <w:left w:val="none" w:sz="0" w:space="0" w:color="auto"/>
        <w:bottom w:val="none" w:sz="0" w:space="0" w:color="auto"/>
        <w:right w:val="none" w:sz="0" w:space="0" w:color="auto"/>
      </w:divBdr>
    </w:div>
    <w:div w:id="302546317">
      <w:bodyDiv w:val="1"/>
      <w:marLeft w:val="0"/>
      <w:marRight w:val="0"/>
      <w:marTop w:val="0"/>
      <w:marBottom w:val="0"/>
      <w:divBdr>
        <w:top w:val="none" w:sz="0" w:space="0" w:color="auto"/>
        <w:left w:val="none" w:sz="0" w:space="0" w:color="auto"/>
        <w:bottom w:val="none" w:sz="0" w:space="0" w:color="auto"/>
        <w:right w:val="none" w:sz="0" w:space="0" w:color="auto"/>
      </w:divBdr>
    </w:div>
    <w:div w:id="302732835">
      <w:bodyDiv w:val="1"/>
      <w:marLeft w:val="0"/>
      <w:marRight w:val="0"/>
      <w:marTop w:val="0"/>
      <w:marBottom w:val="0"/>
      <w:divBdr>
        <w:top w:val="none" w:sz="0" w:space="0" w:color="auto"/>
        <w:left w:val="none" w:sz="0" w:space="0" w:color="auto"/>
        <w:bottom w:val="none" w:sz="0" w:space="0" w:color="auto"/>
        <w:right w:val="none" w:sz="0" w:space="0" w:color="auto"/>
      </w:divBdr>
    </w:div>
    <w:div w:id="304434665">
      <w:bodyDiv w:val="1"/>
      <w:marLeft w:val="0"/>
      <w:marRight w:val="0"/>
      <w:marTop w:val="0"/>
      <w:marBottom w:val="0"/>
      <w:divBdr>
        <w:top w:val="none" w:sz="0" w:space="0" w:color="auto"/>
        <w:left w:val="none" w:sz="0" w:space="0" w:color="auto"/>
        <w:bottom w:val="none" w:sz="0" w:space="0" w:color="auto"/>
        <w:right w:val="none" w:sz="0" w:space="0" w:color="auto"/>
      </w:divBdr>
    </w:div>
    <w:div w:id="305281237">
      <w:bodyDiv w:val="1"/>
      <w:marLeft w:val="0"/>
      <w:marRight w:val="0"/>
      <w:marTop w:val="0"/>
      <w:marBottom w:val="0"/>
      <w:divBdr>
        <w:top w:val="none" w:sz="0" w:space="0" w:color="auto"/>
        <w:left w:val="none" w:sz="0" w:space="0" w:color="auto"/>
        <w:bottom w:val="none" w:sz="0" w:space="0" w:color="auto"/>
        <w:right w:val="none" w:sz="0" w:space="0" w:color="auto"/>
      </w:divBdr>
    </w:div>
    <w:div w:id="310138217">
      <w:bodyDiv w:val="1"/>
      <w:marLeft w:val="0"/>
      <w:marRight w:val="0"/>
      <w:marTop w:val="0"/>
      <w:marBottom w:val="0"/>
      <w:divBdr>
        <w:top w:val="none" w:sz="0" w:space="0" w:color="auto"/>
        <w:left w:val="none" w:sz="0" w:space="0" w:color="auto"/>
        <w:bottom w:val="none" w:sz="0" w:space="0" w:color="auto"/>
        <w:right w:val="none" w:sz="0" w:space="0" w:color="auto"/>
      </w:divBdr>
    </w:div>
    <w:div w:id="310140814">
      <w:bodyDiv w:val="1"/>
      <w:marLeft w:val="0"/>
      <w:marRight w:val="0"/>
      <w:marTop w:val="0"/>
      <w:marBottom w:val="0"/>
      <w:divBdr>
        <w:top w:val="none" w:sz="0" w:space="0" w:color="auto"/>
        <w:left w:val="none" w:sz="0" w:space="0" w:color="auto"/>
        <w:bottom w:val="none" w:sz="0" w:space="0" w:color="auto"/>
        <w:right w:val="none" w:sz="0" w:space="0" w:color="auto"/>
      </w:divBdr>
    </w:div>
    <w:div w:id="311249936">
      <w:bodyDiv w:val="1"/>
      <w:marLeft w:val="0"/>
      <w:marRight w:val="0"/>
      <w:marTop w:val="0"/>
      <w:marBottom w:val="0"/>
      <w:divBdr>
        <w:top w:val="none" w:sz="0" w:space="0" w:color="auto"/>
        <w:left w:val="none" w:sz="0" w:space="0" w:color="auto"/>
        <w:bottom w:val="none" w:sz="0" w:space="0" w:color="auto"/>
        <w:right w:val="none" w:sz="0" w:space="0" w:color="auto"/>
      </w:divBdr>
    </w:div>
    <w:div w:id="311298312">
      <w:bodyDiv w:val="1"/>
      <w:marLeft w:val="0"/>
      <w:marRight w:val="0"/>
      <w:marTop w:val="0"/>
      <w:marBottom w:val="0"/>
      <w:divBdr>
        <w:top w:val="none" w:sz="0" w:space="0" w:color="auto"/>
        <w:left w:val="none" w:sz="0" w:space="0" w:color="auto"/>
        <w:bottom w:val="none" w:sz="0" w:space="0" w:color="auto"/>
        <w:right w:val="none" w:sz="0" w:space="0" w:color="auto"/>
      </w:divBdr>
    </w:div>
    <w:div w:id="317922223">
      <w:bodyDiv w:val="1"/>
      <w:marLeft w:val="0"/>
      <w:marRight w:val="0"/>
      <w:marTop w:val="0"/>
      <w:marBottom w:val="0"/>
      <w:divBdr>
        <w:top w:val="none" w:sz="0" w:space="0" w:color="auto"/>
        <w:left w:val="none" w:sz="0" w:space="0" w:color="auto"/>
        <w:bottom w:val="none" w:sz="0" w:space="0" w:color="auto"/>
        <w:right w:val="none" w:sz="0" w:space="0" w:color="auto"/>
      </w:divBdr>
    </w:div>
    <w:div w:id="322241739">
      <w:bodyDiv w:val="1"/>
      <w:marLeft w:val="0"/>
      <w:marRight w:val="0"/>
      <w:marTop w:val="0"/>
      <w:marBottom w:val="0"/>
      <w:divBdr>
        <w:top w:val="none" w:sz="0" w:space="0" w:color="auto"/>
        <w:left w:val="none" w:sz="0" w:space="0" w:color="auto"/>
        <w:bottom w:val="none" w:sz="0" w:space="0" w:color="auto"/>
        <w:right w:val="none" w:sz="0" w:space="0" w:color="auto"/>
      </w:divBdr>
    </w:div>
    <w:div w:id="323048441">
      <w:bodyDiv w:val="1"/>
      <w:marLeft w:val="0"/>
      <w:marRight w:val="0"/>
      <w:marTop w:val="0"/>
      <w:marBottom w:val="0"/>
      <w:divBdr>
        <w:top w:val="none" w:sz="0" w:space="0" w:color="auto"/>
        <w:left w:val="none" w:sz="0" w:space="0" w:color="auto"/>
        <w:bottom w:val="none" w:sz="0" w:space="0" w:color="auto"/>
        <w:right w:val="none" w:sz="0" w:space="0" w:color="auto"/>
      </w:divBdr>
    </w:div>
    <w:div w:id="323434905">
      <w:bodyDiv w:val="1"/>
      <w:marLeft w:val="0"/>
      <w:marRight w:val="0"/>
      <w:marTop w:val="0"/>
      <w:marBottom w:val="0"/>
      <w:divBdr>
        <w:top w:val="none" w:sz="0" w:space="0" w:color="auto"/>
        <w:left w:val="none" w:sz="0" w:space="0" w:color="auto"/>
        <w:bottom w:val="none" w:sz="0" w:space="0" w:color="auto"/>
        <w:right w:val="none" w:sz="0" w:space="0" w:color="auto"/>
      </w:divBdr>
    </w:div>
    <w:div w:id="323629268">
      <w:bodyDiv w:val="1"/>
      <w:marLeft w:val="0"/>
      <w:marRight w:val="0"/>
      <w:marTop w:val="0"/>
      <w:marBottom w:val="0"/>
      <w:divBdr>
        <w:top w:val="none" w:sz="0" w:space="0" w:color="auto"/>
        <w:left w:val="none" w:sz="0" w:space="0" w:color="auto"/>
        <w:bottom w:val="none" w:sz="0" w:space="0" w:color="auto"/>
        <w:right w:val="none" w:sz="0" w:space="0" w:color="auto"/>
      </w:divBdr>
    </w:div>
    <w:div w:id="327947362">
      <w:bodyDiv w:val="1"/>
      <w:marLeft w:val="0"/>
      <w:marRight w:val="0"/>
      <w:marTop w:val="0"/>
      <w:marBottom w:val="0"/>
      <w:divBdr>
        <w:top w:val="none" w:sz="0" w:space="0" w:color="auto"/>
        <w:left w:val="none" w:sz="0" w:space="0" w:color="auto"/>
        <w:bottom w:val="none" w:sz="0" w:space="0" w:color="auto"/>
        <w:right w:val="none" w:sz="0" w:space="0" w:color="auto"/>
      </w:divBdr>
    </w:div>
    <w:div w:id="331299023">
      <w:bodyDiv w:val="1"/>
      <w:marLeft w:val="0"/>
      <w:marRight w:val="0"/>
      <w:marTop w:val="0"/>
      <w:marBottom w:val="0"/>
      <w:divBdr>
        <w:top w:val="none" w:sz="0" w:space="0" w:color="auto"/>
        <w:left w:val="none" w:sz="0" w:space="0" w:color="auto"/>
        <w:bottom w:val="none" w:sz="0" w:space="0" w:color="auto"/>
        <w:right w:val="none" w:sz="0" w:space="0" w:color="auto"/>
      </w:divBdr>
    </w:div>
    <w:div w:id="331841371">
      <w:bodyDiv w:val="1"/>
      <w:marLeft w:val="0"/>
      <w:marRight w:val="0"/>
      <w:marTop w:val="0"/>
      <w:marBottom w:val="0"/>
      <w:divBdr>
        <w:top w:val="none" w:sz="0" w:space="0" w:color="auto"/>
        <w:left w:val="none" w:sz="0" w:space="0" w:color="auto"/>
        <w:bottom w:val="none" w:sz="0" w:space="0" w:color="auto"/>
        <w:right w:val="none" w:sz="0" w:space="0" w:color="auto"/>
      </w:divBdr>
    </w:div>
    <w:div w:id="333149061">
      <w:bodyDiv w:val="1"/>
      <w:marLeft w:val="0"/>
      <w:marRight w:val="0"/>
      <w:marTop w:val="0"/>
      <w:marBottom w:val="0"/>
      <w:divBdr>
        <w:top w:val="none" w:sz="0" w:space="0" w:color="auto"/>
        <w:left w:val="none" w:sz="0" w:space="0" w:color="auto"/>
        <w:bottom w:val="none" w:sz="0" w:space="0" w:color="auto"/>
        <w:right w:val="none" w:sz="0" w:space="0" w:color="auto"/>
      </w:divBdr>
    </w:div>
    <w:div w:id="334380037">
      <w:bodyDiv w:val="1"/>
      <w:marLeft w:val="0"/>
      <w:marRight w:val="0"/>
      <w:marTop w:val="0"/>
      <w:marBottom w:val="0"/>
      <w:divBdr>
        <w:top w:val="none" w:sz="0" w:space="0" w:color="auto"/>
        <w:left w:val="none" w:sz="0" w:space="0" w:color="auto"/>
        <w:bottom w:val="none" w:sz="0" w:space="0" w:color="auto"/>
        <w:right w:val="none" w:sz="0" w:space="0" w:color="auto"/>
      </w:divBdr>
    </w:div>
    <w:div w:id="335960440">
      <w:bodyDiv w:val="1"/>
      <w:marLeft w:val="0"/>
      <w:marRight w:val="0"/>
      <w:marTop w:val="0"/>
      <w:marBottom w:val="0"/>
      <w:divBdr>
        <w:top w:val="none" w:sz="0" w:space="0" w:color="auto"/>
        <w:left w:val="none" w:sz="0" w:space="0" w:color="auto"/>
        <w:bottom w:val="none" w:sz="0" w:space="0" w:color="auto"/>
        <w:right w:val="none" w:sz="0" w:space="0" w:color="auto"/>
      </w:divBdr>
    </w:div>
    <w:div w:id="338625862">
      <w:bodyDiv w:val="1"/>
      <w:marLeft w:val="0"/>
      <w:marRight w:val="0"/>
      <w:marTop w:val="0"/>
      <w:marBottom w:val="0"/>
      <w:divBdr>
        <w:top w:val="none" w:sz="0" w:space="0" w:color="auto"/>
        <w:left w:val="none" w:sz="0" w:space="0" w:color="auto"/>
        <w:bottom w:val="none" w:sz="0" w:space="0" w:color="auto"/>
        <w:right w:val="none" w:sz="0" w:space="0" w:color="auto"/>
      </w:divBdr>
    </w:div>
    <w:div w:id="339354602">
      <w:bodyDiv w:val="1"/>
      <w:marLeft w:val="0"/>
      <w:marRight w:val="0"/>
      <w:marTop w:val="0"/>
      <w:marBottom w:val="0"/>
      <w:divBdr>
        <w:top w:val="none" w:sz="0" w:space="0" w:color="auto"/>
        <w:left w:val="none" w:sz="0" w:space="0" w:color="auto"/>
        <w:bottom w:val="none" w:sz="0" w:space="0" w:color="auto"/>
        <w:right w:val="none" w:sz="0" w:space="0" w:color="auto"/>
      </w:divBdr>
    </w:div>
    <w:div w:id="340594502">
      <w:bodyDiv w:val="1"/>
      <w:marLeft w:val="0"/>
      <w:marRight w:val="0"/>
      <w:marTop w:val="0"/>
      <w:marBottom w:val="0"/>
      <w:divBdr>
        <w:top w:val="none" w:sz="0" w:space="0" w:color="auto"/>
        <w:left w:val="none" w:sz="0" w:space="0" w:color="auto"/>
        <w:bottom w:val="none" w:sz="0" w:space="0" w:color="auto"/>
        <w:right w:val="none" w:sz="0" w:space="0" w:color="auto"/>
      </w:divBdr>
    </w:div>
    <w:div w:id="340861300">
      <w:bodyDiv w:val="1"/>
      <w:marLeft w:val="0"/>
      <w:marRight w:val="0"/>
      <w:marTop w:val="0"/>
      <w:marBottom w:val="0"/>
      <w:divBdr>
        <w:top w:val="none" w:sz="0" w:space="0" w:color="auto"/>
        <w:left w:val="none" w:sz="0" w:space="0" w:color="auto"/>
        <w:bottom w:val="none" w:sz="0" w:space="0" w:color="auto"/>
        <w:right w:val="none" w:sz="0" w:space="0" w:color="auto"/>
      </w:divBdr>
    </w:div>
    <w:div w:id="340863115">
      <w:bodyDiv w:val="1"/>
      <w:marLeft w:val="0"/>
      <w:marRight w:val="0"/>
      <w:marTop w:val="0"/>
      <w:marBottom w:val="0"/>
      <w:divBdr>
        <w:top w:val="none" w:sz="0" w:space="0" w:color="auto"/>
        <w:left w:val="none" w:sz="0" w:space="0" w:color="auto"/>
        <w:bottom w:val="none" w:sz="0" w:space="0" w:color="auto"/>
        <w:right w:val="none" w:sz="0" w:space="0" w:color="auto"/>
      </w:divBdr>
    </w:div>
    <w:div w:id="342753911">
      <w:bodyDiv w:val="1"/>
      <w:marLeft w:val="0"/>
      <w:marRight w:val="0"/>
      <w:marTop w:val="0"/>
      <w:marBottom w:val="0"/>
      <w:divBdr>
        <w:top w:val="none" w:sz="0" w:space="0" w:color="auto"/>
        <w:left w:val="none" w:sz="0" w:space="0" w:color="auto"/>
        <w:bottom w:val="none" w:sz="0" w:space="0" w:color="auto"/>
        <w:right w:val="none" w:sz="0" w:space="0" w:color="auto"/>
      </w:divBdr>
    </w:div>
    <w:div w:id="342905790">
      <w:bodyDiv w:val="1"/>
      <w:marLeft w:val="0"/>
      <w:marRight w:val="0"/>
      <w:marTop w:val="0"/>
      <w:marBottom w:val="0"/>
      <w:divBdr>
        <w:top w:val="none" w:sz="0" w:space="0" w:color="auto"/>
        <w:left w:val="none" w:sz="0" w:space="0" w:color="auto"/>
        <w:bottom w:val="none" w:sz="0" w:space="0" w:color="auto"/>
        <w:right w:val="none" w:sz="0" w:space="0" w:color="auto"/>
      </w:divBdr>
    </w:div>
    <w:div w:id="351147565">
      <w:bodyDiv w:val="1"/>
      <w:marLeft w:val="0"/>
      <w:marRight w:val="0"/>
      <w:marTop w:val="0"/>
      <w:marBottom w:val="0"/>
      <w:divBdr>
        <w:top w:val="none" w:sz="0" w:space="0" w:color="auto"/>
        <w:left w:val="none" w:sz="0" w:space="0" w:color="auto"/>
        <w:bottom w:val="none" w:sz="0" w:space="0" w:color="auto"/>
        <w:right w:val="none" w:sz="0" w:space="0" w:color="auto"/>
      </w:divBdr>
    </w:div>
    <w:div w:id="351340825">
      <w:bodyDiv w:val="1"/>
      <w:marLeft w:val="0"/>
      <w:marRight w:val="0"/>
      <w:marTop w:val="0"/>
      <w:marBottom w:val="0"/>
      <w:divBdr>
        <w:top w:val="none" w:sz="0" w:space="0" w:color="auto"/>
        <w:left w:val="none" w:sz="0" w:space="0" w:color="auto"/>
        <w:bottom w:val="none" w:sz="0" w:space="0" w:color="auto"/>
        <w:right w:val="none" w:sz="0" w:space="0" w:color="auto"/>
      </w:divBdr>
    </w:div>
    <w:div w:id="352999488">
      <w:bodyDiv w:val="1"/>
      <w:marLeft w:val="0"/>
      <w:marRight w:val="0"/>
      <w:marTop w:val="0"/>
      <w:marBottom w:val="0"/>
      <w:divBdr>
        <w:top w:val="none" w:sz="0" w:space="0" w:color="auto"/>
        <w:left w:val="none" w:sz="0" w:space="0" w:color="auto"/>
        <w:bottom w:val="none" w:sz="0" w:space="0" w:color="auto"/>
        <w:right w:val="none" w:sz="0" w:space="0" w:color="auto"/>
      </w:divBdr>
    </w:div>
    <w:div w:id="355347819">
      <w:bodyDiv w:val="1"/>
      <w:marLeft w:val="0"/>
      <w:marRight w:val="0"/>
      <w:marTop w:val="0"/>
      <w:marBottom w:val="0"/>
      <w:divBdr>
        <w:top w:val="none" w:sz="0" w:space="0" w:color="auto"/>
        <w:left w:val="none" w:sz="0" w:space="0" w:color="auto"/>
        <w:bottom w:val="none" w:sz="0" w:space="0" w:color="auto"/>
        <w:right w:val="none" w:sz="0" w:space="0" w:color="auto"/>
      </w:divBdr>
    </w:div>
    <w:div w:id="355430927">
      <w:bodyDiv w:val="1"/>
      <w:marLeft w:val="0"/>
      <w:marRight w:val="0"/>
      <w:marTop w:val="0"/>
      <w:marBottom w:val="0"/>
      <w:divBdr>
        <w:top w:val="none" w:sz="0" w:space="0" w:color="auto"/>
        <w:left w:val="none" w:sz="0" w:space="0" w:color="auto"/>
        <w:bottom w:val="none" w:sz="0" w:space="0" w:color="auto"/>
        <w:right w:val="none" w:sz="0" w:space="0" w:color="auto"/>
      </w:divBdr>
    </w:div>
    <w:div w:id="356082079">
      <w:bodyDiv w:val="1"/>
      <w:marLeft w:val="0"/>
      <w:marRight w:val="0"/>
      <w:marTop w:val="0"/>
      <w:marBottom w:val="0"/>
      <w:divBdr>
        <w:top w:val="none" w:sz="0" w:space="0" w:color="auto"/>
        <w:left w:val="none" w:sz="0" w:space="0" w:color="auto"/>
        <w:bottom w:val="none" w:sz="0" w:space="0" w:color="auto"/>
        <w:right w:val="none" w:sz="0" w:space="0" w:color="auto"/>
      </w:divBdr>
    </w:div>
    <w:div w:id="362676577">
      <w:bodyDiv w:val="1"/>
      <w:marLeft w:val="0"/>
      <w:marRight w:val="0"/>
      <w:marTop w:val="0"/>
      <w:marBottom w:val="0"/>
      <w:divBdr>
        <w:top w:val="none" w:sz="0" w:space="0" w:color="auto"/>
        <w:left w:val="none" w:sz="0" w:space="0" w:color="auto"/>
        <w:bottom w:val="none" w:sz="0" w:space="0" w:color="auto"/>
        <w:right w:val="none" w:sz="0" w:space="0" w:color="auto"/>
      </w:divBdr>
    </w:div>
    <w:div w:id="363404003">
      <w:bodyDiv w:val="1"/>
      <w:marLeft w:val="0"/>
      <w:marRight w:val="0"/>
      <w:marTop w:val="0"/>
      <w:marBottom w:val="0"/>
      <w:divBdr>
        <w:top w:val="none" w:sz="0" w:space="0" w:color="auto"/>
        <w:left w:val="none" w:sz="0" w:space="0" w:color="auto"/>
        <w:bottom w:val="none" w:sz="0" w:space="0" w:color="auto"/>
        <w:right w:val="none" w:sz="0" w:space="0" w:color="auto"/>
      </w:divBdr>
    </w:div>
    <w:div w:id="363601473">
      <w:bodyDiv w:val="1"/>
      <w:marLeft w:val="0"/>
      <w:marRight w:val="0"/>
      <w:marTop w:val="0"/>
      <w:marBottom w:val="0"/>
      <w:divBdr>
        <w:top w:val="none" w:sz="0" w:space="0" w:color="auto"/>
        <w:left w:val="none" w:sz="0" w:space="0" w:color="auto"/>
        <w:bottom w:val="none" w:sz="0" w:space="0" w:color="auto"/>
        <w:right w:val="none" w:sz="0" w:space="0" w:color="auto"/>
      </w:divBdr>
    </w:div>
    <w:div w:id="367417724">
      <w:bodyDiv w:val="1"/>
      <w:marLeft w:val="0"/>
      <w:marRight w:val="0"/>
      <w:marTop w:val="0"/>
      <w:marBottom w:val="0"/>
      <w:divBdr>
        <w:top w:val="none" w:sz="0" w:space="0" w:color="auto"/>
        <w:left w:val="none" w:sz="0" w:space="0" w:color="auto"/>
        <w:bottom w:val="none" w:sz="0" w:space="0" w:color="auto"/>
        <w:right w:val="none" w:sz="0" w:space="0" w:color="auto"/>
      </w:divBdr>
    </w:div>
    <w:div w:id="370308736">
      <w:bodyDiv w:val="1"/>
      <w:marLeft w:val="0"/>
      <w:marRight w:val="0"/>
      <w:marTop w:val="0"/>
      <w:marBottom w:val="0"/>
      <w:divBdr>
        <w:top w:val="none" w:sz="0" w:space="0" w:color="auto"/>
        <w:left w:val="none" w:sz="0" w:space="0" w:color="auto"/>
        <w:bottom w:val="none" w:sz="0" w:space="0" w:color="auto"/>
        <w:right w:val="none" w:sz="0" w:space="0" w:color="auto"/>
      </w:divBdr>
    </w:div>
    <w:div w:id="371157201">
      <w:bodyDiv w:val="1"/>
      <w:marLeft w:val="0"/>
      <w:marRight w:val="0"/>
      <w:marTop w:val="0"/>
      <w:marBottom w:val="0"/>
      <w:divBdr>
        <w:top w:val="none" w:sz="0" w:space="0" w:color="auto"/>
        <w:left w:val="none" w:sz="0" w:space="0" w:color="auto"/>
        <w:bottom w:val="none" w:sz="0" w:space="0" w:color="auto"/>
        <w:right w:val="none" w:sz="0" w:space="0" w:color="auto"/>
      </w:divBdr>
    </w:div>
    <w:div w:id="371880277">
      <w:bodyDiv w:val="1"/>
      <w:marLeft w:val="0"/>
      <w:marRight w:val="0"/>
      <w:marTop w:val="0"/>
      <w:marBottom w:val="0"/>
      <w:divBdr>
        <w:top w:val="none" w:sz="0" w:space="0" w:color="auto"/>
        <w:left w:val="none" w:sz="0" w:space="0" w:color="auto"/>
        <w:bottom w:val="none" w:sz="0" w:space="0" w:color="auto"/>
        <w:right w:val="none" w:sz="0" w:space="0" w:color="auto"/>
      </w:divBdr>
    </w:div>
    <w:div w:id="373114615">
      <w:bodyDiv w:val="1"/>
      <w:marLeft w:val="0"/>
      <w:marRight w:val="0"/>
      <w:marTop w:val="0"/>
      <w:marBottom w:val="0"/>
      <w:divBdr>
        <w:top w:val="none" w:sz="0" w:space="0" w:color="auto"/>
        <w:left w:val="none" w:sz="0" w:space="0" w:color="auto"/>
        <w:bottom w:val="none" w:sz="0" w:space="0" w:color="auto"/>
        <w:right w:val="none" w:sz="0" w:space="0" w:color="auto"/>
      </w:divBdr>
    </w:div>
    <w:div w:id="374433100">
      <w:bodyDiv w:val="1"/>
      <w:marLeft w:val="0"/>
      <w:marRight w:val="0"/>
      <w:marTop w:val="0"/>
      <w:marBottom w:val="0"/>
      <w:divBdr>
        <w:top w:val="none" w:sz="0" w:space="0" w:color="auto"/>
        <w:left w:val="none" w:sz="0" w:space="0" w:color="auto"/>
        <w:bottom w:val="none" w:sz="0" w:space="0" w:color="auto"/>
        <w:right w:val="none" w:sz="0" w:space="0" w:color="auto"/>
      </w:divBdr>
    </w:div>
    <w:div w:id="378012484">
      <w:bodyDiv w:val="1"/>
      <w:marLeft w:val="0"/>
      <w:marRight w:val="0"/>
      <w:marTop w:val="0"/>
      <w:marBottom w:val="0"/>
      <w:divBdr>
        <w:top w:val="none" w:sz="0" w:space="0" w:color="auto"/>
        <w:left w:val="none" w:sz="0" w:space="0" w:color="auto"/>
        <w:bottom w:val="none" w:sz="0" w:space="0" w:color="auto"/>
        <w:right w:val="none" w:sz="0" w:space="0" w:color="auto"/>
      </w:divBdr>
    </w:div>
    <w:div w:id="378818261">
      <w:bodyDiv w:val="1"/>
      <w:marLeft w:val="0"/>
      <w:marRight w:val="0"/>
      <w:marTop w:val="0"/>
      <w:marBottom w:val="0"/>
      <w:divBdr>
        <w:top w:val="none" w:sz="0" w:space="0" w:color="auto"/>
        <w:left w:val="none" w:sz="0" w:space="0" w:color="auto"/>
        <w:bottom w:val="none" w:sz="0" w:space="0" w:color="auto"/>
        <w:right w:val="none" w:sz="0" w:space="0" w:color="auto"/>
      </w:divBdr>
    </w:div>
    <w:div w:id="379942642">
      <w:bodyDiv w:val="1"/>
      <w:marLeft w:val="0"/>
      <w:marRight w:val="0"/>
      <w:marTop w:val="0"/>
      <w:marBottom w:val="0"/>
      <w:divBdr>
        <w:top w:val="none" w:sz="0" w:space="0" w:color="auto"/>
        <w:left w:val="none" w:sz="0" w:space="0" w:color="auto"/>
        <w:bottom w:val="none" w:sz="0" w:space="0" w:color="auto"/>
        <w:right w:val="none" w:sz="0" w:space="0" w:color="auto"/>
      </w:divBdr>
    </w:div>
    <w:div w:id="386030811">
      <w:bodyDiv w:val="1"/>
      <w:marLeft w:val="0"/>
      <w:marRight w:val="0"/>
      <w:marTop w:val="0"/>
      <w:marBottom w:val="0"/>
      <w:divBdr>
        <w:top w:val="none" w:sz="0" w:space="0" w:color="auto"/>
        <w:left w:val="none" w:sz="0" w:space="0" w:color="auto"/>
        <w:bottom w:val="none" w:sz="0" w:space="0" w:color="auto"/>
        <w:right w:val="none" w:sz="0" w:space="0" w:color="auto"/>
      </w:divBdr>
    </w:div>
    <w:div w:id="387265149">
      <w:bodyDiv w:val="1"/>
      <w:marLeft w:val="0"/>
      <w:marRight w:val="0"/>
      <w:marTop w:val="0"/>
      <w:marBottom w:val="0"/>
      <w:divBdr>
        <w:top w:val="none" w:sz="0" w:space="0" w:color="auto"/>
        <w:left w:val="none" w:sz="0" w:space="0" w:color="auto"/>
        <w:bottom w:val="none" w:sz="0" w:space="0" w:color="auto"/>
        <w:right w:val="none" w:sz="0" w:space="0" w:color="auto"/>
      </w:divBdr>
    </w:div>
    <w:div w:id="388068973">
      <w:bodyDiv w:val="1"/>
      <w:marLeft w:val="0"/>
      <w:marRight w:val="0"/>
      <w:marTop w:val="0"/>
      <w:marBottom w:val="0"/>
      <w:divBdr>
        <w:top w:val="none" w:sz="0" w:space="0" w:color="auto"/>
        <w:left w:val="none" w:sz="0" w:space="0" w:color="auto"/>
        <w:bottom w:val="none" w:sz="0" w:space="0" w:color="auto"/>
        <w:right w:val="none" w:sz="0" w:space="0" w:color="auto"/>
      </w:divBdr>
    </w:div>
    <w:div w:id="389159193">
      <w:bodyDiv w:val="1"/>
      <w:marLeft w:val="0"/>
      <w:marRight w:val="0"/>
      <w:marTop w:val="0"/>
      <w:marBottom w:val="0"/>
      <w:divBdr>
        <w:top w:val="none" w:sz="0" w:space="0" w:color="auto"/>
        <w:left w:val="none" w:sz="0" w:space="0" w:color="auto"/>
        <w:bottom w:val="none" w:sz="0" w:space="0" w:color="auto"/>
        <w:right w:val="none" w:sz="0" w:space="0" w:color="auto"/>
      </w:divBdr>
    </w:div>
    <w:div w:id="390857157">
      <w:bodyDiv w:val="1"/>
      <w:marLeft w:val="0"/>
      <w:marRight w:val="0"/>
      <w:marTop w:val="0"/>
      <w:marBottom w:val="0"/>
      <w:divBdr>
        <w:top w:val="none" w:sz="0" w:space="0" w:color="auto"/>
        <w:left w:val="none" w:sz="0" w:space="0" w:color="auto"/>
        <w:bottom w:val="none" w:sz="0" w:space="0" w:color="auto"/>
        <w:right w:val="none" w:sz="0" w:space="0" w:color="auto"/>
      </w:divBdr>
    </w:div>
    <w:div w:id="392389617">
      <w:bodyDiv w:val="1"/>
      <w:marLeft w:val="0"/>
      <w:marRight w:val="0"/>
      <w:marTop w:val="0"/>
      <w:marBottom w:val="0"/>
      <w:divBdr>
        <w:top w:val="none" w:sz="0" w:space="0" w:color="auto"/>
        <w:left w:val="none" w:sz="0" w:space="0" w:color="auto"/>
        <w:bottom w:val="none" w:sz="0" w:space="0" w:color="auto"/>
        <w:right w:val="none" w:sz="0" w:space="0" w:color="auto"/>
      </w:divBdr>
    </w:div>
    <w:div w:id="398016596">
      <w:bodyDiv w:val="1"/>
      <w:marLeft w:val="0"/>
      <w:marRight w:val="0"/>
      <w:marTop w:val="0"/>
      <w:marBottom w:val="0"/>
      <w:divBdr>
        <w:top w:val="none" w:sz="0" w:space="0" w:color="auto"/>
        <w:left w:val="none" w:sz="0" w:space="0" w:color="auto"/>
        <w:bottom w:val="none" w:sz="0" w:space="0" w:color="auto"/>
        <w:right w:val="none" w:sz="0" w:space="0" w:color="auto"/>
      </w:divBdr>
    </w:div>
    <w:div w:id="400907119">
      <w:bodyDiv w:val="1"/>
      <w:marLeft w:val="0"/>
      <w:marRight w:val="0"/>
      <w:marTop w:val="0"/>
      <w:marBottom w:val="0"/>
      <w:divBdr>
        <w:top w:val="none" w:sz="0" w:space="0" w:color="auto"/>
        <w:left w:val="none" w:sz="0" w:space="0" w:color="auto"/>
        <w:bottom w:val="none" w:sz="0" w:space="0" w:color="auto"/>
        <w:right w:val="none" w:sz="0" w:space="0" w:color="auto"/>
      </w:divBdr>
    </w:div>
    <w:div w:id="404686783">
      <w:bodyDiv w:val="1"/>
      <w:marLeft w:val="0"/>
      <w:marRight w:val="0"/>
      <w:marTop w:val="0"/>
      <w:marBottom w:val="0"/>
      <w:divBdr>
        <w:top w:val="none" w:sz="0" w:space="0" w:color="auto"/>
        <w:left w:val="none" w:sz="0" w:space="0" w:color="auto"/>
        <w:bottom w:val="none" w:sz="0" w:space="0" w:color="auto"/>
        <w:right w:val="none" w:sz="0" w:space="0" w:color="auto"/>
      </w:divBdr>
    </w:div>
    <w:div w:id="407504951">
      <w:bodyDiv w:val="1"/>
      <w:marLeft w:val="0"/>
      <w:marRight w:val="0"/>
      <w:marTop w:val="0"/>
      <w:marBottom w:val="0"/>
      <w:divBdr>
        <w:top w:val="none" w:sz="0" w:space="0" w:color="auto"/>
        <w:left w:val="none" w:sz="0" w:space="0" w:color="auto"/>
        <w:bottom w:val="none" w:sz="0" w:space="0" w:color="auto"/>
        <w:right w:val="none" w:sz="0" w:space="0" w:color="auto"/>
      </w:divBdr>
    </w:div>
    <w:div w:id="411700519">
      <w:bodyDiv w:val="1"/>
      <w:marLeft w:val="0"/>
      <w:marRight w:val="0"/>
      <w:marTop w:val="0"/>
      <w:marBottom w:val="0"/>
      <w:divBdr>
        <w:top w:val="none" w:sz="0" w:space="0" w:color="auto"/>
        <w:left w:val="none" w:sz="0" w:space="0" w:color="auto"/>
        <w:bottom w:val="none" w:sz="0" w:space="0" w:color="auto"/>
        <w:right w:val="none" w:sz="0" w:space="0" w:color="auto"/>
      </w:divBdr>
    </w:div>
    <w:div w:id="413862759">
      <w:bodyDiv w:val="1"/>
      <w:marLeft w:val="0"/>
      <w:marRight w:val="0"/>
      <w:marTop w:val="0"/>
      <w:marBottom w:val="0"/>
      <w:divBdr>
        <w:top w:val="none" w:sz="0" w:space="0" w:color="auto"/>
        <w:left w:val="none" w:sz="0" w:space="0" w:color="auto"/>
        <w:bottom w:val="none" w:sz="0" w:space="0" w:color="auto"/>
        <w:right w:val="none" w:sz="0" w:space="0" w:color="auto"/>
      </w:divBdr>
    </w:div>
    <w:div w:id="414866149">
      <w:bodyDiv w:val="1"/>
      <w:marLeft w:val="0"/>
      <w:marRight w:val="0"/>
      <w:marTop w:val="0"/>
      <w:marBottom w:val="0"/>
      <w:divBdr>
        <w:top w:val="none" w:sz="0" w:space="0" w:color="auto"/>
        <w:left w:val="none" w:sz="0" w:space="0" w:color="auto"/>
        <w:bottom w:val="none" w:sz="0" w:space="0" w:color="auto"/>
        <w:right w:val="none" w:sz="0" w:space="0" w:color="auto"/>
      </w:divBdr>
    </w:div>
    <w:div w:id="415202017">
      <w:bodyDiv w:val="1"/>
      <w:marLeft w:val="0"/>
      <w:marRight w:val="0"/>
      <w:marTop w:val="0"/>
      <w:marBottom w:val="0"/>
      <w:divBdr>
        <w:top w:val="none" w:sz="0" w:space="0" w:color="auto"/>
        <w:left w:val="none" w:sz="0" w:space="0" w:color="auto"/>
        <w:bottom w:val="none" w:sz="0" w:space="0" w:color="auto"/>
        <w:right w:val="none" w:sz="0" w:space="0" w:color="auto"/>
      </w:divBdr>
    </w:div>
    <w:div w:id="416243812">
      <w:bodyDiv w:val="1"/>
      <w:marLeft w:val="0"/>
      <w:marRight w:val="0"/>
      <w:marTop w:val="0"/>
      <w:marBottom w:val="0"/>
      <w:divBdr>
        <w:top w:val="none" w:sz="0" w:space="0" w:color="auto"/>
        <w:left w:val="none" w:sz="0" w:space="0" w:color="auto"/>
        <w:bottom w:val="none" w:sz="0" w:space="0" w:color="auto"/>
        <w:right w:val="none" w:sz="0" w:space="0" w:color="auto"/>
      </w:divBdr>
    </w:div>
    <w:div w:id="416946585">
      <w:bodyDiv w:val="1"/>
      <w:marLeft w:val="0"/>
      <w:marRight w:val="0"/>
      <w:marTop w:val="0"/>
      <w:marBottom w:val="0"/>
      <w:divBdr>
        <w:top w:val="none" w:sz="0" w:space="0" w:color="auto"/>
        <w:left w:val="none" w:sz="0" w:space="0" w:color="auto"/>
        <w:bottom w:val="none" w:sz="0" w:space="0" w:color="auto"/>
        <w:right w:val="none" w:sz="0" w:space="0" w:color="auto"/>
      </w:divBdr>
    </w:div>
    <w:div w:id="419713304">
      <w:bodyDiv w:val="1"/>
      <w:marLeft w:val="0"/>
      <w:marRight w:val="0"/>
      <w:marTop w:val="0"/>
      <w:marBottom w:val="0"/>
      <w:divBdr>
        <w:top w:val="none" w:sz="0" w:space="0" w:color="auto"/>
        <w:left w:val="none" w:sz="0" w:space="0" w:color="auto"/>
        <w:bottom w:val="none" w:sz="0" w:space="0" w:color="auto"/>
        <w:right w:val="none" w:sz="0" w:space="0" w:color="auto"/>
      </w:divBdr>
    </w:div>
    <w:div w:id="420758592">
      <w:bodyDiv w:val="1"/>
      <w:marLeft w:val="0"/>
      <w:marRight w:val="0"/>
      <w:marTop w:val="0"/>
      <w:marBottom w:val="0"/>
      <w:divBdr>
        <w:top w:val="none" w:sz="0" w:space="0" w:color="auto"/>
        <w:left w:val="none" w:sz="0" w:space="0" w:color="auto"/>
        <w:bottom w:val="none" w:sz="0" w:space="0" w:color="auto"/>
        <w:right w:val="none" w:sz="0" w:space="0" w:color="auto"/>
      </w:divBdr>
    </w:div>
    <w:div w:id="424501504">
      <w:bodyDiv w:val="1"/>
      <w:marLeft w:val="0"/>
      <w:marRight w:val="0"/>
      <w:marTop w:val="0"/>
      <w:marBottom w:val="0"/>
      <w:divBdr>
        <w:top w:val="none" w:sz="0" w:space="0" w:color="auto"/>
        <w:left w:val="none" w:sz="0" w:space="0" w:color="auto"/>
        <w:bottom w:val="none" w:sz="0" w:space="0" w:color="auto"/>
        <w:right w:val="none" w:sz="0" w:space="0" w:color="auto"/>
      </w:divBdr>
    </w:div>
    <w:div w:id="425420313">
      <w:bodyDiv w:val="1"/>
      <w:marLeft w:val="0"/>
      <w:marRight w:val="0"/>
      <w:marTop w:val="0"/>
      <w:marBottom w:val="0"/>
      <w:divBdr>
        <w:top w:val="none" w:sz="0" w:space="0" w:color="auto"/>
        <w:left w:val="none" w:sz="0" w:space="0" w:color="auto"/>
        <w:bottom w:val="none" w:sz="0" w:space="0" w:color="auto"/>
        <w:right w:val="none" w:sz="0" w:space="0" w:color="auto"/>
      </w:divBdr>
    </w:div>
    <w:div w:id="429354465">
      <w:bodyDiv w:val="1"/>
      <w:marLeft w:val="0"/>
      <w:marRight w:val="0"/>
      <w:marTop w:val="0"/>
      <w:marBottom w:val="0"/>
      <w:divBdr>
        <w:top w:val="none" w:sz="0" w:space="0" w:color="auto"/>
        <w:left w:val="none" w:sz="0" w:space="0" w:color="auto"/>
        <w:bottom w:val="none" w:sz="0" w:space="0" w:color="auto"/>
        <w:right w:val="none" w:sz="0" w:space="0" w:color="auto"/>
      </w:divBdr>
    </w:div>
    <w:div w:id="429393614">
      <w:bodyDiv w:val="1"/>
      <w:marLeft w:val="0"/>
      <w:marRight w:val="0"/>
      <w:marTop w:val="0"/>
      <w:marBottom w:val="0"/>
      <w:divBdr>
        <w:top w:val="none" w:sz="0" w:space="0" w:color="auto"/>
        <w:left w:val="none" w:sz="0" w:space="0" w:color="auto"/>
        <w:bottom w:val="none" w:sz="0" w:space="0" w:color="auto"/>
        <w:right w:val="none" w:sz="0" w:space="0" w:color="auto"/>
      </w:divBdr>
    </w:div>
    <w:div w:id="431629418">
      <w:bodyDiv w:val="1"/>
      <w:marLeft w:val="0"/>
      <w:marRight w:val="0"/>
      <w:marTop w:val="0"/>
      <w:marBottom w:val="0"/>
      <w:divBdr>
        <w:top w:val="none" w:sz="0" w:space="0" w:color="auto"/>
        <w:left w:val="none" w:sz="0" w:space="0" w:color="auto"/>
        <w:bottom w:val="none" w:sz="0" w:space="0" w:color="auto"/>
        <w:right w:val="none" w:sz="0" w:space="0" w:color="auto"/>
      </w:divBdr>
    </w:div>
    <w:div w:id="432241066">
      <w:bodyDiv w:val="1"/>
      <w:marLeft w:val="0"/>
      <w:marRight w:val="0"/>
      <w:marTop w:val="0"/>
      <w:marBottom w:val="0"/>
      <w:divBdr>
        <w:top w:val="none" w:sz="0" w:space="0" w:color="auto"/>
        <w:left w:val="none" w:sz="0" w:space="0" w:color="auto"/>
        <w:bottom w:val="none" w:sz="0" w:space="0" w:color="auto"/>
        <w:right w:val="none" w:sz="0" w:space="0" w:color="auto"/>
      </w:divBdr>
    </w:div>
    <w:div w:id="432946426">
      <w:bodyDiv w:val="1"/>
      <w:marLeft w:val="0"/>
      <w:marRight w:val="0"/>
      <w:marTop w:val="0"/>
      <w:marBottom w:val="0"/>
      <w:divBdr>
        <w:top w:val="none" w:sz="0" w:space="0" w:color="auto"/>
        <w:left w:val="none" w:sz="0" w:space="0" w:color="auto"/>
        <w:bottom w:val="none" w:sz="0" w:space="0" w:color="auto"/>
        <w:right w:val="none" w:sz="0" w:space="0" w:color="auto"/>
      </w:divBdr>
    </w:div>
    <w:div w:id="433020515">
      <w:bodyDiv w:val="1"/>
      <w:marLeft w:val="0"/>
      <w:marRight w:val="0"/>
      <w:marTop w:val="0"/>
      <w:marBottom w:val="0"/>
      <w:divBdr>
        <w:top w:val="none" w:sz="0" w:space="0" w:color="auto"/>
        <w:left w:val="none" w:sz="0" w:space="0" w:color="auto"/>
        <w:bottom w:val="none" w:sz="0" w:space="0" w:color="auto"/>
        <w:right w:val="none" w:sz="0" w:space="0" w:color="auto"/>
      </w:divBdr>
    </w:div>
    <w:div w:id="437213335">
      <w:bodyDiv w:val="1"/>
      <w:marLeft w:val="0"/>
      <w:marRight w:val="0"/>
      <w:marTop w:val="0"/>
      <w:marBottom w:val="0"/>
      <w:divBdr>
        <w:top w:val="none" w:sz="0" w:space="0" w:color="auto"/>
        <w:left w:val="none" w:sz="0" w:space="0" w:color="auto"/>
        <w:bottom w:val="none" w:sz="0" w:space="0" w:color="auto"/>
        <w:right w:val="none" w:sz="0" w:space="0" w:color="auto"/>
      </w:divBdr>
    </w:div>
    <w:div w:id="442044748">
      <w:bodyDiv w:val="1"/>
      <w:marLeft w:val="0"/>
      <w:marRight w:val="0"/>
      <w:marTop w:val="0"/>
      <w:marBottom w:val="0"/>
      <w:divBdr>
        <w:top w:val="none" w:sz="0" w:space="0" w:color="auto"/>
        <w:left w:val="none" w:sz="0" w:space="0" w:color="auto"/>
        <w:bottom w:val="none" w:sz="0" w:space="0" w:color="auto"/>
        <w:right w:val="none" w:sz="0" w:space="0" w:color="auto"/>
      </w:divBdr>
    </w:div>
    <w:div w:id="443890959">
      <w:bodyDiv w:val="1"/>
      <w:marLeft w:val="0"/>
      <w:marRight w:val="0"/>
      <w:marTop w:val="0"/>
      <w:marBottom w:val="0"/>
      <w:divBdr>
        <w:top w:val="none" w:sz="0" w:space="0" w:color="auto"/>
        <w:left w:val="none" w:sz="0" w:space="0" w:color="auto"/>
        <w:bottom w:val="none" w:sz="0" w:space="0" w:color="auto"/>
        <w:right w:val="none" w:sz="0" w:space="0" w:color="auto"/>
      </w:divBdr>
    </w:div>
    <w:div w:id="445780111">
      <w:bodyDiv w:val="1"/>
      <w:marLeft w:val="0"/>
      <w:marRight w:val="0"/>
      <w:marTop w:val="0"/>
      <w:marBottom w:val="0"/>
      <w:divBdr>
        <w:top w:val="none" w:sz="0" w:space="0" w:color="auto"/>
        <w:left w:val="none" w:sz="0" w:space="0" w:color="auto"/>
        <w:bottom w:val="none" w:sz="0" w:space="0" w:color="auto"/>
        <w:right w:val="none" w:sz="0" w:space="0" w:color="auto"/>
      </w:divBdr>
    </w:div>
    <w:div w:id="447045311">
      <w:bodyDiv w:val="1"/>
      <w:marLeft w:val="0"/>
      <w:marRight w:val="0"/>
      <w:marTop w:val="0"/>
      <w:marBottom w:val="0"/>
      <w:divBdr>
        <w:top w:val="none" w:sz="0" w:space="0" w:color="auto"/>
        <w:left w:val="none" w:sz="0" w:space="0" w:color="auto"/>
        <w:bottom w:val="none" w:sz="0" w:space="0" w:color="auto"/>
        <w:right w:val="none" w:sz="0" w:space="0" w:color="auto"/>
      </w:divBdr>
    </w:div>
    <w:div w:id="447434366">
      <w:bodyDiv w:val="1"/>
      <w:marLeft w:val="0"/>
      <w:marRight w:val="0"/>
      <w:marTop w:val="0"/>
      <w:marBottom w:val="0"/>
      <w:divBdr>
        <w:top w:val="none" w:sz="0" w:space="0" w:color="auto"/>
        <w:left w:val="none" w:sz="0" w:space="0" w:color="auto"/>
        <w:bottom w:val="none" w:sz="0" w:space="0" w:color="auto"/>
        <w:right w:val="none" w:sz="0" w:space="0" w:color="auto"/>
      </w:divBdr>
    </w:div>
    <w:div w:id="449788455">
      <w:bodyDiv w:val="1"/>
      <w:marLeft w:val="0"/>
      <w:marRight w:val="0"/>
      <w:marTop w:val="0"/>
      <w:marBottom w:val="0"/>
      <w:divBdr>
        <w:top w:val="none" w:sz="0" w:space="0" w:color="auto"/>
        <w:left w:val="none" w:sz="0" w:space="0" w:color="auto"/>
        <w:bottom w:val="none" w:sz="0" w:space="0" w:color="auto"/>
        <w:right w:val="none" w:sz="0" w:space="0" w:color="auto"/>
      </w:divBdr>
    </w:div>
    <w:div w:id="452021472">
      <w:bodyDiv w:val="1"/>
      <w:marLeft w:val="0"/>
      <w:marRight w:val="0"/>
      <w:marTop w:val="0"/>
      <w:marBottom w:val="0"/>
      <w:divBdr>
        <w:top w:val="none" w:sz="0" w:space="0" w:color="auto"/>
        <w:left w:val="none" w:sz="0" w:space="0" w:color="auto"/>
        <w:bottom w:val="none" w:sz="0" w:space="0" w:color="auto"/>
        <w:right w:val="none" w:sz="0" w:space="0" w:color="auto"/>
      </w:divBdr>
    </w:div>
    <w:div w:id="459227623">
      <w:bodyDiv w:val="1"/>
      <w:marLeft w:val="0"/>
      <w:marRight w:val="0"/>
      <w:marTop w:val="0"/>
      <w:marBottom w:val="0"/>
      <w:divBdr>
        <w:top w:val="none" w:sz="0" w:space="0" w:color="auto"/>
        <w:left w:val="none" w:sz="0" w:space="0" w:color="auto"/>
        <w:bottom w:val="none" w:sz="0" w:space="0" w:color="auto"/>
        <w:right w:val="none" w:sz="0" w:space="0" w:color="auto"/>
      </w:divBdr>
    </w:div>
    <w:div w:id="460222435">
      <w:bodyDiv w:val="1"/>
      <w:marLeft w:val="0"/>
      <w:marRight w:val="0"/>
      <w:marTop w:val="0"/>
      <w:marBottom w:val="0"/>
      <w:divBdr>
        <w:top w:val="none" w:sz="0" w:space="0" w:color="auto"/>
        <w:left w:val="none" w:sz="0" w:space="0" w:color="auto"/>
        <w:bottom w:val="none" w:sz="0" w:space="0" w:color="auto"/>
        <w:right w:val="none" w:sz="0" w:space="0" w:color="auto"/>
      </w:divBdr>
    </w:div>
    <w:div w:id="465005774">
      <w:bodyDiv w:val="1"/>
      <w:marLeft w:val="0"/>
      <w:marRight w:val="0"/>
      <w:marTop w:val="0"/>
      <w:marBottom w:val="0"/>
      <w:divBdr>
        <w:top w:val="none" w:sz="0" w:space="0" w:color="auto"/>
        <w:left w:val="none" w:sz="0" w:space="0" w:color="auto"/>
        <w:bottom w:val="none" w:sz="0" w:space="0" w:color="auto"/>
        <w:right w:val="none" w:sz="0" w:space="0" w:color="auto"/>
      </w:divBdr>
    </w:div>
    <w:div w:id="465508296">
      <w:bodyDiv w:val="1"/>
      <w:marLeft w:val="0"/>
      <w:marRight w:val="0"/>
      <w:marTop w:val="0"/>
      <w:marBottom w:val="0"/>
      <w:divBdr>
        <w:top w:val="none" w:sz="0" w:space="0" w:color="auto"/>
        <w:left w:val="none" w:sz="0" w:space="0" w:color="auto"/>
        <w:bottom w:val="none" w:sz="0" w:space="0" w:color="auto"/>
        <w:right w:val="none" w:sz="0" w:space="0" w:color="auto"/>
      </w:divBdr>
    </w:div>
    <w:div w:id="467090313">
      <w:bodyDiv w:val="1"/>
      <w:marLeft w:val="0"/>
      <w:marRight w:val="0"/>
      <w:marTop w:val="0"/>
      <w:marBottom w:val="0"/>
      <w:divBdr>
        <w:top w:val="none" w:sz="0" w:space="0" w:color="auto"/>
        <w:left w:val="none" w:sz="0" w:space="0" w:color="auto"/>
        <w:bottom w:val="none" w:sz="0" w:space="0" w:color="auto"/>
        <w:right w:val="none" w:sz="0" w:space="0" w:color="auto"/>
      </w:divBdr>
    </w:div>
    <w:div w:id="472256274">
      <w:bodyDiv w:val="1"/>
      <w:marLeft w:val="0"/>
      <w:marRight w:val="0"/>
      <w:marTop w:val="0"/>
      <w:marBottom w:val="0"/>
      <w:divBdr>
        <w:top w:val="none" w:sz="0" w:space="0" w:color="auto"/>
        <w:left w:val="none" w:sz="0" w:space="0" w:color="auto"/>
        <w:bottom w:val="none" w:sz="0" w:space="0" w:color="auto"/>
        <w:right w:val="none" w:sz="0" w:space="0" w:color="auto"/>
      </w:divBdr>
    </w:div>
    <w:div w:id="473302022">
      <w:bodyDiv w:val="1"/>
      <w:marLeft w:val="0"/>
      <w:marRight w:val="0"/>
      <w:marTop w:val="0"/>
      <w:marBottom w:val="0"/>
      <w:divBdr>
        <w:top w:val="none" w:sz="0" w:space="0" w:color="auto"/>
        <w:left w:val="none" w:sz="0" w:space="0" w:color="auto"/>
        <w:bottom w:val="none" w:sz="0" w:space="0" w:color="auto"/>
        <w:right w:val="none" w:sz="0" w:space="0" w:color="auto"/>
      </w:divBdr>
    </w:div>
    <w:div w:id="473371946">
      <w:bodyDiv w:val="1"/>
      <w:marLeft w:val="0"/>
      <w:marRight w:val="0"/>
      <w:marTop w:val="0"/>
      <w:marBottom w:val="0"/>
      <w:divBdr>
        <w:top w:val="none" w:sz="0" w:space="0" w:color="auto"/>
        <w:left w:val="none" w:sz="0" w:space="0" w:color="auto"/>
        <w:bottom w:val="none" w:sz="0" w:space="0" w:color="auto"/>
        <w:right w:val="none" w:sz="0" w:space="0" w:color="auto"/>
      </w:divBdr>
    </w:div>
    <w:div w:id="484319149">
      <w:bodyDiv w:val="1"/>
      <w:marLeft w:val="0"/>
      <w:marRight w:val="0"/>
      <w:marTop w:val="0"/>
      <w:marBottom w:val="0"/>
      <w:divBdr>
        <w:top w:val="none" w:sz="0" w:space="0" w:color="auto"/>
        <w:left w:val="none" w:sz="0" w:space="0" w:color="auto"/>
        <w:bottom w:val="none" w:sz="0" w:space="0" w:color="auto"/>
        <w:right w:val="none" w:sz="0" w:space="0" w:color="auto"/>
      </w:divBdr>
    </w:div>
    <w:div w:id="488326924">
      <w:bodyDiv w:val="1"/>
      <w:marLeft w:val="0"/>
      <w:marRight w:val="0"/>
      <w:marTop w:val="0"/>
      <w:marBottom w:val="0"/>
      <w:divBdr>
        <w:top w:val="none" w:sz="0" w:space="0" w:color="auto"/>
        <w:left w:val="none" w:sz="0" w:space="0" w:color="auto"/>
        <w:bottom w:val="none" w:sz="0" w:space="0" w:color="auto"/>
        <w:right w:val="none" w:sz="0" w:space="0" w:color="auto"/>
      </w:divBdr>
    </w:div>
    <w:div w:id="489517056">
      <w:bodyDiv w:val="1"/>
      <w:marLeft w:val="0"/>
      <w:marRight w:val="0"/>
      <w:marTop w:val="0"/>
      <w:marBottom w:val="0"/>
      <w:divBdr>
        <w:top w:val="none" w:sz="0" w:space="0" w:color="auto"/>
        <w:left w:val="none" w:sz="0" w:space="0" w:color="auto"/>
        <w:bottom w:val="none" w:sz="0" w:space="0" w:color="auto"/>
        <w:right w:val="none" w:sz="0" w:space="0" w:color="auto"/>
      </w:divBdr>
    </w:div>
    <w:div w:id="495726476">
      <w:bodyDiv w:val="1"/>
      <w:marLeft w:val="0"/>
      <w:marRight w:val="0"/>
      <w:marTop w:val="0"/>
      <w:marBottom w:val="0"/>
      <w:divBdr>
        <w:top w:val="none" w:sz="0" w:space="0" w:color="auto"/>
        <w:left w:val="none" w:sz="0" w:space="0" w:color="auto"/>
        <w:bottom w:val="none" w:sz="0" w:space="0" w:color="auto"/>
        <w:right w:val="none" w:sz="0" w:space="0" w:color="auto"/>
      </w:divBdr>
    </w:div>
    <w:div w:id="498548610">
      <w:bodyDiv w:val="1"/>
      <w:marLeft w:val="0"/>
      <w:marRight w:val="0"/>
      <w:marTop w:val="0"/>
      <w:marBottom w:val="0"/>
      <w:divBdr>
        <w:top w:val="none" w:sz="0" w:space="0" w:color="auto"/>
        <w:left w:val="none" w:sz="0" w:space="0" w:color="auto"/>
        <w:bottom w:val="none" w:sz="0" w:space="0" w:color="auto"/>
        <w:right w:val="none" w:sz="0" w:space="0" w:color="auto"/>
      </w:divBdr>
    </w:div>
    <w:div w:id="502478225">
      <w:bodyDiv w:val="1"/>
      <w:marLeft w:val="0"/>
      <w:marRight w:val="0"/>
      <w:marTop w:val="0"/>
      <w:marBottom w:val="0"/>
      <w:divBdr>
        <w:top w:val="none" w:sz="0" w:space="0" w:color="auto"/>
        <w:left w:val="none" w:sz="0" w:space="0" w:color="auto"/>
        <w:bottom w:val="none" w:sz="0" w:space="0" w:color="auto"/>
        <w:right w:val="none" w:sz="0" w:space="0" w:color="auto"/>
      </w:divBdr>
    </w:div>
    <w:div w:id="503009319">
      <w:bodyDiv w:val="1"/>
      <w:marLeft w:val="0"/>
      <w:marRight w:val="0"/>
      <w:marTop w:val="0"/>
      <w:marBottom w:val="0"/>
      <w:divBdr>
        <w:top w:val="none" w:sz="0" w:space="0" w:color="auto"/>
        <w:left w:val="none" w:sz="0" w:space="0" w:color="auto"/>
        <w:bottom w:val="none" w:sz="0" w:space="0" w:color="auto"/>
        <w:right w:val="none" w:sz="0" w:space="0" w:color="auto"/>
      </w:divBdr>
    </w:div>
    <w:div w:id="504366267">
      <w:bodyDiv w:val="1"/>
      <w:marLeft w:val="0"/>
      <w:marRight w:val="0"/>
      <w:marTop w:val="0"/>
      <w:marBottom w:val="0"/>
      <w:divBdr>
        <w:top w:val="none" w:sz="0" w:space="0" w:color="auto"/>
        <w:left w:val="none" w:sz="0" w:space="0" w:color="auto"/>
        <w:bottom w:val="none" w:sz="0" w:space="0" w:color="auto"/>
        <w:right w:val="none" w:sz="0" w:space="0" w:color="auto"/>
      </w:divBdr>
    </w:div>
    <w:div w:id="505630478">
      <w:bodyDiv w:val="1"/>
      <w:marLeft w:val="0"/>
      <w:marRight w:val="0"/>
      <w:marTop w:val="0"/>
      <w:marBottom w:val="0"/>
      <w:divBdr>
        <w:top w:val="none" w:sz="0" w:space="0" w:color="auto"/>
        <w:left w:val="none" w:sz="0" w:space="0" w:color="auto"/>
        <w:bottom w:val="none" w:sz="0" w:space="0" w:color="auto"/>
        <w:right w:val="none" w:sz="0" w:space="0" w:color="auto"/>
      </w:divBdr>
    </w:div>
    <w:div w:id="506095699">
      <w:bodyDiv w:val="1"/>
      <w:marLeft w:val="0"/>
      <w:marRight w:val="0"/>
      <w:marTop w:val="0"/>
      <w:marBottom w:val="0"/>
      <w:divBdr>
        <w:top w:val="none" w:sz="0" w:space="0" w:color="auto"/>
        <w:left w:val="none" w:sz="0" w:space="0" w:color="auto"/>
        <w:bottom w:val="none" w:sz="0" w:space="0" w:color="auto"/>
        <w:right w:val="none" w:sz="0" w:space="0" w:color="auto"/>
      </w:divBdr>
    </w:div>
    <w:div w:id="506750997">
      <w:bodyDiv w:val="1"/>
      <w:marLeft w:val="0"/>
      <w:marRight w:val="0"/>
      <w:marTop w:val="0"/>
      <w:marBottom w:val="0"/>
      <w:divBdr>
        <w:top w:val="none" w:sz="0" w:space="0" w:color="auto"/>
        <w:left w:val="none" w:sz="0" w:space="0" w:color="auto"/>
        <w:bottom w:val="none" w:sz="0" w:space="0" w:color="auto"/>
        <w:right w:val="none" w:sz="0" w:space="0" w:color="auto"/>
      </w:divBdr>
    </w:div>
    <w:div w:id="510294918">
      <w:bodyDiv w:val="1"/>
      <w:marLeft w:val="0"/>
      <w:marRight w:val="0"/>
      <w:marTop w:val="0"/>
      <w:marBottom w:val="0"/>
      <w:divBdr>
        <w:top w:val="none" w:sz="0" w:space="0" w:color="auto"/>
        <w:left w:val="none" w:sz="0" w:space="0" w:color="auto"/>
        <w:bottom w:val="none" w:sz="0" w:space="0" w:color="auto"/>
        <w:right w:val="none" w:sz="0" w:space="0" w:color="auto"/>
      </w:divBdr>
    </w:div>
    <w:div w:id="510678270">
      <w:bodyDiv w:val="1"/>
      <w:marLeft w:val="0"/>
      <w:marRight w:val="0"/>
      <w:marTop w:val="0"/>
      <w:marBottom w:val="0"/>
      <w:divBdr>
        <w:top w:val="none" w:sz="0" w:space="0" w:color="auto"/>
        <w:left w:val="none" w:sz="0" w:space="0" w:color="auto"/>
        <w:bottom w:val="none" w:sz="0" w:space="0" w:color="auto"/>
        <w:right w:val="none" w:sz="0" w:space="0" w:color="auto"/>
      </w:divBdr>
    </w:div>
    <w:div w:id="512260312">
      <w:bodyDiv w:val="1"/>
      <w:marLeft w:val="0"/>
      <w:marRight w:val="0"/>
      <w:marTop w:val="0"/>
      <w:marBottom w:val="0"/>
      <w:divBdr>
        <w:top w:val="none" w:sz="0" w:space="0" w:color="auto"/>
        <w:left w:val="none" w:sz="0" w:space="0" w:color="auto"/>
        <w:bottom w:val="none" w:sz="0" w:space="0" w:color="auto"/>
        <w:right w:val="none" w:sz="0" w:space="0" w:color="auto"/>
      </w:divBdr>
    </w:div>
    <w:div w:id="512302177">
      <w:bodyDiv w:val="1"/>
      <w:marLeft w:val="0"/>
      <w:marRight w:val="0"/>
      <w:marTop w:val="0"/>
      <w:marBottom w:val="0"/>
      <w:divBdr>
        <w:top w:val="none" w:sz="0" w:space="0" w:color="auto"/>
        <w:left w:val="none" w:sz="0" w:space="0" w:color="auto"/>
        <w:bottom w:val="none" w:sz="0" w:space="0" w:color="auto"/>
        <w:right w:val="none" w:sz="0" w:space="0" w:color="auto"/>
      </w:divBdr>
    </w:div>
    <w:div w:id="514272980">
      <w:bodyDiv w:val="1"/>
      <w:marLeft w:val="0"/>
      <w:marRight w:val="0"/>
      <w:marTop w:val="0"/>
      <w:marBottom w:val="0"/>
      <w:divBdr>
        <w:top w:val="none" w:sz="0" w:space="0" w:color="auto"/>
        <w:left w:val="none" w:sz="0" w:space="0" w:color="auto"/>
        <w:bottom w:val="none" w:sz="0" w:space="0" w:color="auto"/>
        <w:right w:val="none" w:sz="0" w:space="0" w:color="auto"/>
      </w:divBdr>
    </w:div>
    <w:div w:id="517356304">
      <w:bodyDiv w:val="1"/>
      <w:marLeft w:val="0"/>
      <w:marRight w:val="0"/>
      <w:marTop w:val="0"/>
      <w:marBottom w:val="0"/>
      <w:divBdr>
        <w:top w:val="none" w:sz="0" w:space="0" w:color="auto"/>
        <w:left w:val="none" w:sz="0" w:space="0" w:color="auto"/>
        <w:bottom w:val="none" w:sz="0" w:space="0" w:color="auto"/>
        <w:right w:val="none" w:sz="0" w:space="0" w:color="auto"/>
      </w:divBdr>
    </w:div>
    <w:div w:id="518859769">
      <w:bodyDiv w:val="1"/>
      <w:marLeft w:val="0"/>
      <w:marRight w:val="0"/>
      <w:marTop w:val="0"/>
      <w:marBottom w:val="0"/>
      <w:divBdr>
        <w:top w:val="none" w:sz="0" w:space="0" w:color="auto"/>
        <w:left w:val="none" w:sz="0" w:space="0" w:color="auto"/>
        <w:bottom w:val="none" w:sz="0" w:space="0" w:color="auto"/>
        <w:right w:val="none" w:sz="0" w:space="0" w:color="auto"/>
      </w:divBdr>
    </w:div>
    <w:div w:id="519203782">
      <w:bodyDiv w:val="1"/>
      <w:marLeft w:val="0"/>
      <w:marRight w:val="0"/>
      <w:marTop w:val="0"/>
      <w:marBottom w:val="0"/>
      <w:divBdr>
        <w:top w:val="none" w:sz="0" w:space="0" w:color="auto"/>
        <w:left w:val="none" w:sz="0" w:space="0" w:color="auto"/>
        <w:bottom w:val="none" w:sz="0" w:space="0" w:color="auto"/>
        <w:right w:val="none" w:sz="0" w:space="0" w:color="auto"/>
      </w:divBdr>
    </w:div>
    <w:div w:id="520315706">
      <w:bodyDiv w:val="1"/>
      <w:marLeft w:val="0"/>
      <w:marRight w:val="0"/>
      <w:marTop w:val="0"/>
      <w:marBottom w:val="0"/>
      <w:divBdr>
        <w:top w:val="none" w:sz="0" w:space="0" w:color="auto"/>
        <w:left w:val="none" w:sz="0" w:space="0" w:color="auto"/>
        <w:bottom w:val="none" w:sz="0" w:space="0" w:color="auto"/>
        <w:right w:val="none" w:sz="0" w:space="0" w:color="auto"/>
      </w:divBdr>
    </w:div>
    <w:div w:id="522329978">
      <w:bodyDiv w:val="1"/>
      <w:marLeft w:val="0"/>
      <w:marRight w:val="0"/>
      <w:marTop w:val="0"/>
      <w:marBottom w:val="0"/>
      <w:divBdr>
        <w:top w:val="none" w:sz="0" w:space="0" w:color="auto"/>
        <w:left w:val="none" w:sz="0" w:space="0" w:color="auto"/>
        <w:bottom w:val="none" w:sz="0" w:space="0" w:color="auto"/>
        <w:right w:val="none" w:sz="0" w:space="0" w:color="auto"/>
      </w:divBdr>
    </w:div>
    <w:div w:id="529799689">
      <w:bodyDiv w:val="1"/>
      <w:marLeft w:val="0"/>
      <w:marRight w:val="0"/>
      <w:marTop w:val="0"/>
      <w:marBottom w:val="0"/>
      <w:divBdr>
        <w:top w:val="none" w:sz="0" w:space="0" w:color="auto"/>
        <w:left w:val="none" w:sz="0" w:space="0" w:color="auto"/>
        <w:bottom w:val="none" w:sz="0" w:space="0" w:color="auto"/>
        <w:right w:val="none" w:sz="0" w:space="0" w:color="auto"/>
      </w:divBdr>
    </w:div>
    <w:div w:id="530924981">
      <w:bodyDiv w:val="1"/>
      <w:marLeft w:val="0"/>
      <w:marRight w:val="0"/>
      <w:marTop w:val="0"/>
      <w:marBottom w:val="0"/>
      <w:divBdr>
        <w:top w:val="none" w:sz="0" w:space="0" w:color="auto"/>
        <w:left w:val="none" w:sz="0" w:space="0" w:color="auto"/>
        <w:bottom w:val="none" w:sz="0" w:space="0" w:color="auto"/>
        <w:right w:val="none" w:sz="0" w:space="0" w:color="auto"/>
      </w:divBdr>
    </w:div>
    <w:div w:id="531381871">
      <w:bodyDiv w:val="1"/>
      <w:marLeft w:val="0"/>
      <w:marRight w:val="0"/>
      <w:marTop w:val="0"/>
      <w:marBottom w:val="0"/>
      <w:divBdr>
        <w:top w:val="none" w:sz="0" w:space="0" w:color="auto"/>
        <w:left w:val="none" w:sz="0" w:space="0" w:color="auto"/>
        <w:bottom w:val="none" w:sz="0" w:space="0" w:color="auto"/>
        <w:right w:val="none" w:sz="0" w:space="0" w:color="auto"/>
      </w:divBdr>
    </w:div>
    <w:div w:id="534347465">
      <w:bodyDiv w:val="1"/>
      <w:marLeft w:val="0"/>
      <w:marRight w:val="0"/>
      <w:marTop w:val="0"/>
      <w:marBottom w:val="0"/>
      <w:divBdr>
        <w:top w:val="none" w:sz="0" w:space="0" w:color="auto"/>
        <w:left w:val="none" w:sz="0" w:space="0" w:color="auto"/>
        <w:bottom w:val="none" w:sz="0" w:space="0" w:color="auto"/>
        <w:right w:val="none" w:sz="0" w:space="0" w:color="auto"/>
      </w:divBdr>
    </w:div>
    <w:div w:id="536239975">
      <w:bodyDiv w:val="1"/>
      <w:marLeft w:val="0"/>
      <w:marRight w:val="0"/>
      <w:marTop w:val="0"/>
      <w:marBottom w:val="0"/>
      <w:divBdr>
        <w:top w:val="none" w:sz="0" w:space="0" w:color="auto"/>
        <w:left w:val="none" w:sz="0" w:space="0" w:color="auto"/>
        <w:bottom w:val="none" w:sz="0" w:space="0" w:color="auto"/>
        <w:right w:val="none" w:sz="0" w:space="0" w:color="auto"/>
      </w:divBdr>
    </w:div>
    <w:div w:id="538859226">
      <w:bodyDiv w:val="1"/>
      <w:marLeft w:val="0"/>
      <w:marRight w:val="0"/>
      <w:marTop w:val="0"/>
      <w:marBottom w:val="0"/>
      <w:divBdr>
        <w:top w:val="none" w:sz="0" w:space="0" w:color="auto"/>
        <w:left w:val="none" w:sz="0" w:space="0" w:color="auto"/>
        <w:bottom w:val="none" w:sz="0" w:space="0" w:color="auto"/>
        <w:right w:val="none" w:sz="0" w:space="0" w:color="auto"/>
      </w:divBdr>
    </w:div>
    <w:div w:id="539319004">
      <w:bodyDiv w:val="1"/>
      <w:marLeft w:val="0"/>
      <w:marRight w:val="0"/>
      <w:marTop w:val="0"/>
      <w:marBottom w:val="0"/>
      <w:divBdr>
        <w:top w:val="none" w:sz="0" w:space="0" w:color="auto"/>
        <w:left w:val="none" w:sz="0" w:space="0" w:color="auto"/>
        <w:bottom w:val="none" w:sz="0" w:space="0" w:color="auto"/>
        <w:right w:val="none" w:sz="0" w:space="0" w:color="auto"/>
      </w:divBdr>
    </w:div>
    <w:div w:id="542063651">
      <w:bodyDiv w:val="1"/>
      <w:marLeft w:val="0"/>
      <w:marRight w:val="0"/>
      <w:marTop w:val="0"/>
      <w:marBottom w:val="0"/>
      <w:divBdr>
        <w:top w:val="none" w:sz="0" w:space="0" w:color="auto"/>
        <w:left w:val="none" w:sz="0" w:space="0" w:color="auto"/>
        <w:bottom w:val="none" w:sz="0" w:space="0" w:color="auto"/>
        <w:right w:val="none" w:sz="0" w:space="0" w:color="auto"/>
      </w:divBdr>
    </w:div>
    <w:div w:id="542981274">
      <w:bodyDiv w:val="1"/>
      <w:marLeft w:val="0"/>
      <w:marRight w:val="0"/>
      <w:marTop w:val="0"/>
      <w:marBottom w:val="0"/>
      <w:divBdr>
        <w:top w:val="none" w:sz="0" w:space="0" w:color="auto"/>
        <w:left w:val="none" w:sz="0" w:space="0" w:color="auto"/>
        <w:bottom w:val="none" w:sz="0" w:space="0" w:color="auto"/>
        <w:right w:val="none" w:sz="0" w:space="0" w:color="auto"/>
      </w:divBdr>
    </w:div>
    <w:div w:id="543714138">
      <w:bodyDiv w:val="1"/>
      <w:marLeft w:val="0"/>
      <w:marRight w:val="0"/>
      <w:marTop w:val="0"/>
      <w:marBottom w:val="0"/>
      <w:divBdr>
        <w:top w:val="none" w:sz="0" w:space="0" w:color="auto"/>
        <w:left w:val="none" w:sz="0" w:space="0" w:color="auto"/>
        <w:bottom w:val="none" w:sz="0" w:space="0" w:color="auto"/>
        <w:right w:val="none" w:sz="0" w:space="0" w:color="auto"/>
      </w:divBdr>
    </w:div>
    <w:div w:id="544604478">
      <w:bodyDiv w:val="1"/>
      <w:marLeft w:val="0"/>
      <w:marRight w:val="0"/>
      <w:marTop w:val="0"/>
      <w:marBottom w:val="0"/>
      <w:divBdr>
        <w:top w:val="none" w:sz="0" w:space="0" w:color="auto"/>
        <w:left w:val="none" w:sz="0" w:space="0" w:color="auto"/>
        <w:bottom w:val="none" w:sz="0" w:space="0" w:color="auto"/>
        <w:right w:val="none" w:sz="0" w:space="0" w:color="auto"/>
      </w:divBdr>
    </w:div>
    <w:div w:id="546449947">
      <w:bodyDiv w:val="1"/>
      <w:marLeft w:val="0"/>
      <w:marRight w:val="0"/>
      <w:marTop w:val="0"/>
      <w:marBottom w:val="0"/>
      <w:divBdr>
        <w:top w:val="none" w:sz="0" w:space="0" w:color="auto"/>
        <w:left w:val="none" w:sz="0" w:space="0" w:color="auto"/>
        <w:bottom w:val="none" w:sz="0" w:space="0" w:color="auto"/>
        <w:right w:val="none" w:sz="0" w:space="0" w:color="auto"/>
      </w:divBdr>
    </w:div>
    <w:div w:id="549147686">
      <w:bodyDiv w:val="1"/>
      <w:marLeft w:val="0"/>
      <w:marRight w:val="0"/>
      <w:marTop w:val="0"/>
      <w:marBottom w:val="0"/>
      <w:divBdr>
        <w:top w:val="none" w:sz="0" w:space="0" w:color="auto"/>
        <w:left w:val="none" w:sz="0" w:space="0" w:color="auto"/>
        <w:bottom w:val="none" w:sz="0" w:space="0" w:color="auto"/>
        <w:right w:val="none" w:sz="0" w:space="0" w:color="auto"/>
      </w:divBdr>
    </w:div>
    <w:div w:id="551618517">
      <w:bodyDiv w:val="1"/>
      <w:marLeft w:val="0"/>
      <w:marRight w:val="0"/>
      <w:marTop w:val="0"/>
      <w:marBottom w:val="0"/>
      <w:divBdr>
        <w:top w:val="none" w:sz="0" w:space="0" w:color="auto"/>
        <w:left w:val="none" w:sz="0" w:space="0" w:color="auto"/>
        <w:bottom w:val="none" w:sz="0" w:space="0" w:color="auto"/>
        <w:right w:val="none" w:sz="0" w:space="0" w:color="auto"/>
      </w:divBdr>
    </w:div>
    <w:div w:id="551965367">
      <w:bodyDiv w:val="1"/>
      <w:marLeft w:val="0"/>
      <w:marRight w:val="0"/>
      <w:marTop w:val="0"/>
      <w:marBottom w:val="0"/>
      <w:divBdr>
        <w:top w:val="none" w:sz="0" w:space="0" w:color="auto"/>
        <w:left w:val="none" w:sz="0" w:space="0" w:color="auto"/>
        <w:bottom w:val="none" w:sz="0" w:space="0" w:color="auto"/>
        <w:right w:val="none" w:sz="0" w:space="0" w:color="auto"/>
      </w:divBdr>
    </w:div>
    <w:div w:id="555169418">
      <w:bodyDiv w:val="1"/>
      <w:marLeft w:val="0"/>
      <w:marRight w:val="0"/>
      <w:marTop w:val="0"/>
      <w:marBottom w:val="0"/>
      <w:divBdr>
        <w:top w:val="none" w:sz="0" w:space="0" w:color="auto"/>
        <w:left w:val="none" w:sz="0" w:space="0" w:color="auto"/>
        <w:bottom w:val="none" w:sz="0" w:space="0" w:color="auto"/>
        <w:right w:val="none" w:sz="0" w:space="0" w:color="auto"/>
      </w:divBdr>
    </w:div>
    <w:div w:id="557666089">
      <w:bodyDiv w:val="1"/>
      <w:marLeft w:val="0"/>
      <w:marRight w:val="0"/>
      <w:marTop w:val="0"/>
      <w:marBottom w:val="0"/>
      <w:divBdr>
        <w:top w:val="none" w:sz="0" w:space="0" w:color="auto"/>
        <w:left w:val="none" w:sz="0" w:space="0" w:color="auto"/>
        <w:bottom w:val="none" w:sz="0" w:space="0" w:color="auto"/>
        <w:right w:val="none" w:sz="0" w:space="0" w:color="auto"/>
      </w:divBdr>
    </w:div>
    <w:div w:id="558634628">
      <w:bodyDiv w:val="1"/>
      <w:marLeft w:val="0"/>
      <w:marRight w:val="0"/>
      <w:marTop w:val="0"/>
      <w:marBottom w:val="0"/>
      <w:divBdr>
        <w:top w:val="none" w:sz="0" w:space="0" w:color="auto"/>
        <w:left w:val="none" w:sz="0" w:space="0" w:color="auto"/>
        <w:bottom w:val="none" w:sz="0" w:space="0" w:color="auto"/>
        <w:right w:val="none" w:sz="0" w:space="0" w:color="auto"/>
      </w:divBdr>
    </w:div>
    <w:div w:id="558904467">
      <w:bodyDiv w:val="1"/>
      <w:marLeft w:val="0"/>
      <w:marRight w:val="0"/>
      <w:marTop w:val="0"/>
      <w:marBottom w:val="0"/>
      <w:divBdr>
        <w:top w:val="none" w:sz="0" w:space="0" w:color="auto"/>
        <w:left w:val="none" w:sz="0" w:space="0" w:color="auto"/>
        <w:bottom w:val="none" w:sz="0" w:space="0" w:color="auto"/>
        <w:right w:val="none" w:sz="0" w:space="0" w:color="auto"/>
      </w:divBdr>
    </w:div>
    <w:div w:id="561601825">
      <w:bodyDiv w:val="1"/>
      <w:marLeft w:val="0"/>
      <w:marRight w:val="0"/>
      <w:marTop w:val="0"/>
      <w:marBottom w:val="0"/>
      <w:divBdr>
        <w:top w:val="none" w:sz="0" w:space="0" w:color="auto"/>
        <w:left w:val="none" w:sz="0" w:space="0" w:color="auto"/>
        <w:bottom w:val="none" w:sz="0" w:space="0" w:color="auto"/>
        <w:right w:val="none" w:sz="0" w:space="0" w:color="auto"/>
      </w:divBdr>
    </w:div>
    <w:div w:id="565605593">
      <w:bodyDiv w:val="1"/>
      <w:marLeft w:val="0"/>
      <w:marRight w:val="0"/>
      <w:marTop w:val="0"/>
      <w:marBottom w:val="0"/>
      <w:divBdr>
        <w:top w:val="none" w:sz="0" w:space="0" w:color="auto"/>
        <w:left w:val="none" w:sz="0" w:space="0" w:color="auto"/>
        <w:bottom w:val="none" w:sz="0" w:space="0" w:color="auto"/>
        <w:right w:val="none" w:sz="0" w:space="0" w:color="auto"/>
      </w:divBdr>
    </w:div>
    <w:div w:id="569930149">
      <w:bodyDiv w:val="1"/>
      <w:marLeft w:val="0"/>
      <w:marRight w:val="0"/>
      <w:marTop w:val="0"/>
      <w:marBottom w:val="0"/>
      <w:divBdr>
        <w:top w:val="none" w:sz="0" w:space="0" w:color="auto"/>
        <w:left w:val="none" w:sz="0" w:space="0" w:color="auto"/>
        <w:bottom w:val="none" w:sz="0" w:space="0" w:color="auto"/>
        <w:right w:val="none" w:sz="0" w:space="0" w:color="auto"/>
      </w:divBdr>
    </w:div>
    <w:div w:id="573127254">
      <w:bodyDiv w:val="1"/>
      <w:marLeft w:val="0"/>
      <w:marRight w:val="0"/>
      <w:marTop w:val="0"/>
      <w:marBottom w:val="0"/>
      <w:divBdr>
        <w:top w:val="none" w:sz="0" w:space="0" w:color="auto"/>
        <w:left w:val="none" w:sz="0" w:space="0" w:color="auto"/>
        <w:bottom w:val="none" w:sz="0" w:space="0" w:color="auto"/>
        <w:right w:val="none" w:sz="0" w:space="0" w:color="auto"/>
      </w:divBdr>
    </w:div>
    <w:div w:id="575821763">
      <w:bodyDiv w:val="1"/>
      <w:marLeft w:val="0"/>
      <w:marRight w:val="0"/>
      <w:marTop w:val="0"/>
      <w:marBottom w:val="0"/>
      <w:divBdr>
        <w:top w:val="none" w:sz="0" w:space="0" w:color="auto"/>
        <w:left w:val="none" w:sz="0" w:space="0" w:color="auto"/>
        <w:bottom w:val="none" w:sz="0" w:space="0" w:color="auto"/>
        <w:right w:val="none" w:sz="0" w:space="0" w:color="auto"/>
      </w:divBdr>
    </w:div>
    <w:div w:id="575940655">
      <w:bodyDiv w:val="1"/>
      <w:marLeft w:val="0"/>
      <w:marRight w:val="0"/>
      <w:marTop w:val="0"/>
      <w:marBottom w:val="0"/>
      <w:divBdr>
        <w:top w:val="none" w:sz="0" w:space="0" w:color="auto"/>
        <w:left w:val="none" w:sz="0" w:space="0" w:color="auto"/>
        <w:bottom w:val="none" w:sz="0" w:space="0" w:color="auto"/>
        <w:right w:val="none" w:sz="0" w:space="0" w:color="auto"/>
      </w:divBdr>
    </w:div>
    <w:div w:id="576986477">
      <w:bodyDiv w:val="1"/>
      <w:marLeft w:val="0"/>
      <w:marRight w:val="0"/>
      <w:marTop w:val="0"/>
      <w:marBottom w:val="0"/>
      <w:divBdr>
        <w:top w:val="none" w:sz="0" w:space="0" w:color="auto"/>
        <w:left w:val="none" w:sz="0" w:space="0" w:color="auto"/>
        <w:bottom w:val="none" w:sz="0" w:space="0" w:color="auto"/>
        <w:right w:val="none" w:sz="0" w:space="0" w:color="auto"/>
      </w:divBdr>
    </w:div>
    <w:div w:id="581573842">
      <w:bodyDiv w:val="1"/>
      <w:marLeft w:val="0"/>
      <w:marRight w:val="0"/>
      <w:marTop w:val="0"/>
      <w:marBottom w:val="0"/>
      <w:divBdr>
        <w:top w:val="none" w:sz="0" w:space="0" w:color="auto"/>
        <w:left w:val="none" w:sz="0" w:space="0" w:color="auto"/>
        <w:bottom w:val="none" w:sz="0" w:space="0" w:color="auto"/>
        <w:right w:val="none" w:sz="0" w:space="0" w:color="auto"/>
      </w:divBdr>
    </w:div>
    <w:div w:id="582182223">
      <w:bodyDiv w:val="1"/>
      <w:marLeft w:val="0"/>
      <w:marRight w:val="0"/>
      <w:marTop w:val="0"/>
      <w:marBottom w:val="0"/>
      <w:divBdr>
        <w:top w:val="none" w:sz="0" w:space="0" w:color="auto"/>
        <w:left w:val="none" w:sz="0" w:space="0" w:color="auto"/>
        <w:bottom w:val="none" w:sz="0" w:space="0" w:color="auto"/>
        <w:right w:val="none" w:sz="0" w:space="0" w:color="auto"/>
      </w:divBdr>
    </w:div>
    <w:div w:id="582564962">
      <w:bodyDiv w:val="1"/>
      <w:marLeft w:val="0"/>
      <w:marRight w:val="0"/>
      <w:marTop w:val="0"/>
      <w:marBottom w:val="0"/>
      <w:divBdr>
        <w:top w:val="none" w:sz="0" w:space="0" w:color="auto"/>
        <w:left w:val="none" w:sz="0" w:space="0" w:color="auto"/>
        <w:bottom w:val="none" w:sz="0" w:space="0" w:color="auto"/>
        <w:right w:val="none" w:sz="0" w:space="0" w:color="auto"/>
      </w:divBdr>
    </w:div>
    <w:div w:id="583150142">
      <w:bodyDiv w:val="1"/>
      <w:marLeft w:val="0"/>
      <w:marRight w:val="0"/>
      <w:marTop w:val="0"/>
      <w:marBottom w:val="0"/>
      <w:divBdr>
        <w:top w:val="none" w:sz="0" w:space="0" w:color="auto"/>
        <w:left w:val="none" w:sz="0" w:space="0" w:color="auto"/>
        <w:bottom w:val="none" w:sz="0" w:space="0" w:color="auto"/>
        <w:right w:val="none" w:sz="0" w:space="0" w:color="auto"/>
      </w:divBdr>
    </w:div>
    <w:div w:id="583532722">
      <w:bodyDiv w:val="1"/>
      <w:marLeft w:val="0"/>
      <w:marRight w:val="0"/>
      <w:marTop w:val="0"/>
      <w:marBottom w:val="0"/>
      <w:divBdr>
        <w:top w:val="none" w:sz="0" w:space="0" w:color="auto"/>
        <w:left w:val="none" w:sz="0" w:space="0" w:color="auto"/>
        <w:bottom w:val="none" w:sz="0" w:space="0" w:color="auto"/>
        <w:right w:val="none" w:sz="0" w:space="0" w:color="auto"/>
      </w:divBdr>
    </w:div>
    <w:div w:id="584732253">
      <w:bodyDiv w:val="1"/>
      <w:marLeft w:val="0"/>
      <w:marRight w:val="0"/>
      <w:marTop w:val="0"/>
      <w:marBottom w:val="0"/>
      <w:divBdr>
        <w:top w:val="none" w:sz="0" w:space="0" w:color="auto"/>
        <w:left w:val="none" w:sz="0" w:space="0" w:color="auto"/>
        <w:bottom w:val="none" w:sz="0" w:space="0" w:color="auto"/>
        <w:right w:val="none" w:sz="0" w:space="0" w:color="auto"/>
      </w:divBdr>
    </w:div>
    <w:div w:id="585498662">
      <w:bodyDiv w:val="1"/>
      <w:marLeft w:val="0"/>
      <w:marRight w:val="0"/>
      <w:marTop w:val="0"/>
      <w:marBottom w:val="0"/>
      <w:divBdr>
        <w:top w:val="none" w:sz="0" w:space="0" w:color="auto"/>
        <w:left w:val="none" w:sz="0" w:space="0" w:color="auto"/>
        <w:bottom w:val="none" w:sz="0" w:space="0" w:color="auto"/>
        <w:right w:val="none" w:sz="0" w:space="0" w:color="auto"/>
      </w:divBdr>
    </w:div>
    <w:div w:id="586231431">
      <w:bodyDiv w:val="1"/>
      <w:marLeft w:val="0"/>
      <w:marRight w:val="0"/>
      <w:marTop w:val="0"/>
      <w:marBottom w:val="0"/>
      <w:divBdr>
        <w:top w:val="none" w:sz="0" w:space="0" w:color="auto"/>
        <w:left w:val="none" w:sz="0" w:space="0" w:color="auto"/>
        <w:bottom w:val="none" w:sz="0" w:space="0" w:color="auto"/>
        <w:right w:val="none" w:sz="0" w:space="0" w:color="auto"/>
      </w:divBdr>
    </w:div>
    <w:div w:id="587033396">
      <w:bodyDiv w:val="1"/>
      <w:marLeft w:val="0"/>
      <w:marRight w:val="0"/>
      <w:marTop w:val="0"/>
      <w:marBottom w:val="0"/>
      <w:divBdr>
        <w:top w:val="none" w:sz="0" w:space="0" w:color="auto"/>
        <w:left w:val="none" w:sz="0" w:space="0" w:color="auto"/>
        <w:bottom w:val="none" w:sz="0" w:space="0" w:color="auto"/>
        <w:right w:val="none" w:sz="0" w:space="0" w:color="auto"/>
      </w:divBdr>
    </w:div>
    <w:div w:id="588655852">
      <w:bodyDiv w:val="1"/>
      <w:marLeft w:val="0"/>
      <w:marRight w:val="0"/>
      <w:marTop w:val="0"/>
      <w:marBottom w:val="0"/>
      <w:divBdr>
        <w:top w:val="none" w:sz="0" w:space="0" w:color="auto"/>
        <w:left w:val="none" w:sz="0" w:space="0" w:color="auto"/>
        <w:bottom w:val="none" w:sz="0" w:space="0" w:color="auto"/>
        <w:right w:val="none" w:sz="0" w:space="0" w:color="auto"/>
      </w:divBdr>
    </w:div>
    <w:div w:id="593782513">
      <w:bodyDiv w:val="1"/>
      <w:marLeft w:val="0"/>
      <w:marRight w:val="0"/>
      <w:marTop w:val="0"/>
      <w:marBottom w:val="0"/>
      <w:divBdr>
        <w:top w:val="none" w:sz="0" w:space="0" w:color="auto"/>
        <w:left w:val="none" w:sz="0" w:space="0" w:color="auto"/>
        <w:bottom w:val="none" w:sz="0" w:space="0" w:color="auto"/>
        <w:right w:val="none" w:sz="0" w:space="0" w:color="auto"/>
      </w:divBdr>
    </w:div>
    <w:div w:id="596793619">
      <w:bodyDiv w:val="1"/>
      <w:marLeft w:val="0"/>
      <w:marRight w:val="0"/>
      <w:marTop w:val="0"/>
      <w:marBottom w:val="0"/>
      <w:divBdr>
        <w:top w:val="none" w:sz="0" w:space="0" w:color="auto"/>
        <w:left w:val="none" w:sz="0" w:space="0" w:color="auto"/>
        <w:bottom w:val="none" w:sz="0" w:space="0" w:color="auto"/>
        <w:right w:val="none" w:sz="0" w:space="0" w:color="auto"/>
      </w:divBdr>
    </w:div>
    <w:div w:id="597325611">
      <w:bodyDiv w:val="1"/>
      <w:marLeft w:val="0"/>
      <w:marRight w:val="0"/>
      <w:marTop w:val="0"/>
      <w:marBottom w:val="0"/>
      <w:divBdr>
        <w:top w:val="none" w:sz="0" w:space="0" w:color="auto"/>
        <w:left w:val="none" w:sz="0" w:space="0" w:color="auto"/>
        <w:bottom w:val="none" w:sz="0" w:space="0" w:color="auto"/>
        <w:right w:val="none" w:sz="0" w:space="0" w:color="auto"/>
      </w:divBdr>
    </w:div>
    <w:div w:id="603925350">
      <w:bodyDiv w:val="1"/>
      <w:marLeft w:val="0"/>
      <w:marRight w:val="0"/>
      <w:marTop w:val="0"/>
      <w:marBottom w:val="0"/>
      <w:divBdr>
        <w:top w:val="none" w:sz="0" w:space="0" w:color="auto"/>
        <w:left w:val="none" w:sz="0" w:space="0" w:color="auto"/>
        <w:bottom w:val="none" w:sz="0" w:space="0" w:color="auto"/>
        <w:right w:val="none" w:sz="0" w:space="0" w:color="auto"/>
      </w:divBdr>
    </w:div>
    <w:div w:id="607127795">
      <w:bodyDiv w:val="1"/>
      <w:marLeft w:val="0"/>
      <w:marRight w:val="0"/>
      <w:marTop w:val="0"/>
      <w:marBottom w:val="0"/>
      <w:divBdr>
        <w:top w:val="none" w:sz="0" w:space="0" w:color="auto"/>
        <w:left w:val="none" w:sz="0" w:space="0" w:color="auto"/>
        <w:bottom w:val="none" w:sz="0" w:space="0" w:color="auto"/>
        <w:right w:val="none" w:sz="0" w:space="0" w:color="auto"/>
      </w:divBdr>
    </w:div>
    <w:div w:id="608245100">
      <w:bodyDiv w:val="1"/>
      <w:marLeft w:val="0"/>
      <w:marRight w:val="0"/>
      <w:marTop w:val="0"/>
      <w:marBottom w:val="0"/>
      <w:divBdr>
        <w:top w:val="none" w:sz="0" w:space="0" w:color="auto"/>
        <w:left w:val="none" w:sz="0" w:space="0" w:color="auto"/>
        <w:bottom w:val="none" w:sz="0" w:space="0" w:color="auto"/>
        <w:right w:val="none" w:sz="0" w:space="0" w:color="auto"/>
      </w:divBdr>
    </w:div>
    <w:div w:id="608591216">
      <w:bodyDiv w:val="1"/>
      <w:marLeft w:val="0"/>
      <w:marRight w:val="0"/>
      <w:marTop w:val="0"/>
      <w:marBottom w:val="0"/>
      <w:divBdr>
        <w:top w:val="none" w:sz="0" w:space="0" w:color="auto"/>
        <w:left w:val="none" w:sz="0" w:space="0" w:color="auto"/>
        <w:bottom w:val="none" w:sz="0" w:space="0" w:color="auto"/>
        <w:right w:val="none" w:sz="0" w:space="0" w:color="auto"/>
      </w:divBdr>
    </w:div>
    <w:div w:id="609819057">
      <w:bodyDiv w:val="1"/>
      <w:marLeft w:val="0"/>
      <w:marRight w:val="0"/>
      <w:marTop w:val="0"/>
      <w:marBottom w:val="0"/>
      <w:divBdr>
        <w:top w:val="none" w:sz="0" w:space="0" w:color="auto"/>
        <w:left w:val="none" w:sz="0" w:space="0" w:color="auto"/>
        <w:bottom w:val="none" w:sz="0" w:space="0" w:color="auto"/>
        <w:right w:val="none" w:sz="0" w:space="0" w:color="auto"/>
      </w:divBdr>
    </w:div>
    <w:div w:id="611013128">
      <w:bodyDiv w:val="1"/>
      <w:marLeft w:val="0"/>
      <w:marRight w:val="0"/>
      <w:marTop w:val="0"/>
      <w:marBottom w:val="0"/>
      <w:divBdr>
        <w:top w:val="none" w:sz="0" w:space="0" w:color="auto"/>
        <w:left w:val="none" w:sz="0" w:space="0" w:color="auto"/>
        <w:bottom w:val="none" w:sz="0" w:space="0" w:color="auto"/>
        <w:right w:val="none" w:sz="0" w:space="0" w:color="auto"/>
      </w:divBdr>
    </w:div>
    <w:div w:id="611397373">
      <w:bodyDiv w:val="1"/>
      <w:marLeft w:val="0"/>
      <w:marRight w:val="0"/>
      <w:marTop w:val="0"/>
      <w:marBottom w:val="0"/>
      <w:divBdr>
        <w:top w:val="none" w:sz="0" w:space="0" w:color="auto"/>
        <w:left w:val="none" w:sz="0" w:space="0" w:color="auto"/>
        <w:bottom w:val="none" w:sz="0" w:space="0" w:color="auto"/>
        <w:right w:val="none" w:sz="0" w:space="0" w:color="auto"/>
      </w:divBdr>
    </w:div>
    <w:div w:id="611860510">
      <w:bodyDiv w:val="1"/>
      <w:marLeft w:val="0"/>
      <w:marRight w:val="0"/>
      <w:marTop w:val="0"/>
      <w:marBottom w:val="0"/>
      <w:divBdr>
        <w:top w:val="none" w:sz="0" w:space="0" w:color="auto"/>
        <w:left w:val="none" w:sz="0" w:space="0" w:color="auto"/>
        <w:bottom w:val="none" w:sz="0" w:space="0" w:color="auto"/>
        <w:right w:val="none" w:sz="0" w:space="0" w:color="auto"/>
      </w:divBdr>
    </w:div>
    <w:div w:id="612323510">
      <w:bodyDiv w:val="1"/>
      <w:marLeft w:val="0"/>
      <w:marRight w:val="0"/>
      <w:marTop w:val="0"/>
      <w:marBottom w:val="0"/>
      <w:divBdr>
        <w:top w:val="none" w:sz="0" w:space="0" w:color="auto"/>
        <w:left w:val="none" w:sz="0" w:space="0" w:color="auto"/>
        <w:bottom w:val="none" w:sz="0" w:space="0" w:color="auto"/>
        <w:right w:val="none" w:sz="0" w:space="0" w:color="auto"/>
      </w:divBdr>
    </w:div>
    <w:div w:id="612595893">
      <w:bodyDiv w:val="1"/>
      <w:marLeft w:val="0"/>
      <w:marRight w:val="0"/>
      <w:marTop w:val="0"/>
      <w:marBottom w:val="0"/>
      <w:divBdr>
        <w:top w:val="none" w:sz="0" w:space="0" w:color="auto"/>
        <w:left w:val="none" w:sz="0" w:space="0" w:color="auto"/>
        <w:bottom w:val="none" w:sz="0" w:space="0" w:color="auto"/>
        <w:right w:val="none" w:sz="0" w:space="0" w:color="auto"/>
      </w:divBdr>
    </w:div>
    <w:div w:id="614948735">
      <w:bodyDiv w:val="1"/>
      <w:marLeft w:val="0"/>
      <w:marRight w:val="0"/>
      <w:marTop w:val="0"/>
      <w:marBottom w:val="0"/>
      <w:divBdr>
        <w:top w:val="none" w:sz="0" w:space="0" w:color="auto"/>
        <w:left w:val="none" w:sz="0" w:space="0" w:color="auto"/>
        <w:bottom w:val="none" w:sz="0" w:space="0" w:color="auto"/>
        <w:right w:val="none" w:sz="0" w:space="0" w:color="auto"/>
      </w:divBdr>
    </w:div>
    <w:div w:id="617373508">
      <w:bodyDiv w:val="1"/>
      <w:marLeft w:val="0"/>
      <w:marRight w:val="0"/>
      <w:marTop w:val="0"/>
      <w:marBottom w:val="0"/>
      <w:divBdr>
        <w:top w:val="none" w:sz="0" w:space="0" w:color="auto"/>
        <w:left w:val="none" w:sz="0" w:space="0" w:color="auto"/>
        <w:bottom w:val="none" w:sz="0" w:space="0" w:color="auto"/>
        <w:right w:val="none" w:sz="0" w:space="0" w:color="auto"/>
      </w:divBdr>
    </w:div>
    <w:div w:id="622885449">
      <w:bodyDiv w:val="1"/>
      <w:marLeft w:val="0"/>
      <w:marRight w:val="0"/>
      <w:marTop w:val="0"/>
      <w:marBottom w:val="0"/>
      <w:divBdr>
        <w:top w:val="none" w:sz="0" w:space="0" w:color="auto"/>
        <w:left w:val="none" w:sz="0" w:space="0" w:color="auto"/>
        <w:bottom w:val="none" w:sz="0" w:space="0" w:color="auto"/>
        <w:right w:val="none" w:sz="0" w:space="0" w:color="auto"/>
      </w:divBdr>
    </w:div>
    <w:div w:id="623853497">
      <w:bodyDiv w:val="1"/>
      <w:marLeft w:val="0"/>
      <w:marRight w:val="0"/>
      <w:marTop w:val="0"/>
      <w:marBottom w:val="0"/>
      <w:divBdr>
        <w:top w:val="none" w:sz="0" w:space="0" w:color="auto"/>
        <w:left w:val="none" w:sz="0" w:space="0" w:color="auto"/>
        <w:bottom w:val="none" w:sz="0" w:space="0" w:color="auto"/>
        <w:right w:val="none" w:sz="0" w:space="0" w:color="auto"/>
      </w:divBdr>
    </w:div>
    <w:div w:id="625084944">
      <w:bodyDiv w:val="1"/>
      <w:marLeft w:val="0"/>
      <w:marRight w:val="0"/>
      <w:marTop w:val="0"/>
      <w:marBottom w:val="0"/>
      <w:divBdr>
        <w:top w:val="none" w:sz="0" w:space="0" w:color="auto"/>
        <w:left w:val="none" w:sz="0" w:space="0" w:color="auto"/>
        <w:bottom w:val="none" w:sz="0" w:space="0" w:color="auto"/>
        <w:right w:val="none" w:sz="0" w:space="0" w:color="auto"/>
      </w:divBdr>
    </w:div>
    <w:div w:id="626014289">
      <w:bodyDiv w:val="1"/>
      <w:marLeft w:val="0"/>
      <w:marRight w:val="0"/>
      <w:marTop w:val="0"/>
      <w:marBottom w:val="0"/>
      <w:divBdr>
        <w:top w:val="none" w:sz="0" w:space="0" w:color="auto"/>
        <w:left w:val="none" w:sz="0" w:space="0" w:color="auto"/>
        <w:bottom w:val="none" w:sz="0" w:space="0" w:color="auto"/>
        <w:right w:val="none" w:sz="0" w:space="0" w:color="auto"/>
      </w:divBdr>
    </w:div>
    <w:div w:id="629165472">
      <w:bodyDiv w:val="1"/>
      <w:marLeft w:val="0"/>
      <w:marRight w:val="0"/>
      <w:marTop w:val="0"/>
      <w:marBottom w:val="0"/>
      <w:divBdr>
        <w:top w:val="none" w:sz="0" w:space="0" w:color="auto"/>
        <w:left w:val="none" w:sz="0" w:space="0" w:color="auto"/>
        <w:bottom w:val="none" w:sz="0" w:space="0" w:color="auto"/>
        <w:right w:val="none" w:sz="0" w:space="0" w:color="auto"/>
      </w:divBdr>
    </w:div>
    <w:div w:id="629745237">
      <w:bodyDiv w:val="1"/>
      <w:marLeft w:val="0"/>
      <w:marRight w:val="0"/>
      <w:marTop w:val="0"/>
      <w:marBottom w:val="0"/>
      <w:divBdr>
        <w:top w:val="none" w:sz="0" w:space="0" w:color="auto"/>
        <w:left w:val="none" w:sz="0" w:space="0" w:color="auto"/>
        <w:bottom w:val="none" w:sz="0" w:space="0" w:color="auto"/>
        <w:right w:val="none" w:sz="0" w:space="0" w:color="auto"/>
      </w:divBdr>
    </w:div>
    <w:div w:id="632903395">
      <w:bodyDiv w:val="1"/>
      <w:marLeft w:val="0"/>
      <w:marRight w:val="0"/>
      <w:marTop w:val="0"/>
      <w:marBottom w:val="0"/>
      <w:divBdr>
        <w:top w:val="none" w:sz="0" w:space="0" w:color="auto"/>
        <w:left w:val="none" w:sz="0" w:space="0" w:color="auto"/>
        <w:bottom w:val="none" w:sz="0" w:space="0" w:color="auto"/>
        <w:right w:val="none" w:sz="0" w:space="0" w:color="auto"/>
      </w:divBdr>
    </w:div>
    <w:div w:id="633215246">
      <w:bodyDiv w:val="1"/>
      <w:marLeft w:val="0"/>
      <w:marRight w:val="0"/>
      <w:marTop w:val="0"/>
      <w:marBottom w:val="0"/>
      <w:divBdr>
        <w:top w:val="none" w:sz="0" w:space="0" w:color="auto"/>
        <w:left w:val="none" w:sz="0" w:space="0" w:color="auto"/>
        <w:bottom w:val="none" w:sz="0" w:space="0" w:color="auto"/>
        <w:right w:val="none" w:sz="0" w:space="0" w:color="auto"/>
      </w:divBdr>
    </w:div>
    <w:div w:id="634332800">
      <w:bodyDiv w:val="1"/>
      <w:marLeft w:val="0"/>
      <w:marRight w:val="0"/>
      <w:marTop w:val="0"/>
      <w:marBottom w:val="0"/>
      <w:divBdr>
        <w:top w:val="none" w:sz="0" w:space="0" w:color="auto"/>
        <w:left w:val="none" w:sz="0" w:space="0" w:color="auto"/>
        <w:bottom w:val="none" w:sz="0" w:space="0" w:color="auto"/>
        <w:right w:val="none" w:sz="0" w:space="0" w:color="auto"/>
      </w:divBdr>
    </w:div>
    <w:div w:id="635261437">
      <w:bodyDiv w:val="1"/>
      <w:marLeft w:val="0"/>
      <w:marRight w:val="0"/>
      <w:marTop w:val="0"/>
      <w:marBottom w:val="0"/>
      <w:divBdr>
        <w:top w:val="none" w:sz="0" w:space="0" w:color="auto"/>
        <w:left w:val="none" w:sz="0" w:space="0" w:color="auto"/>
        <w:bottom w:val="none" w:sz="0" w:space="0" w:color="auto"/>
        <w:right w:val="none" w:sz="0" w:space="0" w:color="auto"/>
      </w:divBdr>
    </w:div>
    <w:div w:id="636647380">
      <w:bodyDiv w:val="1"/>
      <w:marLeft w:val="0"/>
      <w:marRight w:val="0"/>
      <w:marTop w:val="0"/>
      <w:marBottom w:val="0"/>
      <w:divBdr>
        <w:top w:val="none" w:sz="0" w:space="0" w:color="auto"/>
        <w:left w:val="none" w:sz="0" w:space="0" w:color="auto"/>
        <w:bottom w:val="none" w:sz="0" w:space="0" w:color="auto"/>
        <w:right w:val="none" w:sz="0" w:space="0" w:color="auto"/>
      </w:divBdr>
    </w:div>
    <w:div w:id="638266482">
      <w:bodyDiv w:val="1"/>
      <w:marLeft w:val="0"/>
      <w:marRight w:val="0"/>
      <w:marTop w:val="0"/>
      <w:marBottom w:val="0"/>
      <w:divBdr>
        <w:top w:val="none" w:sz="0" w:space="0" w:color="auto"/>
        <w:left w:val="none" w:sz="0" w:space="0" w:color="auto"/>
        <w:bottom w:val="none" w:sz="0" w:space="0" w:color="auto"/>
        <w:right w:val="none" w:sz="0" w:space="0" w:color="auto"/>
      </w:divBdr>
    </w:div>
    <w:div w:id="639962305">
      <w:bodyDiv w:val="1"/>
      <w:marLeft w:val="0"/>
      <w:marRight w:val="0"/>
      <w:marTop w:val="0"/>
      <w:marBottom w:val="0"/>
      <w:divBdr>
        <w:top w:val="none" w:sz="0" w:space="0" w:color="auto"/>
        <w:left w:val="none" w:sz="0" w:space="0" w:color="auto"/>
        <w:bottom w:val="none" w:sz="0" w:space="0" w:color="auto"/>
        <w:right w:val="none" w:sz="0" w:space="0" w:color="auto"/>
      </w:divBdr>
    </w:div>
    <w:div w:id="640229387">
      <w:bodyDiv w:val="1"/>
      <w:marLeft w:val="0"/>
      <w:marRight w:val="0"/>
      <w:marTop w:val="0"/>
      <w:marBottom w:val="0"/>
      <w:divBdr>
        <w:top w:val="none" w:sz="0" w:space="0" w:color="auto"/>
        <w:left w:val="none" w:sz="0" w:space="0" w:color="auto"/>
        <w:bottom w:val="none" w:sz="0" w:space="0" w:color="auto"/>
        <w:right w:val="none" w:sz="0" w:space="0" w:color="auto"/>
      </w:divBdr>
    </w:div>
    <w:div w:id="642349553">
      <w:bodyDiv w:val="1"/>
      <w:marLeft w:val="0"/>
      <w:marRight w:val="0"/>
      <w:marTop w:val="0"/>
      <w:marBottom w:val="0"/>
      <w:divBdr>
        <w:top w:val="none" w:sz="0" w:space="0" w:color="auto"/>
        <w:left w:val="none" w:sz="0" w:space="0" w:color="auto"/>
        <w:bottom w:val="none" w:sz="0" w:space="0" w:color="auto"/>
        <w:right w:val="none" w:sz="0" w:space="0" w:color="auto"/>
      </w:divBdr>
    </w:div>
    <w:div w:id="642735670">
      <w:bodyDiv w:val="1"/>
      <w:marLeft w:val="0"/>
      <w:marRight w:val="0"/>
      <w:marTop w:val="0"/>
      <w:marBottom w:val="0"/>
      <w:divBdr>
        <w:top w:val="none" w:sz="0" w:space="0" w:color="auto"/>
        <w:left w:val="none" w:sz="0" w:space="0" w:color="auto"/>
        <w:bottom w:val="none" w:sz="0" w:space="0" w:color="auto"/>
        <w:right w:val="none" w:sz="0" w:space="0" w:color="auto"/>
      </w:divBdr>
    </w:div>
    <w:div w:id="643894202">
      <w:bodyDiv w:val="1"/>
      <w:marLeft w:val="0"/>
      <w:marRight w:val="0"/>
      <w:marTop w:val="0"/>
      <w:marBottom w:val="0"/>
      <w:divBdr>
        <w:top w:val="none" w:sz="0" w:space="0" w:color="auto"/>
        <w:left w:val="none" w:sz="0" w:space="0" w:color="auto"/>
        <w:bottom w:val="none" w:sz="0" w:space="0" w:color="auto"/>
        <w:right w:val="none" w:sz="0" w:space="0" w:color="auto"/>
      </w:divBdr>
    </w:div>
    <w:div w:id="646670630">
      <w:bodyDiv w:val="1"/>
      <w:marLeft w:val="0"/>
      <w:marRight w:val="0"/>
      <w:marTop w:val="0"/>
      <w:marBottom w:val="0"/>
      <w:divBdr>
        <w:top w:val="none" w:sz="0" w:space="0" w:color="auto"/>
        <w:left w:val="none" w:sz="0" w:space="0" w:color="auto"/>
        <w:bottom w:val="none" w:sz="0" w:space="0" w:color="auto"/>
        <w:right w:val="none" w:sz="0" w:space="0" w:color="auto"/>
      </w:divBdr>
    </w:div>
    <w:div w:id="647322559">
      <w:bodyDiv w:val="1"/>
      <w:marLeft w:val="0"/>
      <w:marRight w:val="0"/>
      <w:marTop w:val="0"/>
      <w:marBottom w:val="0"/>
      <w:divBdr>
        <w:top w:val="none" w:sz="0" w:space="0" w:color="auto"/>
        <w:left w:val="none" w:sz="0" w:space="0" w:color="auto"/>
        <w:bottom w:val="none" w:sz="0" w:space="0" w:color="auto"/>
        <w:right w:val="none" w:sz="0" w:space="0" w:color="auto"/>
      </w:divBdr>
    </w:div>
    <w:div w:id="647789101">
      <w:bodyDiv w:val="1"/>
      <w:marLeft w:val="0"/>
      <w:marRight w:val="0"/>
      <w:marTop w:val="0"/>
      <w:marBottom w:val="0"/>
      <w:divBdr>
        <w:top w:val="none" w:sz="0" w:space="0" w:color="auto"/>
        <w:left w:val="none" w:sz="0" w:space="0" w:color="auto"/>
        <w:bottom w:val="none" w:sz="0" w:space="0" w:color="auto"/>
        <w:right w:val="none" w:sz="0" w:space="0" w:color="auto"/>
      </w:divBdr>
    </w:div>
    <w:div w:id="650520277">
      <w:bodyDiv w:val="1"/>
      <w:marLeft w:val="0"/>
      <w:marRight w:val="0"/>
      <w:marTop w:val="0"/>
      <w:marBottom w:val="0"/>
      <w:divBdr>
        <w:top w:val="none" w:sz="0" w:space="0" w:color="auto"/>
        <w:left w:val="none" w:sz="0" w:space="0" w:color="auto"/>
        <w:bottom w:val="none" w:sz="0" w:space="0" w:color="auto"/>
        <w:right w:val="none" w:sz="0" w:space="0" w:color="auto"/>
      </w:divBdr>
    </w:div>
    <w:div w:id="652030977">
      <w:bodyDiv w:val="1"/>
      <w:marLeft w:val="0"/>
      <w:marRight w:val="0"/>
      <w:marTop w:val="0"/>
      <w:marBottom w:val="0"/>
      <w:divBdr>
        <w:top w:val="none" w:sz="0" w:space="0" w:color="auto"/>
        <w:left w:val="none" w:sz="0" w:space="0" w:color="auto"/>
        <w:bottom w:val="none" w:sz="0" w:space="0" w:color="auto"/>
        <w:right w:val="none" w:sz="0" w:space="0" w:color="auto"/>
      </w:divBdr>
    </w:div>
    <w:div w:id="653993935">
      <w:bodyDiv w:val="1"/>
      <w:marLeft w:val="0"/>
      <w:marRight w:val="0"/>
      <w:marTop w:val="0"/>
      <w:marBottom w:val="0"/>
      <w:divBdr>
        <w:top w:val="none" w:sz="0" w:space="0" w:color="auto"/>
        <w:left w:val="none" w:sz="0" w:space="0" w:color="auto"/>
        <w:bottom w:val="none" w:sz="0" w:space="0" w:color="auto"/>
        <w:right w:val="none" w:sz="0" w:space="0" w:color="auto"/>
      </w:divBdr>
    </w:div>
    <w:div w:id="655110417">
      <w:bodyDiv w:val="1"/>
      <w:marLeft w:val="0"/>
      <w:marRight w:val="0"/>
      <w:marTop w:val="0"/>
      <w:marBottom w:val="0"/>
      <w:divBdr>
        <w:top w:val="none" w:sz="0" w:space="0" w:color="auto"/>
        <w:left w:val="none" w:sz="0" w:space="0" w:color="auto"/>
        <w:bottom w:val="none" w:sz="0" w:space="0" w:color="auto"/>
        <w:right w:val="none" w:sz="0" w:space="0" w:color="auto"/>
      </w:divBdr>
    </w:div>
    <w:div w:id="655843340">
      <w:bodyDiv w:val="1"/>
      <w:marLeft w:val="0"/>
      <w:marRight w:val="0"/>
      <w:marTop w:val="0"/>
      <w:marBottom w:val="0"/>
      <w:divBdr>
        <w:top w:val="none" w:sz="0" w:space="0" w:color="auto"/>
        <w:left w:val="none" w:sz="0" w:space="0" w:color="auto"/>
        <w:bottom w:val="none" w:sz="0" w:space="0" w:color="auto"/>
        <w:right w:val="none" w:sz="0" w:space="0" w:color="auto"/>
      </w:divBdr>
    </w:div>
    <w:div w:id="657418107">
      <w:bodyDiv w:val="1"/>
      <w:marLeft w:val="0"/>
      <w:marRight w:val="0"/>
      <w:marTop w:val="0"/>
      <w:marBottom w:val="0"/>
      <w:divBdr>
        <w:top w:val="none" w:sz="0" w:space="0" w:color="auto"/>
        <w:left w:val="none" w:sz="0" w:space="0" w:color="auto"/>
        <w:bottom w:val="none" w:sz="0" w:space="0" w:color="auto"/>
        <w:right w:val="none" w:sz="0" w:space="0" w:color="auto"/>
      </w:divBdr>
    </w:div>
    <w:div w:id="658850964">
      <w:bodyDiv w:val="1"/>
      <w:marLeft w:val="0"/>
      <w:marRight w:val="0"/>
      <w:marTop w:val="0"/>
      <w:marBottom w:val="0"/>
      <w:divBdr>
        <w:top w:val="none" w:sz="0" w:space="0" w:color="auto"/>
        <w:left w:val="none" w:sz="0" w:space="0" w:color="auto"/>
        <w:bottom w:val="none" w:sz="0" w:space="0" w:color="auto"/>
        <w:right w:val="none" w:sz="0" w:space="0" w:color="auto"/>
      </w:divBdr>
    </w:div>
    <w:div w:id="666250676">
      <w:bodyDiv w:val="1"/>
      <w:marLeft w:val="0"/>
      <w:marRight w:val="0"/>
      <w:marTop w:val="0"/>
      <w:marBottom w:val="0"/>
      <w:divBdr>
        <w:top w:val="none" w:sz="0" w:space="0" w:color="auto"/>
        <w:left w:val="none" w:sz="0" w:space="0" w:color="auto"/>
        <w:bottom w:val="none" w:sz="0" w:space="0" w:color="auto"/>
        <w:right w:val="none" w:sz="0" w:space="0" w:color="auto"/>
      </w:divBdr>
    </w:div>
    <w:div w:id="667247604">
      <w:bodyDiv w:val="1"/>
      <w:marLeft w:val="0"/>
      <w:marRight w:val="0"/>
      <w:marTop w:val="0"/>
      <w:marBottom w:val="0"/>
      <w:divBdr>
        <w:top w:val="none" w:sz="0" w:space="0" w:color="auto"/>
        <w:left w:val="none" w:sz="0" w:space="0" w:color="auto"/>
        <w:bottom w:val="none" w:sz="0" w:space="0" w:color="auto"/>
        <w:right w:val="none" w:sz="0" w:space="0" w:color="auto"/>
      </w:divBdr>
    </w:div>
    <w:div w:id="667287663">
      <w:bodyDiv w:val="1"/>
      <w:marLeft w:val="0"/>
      <w:marRight w:val="0"/>
      <w:marTop w:val="0"/>
      <w:marBottom w:val="0"/>
      <w:divBdr>
        <w:top w:val="none" w:sz="0" w:space="0" w:color="auto"/>
        <w:left w:val="none" w:sz="0" w:space="0" w:color="auto"/>
        <w:bottom w:val="none" w:sz="0" w:space="0" w:color="auto"/>
        <w:right w:val="none" w:sz="0" w:space="0" w:color="auto"/>
      </w:divBdr>
    </w:div>
    <w:div w:id="667486808">
      <w:bodyDiv w:val="1"/>
      <w:marLeft w:val="0"/>
      <w:marRight w:val="0"/>
      <w:marTop w:val="0"/>
      <w:marBottom w:val="0"/>
      <w:divBdr>
        <w:top w:val="none" w:sz="0" w:space="0" w:color="auto"/>
        <w:left w:val="none" w:sz="0" w:space="0" w:color="auto"/>
        <w:bottom w:val="none" w:sz="0" w:space="0" w:color="auto"/>
        <w:right w:val="none" w:sz="0" w:space="0" w:color="auto"/>
      </w:divBdr>
    </w:div>
    <w:div w:id="667631200">
      <w:bodyDiv w:val="1"/>
      <w:marLeft w:val="0"/>
      <w:marRight w:val="0"/>
      <w:marTop w:val="0"/>
      <w:marBottom w:val="0"/>
      <w:divBdr>
        <w:top w:val="none" w:sz="0" w:space="0" w:color="auto"/>
        <w:left w:val="none" w:sz="0" w:space="0" w:color="auto"/>
        <w:bottom w:val="none" w:sz="0" w:space="0" w:color="auto"/>
        <w:right w:val="none" w:sz="0" w:space="0" w:color="auto"/>
      </w:divBdr>
    </w:div>
    <w:div w:id="668555413">
      <w:bodyDiv w:val="1"/>
      <w:marLeft w:val="0"/>
      <w:marRight w:val="0"/>
      <w:marTop w:val="0"/>
      <w:marBottom w:val="0"/>
      <w:divBdr>
        <w:top w:val="none" w:sz="0" w:space="0" w:color="auto"/>
        <w:left w:val="none" w:sz="0" w:space="0" w:color="auto"/>
        <w:bottom w:val="none" w:sz="0" w:space="0" w:color="auto"/>
        <w:right w:val="none" w:sz="0" w:space="0" w:color="auto"/>
      </w:divBdr>
    </w:div>
    <w:div w:id="670838600">
      <w:bodyDiv w:val="1"/>
      <w:marLeft w:val="0"/>
      <w:marRight w:val="0"/>
      <w:marTop w:val="0"/>
      <w:marBottom w:val="0"/>
      <w:divBdr>
        <w:top w:val="none" w:sz="0" w:space="0" w:color="auto"/>
        <w:left w:val="none" w:sz="0" w:space="0" w:color="auto"/>
        <w:bottom w:val="none" w:sz="0" w:space="0" w:color="auto"/>
        <w:right w:val="none" w:sz="0" w:space="0" w:color="auto"/>
      </w:divBdr>
    </w:div>
    <w:div w:id="672538282">
      <w:bodyDiv w:val="1"/>
      <w:marLeft w:val="0"/>
      <w:marRight w:val="0"/>
      <w:marTop w:val="0"/>
      <w:marBottom w:val="0"/>
      <w:divBdr>
        <w:top w:val="none" w:sz="0" w:space="0" w:color="auto"/>
        <w:left w:val="none" w:sz="0" w:space="0" w:color="auto"/>
        <w:bottom w:val="none" w:sz="0" w:space="0" w:color="auto"/>
        <w:right w:val="none" w:sz="0" w:space="0" w:color="auto"/>
      </w:divBdr>
    </w:div>
    <w:div w:id="672686439">
      <w:bodyDiv w:val="1"/>
      <w:marLeft w:val="0"/>
      <w:marRight w:val="0"/>
      <w:marTop w:val="0"/>
      <w:marBottom w:val="0"/>
      <w:divBdr>
        <w:top w:val="none" w:sz="0" w:space="0" w:color="auto"/>
        <w:left w:val="none" w:sz="0" w:space="0" w:color="auto"/>
        <w:bottom w:val="none" w:sz="0" w:space="0" w:color="auto"/>
        <w:right w:val="none" w:sz="0" w:space="0" w:color="auto"/>
      </w:divBdr>
    </w:div>
    <w:div w:id="675306105">
      <w:bodyDiv w:val="1"/>
      <w:marLeft w:val="0"/>
      <w:marRight w:val="0"/>
      <w:marTop w:val="0"/>
      <w:marBottom w:val="0"/>
      <w:divBdr>
        <w:top w:val="none" w:sz="0" w:space="0" w:color="auto"/>
        <w:left w:val="none" w:sz="0" w:space="0" w:color="auto"/>
        <w:bottom w:val="none" w:sz="0" w:space="0" w:color="auto"/>
        <w:right w:val="none" w:sz="0" w:space="0" w:color="auto"/>
      </w:divBdr>
    </w:div>
    <w:div w:id="677076885">
      <w:bodyDiv w:val="1"/>
      <w:marLeft w:val="0"/>
      <w:marRight w:val="0"/>
      <w:marTop w:val="0"/>
      <w:marBottom w:val="0"/>
      <w:divBdr>
        <w:top w:val="none" w:sz="0" w:space="0" w:color="auto"/>
        <w:left w:val="none" w:sz="0" w:space="0" w:color="auto"/>
        <w:bottom w:val="none" w:sz="0" w:space="0" w:color="auto"/>
        <w:right w:val="none" w:sz="0" w:space="0" w:color="auto"/>
      </w:divBdr>
    </w:div>
    <w:div w:id="677275935">
      <w:bodyDiv w:val="1"/>
      <w:marLeft w:val="0"/>
      <w:marRight w:val="0"/>
      <w:marTop w:val="0"/>
      <w:marBottom w:val="0"/>
      <w:divBdr>
        <w:top w:val="none" w:sz="0" w:space="0" w:color="auto"/>
        <w:left w:val="none" w:sz="0" w:space="0" w:color="auto"/>
        <w:bottom w:val="none" w:sz="0" w:space="0" w:color="auto"/>
        <w:right w:val="none" w:sz="0" w:space="0" w:color="auto"/>
      </w:divBdr>
    </w:div>
    <w:div w:id="677779445">
      <w:bodyDiv w:val="1"/>
      <w:marLeft w:val="0"/>
      <w:marRight w:val="0"/>
      <w:marTop w:val="0"/>
      <w:marBottom w:val="0"/>
      <w:divBdr>
        <w:top w:val="none" w:sz="0" w:space="0" w:color="auto"/>
        <w:left w:val="none" w:sz="0" w:space="0" w:color="auto"/>
        <w:bottom w:val="none" w:sz="0" w:space="0" w:color="auto"/>
        <w:right w:val="none" w:sz="0" w:space="0" w:color="auto"/>
      </w:divBdr>
    </w:div>
    <w:div w:id="679507726">
      <w:bodyDiv w:val="1"/>
      <w:marLeft w:val="0"/>
      <w:marRight w:val="0"/>
      <w:marTop w:val="0"/>
      <w:marBottom w:val="0"/>
      <w:divBdr>
        <w:top w:val="none" w:sz="0" w:space="0" w:color="auto"/>
        <w:left w:val="none" w:sz="0" w:space="0" w:color="auto"/>
        <w:bottom w:val="none" w:sz="0" w:space="0" w:color="auto"/>
        <w:right w:val="none" w:sz="0" w:space="0" w:color="auto"/>
      </w:divBdr>
    </w:div>
    <w:div w:id="679817741">
      <w:bodyDiv w:val="1"/>
      <w:marLeft w:val="0"/>
      <w:marRight w:val="0"/>
      <w:marTop w:val="0"/>
      <w:marBottom w:val="0"/>
      <w:divBdr>
        <w:top w:val="none" w:sz="0" w:space="0" w:color="auto"/>
        <w:left w:val="none" w:sz="0" w:space="0" w:color="auto"/>
        <w:bottom w:val="none" w:sz="0" w:space="0" w:color="auto"/>
        <w:right w:val="none" w:sz="0" w:space="0" w:color="auto"/>
      </w:divBdr>
    </w:div>
    <w:div w:id="679818231">
      <w:bodyDiv w:val="1"/>
      <w:marLeft w:val="0"/>
      <w:marRight w:val="0"/>
      <w:marTop w:val="0"/>
      <w:marBottom w:val="0"/>
      <w:divBdr>
        <w:top w:val="none" w:sz="0" w:space="0" w:color="auto"/>
        <w:left w:val="none" w:sz="0" w:space="0" w:color="auto"/>
        <w:bottom w:val="none" w:sz="0" w:space="0" w:color="auto"/>
        <w:right w:val="none" w:sz="0" w:space="0" w:color="auto"/>
      </w:divBdr>
    </w:div>
    <w:div w:id="681056559">
      <w:bodyDiv w:val="1"/>
      <w:marLeft w:val="0"/>
      <w:marRight w:val="0"/>
      <w:marTop w:val="0"/>
      <w:marBottom w:val="0"/>
      <w:divBdr>
        <w:top w:val="none" w:sz="0" w:space="0" w:color="auto"/>
        <w:left w:val="none" w:sz="0" w:space="0" w:color="auto"/>
        <w:bottom w:val="none" w:sz="0" w:space="0" w:color="auto"/>
        <w:right w:val="none" w:sz="0" w:space="0" w:color="auto"/>
      </w:divBdr>
    </w:div>
    <w:div w:id="682173935">
      <w:bodyDiv w:val="1"/>
      <w:marLeft w:val="0"/>
      <w:marRight w:val="0"/>
      <w:marTop w:val="0"/>
      <w:marBottom w:val="0"/>
      <w:divBdr>
        <w:top w:val="none" w:sz="0" w:space="0" w:color="auto"/>
        <w:left w:val="none" w:sz="0" w:space="0" w:color="auto"/>
        <w:bottom w:val="none" w:sz="0" w:space="0" w:color="auto"/>
        <w:right w:val="none" w:sz="0" w:space="0" w:color="auto"/>
      </w:divBdr>
    </w:div>
    <w:div w:id="686296062">
      <w:bodyDiv w:val="1"/>
      <w:marLeft w:val="0"/>
      <w:marRight w:val="0"/>
      <w:marTop w:val="0"/>
      <w:marBottom w:val="0"/>
      <w:divBdr>
        <w:top w:val="none" w:sz="0" w:space="0" w:color="auto"/>
        <w:left w:val="none" w:sz="0" w:space="0" w:color="auto"/>
        <w:bottom w:val="none" w:sz="0" w:space="0" w:color="auto"/>
        <w:right w:val="none" w:sz="0" w:space="0" w:color="auto"/>
      </w:divBdr>
    </w:div>
    <w:div w:id="686760911">
      <w:bodyDiv w:val="1"/>
      <w:marLeft w:val="0"/>
      <w:marRight w:val="0"/>
      <w:marTop w:val="0"/>
      <w:marBottom w:val="0"/>
      <w:divBdr>
        <w:top w:val="none" w:sz="0" w:space="0" w:color="auto"/>
        <w:left w:val="none" w:sz="0" w:space="0" w:color="auto"/>
        <w:bottom w:val="none" w:sz="0" w:space="0" w:color="auto"/>
        <w:right w:val="none" w:sz="0" w:space="0" w:color="auto"/>
      </w:divBdr>
    </w:div>
    <w:div w:id="687675841">
      <w:bodyDiv w:val="1"/>
      <w:marLeft w:val="0"/>
      <w:marRight w:val="0"/>
      <w:marTop w:val="0"/>
      <w:marBottom w:val="0"/>
      <w:divBdr>
        <w:top w:val="none" w:sz="0" w:space="0" w:color="auto"/>
        <w:left w:val="none" w:sz="0" w:space="0" w:color="auto"/>
        <w:bottom w:val="none" w:sz="0" w:space="0" w:color="auto"/>
        <w:right w:val="none" w:sz="0" w:space="0" w:color="auto"/>
      </w:divBdr>
    </w:div>
    <w:div w:id="692654338">
      <w:bodyDiv w:val="1"/>
      <w:marLeft w:val="0"/>
      <w:marRight w:val="0"/>
      <w:marTop w:val="0"/>
      <w:marBottom w:val="0"/>
      <w:divBdr>
        <w:top w:val="none" w:sz="0" w:space="0" w:color="auto"/>
        <w:left w:val="none" w:sz="0" w:space="0" w:color="auto"/>
        <w:bottom w:val="none" w:sz="0" w:space="0" w:color="auto"/>
        <w:right w:val="none" w:sz="0" w:space="0" w:color="auto"/>
      </w:divBdr>
    </w:div>
    <w:div w:id="692920613">
      <w:bodyDiv w:val="1"/>
      <w:marLeft w:val="0"/>
      <w:marRight w:val="0"/>
      <w:marTop w:val="0"/>
      <w:marBottom w:val="0"/>
      <w:divBdr>
        <w:top w:val="none" w:sz="0" w:space="0" w:color="auto"/>
        <w:left w:val="none" w:sz="0" w:space="0" w:color="auto"/>
        <w:bottom w:val="none" w:sz="0" w:space="0" w:color="auto"/>
        <w:right w:val="none" w:sz="0" w:space="0" w:color="auto"/>
      </w:divBdr>
    </w:div>
    <w:div w:id="692926866">
      <w:bodyDiv w:val="1"/>
      <w:marLeft w:val="0"/>
      <w:marRight w:val="0"/>
      <w:marTop w:val="0"/>
      <w:marBottom w:val="0"/>
      <w:divBdr>
        <w:top w:val="none" w:sz="0" w:space="0" w:color="auto"/>
        <w:left w:val="none" w:sz="0" w:space="0" w:color="auto"/>
        <w:bottom w:val="none" w:sz="0" w:space="0" w:color="auto"/>
        <w:right w:val="none" w:sz="0" w:space="0" w:color="auto"/>
      </w:divBdr>
    </w:div>
    <w:div w:id="695428987">
      <w:bodyDiv w:val="1"/>
      <w:marLeft w:val="0"/>
      <w:marRight w:val="0"/>
      <w:marTop w:val="0"/>
      <w:marBottom w:val="0"/>
      <w:divBdr>
        <w:top w:val="none" w:sz="0" w:space="0" w:color="auto"/>
        <w:left w:val="none" w:sz="0" w:space="0" w:color="auto"/>
        <w:bottom w:val="none" w:sz="0" w:space="0" w:color="auto"/>
        <w:right w:val="none" w:sz="0" w:space="0" w:color="auto"/>
      </w:divBdr>
    </w:div>
    <w:div w:id="697632193">
      <w:bodyDiv w:val="1"/>
      <w:marLeft w:val="0"/>
      <w:marRight w:val="0"/>
      <w:marTop w:val="0"/>
      <w:marBottom w:val="0"/>
      <w:divBdr>
        <w:top w:val="none" w:sz="0" w:space="0" w:color="auto"/>
        <w:left w:val="none" w:sz="0" w:space="0" w:color="auto"/>
        <w:bottom w:val="none" w:sz="0" w:space="0" w:color="auto"/>
        <w:right w:val="none" w:sz="0" w:space="0" w:color="auto"/>
      </w:divBdr>
    </w:div>
    <w:div w:id="698504960">
      <w:bodyDiv w:val="1"/>
      <w:marLeft w:val="0"/>
      <w:marRight w:val="0"/>
      <w:marTop w:val="0"/>
      <w:marBottom w:val="0"/>
      <w:divBdr>
        <w:top w:val="none" w:sz="0" w:space="0" w:color="auto"/>
        <w:left w:val="none" w:sz="0" w:space="0" w:color="auto"/>
        <w:bottom w:val="none" w:sz="0" w:space="0" w:color="auto"/>
        <w:right w:val="none" w:sz="0" w:space="0" w:color="auto"/>
      </w:divBdr>
    </w:div>
    <w:div w:id="699628672">
      <w:bodyDiv w:val="1"/>
      <w:marLeft w:val="0"/>
      <w:marRight w:val="0"/>
      <w:marTop w:val="0"/>
      <w:marBottom w:val="0"/>
      <w:divBdr>
        <w:top w:val="none" w:sz="0" w:space="0" w:color="auto"/>
        <w:left w:val="none" w:sz="0" w:space="0" w:color="auto"/>
        <w:bottom w:val="none" w:sz="0" w:space="0" w:color="auto"/>
        <w:right w:val="none" w:sz="0" w:space="0" w:color="auto"/>
      </w:divBdr>
    </w:div>
    <w:div w:id="702632692">
      <w:bodyDiv w:val="1"/>
      <w:marLeft w:val="0"/>
      <w:marRight w:val="0"/>
      <w:marTop w:val="0"/>
      <w:marBottom w:val="0"/>
      <w:divBdr>
        <w:top w:val="none" w:sz="0" w:space="0" w:color="auto"/>
        <w:left w:val="none" w:sz="0" w:space="0" w:color="auto"/>
        <w:bottom w:val="none" w:sz="0" w:space="0" w:color="auto"/>
        <w:right w:val="none" w:sz="0" w:space="0" w:color="auto"/>
      </w:divBdr>
    </w:div>
    <w:div w:id="704717214">
      <w:bodyDiv w:val="1"/>
      <w:marLeft w:val="0"/>
      <w:marRight w:val="0"/>
      <w:marTop w:val="0"/>
      <w:marBottom w:val="0"/>
      <w:divBdr>
        <w:top w:val="none" w:sz="0" w:space="0" w:color="auto"/>
        <w:left w:val="none" w:sz="0" w:space="0" w:color="auto"/>
        <w:bottom w:val="none" w:sz="0" w:space="0" w:color="auto"/>
        <w:right w:val="none" w:sz="0" w:space="0" w:color="auto"/>
      </w:divBdr>
    </w:div>
    <w:div w:id="707680277">
      <w:bodyDiv w:val="1"/>
      <w:marLeft w:val="0"/>
      <w:marRight w:val="0"/>
      <w:marTop w:val="0"/>
      <w:marBottom w:val="0"/>
      <w:divBdr>
        <w:top w:val="none" w:sz="0" w:space="0" w:color="auto"/>
        <w:left w:val="none" w:sz="0" w:space="0" w:color="auto"/>
        <w:bottom w:val="none" w:sz="0" w:space="0" w:color="auto"/>
        <w:right w:val="none" w:sz="0" w:space="0" w:color="auto"/>
      </w:divBdr>
    </w:div>
    <w:div w:id="708257943">
      <w:bodyDiv w:val="1"/>
      <w:marLeft w:val="0"/>
      <w:marRight w:val="0"/>
      <w:marTop w:val="0"/>
      <w:marBottom w:val="0"/>
      <w:divBdr>
        <w:top w:val="none" w:sz="0" w:space="0" w:color="auto"/>
        <w:left w:val="none" w:sz="0" w:space="0" w:color="auto"/>
        <w:bottom w:val="none" w:sz="0" w:space="0" w:color="auto"/>
        <w:right w:val="none" w:sz="0" w:space="0" w:color="auto"/>
      </w:divBdr>
    </w:div>
    <w:div w:id="709495013">
      <w:bodyDiv w:val="1"/>
      <w:marLeft w:val="0"/>
      <w:marRight w:val="0"/>
      <w:marTop w:val="0"/>
      <w:marBottom w:val="0"/>
      <w:divBdr>
        <w:top w:val="none" w:sz="0" w:space="0" w:color="auto"/>
        <w:left w:val="none" w:sz="0" w:space="0" w:color="auto"/>
        <w:bottom w:val="none" w:sz="0" w:space="0" w:color="auto"/>
        <w:right w:val="none" w:sz="0" w:space="0" w:color="auto"/>
      </w:divBdr>
    </w:div>
    <w:div w:id="714963032">
      <w:bodyDiv w:val="1"/>
      <w:marLeft w:val="0"/>
      <w:marRight w:val="0"/>
      <w:marTop w:val="0"/>
      <w:marBottom w:val="0"/>
      <w:divBdr>
        <w:top w:val="none" w:sz="0" w:space="0" w:color="auto"/>
        <w:left w:val="none" w:sz="0" w:space="0" w:color="auto"/>
        <w:bottom w:val="none" w:sz="0" w:space="0" w:color="auto"/>
        <w:right w:val="none" w:sz="0" w:space="0" w:color="auto"/>
      </w:divBdr>
    </w:div>
    <w:div w:id="715469871">
      <w:bodyDiv w:val="1"/>
      <w:marLeft w:val="0"/>
      <w:marRight w:val="0"/>
      <w:marTop w:val="0"/>
      <w:marBottom w:val="0"/>
      <w:divBdr>
        <w:top w:val="none" w:sz="0" w:space="0" w:color="auto"/>
        <w:left w:val="none" w:sz="0" w:space="0" w:color="auto"/>
        <w:bottom w:val="none" w:sz="0" w:space="0" w:color="auto"/>
        <w:right w:val="none" w:sz="0" w:space="0" w:color="auto"/>
      </w:divBdr>
    </w:div>
    <w:div w:id="715853154">
      <w:bodyDiv w:val="1"/>
      <w:marLeft w:val="0"/>
      <w:marRight w:val="0"/>
      <w:marTop w:val="0"/>
      <w:marBottom w:val="0"/>
      <w:divBdr>
        <w:top w:val="none" w:sz="0" w:space="0" w:color="auto"/>
        <w:left w:val="none" w:sz="0" w:space="0" w:color="auto"/>
        <w:bottom w:val="none" w:sz="0" w:space="0" w:color="auto"/>
        <w:right w:val="none" w:sz="0" w:space="0" w:color="auto"/>
      </w:divBdr>
    </w:div>
    <w:div w:id="716590206">
      <w:bodyDiv w:val="1"/>
      <w:marLeft w:val="0"/>
      <w:marRight w:val="0"/>
      <w:marTop w:val="0"/>
      <w:marBottom w:val="0"/>
      <w:divBdr>
        <w:top w:val="none" w:sz="0" w:space="0" w:color="auto"/>
        <w:left w:val="none" w:sz="0" w:space="0" w:color="auto"/>
        <w:bottom w:val="none" w:sz="0" w:space="0" w:color="auto"/>
        <w:right w:val="none" w:sz="0" w:space="0" w:color="auto"/>
      </w:divBdr>
    </w:div>
    <w:div w:id="717509384">
      <w:bodyDiv w:val="1"/>
      <w:marLeft w:val="0"/>
      <w:marRight w:val="0"/>
      <w:marTop w:val="0"/>
      <w:marBottom w:val="0"/>
      <w:divBdr>
        <w:top w:val="none" w:sz="0" w:space="0" w:color="auto"/>
        <w:left w:val="none" w:sz="0" w:space="0" w:color="auto"/>
        <w:bottom w:val="none" w:sz="0" w:space="0" w:color="auto"/>
        <w:right w:val="none" w:sz="0" w:space="0" w:color="auto"/>
      </w:divBdr>
    </w:div>
    <w:div w:id="717585441">
      <w:bodyDiv w:val="1"/>
      <w:marLeft w:val="0"/>
      <w:marRight w:val="0"/>
      <w:marTop w:val="0"/>
      <w:marBottom w:val="0"/>
      <w:divBdr>
        <w:top w:val="none" w:sz="0" w:space="0" w:color="auto"/>
        <w:left w:val="none" w:sz="0" w:space="0" w:color="auto"/>
        <w:bottom w:val="none" w:sz="0" w:space="0" w:color="auto"/>
        <w:right w:val="none" w:sz="0" w:space="0" w:color="auto"/>
      </w:divBdr>
    </w:div>
    <w:div w:id="718015202">
      <w:bodyDiv w:val="1"/>
      <w:marLeft w:val="0"/>
      <w:marRight w:val="0"/>
      <w:marTop w:val="0"/>
      <w:marBottom w:val="0"/>
      <w:divBdr>
        <w:top w:val="none" w:sz="0" w:space="0" w:color="auto"/>
        <w:left w:val="none" w:sz="0" w:space="0" w:color="auto"/>
        <w:bottom w:val="none" w:sz="0" w:space="0" w:color="auto"/>
        <w:right w:val="none" w:sz="0" w:space="0" w:color="auto"/>
      </w:divBdr>
    </w:div>
    <w:div w:id="718893102">
      <w:bodyDiv w:val="1"/>
      <w:marLeft w:val="0"/>
      <w:marRight w:val="0"/>
      <w:marTop w:val="0"/>
      <w:marBottom w:val="0"/>
      <w:divBdr>
        <w:top w:val="none" w:sz="0" w:space="0" w:color="auto"/>
        <w:left w:val="none" w:sz="0" w:space="0" w:color="auto"/>
        <w:bottom w:val="none" w:sz="0" w:space="0" w:color="auto"/>
        <w:right w:val="none" w:sz="0" w:space="0" w:color="auto"/>
      </w:divBdr>
    </w:div>
    <w:div w:id="719088983">
      <w:bodyDiv w:val="1"/>
      <w:marLeft w:val="0"/>
      <w:marRight w:val="0"/>
      <w:marTop w:val="0"/>
      <w:marBottom w:val="0"/>
      <w:divBdr>
        <w:top w:val="none" w:sz="0" w:space="0" w:color="auto"/>
        <w:left w:val="none" w:sz="0" w:space="0" w:color="auto"/>
        <w:bottom w:val="none" w:sz="0" w:space="0" w:color="auto"/>
        <w:right w:val="none" w:sz="0" w:space="0" w:color="auto"/>
      </w:divBdr>
    </w:div>
    <w:div w:id="721562326">
      <w:bodyDiv w:val="1"/>
      <w:marLeft w:val="0"/>
      <w:marRight w:val="0"/>
      <w:marTop w:val="0"/>
      <w:marBottom w:val="0"/>
      <w:divBdr>
        <w:top w:val="none" w:sz="0" w:space="0" w:color="auto"/>
        <w:left w:val="none" w:sz="0" w:space="0" w:color="auto"/>
        <w:bottom w:val="none" w:sz="0" w:space="0" w:color="auto"/>
        <w:right w:val="none" w:sz="0" w:space="0" w:color="auto"/>
      </w:divBdr>
    </w:div>
    <w:div w:id="721566125">
      <w:bodyDiv w:val="1"/>
      <w:marLeft w:val="0"/>
      <w:marRight w:val="0"/>
      <w:marTop w:val="0"/>
      <w:marBottom w:val="0"/>
      <w:divBdr>
        <w:top w:val="none" w:sz="0" w:space="0" w:color="auto"/>
        <w:left w:val="none" w:sz="0" w:space="0" w:color="auto"/>
        <w:bottom w:val="none" w:sz="0" w:space="0" w:color="auto"/>
        <w:right w:val="none" w:sz="0" w:space="0" w:color="auto"/>
      </w:divBdr>
    </w:div>
    <w:div w:id="721759326">
      <w:bodyDiv w:val="1"/>
      <w:marLeft w:val="0"/>
      <w:marRight w:val="0"/>
      <w:marTop w:val="0"/>
      <w:marBottom w:val="0"/>
      <w:divBdr>
        <w:top w:val="none" w:sz="0" w:space="0" w:color="auto"/>
        <w:left w:val="none" w:sz="0" w:space="0" w:color="auto"/>
        <w:bottom w:val="none" w:sz="0" w:space="0" w:color="auto"/>
        <w:right w:val="none" w:sz="0" w:space="0" w:color="auto"/>
      </w:divBdr>
    </w:div>
    <w:div w:id="721904378">
      <w:bodyDiv w:val="1"/>
      <w:marLeft w:val="0"/>
      <w:marRight w:val="0"/>
      <w:marTop w:val="0"/>
      <w:marBottom w:val="0"/>
      <w:divBdr>
        <w:top w:val="none" w:sz="0" w:space="0" w:color="auto"/>
        <w:left w:val="none" w:sz="0" w:space="0" w:color="auto"/>
        <w:bottom w:val="none" w:sz="0" w:space="0" w:color="auto"/>
        <w:right w:val="none" w:sz="0" w:space="0" w:color="auto"/>
      </w:divBdr>
    </w:div>
    <w:div w:id="722876728">
      <w:bodyDiv w:val="1"/>
      <w:marLeft w:val="0"/>
      <w:marRight w:val="0"/>
      <w:marTop w:val="0"/>
      <w:marBottom w:val="0"/>
      <w:divBdr>
        <w:top w:val="none" w:sz="0" w:space="0" w:color="auto"/>
        <w:left w:val="none" w:sz="0" w:space="0" w:color="auto"/>
        <w:bottom w:val="none" w:sz="0" w:space="0" w:color="auto"/>
        <w:right w:val="none" w:sz="0" w:space="0" w:color="auto"/>
      </w:divBdr>
    </w:div>
    <w:div w:id="726105007">
      <w:bodyDiv w:val="1"/>
      <w:marLeft w:val="0"/>
      <w:marRight w:val="0"/>
      <w:marTop w:val="0"/>
      <w:marBottom w:val="0"/>
      <w:divBdr>
        <w:top w:val="none" w:sz="0" w:space="0" w:color="auto"/>
        <w:left w:val="none" w:sz="0" w:space="0" w:color="auto"/>
        <w:bottom w:val="none" w:sz="0" w:space="0" w:color="auto"/>
        <w:right w:val="none" w:sz="0" w:space="0" w:color="auto"/>
      </w:divBdr>
    </w:div>
    <w:div w:id="728378893">
      <w:bodyDiv w:val="1"/>
      <w:marLeft w:val="0"/>
      <w:marRight w:val="0"/>
      <w:marTop w:val="0"/>
      <w:marBottom w:val="0"/>
      <w:divBdr>
        <w:top w:val="none" w:sz="0" w:space="0" w:color="auto"/>
        <w:left w:val="none" w:sz="0" w:space="0" w:color="auto"/>
        <w:bottom w:val="none" w:sz="0" w:space="0" w:color="auto"/>
        <w:right w:val="none" w:sz="0" w:space="0" w:color="auto"/>
      </w:divBdr>
    </w:div>
    <w:div w:id="728578058">
      <w:bodyDiv w:val="1"/>
      <w:marLeft w:val="0"/>
      <w:marRight w:val="0"/>
      <w:marTop w:val="0"/>
      <w:marBottom w:val="0"/>
      <w:divBdr>
        <w:top w:val="none" w:sz="0" w:space="0" w:color="auto"/>
        <w:left w:val="none" w:sz="0" w:space="0" w:color="auto"/>
        <w:bottom w:val="none" w:sz="0" w:space="0" w:color="auto"/>
        <w:right w:val="none" w:sz="0" w:space="0" w:color="auto"/>
      </w:divBdr>
    </w:div>
    <w:div w:id="728727509">
      <w:bodyDiv w:val="1"/>
      <w:marLeft w:val="0"/>
      <w:marRight w:val="0"/>
      <w:marTop w:val="0"/>
      <w:marBottom w:val="0"/>
      <w:divBdr>
        <w:top w:val="none" w:sz="0" w:space="0" w:color="auto"/>
        <w:left w:val="none" w:sz="0" w:space="0" w:color="auto"/>
        <w:bottom w:val="none" w:sz="0" w:space="0" w:color="auto"/>
        <w:right w:val="none" w:sz="0" w:space="0" w:color="auto"/>
      </w:divBdr>
    </w:div>
    <w:div w:id="734939688">
      <w:bodyDiv w:val="1"/>
      <w:marLeft w:val="0"/>
      <w:marRight w:val="0"/>
      <w:marTop w:val="0"/>
      <w:marBottom w:val="0"/>
      <w:divBdr>
        <w:top w:val="none" w:sz="0" w:space="0" w:color="auto"/>
        <w:left w:val="none" w:sz="0" w:space="0" w:color="auto"/>
        <w:bottom w:val="none" w:sz="0" w:space="0" w:color="auto"/>
        <w:right w:val="none" w:sz="0" w:space="0" w:color="auto"/>
      </w:divBdr>
    </w:div>
    <w:div w:id="738213624">
      <w:bodyDiv w:val="1"/>
      <w:marLeft w:val="0"/>
      <w:marRight w:val="0"/>
      <w:marTop w:val="0"/>
      <w:marBottom w:val="0"/>
      <w:divBdr>
        <w:top w:val="none" w:sz="0" w:space="0" w:color="auto"/>
        <w:left w:val="none" w:sz="0" w:space="0" w:color="auto"/>
        <w:bottom w:val="none" w:sz="0" w:space="0" w:color="auto"/>
        <w:right w:val="none" w:sz="0" w:space="0" w:color="auto"/>
      </w:divBdr>
    </w:div>
    <w:div w:id="742146214">
      <w:bodyDiv w:val="1"/>
      <w:marLeft w:val="0"/>
      <w:marRight w:val="0"/>
      <w:marTop w:val="0"/>
      <w:marBottom w:val="0"/>
      <w:divBdr>
        <w:top w:val="none" w:sz="0" w:space="0" w:color="auto"/>
        <w:left w:val="none" w:sz="0" w:space="0" w:color="auto"/>
        <w:bottom w:val="none" w:sz="0" w:space="0" w:color="auto"/>
        <w:right w:val="none" w:sz="0" w:space="0" w:color="auto"/>
      </w:divBdr>
    </w:div>
    <w:div w:id="742218922">
      <w:bodyDiv w:val="1"/>
      <w:marLeft w:val="0"/>
      <w:marRight w:val="0"/>
      <w:marTop w:val="0"/>
      <w:marBottom w:val="0"/>
      <w:divBdr>
        <w:top w:val="none" w:sz="0" w:space="0" w:color="auto"/>
        <w:left w:val="none" w:sz="0" w:space="0" w:color="auto"/>
        <w:bottom w:val="none" w:sz="0" w:space="0" w:color="auto"/>
        <w:right w:val="none" w:sz="0" w:space="0" w:color="auto"/>
      </w:divBdr>
    </w:div>
    <w:div w:id="745614700">
      <w:bodyDiv w:val="1"/>
      <w:marLeft w:val="0"/>
      <w:marRight w:val="0"/>
      <w:marTop w:val="0"/>
      <w:marBottom w:val="0"/>
      <w:divBdr>
        <w:top w:val="none" w:sz="0" w:space="0" w:color="auto"/>
        <w:left w:val="none" w:sz="0" w:space="0" w:color="auto"/>
        <w:bottom w:val="none" w:sz="0" w:space="0" w:color="auto"/>
        <w:right w:val="none" w:sz="0" w:space="0" w:color="auto"/>
      </w:divBdr>
    </w:div>
    <w:div w:id="746810038">
      <w:bodyDiv w:val="1"/>
      <w:marLeft w:val="0"/>
      <w:marRight w:val="0"/>
      <w:marTop w:val="0"/>
      <w:marBottom w:val="0"/>
      <w:divBdr>
        <w:top w:val="none" w:sz="0" w:space="0" w:color="auto"/>
        <w:left w:val="none" w:sz="0" w:space="0" w:color="auto"/>
        <w:bottom w:val="none" w:sz="0" w:space="0" w:color="auto"/>
        <w:right w:val="none" w:sz="0" w:space="0" w:color="auto"/>
      </w:divBdr>
    </w:div>
    <w:div w:id="749233649">
      <w:bodyDiv w:val="1"/>
      <w:marLeft w:val="0"/>
      <w:marRight w:val="0"/>
      <w:marTop w:val="0"/>
      <w:marBottom w:val="0"/>
      <w:divBdr>
        <w:top w:val="none" w:sz="0" w:space="0" w:color="auto"/>
        <w:left w:val="none" w:sz="0" w:space="0" w:color="auto"/>
        <w:bottom w:val="none" w:sz="0" w:space="0" w:color="auto"/>
        <w:right w:val="none" w:sz="0" w:space="0" w:color="auto"/>
      </w:divBdr>
    </w:div>
    <w:div w:id="751705237">
      <w:bodyDiv w:val="1"/>
      <w:marLeft w:val="0"/>
      <w:marRight w:val="0"/>
      <w:marTop w:val="0"/>
      <w:marBottom w:val="0"/>
      <w:divBdr>
        <w:top w:val="none" w:sz="0" w:space="0" w:color="auto"/>
        <w:left w:val="none" w:sz="0" w:space="0" w:color="auto"/>
        <w:bottom w:val="none" w:sz="0" w:space="0" w:color="auto"/>
        <w:right w:val="none" w:sz="0" w:space="0" w:color="auto"/>
      </w:divBdr>
    </w:div>
    <w:div w:id="752895874">
      <w:bodyDiv w:val="1"/>
      <w:marLeft w:val="0"/>
      <w:marRight w:val="0"/>
      <w:marTop w:val="0"/>
      <w:marBottom w:val="0"/>
      <w:divBdr>
        <w:top w:val="none" w:sz="0" w:space="0" w:color="auto"/>
        <w:left w:val="none" w:sz="0" w:space="0" w:color="auto"/>
        <w:bottom w:val="none" w:sz="0" w:space="0" w:color="auto"/>
        <w:right w:val="none" w:sz="0" w:space="0" w:color="auto"/>
      </w:divBdr>
    </w:div>
    <w:div w:id="753745461">
      <w:bodyDiv w:val="1"/>
      <w:marLeft w:val="0"/>
      <w:marRight w:val="0"/>
      <w:marTop w:val="0"/>
      <w:marBottom w:val="0"/>
      <w:divBdr>
        <w:top w:val="none" w:sz="0" w:space="0" w:color="auto"/>
        <w:left w:val="none" w:sz="0" w:space="0" w:color="auto"/>
        <w:bottom w:val="none" w:sz="0" w:space="0" w:color="auto"/>
        <w:right w:val="none" w:sz="0" w:space="0" w:color="auto"/>
      </w:divBdr>
    </w:div>
    <w:div w:id="754668087">
      <w:bodyDiv w:val="1"/>
      <w:marLeft w:val="0"/>
      <w:marRight w:val="0"/>
      <w:marTop w:val="0"/>
      <w:marBottom w:val="0"/>
      <w:divBdr>
        <w:top w:val="none" w:sz="0" w:space="0" w:color="auto"/>
        <w:left w:val="none" w:sz="0" w:space="0" w:color="auto"/>
        <w:bottom w:val="none" w:sz="0" w:space="0" w:color="auto"/>
        <w:right w:val="none" w:sz="0" w:space="0" w:color="auto"/>
      </w:divBdr>
    </w:div>
    <w:div w:id="759327053">
      <w:bodyDiv w:val="1"/>
      <w:marLeft w:val="0"/>
      <w:marRight w:val="0"/>
      <w:marTop w:val="0"/>
      <w:marBottom w:val="0"/>
      <w:divBdr>
        <w:top w:val="none" w:sz="0" w:space="0" w:color="auto"/>
        <w:left w:val="none" w:sz="0" w:space="0" w:color="auto"/>
        <w:bottom w:val="none" w:sz="0" w:space="0" w:color="auto"/>
        <w:right w:val="none" w:sz="0" w:space="0" w:color="auto"/>
      </w:divBdr>
    </w:div>
    <w:div w:id="761031852">
      <w:bodyDiv w:val="1"/>
      <w:marLeft w:val="0"/>
      <w:marRight w:val="0"/>
      <w:marTop w:val="0"/>
      <w:marBottom w:val="0"/>
      <w:divBdr>
        <w:top w:val="none" w:sz="0" w:space="0" w:color="auto"/>
        <w:left w:val="none" w:sz="0" w:space="0" w:color="auto"/>
        <w:bottom w:val="none" w:sz="0" w:space="0" w:color="auto"/>
        <w:right w:val="none" w:sz="0" w:space="0" w:color="auto"/>
      </w:divBdr>
    </w:div>
    <w:div w:id="764502170">
      <w:bodyDiv w:val="1"/>
      <w:marLeft w:val="0"/>
      <w:marRight w:val="0"/>
      <w:marTop w:val="0"/>
      <w:marBottom w:val="0"/>
      <w:divBdr>
        <w:top w:val="none" w:sz="0" w:space="0" w:color="auto"/>
        <w:left w:val="none" w:sz="0" w:space="0" w:color="auto"/>
        <w:bottom w:val="none" w:sz="0" w:space="0" w:color="auto"/>
        <w:right w:val="none" w:sz="0" w:space="0" w:color="auto"/>
      </w:divBdr>
    </w:div>
    <w:div w:id="764691909">
      <w:bodyDiv w:val="1"/>
      <w:marLeft w:val="0"/>
      <w:marRight w:val="0"/>
      <w:marTop w:val="0"/>
      <w:marBottom w:val="0"/>
      <w:divBdr>
        <w:top w:val="none" w:sz="0" w:space="0" w:color="auto"/>
        <w:left w:val="none" w:sz="0" w:space="0" w:color="auto"/>
        <w:bottom w:val="none" w:sz="0" w:space="0" w:color="auto"/>
        <w:right w:val="none" w:sz="0" w:space="0" w:color="auto"/>
      </w:divBdr>
    </w:div>
    <w:div w:id="770128879">
      <w:bodyDiv w:val="1"/>
      <w:marLeft w:val="0"/>
      <w:marRight w:val="0"/>
      <w:marTop w:val="0"/>
      <w:marBottom w:val="0"/>
      <w:divBdr>
        <w:top w:val="none" w:sz="0" w:space="0" w:color="auto"/>
        <w:left w:val="none" w:sz="0" w:space="0" w:color="auto"/>
        <w:bottom w:val="none" w:sz="0" w:space="0" w:color="auto"/>
        <w:right w:val="none" w:sz="0" w:space="0" w:color="auto"/>
      </w:divBdr>
    </w:div>
    <w:div w:id="779303351">
      <w:bodyDiv w:val="1"/>
      <w:marLeft w:val="0"/>
      <w:marRight w:val="0"/>
      <w:marTop w:val="0"/>
      <w:marBottom w:val="0"/>
      <w:divBdr>
        <w:top w:val="none" w:sz="0" w:space="0" w:color="auto"/>
        <w:left w:val="none" w:sz="0" w:space="0" w:color="auto"/>
        <w:bottom w:val="none" w:sz="0" w:space="0" w:color="auto"/>
        <w:right w:val="none" w:sz="0" w:space="0" w:color="auto"/>
      </w:divBdr>
    </w:div>
    <w:div w:id="786898829">
      <w:bodyDiv w:val="1"/>
      <w:marLeft w:val="0"/>
      <w:marRight w:val="0"/>
      <w:marTop w:val="0"/>
      <w:marBottom w:val="0"/>
      <w:divBdr>
        <w:top w:val="none" w:sz="0" w:space="0" w:color="auto"/>
        <w:left w:val="none" w:sz="0" w:space="0" w:color="auto"/>
        <w:bottom w:val="none" w:sz="0" w:space="0" w:color="auto"/>
        <w:right w:val="none" w:sz="0" w:space="0" w:color="auto"/>
      </w:divBdr>
    </w:div>
    <w:div w:id="789133069">
      <w:bodyDiv w:val="1"/>
      <w:marLeft w:val="0"/>
      <w:marRight w:val="0"/>
      <w:marTop w:val="0"/>
      <w:marBottom w:val="0"/>
      <w:divBdr>
        <w:top w:val="none" w:sz="0" w:space="0" w:color="auto"/>
        <w:left w:val="none" w:sz="0" w:space="0" w:color="auto"/>
        <w:bottom w:val="none" w:sz="0" w:space="0" w:color="auto"/>
        <w:right w:val="none" w:sz="0" w:space="0" w:color="auto"/>
      </w:divBdr>
    </w:div>
    <w:div w:id="790200073">
      <w:bodyDiv w:val="1"/>
      <w:marLeft w:val="0"/>
      <w:marRight w:val="0"/>
      <w:marTop w:val="0"/>
      <w:marBottom w:val="0"/>
      <w:divBdr>
        <w:top w:val="none" w:sz="0" w:space="0" w:color="auto"/>
        <w:left w:val="none" w:sz="0" w:space="0" w:color="auto"/>
        <w:bottom w:val="none" w:sz="0" w:space="0" w:color="auto"/>
        <w:right w:val="none" w:sz="0" w:space="0" w:color="auto"/>
      </w:divBdr>
    </w:div>
    <w:div w:id="790637902">
      <w:bodyDiv w:val="1"/>
      <w:marLeft w:val="0"/>
      <w:marRight w:val="0"/>
      <w:marTop w:val="0"/>
      <w:marBottom w:val="0"/>
      <w:divBdr>
        <w:top w:val="none" w:sz="0" w:space="0" w:color="auto"/>
        <w:left w:val="none" w:sz="0" w:space="0" w:color="auto"/>
        <w:bottom w:val="none" w:sz="0" w:space="0" w:color="auto"/>
        <w:right w:val="none" w:sz="0" w:space="0" w:color="auto"/>
      </w:divBdr>
    </w:div>
    <w:div w:id="796684584">
      <w:bodyDiv w:val="1"/>
      <w:marLeft w:val="0"/>
      <w:marRight w:val="0"/>
      <w:marTop w:val="0"/>
      <w:marBottom w:val="0"/>
      <w:divBdr>
        <w:top w:val="none" w:sz="0" w:space="0" w:color="auto"/>
        <w:left w:val="none" w:sz="0" w:space="0" w:color="auto"/>
        <w:bottom w:val="none" w:sz="0" w:space="0" w:color="auto"/>
        <w:right w:val="none" w:sz="0" w:space="0" w:color="auto"/>
      </w:divBdr>
    </w:div>
    <w:div w:id="798299147">
      <w:bodyDiv w:val="1"/>
      <w:marLeft w:val="0"/>
      <w:marRight w:val="0"/>
      <w:marTop w:val="0"/>
      <w:marBottom w:val="0"/>
      <w:divBdr>
        <w:top w:val="none" w:sz="0" w:space="0" w:color="auto"/>
        <w:left w:val="none" w:sz="0" w:space="0" w:color="auto"/>
        <w:bottom w:val="none" w:sz="0" w:space="0" w:color="auto"/>
        <w:right w:val="none" w:sz="0" w:space="0" w:color="auto"/>
      </w:divBdr>
    </w:div>
    <w:div w:id="798375563">
      <w:bodyDiv w:val="1"/>
      <w:marLeft w:val="0"/>
      <w:marRight w:val="0"/>
      <w:marTop w:val="0"/>
      <w:marBottom w:val="0"/>
      <w:divBdr>
        <w:top w:val="none" w:sz="0" w:space="0" w:color="auto"/>
        <w:left w:val="none" w:sz="0" w:space="0" w:color="auto"/>
        <w:bottom w:val="none" w:sz="0" w:space="0" w:color="auto"/>
        <w:right w:val="none" w:sz="0" w:space="0" w:color="auto"/>
      </w:divBdr>
    </w:div>
    <w:div w:id="798644005">
      <w:bodyDiv w:val="1"/>
      <w:marLeft w:val="0"/>
      <w:marRight w:val="0"/>
      <w:marTop w:val="0"/>
      <w:marBottom w:val="0"/>
      <w:divBdr>
        <w:top w:val="none" w:sz="0" w:space="0" w:color="auto"/>
        <w:left w:val="none" w:sz="0" w:space="0" w:color="auto"/>
        <w:bottom w:val="none" w:sz="0" w:space="0" w:color="auto"/>
        <w:right w:val="none" w:sz="0" w:space="0" w:color="auto"/>
      </w:divBdr>
    </w:div>
    <w:div w:id="799348661">
      <w:bodyDiv w:val="1"/>
      <w:marLeft w:val="0"/>
      <w:marRight w:val="0"/>
      <w:marTop w:val="0"/>
      <w:marBottom w:val="0"/>
      <w:divBdr>
        <w:top w:val="none" w:sz="0" w:space="0" w:color="auto"/>
        <w:left w:val="none" w:sz="0" w:space="0" w:color="auto"/>
        <w:bottom w:val="none" w:sz="0" w:space="0" w:color="auto"/>
        <w:right w:val="none" w:sz="0" w:space="0" w:color="auto"/>
      </w:divBdr>
    </w:div>
    <w:div w:id="800197348">
      <w:bodyDiv w:val="1"/>
      <w:marLeft w:val="0"/>
      <w:marRight w:val="0"/>
      <w:marTop w:val="0"/>
      <w:marBottom w:val="0"/>
      <w:divBdr>
        <w:top w:val="none" w:sz="0" w:space="0" w:color="auto"/>
        <w:left w:val="none" w:sz="0" w:space="0" w:color="auto"/>
        <w:bottom w:val="none" w:sz="0" w:space="0" w:color="auto"/>
        <w:right w:val="none" w:sz="0" w:space="0" w:color="auto"/>
      </w:divBdr>
    </w:div>
    <w:div w:id="806314269">
      <w:bodyDiv w:val="1"/>
      <w:marLeft w:val="0"/>
      <w:marRight w:val="0"/>
      <w:marTop w:val="0"/>
      <w:marBottom w:val="0"/>
      <w:divBdr>
        <w:top w:val="none" w:sz="0" w:space="0" w:color="auto"/>
        <w:left w:val="none" w:sz="0" w:space="0" w:color="auto"/>
        <w:bottom w:val="none" w:sz="0" w:space="0" w:color="auto"/>
        <w:right w:val="none" w:sz="0" w:space="0" w:color="auto"/>
      </w:divBdr>
    </w:div>
    <w:div w:id="811752676">
      <w:bodyDiv w:val="1"/>
      <w:marLeft w:val="0"/>
      <w:marRight w:val="0"/>
      <w:marTop w:val="0"/>
      <w:marBottom w:val="0"/>
      <w:divBdr>
        <w:top w:val="none" w:sz="0" w:space="0" w:color="auto"/>
        <w:left w:val="none" w:sz="0" w:space="0" w:color="auto"/>
        <w:bottom w:val="none" w:sz="0" w:space="0" w:color="auto"/>
        <w:right w:val="none" w:sz="0" w:space="0" w:color="auto"/>
      </w:divBdr>
    </w:div>
    <w:div w:id="812988990">
      <w:bodyDiv w:val="1"/>
      <w:marLeft w:val="0"/>
      <w:marRight w:val="0"/>
      <w:marTop w:val="0"/>
      <w:marBottom w:val="0"/>
      <w:divBdr>
        <w:top w:val="none" w:sz="0" w:space="0" w:color="auto"/>
        <w:left w:val="none" w:sz="0" w:space="0" w:color="auto"/>
        <w:bottom w:val="none" w:sz="0" w:space="0" w:color="auto"/>
        <w:right w:val="none" w:sz="0" w:space="0" w:color="auto"/>
      </w:divBdr>
    </w:div>
    <w:div w:id="813714223">
      <w:bodyDiv w:val="1"/>
      <w:marLeft w:val="0"/>
      <w:marRight w:val="0"/>
      <w:marTop w:val="0"/>
      <w:marBottom w:val="0"/>
      <w:divBdr>
        <w:top w:val="none" w:sz="0" w:space="0" w:color="auto"/>
        <w:left w:val="none" w:sz="0" w:space="0" w:color="auto"/>
        <w:bottom w:val="none" w:sz="0" w:space="0" w:color="auto"/>
        <w:right w:val="none" w:sz="0" w:space="0" w:color="auto"/>
      </w:divBdr>
    </w:div>
    <w:div w:id="813957312">
      <w:bodyDiv w:val="1"/>
      <w:marLeft w:val="0"/>
      <w:marRight w:val="0"/>
      <w:marTop w:val="0"/>
      <w:marBottom w:val="0"/>
      <w:divBdr>
        <w:top w:val="none" w:sz="0" w:space="0" w:color="auto"/>
        <w:left w:val="none" w:sz="0" w:space="0" w:color="auto"/>
        <w:bottom w:val="none" w:sz="0" w:space="0" w:color="auto"/>
        <w:right w:val="none" w:sz="0" w:space="0" w:color="auto"/>
      </w:divBdr>
    </w:div>
    <w:div w:id="814417378">
      <w:bodyDiv w:val="1"/>
      <w:marLeft w:val="0"/>
      <w:marRight w:val="0"/>
      <w:marTop w:val="0"/>
      <w:marBottom w:val="0"/>
      <w:divBdr>
        <w:top w:val="none" w:sz="0" w:space="0" w:color="auto"/>
        <w:left w:val="none" w:sz="0" w:space="0" w:color="auto"/>
        <w:bottom w:val="none" w:sz="0" w:space="0" w:color="auto"/>
        <w:right w:val="none" w:sz="0" w:space="0" w:color="auto"/>
      </w:divBdr>
    </w:div>
    <w:div w:id="815998940">
      <w:bodyDiv w:val="1"/>
      <w:marLeft w:val="0"/>
      <w:marRight w:val="0"/>
      <w:marTop w:val="0"/>
      <w:marBottom w:val="0"/>
      <w:divBdr>
        <w:top w:val="none" w:sz="0" w:space="0" w:color="auto"/>
        <w:left w:val="none" w:sz="0" w:space="0" w:color="auto"/>
        <w:bottom w:val="none" w:sz="0" w:space="0" w:color="auto"/>
        <w:right w:val="none" w:sz="0" w:space="0" w:color="auto"/>
      </w:divBdr>
    </w:div>
    <w:div w:id="819154074">
      <w:bodyDiv w:val="1"/>
      <w:marLeft w:val="0"/>
      <w:marRight w:val="0"/>
      <w:marTop w:val="0"/>
      <w:marBottom w:val="0"/>
      <w:divBdr>
        <w:top w:val="none" w:sz="0" w:space="0" w:color="auto"/>
        <w:left w:val="none" w:sz="0" w:space="0" w:color="auto"/>
        <w:bottom w:val="none" w:sz="0" w:space="0" w:color="auto"/>
        <w:right w:val="none" w:sz="0" w:space="0" w:color="auto"/>
      </w:divBdr>
    </w:div>
    <w:div w:id="821896621">
      <w:bodyDiv w:val="1"/>
      <w:marLeft w:val="0"/>
      <w:marRight w:val="0"/>
      <w:marTop w:val="0"/>
      <w:marBottom w:val="0"/>
      <w:divBdr>
        <w:top w:val="none" w:sz="0" w:space="0" w:color="auto"/>
        <w:left w:val="none" w:sz="0" w:space="0" w:color="auto"/>
        <w:bottom w:val="none" w:sz="0" w:space="0" w:color="auto"/>
        <w:right w:val="none" w:sz="0" w:space="0" w:color="auto"/>
      </w:divBdr>
    </w:div>
    <w:div w:id="824710660">
      <w:bodyDiv w:val="1"/>
      <w:marLeft w:val="0"/>
      <w:marRight w:val="0"/>
      <w:marTop w:val="0"/>
      <w:marBottom w:val="0"/>
      <w:divBdr>
        <w:top w:val="none" w:sz="0" w:space="0" w:color="auto"/>
        <w:left w:val="none" w:sz="0" w:space="0" w:color="auto"/>
        <w:bottom w:val="none" w:sz="0" w:space="0" w:color="auto"/>
        <w:right w:val="none" w:sz="0" w:space="0" w:color="auto"/>
      </w:divBdr>
    </w:div>
    <w:div w:id="828448372">
      <w:bodyDiv w:val="1"/>
      <w:marLeft w:val="0"/>
      <w:marRight w:val="0"/>
      <w:marTop w:val="0"/>
      <w:marBottom w:val="0"/>
      <w:divBdr>
        <w:top w:val="none" w:sz="0" w:space="0" w:color="auto"/>
        <w:left w:val="none" w:sz="0" w:space="0" w:color="auto"/>
        <w:bottom w:val="none" w:sz="0" w:space="0" w:color="auto"/>
        <w:right w:val="none" w:sz="0" w:space="0" w:color="auto"/>
      </w:divBdr>
    </w:div>
    <w:div w:id="831025647">
      <w:bodyDiv w:val="1"/>
      <w:marLeft w:val="0"/>
      <w:marRight w:val="0"/>
      <w:marTop w:val="0"/>
      <w:marBottom w:val="0"/>
      <w:divBdr>
        <w:top w:val="none" w:sz="0" w:space="0" w:color="auto"/>
        <w:left w:val="none" w:sz="0" w:space="0" w:color="auto"/>
        <w:bottom w:val="none" w:sz="0" w:space="0" w:color="auto"/>
        <w:right w:val="none" w:sz="0" w:space="0" w:color="auto"/>
      </w:divBdr>
    </w:div>
    <w:div w:id="834229774">
      <w:bodyDiv w:val="1"/>
      <w:marLeft w:val="0"/>
      <w:marRight w:val="0"/>
      <w:marTop w:val="0"/>
      <w:marBottom w:val="0"/>
      <w:divBdr>
        <w:top w:val="none" w:sz="0" w:space="0" w:color="auto"/>
        <w:left w:val="none" w:sz="0" w:space="0" w:color="auto"/>
        <w:bottom w:val="none" w:sz="0" w:space="0" w:color="auto"/>
        <w:right w:val="none" w:sz="0" w:space="0" w:color="auto"/>
      </w:divBdr>
    </w:div>
    <w:div w:id="836195686">
      <w:bodyDiv w:val="1"/>
      <w:marLeft w:val="0"/>
      <w:marRight w:val="0"/>
      <w:marTop w:val="0"/>
      <w:marBottom w:val="0"/>
      <w:divBdr>
        <w:top w:val="none" w:sz="0" w:space="0" w:color="auto"/>
        <w:left w:val="none" w:sz="0" w:space="0" w:color="auto"/>
        <w:bottom w:val="none" w:sz="0" w:space="0" w:color="auto"/>
        <w:right w:val="none" w:sz="0" w:space="0" w:color="auto"/>
      </w:divBdr>
    </w:div>
    <w:div w:id="836460856">
      <w:bodyDiv w:val="1"/>
      <w:marLeft w:val="0"/>
      <w:marRight w:val="0"/>
      <w:marTop w:val="0"/>
      <w:marBottom w:val="0"/>
      <w:divBdr>
        <w:top w:val="none" w:sz="0" w:space="0" w:color="auto"/>
        <w:left w:val="none" w:sz="0" w:space="0" w:color="auto"/>
        <w:bottom w:val="none" w:sz="0" w:space="0" w:color="auto"/>
        <w:right w:val="none" w:sz="0" w:space="0" w:color="auto"/>
      </w:divBdr>
    </w:div>
    <w:div w:id="837307746">
      <w:bodyDiv w:val="1"/>
      <w:marLeft w:val="0"/>
      <w:marRight w:val="0"/>
      <w:marTop w:val="0"/>
      <w:marBottom w:val="0"/>
      <w:divBdr>
        <w:top w:val="none" w:sz="0" w:space="0" w:color="auto"/>
        <w:left w:val="none" w:sz="0" w:space="0" w:color="auto"/>
        <w:bottom w:val="none" w:sz="0" w:space="0" w:color="auto"/>
        <w:right w:val="none" w:sz="0" w:space="0" w:color="auto"/>
      </w:divBdr>
    </w:div>
    <w:div w:id="837885623">
      <w:bodyDiv w:val="1"/>
      <w:marLeft w:val="0"/>
      <w:marRight w:val="0"/>
      <w:marTop w:val="0"/>
      <w:marBottom w:val="0"/>
      <w:divBdr>
        <w:top w:val="none" w:sz="0" w:space="0" w:color="auto"/>
        <w:left w:val="none" w:sz="0" w:space="0" w:color="auto"/>
        <w:bottom w:val="none" w:sz="0" w:space="0" w:color="auto"/>
        <w:right w:val="none" w:sz="0" w:space="0" w:color="auto"/>
      </w:divBdr>
    </w:div>
    <w:div w:id="838275416">
      <w:bodyDiv w:val="1"/>
      <w:marLeft w:val="0"/>
      <w:marRight w:val="0"/>
      <w:marTop w:val="0"/>
      <w:marBottom w:val="0"/>
      <w:divBdr>
        <w:top w:val="none" w:sz="0" w:space="0" w:color="auto"/>
        <w:left w:val="none" w:sz="0" w:space="0" w:color="auto"/>
        <w:bottom w:val="none" w:sz="0" w:space="0" w:color="auto"/>
        <w:right w:val="none" w:sz="0" w:space="0" w:color="auto"/>
      </w:divBdr>
    </w:div>
    <w:div w:id="843401718">
      <w:bodyDiv w:val="1"/>
      <w:marLeft w:val="0"/>
      <w:marRight w:val="0"/>
      <w:marTop w:val="0"/>
      <w:marBottom w:val="0"/>
      <w:divBdr>
        <w:top w:val="none" w:sz="0" w:space="0" w:color="auto"/>
        <w:left w:val="none" w:sz="0" w:space="0" w:color="auto"/>
        <w:bottom w:val="none" w:sz="0" w:space="0" w:color="auto"/>
        <w:right w:val="none" w:sz="0" w:space="0" w:color="auto"/>
      </w:divBdr>
    </w:div>
    <w:div w:id="845022357">
      <w:bodyDiv w:val="1"/>
      <w:marLeft w:val="0"/>
      <w:marRight w:val="0"/>
      <w:marTop w:val="0"/>
      <w:marBottom w:val="0"/>
      <w:divBdr>
        <w:top w:val="none" w:sz="0" w:space="0" w:color="auto"/>
        <w:left w:val="none" w:sz="0" w:space="0" w:color="auto"/>
        <w:bottom w:val="none" w:sz="0" w:space="0" w:color="auto"/>
        <w:right w:val="none" w:sz="0" w:space="0" w:color="auto"/>
      </w:divBdr>
    </w:div>
    <w:div w:id="845249631">
      <w:bodyDiv w:val="1"/>
      <w:marLeft w:val="0"/>
      <w:marRight w:val="0"/>
      <w:marTop w:val="0"/>
      <w:marBottom w:val="0"/>
      <w:divBdr>
        <w:top w:val="none" w:sz="0" w:space="0" w:color="auto"/>
        <w:left w:val="none" w:sz="0" w:space="0" w:color="auto"/>
        <w:bottom w:val="none" w:sz="0" w:space="0" w:color="auto"/>
        <w:right w:val="none" w:sz="0" w:space="0" w:color="auto"/>
      </w:divBdr>
    </w:div>
    <w:div w:id="845905266">
      <w:bodyDiv w:val="1"/>
      <w:marLeft w:val="0"/>
      <w:marRight w:val="0"/>
      <w:marTop w:val="0"/>
      <w:marBottom w:val="0"/>
      <w:divBdr>
        <w:top w:val="none" w:sz="0" w:space="0" w:color="auto"/>
        <w:left w:val="none" w:sz="0" w:space="0" w:color="auto"/>
        <w:bottom w:val="none" w:sz="0" w:space="0" w:color="auto"/>
        <w:right w:val="none" w:sz="0" w:space="0" w:color="auto"/>
      </w:divBdr>
    </w:div>
    <w:div w:id="851844414">
      <w:bodyDiv w:val="1"/>
      <w:marLeft w:val="0"/>
      <w:marRight w:val="0"/>
      <w:marTop w:val="0"/>
      <w:marBottom w:val="0"/>
      <w:divBdr>
        <w:top w:val="none" w:sz="0" w:space="0" w:color="auto"/>
        <w:left w:val="none" w:sz="0" w:space="0" w:color="auto"/>
        <w:bottom w:val="none" w:sz="0" w:space="0" w:color="auto"/>
        <w:right w:val="none" w:sz="0" w:space="0" w:color="auto"/>
      </w:divBdr>
    </w:div>
    <w:div w:id="852066087">
      <w:bodyDiv w:val="1"/>
      <w:marLeft w:val="0"/>
      <w:marRight w:val="0"/>
      <w:marTop w:val="0"/>
      <w:marBottom w:val="0"/>
      <w:divBdr>
        <w:top w:val="none" w:sz="0" w:space="0" w:color="auto"/>
        <w:left w:val="none" w:sz="0" w:space="0" w:color="auto"/>
        <w:bottom w:val="none" w:sz="0" w:space="0" w:color="auto"/>
        <w:right w:val="none" w:sz="0" w:space="0" w:color="auto"/>
      </w:divBdr>
    </w:div>
    <w:div w:id="858158958">
      <w:bodyDiv w:val="1"/>
      <w:marLeft w:val="0"/>
      <w:marRight w:val="0"/>
      <w:marTop w:val="0"/>
      <w:marBottom w:val="0"/>
      <w:divBdr>
        <w:top w:val="none" w:sz="0" w:space="0" w:color="auto"/>
        <w:left w:val="none" w:sz="0" w:space="0" w:color="auto"/>
        <w:bottom w:val="none" w:sz="0" w:space="0" w:color="auto"/>
        <w:right w:val="none" w:sz="0" w:space="0" w:color="auto"/>
      </w:divBdr>
    </w:div>
    <w:div w:id="858737202">
      <w:bodyDiv w:val="1"/>
      <w:marLeft w:val="0"/>
      <w:marRight w:val="0"/>
      <w:marTop w:val="0"/>
      <w:marBottom w:val="0"/>
      <w:divBdr>
        <w:top w:val="none" w:sz="0" w:space="0" w:color="auto"/>
        <w:left w:val="none" w:sz="0" w:space="0" w:color="auto"/>
        <w:bottom w:val="none" w:sz="0" w:space="0" w:color="auto"/>
        <w:right w:val="none" w:sz="0" w:space="0" w:color="auto"/>
      </w:divBdr>
    </w:div>
    <w:div w:id="860974220">
      <w:bodyDiv w:val="1"/>
      <w:marLeft w:val="0"/>
      <w:marRight w:val="0"/>
      <w:marTop w:val="0"/>
      <w:marBottom w:val="0"/>
      <w:divBdr>
        <w:top w:val="none" w:sz="0" w:space="0" w:color="auto"/>
        <w:left w:val="none" w:sz="0" w:space="0" w:color="auto"/>
        <w:bottom w:val="none" w:sz="0" w:space="0" w:color="auto"/>
        <w:right w:val="none" w:sz="0" w:space="0" w:color="auto"/>
      </w:divBdr>
    </w:div>
    <w:div w:id="865211832">
      <w:bodyDiv w:val="1"/>
      <w:marLeft w:val="0"/>
      <w:marRight w:val="0"/>
      <w:marTop w:val="0"/>
      <w:marBottom w:val="0"/>
      <w:divBdr>
        <w:top w:val="none" w:sz="0" w:space="0" w:color="auto"/>
        <w:left w:val="none" w:sz="0" w:space="0" w:color="auto"/>
        <w:bottom w:val="none" w:sz="0" w:space="0" w:color="auto"/>
        <w:right w:val="none" w:sz="0" w:space="0" w:color="auto"/>
      </w:divBdr>
    </w:div>
    <w:div w:id="867253173">
      <w:bodyDiv w:val="1"/>
      <w:marLeft w:val="0"/>
      <w:marRight w:val="0"/>
      <w:marTop w:val="0"/>
      <w:marBottom w:val="0"/>
      <w:divBdr>
        <w:top w:val="none" w:sz="0" w:space="0" w:color="auto"/>
        <w:left w:val="none" w:sz="0" w:space="0" w:color="auto"/>
        <w:bottom w:val="none" w:sz="0" w:space="0" w:color="auto"/>
        <w:right w:val="none" w:sz="0" w:space="0" w:color="auto"/>
      </w:divBdr>
    </w:div>
    <w:div w:id="868757537">
      <w:bodyDiv w:val="1"/>
      <w:marLeft w:val="0"/>
      <w:marRight w:val="0"/>
      <w:marTop w:val="0"/>
      <w:marBottom w:val="0"/>
      <w:divBdr>
        <w:top w:val="none" w:sz="0" w:space="0" w:color="auto"/>
        <w:left w:val="none" w:sz="0" w:space="0" w:color="auto"/>
        <w:bottom w:val="none" w:sz="0" w:space="0" w:color="auto"/>
        <w:right w:val="none" w:sz="0" w:space="0" w:color="auto"/>
      </w:divBdr>
    </w:div>
    <w:div w:id="869759836">
      <w:bodyDiv w:val="1"/>
      <w:marLeft w:val="0"/>
      <w:marRight w:val="0"/>
      <w:marTop w:val="0"/>
      <w:marBottom w:val="0"/>
      <w:divBdr>
        <w:top w:val="none" w:sz="0" w:space="0" w:color="auto"/>
        <w:left w:val="none" w:sz="0" w:space="0" w:color="auto"/>
        <w:bottom w:val="none" w:sz="0" w:space="0" w:color="auto"/>
        <w:right w:val="none" w:sz="0" w:space="0" w:color="auto"/>
      </w:divBdr>
    </w:div>
    <w:div w:id="875040426">
      <w:bodyDiv w:val="1"/>
      <w:marLeft w:val="0"/>
      <w:marRight w:val="0"/>
      <w:marTop w:val="0"/>
      <w:marBottom w:val="0"/>
      <w:divBdr>
        <w:top w:val="none" w:sz="0" w:space="0" w:color="auto"/>
        <w:left w:val="none" w:sz="0" w:space="0" w:color="auto"/>
        <w:bottom w:val="none" w:sz="0" w:space="0" w:color="auto"/>
        <w:right w:val="none" w:sz="0" w:space="0" w:color="auto"/>
      </w:divBdr>
    </w:div>
    <w:div w:id="876235087">
      <w:bodyDiv w:val="1"/>
      <w:marLeft w:val="0"/>
      <w:marRight w:val="0"/>
      <w:marTop w:val="0"/>
      <w:marBottom w:val="0"/>
      <w:divBdr>
        <w:top w:val="none" w:sz="0" w:space="0" w:color="auto"/>
        <w:left w:val="none" w:sz="0" w:space="0" w:color="auto"/>
        <w:bottom w:val="none" w:sz="0" w:space="0" w:color="auto"/>
        <w:right w:val="none" w:sz="0" w:space="0" w:color="auto"/>
      </w:divBdr>
    </w:div>
    <w:div w:id="879630750">
      <w:bodyDiv w:val="1"/>
      <w:marLeft w:val="0"/>
      <w:marRight w:val="0"/>
      <w:marTop w:val="0"/>
      <w:marBottom w:val="0"/>
      <w:divBdr>
        <w:top w:val="none" w:sz="0" w:space="0" w:color="auto"/>
        <w:left w:val="none" w:sz="0" w:space="0" w:color="auto"/>
        <w:bottom w:val="none" w:sz="0" w:space="0" w:color="auto"/>
        <w:right w:val="none" w:sz="0" w:space="0" w:color="auto"/>
      </w:divBdr>
    </w:div>
    <w:div w:id="880702783">
      <w:bodyDiv w:val="1"/>
      <w:marLeft w:val="0"/>
      <w:marRight w:val="0"/>
      <w:marTop w:val="0"/>
      <w:marBottom w:val="0"/>
      <w:divBdr>
        <w:top w:val="none" w:sz="0" w:space="0" w:color="auto"/>
        <w:left w:val="none" w:sz="0" w:space="0" w:color="auto"/>
        <w:bottom w:val="none" w:sz="0" w:space="0" w:color="auto"/>
        <w:right w:val="none" w:sz="0" w:space="0" w:color="auto"/>
      </w:divBdr>
    </w:div>
    <w:div w:id="882012183">
      <w:bodyDiv w:val="1"/>
      <w:marLeft w:val="0"/>
      <w:marRight w:val="0"/>
      <w:marTop w:val="0"/>
      <w:marBottom w:val="0"/>
      <w:divBdr>
        <w:top w:val="none" w:sz="0" w:space="0" w:color="auto"/>
        <w:left w:val="none" w:sz="0" w:space="0" w:color="auto"/>
        <w:bottom w:val="none" w:sz="0" w:space="0" w:color="auto"/>
        <w:right w:val="none" w:sz="0" w:space="0" w:color="auto"/>
      </w:divBdr>
    </w:div>
    <w:div w:id="883441830">
      <w:bodyDiv w:val="1"/>
      <w:marLeft w:val="0"/>
      <w:marRight w:val="0"/>
      <w:marTop w:val="0"/>
      <w:marBottom w:val="0"/>
      <w:divBdr>
        <w:top w:val="none" w:sz="0" w:space="0" w:color="auto"/>
        <w:left w:val="none" w:sz="0" w:space="0" w:color="auto"/>
        <w:bottom w:val="none" w:sz="0" w:space="0" w:color="auto"/>
        <w:right w:val="none" w:sz="0" w:space="0" w:color="auto"/>
      </w:divBdr>
    </w:div>
    <w:div w:id="889683620">
      <w:bodyDiv w:val="1"/>
      <w:marLeft w:val="0"/>
      <w:marRight w:val="0"/>
      <w:marTop w:val="0"/>
      <w:marBottom w:val="0"/>
      <w:divBdr>
        <w:top w:val="none" w:sz="0" w:space="0" w:color="auto"/>
        <w:left w:val="none" w:sz="0" w:space="0" w:color="auto"/>
        <w:bottom w:val="none" w:sz="0" w:space="0" w:color="auto"/>
        <w:right w:val="none" w:sz="0" w:space="0" w:color="auto"/>
      </w:divBdr>
    </w:div>
    <w:div w:id="891423868">
      <w:bodyDiv w:val="1"/>
      <w:marLeft w:val="0"/>
      <w:marRight w:val="0"/>
      <w:marTop w:val="0"/>
      <w:marBottom w:val="0"/>
      <w:divBdr>
        <w:top w:val="none" w:sz="0" w:space="0" w:color="auto"/>
        <w:left w:val="none" w:sz="0" w:space="0" w:color="auto"/>
        <w:bottom w:val="none" w:sz="0" w:space="0" w:color="auto"/>
        <w:right w:val="none" w:sz="0" w:space="0" w:color="auto"/>
      </w:divBdr>
    </w:div>
    <w:div w:id="892041484">
      <w:bodyDiv w:val="1"/>
      <w:marLeft w:val="0"/>
      <w:marRight w:val="0"/>
      <w:marTop w:val="0"/>
      <w:marBottom w:val="0"/>
      <w:divBdr>
        <w:top w:val="none" w:sz="0" w:space="0" w:color="auto"/>
        <w:left w:val="none" w:sz="0" w:space="0" w:color="auto"/>
        <w:bottom w:val="none" w:sz="0" w:space="0" w:color="auto"/>
        <w:right w:val="none" w:sz="0" w:space="0" w:color="auto"/>
      </w:divBdr>
    </w:div>
    <w:div w:id="892696426">
      <w:bodyDiv w:val="1"/>
      <w:marLeft w:val="0"/>
      <w:marRight w:val="0"/>
      <w:marTop w:val="0"/>
      <w:marBottom w:val="0"/>
      <w:divBdr>
        <w:top w:val="none" w:sz="0" w:space="0" w:color="auto"/>
        <w:left w:val="none" w:sz="0" w:space="0" w:color="auto"/>
        <w:bottom w:val="none" w:sz="0" w:space="0" w:color="auto"/>
        <w:right w:val="none" w:sz="0" w:space="0" w:color="auto"/>
      </w:divBdr>
    </w:div>
    <w:div w:id="893926143">
      <w:bodyDiv w:val="1"/>
      <w:marLeft w:val="0"/>
      <w:marRight w:val="0"/>
      <w:marTop w:val="0"/>
      <w:marBottom w:val="0"/>
      <w:divBdr>
        <w:top w:val="none" w:sz="0" w:space="0" w:color="auto"/>
        <w:left w:val="none" w:sz="0" w:space="0" w:color="auto"/>
        <w:bottom w:val="none" w:sz="0" w:space="0" w:color="auto"/>
        <w:right w:val="none" w:sz="0" w:space="0" w:color="auto"/>
      </w:divBdr>
    </w:div>
    <w:div w:id="894508295">
      <w:bodyDiv w:val="1"/>
      <w:marLeft w:val="0"/>
      <w:marRight w:val="0"/>
      <w:marTop w:val="0"/>
      <w:marBottom w:val="0"/>
      <w:divBdr>
        <w:top w:val="none" w:sz="0" w:space="0" w:color="auto"/>
        <w:left w:val="none" w:sz="0" w:space="0" w:color="auto"/>
        <w:bottom w:val="none" w:sz="0" w:space="0" w:color="auto"/>
        <w:right w:val="none" w:sz="0" w:space="0" w:color="auto"/>
      </w:divBdr>
    </w:div>
    <w:div w:id="894976374">
      <w:bodyDiv w:val="1"/>
      <w:marLeft w:val="0"/>
      <w:marRight w:val="0"/>
      <w:marTop w:val="0"/>
      <w:marBottom w:val="0"/>
      <w:divBdr>
        <w:top w:val="none" w:sz="0" w:space="0" w:color="auto"/>
        <w:left w:val="none" w:sz="0" w:space="0" w:color="auto"/>
        <w:bottom w:val="none" w:sz="0" w:space="0" w:color="auto"/>
        <w:right w:val="none" w:sz="0" w:space="0" w:color="auto"/>
      </w:divBdr>
    </w:div>
    <w:div w:id="896404750">
      <w:bodyDiv w:val="1"/>
      <w:marLeft w:val="0"/>
      <w:marRight w:val="0"/>
      <w:marTop w:val="0"/>
      <w:marBottom w:val="0"/>
      <w:divBdr>
        <w:top w:val="none" w:sz="0" w:space="0" w:color="auto"/>
        <w:left w:val="none" w:sz="0" w:space="0" w:color="auto"/>
        <w:bottom w:val="none" w:sz="0" w:space="0" w:color="auto"/>
        <w:right w:val="none" w:sz="0" w:space="0" w:color="auto"/>
      </w:divBdr>
    </w:div>
    <w:div w:id="897714966">
      <w:bodyDiv w:val="1"/>
      <w:marLeft w:val="0"/>
      <w:marRight w:val="0"/>
      <w:marTop w:val="0"/>
      <w:marBottom w:val="0"/>
      <w:divBdr>
        <w:top w:val="none" w:sz="0" w:space="0" w:color="auto"/>
        <w:left w:val="none" w:sz="0" w:space="0" w:color="auto"/>
        <w:bottom w:val="none" w:sz="0" w:space="0" w:color="auto"/>
        <w:right w:val="none" w:sz="0" w:space="0" w:color="auto"/>
      </w:divBdr>
    </w:div>
    <w:div w:id="900335210">
      <w:bodyDiv w:val="1"/>
      <w:marLeft w:val="0"/>
      <w:marRight w:val="0"/>
      <w:marTop w:val="0"/>
      <w:marBottom w:val="0"/>
      <w:divBdr>
        <w:top w:val="none" w:sz="0" w:space="0" w:color="auto"/>
        <w:left w:val="none" w:sz="0" w:space="0" w:color="auto"/>
        <w:bottom w:val="none" w:sz="0" w:space="0" w:color="auto"/>
        <w:right w:val="none" w:sz="0" w:space="0" w:color="auto"/>
      </w:divBdr>
    </w:div>
    <w:div w:id="900796157">
      <w:bodyDiv w:val="1"/>
      <w:marLeft w:val="0"/>
      <w:marRight w:val="0"/>
      <w:marTop w:val="0"/>
      <w:marBottom w:val="0"/>
      <w:divBdr>
        <w:top w:val="none" w:sz="0" w:space="0" w:color="auto"/>
        <w:left w:val="none" w:sz="0" w:space="0" w:color="auto"/>
        <w:bottom w:val="none" w:sz="0" w:space="0" w:color="auto"/>
        <w:right w:val="none" w:sz="0" w:space="0" w:color="auto"/>
      </w:divBdr>
    </w:div>
    <w:div w:id="902256483">
      <w:bodyDiv w:val="1"/>
      <w:marLeft w:val="0"/>
      <w:marRight w:val="0"/>
      <w:marTop w:val="0"/>
      <w:marBottom w:val="0"/>
      <w:divBdr>
        <w:top w:val="none" w:sz="0" w:space="0" w:color="auto"/>
        <w:left w:val="none" w:sz="0" w:space="0" w:color="auto"/>
        <w:bottom w:val="none" w:sz="0" w:space="0" w:color="auto"/>
        <w:right w:val="none" w:sz="0" w:space="0" w:color="auto"/>
      </w:divBdr>
    </w:div>
    <w:div w:id="903443842">
      <w:bodyDiv w:val="1"/>
      <w:marLeft w:val="0"/>
      <w:marRight w:val="0"/>
      <w:marTop w:val="0"/>
      <w:marBottom w:val="0"/>
      <w:divBdr>
        <w:top w:val="none" w:sz="0" w:space="0" w:color="auto"/>
        <w:left w:val="none" w:sz="0" w:space="0" w:color="auto"/>
        <w:bottom w:val="none" w:sz="0" w:space="0" w:color="auto"/>
        <w:right w:val="none" w:sz="0" w:space="0" w:color="auto"/>
      </w:divBdr>
    </w:div>
    <w:div w:id="904950350">
      <w:bodyDiv w:val="1"/>
      <w:marLeft w:val="0"/>
      <w:marRight w:val="0"/>
      <w:marTop w:val="0"/>
      <w:marBottom w:val="0"/>
      <w:divBdr>
        <w:top w:val="none" w:sz="0" w:space="0" w:color="auto"/>
        <w:left w:val="none" w:sz="0" w:space="0" w:color="auto"/>
        <w:bottom w:val="none" w:sz="0" w:space="0" w:color="auto"/>
        <w:right w:val="none" w:sz="0" w:space="0" w:color="auto"/>
      </w:divBdr>
    </w:div>
    <w:div w:id="905529704">
      <w:bodyDiv w:val="1"/>
      <w:marLeft w:val="0"/>
      <w:marRight w:val="0"/>
      <w:marTop w:val="0"/>
      <w:marBottom w:val="0"/>
      <w:divBdr>
        <w:top w:val="none" w:sz="0" w:space="0" w:color="auto"/>
        <w:left w:val="none" w:sz="0" w:space="0" w:color="auto"/>
        <w:bottom w:val="none" w:sz="0" w:space="0" w:color="auto"/>
        <w:right w:val="none" w:sz="0" w:space="0" w:color="auto"/>
      </w:divBdr>
    </w:div>
    <w:div w:id="905721389">
      <w:bodyDiv w:val="1"/>
      <w:marLeft w:val="0"/>
      <w:marRight w:val="0"/>
      <w:marTop w:val="0"/>
      <w:marBottom w:val="0"/>
      <w:divBdr>
        <w:top w:val="none" w:sz="0" w:space="0" w:color="auto"/>
        <w:left w:val="none" w:sz="0" w:space="0" w:color="auto"/>
        <w:bottom w:val="none" w:sz="0" w:space="0" w:color="auto"/>
        <w:right w:val="none" w:sz="0" w:space="0" w:color="auto"/>
      </w:divBdr>
    </w:div>
    <w:div w:id="906723000">
      <w:bodyDiv w:val="1"/>
      <w:marLeft w:val="0"/>
      <w:marRight w:val="0"/>
      <w:marTop w:val="0"/>
      <w:marBottom w:val="0"/>
      <w:divBdr>
        <w:top w:val="none" w:sz="0" w:space="0" w:color="auto"/>
        <w:left w:val="none" w:sz="0" w:space="0" w:color="auto"/>
        <w:bottom w:val="none" w:sz="0" w:space="0" w:color="auto"/>
        <w:right w:val="none" w:sz="0" w:space="0" w:color="auto"/>
      </w:divBdr>
    </w:div>
    <w:div w:id="911544518">
      <w:bodyDiv w:val="1"/>
      <w:marLeft w:val="0"/>
      <w:marRight w:val="0"/>
      <w:marTop w:val="0"/>
      <w:marBottom w:val="0"/>
      <w:divBdr>
        <w:top w:val="none" w:sz="0" w:space="0" w:color="auto"/>
        <w:left w:val="none" w:sz="0" w:space="0" w:color="auto"/>
        <w:bottom w:val="none" w:sz="0" w:space="0" w:color="auto"/>
        <w:right w:val="none" w:sz="0" w:space="0" w:color="auto"/>
      </w:divBdr>
    </w:div>
    <w:div w:id="912470206">
      <w:bodyDiv w:val="1"/>
      <w:marLeft w:val="0"/>
      <w:marRight w:val="0"/>
      <w:marTop w:val="0"/>
      <w:marBottom w:val="0"/>
      <w:divBdr>
        <w:top w:val="none" w:sz="0" w:space="0" w:color="auto"/>
        <w:left w:val="none" w:sz="0" w:space="0" w:color="auto"/>
        <w:bottom w:val="none" w:sz="0" w:space="0" w:color="auto"/>
        <w:right w:val="none" w:sz="0" w:space="0" w:color="auto"/>
      </w:divBdr>
    </w:div>
    <w:div w:id="914439798">
      <w:bodyDiv w:val="1"/>
      <w:marLeft w:val="0"/>
      <w:marRight w:val="0"/>
      <w:marTop w:val="0"/>
      <w:marBottom w:val="0"/>
      <w:divBdr>
        <w:top w:val="none" w:sz="0" w:space="0" w:color="auto"/>
        <w:left w:val="none" w:sz="0" w:space="0" w:color="auto"/>
        <w:bottom w:val="none" w:sz="0" w:space="0" w:color="auto"/>
        <w:right w:val="none" w:sz="0" w:space="0" w:color="auto"/>
      </w:divBdr>
    </w:div>
    <w:div w:id="917708826">
      <w:bodyDiv w:val="1"/>
      <w:marLeft w:val="0"/>
      <w:marRight w:val="0"/>
      <w:marTop w:val="0"/>
      <w:marBottom w:val="0"/>
      <w:divBdr>
        <w:top w:val="none" w:sz="0" w:space="0" w:color="auto"/>
        <w:left w:val="none" w:sz="0" w:space="0" w:color="auto"/>
        <w:bottom w:val="none" w:sz="0" w:space="0" w:color="auto"/>
        <w:right w:val="none" w:sz="0" w:space="0" w:color="auto"/>
      </w:divBdr>
    </w:div>
    <w:div w:id="917714879">
      <w:bodyDiv w:val="1"/>
      <w:marLeft w:val="0"/>
      <w:marRight w:val="0"/>
      <w:marTop w:val="0"/>
      <w:marBottom w:val="0"/>
      <w:divBdr>
        <w:top w:val="none" w:sz="0" w:space="0" w:color="auto"/>
        <w:left w:val="none" w:sz="0" w:space="0" w:color="auto"/>
        <w:bottom w:val="none" w:sz="0" w:space="0" w:color="auto"/>
        <w:right w:val="none" w:sz="0" w:space="0" w:color="auto"/>
      </w:divBdr>
    </w:div>
    <w:div w:id="922496403">
      <w:bodyDiv w:val="1"/>
      <w:marLeft w:val="0"/>
      <w:marRight w:val="0"/>
      <w:marTop w:val="0"/>
      <w:marBottom w:val="0"/>
      <w:divBdr>
        <w:top w:val="none" w:sz="0" w:space="0" w:color="auto"/>
        <w:left w:val="none" w:sz="0" w:space="0" w:color="auto"/>
        <w:bottom w:val="none" w:sz="0" w:space="0" w:color="auto"/>
        <w:right w:val="none" w:sz="0" w:space="0" w:color="auto"/>
      </w:divBdr>
    </w:div>
    <w:div w:id="923874907">
      <w:bodyDiv w:val="1"/>
      <w:marLeft w:val="0"/>
      <w:marRight w:val="0"/>
      <w:marTop w:val="0"/>
      <w:marBottom w:val="0"/>
      <w:divBdr>
        <w:top w:val="none" w:sz="0" w:space="0" w:color="auto"/>
        <w:left w:val="none" w:sz="0" w:space="0" w:color="auto"/>
        <w:bottom w:val="none" w:sz="0" w:space="0" w:color="auto"/>
        <w:right w:val="none" w:sz="0" w:space="0" w:color="auto"/>
      </w:divBdr>
    </w:div>
    <w:div w:id="924412626">
      <w:bodyDiv w:val="1"/>
      <w:marLeft w:val="0"/>
      <w:marRight w:val="0"/>
      <w:marTop w:val="0"/>
      <w:marBottom w:val="0"/>
      <w:divBdr>
        <w:top w:val="none" w:sz="0" w:space="0" w:color="auto"/>
        <w:left w:val="none" w:sz="0" w:space="0" w:color="auto"/>
        <w:bottom w:val="none" w:sz="0" w:space="0" w:color="auto"/>
        <w:right w:val="none" w:sz="0" w:space="0" w:color="auto"/>
      </w:divBdr>
    </w:div>
    <w:div w:id="926117342">
      <w:bodyDiv w:val="1"/>
      <w:marLeft w:val="0"/>
      <w:marRight w:val="0"/>
      <w:marTop w:val="0"/>
      <w:marBottom w:val="0"/>
      <w:divBdr>
        <w:top w:val="none" w:sz="0" w:space="0" w:color="auto"/>
        <w:left w:val="none" w:sz="0" w:space="0" w:color="auto"/>
        <w:bottom w:val="none" w:sz="0" w:space="0" w:color="auto"/>
        <w:right w:val="none" w:sz="0" w:space="0" w:color="auto"/>
      </w:divBdr>
    </w:div>
    <w:div w:id="926963590">
      <w:bodyDiv w:val="1"/>
      <w:marLeft w:val="0"/>
      <w:marRight w:val="0"/>
      <w:marTop w:val="0"/>
      <w:marBottom w:val="0"/>
      <w:divBdr>
        <w:top w:val="none" w:sz="0" w:space="0" w:color="auto"/>
        <w:left w:val="none" w:sz="0" w:space="0" w:color="auto"/>
        <w:bottom w:val="none" w:sz="0" w:space="0" w:color="auto"/>
        <w:right w:val="none" w:sz="0" w:space="0" w:color="auto"/>
      </w:divBdr>
    </w:div>
    <w:div w:id="930697931">
      <w:bodyDiv w:val="1"/>
      <w:marLeft w:val="0"/>
      <w:marRight w:val="0"/>
      <w:marTop w:val="0"/>
      <w:marBottom w:val="0"/>
      <w:divBdr>
        <w:top w:val="none" w:sz="0" w:space="0" w:color="auto"/>
        <w:left w:val="none" w:sz="0" w:space="0" w:color="auto"/>
        <w:bottom w:val="none" w:sz="0" w:space="0" w:color="auto"/>
        <w:right w:val="none" w:sz="0" w:space="0" w:color="auto"/>
      </w:divBdr>
    </w:div>
    <w:div w:id="932007015">
      <w:bodyDiv w:val="1"/>
      <w:marLeft w:val="0"/>
      <w:marRight w:val="0"/>
      <w:marTop w:val="0"/>
      <w:marBottom w:val="0"/>
      <w:divBdr>
        <w:top w:val="none" w:sz="0" w:space="0" w:color="auto"/>
        <w:left w:val="none" w:sz="0" w:space="0" w:color="auto"/>
        <w:bottom w:val="none" w:sz="0" w:space="0" w:color="auto"/>
        <w:right w:val="none" w:sz="0" w:space="0" w:color="auto"/>
      </w:divBdr>
    </w:div>
    <w:div w:id="932397955">
      <w:bodyDiv w:val="1"/>
      <w:marLeft w:val="0"/>
      <w:marRight w:val="0"/>
      <w:marTop w:val="0"/>
      <w:marBottom w:val="0"/>
      <w:divBdr>
        <w:top w:val="none" w:sz="0" w:space="0" w:color="auto"/>
        <w:left w:val="none" w:sz="0" w:space="0" w:color="auto"/>
        <w:bottom w:val="none" w:sz="0" w:space="0" w:color="auto"/>
        <w:right w:val="none" w:sz="0" w:space="0" w:color="auto"/>
      </w:divBdr>
    </w:div>
    <w:div w:id="932400793">
      <w:bodyDiv w:val="1"/>
      <w:marLeft w:val="0"/>
      <w:marRight w:val="0"/>
      <w:marTop w:val="0"/>
      <w:marBottom w:val="0"/>
      <w:divBdr>
        <w:top w:val="none" w:sz="0" w:space="0" w:color="auto"/>
        <w:left w:val="none" w:sz="0" w:space="0" w:color="auto"/>
        <w:bottom w:val="none" w:sz="0" w:space="0" w:color="auto"/>
        <w:right w:val="none" w:sz="0" w:space="0" w:color="auto"/>
      </w:divBdr>
    </w:div>
    <w:div w:id="933633452">
      <w:bodyDiv w:val="1"/>
      <w:marLeft w:val="0"/>
      <w:marRight w:val="0"/>
      <w:marTop w:val="0"/>
      <w:marBottom w:val="0"/>
      <w:divBdr>
        <w:top w:val="none" w:sz="0" w:space="0" w:color="auto"/>
        <w:left w:val="none" w:sz="0" w:space="0" w:color="auto"/>
        <w:bottom w:val="none" w:sz="0" w:space="0" w:color="auto"/>
        <w:right w:val="none" w:sz="0" w:space="0" w:color="auto"/>
      </w:divBdr>
    </w:div>
    <w:div w:id="933972560">
      <w:bodyDiv w:val="1"/>
      <w:marLeft w:val="0"/>
      <w:marRight w:val="0"/>
      <w:marTop w:val="0"/>
      <w:marBottom w:val="0"/>
      <w:divBdr>
        <w:top w:val="none" w:sz="0" w:space="0" w:color="auto"/>
        <w:left w:val="none" w:sz="0" w:space="0" w:color="auto"/>
        <w:bottom w:val="none" w:sz="0" w:space="0" w:color="auto"/>
        <w:right w:val="none" w:sz="0" w:space="0" w:color="auto"/>
      </w:divBdr>
    </w:div>
    <w:div w:id="934631812">
      <w:bodyDiv w:val="1"/>
      <w:marLeft w:val="0"/>
      <w:marRight w:val="0"/>
      <w:marTop w:val="0"/>
      <w:marBottom w:val="0"/>
      <w:divBdr>
        <w:top w:val="none" w:sz="0" w:space="0" w:color="auto"/>
        <w:left w:val="none" w:sz="0" w:space="0" w:color="auto"/>
        <w:bottom w:val="none" w:sz="0" w:space="0" w:color="auto"/>
        <w:right w:val="none" w:sz="0" w:space="0" w:color="auto"/>
      </w:divBdr>
    </w:div>
    <w:div w:id="935405013">
      <w:bodyDiv w:val="1"/>
      <w:marLeft w:val="0"/>
      <w:marRight w:val="0"/>
      <w:marTop w:val="0"/>
      <w:marBottom w:val="0"/>
      <w:divBdr>
        <w:top w:val="none" w:sz="0" w:space="0" w:color="auto"/>
        <w:left w:val="none" w:sz="0" w:space="0" w:color="auto"/>
        <w:bottom w:val="none" w:sz="0" w:space="0" w:color="auto"/>
        <w:right w:val="none" w:sz="0" w:space="0" w:color="auto"/>
      </w:divBdr>
    </w:div>
    <w:div w:id="937370067">
      <w:bodyDiv w:val="1"/>
      <w:marLeft w:val="0"/>
      <w:marRight w:val="0"/>
      <w:marTop w:val="0"/>
      <w:marBottom w:val="0"/>
      <w:divBdr>
        <w:top w:val="none" w:sz="0" w:space="0" w:color="auto"/>
        <w:left w:val="none" w:sz="0" w:space="0" w:color="auto"/>
        <w:bottom w:val="none" w:sz="0" w:space="0" w:color="auto"/>
        <w:right w:val="none" w:sz="0" w:space="0" w:color="auto"/>
      </w:divBdr>
    </w:div>
    <w:div w:id="937519622">
      <w:bodyDiv w:val="1"/>
      <w:marLeft w:val="0"/>
      <w:marRight w:val="0"/>
      <w:marTop w:val="0"/>
      <w:marBottom w:val="0"/>
      <w:divBdr>
        <w:top w:val="none" w:sz="0" w:space="0" w:color="auto"/>
        <w:left w:val="none" w:sz="0" w:space="0" w:color="auto"/>
        <w:bottom w:val="none" w:sz="0" w:space="0" w:color="auto"/>
        <w:right w:val="none" w:sz="0" w:space="0" w:color="auto"/>
      </w:divBdr>
    </w:div>
    <w:div w:id="938410413">
      <w:bodyDiv w:val="1"/>
      <w:marLeft w:val="0"/>
      <w:marRight w:val="0"/>
      <w:marTop w:val="0"/>
      <w:marBottom w:val="0"/>
      <w:divBdr>
        <w:top w:val="none" w:sz="0" w:space="0" w:color="auto"/>
        <w:left w:val="none" w:sz="0" w:space="0" w:color="auto"/>
        <w:bottom w:val="none" w:sz="0" w:space="0" w:color="auto"/>
        <w:right w:val="none" w:sz="0" w:space="0" w:color="auto"/>
      </w:divBdr>
    </w:div>
    <w:div w:id="940069475">
      <w:bodyDiv w:val="1"/>
      <w:marLeft w:val="0"/>
      <w:marRight w:val="0"/>
      <w:marTop w:val="0"/>
      <w:marBottom w:val="0"/>
      <w:divBdr>
        <w:top w:val="none" w:sz="0" w:space="0" w:color="auto"/>
        <w:left w:val="none" w:sz="0" w:space="0" w:color="auto"/>
        <w:bottom w:val="none" w:sz="0" w:space="0" w:color="auto"/>
        <w:right w:val="none" w:sz="0" w:space="0" w:color="auto"/>
      </w:divBdr>
    </w:div>
    <w:div w:id="940407922">
      <w:bodyDiv w:val="1"/>
      <w:marLeft w:val="0"/>
      <w:marRight w:val="0"/>
      <w:marTop w:val="0"/>
      <w:marBottom w:val="0"/>
      <w:divBdr>
        <w:top w:val="none" w:sz="0" w:space="0" w:color="auto"/>
        <w:left w:val="none" w:sz="0" w:space="0" w:color="auto"/>
        <w:bottom w:val="none" w:sz="0" w:space="0" w:color="auto"/>
        <w:right w:val="none" w:sz="0" w:space="0" w:color="auto"/>
      </w:divBdr>
    </w:div>
    <w:div w:id="942303351">
      <w:bodyDiv w:val="1"/>
      <w:marLeft w:val="0"/>
      <w:marRight w:val="0"/>
      <w:marTop w:val="0"/>
      <w:marBottom w:val="0"/>
      <w:divBdr>
        <w:top w:val="none" w:sz="0" w:space="0" w:color="auto"/>
        <w:left w:val="none" w:sz="0" w:space="0" w:color="auto"/>
        <w:bottom w:val="none" w:sz="0" w:space="0" w:color="auto"/>
        <w:right w:val="none" w:sz="0" w:space="0" w:color="auto"/>
      </w:divBdr>
    </w:div>
    <w:div w:id="944775910">
      <w:bodyDiv w:val="1"/>
      <w:marLeft w:val="0"/>
      <w:marRight w:val="0"/>
      <w:marTop w:val="0"/>
      <w:marBottom w:val="0"/>
      <w:divBdr>
        <w:top w:val="none" w:sz="0" w:space="0" w:color="auto"/>
        <w:left w:val="none" w:sz="0" w:space="0" w:color="auto"/>
        <w:bottom w:val="none" w:sz="0" w:space="0" w:color="auto"/>
        <w:right w:val="none" w:sz="0" w:space="0" w:color="auto"/>
      </w:divBdr>
    </w:div>
    <w:div w:id="947657332">
      <w:bodyDiv w:val="1"/>
      <w:marLeft w:val="0"/>
      <w:marRight w:val="0"/>
      <w:marTop w:val="0"/>
      <w:marBottom w:val="0"/>
      <w:divBdr>
        <w:top w:val="none" w:sz="0" w:space="0" w:color="auto"/>
        <w:left w:val="none" w:sz="0" w:space="0" w:color="auto"/>
        <w:bottom w:val="none" w:sz="0" w:space="0" w:color="auto"/>
        <w:right w:val="none" w:sz="0" w:space="0" w:color="auto"/>
      </w:divBdr>
    </w:div>
    <w:div w:id="947811353">
      <w:bodyDiv w:val="1"/>
      <w:marLeft w:val="0"/>
      <w:marRight w:val="0"/>
      <w:marTop w:val="0"/>
      <w:marBottom w:val="0"/>
      <w:divBdr>
        <w:top w:val="none" w:sz="0" w:space="0" w:color="auto"/>
        <w:left w:val="none" w:sz="0" w:space="0" w:color="auto"/>
        <w:bottom w:val="none" w:sz="0" w:space="0" w:color="auto"/>
        <w:right w:val="none" w:sz="0" w:space="0" w:color="auto"/>
      </w:divBdr>
    </w:div>
    <w:div w:id="950165942">
      <w:bodyDiv w:val="1"/>
      <w:marLeft w:val="0"/>
      <w:marRight w:val="0"/>
      <w:marTop w:val="0"/>
      <w:marBottom w:val="0"/>
      <w:divBdr>
        <w:top w:val="none" w:sz="0" w:space="0" w:color="auto"/>
        <w:left w:val="none" w:sz="0" w:space="0" w:color="auto"/>
        <w:bottom w:val="none" w:sz="0" w:space="0" w:color="auto"/>
        <w:right w:val="none" w:sz="0" w:space="0" w:color="auto"/>
      </w:divBdr>
    </w:div>
    <w:div w:id="950669401">
      <w:bodyDiv w:val="1"/>
      <w:marLeft w:val="0"/>
      <w:marRight w:val="0"/>
      <w:marTop w:val="0"/>
      <w:marBottom w:val="0"/>
      <w:divBdr>
        <w:top w:val="none" w:sz="0" w:space="0" w:color="auto"/>
        <w:left w:val="none" w:sz="0" w:space="0" w:color="auto"/>
        <w:bottom w:val="none" w:sz="0" w:space="0" w:color="auto"/>
        <w:right w:val="none" w:sz="0" w:space="0" w:color="auto"/>
      </w:divBdr>
    </w:div>
    <w:div w:id="951590413">
      <w:bodyDiv w:val="1"/>
      <w:marLeft w:val="0"/>
      <w:marRight w:val="0"/>
      <w:marTop w:val="0"/>
      <w:marBottom w:val="0"/>
      <w:divBdr>
        <w:top w:val="none" w:sz="0" w:space="0" w:color="auto"/>
        <w:left w:val="none" w:sz="0" w:space="0" w:color="auto"/>
        <w:bottom w:val="none" w:sz="0" w:space="0" w:color="auto"/>
        <w:right w:val="none" w:sz="0" w:space="0" w:color="auto"/>
      </w:divBdr>
    </w:div>
    <w:div w:id="953098077">
      <w:bodyDiv w:val="1"/>
      <w:marLeft w:val="0"/>
      <w:marRight w:val="0"/>
      <w:marTop w:val="0"/>
      <w:marBottom w:val="0"/>
      <w:divBdr>
        <w:top w:val="none" w:sz="0" w:space="0" w:color="auto"/>
        <w:left w:val="none" w:sz="0" w:space="0" w:color="auto"/>
        <w:bottom w:val="none" w:sz="0" w:space="0" w:color="auto"/>
        <w:right w:val="none" w:sz="0" w:space="0" w:color="auto"/>
      </w:divBdr>
    </w:div>
    <w:div w:id="954486496">
      <w:bodyDiv w:val="1"/>
      <w:marLeft w:val="0"/>
      <w:marRight w:val="0"/>
      <w:marTop w:val="0"/>
      <w:marBottom w:val="0"/>
      <w:divBdr>
        <w:top w:val="none" w:sz="0" w:space="0" w:color="auto"/>
        <w:left w:val="none" w:sz="0" w:space="0" w:color="auto"/>
        <w:bottom w:val="none" w:sz="0" w:space="0" w:color="auto"/>
        <w:right w:val="none" w:sz="0" w:space="0" w:color="auto"/>
      </w:divBdr>
    </w:div>
    <w:div w:id="957103089">
      <w:bodyDiv w:val="1"/>
      <w:marLeft w:val="0"/>
      <w:marRight w:val="0"/>
      <w:marTop w:val="0"/>
      <w:marBottom w:val="0"/>
      <w:divBdr>
        <w:top w:val="none" w:sz="0" w:space="0" w:color="auto"/>
        <w:left w:val="none" w:sz="0" w:space="0" w:color="auto"/>
        <w:bottom w:val="none" w:sz="0" w:space="0" w:color="auto"/>
        <w:right w:val="none" w:sz="0" w:space="0" w:color="auto"/>
      </w:divBdr>
    </w:div>
    <w:div w:id="958806074">
      <w:bodyDiv w:val="1"/>
      <w:marLeft w:val="0"/>
      <w:marRight w:val="0"/>
      <w:marTop w:val="0"/>
      <w:marBottom w:val="0"/>
      <w:divBdr>
        <w:top w:val="none" w:sz="0" w:space="0" w:color="auto"/>
        <w:left w:val="none" w:sz="0" w:space="0" w:color="auto"/>
        <w:bottom w:val="none" w:sz="0" w:space="0" w:color="auto"/>
        <w:right w:val="none" w:sz="0" w:space="0" w:color="auto"/>
      </w:divBdr>
    </w:div>
    <w:div w:id="960260072">
      <w:bodyDiv w:val="1"/>
      <w:marLeft w:val="0"/>
      <w:marRight w:val="0"/>
      <w:marTop w:val="0"/>
      <w:marBottom w:val="0"/>
      <w:divBdr>
        <w:top w:val="none" w:sz="0" w:space="0" w:color="auto"/>
        <w:left w:val="none" w:sz="0" w:space="0" w:color="auto"/>
        <w:bottom w:val="none" w:sz="0" w:space="0" w:color="auto"/>
        <w:right w:val="none" w:sz="0" w:space="0" w:color="auto"/>
      </w:divBdr>
    </w:div>
    <w:div w:id="960309871">
      <w:bodyDiv w:val="1"/>
      <w:marLeft w:val="0"/>
      <w:marRight w:val="0"/>
      <w:marTop w:val="0"/>
      <w:marBottom w:val="0"/>
      <w:divBdr>
        <w:top w:val="none" w:sz="0" w:space="0" w:color="auto"/>
        <w:left w:val="none" w:sz="0" w:space="0" w:color="auto"/>
        <w:bottom w:val="none" w:sz="0" w:space="0" w:color="auto"/>
        <w:right w:val="none" w:sz="0" w:space="0" w:color="auto"/>
      </w:divBdr>
    </w:div>
    <w:div w:id="960574823">
      <w:bodyDiv w:val="1"/>
      <w:marLeft w:val="0"/>
      <w:marRight w:val="0"/>
      <w:marTop w:val="0"/>
      <w:marBottom w:val="0"/>
      <w:divBdr>
        <w:top w:val="none" w:sz="0" w:space="0" w:color="auto"/>
        <w:left w:val="none" w:sz="0" w:space="0" w:color="auto"/>
        <w:bottom w:val="none" w:sz="0" w:space="0" w:color="auto"/>
        <w:right w:val="none" w:sz="0" w:space="0" w:color="auto"/>
      </w:divBdr>
    </w:div>
    <w:div w:id="964312089">
      <w:bodyDiv w:val="1"/>
      <w:marLeft w:val="0"/>
      <w:marRight w:val="0"/>
      <w:marTop w:val="0"/>
      <w:marBottom w:val="0"/>
      <w:divBdr>
        <w:top w:val="none" w:sz="0" w:space="0" w:color="auto"/>
        <w:left w:val="none" w:sz="0" w:space="0" w:color="auto"/>
        <w:bottom w:val="none" w:sz="0" w:space="0" w:color="auto"/>
        <w:right w:val="none" w:sz="0" w:space="0" w:color="auto"/>
      </w:divBdr>
    </w:div>
    <w:div w:id="964774380">
      <w:bodyDiv w:val="1"/>
      <w:marLeft w:val="0"/>
      <w:marRight w:val="0"/>
      <w:marTop w:val="0"/>
      <w:marBottom w:val="0"/>
      <w:divBdr>
        <w:top w:val="none" w:sz="0" w:space="0" w:color="auto"/>
        <w:left w:val="none" w:sz="0" w:space="0" w:color="auto"/>
        <w:bottom w:val="none" w:sz="0" w:space="0" w:color="auto"/>
        <w:right w:val="none" w:sz="0" w:space="0" w:color="auto"/>
      </w:divBdr>
    </w:div>
    <w:div w:id="968390315">
      <w:bodyDiv w:val="1"/>
      <w:marLeft w:val="0"/>
      <w:marRight w:val="0"/>
      <w:marTop w:val="0"/>
      <w:marBottom w:val="0"/>
      <w:divBdr>
        <w:top w:val="none" w:sz="0" w:space="0" w:color="auto"/>
        <w:left w:val="none" w:sz="0" w:space="0" w:color="auto"/>
        <w:bottom w:val="none" w:sz="0" w:space="0" w:color="auto"/>
        <w:right w:val="none" w:sz="0" w:space="0" w:color="auto"/>
      </w:divBdr>
    </w:div>
    <w:div w:id="975716396">
      <w:bodyDiv w:val="1"/>
      <w:marLeft w:val="0"/>
      <w:marRight w:val="0"/>
      <w:marTop w:val="0"/>
      <w:marBottom w:val="0"/>
      <w:divBdr>
        <w:top w:val="none" w:sz="0" w:space="0" w:color="auto"/>
        <w:left w:val="none" w:sz="0" w:space="0" w:color="auto"/>
        <w:bottom w:val="none" w:sz="0" w:space="0" w:color="auto"/>
        <w:right w:val="none" w:sz="0" w:space="0" w:color="auto"/>
      </w:divBdr>
    </w:div>
    <w:div w:id="975767873">
      <w:bodyDiv w:val="1"/>
      <w:marLeft w:val="0"/>
      <w:marRight w:val="0"/>
      <w:marTop w:val="0"/>
      <w:marBottom w:val="0"/>
      <w:divBdr>
        <w:top w:val="none" w:sz="0" w:space="0" w:color="auto"/>
        <w:left w:val="none" w:sz="0" w:space="0" w:color="auto"/>
        <w:bottom w:val="none" w:sz="0" w:space="0" w:color="auto"/>
        <w:right w:val="none" w:sz="0" w:space="0" w:color="auto"/>
      </w:divBdr>
    </w:div>
    <w:div w:id="977490662">
      <w:bodyDiv w:val="1"/>
      <w:marLeft w:val="0"/>
      <w:marRight w:val="0"/>
      <w:marTop w:val="0"/>
      <w:marBottom w:val="0"/>
      <w:divBdr>
        <w:top w:val="none" w:sz="0" w:space="0" w:color="auto"/>
        <w:left w:val="none" w:sz="0" w:space="0" w:color="auto"/>
        <w:bottom w:val="none" w:sz="0" w:space="0" w:color="auto"/>
        <w:right w:val="none" w:sz="0" w:space="0" w:color="auto"/>
      </w:divBdr>
    </w:div>
    <w:div w:id="983242736">
      <w:bodyDiv w:val="1"/>
      <w:marLeft w:val="0"/>
      <w:marRight w:val="0"/>
      <w:marTop w:val="0"/>
      <w:marBottom w:val="0"/>
      <w:divBdr>
        <w:top w:val="none" w:sz="0" w:space="0" w:color="auto"/>
        <w:left w:val="none" w:sz="0" w:space="0" w:color="auto"/>
        <w:bottom w:val="none" w:sz="0" w:space="0" w:color="auto"/>
        <w:right w:val="none" w:sz="0" w:space="0" w:color="auto"/>
      </w:divBdr>
    </w:div>
    <w:div w:id="983390555">
      <w:bodyDiv w:val="1"/>
      <w:marLeft w:val="0"/>
      <w:marRight w:val="0"/>
      <w:marTop w:val="0"/>
      <w:marBottom w:val="0"/>
      <w:divBdr>
        <w:top w:val="none" w:sz="0" w:space="0" w:color="auto"/>
        <w:left w:val="none" w:sz="0" w:space="0" w:color="auto"/>
        <w:bottom w:val="none" w:sz="0" w:space="0" w:color="auto"/>
        <w:right w:val="none" w:sz="0" w:space="0" w:color="auto"/>
      </w:divBdr>
    </w:div>
    <w:div w:id="988633827">
      <w:bodyDiv w:val="1"/>
      <w:marLeft w:val="0"/>
      <w:marRight w:val="0"/>
      <w:marTop w:val="0"/>
      <w:marBottom w:val="0"/>
      <w:divBdr>
        <w:top w:val="none" w:sz="0" w:space="0" w:color="auto"/>
        <w:left w:val="none" w:sz="0" w:space="0" w:color="auto"/>
        <w:bottom w:val="none" w:sz="0" w:space="0" w:color="auto"/>
        <w:right w:val="none" w:sz="0" w:space="0" w:color="auto"/>
      </w:divBdr>
    </w:div>
    <w:div w:id="988941442">
      <w:bodyDiv w:val="1"/>
      <w:marLeft w:val="0"/>
      <w:marRight w:val="0"/>
      <w:marTop w:val="0"/>
      <w:marBottom w:val="0"/>
      <w:divBdr>
        <w:top w:val="none" w:sz="0" w:space="0" w:color="auto"/>
        <w:left w:val="none" w:sz="0" w:space="0" w:color="auto"/>
        <w:bottom w:val="none" w:sz="0" w:space="0" w:color="auto"/>
        <w:right w:val="none" w:sz="0" w:space="0" w:color="auto"/>
      </w:divBdr>
    </w:div>
    <w:div w:id="990408322">
      <w:bodyDiv w:val="1"/>
      <w:marLeft w:val="0"/>
      <w:marRight w:val="0"/>
      <w:marTop w:val="0"/>
      <w:marBottom w:val="0"/>
      <w:divBdr>
        <w:top w:val="none" w:sz="0" w:space="0" w:color="auto"/>
        <w:left w:val="none" w:sz="0" w:space="0" w:color="auto"/>
        <w:bottom w:val="none" w:sz="0" w:space="0" w:color="auto"/>
        <w:right w:val="none" w:sz="0" w:space="0" w:color="auto"/>
      </w:divBdr>
    </w:div>
    <w:div w:id="993989048">
      <w:bodyDiv w:val="1"/>
      <w:marLeft w:val="0"/>
      <w:marRight w:val="0"/>
      <w:marTop w:val="0"/>
      <w:marBottom w:val="0"/>
      <w:divBdr>
        <w:top w:val="none" w:sz="0" w:space="0" w:color="auto"/>
        <w:left w:val="none" w:sz="0" w:space="0" w:color="auto"/>
        <w:bottom w:val="none" w:sz="0" w:space="0" w:color="auto"/>
        <w:right w:val="none" w:sz="0" w:space="0" w:color="auto"/>
      </w:divBdr>
    </w:div>
    <w:div w:id="994575650">
      <w:bodyDiv w:val="1"/>
      <w:marLeft w:val="0"/>
      <w:marRight w:val="0"/>
      <w:marTop w:val="0"/>
      <w:marBottom w:val="0"/>
      <w:divBdr>
        <w:top w:val="none" w:sz="0" w:space="0" w:color="auto"/>
        <w:left w:val="none" w:sz="0" w:space="0" w:color="auto"/>
        <w:bottom w:val="none" w:sz="0" w:space="0" w:color="auto"/>
        <w:right w:val="none" w:sz="0" w:space="0" w:color="auto"/>
      </w:divBdr>
    </w:div>
    <w:div w:id="994795399">
      <w:bodyDiv w:val="1"/>
      <w:marLeft w:val="0"/>
      <w:marRight w:val="0"/>
      <w:marTop w:val="0"/>
      <w:marBottom w:val="0"/>
      <w:divBdr>
        <w:top w:val="none" w:sz="0" w:space="0" w:color="auto"/>
        <w:left w:val="none" w:sz="0" w:space="0" w:color="auto"/>
        <w:bottom w:val="none" w:sz="0" w:space="0" w:color="auto"/>
        <w:right w:val="none" w:sz="0" w:space="0" w:color="auto"/>
      </w:divBdr>
    </w:div>
    <w:div w:id="997998157">
      <w:bodyDiv w:val="1"/>
      <w:marLeft w:val="0"/>
      <w:marRight w:val="0"/>
      <w:marTop w:val="0"/>
      <w:marBottom w:val="0"/>
      <w:divBdr>
        <w:top w:val="none" w:sz="0" w:space="0" w:color="auto"/>
        <w:left w:val="none" w:sz="0" w:space="0" w:color="auto"/>
        <w:bottom w:val="none" w:sz="0" w:space="0" w:color="auto"/>
        <w:right w:val="none" w:sz="0" w:space="0" w:color="auto"/>
      </w:divBdr>
    </w:div>
    <w:div w:id="1001659881">
      <w:bodyDiv w:val="1"/>
      <w:marLeft w:val="0"/>
      <w:marRight w:val="0"/>
      <w:marTop w:val="0"/>
      <w:marBottom w:val="0"/>
      <w:divBdr>
        <w:top w:val="none" w:sz="0" w:space="0" w:color="auto"/>
        <w:left w:val="none" w:sz="0" w:space="0" w:color="auto"/>
        <w:bottom w:val="none" w:sz="0" w:space="0" w:color="auto"/>
        <w:right w:val="none" w:sz="0" w:space="0" w:color="auto"/>
      </w:divBdr>
    </w:div>
    <w:div w:id="1003507142">
      <w:bodyDiv w:val="1"/>
      <w:marLeft w:val="0"/>
      <w:marRight w:val="0"/>
      <w:marTop w:val="0"/>
      <w:marBottom w:val="0"/>
      <w:divBdr>
        <w:top w:val="none" w:sz="0" w:space="0" w:color="auto"/>
        <w:left w:val="none" w:sz="0" w:space="0" w:color="auto"/>
        <w:bottom w:val="none" w:sz="0" w:space="0" w:color="auto"/>
        <w:right w:val="none" w:sz="0" w:space="0" w:color="auto"/>
      </w:divBdr>
    </w:div>
    <w:div w:id="1005743056">
      <w:bodyDiv w:val="1"/>
      <w:marLeft w:val="0"/>
      <w:marRight w:val="0"/>
      <w:marTop w:val="0"/>
      <w:marBottom w:val="0"/>
      <w:divBdr>
        <w:top w:val="none" w:sz="0" w:space="0" w:color="auto"/>
        <w:left w:val="none" w:sz="0" w:space="0" w:color="auto"/>
        <w:bottom w:val="none" w:sz="0" w:space="0" w:color="auto"/>
        <w:right w:val="none" w:sz="0" w:space="0" w:color="auto"/>
      </w:divBdr>
    </w:div>
    <w:div w:id="1006594158">
      <w:bodyDiv w:val="1"/>
      <w:marLeft w:val="0"/>
      <w:marRight w:val="0"/>
      <w:marTop w:val="0"/>
      <w:marBottom w:val="0"/>
      <w:divBdr>
        <w:top w:val="none" w:sz="0" w:space="0" w:color="auto"/>
        <w:left w:val="none" w:sz="0" w:space="0" w:color="auto"/>
        <w:bottom w:val="none" w:sz="0" w:space="0" w:color="auto"/>
        <w:right w:val="none" w:sz="0" w:space="0" w:color="auto"/>
      </w:divBdr>
    </w:div>
    <w:div w:id="1007169856">
      <w:bodyDiv w:val="1"/>
      <w:marLeft w:val="0"/>
      <w:marRight w:val="0"/>
      <w:marTop w:val="0"/>
      <w:marBottom w:val="0"/>
      <w:divBdr>
        <w:top w:val="none" w:sz="0" w:space="0" w:color="auto"/>
        <w:left w:val="none" w:sz="0" w:space="0" w:color="auto"/>
        <w:bottom w:val="none" w:sz="0" w:space="0" w:color="auto"/>
        <w:right w:val="none" w:sz="0" w:space="0" w:color="auto"/>
      </w:divBdr>
    </w:div>
    <w:div w:id="1007175055">
      <w:bodyDiv w:val="1"/>
      <w:marLeft w:val="0"/>
      <w:marRight w:val="0"/>
      <w:marTop w:val="0"/>
      <w:marBottom w:val="0"/>
      <w:divBdr>
        <w:top w:val="none" w:sz="0" w:space="0" w:color="auto"/>
        <w:left w:val="none" w:sz="0" w:space="0" w:color="auto"/>
        <w:bottom w:val="none" w:sz="0" w:space="0" w:color="auto"/>
        <w:right w:val="none" w:sz="0" w:space="0" w:color="auto"/>
      </w:divBdr>
    </w:div>
    <w:div w:id="1010252994">
      <w:bodyDiv w:val="1"/>
      <w:marLeft w:val="0"/>
      <w:marRight w:val="0"/>
      <w:marTop w:val="0"/>
      <w:marBottom w:val="0"/>
      <w:divBdr>
        <w:top w:val="none" w:sz="0" w:space="0" w:color="auto"/>
        <w:left w:val="none" w:sz="0" w:space="0" w:color="auto"/>
        <w:bottom w:val="none" w:sz="0" w:space="0" w:color="auto"/>
        <w:right w:val="none" w:sz="0" w:space="0" w:color="auto"/>
      </w:divBdr>
    </w:div>
    <w:div w:id="1014066928">
      <w:bodyDiv w:val="1"/>
      <w:marLeft w:val="0"/>
      <w:marRight w:val="0"/>
      <w:marTop w:val="0"/>
      <w:marBottom w:val="0"/>
      <w:divBdr>
        <w:top w:val="none" w:sz="0" w:space="0" w:color="auto"/>
        <w:left w:val="none" w:sz="0" w:space="0" w:color="auto"/>
        <w:bottom w:val="none" w:sz="0" w:space="0" w:color="auto"/>
        <w:right w:val="none" w:sz="0" w:space="0" w:color="auto"/>
      </w:divBdr>
    </w:div>
    <w:div w:id="1018196289">
      <w:bodyDiv w:val="1"/>
      <w:marLeft w:val="0"/>
      <w:marRight w:val="0"/>
      <w:marTop w:val="0"/>
      <w:marBottom w:val="0"/>
      <w:divBdr>
        <w:top w:val="none" w:sz="0" w:space="0" w:color="auto"/>
        <w:left w:val="none" w:sz="0" w:space="0" w:color="auto"/>
        <w:bottom w:val="none" w:sz="0" w:space="0" w:color="auto"/>
        <w:right w:val="none" w:sz="0" w:space="0" w:color="auto"/>
      </w:divBdr>
    </w:div>
    <w:div w:id="1018897064">
      <w:bodyDiv w:val="1"/>
      <w:marLeft w:val="0"/>
      <w:marRight w:val="0"/>
      <w:marTop w:val="0"/>
      <w:marBottom w:val="0"/>
      <w:divBdr>
        <w:top w:val="none" w:sz="0" w:space="0" w:color="auto"/>
        <w:left w:val="none" w:sz="0" w:space="0" w:color="auto"/>
        <w:bottom w:val="none" w:sz="0" w:space="0" w:color="auto"/>
        <w:right w:val="none" w:sz="0" w:space="0" w:color="auto"/>
      </w:divBdr>
    </w:div>
    <w:div w:id="1021929055">
      <w:bodyDiv w:val="1"/>
      <w:marLeft w:val="0"/>
      <w:marRight w:val="0"/>
      <w:marTop w:val="0"/>
      <w:marBottom w:val="0"/>
      <w:divBdr>
        <w:top w:val="none" w:sz="0" w:space="0" w:color="auto"/>
        <w:left w:val="none" w:sz="0" w:space="0" w:color="auto"/>
        <w:bottom w:val="none" w:sz="0" w:space="0" w:color="auto"/>
        <w:right w:val="none" w:sz="0" w:space="0" w:color="auto"/>
      </w:divBdr>
    </w:div>
    <w:div w:id="1023357281">
      <w:bodyDiv w:val="1"/>
      <w:marLeft w:val="0"/>
      <w:marRight w:val="0"/>
      <w:marTop w:val="0"/>
      <w:marBottom w:val="0"/>
      <w:divBdr>
        <w:top w:val="none" w:sz="0" w:space="0" w:color="auto"/>
        <w:left w:val="none" w:sz="0" w:space="0" w:color="auto"/>
        <w:bottom w:val="none" w:sz="0" w:space="0" w:color="auto"/>
        <w:right w:val="none" w:sz="0" w:space="0" w:color="auto"/>
      </w:divBdr>
    </w:div>
    <w:div w:id="1024986878">
      <w:bodyDiv w:val="1"/>
      <w:marLeft w:val="0"/>
      <w:marRight w:val="0"/>
      <w:marTop w:val="0"/>
      <w:marBottom w:val="0"/>
      <w:divBdr>
        <w:top w:val="none" w:sz="0" w:space="0" w:color="auto"/>
        <w:left w:val="none" w:sz="0" w:space="0" w:color="auto"/>
        <w:bottom w:val="none" w:sz="0" w:space="0" w:color="auto"/>
        <w:right w:val="none" w:sz="0" w:space="0" w:color="auto"/>
      </w:divBdr>
    </w:div>
    <w:div w:id="1025061283">
      <w:bodyDiv w:val="1"/>
      <w:marLeft w:val="0"/>
      <w:marRight w:val="0"/>
      <w:marTop w:val="0"/>
      <w:marBottom w:val="0"/>
      <w:divBdr>
        <w:top w:val="none" w:sz="0" w:space="0" w:color="auto"/>
        <w:left w:val="none" w:sz="0" w:space="0" w:color="auto"/>
        <w:bottom w:val="none" w:sz="0" w:space="0" w:color="auto"/>
        <w:right w:val="none" w:sz="0" w:space="0" w:color="auto"/>
      </w:divBdr>
    </w:div>
    <w:div w:id="1026449539">
      <w:bodyDiv w:val="1"/>
      <w:marLeft w:val="0"/>
      <w:marRight w:val="0"/>
      <w:marTop w:val="0"/>
      <w:marBottom w:val="0"/>
      <w:divBdr>
        <w:top w:val="none" w:sz="0" w:space="0" w:color="auto"/>
        <w:left w:val="none" w:sz="0" w:space="0" w:color="auto"/>
        <w:bottom w:val="none" w:sz="0" w:space="0" w:color="auto"/>
        <w:right w:val="none" w:sz="0" w:space="0" w:color="auto"/>
      </w:divBdr>
    </w:div>
    <w:div w:id="1027215696">
      <w:bodyDiv w:val="1"/>
      <w:marLeft w:val="0"/>
      <w:marRight w:val="0"/>
      <w:marTop w:val="0"/>
      <w:marBottom w:val="0"/>
      <w:divBdr>
        <w:top w:val="none" w:sz="0" w:space="0" w:color="auto"/>
        <w:left w:val="none" w:sz="0" w:space="0" w:color="auto"/>
        <w:bottom w:val="none" w:sz="0" w:space="0" w:color="auto"/>
        <w:right w:val="none" w:sz="0" w:space="0" w:color="auto"/>
      </w:divBdr>
    </w:div>
    <w:div w:id="1030035801">
      <w:bodyDiv w:val="1"/>
      <w:marLeft w:val="0"/>
      <w:marRight w:val="0"/>
      <w:marTop w:val="0"/>
      <w:marBottom w:val="0"/>
      <w:divBdr>
        <w:top w:val="none" w:sz="0" w:space="0" w:color="auto"/>
        <w:left w:val="none" w:sz="0" w:space="0" w:color="auto"/>
        <w:bottom w:val="none" w:sz="0" w:space="0" w:color="auto"/>
        <w:right w:val="none" w:sz="0" w:space="0" w:color="auto"/>
      </w:divBdr>
    </w:div>
    <w:div w:id="1031996824">
      <w:bodyDiv w:val="1"/>
      <w:marLeft w:val="0"/>
      <w:marRight w:val="0"/>
      <w:marTop w:val="0"/>
      <w:marBottom w:val="0"/>
      <w:divBdr>
        <w:top w:val="none" w:sz="0" w:space="0" w:color="auto"/>
        <w:left w:val="none" w:sz="0" w:space="0" w:color="auto"/>
        <w:bottom w:val="none" w:sz="0" w:space="0" w:color="auto"/>
        <w:right w:val="none" w:sz="0" w:space="0" w:color="auto"/>
      </w:divBdr>
    </w:div>
    <w:div w:id="1032346975">
      <w:bodyDiv w:val="1"/>
      <w:marLeft w:val="0"/>
      <w:marRight w:val="0"/>
      <w:marTop w:val="0"/>
      <w:marBottom w:val="0"/>
      <w:divBdr>
        <w:top w:val="none" w:sz="0" w:space="0" w:color="auto"/>
        <w:left w:val="none" w:sz="0" w:space="0" w:color="auto"/>
        <w:bottom w:val="none" w:sz="0" w:space="0" w:color="auto"/>
        <w:right w:val="none" w:sz="0" w:space="0" w:color="auto"/>
      </w:divBdr>
    </w:div>
    <w:div w:id="1033534594">
      <w:bodyDiv w:val="1"/>
      <w:marLeft w:val="0"/>
      <w:marRight w:val="0"/>
      <w:marTop w:val="0"/>
      <w:marBottom w:val="0"/>
      <w:divBdr>
        <w:top w:val="none" w:sz="0" w:space="0" w:color="auto"/>
        <w:left w:val="none" w:sz="0" w:space="0" w:color="auto"/>
        <w:bottom w:val="none" w:sz="0" w:space="0" w:color="auto"/>
        <w:right w:val="none" w:sz="0" w:space="0" w:color="auto"/>
      </w:divBdr>
    </w:div>
    <w:div w:id="1034690285">
      <w:bodyDiv w:val="1"/>
      <w:marLeft w:val="0"/>
      <w:marRight w:val="0"/>
      <w:marTop w:val="0"/>
      <w:marBottom w:val="0"/>
      <w:divBdr>
        <w:top w:val="none" w:sz="0" w:space="0" w:color="auto"/>
        <w:left w:val="none" w:sz="0" w:space="0" w:color="auto"/>
        <w:bottom w:val="none" w:sz="0" w:space="0" w:color="auto"/>
        <w:right w:val="none" w:sz="0" w:space="0" w:color="auto"/>
      </w:divBdr>
    </w:div>
    <w:div w:id="1038967991">
      <w:bodyDiv w:val="1"/>
      <w:marLeft w:val="0"/>
      <w:marRight w:val="0"/>
      <w:marTop w:val="0"/>
      <w:marBottom w:val="0"/>
      <w:divBdr>
        <w:top w:val="none" w:sz="0" w:space="0" w:color="auto"/>
        <w:left w:val="none" w:sz="0" w:space="0" w:color="auto"/>
        <w:bottom w:val="none" w:sz="0" w:space="0" w:color="auto"/>
        <w:right w:val="none" w:sz="0" w:space="0" w:color="auto"/>
      </w:divBdr>
    </w:div>
    <w:div w:id="1041713668">
      <w:bodyDiv w:val="1"/>
      <w:marLeft w:val="0"/>
      <w:marRight w:val="0"/>
      <w:marTop w:val="0"/>
      <w:marBottom w:val="0"/>
      <w:divBdr>
        <w:top w:val="none" w:sz="0" w:space="0" w:color="auto"/>
        <w:left w:val="none" w:sz="0" w:space="0" w:color="auto"/>
        <w:bottom w:val="none" w:sz="0" w:space="0" w:color="auto"/>
        <w:right w:val="none" w:sz="0" w:space="0" w:color="auto"/>
      </w:divBdr>
    </w:div>
    <w:div w:id="1041857449">
      <w:bodyDiv w:val="1"/>
      <w:marLeft w:val="0"/>
      <w:marRight w:val="0"/>
      <w:marTop w:val="0"/>
      <w:marBottom w:val="0"/>
      <w:divBdr>
        <w:top w:val="none" w:sz="0" w:space="0" w:color="auto"/>
        <w:left w:val="none" w:sz="0" w:space="0" w:color="auto"/>
        <w:bottom w:val="none" w:sz="0" w:space="0" w:color="auto"/>
        <w:right w:val="none" w:sz="0" w:space="0" w:color="auto"/>
      </w:divBdr>
      <w:divsChild>
        <w:div w:id="1287616449">
          <w:marLeft w:val="0"/>
          <w:marRight w:val="0"/>
          <w:marTop w:val="0"/>
          <w:marBottom w:val="0"/>
          <w:divBdr>
            <w:top w:val="none" w:sz="0" w:space="0" w:color="auto"/>
            <w:left w:val="none" w:sz="0" w:space="0" w:color="auto"/>
            <w:bottom w:val="none" w:sz="0" w:space="0" w:color="auto"/>
            <w:right w:val="none" w:sz="0" w:space="0" w:color="auto"/>
          </w:divBdr>
        </w:div>
        <w:div w:id="1413159278">
          <w:marLeft w:val="0"/>
          <w:marRight w:val="0"/>
          <w:marTop w:val="0"/>
          <w:marBottom w:val="0"/>
          <w:divBdr>
            <w:top w:val="none" w:sz="0" w:space="0" w:color="auto"/>
            <w:left w:val="none" w:sz="0" w:space="0" w:color="auto"/>
            <w:bottom w:val="none" w:sz="0" w:space="0" w:color="auto"/>
            <w:right w:val="none" w:sz="0" w:space="0" w:color="auto"/>
          </w:divBdr>
        </w:div>
        <w:div w:id="456947147">
          <w:marLeft w:val="0"/>
          <w:marRight w:val="0"/>
          <w:marTop w:val="0"/>
          <w:marBottom w:val="0"/>
          <w:divBdr>
            <w:top w:val="none" w:sz="0" w:space="0" w:color="auto"/>
            <w:left w:val="none" w:sz="0" w:space="0" w:color="auto"/>
            <w:bottom w:val="none" w:sz="0" w:space="0" w:color="auto"/>
            <w:right w:val="none" w:sz="0" w:space="0" w:color="auto"/>
          </w:divBdr>
        </w:div>
        <w:div w:id="459224836">
          <w:marLeft w:val="0"/>
          <w:marRight w:val="0"/>
          <w:marTop w:val="0"/>
          <w:marBottom w:val="0"/>
          <w:divBdr>
            <w:top w:val="none" w:sz="0" w:space="0" w:color="auto"/>
            <w:left w:val="none" w:sz="0" w:space="0" w:color="auto"/>
            <w:bottom w:val="none" w:sz="0" w:space="0" w:color="auto"/>
            <w:right w:val="none" w:sz="0" w:space="0" w:color="auto"/>
          </w:divBdr>
        </w:div>
        <w:div w:id="819924824">
          <w:marLeft w:val="0"/>
          <w:marRight w:val="0"/>
          <w:marTop w:val="0"/>
          <w:marBottom w:val="0"/>
          <w:divBdr>
            <w:top w:val="none" w:sz="0" w:space="0" w:color="auto"/>
            <w:left w:val="none" w:sz="0" w:space="0" w:color="auto"/>
            <w:bottom w:val="none" w:sz="0" w:space="0" w:color="auto"/>
            <w:right w:val="none" w:sz="0" w:space="0" w:color="auto"/>
          </w:divBdr>
        </w:div>
      </w:divsChild>
    </w:div>
    <w:div w:id="1051616307">
      <w:bodyDiv w:val="1"/>
      <w:marLeft w:val="0"/>
      <w:marRight w:val="0"/>
      <w:marTop w:val="0"/>
      <w:marBottom w:val="0"/>
      <w:divBdr>
        <w:top w:val="none" w:sz="0" w:space="0" w:color="auto"/>
        <w:left w:val="none" w:sz="0" w:space="0" w:color="auto"/>
        <w:bottom w:val="none" w:sz="0" w:space="0" w:color="auto"/>
        <w:right w:val="none" w:sz="0" w:space="0" w:color="auto"/>
      </w:divBdr>
    </w:div>
    <w:div w:id="1054549166">
      <w:bodyDiv w:val="1"/>
      <w:marLeft w:val="0"/>
      <w:marRight w:val="0"/>
      <w:marTop w:val="0"/>
      <w:marBottom w:val="0"/>
      <w:divBdr>
        <w:top w:val="none" w:sz="0" w:space="0" w:color="auto"/>
        <w:left w:val="none" w:sz="0" w:space="0" w:color="auto"/>
        <w:bottom w:val="none" w:sz="0" w:space="0" w:color="auto"/>
        <w:right w:val="none" w:sz="0" w:space="0" w:color="auto"/>
      </w:divBdr>
    </w:div>
    <w:div w:id="1057972990">
      <w:bodyDiv w:val="1"/>
      <w:marLeft w:val="0"/>
      <w:marRight w:val="0"/>
      <w:marTop w:val="0"/>
      <w:marBottom w:val="0"/>
      <w:divBdr>
        <w:top w:val="none" w:sz="0" w:space="0" w:color="auto"/>
        <w:left w:val="none" w:sz="0" w:space="0" w:color="auto"/>
        <w:bottom w:val="none" w:sz="0" w:space="0" w:color="auto"/>
        <w:right w:val="none" w:sz="0" w:space="0" w:color="auto"/>
      </w:divBdr>
    </w:div>
    <w:div w:id="1059325625">
      <w:bodyDiv w:val="1"/>
      <w:marLeft w:val="0"/>
      <w:marRight w:val="0"/>
      <w:marTop w:val="0"/>
      <w:marBottom w:val="0"/>
      <w:divBdr>
        <w:top w:val="none" w:sz="0" w:space="0" w:color="auto"/>
        <w:left w:val="none" w:sz="0" w:space="0" w:color="auto"/>
        <w:bottom w:val="none" w:sz="0" w:space="0" w:color="auto"/>
        <w:right w:val="none" w:sz="0" w:space="0" w:color="auto"/>
      </w:divBdr>
    </w:div>
    <w:div w:id="1063061313">
      <w:bodyDiv w:val="1"/>
      <w:marLeft w:val="0"/>
      <w:marRight w:val="0"/>
      <w:marTop w:val="0"/>
      <w:marBottom w:val="0"/>
      <w:divBdr>
        <w:top w:val="none" w:sz="0" w:space="0" w:color="auto"/>
        <w:left w:val="none" w:sz="0" w:space="0" w:color="auto"/>
        <w:bottom w:val="none" w:sz="0" w:space="0" w:color="auto"/>
        <w:right w:val="none" w:sz="0" w:space="0" w:color="auto"/>
      </w:divBdr>
    </w:div>
    <w:div w:id="1063407519">
      <w:bodyDiv w:val="1"/>
      <w:marLeft w:val="0"/>
      <w:marRight w:val="0"/>
      <w:marTop w:val="0"/>
      <w:marBottom w:val="0"/>
      <w:divBdr>
        <w:top w:val="none" w:sz="0" w:space="0" w:color="auto"/>
        <w:left w:val="none" w:sz="0" w:space="0" w:color="auto"/>
        <w:bottom w:val="none" w:sz="0" w:space="0" w:color="auto"/>
        <w:right w:val="none" w:sz="0" w:space="0" w:color="auto"/>
      </w:divBdr>
    </w:div>
    <w:div w:id="1068457375">
      <w:bodyDiv w:val="1"/>
      <w:marLeft w:val="0"/>
      <w:marRight w:val="0"/>
      <w:marTop w:val="0"/>
      <w:marBottom w:val="0"/>
      <w:divBdr>
        <w:top w:val="none" w:sz="0" w:space="0" w:color="auto"/>
        <w:left w:val="none" w:sz="0" w:space="0" w:color="auto"/>
        <w:bottom w:val="none" w:sz="0" w:space="0" w:color="auto"/>
        <w:right w:val="none" w:sz="0" w:space="0" w:color="auto"/>
      </w:divBdr>
    </w:div>
    <w:div w:id="1078134927">
      <w:bodyDiv w:val="1"/>
      <w:marLeft w:val="0"/>
      <w:marRight w:val="0"/>
      <w:marTop w:val="0"/>
      <w:marBottom w:val="0"/>
      <w:divBdr>
        <w:top w:val="none" w:sz="0" w:space="0" w:color="auto"/>
        <w:left w:val="none" w:sz="0" w:space="0" w:color="auto"/>
        <w:bottom w:val="none" w:sz="0" w:space="0" w:color="auto"/>
        <w:right w:val="none" w:sz="0" w:space="0" w:color="auto"/>
      </w:divBdr>
    </w:div>
    <w:div w:id="1079594649">
      <w:bodyDiv w:val="1"/>
      <w:marLeft w:val="0"/>
      <w:marRight w:val="0"/>
      <w:marTop w:val="0"/>
      <w:marBottom w:val="0"/>
      <w:divBdr>
        <w:top w:val="none" w:sz="0" w:space="0" w:color="auto"/>
        <w:left w:val="none" w:sz="0" w:space="0" w:color="auto"/>
        <w:bottom w:val="none" w:sz="0" w:space="0" w:color="auto"/>
        <w:right w:val="none" w:sz="0" w:space="0" w:color="auto"/>
      </w:divBdr>
    </w:div>
    <w:div w:id="1081178280">
      <w:bodyDiv w:val="1"/>
      <w:marLeft w:val="0"/>
      <w:marRight w:val="0"/>
      <w:marTop w:val="0"/>
      <w:marBottom w:val="0"/>
      <w:divBdr>
        <w:top w:val="none" w:sz="0" w:space="0" w:color="auto"/>
        <w:left w:val="none" w:sz="0" w:space="0" w:color="auto"/>
        <w:bottom w:val="none" w:sz="0" w:space="0" w:color="auto"/>
        <w:right w:val="none" w:sz="0" w:space="0" w:color="auto"/>
      </w:divBdr>
    </w:div>
    <w:div w:id="1084302863">
      <w:bodyDiv w:val="1"/>
      <w:marLeft w:val="0"/>
      <w:marRight w:val="0"/>
      <w:marTop w:val="0"/>
      <w:marBottom w:val="0"/>
      <w:divBdr>
        <w:top w:val="none" w:sz="0" w:space="0" w:color="auto"/>
        <w:left w:val="none" w:sz="0" w:space="0" w:color="auto"/>
        <w:bottom w:val="none" w:sz="0" w:space="0" w:color="auto"/>
        <w:right w:val="none" w:sz="0" w:space="0" w:color="auto"/>
      </w:divBdr>
    </w:div>
    <w:div w:id="1086463977">
      <w:bodyDiv w:val="1"/>
      <w:marLeft w:val="0"/>
      <w:marRight w:val="0"/>
      <w:marTop w:val="0"/>
      <w:marBottom w:val="0"/>
      <w:divBdr>
        <w:top w:val="none" w:sz="0" w:space="0" w:color="auto"/>
        <w:left w:val="none" w:sz="0" w:space="0" w:color="auto"/>
        <w:bottom w:val="none" w:sz="0" w:space="0" w:color="auto"/>
        <w:right w:val="none" w:sz="0" w:space="0" w:color="auto"/>
      </w:divBdr>
    </w:div>
    <w:div w:id="1088229904">
      <w:bodyDiv w:val="1"/>
      <w:marLeft w:val="0"/>
      <w:marRight w:val="0"/>
      <w:marTop w:val="0"/>
      <w:marBottom w:val="0"/>
      <w:divBdr>
        <w:top w:val="none" w:sz="0" w:space="0" w:color="auto"/>
        <w:left w:val="none" w:sz="0" w:space="0" w:color="auto"/>
        <w:bottom w:val="none" w:sz="0" w:space="0" w:color="auto"/>
        <w:right w:val="none" w:sz="0" w:space="0" w:color="auto"/>
      </w:divBdr>
    </w:div>
    <w:div w:id="1089539614">
      <w:bodyDiv w:val="1"/>
      <w:marLeft w:val="0"/>
      <w:marRight w:val="0"/>
      <w:marTop w:val="0"/>
      <w:marBottom w:val="0"/>
      <w:divBdr>
        <w:top w:val="none" w:sz="0" w:space="0" w:color="auto"/>
        <w:left w:val="none" w:sz="0" w:space="0" w:color="auto"/>
        <w:bottom w:val="none" w:sz="0" w:space="0" w:color="auto"/>
        <w:right w:val="none" w:sz="0" w:space="0" w:color="auto"/>
      </w:divBdr>
    </w:div>
    <w:div w:id="1096900400">
      <w:bodyDiv w:val="1"/>
      <w:marLeft w:val="0"/>
      <w:marRight w:val="0"/>
      <w:marTop w:val="0"/>
      <w:marBottom w:val="0"/>
      <w:divBdr>
        <w:top w:val="none" w:sz="0" w:space="0" w:color="auto"/>
        <w:left w:val="none" w:sz="0" w:space="0" w:color="auto"/>
        <w:bottom w:val="none" w:sz="0" w:space="0" w:color="auto"/>
        <w:right w:val="none" w:sz="0" w:space="0" w:color="auto"/>
      </w:divBdr>
    </w:div>
    <w:div w:id="1101534895">
      <w:bodyDiv w:val="1"/>
      <w:marLeft w:val="0"/>
      <w:marRight w:val="0"/>
      <w:marTop w:val="0"/>
      <w:marBottom w:val="0"/>
      <w:divBdr>
        <w:top w:val="none" w:sz="0" w:space="0" w:color="auto"/>
        <w:left w:val="none" w:sz="0" w:space="0" w:color="auto"/>
        <w:bottom w:val="none" w:sz="0" w:space="0" w:color="auto"/>
        <w:right w:val="none" w:sz="0" w:space="0" w:color="auto"/>
      </w:divBdr>
    </w:div>
    <w:div w:id="1105080099">
      <w:bodyDiv w:val="1"/>
      <w:marLeft w:val="0"/>
      <w:marRight w:val="0"/>
      <w:marTop w:val="0"/>
      <w:marBottom w:val="0"/>
      <w:divBdr>
        <w:top w:val="none" w:sz="0" w:space="0" w:color="auto"/>
        <w:left w:val="none" w:sz="0" w:space="0" w:color="auto"/>
        <w:bottom w:val="none" w:sz="0" w:space="0" w:color="auto"/>
        <w:right w:val="none" w:sz="0" w:space="0" w:color="auto"/>
      </w:divBdr>
    </w:div>
    <w:div w:id="1108625361">
      <w:bodyDiv w:val="1"/>
      <w:marLeft w:val="0"/>
      <w:marRight w:val="0"/>
      <w:marTop w:val="0"/>
      <w:marBottom w:val="0"/>
      <w:divBdr>
        <w:top w:val="none" w:sz="0" w:space="0" w:color="auto"/>
        <w:left w:val="none" w:sz="0" w:space="0" w:color="auto"/>
        <w:bottom w:val="none" w:sz="0" w:space="0" w:color="auto"/>
        <w:right w:val="none" w:sz="0" w:space="0" w:color="auto"/>
      </w:divBdr>
    </w:div>
    <w:div w:id="1109273883">
      <w:bodyDiv w:val="1"/>
      <w:marLeft w:val="0"/>
      <w:marRight w:val="0"/>
      <w:marTop w:val="0"/>
      <w:marBottom w:val="0"/>
      <w:divBdr>
        <w:top w:val="none" w:sz="0" w:space="0" w:color="auto"/>
        <w:left w:val="none" w:sz="0" w:space="0" w:color="auto"/>
        <w:bottom w:val="none" w:sz="0" w:space="0" w:color="auto"/>
        <w:right w:val="none" w:sz="0" w:space="0" w:color="auto"/>
      </w:divBdr>
    </w:div>
    <w:div w:id="1110011634">
      <w:bodyDiv w:val="1"/>
      <w:marLeft w:val="0"/>
      <w:marRight w:val="0"/>
      <w:marTop w:val="0"/>
      <w:marBottom w:val="0"/>
      <w:divBdr>
        <w:top w:val="none" w:sz="0" w:space="0" w:color="auto"/>
        <w:left w:val="none" w:sz="0" w:space="0" w:color="auto"/>
        <w:bottom w:val="none" w:sz="0" w:space="0" w:color="auto"/>
        <w:right w:val="none" w:sz="0" w:space="0" w:color="auto"/>
      </w:divBdr>
    </w:div>
    <w:div w:id="1111513027">
      <w:bodyDiv w:val="1"/>
      <w:marLeft w:val="0"/>
      <w:marRight w:val="0"/>
      <w:marTop w:val="0"/>
      <w:marBottom w:val="0"/>
      <w:divBdr>
        <w:top w:val="none" w:sz="0" w:space="0" w:color="auto"/>
        <w:left w:val="none" w:sz="0" w:space="0" w:color="auto"/>
        <w:bottom w:val="none" w:sz="0" w:space="0" w:color="auto"/>
        <w:right w:val="none" w:sz="0" w:space="0" w:color="auto"/>
      </w:divBdr>
    </w:div>
    <w:div w:id="1112819504">
      <w:bodyDiv w:val="1"/>
      <w:marLeft w:val="0"/>
      <w:marRight w:val="0"/>
      <w:marTop w:val="0"/>
      <w:marBottom w:val="0"/>
      <w:divBdr>
        <w:top w:val="none" w:sz="0" w:space="0" w:color="auto"/>
        <w:left w:val="none" w:sz="0" w:space="0" w:color="auto"/>
        <w:bottom w:val="none" w:sz="0" w:space="0" w:color="auto"/>
        <w:right w:val="none" w:sz="0" w:space="0" w:color="auto"/>
      </w:divBdr>
    </w:div>
    <w:div w:id="1114638585">
      <w:bodyDiv w:val="1"/>
      <w:marLeft w:val="0"/>
      <w:marRight w:val="0"/>
      <w:marTop w:val="0"/>
      <w:marBottom w:val="0"/>
      <w:divBdr>
        <w:top w:val="none" w:sz="0" w:space="0" w:color="auto"/>
        <w:left w:val="none" w:sz="0" w:space="0" w:color="auto"/>
        <w:bottom w:val="none" w:sz="0" w:space="0" w:color="auto"/>
        <w:right w:val="none" w:sz="0" w:space="0" w:color="auto"/>
      </w:divBdr>
    </w:div>
    <w:div w:id="1114907527">
      <w:bodyDiv w:val="1"/>
      <w:marLeft w:val="0"/>
      <w:marRight w:val="0"/>
      <w:marTop w:val="0"/>
      <w:marBottom w:val="0"/>
      <w:divBdr>
        <w:top w:val="none" w:sz="0" w:space="0" w:color="auto"/>
        <w:left w:val="none" w:sz="0" w:space="0" w:color="auto"/>
        <w:bottom w:val="none" w:sz="0" w:space="0" w:color="auto"/>
        <w:right w:val="none" w:sz="0" w:space="0" w:color="auto"/>
      </w:divBdr>
    </w:div>
    <w:div w:id="1115252900">
      <w:bodyDiv w:val="1"/>
      <w:marLeft w:val="0"/>
      <w:marRight w:val="0"/>
      <w:marTop w:val="0"/>
      <w:marBottom w:val="0"/>
      <w:divBdr>
        <w:top w:val="none" w:sz="0" w:space="0" w:color="auto"/>
        <w:left w:val="none" w:sz="0" w:space="0" w:color="auto"/>
        <w:bottom w:val="none" w:sz="0" w:space="0" w:color="auto"/>
        <w:right w:val="none" w:sz="0" w:space="0" w:color="auto"/>
      </w:divBdr>
    </w:div>
    <w:div w:id="1122530543">
      <w:bodyDiv w:val="1"/>
      <w:marLeft w:val="0"/>
      <w:marRight w:val="0"/>
      <w:marTop w:val="0"/>
      <w:marBottom w:val="0"/>
      <w:divBdr>
        <w:top w:val="none" w:sz="0" w:space="0" w:color="auto"/>
        <w:left w:val="none" w:sz="0" w:space="0" w:color="auto"/>
        <w:bottom w:val="none" w:sz="0" w:space="0" w:color="auto"/>
        <w:right w:val="none" w:sz="0" w:space="0" w:color="auto"/>
      </w:divBdr>
    </w:div>
    <w:div w:id="1123158079">
      <w:bodyDiv w:val="1"/>
      <w:marLeft w:val="0"/>
      <w:marRight w:val="0"/>
      <w:marTop w:val="0"/>
      <w:marBottom w:val="0"/>
      <w:divBdr>
        <w:top w:val="none" w:sz="0" w:space="0" w:color="auto"/>
        <w:left w:val="none" w:sz="0" w:space="0" w:color="auto"/>
        <w:bottom w:val="none" w:sz="0" w:space="0" w:color="auto"/>
        <w:right w:val="none" w:sz="0" w:space="0" w:color="auto"/>
      </w:divBdr>
    </w:div>
    <w:div w:id="1124620592">
      <w:bodyDiv w:val="1"/>
      <w:marLeft w:val="0"/>
      <w:marRight w:val="0"/>
      <w:marTop w:val="0"/>
      <w:marBottom w:val="0"/>
      <w:divBdr>
        <w:top w:val="none" w:sz="0" w:space="0" w:color="auto"/>
        <w:left w:val="none" w:sz="0" w:space="0" w:color="auto"/>
        <w:bottom w:val="none" w:sz="0" w:space="0" w:color="auto"/>
        <w:right w:val="none" w:sz="0" w:space="0" w:color="auto"/>
      </w:divBdr>
    </w:div>
    <w:div w:id="1124812905">
      <w:bodyDiv w:val="1"/>
      <w:marLeft w:val="0"/>
      <w:marRight w:val="0"/>
      <w:marTop w:val="0"/>
      <w:marBottom w:val="0"/>
      <w:divBdr>
        <w:top w:val="none" w:sz="0" w:space="0" w:color="auto"/>
        <w:left w:val="none" w:sz="0" w:space="0" w:color="auto"/>
        <w:bottom w:val="none" w:sz="0" w:space="0" w:color="auto"/>
        <w:right w:val="none" w:sz="0" w:space="0" w:color="auto"/>
      </w:divBdr>
    </w:div>
    <w:div w:id="1126048750">
      <w:bodyDiv w:val="1"/>
      <w:marLeft w:val="0"/>
      <w:marRight w:val="0"/>
      <w:marTop w:val="0"/>
      <w:marBottom w:val="0"/>
      <w:divBdr>
        <w:top w:val="none" w:sz="0" w:space="0" w:color="auto"/>
        <w:left w:val="none" w:sz="0" w:space="0" w:color="auto"/>
        <w:bottom w:val="none" w:sz="0" w:space="0" w:color="auto"/>
        <w:right w:val="none" w:sz="0" w:space="0" w:color="auto"/>
      </w:divBdr>
    </w:div>
    <w:div w:id="1134297957">
      <w:bodyDiv w:val="1"/>
      <w:marLeft w:val="0"/>
      <w:marRight w:val="0"/>
      <w:marTop w:val="0"/>
      <w:marBottom w:val="0"/>
      <w:divBdr>
        <w:top w:val="none" w:sz="0" w:space="0" w:color="auto"/>
        <w:left w:val="none" w:sz="0" w:space="0" w:color="auto"/>
        <w:bottom w:val="none" w:sz="0" w:space="0" w:color="auto"/>
        <w:right w:val="none" w:sz="0" w:space="0" w:color="auto"/>
      </w:divBdr>
    </w:div>
    <w:div w:id="1135676688">
      <w:bodyDiv w:val="1"/>
      <w:marLeft w:val="0"/>
      <w:marRight w:val="0"/>
      <w:marTop w:val="0"/>
      <w:marBottom w:val="0"/>
      <w:divBdr>
        <w:top w:val="none" w:sz="0" w:space="0" w:color="auto"/>
        <w:left w:val="none" w:sz="0" w:space="0" w:color="auto"/>
        <w:bottom w:val="none" w:sz="0" w:space="0" w:color="auto"/>
        <w:right w:val="none" w:sz="0" w:space="0" w:color="auto"/>
      </w:divBdr>
    </w:div>
    <w:div w:id="1138034066">
      <w:bodyDiv w:val="1"/>
      <w:marLeft w:val="0"/>
      <w:marRight w:val="0"/>
      <w:marTop w:val="0"/>
      <w:marBottom w:val="0"/>
      <w:divBdr>
        <w:top w:val="none" w:sz="0" w:space="0" w:color="auto"/>
        <w:left w:val="none" w:sz="0" w:space="0" w:color="auto"/>
        <w:bottom w:val="none" w:sz="0" w:space="0" w:color="auto"/>
        <w:right w:val="none" w:sz="0" w:space="0" w:color="auto"/>
      </w:divBdr>
    </w:div>
    <w:div w:id="1140728868">
      <w:bodyDiv w:val="1"/>
      <w:marLeft w:val="0"/>
      <w:marRight w:val="0"/>
      <w:marTop w:val="0"/>
      <w:marBottom w:val="0"/>
      <w:divBdr>
        <w:top w:val="none" w:sz="0" w:space="0" w:color="auto"/>
        <w:left w:val="none" w:sz="0" w:space="0" w:color="auto"/>
        <w:bottom w:val="none" w:sz="0" w:space="0" w:color="auto"/>
        <w:right w:val="none" w:sz="0" w:space="0" w:color="auto"/>
      </w:divBdr>
    </w:div>
    <w:div w:id="1144156231">
      <w:bodyDiv w:val="1"/>
      <w:marLeft w:val="0"/>
      <w:marRight w:val="0"/>
      <w:marTop w:val="0"/>
      <w:marBottom w:val="0"/>
      <w:divBdr>
        <w:top w:val="none" w:sz="0" w:space="0" w:color="auto"/>
        <w:left w:val="none" w:sz="0" w:space="0" w:color="auto"/>
        <w:bottom w:val="none" w:sz="0" w:space="0" w:color="auto"/>
        <w:right w:val="none" w:sz="0" w:space="0" w:color="auto"/>
      </w:divBdr>
    </w:div>
    <w:div w:id="1144393613">
      <w:bodyDiv w:val="1"/>
      <w:marLeft w:val="0"/>
      <w:marRight w:val="0"/>
      <w:marTop w:val="0"/>
      <w:marBottom w:val="0"/>
      <w:divBdr>
        <w:top w:val="none" w:sz="0" w:space="0" w:color="auto"/>
        <w:left w:val="none" w:sz="0" w:space="0" w:color="auto"/>
        <w:bottom w:val="none" w:sz="0" w:space="0" w:color="auto"/>
        <w:right w:val="none" w:sz="0" w:space="0" w:color="auto"/>
      </w:divBdr>
    </w:div>
    <w:div w:id="1145391981">
      <w:bodyDiv w:val="1"/>
      <w:marLeft w:val="0"/>
      <w:marRight w:val="0"/>
      <w:marTop w:val="0"/>
      <w:marBottom w:val="0"/>
      <w:divBdr>
        <w:top w:val="none" w:sz="0" w:space="0" w:color="auto"/>
        <w:left w:val="none" w:sz="0" w:space="0" w:color="auto"/>
        <w:bottom w:val="none" w:sz="0" w:space="0" w:color="auto"/>
        <w:right w:val="none" w:sz="0" w:space="0" w:color="auto"/>
      </w:divBdr>
    </w:div>
    <w:div w:id="1145589150">
      <w:bodyDiv w:val="1"/>
      <w:marLeft w:val="0"/>
      <w:marRight w:val="0"/>
      <w:marTop w:val="0"/>
      <w:marBottom w:val="0"/>
      <w:divBdr>
        <w:top w:val="none" w:sz="0" w:space="0" w:color="auto"/>
        <w:left w:val="none" w:sz="0" w:space="0" w:color="auto"/>
        <w:bottom w:val="none" w:sz="0" w:space="0" w:color="auto"/>
        <w:right w:val="none" w:sz="0" w:space="0" w:color="auto"/>
      </w:divBdr>
    </w:div>
    <w:div w:id="1145706981">
      <w:bodyDiv w:val="1"/>
      <w:marLeft w:val="0"/>
      <w:marRight w:val="0"/>
      <w:marTop w:val="0"/>
      <w:marBottom w:val="0"/>
      <w:divBdr>
        <w:top w:val="none" w:sz="0" w:space="0" w:color="auto"/>
        <w:left w:val="none" w:sz="0" w:space="0" w:color="auto"/>
        <w:bottom w:val="none" w:sz="0" w:space="0" w:color="auto"/>
        <w:right w:val="none" w:sz="0" w:space="0" w:color="auto"/>
      </w:divBdr>
    </w:div>
    <w:div w:id="1146124654">
      <w:bodyDiv w:val="1"/>
      <w:marLeft w:val="0"/>
      <w:marRight w:val="0"/>
      <w:marTop w:val="0"/>
      <w:marBottom w:val="0"/>
      <w:divBdr>
        <w:top w:val="none" w:sz="0" w:space="0" w:color="auto"/>
        <w:left w:val="none" w:sz="0" w:space="0" w:color="auto"/>
        <w:bottom w:val="none" w:sz="0" w:space="0" w:color="auto"/>
        <w:right w:val="none" w:sz="0" w:space="0" w:color="auto"/>
      </w:divBdr>
    </w:div>
    <w:div w:id="1146820758">
      <w:bodyDiv w:val="1"/>
      <w:marLeft w:val="0"/>
      <w:marRight w:val="0"/>
      <w:marTop w:val="0"/>
      <w:marBottom w:val="0"/>
      <w:divBdr>
        <w:top w:val="none" w:sz="0" w:space="0" w:color="auto"/>
        <w:left w:val="none" w:sz="0" w:space="0" w:color="auto"/>
        <w:bottom w:val="none" w:sz="0" w:space="0" w:color="auto"/>
        <w:right w:val="none" w:sz="0" w:space="0" w:color="auto"/>
      </w:divBdr>
    </w:div>
    <w:div w:id="1150750652">
      <w:bodyDiv w:val="1"/>
      <w:marLeft w:val="0"/>
      <w:marRight w:val="0"/>
      <w:marTop w:val="0"/>
      <w:marBottom w:val="0"/>
      <w:divBdr>
        <w:top w:val="none" w:sz="0" w:space="0" w:color="auto"/>
        <w:left w:val="none" w:sz="0" w:space="0" w:color="auto"/>
        <w:bottom w:val="none" w:sz="0" w:space="0" w:color="auto"/>
        <w:right w:val="none" w:sz="0" w:space="0" w:color="auto"/>
      </w:divBdr>
    </w:div>
    <w:div w:id="1152407126">
      <w:bodyDiv w:val="1"/>
      <w:marLeft w:val="0"/>
      <w:marRight w:val="0"/>
      <w:marTop w:val="0"/>
      <w:marBottom w:val="0"/>
      <w:divBdr>
        <w:top w:val="none" w:sz="0" w:space="0" w:color="auto"/>
        <w:left w:val="none" w:sz="0" w:space="0" w:color="auto"/>
        <w:bottom w:val="none" w:sz="0" w:space="0" w:color="auto"/>
        <w:right w:val="none" w:sz="0" w:space="0" w:color="auto"/>
      </w:divBdr>
    </w:div>
    <w:div w:id="1152867481">
      <w:bodyDiv w:val="1"/>
      <w:marLeft w:val="0"/>
      <w:marRight w:val="0"/>
      <w:marTop w:val="0"/>
      <w:marBottom w:val="0"/>
      <w:divBdr>
        <w:top w:val="none" w:sz="0" w:space="0" w:color="auto"/>
        <w:left w:val="none" w:sz="0" w:space="0" w:color="auto"/>
        <w:bottom w:val="none" w:sz="0" w:space="0" w:color="auto"/>
        <w:right w:val="none" w:sz="0" w:space="0" w:color="auto"/>
      </w:divBdr>
    </w:div>
    <w:div w:id="1154178985">
      <w:bodyDiv w:val="1"/>
      <w:marLeft w:val="0"/>
      <w:marRight w:val="0"/>
      <w:marTop w:val="0"/>
      <w:marBottom w:val="0"/>
      <w:divBdr>
        <w:top w:val="none" w:sz="0" w:space="0" w:color="auto"/>
        <w:left w:val="none" w:sz="0" w:space="0" w:color="auto"/>
        <w:bottom w:val="none" w:sz="0" w:space="0" w:color="auto"/>
        <w:right w:val="none" w:sz="0" w:space="0" w:color="auto"/>
      </w:divBdr>
    </w:div>
    <w:div w:id="1155683800">
      <w:bodyDiv w:val="1"/>
      <w:marLeft w:val="0"/>
      <w:marRight w:val="0"/>
      <w:marTop w:val="0"/>
      <w:marBottom w:val="0"/>
      <w:divBdr>
        <w:top w:val="none" w:sz="0" w:space="0" w:color="auto"/>
        <w:left w:val="none" w:sz="0" w:space="0" w:color="auto"/>
        <w:bottom w:val="none" w:sz="0" w:space="0" w:color="auto"/>
        <w:right w:val="none" w:sz="0" w:space="0" w:color="auto"/>
      </w:divBdr>
    </w:div>
    <w:div w:id="1158379056">
      <w:bodyDiv w:val="1"/>
      <w:marLeft w:val="0"/>
      <w:marRight w:val="0"/>
      <w:marTop w:val="0"/>
      <w:marBottom w:val="0"/>
      <w:divBdr>
        <w:top w:val="none" w:sz="0" w:space="0" w:color="auto"/>
        <w:left w:val="none" w:sz="0" w:space="0" w:color="auto"/>
        <w:bottom w:val="none" w:sz="0" w:space="0" w:color="auto"/>
        <w:right w:val="none" w:sz="0" w:space="0" w:color="auto"/>
      </w:divBdr>
    </w:div>
    <w:div w:id="1165243764">
      <w:bodyDiv w:val="1"/>
      <w:marLeft w:val="0"/>
      <w:marRight w:val="0"/>
      <w:marTop w:val="0"/>
      <w:marBottom w:val="0"/>
      <w:divBdr>
        <w:top w:val="none" w:sz="0" w:space="0" w:color="auto"/>
        <w:left w:val="none" w:sz="0" w:space="0" w:color="auto"/>
        <w:bottom w:val="none" w:sz="0" w:space="0" w:color="auto"/>
        <w:right w:val="none" w:sz="0" w:space="0" w:color="auto"/>
      </w:divBdr>
    </w:div>
    <w:div w:id="1168136715">
      <w:bodyDiv w:val="1"/>
      <w:marLeft w:val="0"/>
      <w:marRight w:val="0"/>
      <w:marTop w:val="0"/>
      <w:marBottom w:val="0"/>
      <w:divBdr>
        <w:top w:val="none" w:sz="0" w:space="0" w:color="auto"/>
        <w:left w:val="none" w:sz="0" w:space="0" w:color="auto"/>
        <w:bottom w:val="none" w:sz="0" w:space="0" w:color="auto"/>
        <w:right w:val="none" w:sz="0" w:space="0" w:color="auto"/>
      </w:divBdr>
    </w:div>
    <w:div w:id="1168863030">
      <w:bodyDiv w:val="1"/>
      <w:marLeft w:val="0"/>
      <w:marRight w:val="0"/>
      <w:marTop w:val="0"/>
      <w:marBottom w:val="0"/>
      <w:divBdr>
        <w:top w:val="none" w:sz="0" w:space="0" w:color="auto"/>
        <w:left w:val="none" w:sz="0" w:space="0" w:color="auto"/>
        <w:bottom w:val="none" w:sz="0" w:space="0" w:color="auto"/>
        <w:right w:val="none" w:sz="0" w:space="0" w:color="auto"/>
      </w:divBdr>
    </w:div>
    <w:div w:id="1170097810">
      <w:bodyDiv w:val="1"/>
      <w:marLeft w:val="0"/>
      <w:marRight w:val="0"/>
      <w:marTop w:val="0"/>
      <w:marBottom w:val="0"/>
      <w:divBdr>
        <w:top w:val="none" w:sz="0" w:space="0" w:color="auto"/>
        <w:left w:val="none" w:sz="0" w:space="0" w:color="auto"/>
        <w:bottom w:val="none" w:sz="0" w:space="0" w:color="auto"/>
        <w:right w:val="none" w:sz="0" w:space="0" w:color="auto"/>
      </w:divBdr>
    </w:div>
    <w:div w:id="1170413306">
      <w:bodyDiv w:val="1"/>
      <w:marLeft w:val="0"/>
      <w:marRight w:val="0"/>
      <w:marTop w:val="0"/>
      <w:marBottom w:val="0"/>
      <w:divBdr>
        <w:top w:val="none" w:sz="0" w:space="0" w:color="auto"/>
        <w:left w:val="none" w:sz="0" w:space="0" w:color="auto"/>
        <w:bottom w:val="none" w:sz="0" w:space="0" w:color="auto"/>
        <w:right w:val="none" w:sz="0" w:space="0" w:color="auto"/>
      </w:divBdr>
    </w:div>
    <w:div w:id="1171946363">
      <w:bodyDiv w:val="1"/>
      <w:marLeft w:val="0"/>
      <w:marRight w:val="0"/>
      <w:marTop w:val="0"/>
      <w:marBottom w:val="0"/>
      <w:divBdr>
        <w:top w:val="none" w:sz="0" w:space="0" w:color="auto"/>
        <w:left w:val="none" w:sz="0" w:space="0" w:color="auto"/>
        <w:bottom w:val="none" w:sz="0" w:space="0" w:color="auto"/>
        <w:right w:val="none" w:sz="0" w:space="0" w:color="auto"/>
      </w:divBdr>
    </w:div>
    <w:div w:id="1172839295">
      <w:bodyDiv w:val="1"/>
      <w:marLeft w:val="0"/>
      <w:marRight w:val="0"/>
      <w:marTop w:val="0"/>
      <w:marBottom w:val="0"/>
      <w:divBdr>
        <w:top w:val="none" w:sz="0" w:space="0" w:color="auto"/>
        <w:left w:val="none" w:sz="0" w:space="0" w:color="auto"/>
        <w:bottom w:val="none" w:sz="0" w:space="0" w:color="auto"/>
        <w:right w:val="none" w:sz="0" w:space="0" w:color="auto"/>
      </w:divBdr>
    </w:div>
    <w:div w:id="1177378329">
      <w:bodyDiv w:val="1"/>
      <w:marLeft w:val="0"/>
      <w:marRight w:val="0"/>
      <w:marTop w:val="0"/>
      <w:marBottom w:val="0"/>
      <w:divBdr>
        <w:top w:val="none" w:sz="0" w:space="0" w:color="auto"/>
        <w:left w:val="none" w:sz="0" w:space="0" w:color="auto"/>
        <w:bottom w:val="none" w:sz="0" w:space="0" w:color="auto"/>
        <w:right w:val="none" w:sz="0" w:space="0" w:color="auto"/>
      </w:divBdr>
    </w:div>
    <w:div w:id="1180781542">
      <w:bodyDiv w:val="1"/>
      <w:marLeft w:val="0"/>
      <w:marRight w:val="0"/>
      <w:marTop w:val="0"/>
      <w:marBottom w:val="0"/>
      <w:divBdr>
        <w:top w:val="none" w:sz="0" w:space="0" w:color="auto"/>
        <w:left w:val="none" w:sz="0" w:space="0" w:color="auto"/>
        <w:bottom w:val="none" w:sz="0" w:space="0" w:color="auto"/>
        <w:right w:val="none" w:sz="0" w:space="0" w:color="auto"/>
      </w:divBdr>
    </w:div>
    <w:div w:id="1182353505">
      <w:bodyDiv w:val="1"/>
      <w:marLeft w:val="0"/>
      <w:marRight w:val="0"/>
      <w:marTop w:val="0"/>
      <w:marBottom w:val="0"/>
      <w:divBdr>
        <w:top w:val="none" w:sz="0" w:space="0" w:color="auto"/>
        <w:left w:val="none" w:sz="0" w:space="0" w:color="auto"/>
        <w:bottom w:val="none" w:sz="0" w:space="0" w:color="auto"/>
        <w:right w:val="none" w:sz="0" w:space="0" w:color="auto"/>
      </w:divBdr>
    </w:div>
    <w:div w:id="1191188847">
      <w:bodyDiv w:val="1"/>
      <w:marLeft w:val="0"/>
      <w:marRight w:val="0"/>
      <w:marTop w:val="0"/>
      <w:marBottom w:val="0"/>
      <w:divBdr>
        <w:top w:val="none" w:sz="0" w:space="0" w:color="auto"/>
        <w:left w:val="none" w:sz="0" w:space="0" w:color="auto"/>
        <w:bottom w:val="none" w:sz="0" w:space="0" w:color="auto"/>
        <w:right w:val="none" w:sz="0" w:space="0" w:color="auto"/>
      </w:divBdr>
    </w:div>
    <w:div w:id="1191262439">
      <w:bodyDiv w:val="1"/>
      <w:marLeft w:val="0"/>
      <w:marRight w:val="0"/>
      <w:marTop w:val="0"/>
      <w:marBottom w:val="0"/>
      <w:divBdr>
        <w:top w:val="none" w:sz="0" w:space="0" w:color="auto"/>
        <w:left w:val="none" w:sz="0" w:space="0" w:color="auto"/>
        <w:bottom w:val="none" w:sz="0" w:space="0" w:color="auto"/>
        <w:right w:val="none" w:sz="0" w:space="0" w:color="auto"/>
      </w:divBdr>
    </w:div>
    <w:div w:id="1191991044">
      <w:bodyDiv w:val="1"/>
      <w:marLeft w:val="0"/>
      <w:marRight w:val="0"/>
      <w:marTop w:val="0"/>
      <w:marBottom w:val="0"/>
      <w:divBdr>
        <w:top w:val="none" w:sz="0" w:space="0" w:color="auto"/>
        <w:left w:val="none" w:sz="0" w:space="0" w:color="auto"/>
        <w:bottom w:val="none" w:sz="0" w:space="0" w:color="auto"/>
        <w:right w:val="none" w:sz="0" w:space="0" w:color="auto"/>
      </w:divBdr>
    </w:div>
    <w:div w:id="1193572159">
      <w:bodyDiv w:val="1"/>
      <w:marLeft w:val="0"/>
      <w:marRight w:val="0"/>
      <w:marTop w:val="0"/>
      <w:marBottom w:val="0"/>
      <w:divBdr>
        <w:top w:val="none" w:sz="0" w:space="0" w:color="auto"/>
        <w:left w:val="none" w:sz="0" w:space="0" w:color="auto"/>
        <w:bottom w:val="none" w:sz="0" w:space="0" w:color="auto"/>
        <w:right w:val="none" w:sz="0" w:space="0" w:color="auto"/>
      </w:divBdr>
    </w:div>
    <w:div w:id="1198858735">
      <w:bodyDiv w:val="1"/>
      <w:marLeft w:val="0"/>
      <w:marRight w:val="0"/>
      <w:marTop w:val="0"/>
      <w:marBottom w:val="0"/>
      <w:divBdr>
        <w:top w:val="none" w:sz="0" w:space="0" w:color="auto"/>
        <w:left w:val="none" w:sz="0" w:space="0" w:color="auto"/>
        <w:bottom w:val="none" w:sz="0" w:space="0" w:color="auto"/>
        <w:right w:val="none" w:sz="0" w:space="0" w:color="auto"/>
      </w:divBdr>
    </w:div>
    <w:div w:id="1199778040">
      <w:bodyDiv w:val="1"/>
      <w:marLeft w:val="0"/>
      <w:marRight w:val="0"/>
      <w:marTop w:val="0"/>
      <w:marBottom w:val="0"/>
      <w:divBdr>
        <w:top w:val="none" w:sz="0" w:space="0" w:color="auto"/>
        <w:left w:val="none" w:sz="0" w:space="0" w:color="auto"/>
        <w:bottom w:val="none" w:sz="0" w:space="0" w:color="auto"/>
        <w:right w:val="none" w:sz="0" w:space="0" w:color="auto"/>
      </w:divBdr>
    </w:div>
    <w:div w:id="1202324597">
      <w:bodyDiv w:val="1"/>
      <w:marLeft w:val="0"/>
      <w:marRight w:val="0"/>
      <w:marTop w:val="0"/>
      <w:marBottom w:val="0"/>
      <w:divBdr>
        <w:top w:val="none" w:sz="0" w:space="0" w:color="auto"/>
        <w:left w:val="none" w:sz="0" w:space="0" w:color="auto"/>
        <w:bottom w:val="none" w:sz="0" w:space="0" w:color="auto"/>
        <w:right w:val="none" w:sz="0" w:space="0" w:color="auto"/>
      </w:divBdr>
    </w:div>
    <w:div w:id="1202328655">
      <w:bodyDiv w:val="1"/>
      <w:marLeft w:val="0"/>
      <w:marRight w:val="0"/>
      <w:marTop w:val="0"/>
      <w:marBottom w:val="0"/>
      <w:divBdr>
        <w:top w:val="none" w:sz="0" w:space="0" w:color="auto"/>
        <w:left w:val="none" w:sz="0" w:space="0" w:color="auto"/>
        <w:bottom w:val="none" w:sz="0" w:space="0" w:color="auto"/>
        <w:right w:val="none" w:sz="0" w:space="0" w:color="auto"/>
      </w:divBdr>
    </w:div>
    <w:div w:id="1202788202">
      <w:bodyDiv w:val="1"/>
      <w:marLeft w:val="0"/>
      <w:marRight w:val="0"/>
      <w:marTop w:val="0"/>
      <w:marBottom w:val="0"/>
      <w:divBdr>
        <w:top w:val="none" w:sz="0" w:space="0" w:color="auto"/>
        <w:left w:val="none" w:sz="0" w:space="0" w:color="auto"/>
        <w:bottom w:val="none" w:sz="0" w:space="0" w:color="auto"/>
        <w:right w:val="none" w:sz="0" w:space="0" w:color="auto"/>
      </w:divBdr>
    </w:div>
    <w:div w:id="1204713627">
      <w:bodyDiv w:val="1"/>
      <w:marLeft w:val="0"/>
      <w:marRight w:val="0"/>
      <w:marTop w:val="0"/>
      <w:marBottom w:val="0"/>
      <w:divBdr>
        <w:top w:val="none" w:sz="0" w:space="0" w:color="auto"/>
        <w:left w:val="none" w:sz="0" w:space="0" w:color="auto"/>
        <w:bottom w:val="none" w:sz="0" w:space="0" w:color="auto"/>
        <w:right w:val="none" w:sz="0" w:space="0" w:color="auto"/>
      </w:divBdr>
    </w:div>
    <w:div w:id="1205560210">
      <w:bodyDiv w:val="1"/>
      <w:marLeft w:val="0"/>
      <w:marRight w:val="0"/>
      <w:marTop w:val="0"/>
      <w:marBottom w:val="0"/>
      <w:divBdr>
        <w:top w:val="none" w:sz="0" w:space="0" w:color="auto"/>
        <w:left w:val="none" w:sz="0" w:space="0" w:color="auto"/>
        <w:bottom w:val="none" w:sz="0" w:space="0" w:color="auto"/>
        <w:right w:val="none" w:sz="0" w:space="0" w:color="auto"/>
      </w:divBdr>
    </w:div>
    <w:div w:id="1206287555">
      <w:bodyDiv w:val="1"/>
      <w:marLeft w:val="0"/>
      <w:marRight w:val="0"/>
      <w:marTop w:val="0"/>
      <w:marBottom w:val="0"/>
      <w:divBdr>
        <w:top w:val="none" w:sz="0" w:space="0" w:color="auto"/>
        <w:left w:val="none" w:sz="0" w:space="0" w:color="auto"/>
        <w:bottom w:val="none" w:sz="0" w:space="0" w:color="auto"/>
        <w:right w:val="none" w:sz="0" w:space="0" w:color="auto"/>
      </w:divBdr>
    </w:div>
    <w:div w:id="1207331706">
      <w:bodyDiv w:val="1"/>
      <w:marLeft w:val="0"/>
      <w:marRight w:val="0"/>
      <w:marTop w:val="0"/>
      <w:marBottom w:val="0"/>
      <w:divBdr>
        <w:top w:val="none" w:sz="0" w:space="0" w:color="auto"/>
        <w:left w:val="none" w:sz="0" w:space="0" w:color="auto"/>
        <w:bottom w:val="none" w:sz="0" w:space="0" w:color="auto"/>
        <w:right w:val="none" w:sz="0" w:space="0" w:color="auto"/>
      </w:divBdr>
    </w:div>
    <w:div w:id="1213348769">
      <w:bodyDiv w:val="1"/>
      <w:marLeft w:val="0"/>
      <w:marRight w:val="0"/>
      <w:marTop w:val="0"/>
      <w:marBottom w:val="0"/>
      <w:divBdr>
        <w:top w:val="none" w:sz="0" w:space="0" w:color="auto"/>
        <w:left w:val="none" w:sz="0" w:space="0" w:color="auto"/>
        <w:bottom w:val="none" w:sz="0" w:space="0" w:color="auto"/>
        <w:right w:val="none" w:sz="0" w:space="0" w:color="auto"/>
      </w:divBdr>
    </w:div>
    <w:div w:id="1216434292">
      <w:bodyDiv w:val="1"/>
      <w:marLeft w:val="0"/>
      <w:marRight w:val="0"/>
      <w:marTop w:val="0"/>
      <w:marBottom w:val="0"/>
      <w:divBdr>
        <w:top w:val="none" w:sz="0" w:space="0" w:color="auto"/>
        <w:left w:val="none" w:sz="0" w:space="0" w:color="auto"/>
        <w:bottom w:val="none" w:sz="0" w:space="0" w:color="auto"/>
        <w:right w:val="none" w:sz="0" w:space="0" w:color="auto"/>
      </w:divBdr>
    </w:div>
    <w:div w:id="1216545281">
      <w:bodyDiv w:val="1"/>
      <w:marLeft w:val="0"/>
      <w:marRight w:val="0"/>
      <w:marTop w:val="0"/>
      <w:marBottom w:val="0"/>
      <w:divBdr>
        <w:top w:val="none" w:sz="0" w:space="0" w:color="auto"/>
        <w:left w:val="none" w:sz="0" w:space="0" w:color="auto"/>
        <w:bottom w:val="none" w:sz="0" w:space="0" w:color="auto"/>
        <w:right w:val="none" w:sz="0" w:space="0" w:color="auto"/>
      </w:divBdr>
    </w:div>
    <w:div w:id="1218393391">
      <w:bodyDiv w:val="1"/>
      <w:marLeft w:val="0"/>
      <w:marRight w:val="0"/>
      <w:marTop w:val="0"/>
      <w:marBottom w:val="0"/>
      <w:divBdr>
        <w:top w:val="none" w:sz="0" w:space="0" w:color="auto"/>
        <w:left w:val="none" w:sz="0" w:space="0" w:color="auto"/>
        <w:bottom w:val="none" w:sz="0" w:space="0" w:color="auto"/>
        <w:right w:val="none" w:sz="0" w:space="0" w:color="auto"/>
      </w:divBdr>
    </w:div>
    <w:div w:id="1218473797">
      <w:bodyDiv w:val="1"/>
      <w:marLeft w:val="0"/>
      <w:marRight w:val="0"/>
      <w:marTop w:val="0"/>
      <w:marBottom w:val="0"/>
      <w:divBdr>
        <w:top w:val="none" w:sz="0" w:space="0" w:color="auto"/>
        <w:left w:val="none" w:sz="0" w:space="0" w:color="auto"/>
        <w:bottom w:val="none" w:sz="0" w:space="0" w:color="auto"/>
        <w:right w:val="none" w:sz="0" w:space="0" w:color="auto"/>
      </w:divBdr>
    </w:div>
    <w:div w:id="1221136123">
      <w:bodyDiv w:val="1"/>
      <w:marLeft w:val="0"/>
      <w:marRight w:val="0"/>
      <w:marTop w:val="0"/>
      <w:marBottom w:val="0"/>
      <w:divBdr>
        <w:top w:val="none" w:sz="0" w:space="0" w:color="auto"/>
        <w:left w:val="none" w:sz="0" w:space="0" w:color="auto"/>
        <w:bottom w:val="none" w:sz="0" w:space="0" w:color="auto"/>
        <w:right w:val="none" w:sz="0" w:space="0" w:color="auto"/>
      </w:divBdr>
    </w:div>
    <w:div w:id="1221402844">
      <w:bodyDiv w:val="1"/>
      <w:marLeft w:val="0"/>
      <w:marRight w:val="0"/>
      <w:marTop w:val="0"/>
      <w:marBottom w:val="0"/>
      <w:divBdr>
        <w:top w:val="none" w:sz="0" w:space="0" w:color="auto"/>
        <w:left w:val="none" w:sz="0" w:space="0" w:color="auto"/>
        <w:bottom w:val="none" w:sz="0" w:space="0" w:color="auto"/>
        <w:right w:val="none" w:sz="0" w:space="0" w:color="auto"/>
      </w:divBdr>
    </w:div>
    <w:div w:id="1226792788">
      <w:bodyDiv w:val="1"/>
      <w:marLeft w:val="0"/>
      <w:marRight w:val="0"/>
      <w:marTop w:val="0"/>
      <w:marBottom w:val="0"/>
      <w:divBdr>
        <w:top w:val="none" w:sz="0" w:space="0" w:color="auto"/>
        <w:left w:val="none" w:sz="0" w:space="0" w:color="auto"/>
        <w:bottom w:val="none" w:sz="0" w:space="0" w:color="auto"/>
        <w:right w:val="none" w:sz="0" w:space="0" w:color="auto"/>
      </w:divBdr>
    </w:div>
    <w:div w:id="1227451000">
      <w:bodyDiv w:val="1"/>
      <w:marLeft w:val="0"/>
      <w:marRight w:val="0"/>
      <w:marTop w:val="0"/>
      <w:marBottom w:val="0"/>
      <w:divBdr>
        <w:top w:val="none" w:sz="0" w:space="0" w:color="auto"/>
        <w:left w:val="none" w:sz="0" w:space="0" w:color="auto"/>
        <w:bottom w:val="none" w:sz="0" w:space="0" w:color="auto"/>
        <w:right w:val="none" w:sz="0" w:space="0" w:color="auto"/>
      </w:divBdr>
    </w:div>
    <w:div w:id="1228027573">
      <w:bodyDiv w:val="1"/>
      <w:marLeft w:val="0"/>
      <w:marRight w:val="0"/>
      <w:marTop w:val="0"/>
      <w:marBottom w:val="0"/>
      <w:divBdr>
        <w:top w:val="none" w:sz="0" w:space="0" w:color="auto"/>
        <w:left w:val="none" w:sz="0" w:space="0" w:color="auto"/>
        <w:bottom w:val="none" w:sz="0" w:space="0" w:color="auto"/>
        <w:right w:val="none" w:sz="0" w:space="0" w:color="auto"/>
      </w:divBdr>
    </w:div>
    <w:div w:id="1228686426">
      <w:bodyDiv w:val="1"/>
      <w:marLeft w:val="0"/>
      <w:marRight w:val="0"/>
      <w:marTop w:val="0"/>
      <w:marBottom w:val="0"/>
      <w:divBdr>
        <w:top w:val="none" w:sz="0" w:space="0" w:color="auto"/>
        <w:left w:val="none" w:sz="0" w:space="0" w:color="auto"/>
        <w:bottom w:val="none" w:sz="0" w:space="0" w:color="auto"/>
        <w:right w:val="none" w:sz="0" w:space="0" w:color="auto"/>
      </w:divBdr>
    </w:div>
    <w:div w:id="1231647377">
      <w:bodyDiv w:val="1"/>
      <w:marLeft w:val="0"/>
      <w:marRight w:val="0"/>
      <w:marTop w:val="0"/>
      <w:marBottom w:val="0"/>
      <w:divBdr>
        <w:top w:val="none" w:sz="0" w:space="0" w:color="auto"/>
        <w:left w:val="none" w:sz="0" w:space="0" w:color="auto"/>
        <w:bottom w:val="none" w:sz="0" w:space="0" w:color="auto"/>
        <w:right w:val="none" w:sz="0" w:space="0" w:color="auto"/>
      </w:divBdr>
    </w:div>
    <w:div w:id="1231962194">
      <w:bodyDiv w:val="1"/>
      <w:marLeft w:val="0"/>
      <w:marRight w:val="0"/>
      <w:marTop w:val="0"/>
      <w:marBottom w:val="0"/>
      <w:divBdr>
        <w:top w:val="none" w:sz="0" w:space="0" w:color="auto"/>
        <w:left w:val="none" w:sz="0" w:space="0" w:color="auto"/>
        <w:bottom w:val="none" w:sz="0" w:space="0" w:color="auto"/>
        <w:right w:val="none" w:sz="0" w:space="0" w:color="auto"/>
      </w:divBdr>
    </w:div>
    <w:div w:id="1234655055">
      <w:bodyDiv w:val="1"/>
      <w:marLeft w:val="0"/>
      <w:marRight w:val="0"/>
      <w:marTop w:val="0"/>
      <w:marBottom w:val="0"/>
      <w:divBdr>
        <w:top w:val="none" w:sz="0" w:space="0" w:color="auto"/>
        <w:left w:val="none" w:sz="0" w:space="0" w:color="auto"/>
        <w:bottom w:val="none" w:sz="0" w:space="0" w:color="auto"/>
        <w:right w:val="none" w:sz="0" w:space="0" w:color="auto"/>
      </w:divBdr>
    </w:div>
    <w:div w:id="1237397635">
      <w:bodyDiv w:val="1"/>
      <w:marLeft w:val="0"/>
      <w:marRight w:val="0"/>
      <w:marTop w:val="0"/>
      <w:marBottom w:val="0"/>
      <w:divBdr>
        <w:top w:val="none" w:sz="0" w:space="0" w:color="auto"/>
        <w:left w:val="none" w:sz="0" w:space="0" w:color="auto"/>
        <w:bottom w:val="none" w:sz="0" w:space="0" w:color="auto"/>
        <w:right w:val="none" w:sz="0" w:space="0" w:color="auto"/>
      </w:divBdr>
    </w:div>
    <w:div w:id="1239048847">
      <w:bodyDiv w:val="1"/>
      <w:marLeft w:val="0"/>
      <w:marRight w:val="0"/>
      <w:marTop w:val="0"/>
      <w:marBottom w:val="0"/>
      <w:divBdr>
        <w:top w:val="none" w:sz="0" w:space="0" w:color="auto"/>
        <w:left w:val="none" w:sz="0" w:space="0" w:color="auto"/>
        <w:bottom w:val="none" w:sz="0" w:space="0" w:color="auto"/>
        <w:right w:val="none" w:sz="0" w:space="0" w:color="auto"/>
      </w:divBdr>
    </w:div>
    <w:div w:id="1239052593">
      <w:bodyDiv w:val="1"/>
      <w:marLeft w:val="0"/>
      <w:marRight w:val="0"/>
      <w:marTop w:val="0"/>
      <w:marBottom w:val="0"/>
      <w:divBdr>
        <w:top w:val="none" w:sz="0" w:space="0" w:color="auto"/>
        <w:left w:val="none" w:sz="0" w:space="0" w:color="auto"/>
        <w:bottom w:val="none" w:sz="0" w:space="0" w:color="auto"/>
        <w:right w:val="none" w:sz="0" w:space="0" w:color="auto"/>
      </w:divBdr>
    </w:div>
    <w:div w:id="1240560622">
      <w:bodyDiv w:val="1"/>
      <w:marLeft w:val="0"/>
      <w:marRight w:val="0"/>
      <w:marTop w:val="0"/>
      <w:marBottom w:val="0"/>
      <w:divBdr>
        <w:top w:val="none" w:sz="0" w:space="0" w:color="auto"/>
        <w:left w:val="none" w:sz="0" w:space="0" w:color="auto"/>
        <w:bottom w:val="none" w:sz="0" w:space="0" w:color="auto"/>
        <w:right w:val="none" w:sz="0" w:space="0" w:color="auto"/>
      </w:divBdr>
    </w:div>
    <w:div w:id="1244532713">
      <w:bodyDiv w:val="1"/>
      <w:marLeft w:val="0"/>
      <w:marRight w:val="0"/>
      <w:marTop w:val="0"/>
      <w:marBottom w:val="0"/>
      <w:divBdr>
        <w:top w:val="none" w:sz="0" w:space="0" w:color="auto"/>
        <w:left w:val="none" w:sz="0" w:space="0" w:color="auto"/>
        <w:bottom w:val="none" w:sz="0" w:space="0" w:color="auto"/>
        <w:right w:val="none" w:sz="0" w:space="0" w:color="auto"/>
      </w:divBdr>
    </w:div>
    <w:div w:id="1247883190">
      <w:bodyDiv w:val="1"/>
      <w:marLeft w:val="0"/>
      <w:marRight w:val="0"/>
      <w:marTop w:val="0"/>
      <w:marBottom w:val="0"/>
      <w:divBdr>
        <w:top w:val="none" w:sz="0" w:space="0" w:color="auto"/>
        <w:left w:val="none" w:sz="0" w:space="0" w:color="auto"/>
        <w:bottom w:val="none" w:sz="0" w:space="0" w:color="auto"/>
        <w:right w:val="none" w:sz="0" w:space="0" w:color="auto"/>
      </w:divBdr>
    </w:div>
    <w:div w:id="1255170089">
      <w:bodyDiv w:val="1"/>
      <w:marLeft w:val="0"/>
      <w:marRight w:val="0"/>
      <w:marTop w:val="0"/>
      <w:marBottom w:val="0"/>
      <w:divBdr>
        <w:top w:val="none" w:sz="0" w:space="0" w:color="auto"/>
        <w:left w:val="none" w:sz="0" w:space="0" w:color="auto"/>
        <w:bottom w:val="none" w:sz="0" w:space="0" w:color="auto"/>
        <w:right w:val="none" w:sz="0" w:space="0" w:color="auto"/>
      </w:divBdr>
    </w:div>
    <w:div w:id="1258638709">
      <w:bodyDiv w:val="1"/>
      <w:marLeft w:val="0"/>
      <w:marRight w:val="0"/>
      <w:marTop w:val="0"/>
      <w:marBottom w:val="0"/>
      <w:divBdr>
        <w:top w:val="none" w:sz="0" w:space="0" w:color="auto"/>
        <w:left w:val="none" w:sz="0" w:space="0" w:color="auto"/>
        <w:bottom w:val="none" w:sz="0" w:space="0" w:color="auto"/>
        <w:right w:val="none" w:sz="0" w:space="0" w:color="auto"/>
      </w:divBdr>
    </w:div>
    <w:div w:id="1260943811">
      <w:bodyDiv w:val="1"/>
      <w:marLeft w:val="0"/>
      <w:marRight w:val="0"/>
      <w:marTop w:val="0"/>
      <w:marBottom w:val="0"/>
      <w:divBdr>
        <w:top w:val="none" w:sz="0" w:space="0" w:color="auto"/>
        <w:left w:val="none" w:sz="0" w:space="0" w:color="auto"/>
        <w:bottom w:val="none" w:sz="0" w:space="0" w:color="auto"/>
        <w:right w:val="none" w:sz="0" w:space="0" w:color="auto"/>
      </w:divBdr>
    </w:div>
    <w:div w:id="1262031012">
      <w:bodyDiv w:val="1"/>
      <w:marLeft w:val="0"/>
      <w:marRight w:val="0"/>
      <w:marTop w:val="0"/>
      <w:marBottom w:val="0"/>
      <w:divBdr>
        <w:top w:val="none" w:sz="0" w:space="0" w:color="auto"/>
        <w:left w:val="none" w:sz="0" w:space="0" w:color="auto"/>
        <w:bottom w:val="none" w:sz="0" w:space="0" w:color="auto"/>
        <w:right w:val="none" w:sz="0" w:space="0" w:color="auto"/>
      </w:divBdr>
    </w:div>
    <w:div w:id="1262228476">
      <w:bodyDiv w:val="1"/>
      <w:marLeft w:val="0"/>
      <w:marRight w:val="0"/>
      <w:marTop w:val="0"/>
      <w:marBottom w:val="0"/>
      <w:divBdr>
        <w:top w:val="none" w:sz="0" w:space="0" w:color="auto"/>
        <w:left w:val="none" w:sz="0" w:space="0" w:color="auto"/>
        <w:bottom w:val="none" w:sz="0" w:space="0" w:color="auto"/>
        <w:right w:val="none" w:sz="0" w:space="0" w:color="auto"/>
      </w:divBdr>
    </w:div>
    <w:div w:id="1265503915">
      <w:bodyDiv w:val="1"/>
      <w:marLeft w:val="0"/>
      <w:marRight w:val="0"/>
      <w:marTop w:val="0"/>
      <w:marBottom w:val="0"/>
      <w:divBdr>
        <w:top w:val="none" w:sz="0" w:space="0" w:color="auto"/>
        <w:left w:val="none" w:sz="0" w:space="0" w:color="auto"/>
        <w:bottom w:val="none" w:sz="0" w:space="0" w:color="auto"/>
        <w:right w:val="none" w:sz="0" w:space="0" w:color="auto"/>
      </w:divBdr>
    </w:div>
    <w:div w:id="1266495814">
      <w:bodyDiv w:val="1"/>
      <w:marLeft w:val="0"/>
      <w:marRight w:val="0"/>
      <w:marTop w:val="0"/>
      <w:marBottom w:val="0"/>
      <w:divBdr>
        <w:top w:val="none" w:sz="0" w:space="0" w:color="auto"/>
        <w:left w:val="none" w:sz="0" w:space="0" w:color="auto"/>
        <w:bottom w:val="none" w:sz="0" w:space="0" w:color="auto"/>
        <w:right w:val="none" w:sz="0" w:space="0" w:color="auto"/>
      </w:divBdr>
    </w:div>
    <w:div w:id="1267037202">
      <w:bodyDiv w:val="1"/>
      <w:marLeft w:val="0"/>
      <w:marRight w:val="0"/>
      <w:marTop w:val="0"/>
      <w:marBottom w:val="0"/>
      <w:divBdr>
        <w:top w:val="none" w:sz="0" w:space="0" w:color="auto"/>
        <w:left w:val="none" w:sz="0" w:space="0" w:color="auto"/>
        <w:bottom w:val="none" w:sz="0" w:space="0" w:color="auto"/>
        <w:right w:val="none" w:sz="0" w:space="0" w:color="auto"/>
      </w:divBdr>
    </w:div>
    <w:div w:id="1268275049">
      <w:bodyDiv w:val="1"/>
      <w:marLeft w:val="0"/>
      <w:marRight w:val="0"/>
      <w:marTop w:val="0"/>
      <w:marBottom w:val="0"/>
      <w:divBdr>
        <w:top w:val="none" w:sz="0" w:space="0" w:color="auto"/>
        <w:left w:val="none" w:sz="0" w:space="0" w:color="auto"/>
        <w:bottom w:val="none" w:sz="0" w:space="0" w:color="auto"/>
        <w:right w:val="none" w:sz="0" w:space="0" w:color="auto"/>
      </w:divBdr>
    </w:div>
    <w:div w:id="1268733848">
      <w:bodyDiv w:val="1"/>
      <w:marLeft w:val="0"/>
      <w:marRight w:val="0"/>
      <w:marTop w:val="0"/>
      <w:marBottom w:val="0"/>
      <w:divBdr>
        <w:top w:val="none" w:sz="0" w:space="0" w:color="auto"/>
        <w:left w:val="none" w:sz="0" w:space="0" w:color="auto"/>
        <w:bottom w:val="none" w:sz="0" w:space="0" w:color="auto"/>
        <w:right w:val="none" w:sz="0" w:space="0" w:color="auto"/>
      </w:divBdr>
    </w:div>
    <w:div w:id="1269434192">
      <w:bodyDiv w:val="1"/>
      <w:marLeft w:val="0"/>
      <w:marRight w:val="0"/>
      <w:marTop w:val="0"/>
      <w:marBottom w:val="0"/>
      <w:divBdr>
        <w:top w:val="none" w:sz="0" w:space="0" w:color="auto"/>
        <w:left w:val="none" w:sz="0" w:space="0" w:color="auto"/>
        <w:bottom w:val="none" w:sz="0" w:space="0" w:color="auto"/>
        <w:right w:val="none" w:sz="0" w:space="0" w:color="auto"/>
      </w:divBdr>
    </w:div>
    <w:div w:id="1270815724">
      <w:bodyDiv w:val="1"/>
      <w:marLeft w:val="0"/>
      <w:marRight w:val="0"/>
      <w:marTop w:val="0"/>
      <w:marBottom w:val="0"/>
      <w:divBdr>
        <w:top w:val="none" w:sz="0" w:space="0" w:color="auto"/>
        <w:left w:val="none" w:sz="0" w:space="0" w:color="auto"/>
        <w:bottom w:val="none" w:sz="0" w:space="0" w:color="auto"/>
        <w:right w:val="none" w:sz="0" w:space="0" w:color="auto"/>
      </w:divBdr>
    </w:div>
    <w:div w:id="1272937605">
      <w:bodyDiv w:val="1"/>
      <w:marLeft w:val="0"/>
      <w:marRight w:val="0"/>
      <w:marTop w:val="0"/>
      <w:marBottom w:val="0"/>
      <w:divBdr>
        <w:top w:val="none" w:sz="0" w:space="0" w:color="auto"/>
        <w:left w:val="none" w:sz="0" w:space="0" w:color="auto"/>
        <w:bottom w:val="none" w:sz="0" w:space="0" w:color="auto"/>
        <w:right w:val="none" w:sz="0" w:space="0" w:color="auto"/>
      </w:divBdr>
    </w:div>
    <w:div w:id="1275674060">
      <w:bodyDiv w:val="1"/>
      <w:marLeft w:val="0"/>
      <w:marRight w:val="0"/>
      <w:marTop w:val="0"/>
      <w:marBottom w:val="0"/>
      <w:divBdr>
        <w:top w:val="none" w:sz="0" w:space="0" w:color="auto"/>
        <w:left w:val="none" w:sz="0" w:space="0" w:color="auto"/>
        <w:bottom w:val="none" w:sz="0" w:space="0" w:color="auto"/>
        <w:right w:val="none" w:sz="0" w:space="0" w:color="auto"/>
      </w:divBdr>
    </w:div>
    <w:div w:id="1278952182">
      <w:bodyDiv w:val="1"/>
      <w:marLeft w:val="0"/>
      <w:marRight w:val="0"/>
      <w:marTop w:val="0"/>
      <w:marBottom w:val="0"/>
      <w:divBdr>
        <w:top w:val="none" w:sz="0" w:space="0" w:color="auto"/>
        <w:left w:val="none" w:sz="0" w:space="0" w:color="auto"/>
        <w:bottom w:val="none" w:sz="0" w:space="0" w:color="auto"/>
        <w:right w:val="none" w:sz="0" w:space="0" w:color="auto"/>
      </w:divBdr>
    </w:div>
    <w:div w:id="1284727199">
      <w:bodyDiv w:val="1"/>
      <w:marLeft w:val="0"/>
      <w:marRight w:val="0"/>
      <w:marTop w:val="0"/>
      <w:marBottom w:val="0"/>
      <w:divBdr>
        <w:top w:val="none" w:sz="0" w:space="0" w:color="auto"/>
        <w:left w:val="none" w:sz="0" w:space="0" w:color="auto"/>
        <w:bottom w:val="none" w:sz="0" w:space="0" w:color="auto"/>
        <w:right w:val="none" w:sz="0" w:space="0" w:color="auto"/>
      </w:divBdr>
    </w:div>
    <w:div w:id="1286085119">
      <w:bodyDiv w:val="1"/>
      <w:marLeft w:val="0"/>
      <w:marRight w:val="0"/>
      <w:marTop w:val="0"/>
      <w:marBottom w:val="0"/>
      <w:divBdr>
        <w:top w:val="none" w:sz="0" w:space="0" w:color="auto"/>
        <w:left w:val="none" w:sz="0" w:space="0" w:color="auto"/>
        <w:bottom w:val="none" w:sz="0" w:space="0" w:color="auto"/>
        <w:right w:val="none" w:sz="0" w:space="0" w:color="auto"/>
      </w:divBdr>
    </w:div>
    <w:div w:id="1290747070">
      <w:bodyDiv w:val="1"/>
      <w:marLeft w:val="0"/>
      <w:marRight w:val="0"/>
      <w:marTop w:val="0"/>
      <w:marBottom w:val="0"/>
      <w:divBdr>
        <w:top w:val="none" w:sz="0" w:space="0" w:color="auto"/>
        <w:left w:val="none" w:sz="0" w:space="0" w:color="auto"/>
        <w:bottom w:val="none" w:sz="0" w:space="0" w:color="auto"/>
        <w:right w:val="none" w:sz="0" w:space="0" w:color="auto"/>
      </w:divBdr>
    </w:div>
    <w:div w:id="1290817985">
      <w:bodyDiv w:val="1"/>
      <w:marLeft w:val="0"/>
      <w:marRight w:val="0"/>
      <w:marTop w:val="0"/>
      <w:marBottom w:val="0"/>
      <w:divBdr>
        <w:top w:val="none" w:sz="0" w:space="0" w:color="auto"/>
        <w:left w:val="none" w:sz="0" w:space="0" w:color="auto"/>
        <w:bottom w:val="none" w:sz="0" w:space="0" w:color="auto"/>
        <w:right w:val="none" w:sz="0" w:space="0" w:color="auto"/>
      </w:divBdr>
    </w:div>
    <w:div w:id="1292054414">
      <w:bodyDiv w:val="1"/>
      <w:marLeft w:val="0"/>
      <w:marRight w:val="0"/>
      <w:marTop w:val="0"/>
      <w:marBottom w:val="0"/>
      <w:divBdr>
        <w:top w:val="none" w:sz="0" w:space="0" w:color="auto"/>
        <w:left w:val="none" w:sz="0" w:space="0" w:color="auto"/>
        <w:bottom w:val="none" w:sz="0" w:space="0" w:color="auto"/>
        <w:right w:val="none" w:sz="0" w:space="0" w:color="auto"/>
      </w:divBdr>
    </w:div>
    <w:div w:id="1293487851">
      <w:bodyDiv w:val="1"/>
      <w:marLeft w:val="0"/>
      <w:marRight w:val="0"/>
      <w:marTop w:val="0"/>
      <w:marBottom w:val="0"/>
      <w:divBdr>
        <w:top w:val="none" w:sz="0" w:space="0" w:color="auto"/>
        <w:left w:val="none" w:sz="0" w:space="0" w:color="auto"/>
        <w:bottom w:val="none" w:sz="0" w:space="0" w:color="auto"/>
        <w:right w:val="none" w:sz="0" w:space="0" w:color="auto"/>
      </w:divBdr>
    </w:div>
    <w:div w:id="1296252269">
      <w:bodyDiv w:val="1"/>
      <w:marLeft w:val="0"/>
      <w:marRight w:val="0"/>
      <w:marTop w:val="0"/>
      <w:marBottom w:val="0"/>
      <w:divBdr>
        <w:top w:val="none" w:sz="0" w:space="0" w:color="auto"/>
        <w:left w:val="none" w:sz="0" w:space="0" w:color="auto"/>
        <w:bottom w:val="none" w:sz="0" w:space="0" w:color="auto"/>
        <w:right w:val="none" w:sz="0" w:space="0" w:color="auto"/>
      </w:divBdr>
    </w:div>
    <w:div w:id="1297491912">
      <w:bodyDiv w:val="1"/>
      <w:marLeft w:val="0"/>
      <w:marRight w:val="0"/>
      <w:marTop w:val="0"/>
      <w:marBottom w:val="0"/>
      <w:divBdr>
        <w:top w:val="none" w:sz="0" w:space="0" w:color="auto"/>
        <w:left w:val="none" w:sz="0" w:space="0" w:color="auto"/>
        <w:bottom w:val="none" w:sz="0" w:space="0" w:color="auto"/>
        <w:right w:val="none" w:sz="0" w:space="0" w:color="auto"/>
      </w:divBdr>
    </w:div>
    <w:div w:id="1297565833">
      <w:bodyDiv w:val="1"/>
      <w:marLeft w:val="0"/>
      <w:marRight w:val="0"/>
      <w:marTop w:val="0"/>
      <w:marBottom w:val="0"/>
      <w:divBdr>
        <w:top w:val="none" w:sz="0" w:space="0" w:color="auto"/>
        <w:left w:val="none" w:sz="0" w:space="0" w:color="auto"/>
        <w:bottom w:val="none" w:sz="0" w:space="0" w:color="auto"/>
        <w:right w:val="none" w:sz="0" w:space="0" w:color="auto"/>
      </w:divBdr>
    </w:div>
    <w:div w:id="1301687321">
      <w:bodyDiv w:val="1"/>
      <w:marLeft w:val="0"/>
      <w:marRight w:val="0"/>
      <w:marTop w:val="0"/>
      <w:marBottom w:val="0"/>
      <w:divBdr>
        <w:top w:val="none" w:sz="0" w:space="0" w:color="auto"/>
        <w:left w:val="none" w:sz="0" w:space="0" w:color="auto"/>
        <w:bottom w:val="none" w:sz="0" w:space="0" w:color="auto"/>
        <w:right w:val="none" w:sz="0" w:space="0" w:color="auto"/>
      </w:divBdr>
    </w:div>
    <w:div w:id="1305543968">
      <w:bodyDiv w:val="1"/>
      <w:marLeft w:val="0"/>
      <w:marRight w:val="0"/>
      <w:marTop w:val="0"/>
      <w:marBottom w:val="0"/>
      <w:divBdr>
        <w:top w:val="none" w:sz="0" w:space="0" w:color="auto"/>
        <w:left w:val="none" w:sz="0" w:space="0" w:color="auto"/>
        <w:bottom w:val="none" w:sz="0" w:space="0" w:color="auto"/>
        <w:right w:val="none" w:sz="0" w:space="0" w:color="auto"/>
      </w:divBdr>
    </w:div>
    <w:div w:id="1315797658">
      <w:bodyDiv w:val="1"/>
      <w:marLeft w:val="0"/>
      <w:marRight w:val="0"/>
      <w:marTop w:val="0"/>
      <w:marBottom w:val="0"/>
      <w:divBdr>
        <w:top w:val="none" w:sz="0" w:space="0" w:color="auto"/>
        <w:left w:val="none" w:sz="0" w:space="0" w:color="auto"/>
        <w:bottom w:val="none" w:sz="0" w:space="0" w:color="auto"/>
        <w:right w:val="none" w:sz="0" w:space="0" w:color="auto"/>
      </w:divBdr>
    </w:div>
    <w:div w:id="1320230666">
      <w:bodyDiv w:val="1"/>
      <w:marLeft w:val="0"/>
      <w:marRight w:val="0"/>
      <w:marTop w:val="0"/>
      <w:marBottom w:val="0"/>
      <w:divBdr>
        <w:top w:val="none" w:sz="0" w:space="0" w:color="auto"/>
        <w:left w:val="none" w:sz="0" w:space="0" w:color="auto"/>
        <w:bottom w:val="none" w:sz="0" w:space="0" w:color="auto"/>
        <w:right w:val="none" w:sz="0" w:space="0" w:color="auto"/>
      </w:divBdr>
    </w:div>
    <w:div w:id="1322193029">
      <w:bodyDiv w:val="1"/>
      <w:marLeft w:val="0"/>
      <w:marRight w:val="0"/>
      <w:marTop w:val="0"/>
      <w:marBottom w:val="0"/>
      <w:divBdr>
        <w:top w:val="none" w:sz="0" w:space="0" w:color="auto"/>
        <w:left w:val="none" w:sz="0" w:space="0" w:color="auto"/>
        <w:bottom w:val="none" w:sz="0" w:space="0" w:color="auto"/>
        <w:right w:val="none" w:sz="0" w:space="0" w:color="auto"/>
      </w:divBdr>
    </w:div>
    <w:div w:id="1323117685">
      <w:bodyDiv w:val="1"/>
      <w:marLeft w:val="0"/>
      <w:marRight w:val="0"/>
      <w:marTop w:val="0"/>
      <w:marBottom w:val="0"/>
      <w:divBdr>
        <w:top w:val="none" w:sz="0" w:space="0" w:color="auto"/>
        <w:left w:val="none" w:sz="0" w:space="0" w:color="auto"/>
        <w:bottom w:val="none" w:sz="0" w:space="0" w:color="auto"/>
        <w:right w:val="none" w:sz="0" w:space="0" w:color="auto"/>
      </w:divBdr>
    </w:div>
    <w:div w:id="1324628571">
      <w:bodyDiv w:val="1"/>
      <w:marLeft w:val="0"/>
      <w:marRight w:val="0"/>
      <w:marTop w:val="0"/>
      <w:marBottom w:val="0"/>
      <w:divBdr>
        <w:top w:val="none" w:sz="0" w:space="0" w:color="auto"/>
        <w:left w:val="none" w:sz="0" w:space="0" w:color="auto"/>
        <w:bottom w:val="none" w:sz="0" w:space="0" w:color="auto"/>
        <w:right w:val="none" w:sz="0" w:space="0" w:color="auto"/>
      </w:divBdr>
    </w:div>
    <w:div w:id="1330789842">
      <w:bodyDiv w:val="1"/>
      <w:marLeft w:val="0"/>
      <w:marRight w:val="0"/>
      <w:marTop w:val="0"/>
      <w:marBottom w:val="0"/>
      <w:divBdr>
        <w:top w:val="none" w:sz="0" w:space="0" w:color="auto"/>
        <w:left w:val="none" w:sz="0" w:space="0" w:color="auto"/>
        <w:bottom w:val="none" w:sz="0" w:space="0" w:color="auto"/>
        <w:right w:val="none" w:sz="0" w:space="0" w:color="auto"/>
      </w:divBdr>
    </w:div>
    <w:div w:id="1330862623">
      <w:bodyDiv w:val="1"/>
      <w:marLeft w:val="0"/>
      <w:marRight w:val="0"/>
      <w:marTop w:val="0"/>
      <w:marBottom w:val="0"/>
      <w:divBdr>
        <w:top w:val="none" w:sz="0" w:space="0" w:color="auto"/>
        <w:left w:val="none" w:sz="0" w:space="0" w:color="auto"/>
        <w:bottom w:val="none" w:sz="0" w:space="0" w:color="auto"/>
        <w:right w:val="none" w:sz="0" w:space="0" w:color="auto"/>
      </w:divBdr>
    </w:div>
    <w:div w:id="1331179265">
      <w:bodyDiv w:val="1"/>
      <w:marLeft w:val="0"/>
      <w:marRight w:val="0"/>
      <w:marTop w:val="0"/>
      <w:marBottom w:val="0"/>
      <w:divBdr>
        <w:top w:val="none" w:sz="0" w:space="0" w:color="auto"/>
        <w:left w:val="none" w:sz="0" w:space="0" w:color="auto"/>
        <w:bottom w:val="none" w:sz="0" w:space="0" w:color="auto"/>
        <w:right w:val="none" w:sz="0" w:space="0" w:color="auto"/>
      </w:divBdr>
    </w:div>
    <w:div w:id="1334187169">
      <w:bodyDiv w:val="1"/>
      <w:marLeft w:val="0"/>
      <w:marRight w:val="0"/>
      <w:marTop w:val="0"/>
      <w:marBottom w:val="0"/>
      <w:divBdr>
        <w:top w:val="none" w:sz="0" w:space="0" w:color="auto"/>
        <w:left w:val="none" w:sz="0" w:space="0" w:color="auto"/>
        <w:bottom w:val="none" w:sz="0" w:space="0" w:color="auto"/>
        <w:right w:val="none" w:sz="0" w:space="0" w:color="auto"/>
      </w:divBdr>
    </w:div>
    <w:div w:id="1334605281">
      <w:bodyDiv w:val="1"/>
      <w:marLeft w:val="0"/>
      <w:marRight w:val="0"/>
      <w:marTop w:val="0"/>
      <w:marBottom w:val="0"/>
      <w:divBdr>
        <w:top w:val="none" w:sz="0" w:space="0" w:color="auto"/>
        <w:left w:val="none" w:sz="0" w:space="0" w:color="auto"/>
        <w:bottom w:val="none" w:sz="0" w:space="0" w:color="auto"/>
        <w:right w:val="none" w:sz="0" w:space="0" w:color="auto"/>
      </w:divBdr>
    </w:div>
    <w:div w:id="1337807639">
      <w:bodyDiv w:val="1"/>
      <w:marLeft w:val="0"/>
      <w:marRight w:val="0"/>
      <w:marTop w:val="0"/>
      <w:marBottom w:val="0"/>
      <w:divBdr>
        <w:top w:val="none" w:sz="0" w:space="0" w:color="auto"/>
        <w:left w:val="none" w:sz="0" w:space="0" w:color="auto"/>
        <w:bottom w:val="none" w:sz="0" w:space="0" w:color="auto"/>
        <w:right w:val="none" w:sz="0" w:space="0" w:color="auto"/>
      </w:divBdr>
    </w:div>
    <w:div w:id="1340428712">
      <w:bodyDiv w:val="1"/>
      <w:marLeft w:val="0"/>
      <w:marRight w:val="0"/>
      <w:marTop w:val="0"/>
      <w:marBottom w:val="0"/>
      <w:divBdr>
        <w:top w:val="none" w:sz="0" w:space="0" w:color="auto"/>
        <w:left w:val="none" w:sz="0" w:space="0" w:color="auto"/>
        <w:bottom w:val="none" w:sz="0" w:space="0" w:color="auto"/>
        <w:right w:val="none" w:sz="0" w:space="0" w:color="auto"/>
      </w:divBdr>
    </w:div>
    <w:div w:id="1342002993">
      <w:bodyDiv w:val="1"/>
      <w:marLeft w:val="0"/>
      <w:marRight w:val="0"/>
      <w:marTop w:val="0"/>
      <w:marBottom w:val="0"/>
      <w:divBdr>
        <w:top w:val="none" w:sz="0" w:space="0" w:color="auto"/>
        <w:left w:val="none" w:sz="0" w:space="0" w:color="auto"/>
        <w:bottom w:val="none" w:sz="0" w:space="0" w:color="auto"/>
        <w:right w:val="none" w:sz="0" w:space="0" w:color="auto"/>
      </w:divBdr>
    </w:div>
    <w:div w:id="1344473940">
      <w:bodyDiv w:val="1"/>
      <w:marLeft w:val="0"/>
      <w:marRight w:val="0"/>
      <w:marTop w:val="0"/>
      <w:marBottom w:val="0"/>
      <w:divBdr>
        <w:top w:val="none" w:sz="0" w:space="0" w:color="auto"/>
        <w:left w:val="none" w:sz="0" w:space="0" w:color="auto"/>
        <w:bottom w:val="none" w:sz="0" w:space="0" w:color="auto"/>
        <w:right w:val="none" w:sz="0" w:space="0" w:color="auto"/>
      </w:divBdr>
    </w:div>
    <w:div w:id="1350567845">
      <w:bodyDiv w:val="1"/>
      <w:marLeft w:val="0"/>
      <w:marRight w:val="0"/>
      <w:marTop w:val="0"/>
      <w:marBottom w:val="0"/>
      <w:divBdr>
        <w:top w:val="none" w:sz="0" w:space="0" w:color="auto"/>
        <w:left w:val="none" w:sz="0" w:space="0" w:color="auto"/>
        <w:bottom w:val="none" w:sz="0" w:space="0" w:color="auto"/>
        <w:right w:val="none" w:sz="0" w:space="0" w:color="auto"/>
      </w:divBdr>
    </w:div>
    <w:div w:id="1351761273">
      <w:bodyDiv w:val="1"/>
      <w:marLeft w:val="0"/>
      <w:marRight w:val="0"/>
      <w:marTop w:val="0"/>
      <w:marBottom w:val="0"/>
      <w:divBdr>
        <w:top w:val="none" w:sz="0" w:space="0" w:color="auto"/>
        <w:left w:val="none" w:sz="0" w:space="0" w:color="auto"/>
        <w:bottom w:val="none" w:sz="0" w:space="0" w:color="auto"/>
        <w:right w:val="none" w:sz="0" w:space="0" w:color="auto"/>
      </w:divBdr>
    </w:div>
    <w:div w:id="1358966844">
      <w:bodyDiv w:val="1"/>
      <w:marLeft w:val="0"/>
      <w:marRight w:val="0"/>
      <w:marTop w:val="0"/>
      <w:marBottom w:val="0"/>
      <w:divBdr>
        <w:top w:val="none" w:sz="0" w:space="0" w:color="auto"/>
        <w:left w:val="none" w:sz="0" w:space="0" w:color="auto"/>
        <w:bottom w:val="none" w:sz="0" w:space="0" w:color="auto"/>
        <w:right w:val="none" w:sz="0" w:space="0" w:color="auto"/>
      </w:divBdr>
    </w:div>
    <w:div w:id="1367213891">
      <w:bodyDiv w:val="1"/>
      <w:marLeft w:val="0"/>
      <w:marRight w:val="0"/>
      <w:marTop w:val="0"/>
      <w:marBottom w:val="0"/>
      <w:divBdr>
        <w:top w:val="none" w:sz="0" w:space="0" w:color="auto"/>
        <w:left w:val="none" w:sz="0" w:space="0" w:color="auto"/>
        <w:bottom w:val="none" w:sz="0" w:space="0" w:color="auto"/>
        <w:right w:val="none" w:sz="0" w:space="0" w:color="auto"/>
      </w:divBdr>
    </w:div>
    <w:div w:id="1370061854">
      <w:bodyDiv w:val="1"/>
      <w:marLeft w:val="0"/>
      <w:marRight w:val="0"/>
      <w:marTop w:val="0"/>
      <w:marBottom w:val="0"/>
      <w:divBdr>
        <w:top w:val="none" w:sz="0" w:space="0" w:color="auto"/>
        <w:left w:val="none" w:sz="0" w:space="0" w:color="auto"/>
        <w:bottom w:val="none" w:sz="0" w:space="0" w:color="auto"/>
        <w:right w:val="none" w:sz="0" w:space="0" w:color="auto"/>
      </w:divBdr>
    </w:div>
    <w:div w:id="1374771558">
      <w:bodyDiv w:val="1"/>
      <w:marLeft w:val="0"/>
      <w:marRight w:val="0"/>
      <w:marTop w:val="0"/>
      <w:marBottom w:val="0"/>
      <w:divBdr>
        <w:top w:val="none" w:sz="0" w:space="0" w:color="auto"/>
        <w:left w:val="none" w:sz="0" w:space="0" w:color="auto"/>
        <w:bottom w:val="none" w:sz="0" w:space="0" w:color="auto"/>
        <w:right w:val="none" w:sz="0" w:space="0" w:color="auto"/>
      </w:divBdr>
    </w:div>
    <w:div w:id="1377048184">
      <w:bodyDiv w:val="1"/>
      <w:marLeft w:val="0"/>
      <w:marRight w:val="0"/>
      <w:marTop w:val="0"/>
      <w:marBottom w:val="0"/>
      <w:divBdr>
        <w:top w:val="none" w:sz="0" w:space="0" w:color="auto"/>
        <w:left w:val="none" w:sz="0" w:space="0" w:color="auto"/>
        <w:bottom w:val="none" w:sz="0" w:space="0" w:color="auto"/>
        <w:right w:val="none" w:sz="0" w:space="0" w:color="auto"/>
      </w:divBdr>
    </w:div>
    <w:div w:id="1385564421">
      <w:bodyDiv w:val="1"/>
      <w:marLeft w:val="0"/>
      <w:marRight w:val="0"/>
      <w:marTop w:val="0"/>
      <w:marBottom w:val="0"/>
      <w:divBdr>
        <w:top w:val="none" w:sz="0" w:space="0" w:color="auto"/>
        <w:left w:val="none" w:sz="0" w:space="0" w:color="auto"/>
        <w:bottom w:val="none" w:sz="0" w:space="0" w:color="auto"/>
        <w:right w:val="none" w:sz="0" w:space="0" w:color="auto"/>
      </w:divBdr>
    </w:div>
    <w:div w:id="1386295555">
      <w:bodyDiv w:val="1"/>
      <w:marLeft w:val="0"/>
      <w:marRight w:val="0"/>
      <w:marTop w:val="0"/>
      <w:marBottom w:val="0"/>
      <w:divBdr>
        <w:top w:val="none" w:sz="0" w:space="0" w:color="auto"/>
        <w:left w:val="none" w:sz="0" w:space="0" w:color="auto"/>
        <w:bottom w:val="none" w:sz="0" w:space="0" w:color="auto"/>
        <w:right w:val="none" w:sz="0" w:space="0" w:color="auto"/>
      </w:divBdr>
    </w:div>
    <w:div w:id="1387102127">
      <w:bodyDiv w:val="1"/>
      <w:marLeft w:val="0"/>
      <w:marRight w:val="0"/>
      <w:marTop w:val="0"/>
      <w:marBottom w:val="0"/>
      <w:divBdr>
        <w:top w:val="none" w:sz="0" w:space="0" w:color="auto"/>
        <w:left w:val="none" w:sz="0" w:space="0" w:color="auto"/>
        <w:bottom w:val="none" w:sz="0" w:space="0" w:color="auto"/>
        <w:right w:val="none" w:sz="0" w:space="0" w:color="auto"/>
      </w:divBdr>
    </w:div>
    <w:div w:id="1387754343">
      <w:bodyDiv w:val="1"/>
      <w:marLeft w:val="0"/>
      <w:marRight w:val="0"/>
      <w:marTop w:val="0"/>
      <w:marBottom w:val="0"/>
      <w:divBdr>
        <w:top w:val="none" w:sz="0" w:space="0" w:color="auto"/>
        <w:left w:val="none" w:sz="0" w:space="0" w:color="auto"/>
        <w:bottom w:val="none" w:sz="0" w:space="0" w:color="auto"/>
        <w:right w:val="none" w:sz="0" w:space="0" w:color="auto"/>
      </w:divBdr>
    </w:div>
    <w:div w:id="1388066957">
      <w:bodyDiv w:val="1"/>
      <w:marLeft w:val="0"/>
      <w:marRight w:val="0"/>
      <w:marTop w:val="0"/>
      <w:marBottom w:val="0"/>
      <w:divBdr>
        <w:top w:val="none" w:sz="0" w:space="0" w:color="auto"/>
        <w:left w:val="none" w:sz="0" w:space="0" w:color="auto"/>
        <w:bottom w:val="none" w:sz="0" w:space="0" w:color="auto"/>
        <w:right w:val="none" w:sz="0" w:space="0" w:color="auto"/>
      </w:divBdr>
    </w:div>
    <w:div w:id="1391077461">
      <w:bodyDiv w:val="1"/>
      <w:marLeft w:val="0"/>
      <w:marRight w:val="0"/>
      <w:marTop w:val="0"/>
      <w:marBottom w:val="0"/>
      <w:divBdr>
        <w:top w:val="none" w:sz="0" w:space="0" w:color="auto"/>
        <w:left w:val="none" w:sz="0" w:space="0" w:color="auto"/>
        <w:bottom w:val="none" w:sz="0" w:space="0" w:color="auto"/>
        <w:right w:val="none" w:sz="0" w:space="0" w:color="auto"/>
      </w:divBdr>
    </w:div>
    <w:div w:id="1393458695">
      <w:bodyDiv w:val="1"/>
      <w:marLeft w:val="0"/>
      <w:marRight w:val="0"/>
      <w:marTop w:val="0"/>
      <w:marBottom w:val="0"/>
      <w:divBdr>
        <w:top w:val="none" w:sz="0" w:space="0" w:color="auto"/>
        <w:left w:val="none" w:sz="0" w:space="0" w:color="auto"/>
        <w:bottom w:val="none" w:sz="0" w:space="0" w:color="auto"/>
        <w:right w:val="none" w:sz="0" w:space="0" w:color="auto"/>
      </w:divBdr>
    </w:div>
    <w:div w:id="1398825936">
      <w:bodyDiv w:val="1"/>
      <w:marLeft w:val="0"/>
      <w:marRight w:val="0"/>
      <w:marTop w:val="0"/>
      <w:marBottom w:val="0"/>
      <w:divBdr>
        <w:top w:val="none" w:sz="0" w:space="0" w:color="auto"/>
        <w:left w:val="none" w:sz="0" w:space="0" w:color="auto"/>
        <w:bottom w:val="none" w:sz="0" w:space="0" w:color="auto"/>
        <w:right w:val="none" w:sz="0" w:space="0" w:color="auto"/>
      </w:divBdr>
    </w:div>
    <w:div w:id="1401247712">
      <w:bodyDiv w:val="1"/>
      <w:marLeft w:val="0"/>
      <w:marRight w:val="0"/>
      <w:marTop w:val="0"/>
      <w:marBottom w:val="0"/>
      <w:divBdr>
        <w:top w:val="none" w:sz="0" w:space="0" w:color="auto"/>
        <w:left w:val="none" w:sz="0" w:space="0" w:color="auto"/>
        <w:bottom w:val="none" w:sz="0" w:space="0" w:color="auto"/>
        <w:right w:val="none" w:sz="0" w:space="0" w:color="auto"/>
      </w:divBdr>
    </w:div>
    <w:div w:id="1402556317">
      <w:bodyDiv w:val="1"/>
      <w:marLeft w:val="0"/>
      <w:marRight w:val="0"/>
      <w:marTop w:val="0"/>
      <w:marBottom w:val="0"/>
      <w:divBdr>
        <w:top w:val="none" w:sz="0" w:space="0" w:color="auto"/>
        <w:left w:val="none" w:sz="0" w:space="0" w:color="auto"/>
        <w:bottom w:val="none" w:sz="0" w:space="0" w:color="auto"/>
        <w:right w:val="none" w:sz="0" w:space="0" w:color="auto"/>
      </w:divBdr>
    </w:div>
    <w:div w:id="1406606664">
      <w:bodyDiv w:val="1"/>
      <w:marLeft w:val="0"/>
      <w:marRight w:val="0"/>
      <w:marTop w:val="0"/>
      <w:marBottom w:val="0"/>
      <w:divBdr>
        <w:top w:val="none" w:sz="0" w:space="0" w:color="auto"/>
        <w:left w:val="none" w:sz="0" w:space="0" w:color="auto"/>
        <w:bottom w:val="none" w:sz="0" w:space="0" w:color="auto"/>
        <w:right w:val="none" w:sz="0" w:space="0" w:color="auto"/>
      </w:divBdr>
    </w:div>
    <w:div w:id="1407726689">
      <w:bodyDiv w:val="1"/>
      <w:marLeft w:val="0"/>
      <w:marRight w:val="0"/>
      <w:marTop w:val="0"/>
      <w:marBottom w:val="0"/>
      <w:divBdr>
        <w:top w:val="none" w:sz="0" w:space="0" w:color="auto"/>
        <w:left w:val="none" w:sz="0" w:space="0" w:color="auto"/>
        <w:bottom w:val="none" w:sz="0" w:space="0" w:color="auto"/>
        <w:right w:val="none" w:sz="0" w:space="0" w:color="auto"/>
      </w:divBdr>
    </w:div>
    <w:div w:id="1407802551">
      <w:bodyDiv w:val="1"/>
      <w:marLeft w:val="0"/>
      <w:marRight w:val="0"/>
      <w:marTop w:val="0"/>
      <w:marBottom w:val="0"/>
      <w:divBdr>
        <w:top w:val="none" w:sz="0" w:space="0" w:color="auto"/>
        <w:left w:val="none" w:sz="0" w:space="0" w:color="auto"/>
        <w:bottom w:val="none" w:sz="0" w:space="0" w:color="auto"/>
        <w:right w:val="none" w:sz="0" w:space="0" w:color="auto"/>
      </w:divBdr>
    </w:div>
    <w:div w:id="1412048996">
      <w:bodyDiv w:val="1"/>
      <w:marLeft w:val="0"/>
      <w:marRight w:val="0"/>
      <w:marTop w:val="0"/>
      <w:marBottom w:val="0"/>
      <w:divBdr>
        <w:top w:val="none" w:sz="0" w:space="0" w:color="auto"/>
        <w:left w:val="none" w:sz="0" w:space="0" w:color="auto"/>
        <w:bottom w:val="none" w:sz="0" w:space="0" w:color="auto"/>
        <w:right w:val="none" w:sz="0" w:space="0" w:color="auto"/>
      </w:divBdr>
    </w:div>
    <w:div w:id="1417634838">
      <w:bodyDiv w:val="1"/>
      <w:marLeft w:val="0"/>
      <w:marRight w:val="0"/>
      <w:marTop w:val="0"/>
      <w:marBottom w:val="0"/>
      <w:divBdr>
        <w:top w:val="none" w:sz="0" w:space="0" w:color="auto"/>
        <w:left w:val="none" w:sz="0" w:space="0" w:color="auto"/>
        <w:bottom w:val="none" w:sz="0" w:space="0" w:color="auto"/>
        <w:right w:val="none" w:sz="0" w:space="0" w:color="auto"/>
      </w:divBdr>
    </w:div>
    <w:div w:id="1423260015">
      <w:bodyDiv w:val="1"/>
      <w:marLeft w:val="0"/>
      <w:marRight w:val="0"/>
      <w:marTop w:val="0"/>
      <w:marBottom w:val="0"/>
      <w:divBdr>
        <w:top w:val="none" w:sz="0" w:space="0" w:color="auto"/>
        <w:left w:val="none" w:sz="0" w:space="0" w:color="auto"/>
        <w:bottom w:val="none" w:sz="0" w:space="0" w:color="auto"/>
        <w:right w:val="none" w:sz="0" w:space="0" w:color="auto"/>
      </w:divBdr>
    </w:div>
    <w:div w:id="1425833345">
      <w:bodyDiv w:val="1"/>
      <w:marLeft w:val="0"/>
      <w:marRight w:val="0"/>
      <w:marTop w:val="0"/>
      <w:marBottom w:val="0"/>
      <w:divBdr>
        <w:top w:val="none" w:sz="0" w:space="0" w:color="auto"/>
        <w:left w:val="none" w:sz="0" w:space="0" w:color="auto"/>
        <w:bottom w:val="none" w:sz="0" w:space="0" w:color="auto"/>
        <w:right w:val="none" w:sz="0" w:space="0" w:color="auto"/>
      </w:divBdr>
    </w:div>
    <w:div w:id="1426074322">
      <w:bodyDiv w:val="1"/>
      <w:marLeft w:val="0"/>
      <w:marRight w:val="0"/>
      <w:marTop w:val="0"/>
      <w:marBottom w:val="0"/>
      <w:divBdr>
        <w:top w:val="none" w:sz="0" w:space="0" w:color="auto"/>
        <w:left w:val="none" w:sz="0" w:space="0" w:color="auto"/>
        <w:bottom w:val="none" w:sz="0" w:space="0" w:color="auto"/>
        <w:right w:val="none" w:sz="0" w:space="0" w:color="auto"/>
      </w:divBdr>
    </w:div>
    <w:div w:id="1426419265">
      <w:bodyDiv w:val="1"/>
      <w:marLeft w:val="0"/>
      <w:marRight w:val="0"/>
      <w:marTop w:val="0"/>
      <w:marBottom w:val="0"/>
      <w:divBdr>
        <w:top w:val="none" w:sz="0" w:space="0" w:color="auto"/>
        <w:left w:val="none" w:sz="0" w:space="0" w:color="auto"/>
        <w:bottom w:val="none" w:sz="0" w:space="0" w:color="auto"/>
        <w:right w:val="none" w:sz="0" w:space="0" w:color="auto"/>
      </w:divBdr>
    </w:div>
    <w:div w:id="1427144596">
      <w:bodyDiv w:val="1"/>
      <w:marLeft w:val="0"/>
      <w:marRight w:val="0"/>
      <w:marTop w:val="0"/>
      <w:marBottom w:val="0"/>
      <w:divBdr>
        <w:top w:val="none" w:sz="0" w:space="0" w:color="auto"/>
        <w:left w:val="none" w:sz="0" w:space="0" w:color="auto"/>
        <w:bottom w:val="none" w:sz="0" w:space="0" w:color="auto"/>
        <w:right w:val="none" w:sz="0" w:space="0" w:color="auto"/>
      </w:divBdr>
    </w:div>
    <w:div w:id="1427846299">
      <w:bodyDiv w:val="1"/>
      <w:marLeft w:val="0"/>
      <w:marRight w:val="0"/>
      <w:marTop w:val="0"/>
      <w:marBottom w:val="0"/>
      <w:divBdr>
        <w:top w:val="none" w:sz="0" w:space="0" w:color="auto"/>
        <w:left w:val="none" w:sz="0" w:space="0" w:color="auto"/>
        <w:bottom w:val="none" w:sz="0" w:space="0" w:color="auto"/>
        <w:right w:val="none" w:sz="0" w:space="0" w:color="auto"/>
      </w:divBdr>
    </w:div>
    <w:div w:id="1435396569">
      <w:bodyDiv w:val="1"/>
      <w:marLeft w:val="0"/>
      <w:marRight w:val="0"/>
      <w:marTop w:val="0"/>
      <w:marBottom w:val="0"/>
      <w:divBdr>
        <w:top w:val="none" w:sz="0" w:space="0" w:color="auto"/>
        <w:left w:val="none" w:sz="0" w:space="0" w:color="auto"/>
        <w:bottom w:val="none" w:sz="0" w:space="0" w:color="auto"/>
        <w:right w:val="none" w:sz="0" w:space="0" w:color="auto"/>
      </w:divBdr>
    </w:div>
    <w:div w:id="1436099284">
      <w:bodyDiv w:val="1"/>
      <w:marLeft w:val="0"/>
      <w:marRight w:val="0"/>
      <w:marTop w:val="0"/>
      <w:marBottom w:val="0"/>
      <w:divBdr>
        <w:top w:val="none" w:sz="0" w:space="0" w:color="auto"/>
        <w:left w:val="none" w:sz="0" w:space="0" w:color="auto"/>
        <w:bottom w:val="none" w:sz="0" w:space="0" w:color="auto"/>
        <w:right w:val="none" w:sz="0" w:space="0" w:color="auto"/>
      </w:divBdr>
    </w:div>
    <w:div w:id="1436629576">
      <w:bodyDiv w:val="1"/>
      <w:marLeft w:val="0"/>
      <w:marRight w:val="0"/>
      <w:marTop w:val="0"/>
      <w:marBottom w:val="0"/>
      <w:divBdr>
        <w:top w:val="none" w:sz="0" w:space="0" w:color="auto"/>
        <w:left w:val="none" w:sz="0" w:space="0" w:color="auto"/>
        <w:bottom w:val="none" w:sz="0" w:space="0" w:color="auto"/>
        <w:right w:val="none" w:sz="0" w:space="0" w:color="auto"/>
      </w:divBdr>
    </w:div>
    <w:div w:id="1438797232">
      <w:bodyDiv w:val="1"/>
      <w:marLeft w:val="0"/>
      <w:marRight w:val="0"/>
      <w:marTop w:val="0"/>
      <w:marBottom w:val="0"/>
      <w:divBdr>
        <w:top w:val="none" w:sz="0" w:space="0" w:color="auto"/>
        <w:left w:val="none" w:sz="0" w:space="0" w:color="auto"/>
        <w:bottom w:val="none" w:sz="0" w:space="0" w:color="auto"/>
        <w:right w:val="none" w:sz="0" w:space="0" w:color="auto"/>
      </w:divBdr>
    </w:div>
    <w:div w:id="1439257910">
      <w:bodyDiv w:val="1"/>
      <w:marLeft w:val="0"/>
      <w:marRight w:val="0"/>
      <w:marTop w:val="0"/>
      <w:marBottom w:val="0"/>
      <w:divBdr>
        <w:top w:val="none" w:sz="0" w:space="0" w:color="auto"/>
        <w:left w:val="none" w:sz="0" w:space="0" w:color="auto"/>
        <w:bottom w:val="none" w:sz="0" w:space="0" w:color="auto"/>
        <w:right w:val="none" w:sz="0" w:space="0" w:color="auto"/>
      </w:divBdr>
    </w:div>
    <w:div w:id="1445465097">
      <w:bodyDiv w:val="1"/>
      <w:marLeft w:val="0"/>
      <w:marRight w:val="0"/>
      <w:marTop w:val="0"/>
      <w:marBottom w:val="0"/>
      <w:divBdr>
        <w:top w:val="none" w:sz="0" w:space="0" w:color="auto"/>
        <w:left w:val="none" w:sz="0" w:space="0" w:color="auto"/>
        <w:bottom w:val="none" w:sz="0" w:space="0" w:color="auto"/>
        <w:right w:val="none" w:sz="0" w:space="0" w:color="auto"/>
      </w:divBdr>
    </w:div>
    <w:div w:id="1452244632">
      <w:bodyDiv w:val="1"/>
      <w:marLeft w:val="0"/>
      <w:marRight w:val="0"/>
      <w:marTop w:val="0"/>
      <w:marBottom w:val="0"/>
      <w:divBdr>
        <w:top w:val="none" w:sz="0" w:space="0" w:color="auto"/>
        <w:left w:val="none" w:sz="0" w:space="0" w:color="auto"/>
        <w:bottom w:val="none" w:sz="0" w:space="0" w:color="auto"/>
        <w:right w:val="none" w:sz="0" w:space="0" w:color="auto"/>
      </w:divBdr>
    </w:div>
    <w:div w:id="1454713948">
      <w:bodyDiv w:val="1"/>
      <w:marLeft w:val="0"/>
      <w:marRight w:val="0"/>
      <w:marTop w:val="0"/>
      <w:marBottom w:val="0"/>
      <w:divBdr>
        <w:top w:val="none" w:sz="0" w:space="0" w:color="auto"/>
        <w:left w:val="none" w:sz="0" w:space="0" w:color="auto"/>
        <w:bottom w:val="none" w:sz="0" w:space="0" w:color="auto"/>
        <w:right w:val="none" w:sz="0" w:space="0" w:color="auto"/>
      </w:divBdr>
    </w:div>
    <w:div w:id="1458718642">
      <w:bodyDiv w:val="1"/>
      <w:marLeft w:val="0"/>
      <w:marRight w:val="0"/>
      <w:marTop w:val="0"/>
      <w:marBottom w:val="0"/>
      <w:divBdr>
        <w:top w:val="none" w:sz="0" w:space="0" w:color="auto"/>
        <w:left w:val="none" w:sz="0" w:space="0" w:color="auto"/>
        <w:bottom w:val="none" w:sz="0" w:space="0" w:color="auto"/>
        <w:right w:val="none" w:sz="0" w:space="0" w:color="auto"/>
      </w:divBdr>
    </w:div>
    <w:div w:id="1459446487">
      <w:bodyDiv w:val="1"/>
      <w:marLeft w:val="0"/>
      <w:marRight w:val="0"/>
      <w:marTop w:val="0"/>
      <w:marBottom w:val="0"/>
      <w:divBdr>
        <w:top w:val="none" w:sz="0" w:space="0" w:color="auto"/>
        <w:left w:val="none" w:sz="0" w:space="0" w:color="auto"/>
        <w:bottom w:val="none" w:sz="0" w:space="0" w:color="auto"/>
        <w:right w:val="none" w:sz="0" w:space="0" w:color="auto"/>
      </w:divBdr>
    </w:div>
    <w:div w:id="1461343897">
      <w:bodyDiv w:val="1"/>
      <w:marLeft w:val="0"/>
      <w:marRight w:val="0"/>
      <w:marTop w:val="0"/>
      <w:marBottom w:val="0"/>
      <w:divBdr>
        <w:top w:val="none" w:sz="0" w:space="0" w:color="auto"/>
        <w:left w:val="none" w:sz="0" w:space="0" w:color="auto"/>
        <w:bottom w:val="none" w:sz="0" w:space="0" w:color="auto"/>
        <w:right w:val="none" w:sz="0" w:space="0" w:color="auto"/>
      </w:divBdr>
    </w:div>
    <w:div w:id="1462188728">
      <w:bodyDiv w:val="1"/>
      <w:marLeft w:val="0"/>
      <w:marRight w:val="0"/>
      <w:marTop w:val="0"/>
      <w:marBottom w:val="0"/>
      <w:divBdr>
        <w:top w:val="none" w:sz="0" w:space="0" w:color="auto"/>
        <w:left w:val="none" w:sz="0" w:space="0" w:color="auto"/>
        <w:bottom w:val="none" w:sz="0" w:space="0" w:color="auto"/>
        <w:right w:val="none" w:sz="0" w:space="0" w:color="auto"/>
      </w:divBdr>
    </w:div>
    <w:div w:id="1463575798">
      <w:bodyDiv w:val="1"/>
      <w:marLeft w:val="0"/>
      <w:marRight w:val="0"/>
      <w:marTop w:val="0"/>
      <w:marBottom w:val="0"/>
      <w:divBdr>
        <w:top w:val="none" w:sz="0" w:space="0" w:color="auto"/>
        <w:left w:val="none" w:sz="0" w:space="0" w:color="auto"/>
        <w:bottom w:val="none" w:sz="0" w:space="0" w:color="auto"/>
        <w:right w:val="none" w:sz="0" w:space="0" w:color="auto"/>
      </w:divBdr>
    </w:div>
    <w:div w:id="1468668433">
      <w:bodyDiv w:val="1"/>
      <w:marLeft w:val="0"/>
      <w:marRight w:val="0"/>
      <w:marTop w:val="0"/>
      <w:marBottom w:val="0"/>
      <w:divBdr>
        <w:top w:val="none" w:sz="0" w:space="0" w:color="auto"/>
        <w:left w:val="none" w:sz="0" w:space="0" w:color="auto"/>
        <w:bottom w:val="none" w:sz="0" w:space="0" w:color="auto"/>
        <w:right w:val="none" w:sz="0" w:space="0" w:color="auto"/>
      </w:divBdr>
    </w:div>
    <w:div w:id="1475676798">
      <w:bodyDiv w:val="1"/>
      <w:marLeft w:val="0"/>
      <w:marRight w:val="0"/>
      <w:marTop w:val="0"/>
      <w:marBottom w:val="0"/>
      <w:divBdr>
        <w:top w:val="none" w:sz="0" w:space="0" w:color="auto"/>
        <w:left w:val="none" w:sz="0" w:space="0" w:color="auto"/>
        <w:bottom w:val="none" w:sz="0" w:space="0" w:color="auto"/>
        <w:right w:val="none" w:sz="0" w:space="0" w:color="auto"/>
      </w:divBdr>
    </w:div>
    <w:div w:id="1480075464">
      <w:bodyDiv w:val="1"/>
      <w:marLeft w:val="0"/>
      <w:marRight w:val="0"/>
      <w:marTop w:val="0"/>
      <w:marBottom w:val="0"/>
      <w:divBdr>
        <w:top w:val="none" w:sz="0" w:space="0" w:color="auto"/>
        <w:left w:val="none" w:sz="0" w:space="0" w:color="auto"/>
        <w:bottom w:val="none" w:sz="0" w:space="0" w:color="auto"/>
        <w:right w:val="none" w:sz="0" w:space="0" w:color="auto"/>
      </w:divBdr>
    </w:div>
    <w:div w:id="1480729074">
      <w:bodyDiv w:val="1"/>
      <w:marLeft w:val="0"/>
      <w:marRight w:val="0"/>
      <w:marTop w:val="0"/>
      <w:marBottom w:val="0"/>
      <w:divBdr>
        <w:top w:val="none" w:sz="0" w:space="0" w:color="auto"/>
        <w:left w:val="none" w:sz="0" w:space="0" w:color="auto"/>
        <w:bottom w:val="none" w:sz="0" w:space="0" w:color="auto"/>
        <w:right w:val="none" w:sz="0" w:space="0" w:color="auto"/>
      </w:divBdr>
    </w:div>
    <w:div w:id="1481577745">
      <w:bodyDiv w:val="1"/>
      <w:marLeft w:val="0"/>
      <w:marRight w:val="0"/>
      <w:marTop w:val="0"/>
      <w:marBottom w:val="0"/>
      <w:divBdr>
        <w:top w:val="none" w:sz="0" w:space="0" w:color="auto"/>
        <w:left w:val="none" w:sz="0" w:space="0" w:color="auto"/>
        <w:bottom w:val="none" w:sz="0" w:space="0" w:color="auto"/>
        <w:right w:val="none" w:sz="0" w:space="0" w:color="auto"/>
      </w:divBdr>
    </w:div>
    <w:div w:id="1482189839">
      <w:bodyDiv w:val="1"/>
      <w:marLeft w:val="0"/>
      <w:marRight w:val="0"/>
      <w:marTop w:val="0"/>
      <w:marBottom w:val="0"/>
      <w:divBdr>
        <w:top w:val="none" w:sz="0" w:space="0" w:color="auto"/>
        <w:left w:val="none" w:sz="0" w:space="0" w:color="auto"/>
        <w:bottom w:val="none" w:sz="0" w:space="0" w:color="auto"/>
        <w:right w:val="none" w:sz="0" w:space="0" w:color="auto"/>
      </w:divBdr>
    </w:div>
    <w:div w:id="1482233194">
      <w:bodyDiv w:val="1"/>
      <w:marLeft w:val="0"/>
      <w:marRight w:val="0"/>
      <w:marTop w:val="0"/>
      <w:marBottom w:val="0"/>
      <w:divBdr>
        <w:top w:val="none" w:sz="0" w:space="0" w:color="auto"/>
        <w:left w:val="none" w:sz="0" w:space="0" w:color="auto"/>
        <w:bottom w:val="none" w:sz="0" w:space="0" w:color="auto"/>
        <w:right w:val="none" w:sz="0" w:space="0" w:color="auto"/>
      </w:divBdr>
    </w:div>
    <w:div w:id="1485392150">
      <w:bodyDiv w:val="1"/>
      <w:marLeft w:val="0"/>
      <w:marRight w:val="0"/>
      <w:marTop w:val="0"/>
      <w:marBottom w:val="0"/>
      <w:divBdr>
        <w:top w:val="none" w:sz="0" w:space="0" w:color="auto"/>
        <w:left w:val="none" w:sz="0" w:space="0" w:color="auto"/>
        <w:bottom w:val="none" w:sz="0" w:space="0" w:color="auto"/>
        <w:right w:val="none" w:sz="0" w:space="0" w:color="auto"/>
      </w:divBdr>
    </w:div>
    <w:div w:id="1486165255">
      <w:bodyDiv w:val="1"/>
      <w:marLeft w:val="0"/>
      <w:marRight w:val="0"/>
      <w:marTop w:val="0"/>
      <w:marBottom w:val="0"/>
      <w:divBdr>
        <w:top w:val="none" w:sz="0" w:space="0" w:color="auto"/>
        <w:left w:val="none" w:sz="0" w:space="0" w:color="auto"/>
        <w:bottom w:val="none" w:sz="0" w:space="0" w:color="auto"/>
        <w:right w:val="none" w:sz="0" w:space="0" w:color="auto"/>
      </w:divBdr>
    </w:div>
    <w:div w:id="1486818520">
      <w:bodyDiv w:val="1"/>
      <w:marLeft w:val="0"/>
      <w:marRight w:val="0"/>
      <w:marTop w:val="0"/>
      <w:marBottom w:val="0"/>
      <w:divBdr>
        <w:top w:val="none" w:sz="0" w:space="0" w:color="auto"/>
        <w:left w:val="none" w:sz="0" w:space="0" w:color="auto"/>
        <w:bottom w:val="none" w:sz="0" w:space="0" w:color="auto"/>
        <w:right w:val="none" w:sz="0" w:space="0" w:color="auto"/>
      </w:divBdr>
    </w:div>
    <w:div w:id="1488400971">
      <w:bodyDiv w:val="1"/>
      <w:marLeft w:val="0"/>
      <w:marRight w:val="0"/>
      <w:marTop w:val="0"/>
      <w:marBottom w:val="0"/>
      <w:divBdr>
        <w:top w:val="none" w:sz="0" w:space="0" w:color="auto"/>
        <w:left w:val="none" w:sz="0" w:space="0" w:color="auto"/>
        <w:bottom w:val="none" w:sz="0" w:space="0" w:color="auto"/>
        <w:right w:val="none" w:sz="0" w:space="0" w:color="auto"/>
      </w:divBdr>
    </w:div>
    <w:div w:id="1489517811">
      <w:bodyDiv w:val="1"/>
      <w:marLeft w:val="0"/>
      <w:marRight w:val="0"/>
      <w:marTop w:val="0"/>
      <w:marBottom w:val="0"/>
      <w:divBdr>
        <w:top w:val="none" w:sz="0" w:space="0" w:color="auto"/>
        <w:left w:val="none" w:sz="0" w:space="0" w:color="auto"/>
        <w:bottom w:val="none" w:sz="0" w:space="0" w:color="auto"/>
        <w:right w:val="none" w:sz="0" w:space="0" w:color="auto"/>
      </w:divBdr>
    </w:div>
    <w:div w:id="1491798695">
      <w:bodyDiv w:val="1"/>
      <w:marLeft w:val="0"/>
      <w:marRight w:val="0"/>
      <w:marTop w:val="0"/>
      <w:marBottom w:val="0"/>
      <w:divBdr>
        <w:top w:val="none" w:sz="0" w:space="0" w:color="auto"/>
        <w:left w:val="none" w:sz="0" w:space="0" w:color="auto"/>
        <w:bottom w:val="none" w:sz="0" w:space="0" w:color="auto"/>
        <w:right w:val="none" w:sz="0" w:space="0" w:color="auto"/>
      </w:divBdr>
    </w:div>
    <w:div w:id="1494687868">
      <w:bodyDiv w:val="1"/>
      <w:marLeft w:val="0"/>
      <w:marRight w:val="0"/>
      <w:marTop w:val="0"/>
      <w:marBottom w:val="0"/>
      <w:divBdr>
        <w:top w:val="none" w:sz="0" w:space="0" w:color="auto"/>
        <w:left w:val="none" w:sz="0" w:space="0" w:color="auto"/>
        <w:bottom w:val="none" w:sz="0" w:space="0" w:color="auto"/>
        <w:right w:val="none" w:sz="0" w:space="0" w:color="auto"/>
      </w:divBdr>
    </w:div>
    <w:div w:id="1495954675">
      <w:bodyDiv w:val="1"/>
      <w:marLeft w:val="0"/>
      <w:marRight w:val="0"/>
      <w:marTop w:val="0"/>
      <w:marBottom w:val="0"/>
      <w:divBdr>
        <w:top w:val="none" w:sz="0" w:space="0" w:color="auto"/>
        <w:left w:val="none" w:sz="0" w:space="0" w:color="auto"/>
        <w:bottom w:val="none" w:sz="0" w:space="0" w:color="auto"/>
        <w:right w:val="none" w:sz="0" w:space="0" w:color="auto"/>
      </w:divBdr>
    </w:div>
    <w:div w:id="1496922558">
      <w:bodyDiv w:val="1"/>
      <w:marLeft w:val="0"/>
      <w:marRight w:val="0"/>
      <w:marTop w:val="0"/>
      <w:marBottom w:val="0"/>
      <w:divBdr>
        <w:top w:val="none" w:sz="0" w:space="0" w:color="auto"/>
        <w:left w:val="none" w:sz="0" w:space="0" w:color="auto"/>
        <w:bottom w:val="none" w:sz="0" w:space="0" w:color="auto"/>
        <w:right w:val="none" w:sz="0" w:space="0" w:color="auto"/>
      </w:divBdr>
    </w:div>
    <w:div w:id="1500533818">
      <w:bodyDiv w:val="1"/>
      <w:marLeft w:val="0"/>
      <w:marRight w:val="0"/>
      <w:marTop w:val="0"/>
      <w:marBottom w:val="0"/>
      <w:divBdr>
        <w:top w:val="none" w:sz="0" w:space="0" w:color="auto"/>
        <w:left w:val="none" w:sz="0" w:space="0" w:color="auto"/>
        <w:bottom w:val="none" w:sz="0" w:space="0" w:color="auto"/>
        <w:right w:val="none" w:sz="0" w:space="0" w:color="auto"/>
      </w:divBdr>
    </w:div>
    <w:div w:id="1501459008">
      <w:bodyDiv w:val="1"/>
      <w:marLeft w:val="0"/>
      <w:marRight w:val="0"/>
      <w:marTop w:val="0"/>
      <w:marBottom w:val="0"/>
      <w:divBdr>
        <w:top w:val="none" w:sz="0" w:space="0" w:color="auto"/>
        <w:left w:val="none" w:sz="0" w:space="0" w:color="auto"/>
        <w:bottom w:val="none" w:sz="0" w:space="0" w:color="auto"/>
        <w:right w:val="none" w:sz="0" w:space="0" w:color="auto"/>
      </w:divBdr>
    </w:div>
    <w:div w:id="1504930269">
      <w:bodyDiv w:val="1"/>
      <w:marLeft w:val="0"/>
      <w:marRight w:val="0"/>
      <w:marTop w:val="0"/>
      <w:marBottom w:val="0"/>
      <w:divBdr>
        <w:top w:val="none" w:sz="0" w:space="0" w:color="auto"/>
        <w:left w:val="none" w:sz="0" w:space="0" w:color="auto"/>
        <w:bottom w:val="none" w:sz="0" w:space="0" w:color="auto"/>
        <w:right w:val="none" w:sz="0" w:space="0" w:color="auto"/>
      </w:divBdr>
    </w:div>
    <w:div w:id="1505392250">
      <w:bodyDiv w:val="1"/>
      <w:marLeft w:val="0"/>
      <w:marRight w:val="0"/>
      <w:marTop w:val="0"/>
      <w:marBottom w:val="0"/>
      <w:divBdr>
        <w:top w:val="none" w:sz="0" w:space="0" w:color="auto"/>
        <w:left w:val="none" w:sz="0" w:space="0" w:color="auto"/>
        <w:bottom w:val="none" w:sz="0" w:space="0" w:color="auto"/>
        <w:right w:val="none" w:sz="0" w:space="0" w:color="auto"/>
      </w:divBdr>
    </w:div>
    <w:div w:id="1506168085">
      <w:bodyDiv w:val="1"/>
      <w:marLeft w:val="0"/>
      <w:marRight w:val="0"/>
      <w:marTop w:val="0"/>
      <w:marBottom w:val="0"/>
      <w:divBdr>
        <w:top w:val="none" w:sz="0" w:space="0" w:color="auto"/>
        <w:left w:val="none" w:sz="0" w:space="0" w:color="auto"/>
        <w:bottom w:val="none" w:sz="0" w:space="0" w:color="auto"/>
        <w:right w:val="none" w:sz="0" w:space="0" w:color="auto"/>
      </w:divBdr>
    </w:div>
    <w:div w:id="1510631416">
      <w:bodyDiv w:val="1"/>
      <w:marLeft w:val="0"/>
      <w:marRight w:val="0"/>
      <w:marTop w:val="0"/>
      <w:marBottom w:val="0"/>
      <w:divBdr>
        <w:top w:val="none" w:sz="0" w:space="0" w:color="auto"/>
        <w:left w:val="none" w:sz="0" w:space="0" w:color="auto"/>
        <w:bottom w:val="none" w:sz="0" w:space="0" w:color="auto"/>
        <w:right w:val="none" w:sz="0" w:space="0" w:color="auto"/>
      </w:divBdr>
    </w:div>
    <w:div w:id="1512720419">
      <w:bodyDiv w:val="1"/>
      <w:marLeft w:val="0"/>
      <w:marRight w:val="0"/>
      <w:marTop w:val="0"/>
      <w:marBottom w:val="0"/>
      <w:divBdr>
        <w:top w:val="none" w:sz="0" w:space="0" w:color="auto"/>
        <w:left w:val="none" w:sz="0" w:space="0" w:color="auto"/>
        <w:bottom w:val="none" w:sz="0" w:space="0" w:color="auto"/>
        <w:right w:val="none" w:sz="0" w:space="0" w:color="auto"/>
      </w:divBdr>
    </w:div>
    <w:div w:id="1513301915">
      <w:bodyDiv w:val="1"/>
      <w:marLeft w:val="0"/>
      <w:marRight w:val="0"/>
      <w:marTop w:val="0"/>
      <w:marBottom w:val="0"/>
      <w:divBdr>
        <w:top w:val="none" w:sz="0" w:space="0" w:color="auto"/>
        <w:left w:val="none" w:sz="0" w:space="0" w:color="auto"/>
        <w:bottom w:val="none" w:sz="0" w:space="0" w:color="auto"/>
        <w:right w:val="none" w:sz="0" w:space="0" w:color="auto"/>
      </w:divBdr>
    </w:div>
    <w:div w:id="1513447907">
      <w:bodyDiv w:val="1"/>
      <w:marLeft w:val="0"/>
      <w:marRight w:val="0"/>
      <w:marTop w:val="0"/>
      <w:marBottom w:val="0"/>
      <w:divBdr>
        <w:top w:val="none" w:sz="0" w:space="0" w:color="auto"/>
        <w:left w:val="none" w:sz="0" w:space="0" w:color="auto"/>
        <w:bottom w:val="none" w:sz="0" w:space="0" w:color="auto"/>
        <w:right w:val="none" w:sz="0" w:space="0" w:color="auto"/>
      </w:divBdr>
    </w:div>
    <w:div w:id="1513689517">
      <w:bodyDiv w:val="1"/>
      <w:marLeft w:val="0"/>
      <w:marRight w:val="0"/>
      <w:marTop w:val="0"/>
      <w:marBottom w:val="0"/>
      <w:divBdr>
        <w:top w:val="none" w:sz="0" w:space="0" w:color="auto"/>
        <w:left w:val="none" w:sz="0" w:space="0" w:color="auto"/>
        <w:bottom w:val="none" w:sz="0" w:space="0" w:color="auto"/>
        <w:right w:val="none" w:sz="0" w:space="0" w:color="auto"/>
      </w:divBdr>
    </w:div>
    <w:div w:id="1515027369">
      <w:bodyDiv w:val="1"/>
      <w:marLeft w:val="0"/>
      <w:marRight w:val="0"/>
      <w:marTop w:val="0"/>
      <w:marBottom w:val="0"/>
      <w:divBdr>
        <w:top w:val="none" w:sz="0" w:space="0" w:color="auto"/>
        <w:left w:val="none" w:sz="0" w:space="0" w:color="auto"/>
        <w:bottom w:val="none" w:sz="0" w:space="0" w:color="auto"/>
        <w:right w:val="none" w:sz="0" w:space="0" w:color="auto"/>
      </w:divBdr>
    </w:div>
    <w:div w:id="1517768747">
      <w:bodyDiv w:val="1"/>
      <w:marLeft w:val="0"/>
      <w:marRight w:val="0"/>
      <w:marTop w:val="0"/>
      <w:marBottom w:val="0"/>
      <w:divBdr>
        <w:top w:val="none" w:sz="0" w:space="0" w:color="auto"/>
        <w:left w:val="none" w:sz="0" w:space="0" w:color="auto"/>
        <w:bottom w:val="none" w:sz="0" w:space="0" w:color="auto"/>
        <w:right w:val="none" w:sz="0" w:space="0" w:color="auto"/>
      </w:divBdr>
    </w:div>
    <w:div w:id="1520120919">
      <w:bodyDiv w:val="1"/>
      <w:marLeft w:val="0"/>
      <w:marRight w:val="0"/>
      <w:marTop w:val="0"/>
      <w:marBottom w:val="0"/>
      <w:divBdr>
        <w:top w:val="none" w:sz="0" w:space="0" w:color="auto"/>
        <w:left w:val="none" w:sz="0" w:space="0" w:color="auto"/>
        <w:bottom w:val="none" w:sz="0" w:space="0" w:color="auto"/>
        <w:right w:val="none" w:sz="0" w:space="0" w:color="auto"/>
      </w:divBdr>
    </w:div>
    <w:div w:id="1523278445">
      <w:bodyDiv w:val="1"/>
      <w:marLeft w:val="0"/>
      <w:marRight w:val="0"/>
      <w:marTop w:val="0"/>
      <w:marBottom w:val="0"/>
      <w:divBdr>
        <w:top w:val="none" w:sz="0" w:space="0" w:color="auto"/>
        <w:left w:val="none" w:sz="0" w:space="0" w:color="auto"/>
        <w:bottom w:val="none" w:sz="0" w:space="0" w:color="auto"/>
        <w:right w:val="none" w:sz="0" w:space="0" w:color="auto"/>
      </w:divBdr>
    </w:div>
    <w:div w:id="1524585527">
      <w:bodyDiv w:val="1"/>
      <w:marLeft w:val="0"/>
      <w:marRight w:val="0"/>
      <w:marTop w:val="0"/>
      <w:marBottom w:val="0"/>
      <w:divBdr>
        <w:top w:val="none" w:sz="0" w:space="0" w:color="auto"/>
        <w:left w:val="none" w:sz="0" w:space="0" w:color="auto"/>
        <w:bottom w:val="none" w:sz="0" w:space="0" w:color="auto"/>
        <w:right w:val="none" w:sz="0" w:space="0" w:color="auto"/>
      </w:divBdr>
    </w:div>
    <w:div w:id="1526363786">
      <w:bodyDiv w:val="1"/>
      <w:marLeft w:val="0"/>
      <w:marRight w:val="0"/>
      <w:marTop w:val="0"/>
      <w:marBottom w:val="0"/>
      <w:divBdr>
        <w:top w:val="none" w:sz="0" w:space="0" w:color="auto"/>
        <w:left w:val="none" w:sz="0" w:space="0" w:color="auto"/>
        <w:bottom w:val="none" w:sz="0" w:space="0" w:color="auto"/>
        <w:right w:val="none" w:sz="0" w:space="0" w:color="auto"/>
      </w:divBdr>
    </w:div>
    <w:div w:id="1526405209">
      <w:bodyDiv w:val="1"/>
      <w:marLeft w:val="0"/>
      <w:marRight w:val="0"/>
      <w:marTop w:val="0"/>
      <w:marBottom w:val="0"/>
      <w:divBdr>
        <w:top w:val="none" w:sz="0" w:space="0" w:color="auto"/>
        <w:left w:val="none" w:sz="0" w:space="0" w:color="auto"/>
        <w:bottom w:val="none" w:sz="0" w:space="0" w:color="auto"/>
        <w:right w:val="none" w:sz="0" w:space="0" w:color="auto"/>
      </w:divBdr>
    </w:div>
    <w:div w:id="1527327505">
      <w:bodyDiv w:val="1"/>
      <w:marLeft w:val="0"/>
      <w:marRight w:val="0"/>
      <w:marTop w:val="0"/>
      <w:marBottom w:val="0"/>
      <w:divBdr>
        <w:top w:val="none" w:sz="0" w:space="0" w:color="auto"/>
        <w:left w:val="none" w:sz="0" w:space="0" w:color="auto"/>
        <w:bottom w:val="none" w:sz="0" w:space="0" w:color="auto"/>
        <w:right w:val="none" w:sz="0" w:space="0" w:color="auto"/>
      </w:divBdr>
    </w:div>
    <w:div w:id="1528061413">
      <w:bodyDiv w:val="1"/>
      <w:marLeft w:val="0"/>
      <w:marRight w:val="0"/>
      <w:marTop w:val="0"/>
      <w:marBottom w:val="0"/>
      <w:divBdr>
        <w:top w:val="none" w:sz="0" w:space="0" w:color="auto"/>
        <w:left w:val="none" w:sz="0" w:space="0" w:color="auto"/>
        <w:bottom w:val="none" w:sz="0" w:space="0" w:color="auto"/>
        <w:right w:val="none" w:sz="0" w:space="0" w:color="auto"/>
      </w:divBdr>
    </w:div>
    <w:div w:id="1531600161">
      <w:bodyDiv w:val="1"/>
      <w:marLeft w:val="0"/>
      <w:marRight w:val="0"/>
      <w:marTop w:val="0"/>
      <w:marBottom w:val="0"/>
      <w:divBdr>
        <w:top w:val="none" w:sz="0" w:space="0" w:color="auto"/>
        <w:left w:val="none" w:sz="0" w:space="0" w:color="auto"/>
        <w:bottom w:val="none" w:sz="0" w:space="0" w:color="auto"/>
        <w:right w:val="none" w:sz="0" w:space="0" w:color="auto"/>
      </w:divBdr>
    </w:div>
    <w:div w:id="1532108626">
      <w:bodyDiv w:val="1"/>
      <w:marLeft w:val="0"/>
      <w:marRight w:val="0"/>
      <w:marTop w:val="0"/>
      <w:marBottom w:val="0"/>
      <w:divBdr>
        <w:top w:val="none" w:sz="0" w:space="0" w:color="auto"/>
        <w:left w:val="none" w:sz="0" w:space="0" w:color="auto"/>
        <w:bottom w:val="none" w:sz="0" w:space="0" w:color="auto"/>
        <w:right w:val="none" w:sz="0" w:space="0" w:color="auto"/>
      </w:divBdr>
    </w:div>
    <w:div w:id="1533229628">
      <w:bodyDiv w:val="1"/>
      <w:marLeft w:val="0"/>
      <w:marRight w:val="0"/>
      <w:marTop w:val="0"/>
      <w:marBottom w:val="0"/>
      <w:divBdr>
        <w:top w:val="none" w:sz="0" w:space="0" w:color="auto"/>
        <w:left w:val="none" w:sz="0" w:space="0" w:color="auto"/>
        <w:bottom w:val="none" w:sz="0" w:space="0" w:color="auto"/>
        <w:right w:val="none" w:sz="0" w:space="0" w:color="auto"/>
      </w:divBdr>
    </w:div>
    <w:div w:id="1538160376">
      <w:bodyDiv w:val="1"/>
      <w:marLeft w:val="0"/>
      <w:marRight w:val="0"/>
      <w:marTop w:val="0"/>
      <w:marBottom w:val="0"/>
      <w:divBdr>
        <w:top w:val="none" w:sz="0" w:space="0" w:color="auto"/>
        <w:left w:val="none" w:sz="0" w:space="0" w:color="auto"/>
        <w:bottom w:val="none" w:sz="0" w:space="0" w:color="auto"/>
        <w:right w:val="none" w:sz="0" w:space="0" w:color="auto"/>
      </w:divBdr>
    </w:div>
    <w:div w:id="1538618955">
      <w:bodyDiv w:val="1"/>
      <w:marLeft w:val="0"/>
      <w:marRight w:val="0"/>
      <w:marTop w:val="0"/>
      <w:marBottom w:val="0"/>
      <w:divBdr>
        <w:top w:val="none" w:sz="0" w:space="0" w:color="auto"/>
        <w:left w:val="none" w:sz="0" w:space="0" w:color="auto"/>
        <w:bottom w:val="none" w:sz="0" w:space="0" w:color="auto"/>
        <w:right w:val="none" w:sz="0" w:space="0" w:color="auto"/>
      </w:divBdr>
    </w:div>
    <w:div w:id="1538739683">
      <w:bodyDiv w:val="1"/>
      <w:marLeft w:val="0"/>
      <w:marRight w:val="0"/>
      <w:marTop w:val="0"/>
      <w:marBottom w:val="0"/>
      <w:divBdr>
        <w:top w:val="none" w:sz="0" w:space="0" w:color="auto"/>
        <w:left w:val="none" w:sz="0" w:space="0" w:color="auto"/>
        <w:bottom w:val="none" w:sz="0" w:space="0" w:color="auto"/>
        <w:right w:val="none" w:sz="0" w:space="0" w:color="auto"/>
      </w:divBdr>
    </w:div>
    <w:div w:id="1540556085">
      <w:bodyDiv w:val="1"/>
      <w:marLeft w:val="0"/>
      <w:marRight w:val="0"/>
      <w:marTop w:val="0"/>
      <w:marBottom w:val="0"/>
      <w:divBdr>
        <w:top w:val="none" w:sz="0" w:space="0" w:color="auto"/>
        <w:left w:val="none" w:sz="0" w:space="0" w:color="auto"/>
        <w:bottom w:val="none" w:sz="0" w:space="0" w:color="auto"/>
        <w:right w:val="none" w:sz="0" w:space="0" w:color="auto"/>
      </w:divBdr>
    </w:div>
    <w:div w:id="1541891631">
      <w:bodyDiv w:val="1"/>
      <w:marLeft w:val="0"/>
      <w:marRight w:val="0"/>
      <w:marTop w:val="0"/>
      <w:marBottom w:val="0"/>
      <w:divBdr>
        <w:top w:val="none" w:sz="0" w:space="0" w:color="auto"/>
        <w:left w:val="none" w:sz="0" w:space="0" w:color="auto"/>
        <w:bottom w:val="none" w:sz="0" w:space="0" w:color="auto"/>
        <w:right w:val="none" w:sz="0" w:space="0" w:color="auto"/>
      </w:divBdr>
    </w:div>
    <w:div w:id="1542596288">
      <w:bodyDiv w:val="1"/>
      <w:marLeft w:val="0"/>
      <w:marRight w:val="0"/>
      <w:marTop w:val="0"/>
      <w:marBottom w:val="0"/>
      <w:divBdr>
        <w:top w:val="none" w:sz="0" w:space="0" w:color="auto"/>
        <w:left w:val="none" w:sz="0" w:space="0" w:color="auto"/>
        <w:bottom w:val="none" w:sz="0" w:space="0" w:color="auto"/>
        <w:right w:val="none" w:sz="0" w:space="0" w:color="auto"/>
      </w:divBdr>
    </w:div>
    <w:div w:id="1544171851">
      <w:bodyDiv w:val="1"/>
      <w:marLeft w:val="0"/>
      <w:marRight w:val="0"/>
      <w:marTop w:val="0"/>
      <w:marBottom w:val="0"/>
      <w:divBdr>
        <w:top w:val="none" w:sz="0" w:space="0" w:color="auto"/>
        <w:left w:val="none" w:sz="0" w:space="0" w:color="auto"/>
        <w:bottom w:val="none" w:sz="0" w:space="0" w:color="auto"/>
        <w:right w:val="none" w:sz="0" w:space="0" w:color="auto"/>
      </w:divBdr>
    </w:div>
    <w:div w:id="1544172450">
      <w:bodyDiv w:val="1"/>
      <w:marLeft w:val="0"/>
      <w:marRight w:val="0"/>
      <w:marTop w:val="0"/>
      <w:marBottom w:val="0"/>
      <w:divBdr>
        <w:top w:val="none" w:sz="0" w:space="0" w:color="auto"/>
        <w:left w:val="none" w:sz="0" w:space="0" w:color="auto"/>
        <w:bottom w:val="none" w:sz="0" w:space="0" w:color="auto"/>
        <w:right w:val="none" w:sz="0" w:space="0" w:color="auto"/>
      </w:divBdr>
    </w:div>
    <w:div w:id="1545174598">
      <w:bodyDiv w:val="1"/>
      <w:marLeft w:val="0"/>
      <w:marRight w:val="0"/>
      <w:marTop w:val="0"/>
      <w:marBottom w:val="0"/>
      <w:divBdr>
        <w:top w:val="none" w:sz="0" w:space="0" w:color="auto"/>
        <w:left w:val="none" w:sz="0" w:space="0" w:color="auto"/>
        <w:bottom w:val="none" w:sz="0" w:space="0" w:color="auto"/>
        <w:right w:val="none" w:sz="0" w:space="0" w:color="auto"/>
      </w:divBdr>
    </w:div>
    <w:div w:id="1545291653">
      <w:bodyDiv w:val="1"/>
      <w:marLeft w:val="0"/>
      <w:marRight w:val="0"/>
      <w:marTop w:val="0"/>
      <w:marBottom w:val="0"/>
      <w:divBdr>
        <w:top w:val="none" w:sz="0" w:space="0" w:color="auto"/>
        <w:left w:val="none" w:sz="0" w:space="0" w:color="auto"/>
        <w:bottom w:val="none" w:sz="0" w:space="0" w:color="auto"/>
        <w:right w:val="none" w:sz="0" w:space="0" w:color="auto"/>
      </w:divBdr>
    </w:div>
    <w:div w:id="1546143197">
      <w:bodyDiv w:val="1"/>
      <w:marLeft w:val="0"/>
      <w:marRight w:val="0"/>
      <w:marTop w:val="0"/>
      <w:marBottom w:val="0"/>
      <w:divBdr>
        <w:top w:val="none" w:sz="0" w:space="0" w:color="auto"/>
        <w:left w:val="none" w:sz="0" w:space="0" w:color="auto"/>
        <w:bottom w:val="none" w:sz="0" w:space="0" w:color="auto"/>
        <w:right w:val="none" w:sz="0" w:space="0" w:color="auto"/>
      </w:divBdr>
    </w:div>
    <w:div w:id="1548908845">
      <w:bodyDiv w:val="1"/>
      <w:marLeft w:val="0"/>
      <w:marRight w:val="0"/>
      <w:marTop w:val="0"/>
      <w:marBottom w:val="0"/>
      <w:divBdr>
        <w:top w:val="none" w:sz="0" w:space="0" w:color="auto"/>
        <w:left w:val="none" w:sz="0" w:space="0" w:color="auto"/>
        <w:bottom w:val="none" w:sz="0" w:space="0" w:color="auto"/>
        <w:right w:val="none" w:sz="0" w:space="0" w:color="auto"/>
      </w:divBdr>
    </w:div>
    <w:div w:id="1549105982">
      <w:bodyDiv w:val="1"/>
      <w:marLeft w:val="0"/>
      <w:marRight w:val="0"/>
      <w:marTop w:val="0"/>
      <w:marBottom w:val="0"/>
      <w:divBdr>
        <w:top w:val="none" w:sz="0" w:space="0" w:color="auto"/>
        <w:left w:val="none" w:sz="0" w:space="0" w:color="auto"/>
        <w:bottom w:val="none" w:sz="0" w:space="0" w:color="auto"/>
        <w:right w:val="none" w:sz="0" w:space="0" w:color="auto"/>
      </w:divBdr>
    </w:div>
    <w:div w:id="1552960551">
      <w:bodyDiv w:val="1"/>
      <w:marLeft w:val="0"/>
      <w:marRight w:val="0"/>
      <w:marTop w:val="0"/>
      <w:marBottom w:val="0"/>
      <w:divBdr>
        <w:top w:val="none" w:sz="0" w:space="0" w:color="auto"/>
        <w:left w:val="none" w:sz="0" w:space="0" w:color="auto"/>
        <w:bottom w:val="none" w:sz="0" w:space="0" w:color="auto"/>
        <w:right w:val="none" w:sz="0" w:space="0" w:color="auto"/>
      </w:divBdr>
    </w:div>
    <w:div w:id="1557277813">
      <w:bodyDiv w:val="1"/>
      <w:marLeft w:val="0"/>
      <w:marRight w:val="0"/>
      <w:marTop w:val="0"/>
      <w:marBottom w:val="0"/>
      <w:divBdr>
        <w:top w:val="none" w:sz="0" w:space="0" w:color="auto"/>
        <w:left w:val="none" w:sz="0" w:space="0" w:color="auto"/>
        <w:bottom w:val="none" w:sz="0" w:space="0" w:color="auto"/>
        <w:right w:val="none" w:sz="0" w:space="0" w:color="auto"/>
      </w:divBdr>
    </w:div>
    <w:div w:id="1559779829">
      <w:bodyDiv w:val="1"/>
      <w:marLeft w:val="0"/>
      <w:marRight w:val="0"/>
      <w:marTop w:val="0"/>
      <w:marBottom w:val="0"/>
      <w:divBdr>
        <w:top w:val="none" w:sz="0" w:space="0" w:color="auto"/>
        <w:left w:val="none" w:sz="0" w:space="0" w:color="auto"/>
        <w:bottom w:val="none" w:sz="0" w:space="0" w:color="auto"/>
        <w:right w:val="none" w:sz="0" w:space="0" w:color="auto"/>
      </w:divBdr>
    </w:div>
    <w:div w:id="1560288958">
      <w:bodyDiv w:val="1"/>
      <w:marLeft w:val="0"/>
      <w:marRight w:val="0"/>
      <w:marTop w:val="0"/>
      <w:marBottom w:val="0"/>
      <w:divBdr>
        <w:top w:val="none" w:sz="0" w:space="0" w:color="auto"/>
        <w:left w:val="none" w:sz="0" w:space="0" w:color="auto"/>
        <w:bottom w:val="none" w:sz="0" w:space="0" w:color="auto"/>
        <w:right w:val="none" w:sz="0" w:space="0" w:color="auto"/>
      </w:divBdr>
    </w:div>
    <w:div w:id="1560634072">
      <w:bodyDiv w:val="1"/>
      <w:marLeft w:val="0"/>
      <w:marRight w:val="0"/>
      <w:marTop w:val="0"/>
      <w:marBottom w:val="0"/>
      <w:divBdr>
        <w:top w:val="none" w:sz="0" w:space="0" w:color="auto"/>
        <w:left w:val="none" w:sz="0" w:space="0" w:color="auto"/>
        <w:bottom w:val="none" w:sz="0" w:space="0" w:color="auto"/>
        <w:right w:val="none" w:sz="0" w:space="0" w:color="auto"/>
      </w:divBdr>
    </w:div>
    <w:div w:id="1561212601">
      <w:bodyDiv w:val="1"/>
      <w:marLeft w:val="0"/>
      <w:marRight w:val="0"/>
      <w:marTop w:val="0"/>
      <w:marBottom w:val="0"/>
      <w:divBdr>
        <w:top w:val="none" w:sz="0" w:space="0" w:color="auto"/>
        <w:left w:val="none" w:sz="0" w:space="0" w:color="auto"/>
        <w:bottom w:val="none" w:sz="0" w:space="0" w:color="auto"/>
        <w:right w:val="none" w:sz="0" w:space="0" w:color="auto"/>
      </w:divBdr>
    </w:div>
    <w:div w:id="1563372633">
      <w:bodyDiv w:val="1"/>
      <w:marLeft w:val="0"/>
      <w:marRight w:val="0"/>
      <w:marTop w:val="0"/>
      <w:marBottom w:val="0"/>
      <w:divBdr>
        <w:top w:val="none" w:sz="0" w:space="0" w:color="auto"/>
        <w:left w:val="none" w:sz="0" w:space="0" w:color="auto"/>
        <w:bottom w:val="none" w:sz="0" w:space="0" w:color="auto"/>
        <w:right w:val="none" w:sz="0" w:space="0" w:color="auto"/>
      </w:divBdr>
    </w:div>
    <w:div w:id="1564757634">
      <w:bodyDiv w:val="1"/>
      <w:marLeft w:val="0"/>
      <w:marRight w:val="0"/>
      <w:marTop w:val="0"/>
      <w:marBottom w:val="0"/>
      <w:divBdr>
        <w:top w:val="none" w:sz="0" w:space="0" w:color="auto"/>
        <w:left w:val="none" w:sz="0" w:space="0" w:color="auto"/>
        <w:bottom w:val="none" w:sz="0" w:space="0" w:color="auto"/>
        <w:right w:val="none" w:sz="0" w:space="0" w:color="auto"/>
      </w:divBdr>
    </w:div>
    <w:div w:id="1566648257">
      <w:bodyDiv w:val="1"/>
      <w:marLeft w:val="0"/>
      <w:marRight w:val="0"/>
      <w:marTop w:val="0"/>
      <w:marBottom w:val="0"/>
      <w:divBdr>
        <w:top w:val="none" w:sz="0" w:space="0" w:color="auto"/>
        <w:left w:val="none" w:sz="0" w:space="0" w:color="auto"/>
        <w:bottom w:val="none" w:sz="0" w:space="0" w:color="auto"/>
        <w:right w:val="none" w:sz="0" w:space="0" w:color="auto"/>
      </w:divBdr>
    </w:div>
    <w:div w:id="1567183025">
      <w:bodyDiv w:val="1"/>
      <w:marLeft w:val="0"/>
      <w:marRight w:val="0"/>
      <w:marTop w:val="0"/>
      <w:marBottom w:val="0"/>
      <w:divBdr>
        <w:top w:val="none" w:sz="0" w:space="0" w:color="auto"/>
        <w:left w:val="none" w:sz="0" w:space="0" w:color="auto"/>
        <w:bottom w:val="none" w:sz="0" w:space="0" w:color="auto"/>
        <w:right w:val="none" w:sz="0" w:space="0" w:color="auto"/>
      </w:divBdr>
    </w:div>
    <w:div w:id="1569153063">
      <w:bodyDiv w:val="1"/>
      <w:marLeft w:val="0"/>
      <w:marRight w:val="0"/>
      <w:marTop w:val="0"/>
      <w:marBottom w:val="0"/>
      <w:divBdr>
        <w:top w:val="none" w:sz="0" w:space="0" w:color="auto"/>
        <w:left w:val="none" w:sz="0" w:space="0" w:color="auto"/>
        <w:bottom w:val="none" w:sz="0" w:space="0" w:color="auto"/>
        <w:right w:val="none" w:sz="0" w:space="0" w:color="auto"/>
      </w:divBdr>
    </w:div>
    <w:div w:id="1575124462">
      <w:bodyDiv w:val="1"/>
      <w:marLeft w:val="0"/>
      <w:marRight w:val="0"/>
      <w:marTop w:val="0"/>
      <w:marBottom w:val="0"/>
      <w:divBdr>
        <w:top w:val="none" w:sz="0" w:space="0" w:color="auto"/>
        <w:left w:val="none" w:sz="0" w:space="0" w:color="auto"/>
        <w:bottom w:val="none" w:sz="0" w:space="0" w:color="auto"/>
        <w:right w:val="none" w:sz="0" w:space="0" w:color="auto"/>
      </w:divBdr>
    </w:div>
    <w:div w:id="1579173487">
      <w:bodyDiv w:val="1"/>
      <w:marLeft w:val="0"/>
      <w:marRight w:val="0"/>
      <w:marTop w:val="0"/>
      <w:marBottom w:val="0"/>
      <w:divBdr>
        <w:top w:val="none" w:sz="0" w:space="0" w:color="auto"/>
        <w:left w:val="none" w:sz="0" w:space="0" w:color="auto"/>
        <w:bottom w:val="none" w:sz="0" w:space="0" w:color="auto"/>
        <w:right w:val="none" w:sz="0" w:space="0" w:color="auto"/>
      </w:divBdr>
    </w:div>
    <w:div w:id="1579900965">
      <w:bodyDiv w:val="1"/>
      <w:marLeft w:val="0"/>
      <w:marRight w:val="0"/>
      <w:marTop w:val="0"/>
      <w:marBottom w:val="0"/>
      <w:divBdr>
        <w:top w:val="none" w:sz="0" w:space="0" w:color="auto"/>
        <w:left w:val="none" w:sz="0" w:space="0" w:color="auto"/>
        <w:bottom w:val="none" w:sz="0" w:space="0" w:color="auto"/>
        <w:right w:val="none" w:sz="0" w:space="0" w:color="auto"/>
      </w:divBdr>
    </w:div>
    <w:div w:id="1583678327">
      <w:bodyDiv w:val="1"/>
      <w:marLeft w:val="0"/>
      <w:marRight w:val="0"/>
      <w:marTop w:val="0"/>
      <w:marBottom w:val="0"/>
      <w:divBdr>
        <w:top w:val="none" w:sz="0" w:space="0" w:color="auto"/>
        <w:left w:val="none" w:sz="0" w:space="0" w:color="auto"/>
        <w:bottom w:val="none" w:sz="0" w:space="0" w:color="auto"/>
        <w:right w:val="none" w:sz="0" w:space="0" w:color="auto"/>
      </w:divBdr>
    </w:div>
    <w:div w:id="1584099309">
      <w:bodyDiv w:val="1"/>
      <w:marLeft w:val="0"/>
      <w:marRight w:val="0"/>
      <w:marTop w:val="0"/>
      <w:marBottom w:val="0"/>
      <w:divBdr>
        <w:top w:val="none" w:sz="0" w:space="0" w:color="auto"/>
        <w:left w:val="none" w:sz="0" w:space="0" w:color="auto"/>
        <w:bottom w:val="none" w:sz="0" w:space="0" w:color="auto"/>
        <w:right w:val="none" w:sz="0" w:space="0" w:color="auto"/>
      </w:divBdr>
    </w:div>
    <w:div w:id="1588926645">
      <w:bodyDiv w:val="1"/>
      <w:marLeft w:val="0"/>
      <w:marRight w:val="0"/>
      <w:marTop w:val="0"/>
      <w:marBottom w:val="0"/>
      <w:divBdr>
        <w:top w:val="none" w:sz="0" w:space="0" w:color="auto"/>
        <w:left w:val="none" w:sz="0" w:space="0" w:color="auto"/>
        <w:bottom w:val="none" w:sz="0" w:space="0" w:color="auto"/>
        <w:right w:val="none" w:sz="0" w:space="0" w:color="auto"/>
      </w:divBdr>
    </w:div>
    <w:div w:id="1589727006">
      <w:bodyDiv w:val="1"/>
      <w:marLeft w:val="0"/>
      <w:marRight w:val="0"/>
      <w:marTop w:val="0"/>
      <w:marBottom w:val="0"/>
      <w:divBdr>
        <w:top w:val="none" w:sz="0" w:space="0" w:color="auto"/>
        <w:left w:val="none" w:sz="0" w:space="0" w:color="auto"/>
        <w:bottom w:val="none" w:sz="0" w:space="0" w:color="auto"/>
        <w:right w:val="none" w:sz="0" w:space="0" w:color="auto"/>
      </w:divBdr>
    </w:div>
    <w:div w:id="1592348176">
      <w:bodyDiv w:val="1"/>
      <w:marLeft w:val="0"/>
      <w:marRight w:val="0"/>
      <w:marTop w:val="0"/>
      <w:marBottom w:val="0"/>
      <w:divBdr>
        <w:top w:val="none" w:sz="0" w:space="0" w:color="auto"/>
        <w:left w:val="none" w:sz="0" w:space="0" w:color="auto"/>
        <w:bottom w:val="none" w:sz="0" w:space="0" w:color="auto"/>
        <w:right w:val="none" w:sz="0" w:space="0" w:color="auto"/>
      </w:divBdr>
    </w:div>
    <w:div w:id="1594972296">
      <w:bodyDiv w:val="1"/>
      <w:marLeft w:val="0"/>
      <w:marRight w:val="0"/>
      <w:marTop w:val="0"/>
      <w:marBottom w:val="0"/>
      <w:divBdr>
        <w:top w:val="none" w:sz="0" w:space="0" w:color="auto"/>
        <w:left w:val="none" w:sz="0" w:space="0" w:color="auto"/>
        <w:bottom w:val="none" w:sz="0" w:space="0" w:color="auto"/>
        <w:right w:val="none" w:sz="0" w:space="0" w:color="auto"/>
      </w:divBdr>
    </w:div>
    <w:div w:id="1596785996">
      <w:bodyDiv w:val="1"/>
      <w:marLeft w:val="0"/>
      <w:marRight w:val="0"/>
      <w:marTop w:val="0"/>
      <w:marBottom w:val="0"/>
      <w:divBdr>
        <w:top w:val="none" w:sz="0" w:space="0" w:color="auto"/>
        <w:left w:val="none" w:sz="0" w:space="0" w:color="auto"/>
        <w:bottom w:val="none" w:sz="0" w:space="0" w:color="auto"/>
        <w:right w:val="none" w:sz="0" w:space="0" w:color="auto"/>
      </w:divBdr>
    </w:div>
    <w:div w:id="1597858990">
      <w:bodyDiv w:val="1"/>
      <w:marLeft w:val="0"/>
      <w:marRight w:val="0"/>
      <w:marTop w:val="0"/>
      <w:marBottom w:val="0"/>
      <w:divBdr>
        <w:top w:val="none" w:sz="0" w:space="0" w:color="auto"/>
        <w:left w:val="none" w:sz="0" w:space="0" w:color="auto"/>
        <w:bottom w:val="none" w:sz="0" w:space="0" w:color="auto"/>
        <w:right w:val="none" w:sz="0" w:space="0" w:color="auto"/>
      </w:divBdr>
    </w:div>
    <w:div w:id="1598558268">
      <w:bodyDiv w:val="1"/>
      <w:marLeft w:val="0"/>
      <w:marRight w:val="0"/>
      <w:marTop w:val="0"/>
      <w:marBottom w:val="0"/>
      <w:divBdr>
        <w:top w:val="none" w:sz="0" w:space="0" w:color="auto"/>
        <w:left w:val="none" w:sz="0" w:space="0" w:color="auto"/>
        <w:bottom w:val="none" w:sz="0" w:space="0" w:color="auto"/>
        <w:right w:val="none" w:sz="0" w:space="0" w:color="auto"/>
      </w:divBdr>
    </w:div>
    <w:div w:id="1602446824">
      <w:bodyDiv w:val="1"/>
      <w:marLeft w:val="0"/>
      <w:marRight w:val="0"/>
      <w:marTop w:val="0"/>
      <w:marBottom w:val="0"/>
      <w:divBdr>
        <w:top w:val="none" w:sz="0" w:space="0" w:color="auto"/>
        <w:left w:val="none" w:sz="0" w:space="0" w:color="auto"/>
        <w:bottom w:val="none" w:sz="0" w:space="0" w:color="auto"/>
        <w:right w:val="none" w:sz="0" w:space="0" w:color="auto"/>
      </w:divBdr>
    </w:div>
    <w:div w:id="1602452173">
      <w:bodyDiv w:val="1"/>
      <w:marLeft w:val="0"/>
      <w:marRight w:val="0"/>
      <w:marTop w:val="0"/>
      <w:marBottom w:val="0"/>
      <w:divBdr>
        <w:top w:val="none" w:sz="0" w:space="0" w:color="auto"/>
        <w:left w:val="none" w:sz="0" w:space="0" w:color="auto"/>
        <w:bottom w:val="none" w:sz="0" w:space="0" w:color="auto"/>
        <w:right w:val="none" w:sz="0" w:space="0" w:color="auto"/>
      </w:divBdr>
    </w:div>
    <w:div w:id="1605646856">
      <w:bodyDiv w:val="1"/>
      <w:marLeft w:val="0"/>
      <w:marRight w:val="0"/>
      <w:marTop w:val="0"/>
      <w:marBottom w:val="0"/>
      <w:divBdr>
        <w:top w:val="none" w:sz="0" w:space="0" w:color="auto"/>
        <w:left w:val="none" w:sz="0" w:space="0" w:color="auto"/>
        <w:bottom w:val="none" w:sz="0" w:space="0" w:color="auto"/>
        <w:right w:val="none" w:sz="0" w:space="0" w:color="auto"/>
      </w:divBdr>
    </w:div>
    <w:div w:id="1607729558">
      <w:bodyDiv w:val="1"/>
      <w:marLeft w:val="0"/>
      <w:marRight w:val="0"/>
      <w:marTop w:val="0"/>
      <w:marBottom w:val="0"/>
      <w:divBdr>
        <w:top w:val="none" w:sz="0" w:space="0" w:color="auto"/>
        <w:left w:val="none" w:sz="0" w:space="0" w:color="auto"/>
        <w:bottom w:val="none" w:sz="0" w:space="0" w:color="auto"/>
        <w:right w:val="none" w:sz="0" w:space="0" w:color="auto"/>
      </w:divBdr>
    </w:div>
    <w:div w:id="1608540901">
      <w:bodyDiv w:val="1"/>
      <w:marLeft w:val="0"/>
      <w:marRight w:val="0"/>
      <w:marTop w:val="0"/>
      <w:marBottom w:val="0"/>
      <w:divBdr>
        <w:top w:val="none" w:sz="0" w:space="0" w:color="auto"/>
        <w:left w:val="none" w:sz="0" w:space="0" w:color="auto"/>
        <w:bottom w:val="none" w:sz="0" w:space="0" w:color="auto"/>
        <w:right w:val="none" w:sz="0" w:space="0" w:color="auto"/>
      </w:divBdr>
    </w:div>
    <w:div w:id="1609310714">
      <w:bodyDiv w:val="1"/>
      <w:marLeft w:val="0"/>
      <w:marRight w:val="0"/>
      <w:marTop w:val="0"/>
      <w:marBottom w:val="0"/>
      <w:divBdr>
        <w:top w:val="none" w:sz="0" w:space="0" w:color="auto"/>
        <w:left w:val="none" w:sz="0" w:space="0" w:color="auto"/>
        <w:bottom w:val="none" w:sz="0" w:space="0" w:color="auto"/>
        <w:right w:val="none" w:sz="0" w:space="0" w:color="auto"/>
      </w:divBdr>
    </w:div>
    <w:div w:id="1611202576">
      <w:bodyDiv w:val="1"/>
      <w:marLeft w:val="0"/>
      <w:marRight w:val="0"/>
      <w:marTop w:val="0"/>
      <w:marBottom w:val="0"/>
      <w:divBdr>
        <w:top w:val="none" w:sz="0" w:space="0" w:color="auto"/>
        <w:left w:val="none" w:sz="0" w:space="0" w:color="auto"/>
        <w:bottom w:val="none" w:sz="0" w:space="0" w:color="auto"/>
        <w:right w:val="none" w:sz="0" w:space="0" w:color="auto"/>
      </w:divBdr>
    </w:div>
    <w:div w:id="1618096429">
      <w:bodyDiv w:val="1"/>
      <w:marLeft w:val="0"/>
      <w:marRight w:val="0"/>
      <w:marTop w:val="0"/>
      <w:marBottom w:val="0"/>
      <w:divBdr>
        <w:top w:val="none" w:sz="0" w:space="0" w:color="auto"/>
        <w:left w:val="none" w:sz="0" w:space="0" w:color="auto"/>
        <w:bottom w:val="none" w:sz="0" w:space="0" w:color="auto"/>
        <w:right w:val="none" w:sz="0" w:space="0" w:color="auto"/>
      </w:divBdr>
    </w:div>
    <w:div w:id="1622683860">
      <w:bodyDiv w:val="1"/>
      <w:marLeft w:val="0"/>
      <w:marRight w:val="0"/>
      <w:marTop w:val="0"/>
      <w:marBottom w:val="0"/>
      <w:divBdr>
        <w:top w:val="none" w:sz="0" w:space="0" w:color="auto"/>
        <w:left w:val="none" w:sz="0" w:space="0" w:color="auto"/>
        <w:bottom w:val="none" w:sz="0" w:space="0" w:color="auto"/>
        <w:right w:val="none" w:sz="0" w:space="0" w:color="auto"/>
      </w:divBdr>
    </w:div>
    <w:div w:id="1623418094">
      <w:bodyDiv w:val="1"/>
      <w:marLeft w:val="0"/>
      <w:marRight w:val="0"/>
      <w:marTop w:val="0"/>
      <w:marBottom w:val="0"/>
      <w:divBdr>
        <w:top w:val="none" w:sz="0" w:space="0" w:color="auto"/>
        <w:left w:val="none" w:sz="0" w:space="0" w:color="auto"/>
        <w:bottom w:val="none" w:sz="0" w:space="0" w:color="auto"/>
        <w:right w:val="none" w:sz="0" w:space="0" w:color="auto"/>
      </w:divBdr>
    </w:div>
    <w:div w:id="1623610509">
      <w:bodyDiv w:val="1"/>
      <w:marLeft w:val="0"/>
      <w:marRight w:val="0"/>
      <w:marTop w:val="0"/>
      <w:marBottom w:val="0"/>
      <w:divBdr>
        <w:top w:val="none" w:sz="0" w:space="0" w:color="auto"/>
        <w:left w:val="none" w:sz="0" w:space="0" w:color="auto"/>
        <w:bottom w:val="none" w:sz="0" w:space="0" w:color="auto"/>
        <w:right w:val="none" w:sz="0" w:space="0" w:color="auto"/>
      </w:divBdr>
    </w:div>
    <w:div w:id="1624077267">
      <w:bodyDiv w:val="1"/>
      <w:marLeft w:val="0"/>
      <w:marRight w:val="0"/>
      <w:marTop w:val="0"/>
      <w:marBottom w:val="0"/>
      <w:divBdr>
        <w:top w:val="none" w:sz="0" w:space="0" w:color="auto"/>
        <w:left w:val="none" w:sz="0" w:space="0" w:color="auto"/>
        <w:bottom w:val="none" w:sz="0" w:space="0" w:color="auto"/>
        <w:right w:val="none" w:sz="0" w:space="0" w:color="auto"/>
      </w:divBdr>
    </w:div>
    <w:div w:id="1625237050">
      <w:bodyDiv w:val="1"/>
      <w:marLeft w:val="0"/>
      <w:marRight w:val="0"/>
      <w:marTop w:val="0"/>
      <w:marBottom w:val="0"/>
      <w:divBdr>
        <w:top w:val="none" w:sz="0" w:space="0" w:color="auto"/>
        <w:left w:val="none" w:sz="0" w:space="0" w:color="auto"/>
        <w:bottom w:val="none" w:sz="0" w:space="0" w:color="auto"/>
        <w:right w:val="none" w:sz="0" w:space="0" w:color="auto"/>
      </w:divBdr>
    </w:div>
    <w:div w:id="1628390928">
      <w:bodyDiv w:val="1"/>
      <w:marLeft w:val="0"/>
      <w:marRight w:val="0"/>
      <w:marTop w:val="0"/>
      <w:marBottom w:val="0"/>
      <w:divBdr>
        <w:top w:val="none" w:sz="0" w:space="0" w:color="auto"/>
        <w:left w:val="none" w:sz="0" w:space="0" w:color="auto"/>
        <w:bottom w:val="none" w:sz="0" w:space="0" w:color="auto"/>
        <w:right w:val="none" w:sz="0" w:space="0" w:color="auto"/>
      </w:divBdr>
    </w:div>
    <w:div w:id="1628777038">
      <w:bodyDiv w:val="1"/>
      <w:marLeft w:val="0"/>
      <w:marRight w:val="0"/>
      <w:marTop w:val="0"/>
      <w:marBottom w:val="0"/>
      <w:divBdr>
        <w:top w:val="none" w:sz="0" w:space="0" w:color="auto"/>
        <w:left w:val="none" w:sz="0" w:space="0" w:color="auto"/>
        <w:bottom w:val="none" w:sz="0" w:space="0" w:color="auto"/>
        <w:right w:val="none" w:sz="0" w:space="0" w:color="auto"/>
      </w:divBdr>
    </w:div>
    <w:div w:id="1631205810">
      <w:bodyDiv w:val="1"/>
      <w:marLeft w:val="0"/>
      <w:marRight w:val="0"/>
      <w:marTop w:val="0"/>
      <w:marBottom w:val="0"/>
      <w:divBdr>
        <w:top w:val="none" w:sz="0" w:space="0" w:color="auto"/>
        <w:left w:val="none" w:sz="0" w:space="0" w:color="auto"/>
        <w:bottom w:val="none" w:sz="0" w:space="0" w:color="auto"/>
        <w:right w:val="none" w:sz="0" w:space="0" w:color="auto"/>
      </w:divBdr>
    </w:div>
    <w:div w:id="1639189470">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264363">
      <w:bodyDiv w:val="1"/>
      <w:marLeft w:val="0"/>
      <w:marRight w:val="0"/>
      <w:marTop w:val="0"/>
      <w:marBottom w:val="0"/>
      <w:divBdr>
        <w:top w:val="none" w:sz="0" w:space="0" w:color="auto"/>
        <w:left w:val="none" w:sz="0" w:space="0" w:color="auto"/>
        <w:bottom w:val="none" w:sz="0" w:space="0" w:color="auto"/>
        <w:right w:val="none" w:sz="0" w:space="0" w:color="auto"/>
      </w:divBdr>
    </w:div>
    <w:div w:id="1641380834">
      <w:bodyDiv w:val="1"/>
      <w:marLeft w:val="0"/>
      <w:marRight w:val="0"/>
      <w:marTop w:val="0"/>
      <w:marBottom w:val="0"/>
      <w:divBdr>
        <w:top w:val="none" w:sz="0" w:space="0" w:color="auto"/>
        <w:left w:val="none" w:sz="0" w:space="0" w:color="auto"/>
        <w:bottom w:val="none" w:sz="0" w:space="0" w:color="auto"/>
        <w:right w:val="none" w:sz="0" w:space="0" w:color="auto"/>
      </w:divBdr>
    </w:div>
    <w:div w:id="1642421553">
      <w:bodyDiv w:val="1"/>
      <w:marLeft w:val="0"/>
      <w:marRight w:val="0"/>
      <w:marTop w:val="0"/>
      <w:marBottom w:val="0"/>
      <w:divBdr>
        <w:top w:val="none" w:sz="0" w:space="0" w:color="auto"/>
        <w:left w:val="none" w:sz="0" w:space="0" w:color="auto"/>
        <w:bottom w:val="none" w:sz="0" w:space="0" w:color="auto"/>
        <w:right w:val="none" w:sz="0" w:space="0" w:color="auto"/>
      </w:divBdr>
    </w:div>
    <w:div w:id="1642812160">
      <w:bodyDiv w:val="1"/>
      <w:marLeft w:val="0"/>
      <w:marRight w:val="0"/>
      <w:marTop w:val="0"/>
      <w:marBottom w:val="0"/>
      <w:divBdr>
        <w:top w:val="none" w:sz="0" w:space="0" w:color="auto"/>
        <w:left w:val="none" w:sz="0" w:space="0" w:color="auto"/>
        <w:bottom w:val="none" w:sz="0" w:space="0" w:color="auto"/>
        <w:right w:val="none" w:sz="0" w:space="0" w:color="auto"/>
      </w:divBdr>
    </w:div>
    <w:div w:id="1644119878">
      <w:bodyDiv w:val="1"/>
      <w:marLeft w:val="0"/>
      <w:marRight w:val="0"/>
      <w:marTop w:val="0"/>
      <w:marBottom w:val="0"/>
      <w:divBdr>
        <w:top w:val="none" w:sz="0" w:space="0" w:color="auto"/>
        <w:left w:val="none" w:sz="0" w:space="0" w:color="auto"/>
        <w:bottom w:val="none" w:sz="0" w:space="0" w:color="auto"/>
        <w:right w:val="none" w:sz="0" w:space="0" w:color="auto"/>
      </w:divBdr>
    </w:div>
    <w:div w:id="1644239386">
      <w:bodyDiv w:val="1"/>
      <w:marLeft w:val="0"/>
      <w:marRight w:val="0"/>
      <w:marTop w:val="0"/>
      <w:marBottom w:val="0"/>
      <w:divBdr>
        <w:top w:val="none" w:sz="0" w:space="0" w:color="auto"/>
        <w:left w:val="none" w:sz="0" w:space="0" w:color="auto"/>
        <w:bottom w:val="none" w:sz="0" w:space="0" w:color="auto"/>
        <w:right w:val="none" w:sz="0" w:space="0" w:color="auto"/>
      </w:divBdr>
    </w:div>
    <w:div w:id="1647200362">
      <w:bodyDiv w:val="1"/>
      <w:marLeft w:val="0"/>
      <w:marRight w:val="0"/>
      <w:marTop w:val="0"/>
      <w:marBottom w:val="0"/>
      <w:divBdr>
        <w:top w:val="none" w:sz="0" w:space="0" w:color="auto"/>
        <w:left w:val="none" w:sz="0" w:space="0" w:color="auto"/>
        <w:bottom w:val="none" w:sz="0" w:space="0" w:color="auto"/>
        <w:right w:val="none" w:sz="0" w:space="0" w:color="auto"/>
      </w:divBdr>
    </w:div>
    <w:div w:id="1647323204">
      <w:bodyDiv w:val="1"/>
      <w:marLeft w:val="0"/>
      <w:marRight w:val="0"/>
      <w:marTop w:val="0"/>
      <w:marBottom w:val="0"/>
      <w:divBdr>
        <w:top w:val="none" w:sz="0" w:space="0" w:color="auto"/>
        <w:left w:val="none" w:sz="0" w:space="0" w:color="auto"/>
        <w:bottom w:val="none" w:sz="0" w:space="0" w:color="auto"/>
        <w:right w:val="none" w:sz="0" w:space="0" w:color="auto"/>
      </w:divBdr>
    </w:div>
    <w:div w:id="1648976885">
      <w:bodyDiv w:val="1"/>
      <w:marLeft w:val="0"/>
      <w:marRight w:val="0"/>
      <w:marTop w:val="0"/>
      <w:marBottom w:val="0"/>
      <w:divBdr>
        <w:top w:val="none" w:sz="0" w:space="0" w:color="auto"/>
        <w:left w:val="none" w:sz="0" w:space="0" w:color="auto"/>
        <w:bottom w:val="none" w:sz="0" w:space="0" w:color="auto"/>
        <w:right w:val="none" w:sz="0" w:space="0" w:color="auto"/>
      </w:divBdr>
    </w:div>
    <w:div w:id="1649825065">
      <w:bodyDiv w:val="1"/>
      <w:marLeft w:val="0"/>
      <w:marRight w:val="0"/>
      <w:marTop w:val="0"/>
      <w:marBottom w:val="0"/>
      <w:divBdr>
        <w:top w:val="none" w:sz="0" w:space="0" w:color="auto"/>
        <w:left w:val="none" w:sz="0" w:space="0" w:color="auto"/>
        <w:bottom w:val="none" w:sz="0" w:space="0" w:color="auto"/>
        <w:right w:val="none" w:sz="0" w:space="0" w:color="auto"/>
      </w:divBdr>
    </w:div>
    <w:div w:id="1652052507">
      <w:bodyDiv w:val="1"/>
      <w:marLeft w:val="0"/>
      <w:marRight w:val="0"/>
      <w:marTop w:val="0"/>
      <w:marBottom w:val="0"/>
      <w:divBdr>
        <w:top w:val="none" w:sz="0" w:space="0" w:color="auto"/>
        <w:left w:val="none" w:sz="0" w:space="0" w:color="auto"/>
        <w:bottom w:val="none" w:sz="0" w:space="0" w:color="auto"/>
        <w:right w:val="none" w:sz="0" w:space="0" w:color="auto"/>
      </w:divBdr>
    </w:div>
    <w:div w:id="1653749696">
      <w:bodyDiv w:val="1"/>
      <w:marLeft w:val="0"/>
      <w:marRight w:val="0"/>
      <w:marTop w:val="0"/>
      <w:marBottom w:val="0"/>
      <w:divBdr>
        <w:top w:val="none" w:sz="0" w:space="0" w:color="auto"/>
        <w:left w:val="none" w:sz="0" w:space="0" w:color="auto"/>
        <w:bottom w:val="none" w:sz="0" w:space="0" w:color="auto"/>
        <w:right w:val="none" w:sz="0" w:space="0" w:color="auto"/>
      </w:divBdr>
    </w:div>
    <w:div w:id="1655252748">
      <w:bodyDiv w:val="1"/>
      <w:marLeft w:val="0"/>
      <w:marRight w:val="0"/>
      <w:marTop w:val="0"/>
      <w:marBottom w:val="0"/>
      <w:divBdr>
        <w:top w:val="none" w:sz="0" w:space="0" w:color="auto"/>
        <w:left w:val="none" w:sz="0" w:space="0" w:color="auto"/>
        <w:bottom w:val="none" w:sz="0" w:space="0" w:color="auto"/>
        <w:right w:val="none" w:sz="0" w:space="0" w:color="auto"/>
      </w:divBdr>
    </w:div>
    <w:div w:id="1655260545">
      <w:bodyDiv w:val="1"/>
      <w:marLeft w:val="0"/>
      <w:marRight w:val="0"/>
      <w:marTop w:val="0"/>
      <w:marBottom w:val="0"/>
      <w:divBdr>
        <w:top w:val="none" w:sz="0" w:space="0" w:color="auto"/>
        <w:left w:val="none" w:sz="0" w:space="0" w:color="auto"/>
        <w:bottom w:val="none" w:sz="0" w:space="0" w:color="auto"/>
        <w:right w:val="none" w:sz="0" w:space="0" w:color="auto"/>
      </w:divBdr>
    </w:div>
    <w:div w:id="1655641169">
      <w:bodyDiv w:val="1"/>
      <w:marLeft w:val="0"/>
      <w:marRight w:val="0"/>
      <w:marTop w:val="0"/>
      <w:marBottom w:val="0"/>
      <w:divBdr>
        <w:top w:val="none" w:sz="0" w:space="0" w:color="auto"/>
        <w:left w:val="none" w:sz="0" w:space="0" w:color="auto"/>
        <w:bottom w:val="none" w:sz="0" w:space="0" w:color="auto"/>
        <w:right w:val="none" w:sz="0" w:space="0" w:color="auto"/>
      </w:divBdr>
    </w:div>
    <w:div w:id="1656497195">
      <w:bodyDiv w:val="1"/>
      <w:marLeft w:val="0"/>
      <w:marRight w:val="0"/>
      <w:marTop w:val="0"/>
      <w:marBottom w:val="0"/>
      <w:divBdr>
        <w:top w:val="none" w:sz="0" w:space="0" w:color="auto"/>
        <w:left w:val="none" w:sz="0" w:space="0" w:color="auto"/>
        <w:bottom w:val="none" w:sz="0" w:space="0" w:color="auto"/>
        <w:right w:val="none" w:sz="0" w:space="0" w:color="auto"/>
      </w:divBdr>
    </w:div>
    <w:div w:id="1657876449">
      <w:bodyDiv w:val="1"/>
      <w:marLeft w:val="0"/>
      <w:marRight w:val="0"/>
      <w:marTop w:val="0"/>
      <w:marBottom w:val="0"/>
      <w:divBdr>
        <w:top w:val="none" w:sz="0" w:space="0" w:color="auto"/>
        <w:left w:val="none" w:sz="0" w:space="0" w:color="auto"/>
        <w:bottom w:val="none" w:sz="0" w:space="0" w:color="auto"/>
        <w:right w:val="none" w:sz="0" w:space="0" w:color="auto"/>
      </w:divBdr>
    </w:div>
    <w:div w:id="1661276682">
      <w:bodyDiv w:val="1"/>
      <w:marLeft w:val="0"/>
      <w:marRight w:val="0"/>
      <w:marTop w:val="0"/>
      <w:marBottom w:val="0"/>
      <w:divBdr>
        <w:top w:val="none" w:sz="0" w:space="0" w:color="auto"/>
        <w:left w:val="none" w:sz="0" w:space="0" w:color="auto"/>
        <w:bottom w:val="none" w:sz="0" w:space="0" w:color="auto"/>
        <w:right w:val="none" w:sz="0" w:space="0" w:color="auto"/>
      </w:divBdr>
    </w:div>
    <w:div w:id="1662656160">
      <w:bodyDiv w:val="1"/>
      <w:marLeft w:val="0"/>
      <w:marRight w:val="0"/>
      <w:marTop w:val="0"/>
      <w:marBottom w:val="0"/>
      <w:divBdr>
        <w:top w:val="none" w:sz="0" w:space="0" w:color="auto"/>
        <w:left w:val="none" w:sz="0" w:space="0" w:color="auto"/>
        <w:bottom w:val="none" w:sz="0" w:space="0" w:color="auto"/>
        <w:right w:val="none" w:sz="0" w:space="0" w:color="auto"/>
      </w:divBdr>
    </w:div>
    <w:div w:id="1663659588">
      <w:bodyDiv w:val="1"/>
      <w:marLeft w:val="0"/>
      <w:marRight w:val="0"/>
      <w:marTop w:val="0"/>
      <w:marBottom w:val="0"/>
      <w:divBdr>
        <w:top w:val="none" w:sz="0" w:space="0" w:color="auto"/>
        <w:left w:val="none" w:sz="0" w:space="0" w:color="auto"/>
        <w:bottom w:val="none" w:sz="0" w:space="0" w:color="auto"/>
        <w:right w:val="none" w:sz="0" w:space="0" w:color="auto"/>
      </w:divBdr>
    </w:div>
    <w:div w:id="1668249701">
      <w:bodyDiv w:val="1"/>
      <w:marLeft w:val="0"/>
      <w:marRight w:val="0"/>
      <w:marTop w:val="0"/>
      <w:marBottom w:val="0"/>
      <w:divBdr>
        <w:top w:val="none" w:sz="0" w:space="0" w:color="auto"/>
        <w:left w:val="none" w:sz="0" w:space="0" w:color="auto"/>
        <w:bottom w:val="none" w:sz="0" w:space="0" w:color="auto"/>
        <w:right w:val="none" w:sz="0" w:space="0" w:color="auto"/>
      </w:divBdr>
    </w:div>
    <w:div w:id="1675456732">
      <w:bodyDiv w:val="1"/>
      <w:marLeft w:val="0"/>
      <w:marRight w:val="0"/>
      <w:marTop w:val="0"/>
      <w:marBottom w:val="0"/>
      <w:divBdr>
        <w:top w:val="none" w:sz="0" w:space="0" w:color="auto"/>
        <w:left w:val="none" w:sz="0" w:space="0" w:color="auto"/>
        <w:bottom w:val="none" w:sz="0" w:space="0" w:color="auto"/>
        <w:right w:val="none" w:sz="0" w:space="0" w:color="auto"/>
      </w:divBdr>
    </w:div>
    <w:div w:id="1676493107">
      <w:bodyDiv w:val="1"/>
      <w:marLeft w:val="0"/>
      <w:marRight w:val="0"/>
      <w:marTop w:val="0"/>
      <w:marBottom w:val="0"/>
      <w:divBdr>
        <w:top w:val="none" w:sz="0" w:space="0" w:color="auto"/>
        <w:left w:val="none" w:sz="0" w:space="0" w:color="auto"/>
        <w:bottom w:val="none" w:sz="0" w:space="0" w:color="auto"/>
        <w:right w:val="none" w:sz="0" w:space="0" w:color="auto"/>
      </w:divBdr>
    </w:div>
    <w:div w:id="1676568187">
      <w:bodyDiv w:val="1"/>
      <w:marLeft w:val="0"/>
      <w:marRight w:val="0"/>
      <w:marTop w:val="0"/>
      <w:marBottom w:val="0"/>
      <w:divBdr>
        <w:top w:val="none" w:sz="0" w:space="0" w:color="auto"/>
        <w:left w:val="none" w:sz="0" w:space="0" w:color="auto"/>
        <w:bottom w:val="none" w:sz="0" w:space="0" w:color="auto"/>
        <w:right w:val="none" w:sz="0" w:space="0" w:color="auto"/>
      </w:divBdr>
    </w:div>
    <w:div w:id="1678574493">
      <w:bodyDiv w:val="1"/>
      <w:marLeft w:val="0"/>
      <w:marRight w:val="0"/>
      <w:marTop w:val="0"/>
      <w:marBottom w:val="0"/>
      <w:divBdr>
        <w:top w:val="none" w:sz="0" w:space="0" w:color="auto"/>
        <w:left w:val="none" w:sz="0" w:space="0" w:color="auto"/>
        <w:bottom w:val="none" w:sz="0" w:space="0" w:color="auto"/>
        <w:right w:val="none" w:sz="0" w:space="0" w:color="auto"/>
      </w:divBdr>
    </w:div>
    <w:div w:id="1679040030">
      <w:bodyDiv w:val="1"/>
      <w:marLeft w:val="0"/>
      <w:marRight w:val="0"/>
      <w:marTop w:val="0"/>
      <w:marBottom w:val="0"/>
      <w:divBdr>
        <w:top w:val="none" w:sz="0" w:space="0" w:color="auto"/>
        <w:left w:val="none" w:sz="0" w:space="0" w:color="auto"/>
        <w:bottom w:val="none" w:sz="0" w:space="0" w:color="auto"/>
        <w:right w:val="none" w:sz="0" w:space="0" w:color="auto"/>
      </w:divBdr>
    </w:div>
    <w:div w:id="1681619677">
      <w:bodyDiv w:val="1"/>
      <w:marLeft w:val="0"/>
      <w:marRight w:val="0"/>
      <w:marTop w:val="0"/>
      <w:marBottom w:val="0"/>
      <w:divBdr>
        <w:top w:val="none" w:sz="0" w:space="0" w:color="auto"/>
        <w:left w:val="none" w:sz="0" w:space="0" w:color="auto"/>
        <w:bottom w:val="none" w:sz="0" w:space="0" w:color="auto"/>
        <w:right w:val="none" w:sz="0" w:space="0" w:color="auto"/>
      </w:divBdr>
    </w:div>
    <w:div w:id="1683046490">
      <w:bodyDiv w:val="1"/>
      <w:marLeft w:val="0"/>
      <w:marRight w:val="0"/>
      <w:marTop w:val="0"/>
      <w:marBottom w:val="0"/>
      <w:divBdr>
        <w:top w:val="none" w:sz="0" w:space="0" w:color="auto"/>
        <w:left w:val="none" w:sz="0" w:space="0" w:color="auto"/>
        <w:bottom w:val="none" w:sz="0" w:space="0" w:color="auto"/>
        <w:right w:val="none" w:sz="0" w:space="0" w:color="auto"/>
      </w:divBdr>
    </w:div>
    <w:div w:id="1683825381">
      <w:bodyDiv w:val="1"/>
      <w:marLeft w:val="0"/>
      <w:marRight w:val="0"/>
      <w:marTop w:val="0"/>
      <w:marBottom w:val="0"/>
      <w:divBdr>
        <w:top w:val="none" w:sz="0" w:space="0" w:color="auto"/>
        <w:left w:val="none" w:sz="0" w:space="0" w:color="auto"/>
        <w:bottom w:val="none" w:sz="0" w:space="0" w:color="auto"/>
        <w:right w:val="none" w:sz="0" w:space="0" w:color="auto"/>
      </w:divBdr>
    </w:div>
    <w:div w:id="1684084458">
      <w:bodyDiv w:val="1"/>
      <w:marLeft w:val="0"/>
      <w:marRight w:val="0"/>
      <w:marTop w:val="0"/>
      <w:marBottom w:val="0"/>
      <w:divBdr>
        <w:top w:val="none" w:sz="0" w:space="0" w:color="auto"/>
        <w:left w:val="none" w:sz="0" w:space="0" w:color="auto"/>
        <w:bottom w:val="none" w:sz="0" w:space="0" w:color="auto"/>
        <w:right w:val="none" w:sz="0" w:space="0" w:color="auto"/>
      </w:divBdr>
    </w:div>
    <w:div w:id="1684817022">
      <w:bodyDiv w:val="1"/>
      <w:marLeft w:val="0"/>
      <w:marRight w:val="0"/>
      <w:marTop w:val="0"/>
      <w:marBottom w:val="0"/>
      <w:divBdr>
        <w:top w:val="none" w:sz="0" w:space="0" w:color="auto"/>
        <w:left w:val="none" w:sz="0" w:space="0" w:color="auto"/>
        <w:bottom w:val="none" w:sz="0" w:space="0" w:color="auto"/>
        <w:right w:val="none" w:sz="0" w:space="0" w:color="auto"/>
      </w:divBdr>
    </w:div>
    <w:div w:id="1686860910">
      <w:bodyDiv w:val="1"/>
      <w:marLeft w:val="0"/>
      <w:marRight w:val="0"/>
      <w:marTop w:val="0"/>
      <w:marBottom w:val="0"/>
      <w:divBdr>
        <w:top w:val="none" w:sz="0" w:space="0" w:color="auto"/>
        <w:left w:val="none" w:sz="0" w:space="0" w:color="auto"/>
        <w:bottom w:val="none" w:sz="0" w:space="0" w:color="auto"/>
        <w:right w:val="none" w:sz="0" w:space="0" w:color="auto"/>
      </w:divBdr>
    </w:div>
    <w:div w:id="1687977850">
      <w:bodyDiv w:val="1"/>
      <w:marLeft w:val="0"/>
      <w:marRight w:val="0"/>
      <w:marTop w:val="0"/>
      <w:marBottom w:val="0"/>
      <w:divBdr>
        <w:top w:val="none" w:sz="0" w:space="0" w:color="auto"/>
        <w:left w:val="none" w:sz="0" w:space="0" w:color="auto"/>
        <w:bottom w:val="none" w:sz="0" w:space="0" w:color="auto"/>
        <w:right w:val="none" w:sz="0" w:space="0" w:color="auto"/>
      </w:divBdr>
    </w:div>
    <w:div w:id="1691878784">
      <w:bodyDiv w:val="1"/>
      <w:marLeft w:val="0"/>
      <w:marRight w:val="0"/>
      <w:marTop w:val="0"/>
      <w:marBottom w:val="0"/>
      <w:divBdr>
        <w:top w:val="none" w:sz="0" w:space="0" w:color="auto"/>
        <w:left w:val="none" w:sz="0" w:space="0" w:color="auto"/>
        <w:bottom w:val="none" w:sz="0" w:space="0" w:color="auto"/>
        <w:right w:val="none" w:sz="0" w:space="0" w:color="auto"/>
      </w:divBdr>
    </w:div>
    <w:div w:id="1701008456">
      <w:bodyDiv w:val="1"/>
      <w:marLeft w:val="0"/>
      <w:marRight w:val="0"/>
      <w:marTop w:val="0"/>
      <w:marBottom w:val="0"/>
      <w:divBdr>
        <w:top w:val="none" w:sz="0" w:space="0" w:color="auto"/>
        <w:left w:val="none" w:sz="0" w:space="0" w:color="auto"/>
        <w:bottom w:val="none" w:sz="0" w:space="0" w:color="auto"/>
        <w:right w:val="none" w:sz="0" w:space="0" w:color="auto"/>
      </w:divBdr>
    </w:div>
    <w:div w:id="1701202044">
      <w:bodyDiv w:val="1"/>
      <w:marLeft w:val="0"/>
      <w:marRight w:val="0"/>
      <w:marTop w:val="0"/>
      <w:marBottom w:val="0"/>
      <w:divBdr>
        <w:top w:val="none" w:sz="0" w:space="0" w:color="auto"/>
        <w:left w:val="none" w:sz="0" w:space="0" w:color="auto"/>
        <w:bottom w:val="none" w:sz="0" w:space="0" w:color="auto"/>
        <w:right w:val="none" w:sz="0" w:space="0" w:color="auto"/>
      </w:divBdr>
    </w:div>
    <w:div w:id="1701664172">
      <w:bodyDiv w:val="1"/>
      <w:marLeft w:val="0"/>
      <w:marRight w:val="0"/>
      <w:marTop w:val="0"/>
      <w:marBottom w:val="0"/>
      <w:divBdr>
        <w:top w:val="none" w:sz="0" w:space="0" w:color="auto"/>
        <w:left w:val="none" w:sz="0" w:space="0" w:color="auto"/>
        <w:bottom w:val="none" w:sz="0" w:space="0" w:color="auto"/>
        <w:right w:val="none" w:sz="0" w:space="0" w:color="auto"/>
      </w:divBdr>
    </w:div>
    <w:div w:id="1701975938">
      <w:bodyDiv w:val="1"/>
      <w:marLeft w:val="0"/>
      <w:marRight w:val="0"/>
      <w:marTop w:val="0"/>
      <w:marBottom w:val="0"/>
      <w:divBdr>
        <w:top w:val="none" w:sz="0" w:space="0" w:color="auto"/>
        <w:left w:val="none" w:sz="0" w:space="0" w:color="auto"/>
        <w:bottom w:val="none" w:sz="0" w:space="0" w:color="auto"/>
        <w:right w:val="none" w:sz="0" w:space="0" w:color="auto"/>
      </w:divBdr>
    </w:div>
    <w:div w:id="1703821523">
      <w:bodyDiv w:val="1"/>
      <w:marLeft w:val="0"/>
      <w:marRight w:val="0"/>
      <w:marTop w:val="0"/>
      <w:marBottom w:val="0"/>
      <w:divBdr>
        <w:top w:val="none" w:sz="0" w:space="0" w:color="auto"/>
        <w:left w:val="none" w:sz="0" w:space="0" w:color="auto"/>
        <w:bottom w:val="none" w:sz="0" w:space="0" w:color="auto"/>
        <w:right w:val="none" w:sz="0" w:space="0" w:color="auto"/>
      </w:divBdr>
    </w:div>
    <w:div w:id="1707218214">
      <w:bodyDiv w:val="1"/>
      <w:marLeft w:val="0"/>
      <w:marRight w:val="0"/>
      <w:marTop w:val="0"/>
      <w:marBottom w:val="0"/>
      <w:divBdr>
        <w:top w:val="none" w:sz="0" w:space="0" w:color="auto"/>
        <w:left w:val="none" w:sz="0" w:space="0" w:color="auto"/>
        <w:bottom w:val="none" w:sz="0" w:space="0" w:color="auto"/>
        <w:right w:val="none" w:sz="0" w:space="0" w:color="auto"/>
      </w:divBdr>
    </w:div>
    <w:div w:id="1709137224">
      <w:bodyDiv w:val="1"/>
      <w:marLeft w:val="0"/>
      <w:marRight w:val="0"/>
      <w:marTop w:val="0"/>
      <w:marBottom w:val="0"/>
      <w:divBdr>
        <w:top w:val="none" w:sz="0" w:space="0" w:color="auto"/>
        <w:left w:val="none" w:sz="0" w:space="0" w:color="auto"/>
        <w:bottom w:val="none" w:sz="0" w:space="0" w:color="auto"/>
        <w:right w:val="none" w:sz="0" w:space="0" w:color="auto"/>
      </w:divBdr>
    </w:div>
    <w:div w:id="1709258461">
      <w:bodyDiv w:val="1"/>
      <w:marLeft w:val="0"/>
      <w:marRight w:val="0"/>
      <w:marTop w:val="0"/>
      <w:marBottom w:val="0"/>
      <w:divBdr>
        <w:top w:val="none" w:sz="0" w:space="0" w:color="auto"/>
        <w:left w:val="none" w:sz="0" w:space="0" w:color="auto"/>
        <w:bottom w:val="none" w:sz="0" w:space="0" w:color="auto"/>
        <w:right w:val="none" w:sz="0" w:space="0" w:color="auto"/>
      </w:divBdr>
    </w:div>
    <w:div w:id="1710715562">
      <w:bodyDiv w:val="1"/>
      <w:marLeft w:val="0"/>
      <w:marRight w:val="0"/>
      <w:marTop w:val="0"/>
      <w:marBottom w:val="0"/>
      <w:divBdr>
        <w:top w:val="none" w:sz="0" w:space="0" w:color="auto"/>
        <w:left w:val="none" w:sz="0" w:space="0" w:color="auto"/>
        <w:bottom w:val="none" w:sz="0" w:space="0" w:color="auto"/>
        <w:right w:val="none" w:sz="0" w:space="0" w:color="auto"/>
      </w:divBdr>
    </w:div>
    <w:div w:id="1714423338">
      <w:bodyDiv w:val="1"/>
      <w:marLeft w:val="0"/>
      <w:marRight w:val="0"/>
      <w:marTop w:val="0"/>
      <w:marBottom w:val="0"/>
      <w:divBdr>
        <w:top w:val="none" w:sz="0" w:space="0" w:color="auto"/>
        <w:left w:val="none" w:sz="0" w:space="0" w:color="auto"/>
        <w:bottom w:val="none" w:sz="0" w:space="0" w:color="auto"/>
        <w:right w:val="none" w:sz="0" w:space="0" w:color="auto"/>
      </w:divBdr>
    </w:div>
    <w:div w:id="1716193824">
      <w:bodyDiv w:val="1"/>
      <w:marLeft w:val="0"/>
      <w:marRight w:val="0"/>
      <w:marTop w:val="0"/>
      <w:marBottom w:val="0"/>
      <w:divBdr>
        <w:top w:val="none" w:sz="0" w:space="0" w:color="auto"/>
        <w:left w:val="none" w:sz="0" w:space="0" w:color="auto"/>
        <w:bottom w:val="none" w:sz="0" w:space="0" w:color="auto"/>
        <w:right w:val="none" w:sz="0" w:space="0" w:color="auto"/>
      </w:divBdr>
    </w:div>
    <w:div w:id="1721783470">
      <w:bodyDiv w:val="1"/>
      <w:marLeft w:val="0"/>
      <w:marRight w:val="0"/>
      <w:marTop w:val="0"/>
      <w:marBottom w:val="0"/>
      <w:divBdr>
        <w:top w:val="none" w:sz="0" w:space="0" w:color="auto"/>
        <w:left w:val="none" w:sz="0" w:space="0" w:color="auto"/>
        <w:bottom w:val="none" w:sz="0" w:space="0" w:color="auto"/>
        <w:right w:val="none" w:sz="0" w:space="0" w:color="auto"/>
      </w:divBdr>
    </w:div>
    <w:div w:id="1724064846">
      <w:bodyDiv w:val="1"/>
      <w:marLeft w:val="0"/>
      <w:marRight w:val="0"/>
      <w:marTop w:val="0"/>
      <w:marBottom w:val="0"/>
      <w:divBdr>
        <w:top w:val="none" w:sz="0" w:space="0" w:color="auto"/>
        <w:left w:val="none" w:sz="0" w:space="0" w:color="auto"/>
        <w:bottom w:val="none" w:sz="0" w:space="0" w:color="auto"/>
        <w:right w:val="none" w:sz="0" w:space="0" w:color="auto"/>
      </w:divBdr>
    </w:div>
    <w:div w:id="1724791179">
      <w:bodyDiv w:val="1"/>
      <w:marLeft w:val="0"/>
      <w:marRight w:val="0"/>
      <w:marTop w:val="0"/>
      <w:marBottom w:val="0"/>
      <w:divBdr>
        <w:top w:val="none" w:sz="0" w:space="0" w:color="auto"/>
        <w:left w:val="none" w:sz="0" w:space="0" w:color="auto"/>
        <w:bottom w:val="none" w:sz="0" w:space="0" w:color="auto"/>
        <w:right w:val="none" w:sz="0" w:space="0" w:color="auto"/>
      </w:divBdr>
    </w:div>
    <w:div w:id="1725526189">
      <w:bodyDiv w:val="1"/>
      <w:marLeft w:val="0"/>
      <w:marRight w:val="0"/>
      <w:marTop w:val="0"/>
      <w:marBottom w:val="0"/>
      <w:divBdr>
        <w:top w:val="none" w:sz="0" w:space="0" w:color="auto"/>
        <w:left w:val="none" w:sz="0" w:space="0" w:color="auto"/>
        <w:bottom w:val="none" w:sz="0" w:space="0" w:color="auto"/>
        <w:right w:val="none" w:sz="0" w:space="0" w:color="auto"/>
      </w:divBdr>
    </w:div>
    <w:div w:id="1726442194">
      <w:bodyDiv w:val="1"/>
      <w:marLeft w:val="0"/>
      <w:marRight w:val="0"/>
      <w:marTop w:val="0"/>
      <w:marBottom w:val="0"/>
      <w:divBdr>
        <w:top w:val="none" w:sz="0" w:space="0" w:color="auto"/>
        <w:left w:val="none" w:sz="0" w:space="0" w:color="auto"/>
        <w:bottom w:val="none" w:sz="0" w:space="0" w:color="auto"/>
        <w:right w:val="none" w:sz="0" w:space="0" w:color="auto"/>
      </w:divBdr>
    </w:div>
    <w:div w:id="1726758422">
      <w:bodyDiv w:val="1"/>
      <w:marLeft w:val="0"/>
      <w:marRight w:val="0"/>
      <w:marTop w:val="0"/>
      <w:marBottom w:val="0"/>
      <w:divBdr>
        <w:top w:val="none" w:sz="0" w:space="0" w:color="auto"/>
        <w:left w:val="none" w:sz="0" w:space="0" w:color="auto"/>
        <w:bottom w:val="none" w:sz="0" w:space="0" w:color="auto"/>
        <w:right w:val="none" w:sz="0" w:space="0" w:color="auto"/>
      </w:divBdr>
    </w:div>
    <w:div w:id="1727139403">
      <w:bodyDiv w:val="1"/>
      <w:marLeft w:val="0"/>
      <w:marRight w:val="0"/>
      <w:marTop w:val="0"/>
      <w:marBottom w:val="0"/>
      <w:divBdr>
        <w:top w:val="none" w:sz="0" w:space="0" w:color="auto"/>
        <w:left w:val="none" w:sz="0" w:space="0" w:color="auto"/>
        <w:bottom w:val="none" w:sz="0" w:space="0" w:color="auto"/>
        <w:right w:val="none" w:sz="0" w:space="0" w:color="auto"/>
      </w:divBdr>
    </w:div>
    <w:div w:id="1733918636">
      <w:bodyDiv w:val="1"/>
      <w:marLeft w:val="0"/>
      <w:marRight w:val="0"/>
      <w:marTop w:val="0"/>
      <w:marBottom w:val="0"/>
      <w:divBdr>
        <w:top w:val="none" w:sz="0" w:space="0" w:color="auto"/>
        <w:left w:val="none" w:sz="0" w:space="0" w:color="auto"/>
        <w:bottom w:val="none" w:sz="0" w:space="0" w:color="auto"/>
        <w:right w:val="none" w:sz="0" w:space="0" w:color="auto"/>
      </w:divBdr>
    </w:div>
    <w:div w:id="1734621507">
      <w:bodyDiv w:val="1"/>
      <w:marLeft w:val="0"/>
      <w:marRight w:val="0"/>
      <w:marTop w:val="0"/>
      <w:marBottom w:val="0"/>
      <w:divBdr>
        <w:top w:val="none" w:sz="0" w:space="0" w:color="auto"/>
        <w:left w:val="none" w:sz="0" w:space="0" w:color="auto"/>
        <w:bottom w:val="none" w:sz="0" w:space="0" w:color="auto"/>
        <w:right w:val="none" w:sz="0" w:space="0" w:color="auto"/>
      </w:divBdr>
    </w:div>
    <w:div w:id="1735197497">
      <w:bodyDiv w:val="1"/>
      <w:marLeft w:val="0"/>
      <w:marRight w:val="0"/>
      <w:marTop w:val="0"/>
      <w:marBottom w:val="0"/>
      <w:divBdr>
        <w:top w:val="none" w:sz="0" w:space="0" w:color="auto"/>
        <w:left w:val="none" w:sz="0" w:space="0" w:color="auto"/>
        <w:bottom w:val="none" w:sz="0" w:space="0" w:color="auto"/>
        <w:right w:val="none" w:sz="0" w:space="0" w:color="auto"/>
      </w:divBdr>
    </w:div>
    <w:div w:id="1737243931">
      <w:bodyDiv w:val="1"/>
      <w:marLeft w:val="0"/>
      <w:marRight w:val="0"/>
      <w:marTop w:val="0"/>
      <w:marBottom w:val="0"/>
      <w:divBdr>
        <w:top w:val="none" w:sz="0" w:space="0" w:color="auto"/>
        <w:left w:val="none" w:sz="0" w:space="0" w:color="auto"/>
        <w:bottom w:val="none" w:sz="0" w:space="0" w:color="auto"/>
        <w:right w:val="none" w:sz="0" w:space="0" w:color="auto"/>
      </w:divBdr>
    </w:div>
    <w:div w:id="1739010856">
      <w:bodyDiv w:val="1"/>
      <w:marLeft w:val="0"/>
      <w:marRight w:val="0"/>
      <w:marTop w:val="0"/>
      <w:marBottom w:val="0"/>
      <w:divBdr>
        <w:top w:val="none" w:sz="0" w:space="0" w:color="auto"/>
        <w:left w:val="none" w:sz="0" w:space="0" w:color="auto"/>
        <w:bottom w:val="none" w:sz="0" w:space="0" w:color="auto"/>
        <w:right w:val="none" w:sz="0" w:space="0" w:color="auto"/>
      </w:divBdr>
    </w:div>
    <w:div w:id="1740126399">
      <w:bodyDiv w:val="1"/>
      <w:marLeft w:val="0"/>
      <w:marRight w:val="0"/>
      <w:marTop w:val="0"/>
      <w:marBottom w:val="0"/>
      <w:divBdr>
        <w:top w:val="none" w:sz="0" w:space="0" w:color="auto"/>
        <w:left w:val="none" w:sz="0" w:space="0" w:color="auto"/>
        <w:bottom w:val="none" w:sz="0" w:space="0" w:color="auto"/>
        <w:right w:val="none" w:sz="0" w:space="0" w:color="auto"/>
      </w:divBdr>
    </w:div>
    <w:div w:id="1741898856">
      <w:bodyDiv w:val="1"/>
      <w:marLeft w:val="0"/>
      <w:marRight w:val="0"/>
      <w:marTop w:val="0"/>
      <w:marBottom w:val="0"/>
      <w:divBdr>
        <w:top w:val="none" w:sz="0" w:space="0" w:color="auto"/>
        <w:left w:val="none" w:sz="0" w:space="0" w:color="auto"/>
        <w:bottom w:val="none" w:sz="0" w:space="0" w:color="auto"/>
        <w:right w:val="none" w:sz="0" w:space="0" w:color="auto"/>
      </w:divBdr>
    </w:div>
    <w:div w:id="1747653046">
      <w:bodyDiv w:val="1"/>
      <w:marLeft w:val="0"/>
      <w:marRight w:val="0"/>
      <w:marTop w:val="0"/>
      <w:marBottom w:val="0"/>
      <w:divBdr>
        <w:top w:val="none" w:sz="0" w:space="0" w:color="auto"/>
        <w:left w:val="none" w:sz="0" w:space="0" w:color="auto"/>
        <w:bottom w:val="none" w:sz="0" w:space="0" w:color="auto"/>
        <w:right w:val="none" w:sz="0" w:space="0" w:color="auto"/>
      </w:divBdr>
    </w:div>
    <w:div w:id="1751268339">
      <w:bodyDiv w:val="1"/>
      <w:marLeft w:val="0"/>
      <w:marRight w:val="0"/>
      <w:marTop w:val="0"/>
      <w:marBottom w:val="0"/>
      <w:divBdr>
        <w:top w:val="none" w:sz="0" w:space="0" w:color="auto"/>
        <w:left w:val="none" w:sz="0" w:space="0" w:color="auto"/>
        <w:bottom w:val="none" w:sz="0" w:space="0" w:color="auto"/>
        <w:right w:val="none" w:sz="0" w:space="0" w:color="auto"/>
      </w:divBdr>
    </w:div>
    <w:div w:id="1754545919">
      <w:bodyDiv w:val="1"/>
      <w:marLeft w:val="0"/>
      <w:marRight w:val="0"/>
      <w:marTop w:val="0"/>
      <w:marBottom w:val="0"/>
      <w:divBdr>
        <w:top w:val="none" w:sz="0" w:space="0" w:color="auto"/>
        <w:left w:val="none" w:sz="0" w:space="0" w:color="auto"/>
        <w:bottom w:val="none" w:sz="0" w:space="0" w:color="auto"/>
        <w:right w:val="none" w:sz="0" w:space="0" w:color="auto"/>
      </w:divBdr>
    </w:div>
    <w:div w:id="1754935723">
      <w:bodyDiv w:val="1"/>
      <w:marLeft w:val="0"/>
      <w:marRight w:val="0"/>
      <w:marTop w:val="0"/>
      <w:marBottom w:val="0"/>
      <w:divBdr>
        <w:top w:val="none" w:sz="0" w:space="0" w:color="auto"/>
        <w:left w:val="none" w:sz="0" w:space="0" w:color="auto"/>
        <w:bottom w:val="none" w:sz="0" w:space="0" w:color="auto"/>
        <w:right w:val="none" w:sz="0" w:space="0" w:color="auto"/>
      </w:divBdr>
    </w:div>
    <w:div w:id="1757286722">
      <w:bodyDiv w:val="1"/>
      <w:marLeft w:val="0"/>
      <w:marRight w:val="0"/>
      <w:marTop w:val="0"/>
      <w:marBottom w:val="0"/>
      <w:divBdr>
        <w:top w:val="none" w:sz="0" w:space="0" w:color="auto"/>
        <w:left w:val="none" w:sz="0" w:space="0" w:color="auto"/>
        <w:bottom w:val="none" w:sz="0" w:space="0" w:color="auto"/>
        <w:right w:val="none" w:sz="0" w:space="0" w:color="auto"/>
      </w:divBdr>
    </w:div>
    <w:div w:id="1757286996">
      <w:bodyDiv w:val="1"/>
      <w:marLeft w:val="0"/>
      <w:marRight w:val="0"/>
      <w:marTop w:val="0"/>
      <w:marBottom w:val="0"/>
      <w:divBdr>
        <w:top w:val="none" w:sz="0" w:space="0" w:color="auto"/>
        <w:left w:val="none" w:sz="0" w:space="0" w:color="auto"/>
        <w:bottom w:val="none" w:sz="0" w:space="0" w:color="auto"/>
        <w:right w:val="none" w:sz="0" w:space="0" w:color="auto"/>
      </w:divBdr>
    </w:div>
    <w:div w:id="1759980216">
      <w:bodyDiv w:val="1"/>
      <w:marLeft w:val="0"/>
      <w:marRight w:val="0"/>
      <w:marTop w:val="0"/>
      <w:marBottom w:val="0"/>
      <w:divBdr>
        <w:top w:val="none" w:sz="0" w:space="0" w:color="auto"/>
        <w:left w:val="none" w:sz="0" w:space="0" w:color="auto"/>
        <w:bottom w:val="none" w:sz="0" w:space="0" w:color="auto"/>
        <w:right w:val="none" w:sz="0" w:space="0" w:color="auto"/>
      </w:divBdr>
    </w:div>
    <w:div w:id="1761026366">
      <w:bodyDiv w:val="1"/>
      <w:marLeft w:val="0"/>
      <w:marRight w:val="0"/>
      <w:marTop w:val="0"/>
      <w:marBottom w:val="0"/>
      <w:divBdr>
        <w:top w:val="none" w:sz="0" w:space="0" w:color="auto"/>
        <w:left w:val="none" w:sz="0" w:space="0" w:color="auto"/>
        <w:bottom w:val="none" w:sz="0" w:space="0" w:color="auto"/>
        <w:right w:val="none" w:sz="0" w:space="0" w:color="auto"/>
      </w:divBdr>
    </w:div>
    <w:div w:id="1761364960">
      <w:bodyDiv w:val="1"/>
      <w:marLeft w:val="0"/>
      <w:marRight w:val="0"/>
      <w:marTop w:val="0"/>
      <w:marBottom w:val="0"/>
      <w:divBdr>
        <w:top w:val="none" w:sz="0" w:space="0" w:color="auto"/>
        <w:left w:val="none" w:sz="0" w:space="0" w:color="auto"/>
        <w:bottom w:val="none" w:sz="0" w:space="0" w:color="auto"/>
        <w:right w:val="none" w:sz="0" w:space="0" w:color="auto"/>
      </w:divBdr>
    </w:div>
    <w:div w:id="1762144559">
      <w:bodyDiv w:val="1"/>
      <w:marLeft w:val="0"/>
      <w:marRight w:val="0"/>
      <w:marTop w:val="0"/>
      <w:marBottom w:val="0"/>
      <w:divBdr>
        <w:top w:val="none" w:sz="0" w:space="0" w:color="auto"/>
        <w:left w:val="none" w:sz="0" w:space="0" w:color="auto"/>
        <w:bottom w:val="none" w:sz="0" w:space="0" w:color="auto"/>
        <w:right w:val="none" w:sz="0" w:space="0" w:color="auto"/>
      </w:divBdr>
    </w:div>
    <w:div w:id="1765300107">
      <w:bodyDiv w:val="1"/>
      <w:marLeft w:val="0"/>
      <w:marRight w:val="0"/>
      <w:marTop w:val="0"/>
      <w:marBottom w:val="0"/>
      <w:divBdr>
        <w:top w:val="none" w:sz="0" w:space="0" w:color="auto"/>
        <w:left w:val="none" w:sz="0" w:space="0" w:color="auto"/>
        <w:bottom w:val="none" w:sz="0" w:space="0" w:color="auto"/>
        <w:right w:val="none" w:sz="0" w:space="0" w:color="auto"/>
      </w:divBdr>
    </w:div>
    <w:div w:id="1769427936">
      <w:bodyDiv w:val="1"/>
      <w:marLeft w:val="0"/>
      <w:marRight w:val="0"/>
      <w:marTop w:val="0"/>
      <w:marBottom w:val="0"/>
      <w:divBdr>
        <w:top w:val="none" w:sz="0" w:space="0" w:color="auto"/>
        <w:left w:val="none" w:sz="0" w:space="0" w:color="auto"/>
        <w:bottom w:val="none" w:sz="0" w:space="0" w:color="auto"/>
        <w:right w:val="none" w:sz="0" w:space="0" w:color="auto"/>
      </w:divBdr>
    </w:div>
    <w:div w:id="1772360805">
      <w:bodyDiv w:val="1"/>
      <w:marLeft w:val="0"/>
      <w:marRight w:val="0"/>
      <w:marTop w:val="0"/>
      <w:marBottom w:val="0"/>
      <w:divBdr>
        <w:top w:val="none" w:sz="0" w:space="0" w:color="auto"/>
        <w:left w:val="none" w:sz="0" w:space="0" w:color="auto"/>
        <w:bottom w:val="none" w:sz="0" w:space="0" w:color="auto"/>
        <w:right w:val="none" w:sz="0" w:space="0" w:color="auto"/>
      </w:divBdr>
    </w:div>
    <w:div w:id="1772621520">
      <w:bodyDiv w:val="1"/>
      <w:marLeft w:val="0"/>
      <w:marRight w:val="0"/>
      <w:marTop w:val="0"/>
      <w:marBottom w:val="0"/>
      <w:divBdr>
        <w:top w:val="none" w:sz="0" w:space="0" w:color="auto"/>
        <w:left w:val="none" w:sz="0" w:space="0" w:color="auto"/>
        <w:bottom w:val="none" w:sz="0" w:space="0" w:color="auto"/>
        <w:right w:val="none" w:sz="0" w:space="0" w:color="auto"/>
      </w:divBdr>
    </w:div>
    <w:div w:id="1772626580">
      <w:bodyDiv w:val="1"/>
      <w:marLeft w:val="0"/>
      <w:marRight w:val="0"/>
      <w:marTop w:val="0"/>
      <w:marBottom w:val="0"/>
      <w:divBdr>
        <w:top w:val="none" w:sz="0" w:space="0" w:color="auto"/>
        <w:left w:val="none" w:sz="0" w:space="0" w:color="auto"/>
        <w:bottom w:val="none" w:sz="0" w:space="0" w:color="auto"/>
        <w:right w:val="none" w:sz="0" w:space="0" w:color="auto"/>
      </w:divBdr>
    </w:div>
    <w:div w:id="1774281798">
      <w:bodyDiv w:val="1"/>
      <w:marLeft w:val="0"/>
      <w:marRight w:val="0"/>
      <w:marTop w:val="0"/>
      <w:marBottom w:val="0"/>
      <w:divBdr>
        <w:top w:val="none" w:sz="0" w:space="0" w:color="auto"/>
        <w:left w:val="none" w:sz="0" w:space="0" w:color="auto"/>
        <w:bottom w:val="none" w:sz="0" w:space="0" w:color="auto"/>
        <w:right w:val="none" w:sz="0" w:space="0" w:color="auto"/>
      </w:divBdr>
    </w:div>
    <w:div w:id="1774544236">
      <w:bodyDiv w:val="1"/>
      <w:marLeft w:val="0"/>
      <w:marRight w:val="0"/>
      <w:marTop w:val="0"/>
      <w:marBottom w:val="0"/>
      <w:divBdr>
        <w:top w:val="none" w:sz="0" w:space="0" w:color="auto"/>
        <w:left w:val="none" w:sz="0" w:space="0" w:color="auto"/>
        <w:bottom w:val="none" w:sz="0" w:space="0" w:color="auto"/>
        <w:right w:val="none" w:sz="0" w:space="0" w:color="auto"/>
      </w:divBdr>
    </w:div>
    <w:div w:id="1776439248">
      <w:bodyDiv w:val="1"/>
      <w:marLeft w:val="0"/>
      <w:marRight w:val="0"/>
      <w:marTop w:val="0"/>
      <w:marBottom w:val="0"/>
      <w:divBdr>
        <w:top w:val="none" w:sz="0" w:space="0" w:color="auto"/>
        <w:left w:val="none" w:sz="0" w:space="0" w:color="auto"/>
        <w:bottom w:val="none" w:sz="0" w:space="0" w:color="auto"/>
        <w:right w:val="none" w:sz="0" w:space="0" w:color="auto"/>
      </w:divBdr>
    </w:div>
    <w:div w:id="1778988117">
      <w:bodyDiv w:val="1"/>
      <w:marLeft w:val="0"/>
      <w:marRight w:val="0"/>
      <w:marTop w:val="0"/>
      <w:marBottom w:val="0"/>
      <w:divBdr>
        <w:top w:val="none" w:sz="0" w:space="0" w:color="auto"/>
        <w:left w:val="none" w:sz="0" w:space="0" w:color="auto"/>
        <w:bottom w:val="none" w:sz="0" w:space="0" w:color="auto"/>
        <w:right w:val="none" w:sz="0" w:space="0" w:color="auto"/>
      </w:divBdr>
    </w:div>
    <w:div w:id="1785340521">
      <w:bodyDiv w:val="1"/>
      <w:marLeft w:val="0"/>
      <w:marRight w:val="0"/>
      <w:marTop w:val="0"/>
      <w:marBottom w:val="0"/>
      <w:divBdr>
        <w:top w:val="none" w:sz="0" w:space="0" w:color="auto"/>
        <w:left w:val="none" w:sz="0" w:space="0" w:color="auto"/>
        <w:bottom w:val="none" w:sz="0" w:space="0" w:color="auto"/>
        <w:right w:val="none" w:sz="0" w:space="0" w:color="auto"/>
      </w:divBdr>
    </w:div>
    <w:div w:id="1786654434">
      <w:bodyDiv w:val="1"/>
      <w:marLeft w:val="0"/>
      <w:marRight w:val="0"/>
      <w:marTop w:val="0"/>
      <w:marBottom w:val="0"/>
      <w:divBdr>
        <w:top w:val="none" w:sz="0" w:space="0" w:color="auto"/>
        <w:left w:val="none" w:sz="0" w:space="0" w:color="auto"/>
        <w:bottom w:val="none" w:sz="0" w:space="0" w:color="auto"/>
        <w:right w:val="none" w:sz="0" w:space="0" w:color="auto"/>
      </w:divBdr>
    </w:div>
    <w:div w:id="1787918909">
      <w:bodyDiv w:val="1"/>
      <w:marLeft w:val="0"/>
      <w:marRight w:val="0"/>
      <w:marTop w:val="0"/>
      <w:marBottom w:val="0"/>
      <w:divBdr>
        <w:top w:val="none" w:sz="0" w:space="0" w:color="auto"/>
        <w:left w:val="none" w:sz="0" w:space="0" w:color="auto"/>
        <w:bottom w:val="none" w:sz="0" w:space="0" w:color="auto"/>
        <w:right w:val="none" w:sz="0" w:space="0" w:color="auto"/>
      </w:divBdr>
    </w:div>
    <w:div w:id="1788625634">
      <w:bodyDiv w:val="1"/>
      <w:marLeft w:val="0"/>
      <w:marRight w:val="0"/>
      <w:marTop w:val="0"/>
      <w:marBottom w:val="0"/>
      <w:divBdr>
        <w:top w:val="none" w:sz="0" w:space="0" w:color="auto"/>
        <w:left w:val="none" w:sz="0" w:space="0" w:color="auto"/>
        <w:bottom w:val="none" w:sz="0" w:space="0" w:color="auto"/>
        <w:right w:val="none" w:sz="0" w:space="0" w:color="auto"/>
      </w:divBdr>
    </w:div>
    <w:div w:id="1792506902">
      <w:bodyDiv w:val="1"/>
      <w:marLeft w:val="0"/>
      <w:marRight w:val="0"/>
      <w:marTop w:val="0"/>
      <w:marBottom w:val="0"/>
      <w:divBdr>
        <w:top w:val="none" w:sz="0" w:space="0" w:color="auto"/>
        <w:left w:val="none" w:sz="0" w:space="0" w:color="auto"/>
        <w:bottom w:val="none" w:sz="0" w:space="0" w:color="auto"/>
        <w:right w:val="none" w:sz="0" w:space="0" w:color="auto"/>
      </w:divBdr>
    </w:div>
    <w:div w:id="1793211416">
      <w:bodyDiv w:val="1"/>
      <w:marLeft w:val="0"/>
      <w:marRight w:val="0"/>
      <w:marTop w:val="0"/>
      <w:marBottom w:val="0"/>
      <w:divBdr>
        <w:top w:val="none" w:sz="0" w:space="0" w:color="auto"/>
        <w:left w:val="none" w:sz="0" w:space="0" w:color="auto"/>
        <w:bottom w:val="none" w:sz="0" w:space="0" w:color="auto"/>
        <w:right w:val="none" w:sz="0" w:space="0" w:color="auto"/>
      </w:divBdr>
    </w:div>
    <w:div w:id="1793744323">
      <w:bodyDiv w:val="1"/>
      <w:marLeft w:val="0"/>
      <w:marRight w:val="0"/>
      <w:marTop w:val="0"/>
      <w:marBottom w:val="0"/>
      <w:divBdr>
        <w:top w:val="none" w:sz="0" w:space="0" w:color="auto"/>
        <w:left w:val="none" w:sz="0" w:space="0" w:color="auto"/>
        <w:bottom w:val="none" w:sz="0" w:space="0" w:color="auto"/>
        <w:right w:val="none" w:sz="0" w:space="0" w:color="auto"/>
      </w:divBdr>
    </w:div>
    <w:div w:id="1795758311">
      <w:bodyDiv w:val="1"/>
      <w:marLeft w:val="0"/>
      <w:marRight w:val="0"/>
      <w:marTop w:val="0"/>
      <w:marBottom w:val="0"/>
      <w:divBdr>
        <w:top w:val="none" w:sz="0" w:space="0" w:color="auto"/>
        <w:left w:val="none" w:sz="0" w:space="0" w:color="auto"/>
        <w:bottom w:val="none" w:sz="0" w:space="0" w:color="auto"/>
        <w:right w:val="none" w:sz="0" w:space="0" w:color="auto"/>
      </w:divBdr>
    </w:div>
    <w:div w:id="1798596551">
      <w:bodyDiv w:val="1"/>
      <w:marLeft w:val="0"/>
      <w:marRight w:val="0"/>
      <w:marTop w:val="0"/>
      <w:marBottom w:val="0"/>
      <w:divBdr>
        <w:top w:val="none" w:sz="0" w:space="0" w:color="auto"/>
        <w:left w:val="none" w:sz="0" w:space="0" w:color="auto"/>
        <w:bottom w:val="none" w:sz="0" w:space="0" w:color="auto"/>
        <w:right w:val="none" w:sz="0" w:space="0" w:color="auto"/>
      </w:divBdr>
    </w:div>
    <w:div w:id="1801411259">
      <w:bodyDiv w:val="1"/>
      <w:marLeft w:val="0"/>
      <w:marRight w:val="0"/>
      <w:marTop w:val="0"/>
      <w:marBottom w:val="0"/>
      <w:divBdr>
        <w:top w:val="none" w:sz="0" w:space="0" w:color="auto"/>
        <w:left w:val="none" w:sz="0" w:space="0" w:color="auto"/>
        <w:bottom w:val="none" w:sz="0" w:space="0" w:color="auto"/>
        <w:right w:val="none" w:sz="0" w:space="0" w:color="auto"/>
      </w:divBdr>
    </w:div>
    <w:div w:id="1806196916">
      <w:bodyDiv w:val="1"/>
      <w:marLeft w:val="0"/>
      <w:marRight w:val="0"/>
      <w:marTop w:val="0"/>
      <w:marBottom w:val="0"/>
      <w:divBdr>
        <w:top w:val="none" w:sz="0" w:space="0" w:color="auto"/>
        <w:left w:val="none" w:sz="0" w:space="0" w:color="auto"/>
        <w:bottom w:val="none" w:sz="0" w:space="0" w:color="auto"/>
        <w:right w:val="none" w:sz="0" w:space="0" w:color="auto"/>
      </w:divBdr>
    </w:div>
    <w:div w:id="1807703888">
      <w:bodyDiv w:val="1"/>
      <w:marLeft w:val="0"/>
      <w:marRight w:val="0"/>
      <w:marTop w:val="0"/>
      <w:marBottom w:val="0"/>
      <w:divBdr>
        <w:top w:val="none" w:sz="0" w:space="0" w:color="auto"/>
        <w:left w:val="none" w:sz="0" w:space="0" w:color="auto"/>
        <w:bottom w:val="none" w:sz="0" w:space="0" w:color="auto"/>
        <w:right w:val="none" w:sz="0" w:space="0" w:color="auto"/>
      </w:divBdr>
    </w:div>
    <w:div w:id="1808232332">
      <w:bodyDiv w:val="1"/>
      <w:marLeft w:val="0"/>
      <w:marRight w:val="0"/>
      <w:marTop w:val="0"/>
      <w:marBottom w:val="0"/>
      <w:divBdr>
        <w:top w:val="none" w:sz="0" w:space="0" w:color="auto"/>
        <w:left w:val="none" w:sz="0" w:space="0" w:color="auto"/>
        <w:bottom w:val="none" w:sz="0" w:space="0" w:color="auto"/>
        <w:right w:val="none" w:sz="0" w:space="0" w:color="auto"/>
      </w:divBdr>
    </w:div>
    <w:div w:id="1810127085">
      <w:bodyDiv w:val="1"/>
      <w:marLeft w:val="0"/>
      <w:marRight w:val="0"/>
      <w:marTop w:val="0"/>
      <w:marBottom w:val="0"/>
      <w:divBdr>
        <w:top w:val="none" w:sz="0" w:space="0" w:color="auto"/>
        <w:left w:val="none" w:sz="0" w:space="0" w:color="auto"/>
        <w:bottom w:val="none" w:sz="0" w:space="0" w:color="auto"/>
        <w:right w:val="none" w:sz="0" w:space="0" w:color="auto"/>
      </w:divBdr>
    </w:div>
    <w:div w:id="1810171838">
      <w:bodyDiv w:val="1"/>
      <w:marLeft w:val="0"/>
      <w:marRight w:val="0"/>
      <w:marTop w:val="0"/>
      <w:marBottom w:val="0"/>
      <w:divBdr>
        <w:top w:val="none" w:sz="0" w:space="0" w:color="auto"/>
        <w:left w:val="none" w:sz="0" w:space="0" w:color="auto"/>
        <w:bottom w:val="none" w:sz="0" w:space="0" w:color="auto"/>
        <w:right w:val="none" w:sz="0" w:space="0" w:color="auto"/>
      </w:divBdr>
    </w:div>
    <w:div w:id="1813054403">
      <w:bodyDiv w:val="1"/>
      <w:marLeft w:val="0"/>
      <w:marRight w:val="0"/>
      <w:marTop w:val="0"/>
      <w:marBottom w:val="0"/>
      <w:divBdr>
        <w:top w:val="none" w:sz="0" w:space="0" w:color="auto"/>
        <w:left w:val="none" w:sz="0" w:space="0" w:color="auto"/>
        <w:bottom w:val="none" w:sz="0" w:space="0" w:color="auto"/>
        <w:right w:val="none" w:sz="0" w:space="0" w:color="auto"/>
      </w:divBdr>
    </w:div>
    <w:div w:id="1813475408">
      <w:bodyDiv w:val="1"/>
      <w:marLeft w:val="0"/>
      <w:marRight w:val="0"/>
      <w:marTop w:val="0"/>
      <w:marBottom w:val="0"/>
      <w:divBdr>
        <w:top w:val="none" w:sz="0" w:space="0" w:color="auto"/>
        <w:left w:val="none" w:sz="0" w:space="0" w:color="auto"/>
        <w:bottom w:val="none" w:sz="0" w:space="0" w:color="auto"/>
        <w:right w:val="none" w:sz="0" w:space="0" w:color="auto"/>
      </w:divBdr>
    </w:div>
    <w:div w:id="1814131349">
      <w:bodyDiv w:val="1"/>
      <w:marLeft w:val="0"/>
      <w:marRight w:val="0"/>
      <w:marTop w:val="0"/>
      <w:marBottom w:val="0"/>
      <w:divBdr>
        <w:top w:val="none" w:sz="0" w:space="0" w:color="auto"/>
        <w:left w:val="none" w:sz="0" w:space="0" w:color="auto"/>
        <w:bottom w:val="none" w:sz="0" w:space="0" w:color="auto"/>
        <w:right w:val="none" w:sz="0" w:space="0" w:color="auto"/>
      </w:divBdr>
    </w:div>
    <w:div w:id="1815290727">
      <w:bodyDiv w:val="1"/>
      <w:marLeft w:val="0"/>
      <w:marRight w:val="0"/>
      <w:marTop w:val="0"/>
      <w:marBottom w:val="0"/>
      <w:divBdr>
        <w:top w:val="none" w:sz="0" w:space="0" w:color="auto"/>
        <w:left w:val="none" w:sz="0" w:space="0" w:color="auto"/>
        <w:bottom w:val="none" w:sz="0" w:space="0" w:color="auto"/>
        <w:right w:val="none" w:sz="0" w:space="0" w:color="auto"/>
      </w:divBdr>
    </w:div>
    <w:div w:id="1816025218">
      <w:bodyDiv w:val="1"/>
      <w:marLeft w:val="0"/>
      <w:marRight w:val="0"/>
      <w:marTop w:val="0"/>
      <w:marBottom w:val="0"/>
      <w:divBdr>
        <w:top w:val="none" w:sz="0" w:space="0" w:color="auto"/>
        <w:left w:val="none" w:sz="0" w:space="0" w:color="auto"/>
        <w:bottom w:val="none" w:sz="0" w:space="0" w:color="auto"/>
        <w:right w:val="none" w:sz="0" w:space="0" w:color="auto"/>
      </w:divBdr>
    </w:div>
    <w:div w:id="1818254059">
      <w:bodyDiv w:val="1"/>
      <w:marLeft w:val="0"/>
      <w:marRight w:val="0"/>
      <w:marTop w:val="0"/>
      <w:marBottom w:val="0"/>
      <w:divBdr>
        <w:top w:val="none" w:sz="0" w:space="0" w:color="auto"/>
        <w:left w:val="none" w:sz="0" w:space="0" w:color="auto"/>
        <w:bottom w:val="none" w:sz="0" w:space="0" w:color="auto"/>
        <w:right w:val="none" w:sz="0" w:space="0" w:color="auto"/>
      </w:divBdr>
    </w:div>
    <w:div w:id="1819960706">
      <w:bodyDiv w:val="1"/>
      <w:marLeft w:val="0"/>
      <w:marRight w:val="0"/>
      <w:marTop w:val="0"/>
      <w:marBottom w:val="0"/>
      <w:divBdr>
        <w:top w:val="none" w:sz="0" w:space="0" w:color="auto"/>
        <w:left w:val="none" w:sz="0" w:space="0" w:color="auto"/>
        <w:bottom w:val="none" w:sz="0" w:space="0" w:color="auto"/>
        <w:right w:val="none" w:sz="0" w:space="0" w:color="auto"/>
      </w:divBdr>
    </w:div>
    <w:div w:id="1821193052">
      <w:bodyDiv w:val="1"/>
      <w:marLeft w:val="0"/>
      <w:marRight w:val="0"/>
      <w:marTop w:val="0"/>
      <w:marBottom w:val="0"/>
      <w:divBdr>
        <w:top w:val="none" w:sz="0" w:space="0" w:color="auto"/>
        <w:left w:val="none" w:sz="0" w:space="0" w:color="auto"/>
        <w:bottom w:val="none" w:sz="0" w:space="0" w:color="auto"/>
        <w:right w:val="none" w:sz="0" w:space="0" w:color="auto"/>
      </w:divBdr>
    </w:div>
    <w:div w:id="1826584647">
      <w:bodyDiv w:val="1"/>
      <w:marLeft w:val="0"/>
      <w:marRight w:val="0"/>
      <w:marTop w:val="0"/>
      <w:marBottom w:val="0"/>
      <w:divBdr>
        <w:top w:val="none" w:sz="0" w:space="0" w:color="auto"/>
        <w:left w:val="none" w:sz="0" w:space="0" w:color="auto"/>
        <w:bottom w:val="none" w:sz="0" w:space="0" w:color="auto"/>
        <w:right w:val="none" w:sz="0" w:space="0" w:color="auto"/>
      </w:divBdr>
    </w:div>
    <w:div w:id="1832209129">
      <w:bodyDiv w:val="1"/>
      <w:marLeft w:val="0"/>
      <w:marRight w:val="0"/>
      <w:marTop w:val="0"/>
      <w:marBottom w:val="0"/>
      <w:divBdr>
        <w:top w:val="none" w:sz="0" w:space="0" w:color="auto"/>
        <w:left w:val="none" w:sz="0" w:space="0" w:color="auto"/>
        <w:bottom w:val="none" w:sz="0" w:space="0" w:color="auto"/>
        <w:right w:val="none" w:sz="0" w:space="0" w:color="auto"/>
      </w:divBdr>
    </w:div>
    <w:div w:id="1832673560">
      <w:bodyDiv w:val="1"/>
      <w:marLeft w:val="0"/>
      <w:marRight w:val="0"/>
      <w:marTop w:val="0"/>
      <w:marBottom w:val="0"/>
      <w:divBdr>
        <w:top w:val="none" w:sz="0" w:space="0" w:color="auto"/>
        <w:left w:val="none" w:sz="0" w:space="0" w:color="auto"/>
        <w:bottom w:val="none" w:sz="0" w:space="0" w:color="auto"/>
        <w:right w:val="none" w:sz="0" w:space="0" w:color="auto"/>
      </w:divBdr>
    </w:div>
    <w:div w:id="1833252794">
      <w:bodyDiv w:val="1"/>
      <w:marLeft w:val="0"/>
      <w:marRight w:val="0"/>
      <w:marTop w:val="0"/>
      <w:marBottom w:val="0"/>
      <w:divBdr>
        <w:top w:val="none" w:sz="0" w:space="0" w:color="auto"/>
        <w:left w:val="none" w:sz="0" w:space="0" w:color="auto"/>
        <w:bottom w:val="none" w:sz="0" w:space="0" w:color="auto"/>
        <w:right w:val="none" w:sz="0" w:space="0" w:color="auto"/>
      </w:divBdr>
    </w:div>
    <w:div w:id="1833715848">
      <w:bodyDiv w:val="1"/>
      <w:marLeft w:val="0"/>
      <w:marRight w:val="0"/>
      <w:marTop w:val="0"/>
      <w:marBottom w:val="0"/>
      <w:divBdr>
        <w:top w:val="none" w:sz="0" w:space="0" w:color="auto"/>
        <w:left w:val="none" w:sz="0" w:space="0" w:color="auto"/>
        <w:bottom w:val="none" w:sz="0" w:space="0" w:color="auto"/>
        <w:right w:val="none" w:sz="0" w:space="0" w:color="auto"/>
      </w:divBdr>
    </w:div>
    <w:div w:id="1835992307">
      <w:bodyDiv w:val="1"/>
      <w:marLeft w:val="0"/>
      <w:marRight w:val="0"/>
      <w:marTop w:val="0"/>
      <w:marBottom w:val="0"/>
      <w:divBdr>
        <w:top w:val="none" w:sz="0" w:space="0" w:color="auto"/>
        <w:left w:val="none" w:sz="0" w:space="0" w:color="auto"/>
        <w:bottom w:val="none" w:sz="0" w:space="0" w:color="auto"/>
        <w:right w:val="none" w:sz="0" w:space="0" w:color="auto"/>
      </w:divBdr>
    </w:div>
    <w:div w:id="1836071787">
      <w:bodyDiv w:val="1"/>
      <w:marLeft w:val="0"/>
      <w:marRight w:val="0"/>
      <w:marTop w:val="0"/>
      <w:marBottom w:val="0"/>
      <w:divBdr>
        <w:top w:val="none" w:sz="0" w:space="0" w:color="auto"/>
        <w:left w:val="none" w:sz="0" w:space="0" w:color="auto"/>
        <w:bottom w:val="none" w:sz="0" w:space="0" w:color="auto"/>
        <w:right w:val="none" w:sz="0" w:space="0" w:color="auto"/>
      </w:divBdr>
    </w:div>
    <w:div w:id="1840927446">
      <w:bodyDiv w:val="1"/>
      <w:marLeft w:val="0"/>
      <w:marRight w:val="0"/>
      <w:marTop w:val="0"/>
      <w:marBottom w:val="0"/>
      <w:divBdr>
        <w:top w:val="none" w:sz="0" w:space="0" w:color="auto"/>
        <w:left w:val="none" w:sz="0" w:space="0" w:color="auto"/>
        <w:bottom w:val="none" w:sz="0" w:space="0" w:color="auto"/>
        <w:right w:val="none" w:sz="0" w:space="0" w:color="auto"/>
      </w:divBdr>
    </w:div>
    <w:div w:id="1842086506">
      <w:bodyDiv w:val="1"/>
      <w:marLeft w:val="0"/>
      <w:marRight w:val="0"/>
      <w:marTop w:val="0"/>
      <w:marBottom w:val="0"/>
      <w:divBdr>
        <w:top w:val="none" w:sz="0" w:space="0" w:color="auto"/>
        <w:left w:val="none" w:sz="0" w:space="0" w:color="auto"/>
        <w:bottom w:val="none" w:sz="0" w:space="0" w:color="auto"/>
        <w:right w:val="none" w:sz="0" w:space="0" w:color="auto"/>
      </w:divBdr>
    </w:div>
    <w:div w:id="1843424598">
      <w:bodyDiv w:val="1"/>
      <w:marLeft w:val="0"/>
      <w:marRight w:val="0"/>
      <w:marTop w:val="0"/>
      <w:marBottom w:val="0"/>
      <w:divBdr>
        <w:top w:val="none" w:sz="0" w:space="0" w:color="auto"/>
        <w:left w:val="none" w:sz="0" w:space="0" w:color="auto"/>
        <w:bottom w:val="none" w:sz="0" w:space="0" w:color="auto"/>
        <w:right w:val="none" w:sz="0" w:space="0" w:color="auto"/>
      </w:divBdr>
    </w:div>
    <w:div w:id="1844391728">
      <w:bodyDiv w:val="1"/>
      <w:marLeft w:val="0"/>
      <w:marRight w:val="0"/>
      <w:marTop w:val="0"/>
      <w:marBottom w:val="0"/>
      <w:divBdr>
        <w:top w:val="none" w:sz="0" w:space="0" w:color="auto"/>
        <w:left w:val="none" w:sz="0" w:space="0" w:color="auto"/>
        <w:bottom w:val="none" w:sz="0" w:space="0" w:color="auto"/>
        <w:right w:val="none" w:sz="0" w:space="0" w:color="auto"/>
      </w:divBdr>
    </w:div>
    <w:div w:id="1846552976">
      <w:bodyDiv w:val="1"/>
      <w:marLeft w:val="0"/>
      <w:marRight w:val="0"/>
      <w:marTop w:val="0"/>
      <w:marBottom w:val="0"/>
      <w:divBdr>
        <w:top w:val="none" w:sz="0" w:space="0" w:color="auto"/>
        <w:left w:val="none" w:sz="0" w:space="0" w:color="auto"/>
        <w:bottom w:val="none" w:sz="0" w:space="0" w:color="auto"/>
        <w:right w:val="none" w:sz="0" w:space="0" w:color="auto"/>
      </w:divBdr>
    </w:div>
    <w:div w:id="1848248802">
      <w:bodyDiv w:val="1"/>
      <w:marLeft w:val="0"/>
      <w:marRight w:val="0"/>
      <w:marTop w:val="0"/>
      <w:marBottom w:val="0"/>
      <w:divBdr>
        <w:top w:val="none" w:sz="0" w:space="0" w:color="auto"/>
        <w:left w:val="none" w:sz="0" w:space="0" w:color="auto"/>
        <w:bottom w:val="none" w:sz="0" w:space="0" w:color="auto"/>
        <w:right w:val="none" w:sz="0" w:space="0" w:color="auto"/>
      </w:divBdr>
    </w:div>
    <w:div w:id="1849519895">
      <w:bodyDiv w:val="1"/>
      <w:marLeft w:val="0"/>
      <w:marRight w:val="0"/>
      <w:marTop w:val="0"/>
      <w:marBottom w:val="0"/>
      <w:divBdr>
        <w:top w:val="none" w:sz="0" w:space="0" w:color="auto"/>
        <w:left w:val="none" w:sz="0" w:space="0" w:color="auto"/>
        <w:bottom w:val="none" w:sz="0" w:space="0" w:color="auto"/>
        <w:right w:val="none" w:sz="0" w:space="0" w:color="auto"/>
      </w:divBdr>
    </w:div>
    <w:div w:id="1849834429">
      <w:bodyDiv w:val="1"/>
      <w:marLeft w:val="0"/>
      <w:marRight w:val="0"/>
      <w:marTop w:val="0"/>
      <w:marBottom w:val="0"/>
      <w:divBdr>
        <w:top w:val="none" w:sz="0" w:space="0" w:color="auto"/>
        <w:left w:val="none" w:sz="0" w:space="0" w:color="auto"/>
        <w:bottom w:val="none" w:sz="0" w:space="0" w:color="auto"/>
        <w:right w:val="none" w:sz="0" w:space="0" w:color="auto"/>
      </w:divBdr>
    </w:div>
    <w:div w:id="1850486775">
      <w:bodyDiv w:val="1"/>
      <w:marLeft w:val="0"/>
      <w:marRight w:val="0"/>
      <w:marTop w:val="0"/>
      <w:marBottom w:val="0"/>
      <w:divBdr>
        <w:top w:val="none" w:sz="0" w:space="0" w:color="auto"/>
        <w:left w:val="none" w:sz="0" w:space="0" w:color="auto"/>
        <w:bottom w:val="none" w:sz="0" w:space="0" w:color="auto"/>
        <w:right w:val="none" w:sz="0" w:space="0" w:color="auto"/>
      </w:divBdr>
    </w:div>
    <w:div w:id="1852642298">
      <w:bodyDiv w:val="1"/>
      <w:marLeft w:val="0"/>
      <w:marRight w:val="0"/>
      <w:marTop w:val="0"/>
      <w:marBottom w:val="0"/>
      <w:divBdr>
        <w:top w:val="none" w:sz="0" w:space="0" w:color="auto"/>
        <w:left w:val="none" w:sz="0" w:space="0" w:color="auto"/>
        <w:bottom w:val="none" w:sz="0" w:space="0" w:color="auto"/>
        <w:right w:val="none" w:sz="0" w:space="0" w:color="auto"/>
      </w:divBdr>
    </w:div>
    <w:div w:id="1857034745">
      <w:bodyDiv w:val="1"/>
      <w:marLeft w:val="0"/>
      <w:marRight w:val="0"/>
      <w:marTop w:val="0"/>
      <w:marBottom w:val="0"/>
      <w:divBdr>
        <w:top w:val="none" w:sz="0" w:space="0" w:color="auto"/>
        <w:left w:val="none" w:sz="0" w:space="0" w:color="auto"/>
        <w:bottom w:val="none" w:sz="0" w:space="0" w:color="auto"/>
        <w:right w:val="none" w:sz="0" w:space="0" w:color="auto"/>
      </w:divBdr>
    </w:div>
    <w:div w:id="1864592287">
      <w:bodyDiv w:val="1"/>
      <w:marLeft w:val="0"/>
      <w:marRight w:val="0"/>
      <w:marTop w:val="0"/>
      <w:marBottom w:val="0"/>
      <w:divBdr>
        <w:top w:val="none" w:sz="0" w:space="0" w:color="auto"/>
        <w:left w:val="none" w:sz="0" w:space="0" w:color="auto"/>
        <w:bottom w:val="none" w:sz="0" w:space="0" w:color="auto"/>
        <w:right w:val="none" w:sz="0" w:space="0" w:color="auto"/>
      </w:divBdr>
    </w:div>
    <w:div w:id="1866602016">
      <w:bodyDiv w:val="1"/>
      <w:marLeft w:val="0"/>
      <w:marRight w:val="0"/>
      <w:marTop w:val="0"/>
      <w:marBottom w:val="0"/>
      <w:divBdr>
        <w:top w:val="none" w:sz="0" w:space="0" w:color="auto"/>
        <w:left w:val="none" w:sz="0" w:space="0" w:color="auto"/>
        <w:bottom w:val="none" w:sz="0" w:space="0" w:color="auto"/>
        <w:right w:val="none" w:sz="0" w:space="0" w:color="auto"/>
      </w:divBdr>
    </w:div>
    <w:div w:id="1866751764">
      <w:bodyDiv w:val="1"/>
      <w:marLeft w:val="0"/>
      <w:marRight w:val="0"/>
      <w:marTop w:val="0"/>
      <w:marBottom w:val="0"/>
      <w:divBdr>
        <w:top w:val="none" w:sz="0" w:space="0" w:color="auto"/>
        <w:left w:val="none" w:sz="0" w:space="0" w:color="auto"/>
        <w:bottom w:val="none" w:sz="0" w:space="0" w:color="auto"/>
        <w:right w:val="none" w:sz="0" w:space="0" w:color="auto"/>
      </w:divBdr>
    </w:div>
    <w:div w:id="1867055232">
      <w:bodyDiv w:val="1"/>
      <w:marLeft w:val="0"/>
      <w:marRight w:val="0"/>
      <w:marTop w:val="0"/>
      <w:marBottom w:val="0"/>
      <w:divBdr>
        <w:top w:val="none" w:sz="0" w:space="0" w:color="auto"/>
        <w:left w:val="none" w:sz="0" w:space="0" w:color="auto"/>
        <w:bottom w:val="none" w:sz="0" w:space="0" w:color="auto"/>
        <w:right w:val="none" w:sz="0" w:space="0" w:color="auto"/>
      </w:divBdr>
    </w:div>
    <w:div w:id="1867400026">
      <w:bodyDiv w:val="1"/>
      <w:marLeft w:val="0"/>
      <w:marRight w:val="0"/>
      <w:marTop w:val="0"/>
      <w:marBottom w:val="0"/>
      <w:divBdr>
        <w:top w:val="none" w:sz="0" w:space="0" w:color="auto"/>
        <w:left w:val="none" w:sz="0" w:space="0" w:color="auto"/>
        <w:bottom w:val="none" w:sz="0" w:space="0" w:color="auto"/>
        <w:right w:val="none" w:sz="0" w:space="0" w:color="auto"/>
      </w:divBdr>
    </w:div>
    <w:div w:id="1867863393">
      <w:bodyDiv w:val="1"/>
      <w:marLeft w:val="0"/>
      <w:marRight w:val="0"/>
      <w:marTop w:val="0"/>
      <w:marBottom w:val="0"/>
      <w:divBdr>
        <w:top w:val="none" w:sz="0" w:space="0" w:color="auto"/>
        <w:left w:val="none" w:sz="0" w:space="0" w:color="auto"/>
        <w:bottom w:val="none" w:sz="0" w:space="0" w:color="auto"/>
        <w:right w:val="none" w:sz="0" w:space="0" w:color="auto"/>
      </w:divBdr>
    </w:div>
    <w:div w:id="1869561821">
      <w:bodyDiv w:val="1"/>
      <w:marLeft w:val="0"/>
      <w:marRight w:val="0"/>
      <w:marTop w:val="0"/>
      <w:marBottom w:val="0"/>
      <w:divBdr>
        <w:top w:val="none" w:sz="0" w:space="0" w:color="auto"/>
        <w:left w:val="none" w:sz="0" w:space="0" w:color="auto"/>
        <w:bottom w:val="none" w:sz="0" w:space="0" w:color="auto"/>
        <w:right w:val="none" w:sz="0" w:space="0" w:color="auto"/>
      </w:divBdr>
    </w:div>
    <w:div w:id="1870726496">
      <w:bodyDiv w:val="1"/>
      <w:marLeft w:val="0"/>
      <w:marRight w:val="0"/>
      <w:marTop w:val="0"/>
      <w:marBottom w:val="0"/>
      <w:divBdr>
        <w:top w:val="none" w:sz="0" w:space="0" w:color="auto"/>
        <w:left w:val="none" w:sz="0" w:space="0" w:color="auto"/>
        <w:bottom w:val="none" w:sz="0" w:space="0" w:color="auto"/>
        <w:right w:val="none" w:sz="0" w:space="0" w:color="auto"/>
      </w:divBdr>
    </w:div>
    <w:div w:id="1872450842">
      <w:bodyDiv w:val="1"/>
      <w:marLeft w:val="0"/>
      <w:marRight w:val="0"/>
      <w:marTop w:val="0"/>
      <w:marBottom w:val="0"/>
      <w:divBdr>
        <w:top w:val="none" w:sz="0" w:space="0" w:color="auto"/>
        <w:left w:val="none" w:sz="0" w:space="0" w:color="auto"/>
        <w:bottom w:val="none" w:sz="0" w:space="0" w:color="auto"/>
        <w:right w:val="none" w:sz="0" w:space="0" w:color="auto"/>
      </w:divBdr>
    </w:div>
    <w:div w:id="1872499157">
      <w:bodyDiv w:val="1"/>
      <w:marLeft w:val="0"/>
      <w:marRight w:val="0"/>
      <w:marTop w:val="0"/>
      <w:marBottom w:val="0"/>
      <w:divBdr>
        <w:top w:val="none" w:sz="0" w:space="0" w:color="auto"/>
        <w:left w:val="none" w:sz="0" w:space="0" w:color="auto"/>
        <w:bottom w:val="none" w:sz="0" w:space="0" w:color="auto"/>
        <w:right w:val="none" w:sz="0" w:space="0" w:color="auto"/>
      </w:divBdr>
    </w:div>
    <w:div w:id="1873111029">
      <w:bodyDiv w:val="1"/>
      <w:marLeft w:val="0"/>
      <w:marRight w:val="0"/>
      <w:marTop w:val="0"/>
      <w:marBottom w:val="0"/>
      <w:divBdr>
        <w:top w:val="none" w:sz="0" w:space="0" w:color="auto"/>
        <w:left w:val="none" w:sz="0" w:space="0" w:color="auto"/>
        <w:bottom w:val="none" w:sz="0" w:space="0" w:color="auto"/>
        <w:right w:val="none" w:sz="0" w:space="0" w:color="auto"/>
      </w:divBdr>
    </w:div>
    <w:div w:id="1874075814">
      <w:bodyDiv w:val="1"/>
      <w:marLeft w:val="0"/>
      <w:marRight w:val="0"/>
      <w:marTop w:val="0"/>
      <w:marBottom w:val="0"/>
      <w:divBdr>
        <w:top w:val="none" w:sz="0" w:space="0" w:color="auto"/>
        <w:left w:val="none" w:sz="0" w:space="0" w:color="auto"/>
        <w:bottom w:val="none" w:sz="0" w:space="0" w:color="auto"/>
        <w:right w:val="none" w:sz="0" w:space="0" w:color="auto"/>
      </w:divBdr>
    </w:div>
    <w:div w:id="1875190132">
      <w:bodyDiv w:val="1"/>
      <w:marLeft w:val="0"/>
      <w:marRight w:val="0"/>
      <w:marTop w:val="0"/>
      <w:marBottom w:val="0"/>
      <w:divBdr>
        <w:top w:val="none" w:sz="0" w:space="0" w:color="auto"/>
        <w:left w:val="none" w:sz="0" w:space="0" w:color="auto"/>
        <w:bottom w:val="none" w:sz="0" w:space="0" w:color="auto"/>
        <w:right w:val="none" w:sz="0" w:space="0" w:color="auto"/>
      </w:divBdr>
    </w:div>
    <w:div w:id="1879394375">
      <w:bodyDiv w:val="1"/>
      <w:marLeft w:val="0"/>
      <w:marRight w:val="0"/>
      <w:marTop w:val="0"/>
      <w:marBottom w:val="0"/>
      <w:divBdr>
        <w:top w:val="none" w:sz="0" w:space="0" w:color="auto"/>
        <w:left w:val="none" w:sz="0" w:space="0" w:color="auto"/>
        <w:bottom w:val="none" w:sz="0" w:space="0" w:color="auto"/>
        <w:right w:val="none" w:sz="0" w:space="0" w:color="auto"/>
      </w:divBdr>
    </w:div>
    <w:div w:id="1886789479">
      <w:bodyDiv w:val="1"/>
      <w:marLeft w:val="0"/>
      <w:marRight w:val="0"/>
      <w:marTop w:val="0"/>
      <w:marBottom w:val="0"/>
      <w:divBdr>
        <w:top w:val="none" w:sz="0" w:space="0" w:color="auto"/>
        <w:left w:val="none" w:sz="0" w:space="0" w:color="auto"/>
        <w:bottom w:val="none" w:sz="0" w:space="0" w:color="auto"/>
        <w:right w:val="none" w:sz="0" w:space="0" w:color="auto"/>
      </w:divBdr>
    </w:div>
    <w:div w:id="1890073639">
      <w:bodyDiv w:val="1"/>
      <w:marLeft w:val="0"/>
      <w:marRight w:val="0"/>
      <w:marTop w:val="0"/>
      <w:marBottom w:val="0"/>
      <w:divBdr>
        <w:top w:val="none" w:sz="0" w:space="0" w:color="auto"/>
        <w:left w:val="none" w:sz="0" w:space="0" w:color="auto"/>
        <w:bottom w:val="none" w:sz="0" w:space="0" w:color="auto"/>
        <w:right w:val="none" w:sz="0" w:space="0" w:color="auto"/>
      </w:divBdr>
    </w:div>
    <w:div w:id="1891384414">
      <w:bodyDiv w:val="1"/>
      <w:marLeft w:val="0"/>
      <w:marRight w:val="0"/>
      <w:marTop w:val="0"/>
      <w:marBottom w:val="0"/>
      <w:divBdr>
        <w:top w:val="none" w:sz="0" w:space="0" w:color="auto"/>
        <w:left w:val="none" w:sz="0" w:space="0" w:color="auto"/>
        <w:bottom w:val="none" w:sz="0" w:space="0" w:color="auto"/>
        <w:right w:val="none" w:sz="0" w:space="0" w:color="auto"/>
      </w:divBdr>
    </w:div>
    <w:div w:id="1895265247">
      <w:bodyDiv w:val="1"/>
      <w:marLeft w:val="0"/>
      <w:marRight w:val="0"/>
      <w:marTop w:val="0"/>
      <w:marBottom w:val="0"/>
      <w:divBdr>
        <w:top w:val="none" w:sz="0" w:space="0" w:color="auto"/>
        <w:left w:val="none" w:sz="0" w:space="0" w:color="auto"/>
        <w:bottom w:val="none" w:sz="0" w:space="0" w:color="auto"/>
        <w:right w:val="none" w:sz="0" w:space="0" w:color="auto"/>
      </w:divBdr>
    </w:div>
    <w:div w:id="1901331881">
      <w:bodyDiv w:val="1"/>
      <w:marLeft w:val="0"/>
      <w:marRight w:val="0"/>
      <w:marTop w:val="0"/>
      <w:marBottom w:val="0"/>
      <w:divBdr>
        <w:top w:val="none" w:sz="0" w:space="0" w:color="auto"/>
        <w:left w:val="none" w:sz="0" w:space="0" w:color="auto"/>
        <w:bottom w:val="none" w:sz="0" w:space="0" w:color="auto"/>
        <w:right w:val="none" w:sz="0" w:space="0" w:color="auto"/>
      </w:divBdr>
    </w:div>
    <w:div w:id="1902250749">
      <w:bodyDiv w:val="1"/>
      <w:marLeft w:val="0"/>
      <w:marRight w:val="0"/>
      <w:marTop w:val="0"/>
      <w:marBottom w:val="0"/>
      <w:divBdr>
        <w:top w:val="none" w:sz="0" w:space="0" w:color="auto"/>
        <w:left w:val="none" w:sz="0" w:space="0" w:color="auto"/>
        <w:bottom w:val="none" w:sz="0" w:space="0" w:color="auto"/>
        <w:right w:val="none" w:sz="0" w:space="0" w:color="auto"/>
      </w:divBdr>
    </w:div>
    <w:div w:id="1902717168">
      <w:bodyDiv w:val="1"/>
      <w:marLeft w:val="0"/>
      <w:marRight w:val="0"/>
      <w:marTop w:val="0"/>
      <w:marBottom w:val="0"/>
      <w:divBdr>
        <w:top w:val="none" w:sz="0" w:space="0" w:color="auto"/>
        <w:left w:val="none" w:sz="0" w:space="0" w:color="auto"/>
        <w:bottom w:val="none" w:sz="0" w:space="0" w:color="auto"/>
        <w:right w:val="none" w:sz="0" w:space="0" w:color="auto"/>
      </w:divBdr>
    </w:div>
    <w:div w:id="1903641582">
      <w:bodyDiv w:val="1"/>
      <w:marLeft w:val="0"/>
      <w:marRight w:val="0"/>
      <w:marTop w:val="0"/>
      <w:marBottom w:val="0"/>
      <w:divBdr>
        <w:top w:val="none" w:sz="0" w:space="0" w:color="auto"/>
        <w:left w:val="none" w:sz="0" w:space="0" w:color="auto"/>
        <w:bottom w:val="none" w:sz="0" w:space="0" w:color="auto"/>
        <w:right w:val="none" w:sz="0" w:space="0" w:color="auto"/>
      </w:divBdr>
    </w:div>
    <w:div w:id="1907035969">
      <w:bodyDiv w:val="1"/>
      <w:marLeft w:val="0"/>
      <w:marRight w:val="0"/>
      <w:marTop w:val="0"/>
      <w:marBottom w:val="0"/>
      <w:divBdr>
        <w:top w:val="none" w:sz="0" w:space="0" w:color="auto"/>
        <w:left w:val="none" w:sz="0" w:space="0" w:color="auto"/>
        <w:bottom w:val="none" w:sz="0" w:space="0" w:color="auto"/>
        <w:right w:val="none" w:sz="0" w:space="0" w:color="auto"/>
      </w:divBdr>
    </w:div>
    <w:div w:id="1908301807">
      <w:bodyDiv w:val="1"/>
      <w:marLeft w:val="0"/>
      <w:marRight w:val="0"/>
      <w:marTop w:val="0"/>
      <w:marBottom w:val="0"/>
      <w:divBdr>
        <w:top w:val="none" w:sz="0" w:space="0" w:color="auto"/>
        <w:left w:val="none" w:sz="0" w:space="0" w:color="auto"/>
        <w:bottom w:val="none" w:sz="0" w:space="0" w:color="auto"/>
        <w:right w:val="none" w:sz="0" w:space="0" w:color="auto"/>
      </w:divBdr>
    </w:div>
    <w:div w:id="1909416929">
      <w:bodyDiv w:val="1"/>
      <w:marLeft w:val="0"/>
      <w:marRight w:val="0"/>
      <w:marTop w:val="0"/>
      <w:marBottom w:val="0"/>
      <w:divBdr>
        <w:top w:val="none" w:sz="0" w:space="0" w:color="auto"/>
        <w:left w:val="none" w:sz="0" w:space="0" w:color="auto"/>
        <w:bottom w:val="none" w:sz="0" w:space="0" w:color="auto"/>
        <w:right w:val="none" w:sz="0" w:space="0" w:color="auto"/>
      </w:divBdr>
    </w:div>
    <w:div w:id="1910728356">
      <w:bodyDiv w:val="1"/>
      <w:marLeft w:val="0"/>
      <w:marRight w:val="0"/>
      <w:marTop w:val="0"/>
      <w:marBottom w:val="0"/>
      <w:divBdr>
        <w:top w:val="none" w:sz="0" w:space="0" w:color="auto"/>
        <w:left w:val="none" w:sz="0" w:space="0" w:color="auto"/>
        <w:bottom w:val="none" w:sz="0" w:space="0" w:color="auto"/>
        <w:right w:val="none" w:sz="0" w:space="0" w:color="auto"/>
      </w:divBdr>
    </w:div>
    <w:div w:id="1911841237">
      <w:bodyDiv w:val="1"/>
      <w:marLeft w:val="0"/>
      <w:marRight w:val="0"/>
      <w:marTop w:val="0"/>
      <w:marBottom w:val="0"/>
      <w:divBdr>
        <w:top w:val="none" w:sz="0" w:space="0" w:color="auto"/>
        <w:left w:val="none" w:sz="0" w:space="0" w:color="auto"/>
        <w:bottom w:val="none" w:sz="0" w:space="0" w:color="auto"/>
        <w:right w:val="none" w:sz="0" w:space="0" w:color="auto"/>
      </w:divBdr>
    </w:div>
    <w:div w:id="1912614308">
      <w:bodyDiv w:val="1"/>
      <w:marLeft w:val="0"/>
      <w:marRight w:val="0"/>
      <w:marTop w:val="0"/>
      <w:marBottom w:val="0"/>
      <w:divBdr>
        <w:top w:val="none" w:sz="0" w:space="0" w:color="auto"/>
        <w:left w:val="none" w:sz="0" w:space="0" w:color="auto"/>
        <w:bottom w:val="none" w:sz="0" w:space="0" w:color="auto"/>
        <w:right w:val="none" w:sz="0" w:space="0" w:color="auto"/>
      </w:divBdr>
    </w:div>
    <w:div w:id="1912693371">
      <w:bodyDiv w:val="1"/>
      <w:marLeft w:val="0"/>
      <w:marRight w:val="0"/>
      <w:marTop w:val="0"/>
      <w:marBottom w:val="0"/>
      <w:divBdr>
        <w:top w:val="none" w:sz="0" w:space="0" w:color="auto"/>
        <w:left w:val="none" w:sz="0" w:space="0" w:color="auto"/>
        <w:bottom w:val="none" w:sz="0" w:space="0" w:color="auto"/>
        <w:right w:val="none" w:sz="0" w:space="0" w:color="auto"/>
      </w:divBdr>
    </w:div>
    <w:div w:id="1914848640">
      <w:bodyDiv w:val="1"/>
      <w:marLeft w:val="0"/>
      <w:marRight w:val="0"/>
      <w:marTop w:val="0"/>
      <w:marBottom w:val="0"/>
      <w:divBdr>
        <w:top w:val="none" w:sz="0" w:space="0" w:color="auto"/>
        <w:left w:val="none" w:sz="0" w:space="0" w:color="auto"/>
        <w:bottom w:val="none" w:sz="0" w:space="0" w:color="auto"/>
        <w:right w:val="none" w:sz="0" w:space="0" w:color="auto"/>
      </w:divBdr>
    </w:div>
    <w:div w:id="1916353064">
      <w:bodyDiv w:val="1"/>
      <w:marLeft w:val="0"/>
      <w:marRight w:val="0"/>
      <w:marTop w:val="0"/>
      <w:marBottom w:val="0"/>
      <w:divBdr>
        <w:top w:val="none" w:sz="0" w:space="0" w:color="auto"/>
        <w:left w:val="none" w:sz="0" w:space="0" w:color="auto"/>
        <w:bottom w:val="none" w:sz="0" w:space="0" w:color="auto"/>
        <w:right w:val="none" w:sz="0" w:space="0" w:color="auto"/>
      </w:divBdr>
    </w:div>
    <w:div w:id="1917550512">
      <w:bodyDiv w:val="1"/>
      <w:marLeft w:val="0"/>
      <w:marRight w:val="0"/>
      <w:marTop w:val="0"/>
      <w:marBottom w:val="0"/>
      <w:divBdr>
        <w:top w:val="none" w:sz="0" w:space="0" w:color="auto"/>
        <w:left w:val="none" w:sz="0" w:space="0" w:color="auto"/>
        <w:bottom w:val="none" w:sz="0" w:space="0" w:color="auto"/>
        <w:right w:val="none" w:sz="0" w:space="0" w:color="auto"/>
      </w:divBdr>
    </w:div>
    <w:div w:id="1920744950">
      <w:bodyDiv w:val="1"/>
      <w:marLeft w:val="0"/>
      <w:marRight w:val="0"/>
      <w:marTop w:val="0"/>
      <w:marBottom w:val="0"/>
      <w:divBdr>
        <w:top w:val="none" w:sz="0" w:space="0" w:color="auto"/>
        <w:left w:val="none" w:sz="0" w:space="0" w:color="auto"/>
        <w:bottom w:val="none" w:sz="0" w:space="0" w:color="auto"/>
        <w:right w:val="none" w:sz="0" w:space="0" w:color="auto"/>
      </w:divBdr>
    </w:div>
    <w:div w:id="1922906859">
      <w:bodyDiv w:val="1"/>
      <w:marLeft w:val="0"/>
      <w:marRight w:val="0"/>
      <w:marTop w:val="0"/>
      <w:marBottom w:val="0"/>
      <w:divBdr>
        <w:top w:val="none" w:sz="0" w:space="0" w:color="auto"/>
        <w:left w:val="none" w:sz="0" w:space="0" w:color="auto"/>
        <w:bottom w:val="none" w:sz="0" w:space="0" w:color="auto"/>
        <w:right w:val="none" w:sz="0" w:space="0" w:color="auto"/>
      </w:divBdr>
    </w:div>
    <w:div w:id="1926109905">
      <w:bodyDiv w:val="1"/>
      <w:marLeft w:val="0"/>
      <w:marRight w:val="0"/>
      <w:marTop w:val="0"/>
      <w:marBottom w:val="0"/>
      <w:divBdr>
        <w:top w:val="none" w:sz="0" w:space="0" w:color="auto"/>
        <w:left w:val="none" w:sz="0" w:space="0" w:color="auto"/>
        <w:bottom w:val="none" w:sz="0" w:space="0" w:color="auto"/>
        <w:right w:val="none" w:sz="0" w:space="0" w:color="auto"/>
      </w:divBdr>
    </w:div>
    <w:div w:id="1928465618">
      <w:bodyDiv w:val="1"/>
      <w:marLeft w:val="0"/>
      <w:marRight w:val="0"/>
      <w:marTop w:val="0"/>
      <w:marBottom w:val="0"/>
      <w:divBdr>
        <w:top w:val="none" w:sz="0" w:space="0" w:color="auto"/>
        <w:left w:val="none" w:sz="0" w:space="0" w:color="auto"/>
        <w:bottom w:val="none" w:sz="0" w:space="0" w:color="auto"/>
        <w:right w:val="none" w:sz="0" w:space="0" w:color="auto"/>
      </w:divBdr>
    </w:div>
    <w:div w:id="1929921089">
      <w:bodyDiv w:val="1"/>
      <w:marLeft w:val="0"/>
      <w:marRight w:val="0"/>
      <w:marTop w:val="0"/>
      <w:marBottom w:val="0"/>
      <w:divBdr>
        <w:top w:val="none" w:sz="0" w:space="0" w:color="auto"/>
        <w:left w:val="none" w:sz="0" w:space="0" w:color="auto"/>
        <w:bottom w:val="none" w:sz="0" w:space="0" w:color="auto"/>
        <w:right w:val="none" w:sz="0" w:space="0" w:color="auto"/>
      </w:divBdr>
    </w:div>
    <w:div w:id="1930310574">
      <w:bodyDiv w:val="1"/>
      <w:marLeft w:val="0"/>
      <w:marRight w:val="0"/>
      <w:marTop w:val="0"/>
      <w:marBottom w:val="0"/>
      <w:divBdr>
        <w:top w:val="none" w:sz="0" w:space="0" w:color="auto"/>
        <w:left w:val="none" w:sz="0" w:space="0" w:color="auto"/>
        <w:bottom w:val="none" w:sz="0" w:space="0" w:color="auto"/>
        <w:right w:val="none" w:sz="0" w:space="0" w:color="auto"/>
      </w:divBdr>
    </w:div>
    <w:div w:id="1930697910">
      <w:bodyDiv w:val="1"/>
      <w:marLeft w:val="0"/>
      <w:marRight w:val="0"/>
      <w:marTop w:val="0"/>
      <w:marBottom w:val="0"/>
      <w:divBdr>
        <w:top w:val="none" w:sz="0" w:space="0" w:color="auto"/>
        <w:left w:val="none" w:sz="0" w:space="0" w:color="auto"/>
        <w:bottom w:val="none" w:sz="0" w:space="0" w:color="auto"/>
        <w:right w:val="none" w:sz="0" w:space="0" w:color="auto"/>
      </w:divBdr>
    </w:div>
    <w:div w:id="1930776155">
      <w:bodyDiv w:val="1"/>
      <w:marLeft w:val="0"/>
      <w:marRight w:val="0"/>
      <w:marTop w:val="0"/>
      <w:marBottom w:val="0"/>
      <w:divBdr>
        <w:top w:val="none" w:sz="0" w:space="0" w:color="auto"/>
        <w:left w:val="none" w:sz="0" w:space="0" w:color="auto"/>
        <w:bottom w:val="none" w:sz="0" w:space="0" w:color="auto"/>
        <w:right w:val="none" w:sz="0" w:space="0" w:color="auto"/>
      </w:divBdr>
    </w:div>
    <w:div w:id="1932540755">
      <w:bodyDiv w:val="1"/>
      <w:marLeft w:val="0"/>
      <w:marRight w:val="0"/>
      <w:marTop w:val="0"/>
      <w:marBottom w:val="0"/>
      <w:divBdr>
        <w:top w:val="none" w:sz="0" w:space="0" w:color="auto"/>
        <w:left w:val="none" w:sz="0" w:space="0" w:color="auto"/>
        <w:bottom w:val="none" w:sz="0" w:space="0" w:color="auto"/>
        <w:right w:val="none" w:sz="0" w:space="0" w:color="auto"/>
      </w:divBdr>
    </w:div>
    <w:div w:id="1934313074">
      <w:bodyDiv w:val="1"/>
      <w:marLeft w:val="0"/>
      <w:marRight w:val="0"/>
      <w:marTop w:val="0"/>
      <w:marBottom w:val="0"/>
      <w:divBdr>
        <w:top w:val="none" w:sz="0" w:space="0" w:color="auto"/>
        <w:left w:val="none" w:sz="0" w:space="0" w:color="auto"/>
        <w:bottom w:val="none" w:sz="0" w:space="0" w:color="auto"/>
        <w:right w:val="none" w:sz="0" w:space="0" w:color="auto"/>
      </w:divBdr>
    </w:div>
    <w:div w:id="1935355514">
      <w:bodyDiv w:val="1"/>
      <w:marLeft w:val="0"/>
      <w:marRight w:val="0"/>
      <w:marTop w:val="0"/>
      <w:marBottom w:val="0"/>
      <w:divBdr>
        <w:top w:val="none" w:sz="0" w:space="0" w:color="auto"/>
        <w:left w:val="none" w:sz="0" w:space="0" w:color="auto"/>
        <w:bottom w:val="none" w:sz="0" w:space="0" w:color="auto"/>
        <w:right w:val="none" w:sz="0" w:space="0" w:color="auto"/>
      </w:divBdr>
    </w:div>
    <w:div w:id="1936404904">
      <w:bodyDiv w:val="1"/>
      <w:marLeft w:val="0"/>
      <w:marRight w:val="0"/>
      <w:marTop w:val="0"/>
      <w:marBottom w:val="0"/>
      <w:divBdr>
        <w:top w:val="none" w:sz="0" w:space="0" w:color="auto"/>
        <w:left w:val="none" w:sz="0" w:space="0" w:color="auto"/>
        <w:bottom w:val="none" w:sz="0" w:space="0" w:color="auto"/>
        <w:right w:val="none" w:sz="0" w:space="0" w:color="auto"/>
      </w:divBdr>
    </w:div>
    <w:div w:id="1936595580">
      <w:bodyDiv w:val="1"/>
      <w:marLeft w:val="0"/>
      <w:marRight w:val="0"/>
      <w:marTop w:val="0"/>
      <w:marBottom w:val="0"/>
      <w:divBdr>
        <w:top w:val="none" w:sz="0" w:space="0" w:color="auto"/>
        <w:left w:val="none" w:sz="0" w:space="0" w:color="auto"/>
        <w:bottom w:val="none" w:sz="0" w:space="0" w:color="auto"/>
        <w:right w:val="none" w:sz="0" w:space="0" w:color="auto"/>
      </w:divBdr>
    </w:div>
    <w:div w:id="1938977876">
      <w:bodyDiv w:val="1"/>
      <w:marLeft w:val="0"/>
      <w:marRight w:val="0"/>
      <w:marTop w:val="0"/>
      <w:marBottom w:val="0"/>
      <w:divBdr>
        <w:top w:val="none" w:sz="0" w:space="0" w:color="auto"/>
        <w:left w:val="none" w:sz="0" w:space="0" w:color="auto"/>
        <w:bottom w:val="none" w:sz="0" w:space="0" w:color="auto"/>
        <w:right w:val="none" w:sz="0" w:space="0" w:color="auto"/>
      </w:divBdr>
    </w:div>
    <w:div w:id="1939173340">
      <w:bodyDiv w:val="1"/>
      <w:marLeft w:val="0"/>
      <w:marRight w:val="0"/>
      <w:marTop w:val="0"/>
      <w:marBottom w:val="0"/>
      <w:divBdr>
        <w:top w:val="none" w:sz="0" w:space="0" w:color="auto"/>
        <w:left w:val="none" w:sz="0" w:space="0" w:color="auto"/>
        <w:bottom w:val="none" w:sz="0" w:space="0" w:color="auto"/>
        <w:right w:val="none" w:sz="0" w:space="0" w:color="auto"/>
      </w:divBdr>
    </w:div>
    <w:div w:id="1940212697">
      <w:bodyDiv w:val="1"/>
      <w:marLeft w:val="0"/>
      <w:marRight w:val="0"/>
      <w:marTop w:val="0"/>
      <w:marBottom w:val="0"/>
      <w:divBdr>
        <w:top w:val="none" w:sz="0" w:space="0" w:color="auto"/>
        <w:left w:val="none" w:sz="0" w:space="0" w:color="auto"/>
        <w:bottom w:val="none" w:sz="0" w:space="0" w:color="auto"/>
        <w:right w:val="none" w:sz="0" w:space="0" w:color="auto"/>
      </w:divBdr>
    </w:div>
    <w:div w:id="1941646545">
      <w:bodyDiv w:val="1"/>
      <w:marLeft w:val="0"/>
      <w:marRight w:val="0"/>
      <w:marTop w:val="0"/>
      <w:marBottom w:val="0"/>
      <w:divBdr>
        <w:top w:val="none" w:sz="0" w:space="0" w:color="auto"/>
        <w:left w:val="none" w:sz="0" w:space="0" w:color="auto"/>
        <w:bottom w:val="none" w:sz="0" w:space="0" w:color="auto"/>
        <w:right w:val="none" w:sz="0" w:space="0" w:color="auto"/>
      </w:divBdr>
    </w:div>
    <w:div w:id="1942565856">
      <w:bodyDiv w:val="1"/>
      <w:marLeft w:val="0"/>
      <w:marRight w:val="0"/>
      <w:marTop w:val="0"/>
      <w:marBottom w:val="0"/>
      <w:divBdr>
        <w:top w:val="none" w:sz="0" w:space="0" w:color="auto"/>
        <w:left w:val="none" w:sz="0" w:space="0" w:color="auto"/>
        <w:bottom w:val="none" w:sz="0" w:space="0" w:color="auto"/>
        <w:right w:val="none" w:sz="0" w:space="0" w:color="auto"/>
      </w:divBdr>
    </w:div>
    <w:div w:id="1945839170">
      <w:bodyDiv w:val="1"/>
      <w:marLeft w:val="0"/>
      <w:marRight w:val="0"/>
      <w:marTop w:val="0"/>
      <w:marBottom w:val="0"/>
      <w:divBdr>
        <w:top w:val="none" w:sz="0" w:space="0" w:color="auto"/>
        <w:left w:val="none" w:sz="0" w:space="0" w:color="auto"/>
        <w:bottom w:val="none" w:sz="0" w:space="0" w:color="auto"/>
        <w:right w:val="none" w:sz="0" w:space="0" w:color="auto"/>
      </w:divBdr>
    </w:div>
    <w:div w:id="1946111911">
      <w:bodyDiv w:val="1"/>
      <w:marLeft w:val="0"/>
      <w:marRight w:val="0"/>
      <w:marTop w:val="0"/>
      <w:marBottom w:val="0"/>
      <w:divBdr>
        <w:top w:val="none" w:sz="0" w:space="0" w:color="auto"/>
        <w:left w:val="none" w:sz="0" w:space="0" w:color="auto"/>
        <w:bottom w:val="none" w:sz="0" w:space="0" w:color="auto"/>
        <w:right w:val="none" w:sz="0" w:space="0" w:color="auto"/>
      </w:divBdr>
    </w:div>
    <w:div w:id="1950745762">
      <w:bodyDiv w:val="1"/>
      <w:marLeft w:val="0"/>
      <w:marRight w:val="0"/>
      <w:marTop w:val="0"/>
      <w:marBottom w:val="0"/>
      <w:divBdr>
        <w:top w:val="none" w:sz="0" w:space="0" w:color="auto"/>
        <w:left w:val="none" w:sz="0" w:space="0" w:color="auto"/>
        <w:bottom w:val="none" w:sz="0" w:space="0" w:color="auto"/>
        <w:right w:val="none" w:sz="0" w:space="0" w:color="auto"/>
      </w:divBdr>
    </w:div>
    <w:div w:id="1952200552">
      <w:bodyDiv w:val="1"/>
      <w:marLeft w:val="0"/>
      <w:marRight w:val="0"/>
      <w:marTop w:val="0"/>
      <w:marBottom w:val="0"/>
      <w:divBdr>
        <w:top w:val="none" w:sz="0" w:space="0" w:color="auto"/>
        <w:left w:val="none" w:sz="0" w:space="0" w:color="auto"/>
        <w:bottom w:val="none" w:sz="0" w:space="0" w:color="auto"/>
        <w:right w:val="none" w:sz="0" w:space="0" w:color="auto"/>
      </w:divBdr>
    </w:div>
    <w:div w:id="1952739780">
      <w:bodyDiv w:val="1"/>
      <w:marLeft w:val="0"/>
      <w:marRight w:val="0"/>
      <w:marTop w:val="0"/>
      <w:marBottom w:val="0"/>
      <w:divBdr>
        <w:top w:val="none" w:sz="0" w:space="0" w:color="auto"/>
        <w:left w:val="none" w:sz="0" w:space="0" w:color="auto"/>
        <w:bottom w:val="none" w:sz="0" w:space="0" w:color="auto"/>
        <w:right w:val="none" w:sz="0" w:space="0" w:color="auto"/>
      </w:divBdr>
    </w:div>
    <w:div w:id="1955091176">
      <w:bodyDiv w:val="1"/>
      <w:marLeft w:val="0"/>
      <w:marRight w:val="0"/>
      <w:marTop w:val="0"/>
      <w:marBottom w:val="0"/>
      <w:divBdr>
        <w:top w:val="none" w:sz="0" w:space="0" w:color="auto"/>
        <w:left w:val="none" w:sz="0" w:space="0" w:color="auto"/>
        <w:bottom w:val="none" w:sz="0" w:space="0" w:color="auto"/>
        <w:right w:val="none" w:sz="0" w:space="0" w:color="auto"/>
      </w:divBdr>
    </w:div>
    <w:div w:id="1955744339">
      <w:bodyDiv w:val="1"/>
      <w:marLeft w:val="0"/>
      <w:marRight w:val="0"/>
      <w:marTop w:val="0"/>
      <w:marBottom w:val="0"/>
      <w:divBdr>
        <w:top w:val="none" w:sz="0" w:space="0" w:color="auto"/>
        <w:left w:val="none" w:sz="0" w:space="0" w:color="auto"/>
        <w:bottom w:val="none" w:sz="0" w:space="0" w:color="auto"/>
        <w:right w:val="none" w:sz="0" w:space="0" w:color="auto"/>
      </w:divBdr>
    </w:div>
    <w:div w:id="1957714337">
      <w:bodyDiv w:val="1"/>
      <w:marLeft w:val="0"/>
      <w:marRight w:val="0"/>
      <w:marTop w:val="0"/>
      <w:marBottom w:val="0"/>
      <w:divBdr>
        <w:top w:val="none" w:sz="0" w:space="0" w:color="auto"/>
        <w:left w:val="none" w:sz="0" w:space="0" w:color="auto"/>
        <w:bottom w:val="none" w:sz="0" w:space="0" w:color="auto"/>
        <w:right w:val="none" w:sz="0" w:space="0" w:color="auto"/>
      </w:divBdr>
    </w:div>
    <w:div w:id="1962883443">
      <w:bodyDiv w:val="1"/>
      <w:marLeft w:val="0"/>
      <w:marRight w:val="0"/>
      <w:marTop w:val="0"/>
      <w:marBottom w:val="0"/>
      <w:divBdr>
        <w:top w:val="none" w:sz="0" w:space="0" w:color="auto"/>
        <w:left w:val="none" w:sz="0" w:space="0" w:color="auto"/>
        <w:bottom w:val="none" w:sz="0" w:space="0" w:color="auto"/>
        <w:right w:val="none" w:sz="0" w:space="0" w:color="auto"/>
      </w:divBdr>
    </w:div>
    <w:div w:id="1965193795">
      <w:bodyDiv w:val="1"/>
      <w:marLeft w:val="0"/>
      <w:marRight w:val="0"/>
      <w:marTop w:val="0"/>
      <w:marBottom w:val="0"/>
      <w:divBdr>
        <w:top w:val="none" w:sz="0" w:space="0" w:color="auto"/>
        <w:left w:val="none" w:sz="0" w:space="0" w:color="auto"/>
        <w:bottom w:val="none" w:sz="0" w:space="0" w:color="auto"/>
        <w:right w:val="none" w:sz="0" w:space="0" w:color="auto"/>
      </w:divBdr>
    </w:div>
    <w:div w:id="1966889596">
      <w:bodyDiv w:val="1"/>
      <w:marLeft w:val="0"/>
      <w:marRight w:val="0"/>
      <w:marTop w:val="0"/>
      <w:marBottom w:val="0"/>
      <w:divBdr>
        <w:top w:val="none" w:sz="0" w:space="0" w:color="auto"/>
        <w:left w:val="none" w:sz="0" w:space="0" w:color="auto"/>
        <w:bottom w:val="none" w:sz="0" w:space="0" w:color="auto"/>
        <w:right w:val="none" w:sz="0" w:space="0" w:color="auto"/>
      </w:divBdr>
    </w:div>
    <w:div w:id="1967272071">
      <w:bodyDiv w:val="1"/>
      <w:marLeft w:val="0"/>
      <w:marRight w:val="0"/>
      <w:marTop w:val="0"/>
      <w:marBottom w:val="0"/>
      <w:divBdr>
        <w:top w:val="none" w:sz="0" w:space="0" w:color="auto"/>
        <w:left w:val="none" w:sz="0" w:space="0" w:color="auto"/>
        <w:bottom w:val="none" w:sz="0" w:space="0" w:color="auto"/>
        <w:right w:val="none" w:sz="0" w:space="0" w:color="auto"/>
      </w:divBdr>
    </w:div>
    <w:div w:id="1968046368">
      <w:bodyDiv w:val="1"/>
      <w:marLeft w:val="0"/>
      <w:marRight w:val="0"/>
      <w:marTop w:val="0"/>
      <w:marBottom w:val="0"/>
      <w:divBdr>
        <w:top w:val="none" w:sz="0" w:space="0" w:color="auto"/>
        <w:left w:val="none" w:sz="0" w:space="0" w:color="auto"/>
        <w:bottom w:val="none" w:sz="0" w:space="0" w:color="auto"/>
        <w:right w:val="none" w:sz="0" w:space="0" w:color="auto"/>
      </w:divBdr>
    </w:div>
    <w:div w:id="1969581084">
      <w:bodyDiv w:val="1"/>
      <w:marLeft w:val="0"/>
      <w:marRight w:val="0"/>
      <w:marTop w:val="0"/>
      <w:marBottom w:val="0"/>
      <w:divBdr>
        <w:top w:val="none" w:sz="0" w:space="0" w:color="auto"/>
        <w:left w:val="none" w:sz="0" w:space="0" w:color="auto"/>
        <w:bottom w:val="none" w:sz="0" w:space="0" w:color="auto"/>
        <w:right w:val="none" w:sz="0" w:space="0" w:color="auto"/>
      </w:divBdr>
    </w:div>
    <w:div w:id="1969698324">
      <w:bodyDiv w:val="1"/>
      <w:marLeft w:val="0"/>
      <w:marRight w:val="0"/>
      <w:marTop w:val="0"/>
      <w:marBottom w:val="0"/>
      <w:divBdr>
        <w:top w:val="none" w:sz="0" w:space="0" w:color="auto"/>
        <w:left w:val="none" w:sz="0" w:space="0" w:color="auto"/>
        <w:bottom w:val="none" w:sz="0" w:space="0" w:color="auto"/>
        <w:right w:val="none" w:sz="0" w:space="0" w:color="auto"/>
      </w:divBdr>
    </w:div>
    <w:div w:id="1970890996">
      <w:bodyDiv w:val="1"/>
      <w:marLeft w:val="0"/>
      <w:marRight w:val="0"/>
      <w:marTop w:val="0"/>
      <w:marBottom w:val="0"/>
      <w:divBdr>
        <w:top w:val="none" w:sz="0" w:space="0" w:color="auto"/>
        <w:left w:val="none" w:sz="0" w:space="0" w:color="auto"/>
        <w:bottom w:val="none" w:sz="0" w:space="0" w:color="auto"/>
        <w:right w:val="none" w:sz="0" w:space="0" w:color="auto"/>
      </w:divBdr>
    </w:div>
    <w:div w:id="1973510865">
      <w:bodyDiv w:val="1"/>
      <w:marLeft w:val="0"/>
      <w:marRight w:val="0"/>
      <w:marTop w:val="0"/>
      <w:marBottom w:val="0"/>
      <w:divBdr>
        <w:top w:val="none" w:sz="0" w:space="0" w:color="auto"/>
        <w:left w:val="none" w:sz="0" w:space="0" w:color="auto"/>
        <w:bottom w:val="none" w:sz="0" w:space="0" w:color="auto"/>
        <w:right w:val="none" w:sz="0" w:space="0" w:color="auto"/>
      </w:divBdr>
    </w:div>
    <w:div w:id="1974751769">
      <w:bodyDiv w:val="1"/>
      <w:marLeft w:val="0"/>
      <w:marRight w:val="0"/>
      <w:marTop w:val="0"/>
      <w:marBottom w:val="0"/>
      <w:divBdr>
        <w:top w:val="none" w:sz="0" w:space="0" w:color="auto"/>
        <w:left w:val="none" w:sz="0" w:space="0" w:color="auto"/>
        <w:bottom w:val="none" w:sz="0" w:space="0" w:color="auto"/>
        <w:right w:val="none" w:sz="0" w:space="0" w:color="auto"/>
      </w:divBdr>
    </w:div>
    <w:div w:id="1980070477">
      <w:bodyDiv w:val="1"/>
      <w:marLeft w:val="0"/>
      <w:marRight w:val="0"/>
      <w:marTop w:val="0"/>
      <w:marBottom w:val="0"/>
      <w:divBdr>
        <w:top w:val="none" w:sz="0" w:space="0" w:color="auto"/>
        <w:left w:val="none" w:sz="0" w:space="0" w:color="auto"/>
        <w:bottom w:val="none" w:sz="0" w:space="0" w:color="auto"/>
        <w:right w:val="none" w:sz="0" w:space="0" w:color="auto"/>
      </w:divBdr>
    </w:div>
    <w:div w:id="1980574945">
      <w:bodyDiv w:val="1"/>
      <w:marLeft w:val="0"/>
      <w:marRight w:val="0"/>
      <w:marTop w:val="0"/>
      <w:marBottom w:val="0"/>
      <w:divBdr>
        <w:top w:val="none" w:sz="0" w:space="0" w:color="auto"/>
        <w:left w:val="none" w:sz="0" w:space="0" w:color="auto"/>
        <w:bottom w:val="none" w:sz="0" w:space="0" w:color="auto"/>
        <w:right w:val="none" w:sz="0" w:space="0" w:color="auto"/>
      </w:divBdr>
    </w:div>
    <w:div w:id="1984965101">
      <w:bodyDiv w:val="1"/>
      <w:marLeft w:val="0"/>
      <w:marRight w:val="0"/>
      <w:marTop w:val="0"/>
      <w:marBottom w:val="0"/>
      <w:divBdr>
        <w:top w:val="none" w:sz="0" w:space="0" w:color="auto"/>
        <w:left w:val="none" w:sz="0" w:space="0" w:color="auto"/>
        <w:bottom w:val="none" w:sz="0" w:space="0" w:color="auto"/>
        <w:right w:val="none" w:sz="0" w:space="0" w:color="auto"/>
      </w:divBdr>
    </w:div>
    <w:div w:id="1987004020">
      <w:bodyDiv w:val="1"/>
      <w:marLeft w:val="0"/>
      <w:marRight w:val="0"/>
      <w:marTop w:val="0"/>
      <w:marBottom w:val="0"/>
      <w:divBdr>
        <w:top w:val="none" w:sz="0" w:space="0" w:color="auto"/>
        <w:left w:val="none" w:sz="0" w:space="0" w:color="auto"/>
        <w:bottom w:val="none" w:sz="0" w:space="0" w:color="auto"/>
        <w:right w:val="none" w:sz="0" w:space="0" w:color="auto"/>
      </w:divBdr>
    </w:div>
    <w:div w:id="1988244247">
      <w:bodyDiv w:val="1"/>
      <w:marLeft w:val="0"/>
      <w:marRight w:val="0"/>
      <w:marTop w:val="0"/>
      <w:marBottom w:val="0"/>
      <w:divBdr>
        <w:top w:val="none" w:sz="0" w:space="0" w:color="auto"/>
        <w:left w:val="none" w:sz="0" w:space="0" w:color="auto"/>
        <w:bottom w:val="none" w:sz="0" w:space="0" w:color="auto"/>
        <w:right w:val="none" w:sz="0" w:space="0" w:color="auto"/>
      </w:divBdr>
    </w:div>
    <w:div w:id="1989357186">
      <w:bodyDiv w:val="1"/>
      <w:marLeft w:val="0"/>
      <w:marRight w:val="0"/>
      <w:marTop w:val="0"/>
      <w:marBottom w:val="0"/>
      <w:divBdr>
        <w:top w:val="none" w:sz="0" w:space="0" w:color="auto"/>
        <w:left w:val="none" w:sz="0" w:space="0" w:color="auto"/>
        <w:bottom w:val="none" w:sz="0" w:space="0" w:color="auto"/>
        <w:right w:val="none" w:sz="0" w:space="0" w:color="auto"/>
      </w:divBdr>
    </w:div>
    <w:div w:id="1991516676">
      <w:bodyDiv w:val="1"/>
      <w:marLeft w:val="0"/>
      <w:marRight w:val="0"/>
      <w:marTop w:val="0"/>
      <w:marBottom w:val="0"/>
      <w:divBdr>
        <w:top w:val="none" w:sz="0" w:space="0" w:color="auto"/>
        <w:left w:val="none" w:sz="0" w:space="0" w:color="auto"/>
        <w:bottom w:val="none" w:sz="0" w:space="0" w:color="auto"/>
        <w:right w:val="none" w:sz="0" w:space="0" w:color="auto"/>
      </w:divBdr>
    </w:div>
    <w:div w:id="1997224825">
      <w:bodyDiv w:val="1"/>
      <w:marLeft w:val="0"/>
      <w:marRight w:val="0"/>
      <w:marTop w:val="0"/>
      <w:marBottom w:val="0"/>
      <w:divBdr>
        <w:top w:val="none" w:sz="0" w:space="0" w:color="auto"/>
        <w:left w:val="none" w:sz="0" w:space="0" w:color="auto"/>
        <w:bottom w:val="none" w:sz="0" w:space="0" w:color="auto"/>
        <w:right w:val="none" w:sz="0" w:space="0" w:color="auto"/>
      </w:divBdr>
    </w:div>
    <w:div w:id="1999268609">
      <w:bodyDiv w:val="1"/>
      <w:marLeft w:val="0"/>
      <w:marRight w:val="0"/>
      <w:marTop w:val="0"/>
      <w:marBottom w:val="0"/>
      <w:divBdr>
        <w:top w:val="none" w:sz="0" w:space="0" w:color="auto"/>
        <w:left w:val="none" w:sz="0" w:space="0" w:color="auto"/>
        <w:bottom w:val="none" w:sz="0" w:space="0" w:color="auto"/>
        <w:right w:val="none" w:sz="0" w:space="0" w:color="auto"/>
      </w:divBdr>
    </w:div>
    <w:div w:id="2001036048">
      <w:bodyDiv w:val="1"/>
      <w:marLeft w:val="0"/>
      <w:marRight w:val="0"/>
      <w:marTop w:val="0"/>
      <w:marBottom w:val="0"/>
      <w:divBdr>
        <w:top w:val="none" w:sz="0" w:space="0" w:color="auto"/>
        <w:left w:val="none" w:sz="0" w:space="0" w:color="auto"/>
        <w:bottom w:val="none" w:sz="0" w:space="0" w:color="auto"/>
        <w:right w:val="none" w:sz="0" w:space="0" w:color="auto"/>
      </w:divBdr>
    </w:div>
    <w:div w:id="2001544257">
      <w:bodyDiv w:val="1"/>
      <w:marLeft w:val="0"/>
      <w:marRight w:val="0"/>
      <w:marTop w:val="0"/>
      <w:marBottom w:val="0"/>
      <w:divBdr>
        <w:top w:val="none" w:sz="0" w:space="0" w:color="auto"/>
        <w:left w:val="none" w:sz="0" w:space="0" w:color="auto"/>
        <w:bottom w:val="none" w:sz="0" w:space="0" w:color="auto"/>
        <w:right w:val="none" w:sz="0" w:space="0" w:color="auto"/>
      </w:divBdr>
    </w:div>
    <w:div w:id="2005665322">
      <w:bodyDiv w:val="1"/>
      <w:marLeft w:val="0"/>
      <w:marRight w:val="0"/>
      <w:marTop w:val="0"/>
      <w:marBottom w:val="0"/>
      <w:divBdr>
        <w:top w:val="none" w:sz="0" w:space="0" w:color="auto"/>
        <w:left w:val="none" w:sz="0" w:space="0" w:color="auto"/>
        <w:bottom w:val="none" w:sz="0" w:space="0" w:color="auto"/>
        <w:right w:val="none" w:sz="0" w:space="0" w:color="auto"/>
      </w:divBdr>
    </w:div>
    <w:div w:id="2006662134">
      <w:bodyDiv w:val="1"/>
      <w:marLeft w:val="0"/>
      <w:marRight w:val="0"/>
      <w:marTop w:val="0"/>
      <w:marBottom w:val="0"/>
      <w:divBdr>
        <w:top w:val="none" w:sz="0" w:space="0" w:color="auto"/>
        <w:left w:val="none" w:sz="0" w:space="0" w:color="auto"/>
        <w:bottom w:val="none" w:sz="0" w:space="0" w:color="auto"/>
        <w:right w:val="none" w:sz="0" w:space="0" w:color="auto"/>
      </w:divBdr>
    </w:div>
    <w:div w:id="2008557254">
      <w:bodyDiv w:val="1"/>
      <w:marLeft w:val="0"/>
      <w:marRight w:val="0"/>
      <w:marTop w:val="0"/>
      <w:marBottom w:val="0"/>
      <w:divBdr>
        <w:top w:val="none" w:sz="0" w:space="0" w:color="auto"/>
        <w:left w:val="none" w:sz="0" w:space="0" w:color="auto"/>
        <w:bottom w:val="none" w:sz="0" w:space="0" w:color="auto"/>
        <w:right w:val="none" w:sz="0" w:space="0" w:color="auto"/>
      </w:divBdr>
    </w:div>
    <w:div w:id="2016683810">
      <w:bodyDiv w:val="1"/>
      <w:marLeft w:val="0"/>
      <w:marRight w:val="0"/>
      <w:marTop w:val="0"/>
      <w:marBottom w:val="0"/>
      <w:divBdr>
        <w:top w:val="none" w:sz="0" w:space="0" w:color="auto"/>
        <w:left w:val="none" w:sz="0" w:space="0" w:color="auto"/>
        <w:bottom w:val="none" w:sz="0" w:space="0" w:color="auto"/>
        <w:right w:val="none" w:sz="0" w:space="0" w:color="auto"/>
      </w:divBdr>
    </w:div>
    <w:div w:id="2019192308">
      <w:bodyDiv w:val="1"/>
      <w:marLeft w:val="0"/>
      <w:marRight w:val="0"/>
      <w:marTop w:val="0"/>
      <w:marBottom w:val="0"/>
      <w:divBdr>
        <w:top w:val="none" w:sz="0" w:space="0" w:color="auto"/>
        <w:left w:val="none" w:sz="0" w:space="0" w:color="auto"/>
        <w:bottom w:val="none" w:sz="0" w:space="0" w:color="auto"/>
        <w:right w:val="none" w:sz="0" w:space="0" w:color="auto"/>
      </w:divBdr>
    </w:div>
    <w:div w:id="2019382257">
      <w:bodyDiv w:val="1"/>
      <w:marLeft w:val="0"/>
      <w:marRight w:val="0"/>
      <w:marTop w:val="0"/>
      <w:marBottom w:val="0"/>
      <w:divBdr>
        <w:top w:val="none" w:sz="0" w:space="0" w:color="auto"/>
        <w:left w:val="none" w:sz="0" w:space="0" w:color="auto"/>
        <w:bottom w:val="none" w:sz="0" w:space="0" w:color="auto"/>
        <w:right w:val="none" w:sz="0" w:space="0" w:color="auto"/>
      </w:divBdr>
    </w:div>
    <w:div w:id="2022200424">
      <w:bodyDiv w:val="1"/>
      <w:marLeft w:val="0"/>
      <w:marRight w:val="0"/>
      <w:marTop w:val="0"/>
      <w:marBottom w:val="0"/>
      <w:divBdr>
        <w:top w:val="none" w:sz="0" w:space="0" w:color="auto"/>
        <w:left w:val="none" w:sz="0" w:space="0" w:color="auto"/>
        <w:bottom w:val="none" w:sz="0" w:space="0" w:color="auto"/>
        <w:right w:val="none" w:sz="0" w:space="0" w:color="auto"/>
      </w:divBdr>
    </w:div>
    <w:div w:id="2023046701">
      <w:bodyDiv w:val="1"/>
      <w:marLeft w:val="0"/>
      <w:marRight w:val="0"/>
      <w:marTop w:val="0"/>
      <w:marBottom w:val="0"/>
      <w:divBdr>
        <w:top w:val="none" w:sz="0" w:space="0" w:color="auto"/>
        <w:left w:val="none" w:sz="0" w:space="0" w:color="auto"/>
        <w:bottom w:val="none" w:sz="0" w:space="0" w:color="auto"/>
        <w:right w:val="none" w:sz="0" w:space="0" w:color="auto"/>
      </w:divBdr>
    </w:div>
    <w:div w:id="2026322919">
      <w:bodyDiv w:val="1"/>
      <w:marLeft w:val="0"/>
      <w:marRight w:val="0"/>
      <w:marTop w:val="0"/>
      <w:marBottom w:val="0"/>
      <w:divBdr>
        <w:top w:val="none" w:sz="0" w:space="0" w:color="auto"/>
        <w:left w:val="none" w:sz="0" w:space="0" w:color="auto"/>
        <w:bottom w:val="none" w:sz="0" w:space="0" w:color="auto"/>
        <w:right w:val="none" w:sz="0" w:space="0" w:color="auto"/>
      </w:divBdr>
    </w:div>
    <w:div w:id="2030446663">
      <w:bodyDiv w:val="1"/>
      <w:marLeft w:val="0"/>
      <w:marRight w:val="0"/>
      <w:marTop w:val="0"/>
      <w:marBottom w:val="0"/>
      <w:divBdr>
        <w:top w:val="none" w:sz="0" w:space="0" w:color="auto"/>
        <w:left w:val="none" w:sz="0" w:space="0" w:color="auto"/>
        <w:bottom w:val="none" w:sz="0" w:space="0" w:color="auto"/>
        <w:right w:val="none" w:sz="0" w:space="0" w:color="auto"/>
      </w:divBdr>
    </w:div>
    <w:div w:id="2031683860">
      <w:bodyDiv w:val="1"/>
      <w:marLeft w:val="0"/>
      <w:marRight w:val="0"/>
      <w:marTop w:val="0"/>
      <w:marBottom w:val="0"/>
      <w:divBdr>
        <w:top w:val="none" w:sz="0" w:space="0" w:color="auto"/>
        <w:left w:val="none" w:sz="0" w:space="0" w:color="auto"/>
        <w:bottom w:val="none" w:sz="0" w:space="0" w:color="auto"/>
        <w:right w:val="none" w:sz="0" w:space="0" w:color="auto"/>
      </w:divBdr>
    </w:div>
    <w:div w:id="2032490723">
      <w:bodyDiv w:val="1"/>
      <w:marLeft w:val="0"/>
      <w:marRight w:val="0"/>
      <w:marTop w:val="0"/>
      <w:marBottom w:val="0"/>
      <w:divBdr>
        <w:top w:val="none" w:sz="0" w:space="0" w:color="auto"/>
        <w:left w:val="none" w:sz="0" w:space="0" w:color="auto"/>
        <w:bottom w:val="none" w:sz="0" w:space="0" w:color="auto"/>
        <w:right w:val="none" w:sz="0" w:space="0" w:color="auto"/>
      </w:divBdr>
    </w:div>
    <w:div w:id="2037732718">
      <w:bodyDiv w:val="1"/>
      <w:marLeft w:val="0"/>
      <w:marRight w:val="0"/>
      <w:marTop w:val="0"/>
      <w:marBottom w:val="0"/>
      <w:divBdr>
        <w:top w:val="none" w:sz="0" w:space="0" w:color="auto"/>
        <w:left w:val="none" w:sz="0" w:space="0" w:color="auto"/>
        <w:bottom w:val="none" w:sz="0" w:space="0" w:color="auto"/>
        <w:right w:val="none" w:sz="0" w:space="0" w:color="auto"/>
      </w:divBdr>
    </w:div>
    <w:div w:id="2041785109">
      <w:bodyDiv w:val="1"/>
      <w:marLeft w:val="0"/>
      <w:marRight w:val="0"/>
      <w:marTop w:val="0"/>
      <w:marBottom w:val="0"/>
      <w:divBdr>
        <w:top w:val="none" w:sz="0" w:space="0" w:color="auto"/>
        <w:left w:val="none" w:sz="0" w:space="0" w:color="auto"/>
        <w:bottom w:val="none" w:sz="0" w:space="0" w:color="auto"/>
        <w:right w:val="none" w:sz="0" w:space="0" w:color="auto"/>
      </w:divBdr>
    </w:div>
    <w:div w:id="2041978214">
      <w:bodyDiv w:val="1"/>
      <w:marLeft w:val="0"/>
      <w:marRight w:val="0"/>
      <w:marTop w:val="0"/>
      <w:marBottom w:val="0"/>
      <w:divBdr>
        <w:top w:val="none" w:sz="0" w:space="0" w:color="auto"/>
        <w:left w:val="none" w:sz="0" w:space="0" w:color="auto"/>
        <w:bottom w:val="none" w:sz="0" w:space="0" w:color="auto"/>
        <w:right w:val="none" w:sz="0" w:space="0" w:color="auto"/>
      </w:divBdr>
    </w:div>
    <w:div w:id="2048067271">
      <w:bodyDiv w:val="1"/>
      <w:marLeft w:val="0"/>
      <w:marRight w:val="0"/>
      <w:marTop w:val="0"/>
      <w:marBottom w:val="0"/>
      <w:divBdr>
        <w:top w:val="none" w:sz="0" w:space="0" w:color="auto"/>
        <w:left w:val="none" w:sz="0" w:space="0" w:color="auto"/>
        <w:bottom w:val="none" w:sz="0" w:space="0" w:color="auto"/>
        <w:right w:val="none" w:sz="0" w:space="0" w:color="auto"/>
      </w:divBdr>
    </w:div>
    <w:div w:id="2048138683">
      <w:bodyDiv w:val="1"/>
      <w:marLeft w:val="0"/>
      <w:marRight w:val="0"/>
      <w:marTop w:val="0"/>
      <w:marBottom w:val="0"/>
      <w:divBdr>
        <w:top w:val="none" w:sz="0" w:space="0" w:color="auto"/>
        <w:left w:val="none" w:sz="0" w:space="0" w:color="auto"/>
        <w:bottom w:val="none" w:sz="0" w:space="0" w:color="auto"/>
        <w:right w:val="none" w:sz="0" w:space="0" w:color="auto"/>
      </w:divBdr>
    </w:div>
    <w:div w:id="2048724526">
      <w:bodyDiv w:val="1"/>
      <w:marLeft w:val="0"/>
      <w:marRight w:val="0"/>
      <w:marTop w:val="0"/>
      <w:marBottom w:val="0"/>
      <w:divBdr>
        <w:top w:val="none" w:sz="0" w:space="0" w:color="auto"/>
        <w:left w:val="none" w:sz="0" w:space="0" w:color="auto"/>
        <w:bottom w:val="none" w:sz="0" w:space="0" w:color="auto"/>
        <w:right w:val="none" w:sz="0" w:space="0" w:color="auto"/>
      </w:divBdr>
    </w:div>
    <w:div w:id="2050454911">
      <w:bodyDiv w:val="1"/>
      <w:marLeft w:val="0"/>
      <w:marRight w:val="0"/>
      <w:marTop w:val="0"/>
      <w:marBottom w:val="0"/>
      <w:divBdr>
        <w:top w:val="none" w:sz="0" w:space="0" w:color="auto"/>
        <w:left w:val="none" w:sz="0" w:space="0" w:color="auto"/>
        <w:bottom w:val="none" w:sz="0" w:space="0" w:color="auto"/>
        <w:right w:val="none" w:sz="0" w:space="0" w:color="auto"/>
      </w:divBdr>
    </w:div>
    <w:div w:id="2058622339">
      <w:bodyDiv w:val="1"/>
      <w:marLeft w:val="0"/>
      <w:marRight w:val="0"/>
      <w:marTop w:val="0"/>
      <w:marBottom w:val="0"/>
      <w:divBdr>
        <w:top w:val="none" w:sz="0" w:space="0" w:color="auto"/>
        <w:left w:val="none" w:sz="0" w:space="0" w:color="auto"/>
        <w:bottom w:val="none" w:sz="0" w:space="0" w:color="auto"/>
        <w:right w:val="none" w:sz="0" w:space="0" w:color="auto"/>
      </w:divBdr>
    </w:div>
    <w:div w:id="2063938156">
      <w:bodyDiv w:val="1"/>
      <w:marLeft w:val="0"/>
      <w:marRight w:val="0"/>
      <w:marTop w:val="0"/>
      <w:marBottom w:val="0"/>
      <w:divBdr>
        <w:top w:val="none" w:sz="0" w:space="0" w:color="auto"/>
        <w:left w:val="none" w:sz="0" w:space="0" w:color="auto"/>
        <w:bottom w:val="none" w:sz="0" w:space="0" w:color="auto"/>
        <w:right w:val="none" w:sz="0" w:space="0" w:color="auto"/>
      </w:divBdr>
    </w:div>
    <w:div w:id="2065248117">
      <w:bodyDiv w:val="1"/>
      <w:marLeft w:val="0"/>
      <w:marRight w:val="0"/>
      <w:marTop w:val="0"/>
      <w:marBottom w:val="0"/>
      <w:divBdr>
        <w:top w:val="none" w:sz="0" w:space="0" w:color="auto"/>
        <w:left w:val="none" w:sz="0" w:space="0" w:color="auto"/>
        <w:bottom w:val="none" w:sz="0" w:space="0" w:color="auto"/>
        <w:right w:val="none" w:sz="0" w:space="0" w:color="auto"/>
      </w:divBdr>
    </w:div>
    <w:div w:id="2065442679">
      <w:bodyDiv w:val="1"/>
      <w:marLeft w:val="0"/>
      <w:marRight w:val="0"/>
      <w:marTop w:val="0"/>
      <w:marBottom w:val="0"/>
      <w:divBdr>
        <w:top w:val="none" w:sz="0" w:space="0" w:color="auto"/>
        <w:left w:val="none" w:sz="0" w:space="0" w:color="auto"/>
        <w:bottom w:val="none" w:sz="0" w:space="0" w:color="auto"/>
        <w:right w:val="none" w:sz="0" w:space="0" w:color="auto"/>
      </w:divBdr>
    </w:div>
    <w:div w:id="2065905941">
      <w:bodyDiv w:val="1"/>
      <w:marLeft w:val="0"/>
      <w:marRight w:val="0"/>
      <w:marTop w:val="0"/>
      <w:marBottom w:val="0"/>
      <w:divBdr>
        <w:top w:val="none" w:sz="0" w:space="0" w:color="auto"/>
        <w:left w:val="none" w:sz="0" w:space="0" w:color="auto"/>
        <w:bottom w:val="none" w:sz="0" w:space="0" w:color="auto"/>
        <w:right w:val="none" w:sz="0" w:space="0" w:color="auto"/>
      </w:divBdr>
    </w:div>
    <w:div w:id="2066758301">
      <w:bodyDiv w:val="1"/>
      <w:marLeft w:val="0"/>
      <w:marRight w:val="0"/>
      <w:marTop w:val="0"/>
      <w:marBottom w:val="0"/>
      <w:divBdr>
        <w:top w:val="none" w:sz="0" w:space="0" w:color="auto"/>
        <w:left w:val="none" w:sz="0" w:space="0" w:color="auto"/>
        <w:bottom w:val="none" w:sz="0" w:space="0" w:color="auto"/>
        <w:right w:val="none" w:sz="0" w:space="0" w:color="auto"/>
      </w:divBdr>
    </w:div>
    <w:div w:id="2068186649">
      <w:bodyDiv w:val="1"/>
      <w:marLeft w:val="0"/>
      <w:marRight w:val="0"/>
      <w:marTop w:val="0"/>
      <w:marBottom w:val="0"/>
      <w:divBdr>
        <w:top w:val="none" w:sz="0" w:space="0" w:color="auto"/>
        <w:left w:val="none" w:sz="0" w:space="0" w:color="auto"/>
        <w:bottom w:val="none" w:sz="0" w:space="0" w:color="auto"/>
        <w:right w:val="none" w:sz="0" w:space="0" w:color="auto"/>
      </w:divBdr>
    </w:div>
    <w:div w:id="2069525730">
      <w:bodyDiv w:val="1"/>
      <w:marLeft w:val="0"/>
      <w:marRight w:val="0"/>
      <w:marTop w:val="0"/>
      <w:marBottom w:val="0"/>
      <w:divBdr>
        <w:top w:val="none" w:sz="0" w:space="0" w:color="auto"/>
        <w:left w:val="none" w:sz="0" w:space="0" w:color="auto"/>
        <w:bottom w:val="none" w:sz="0" w:space="0" w:color="auto"/>
        <w:right w:val="none" w:sz="0" w:space="0" w:color="auto"/>
      </w:divBdr>
    </w:div>
    <w:div w:id="2070763052">
      <w:bodyDiv w:val="1"/>
      <w:marLeft w:val="0"/>
      <w:marRight w:val="0"/>
      <w:marTop w:val="0"/>
      <w:marBottom w:val="0"/>
      <w:divBdr>
        <w:top w:val="none" w:sz="0" w:space="0" w:color="auto"/>
        <w:left w:val="none" w:sz="0" w:space="0" w:color="auto"/>
        <w:bottom w:val="none" w:sz="0" w:space="0" w:color="auto"/>
        <w:right w:val="none" w:sz="0" w:space="0" w:color="auto"/>
      </w:divBdr>
    </w:div>
    <w:div w:id="2070885947">
      <w:bodyDiv w:val="1"/>
      <w:marLeft w:val="0"/>
      <w:marRight w:val="0"/>
      <w:marTop w:val="0"/>
      <w:marBottom w:val="0"/>
      <w:divBdr>
        <w:top w:val="none" w:sz="0" w:space="0" w:color="auto"/>
        <w:left w:val="none" w:sz="0" w:space="0" w:color="auto"/>
        <w:bottom w:val="none" w:sz="0" w:space="0" w:color="auto"/>
        <w:right w:val="none" w:sz="0" w:space="0" w:color="auto"/>
      </w:divBdr>
    </w:div>
    <w:div w:id="2071027820">
      <w:bodyDiv w:val="1"/>
      <w:marLeft w:val="0"/>
      <w:marRight w:val="0"/>
      <w:marTop w:val="0"/>
      <w:marBottom w:val="0"/>
      <w:divBdr>
        <w:top w:val="none" w:sz="0" w:space="0" w:color="auto"/>
        <w:left w:val="none" w:sz="0" w:space="0" w:color="auto"/>
        <w:bottom w:val="none" w:sz="0" w:space="0" w:color="auto"/>
        <w:right w:val="none" w:sz="0" w:space="0" w:color="auto"/>
      </w:divBdr>
    </w:div>
    <w:div w:id="2074884389">
      <w:bodyDiv w:val="1"/>
      <w:marLeft w:val="0"/>
      <w:marRight w:val="0"/>
      <w:marTop w:val="0"/>
      <w:marBottom w:val="0"/>
      <w:divBdr>
        <w:top w:val="none" w:sz="0" w:space="0" w:color="auto"/>
        <w:left w:val="none" w:sz="0" w:space="0" w:color="auto"/>
        <w:bottom w:val="none" w:sz="0" w:space="0" w:color="auto"/>
        <w:right w:val="none" w:sz="0" w:space="0" w:color="auto"/>
      </w:divBdr>
    </w:div>
    <w:div w:id="2075080178">
      <w:bodyDiv w:val="1"/>
      <w:marLeft w:val="0"/>
      <w:marRight w:val="0"/>
      <w:marTop w:val="0"/>
      <w:marBottom w:val="0"/>
      <w:divBdr>
        <w:top w:val="none" w:sz="0" w:space="0" w:color="auto"/>
        <w:left w:val="none" w:sz="0" w:space="0" w:color="auto"/>
        <w:bottom w:val="none" w:sz="0" w:space="0" w:color="auto"/>
        <w:right w:val="none" w:sz="0" w:space="0" w:color="auto"/>
      </w:divBdr>
    </w:div>
    <w:div w:id="2075929066">
      <w:bodyDiv w:val="1"/>
      <w:marLeft w:val="0"/>
      <w:marRight w:val="0"/>
      <w:marTop w:val="0"/>
      <w:marBottom w:val="0"/>
      <w:divBdr>
        <w:top w:val="none" w:sz="0" w:space="0" w:color="auto"/>
        <w:left w:val="none" w:sz="0" w:space="0" w:color="auto"/>
        <w:bottom w:val="none" w:sz="0" w:space="0" w:color="auto"/>
        <w:right w:val="none" w:sz="0" w:space="0" w:color="auto"/>
      </w:divBdr>
    </w:div>
    <w:div w:id="2076581146">
      <w:bodyDiv w:val="1"/>
      <w:marLeft w:val="0"/>
      <w:marRight w:val="0"/>
      <w:marTop w:val="0"/>
      <w:marBottom w:val="0"/>
      <w:divBdr>
        <w:top w:val="none" w:sz="0" w:space="0" w:color="auto"/>
        <w:left w:val="none" w:sz="0" w:space="0" w:color="auto"/>
        <w:bottom w:val="none" w:sz="0" w:space="0" w:color="auto"/>
        <w:right w:val="none" w:sz="0" w:space="0" w:color="auto"/>
      </w:divBdr>
    </w:div>
    <w:div w:id="2078699269">
      <w:bodyDiv w:val="1"/>
      <w:marLeft w:val="0"/>
      <w:marRight w:val="0"/>
      <w:marTop w:val="0"/>
      <w:marBottom w:val="0"/>
      <w:divBdr>
        <w:top w:val="none" w:sz="0" w:space="0" w:color="auto"/>
        <w:left w:val="none" w:sz="0" w:space="0" w:color="auto"/>
        <w:bottom w:val="none" w:sz="0" w:space="0" w:color="auto"/>
        <w:right w:val="none" w:sz="0" w:space="0" w:color="auto"/>
      </w:divBdr>
    </w:div>
    <w:div w:id="2078700443">
      <w:bodyDiv w:val="1"/>
      <w:marLeft w:val="0"/>
      <w:marRight w:val="0"/>
      <w:marTop w:val="0"/>
      <w:marBottom w:val="0"/>
      <w:divBdr>
        <w:top w:val="none" w:sz="0" w:space="0" w:color="auto"/>
        <w:left w:val="none" w:sz="0" w:space="0" w:color="auto"/>
        <w:bottom w:val="none" w:sz="0" w:space="0" w:color="auto"/>
        <w:right w:val="none" w:sz="0" w:space="0" w:color="auto"/>
      </w:divBdr>
    </w:div>
    <w:div w:id="2079789804">
      <w:bodyDiv w:val="1"/>
      <w:marLeft w:val="0"/>
      <w:marRight w:val="0"/>
      <w:marTop w:val="0"/>
      <w:marBottom w:val="0"/>
      <w:divBdr>
        <w:top w:val="none" w:sz="0" w:space="0" w:color="auto"/>
        <w:left w:val="none" w:sz="0" w:space="0" w:color="auto"/>
        <w:bottom w:val="none" w:sz="0" w:space="0" w:color="auto"/>
        <w:right w:val="none" w:sz="0" w:space="0" w:color="auto"/>
      </w:divBdr>
    </w:div>
    <w:div w:id="2080978714">
      <w:bodyDiv w:val="1"/>
      <w:marLeft w:val="0"/>
      <w:marRight w:val="0"/>
      <w:marTop w:val="0"/>
      <w:marBottom w:val="0"/>
      <w:divBdr>
        <w:top w:val="none" w:sz="0" w:space="0" w:color="auto"/>
        <w:left w:val="none" w:sz="0" w:space="0" w:color="auto"/>
        <w:bottom w:val="none" w:sz="0" w:space="0" w:color="auto"/>
        <w:right w:val="none" w:sz="0" w:space="0" w:color="auto"/>
      </w:divBdr>
    </w:div>
    <w:div w:id="2081324620">
      <w:bodyDiv w:val="1"/>
      <w:marLeft w:val="0"/>
      <w:marRight w:val="0"/>
      <w:marTop w:val="0"/>
      <w:marBottom w:val="0"/>
      <w:divBdr>
        <w:top w:val="none" w:sz="0" w:space="0" w:color="auto"/>
        <w:left w:val="none" w:sz="0" w:space="0" w:color="auto"/>
        <w:bottom w:val="none" w:sz="0" w:space="0" w:color="auto"/>
        <w:right w:val="none" w:sz="0" w:space="0" w:color="auto"/>
      </w:divBdr>
    </w:div>
    <w:div w:id="2083064364">
      <w:bodyDiv w:val="1"/>
      <w:marLeft w:val="0"/>
      <w:marRight w:val="0"/>
      <w:marTop w:val="0"/>
      <w:marBottom w:val="0"/>
      <w:divBdr>
        <w:top w:val="none" w:sz="0" w:space="0" w:color="auto"/>
        <w:left w:val="none" w:sz="0" w:space="0" w:color="auto"/>
        <w:bottom w:val="none" w:sz="0" w:space="0" w:color="auto"/>
        <w:right w:val="none" w:sz="0" w:space="0" w:color="auto"/>
      </w:divBdr>
    </w:div>
    <w:div w:id="2086370059">
      <w:bodyDiv w:val="1"/>
      <w:marLeft w:val="0"/>
      <w:marRight w:val="0"/>
      <w:marTop w:val="0"/>
      <w:marBottom w:val="0"/>
      <w:divBdr>
        <w:top w:val="none" w:sz="0" w:space="0" w:color="auto"/>
        <w:left w:val="none" w:sz="0" w:space="0" w:color="auto"/>
        <w:bottom w:val="none" w:sz="0" w:space="0" w:color="auto"/>
        <w:right w:val="none" w:sz="0" w:space="0" w:color="auto"/>
      </w:divBdr>
    </w:div>
    <w:div w:id="2086603985">
      <w:bodyDiv w:val="1"/>
      <w:marLeft w:val="0"/>
      <w:marRight w:val="0"/>
      <w:marTop w:val="0"/>
      <w:marBottom w:val="0"/>
      <w:divBdr>
        <w:top w:val="none" w:sz="0" w:space="0" w:color="auto"/>
        <w:left w:val="none" w:sz="0" w:space="0" w:color="auto"/>
        <w:bottom w:val="none" w:sz="0" w:space="0" w:color="auto"/>
        <w:right w:val="none" w:sz="0" w:space="0" w:color="auto"/>
      </w:divBdr>
    </w:div>
    <w:div w:id="2096825867">
      <w:bodyDiv w:val="1"/>
      <w:marLeft w:val="0"/>
      <w:marRight w:val="0"/>
      <w:marTop w:val="0"/>
      <w:marBottom w:val="0"/>
      <w:divBdr>
        <w:top w:val="none" w:sz="0" w:space="0" w:color="auto"/>
        <w:left w:val="none" w:sz="0" w:space="0" w:color="auto"/>
        <w:bottom w:val="none" w:sz="0" w:space="0" w:color="auto"/>
        <w:right w:val="none" w:sz="0" w:space="0" w:color="auto"/>
      </w:divBdr>
    </w:div>
    <w:div w:id="2097626736">
      <w:bodyDiv w:val="1"/>
      <w:marLeft w:val="0"/>
      <w:marRight w:val="0"/>
      <w:marTop w:val="0"/>
      <w:marBottom w:val="0"/>
      <w:divBdr>
        <w:top w:val="none" w:sz="0" w:space="0" w:color="auto"/>
        <w:left w:val="none" w:sz="0" w:space="0" w:color="auto"/>
        <w:bottom w:val="none" w:sz="0" w:space="0" w:color="auto"/>
        <w:right w:val="none" w:sz="0" w:space="0" w:color="auto"/>
      </w:divBdr>
    </w:div>
    <w:div w:id="2100440307">
      <w:bodyDiv w:val="1"/>
      <w:marLeft w:val="0"/>
      <w:marRight w:val="0"/>
      <w:marTop w:val="0"/>
      <w:marBottom w:val="0"/>
      <w:divBdr>
        <w:top w:val="none" w:sz="0" w:space="0" w:color="auto"/>
        <w:left w:val="none" w:sz="0" w:space="0" w:color="auto"/>
        <w:bottom w:val="none" w:sz="0" w:space="0" w:color="auto"/>
        <w:right w:val="none" w:sz="0" w:space="0" w:color="auto"/>
      </w:divBdr>
    </w:div>
    <w:div w:id="2103336296">
      <w:bodyDiv w:val="1"/>
      <w:marLeft w:val="0"/>
      <w:marRight w:val="0"/>
      <w:marTop w:val="0"/>
      <w:marBottom w:val="0"/>
      <w:divBdr>
        <w:top w:val="none" w:sz="0" w:space="0" w:color="auto"/>
        <w:left w:val="none" w:sz="0" w:space="0" w:color="auto"/>
        <w:bottom w:val="none" w:sz="0" w:space="0" w:color="auto"/>
        <w:right w:val="none" w:sz="0" w:space="0" w:color="auto"/>
      </w:divBdr>
    </w:div>
    <w:div w:id="2105951073">
      <w:bodyDiv w:val="1"/>
      <w:marLeft w:val="0"/>
      <w:marRight w:val="0"/>
      <w:marTop w:val="0"/>
      <w:marBottom w:val="0"/>
      <w:divBdr>
        <w:top w:val="none" w:sz="0" w:space="0" w:color="auto"/>
        <w:left w:val="none" w:sz="0" w:space="0" w:color="auto"/>
        <w:bottom w:val="none" w:sz="0" w:space="0" w:color="auto"/>
        <w:right w:val="none" w:sz="0" w:space="0" w:color="auto"/>
      </w:divBdr>
    </w:div>
    <w:div w:id="2110077283">
      <w:bodyDiv w:val="1"/>
      <w:marLeft w:val="0"/>
      <w:marRight w:val="0"/>
      <w:marTop w:val="0"/>
      <w:marBottom w:val="0"/>
      <w:divBdr>
        <w:top w:val="none" w:sz="0" w:space="0" w:color="auto"/>
        <w:left w:val="none" w:sz="0" w:space="0" w:color="auto"/>
        <w:bottom w:val="none" w:sz="0" w:space="0" w:color="auto"/>
        <w:right w:val="none" w:sz="0" w:space="0" w:color="auto"/>
      </w:divBdr>
    </w:div>
    <w:div w:id="2113696817">
      <w:bodyDiv w:val="1"/>
      <w:marLeft w:val="0"/>
      <w:marRight w:val="0"/>
      <w:marTop w:val="0"/>
      <w:marBottom w:val="0"/>
      <w:divBdr>
        <w:top w:val="none" w:sz="0" w:space="0" w:color="auto"/>
        <w:left w:val="none" w:sz="0" w:space="0" w:color="auto"/>
        <w:bottom w:val="none" w:sz="0" w:space="0" w:color="auto"/>
        <w:right w:val="none" w:sz="0" w:space="0" w:color="auto"/>
      </w:divBdr>
    </w:div>
    <w:div w:id="2114397839">
      <w:bodyDiv w:val="1"/>
      <w:marLeft w:val="0"/>
      <w:marRight w:val="0"/>
      <w:marTop w:val="0"/>
      <w:marBottom w:val="0"/>
      <w:divBdr>
        <w:top w:val="none" w:sz="0" w:space="0" w:color="auto"/>
        <w:left w:val="none" w:sz="0" w:space="0" w:color="auto"/>
        <w:bottom w:val="none" w:sz="0" w:space="0" w:color="auto"/>
        <w:right w:val="none" w:sz="0" w:space="0" w:color="auto"/>
      </w:divBdr>
    </w:div>
    <w:div w:id="2115515241">
      <w:bodyDiv w:val="1"/>
      <w:marLeft w:val="0"/>
      <w:marRight w:val="0"/>
      <w:marTop w:val="0"/>
      <w:marBottom w:val="0"/>
      <w:divBdr>
        <w:top w:val="none" w:sz="0" w:space="0" w:color="auto"/>
        <w:left w:val="none" w:sz="0" w:space="0" w:color="auto"/>
        <w:bottom w:val="none" w:sz="0" w:space="0" w:color="auto"/>
        <w:right w:val="none" w:sz="0" w:space="0" w:color="auto"/>
      </w:divBdr>
    </w:div>
    <w:div w:id="2115861402">
      <w:bodyDiv w:val="1"/>
      <w:marLeft w:val="0"/>
      <w:marRight w:val="0"/>
      <w:marTop w:val="0"/>
      <w:marBottom w:val="0"/>
      <w:divBdr>
        <w:top w:val="none" w:sz="0" w:space="0" w:color="auto"/>
        <w:left w:val="none" w:sz="0" w:space="0" w:color="auto"/>
        <w:bottom w:val="none" w:sz="0" w:space="0" w:color="auto"/>
        <w:right w:val="none" w:sz="0" w:space="0" w:color="auto"/>
      </w:divBdr>
    </w:div>
    <w:div w:id="2116437812">
      <w:bodyDiv w:val="1"/>
      <w:marLeft w:val="0"/>
      <w:marRight w:val="0"/>
      <w:marTop w:val="0"/>
      <w:marBottom w:val="0"/>
      <w:divBdr>
        <w:top w:val="none" w:sz="0" w:space="0" w:color="auto"/>
        <w:left w:val="none" w:sz="0" w:space="0" w:color="auto"/>
        <w:bottom w:val="none" w:sz="0" w:space="0" w:color="auto"/>
        <w:right w:val="none" w:sz="0" w:space="0" w:color="auto"/>
      </w:divBdr>
    </w:div>
    <w:div w:id="2117410053">
      <w:bodyDiv w:val="1"/>
      <w:marLeft w:val="0"/>
      <w:marRight w:val="0"/>
      <w:marTop w:val="0"/>
      <w:marBottom w:val="0"/>
      <w:divBdr>
        <w:top w:val="none" w:sz="0" w:space="0" w:color="auto"/>
        <w:left w:val="none" w:sz="0" w:space="0" w:color="auto"/>
        <w:bottom w:val="none" w:sz="0" w:space="0" w:color="auto"/>
        <w:right w:val="none" w:sz="0" w:space="0" w:color="auto"/>
      </w:divBdr>
    </w:div>
    <w:div w:id="2118333360">
      <w:bodyDiv w:val="1"/>
      <w:marLeft w:val="0"/>
      <w:marRight w:val="0"/>
      <w:marTop w:val="0"/>
      <w:marBottom w:val="0"/>
      <w:divBdr>
        <w:top w:val="none" w:sz="0" w:space="0" w:color="auto"/>
        <w:left w:val="none" w:sz="0" w:space="0" w:color="auto"/>
        <w:bottom w:val="none" w:sz="0" w:space="0" w:color="auto"/>
        <w:right w:val="none" w:sz="0" w:space="0" w:color="auto"/>
      </w:divBdr>
    </w:div>
    <w:div w:id="2119641834">
      <w:bodyDiv w:val="1"/>
      <w:marLeft w:val="0"/>
      <w:marRight w:val="0"/>
      <w:marTop w:val="0"/>
      <w:marBottom w:val="0"/>
      <w:divBdr>
        <w:top w:val="none" w:sz="0" w:space="0" w:color="auto"/>
        <w:left w:val="none" w:sz="0" w:space="0" w:color="auto"/>
        <w:bottom w:val="none" w:sz="0" w:space="0" w:color="auto"/>
        <w:right w:val="none" w:sz="0" w:space="0" w:color="auto"/>
      </w:divBdr>
    </w:div>
    <w:div w:id="2120223189">
      <w:bodyDiv w:val="1"/>
      <w:marLeft w:val="0"/>
      <w:marRight w:val="0"/>
      <w:marTop w:val="0"/>
      <w:marBottom w:val="0"/>
      <w:divBdr>
        <w:top w:val="none" w:sz="0" w:space="0" w:color="auto"/>
        <w:left w:val="none" w:sz="0" w:space="0" w:color="auto"/>
        <w:bottom w:val="none" w:sz="0" w:space="0" w:color="auto"/>
        <w:right w:val="none" w:sz="0" w:space="0" w:color="auto"/>
      </w:divBdr>
    </w:div>
    <w:div w:id="2120446582">
      <w:bodyDiv w:val="1"/>
      <w:marLeft w:val="0"/>
      <w:marRight w:val="0"/>
      <w:marTop w:val="0"/>
      <w:marBottom w:val="0"/>
      <w:divBdr>
        <w:top w:val="none" w:sz="0" w:space="0" w:color="auto"/>
        <w:left w:val="none" w:sz="0" w:space="0" w:color="auto"/>
        <w:bottom w:val="none" w:sz="0" w:space="0" w:color="auto"/>
        <w:right w:val="none" w:sz="0" w:space="0" w:color="auto"/>
      </w:divBdr>
    </w:div>
    <w:div w:id="2121293967">
      <w:bodyDiv w:val="1"/>
      <w:marLeft w:val="0"/>
      <w:marRight w:val="0"/>
      <w:marTop w:val="0"/>
      <w:marBottom w:val="0"/>
      <w:divBdr>
        <w:top w:val="none" w:sz="0" w:space="0" w:color="auto"/>
        <w:left w:val="none" w:sz="0" w:space="0" w:color="auto"/>
        <w:bottom w:val="none" w:sz="0" w:space="0" w:color="auto"/>
        <w:right w:val="none" w:sz="0" w:space="0" w:color="auto"/>
      </w:divBdr>
    </w:div>
    <w:div w:id="2124109485">
      <w:bodyDiv w:val="1"/>
      <w:marLeft w:val="0"/>
      <w:marRight w:val="0"/>
      <w:marTop w:val="0"/>
      <w:marBottom w:val="0"/>
      <w:divBdr>
        <w:top w:val="none" w:sz="0" w:space="0" w:color="auto"/>
        <w:left w:val="none" w:sz="0" w:space="0" w:color="auto"/>
        <w:bottom w:val="none" w:sz="0" w:space="0" w:color="auto"/>
        <w:right w:val="none" w:sz="0" w:space="0" w:color="auto"/>
      </w:divBdr>
    </w:div>
    <w:div w:id="2124684362">
      <w:bodyDiv w:val="1"/>
      <w:marLeft w:val="0"/>
      <w:marRight w:val="0"/>
      <w:marTop w:val="0"/>
      <w:marBottom w:val="0"/>
      <w:divBdr>
        <w:top w:val="none" w:sz="0" w:space="0" w:color="auto"/>
        <w:left w:val="none" w:sz="0" w:space="0" w:color="auto"/>
        <w:bottom w:val="none" w:sz="0" w:space="0" w:color="auto"/>
        <w:right w:val="none" w:sz="0" w:space="0" w:color="auto"/>
      </w:divBdr>
    </w:div>
    <w:div w:id="2125692268">
      <w:bodyDiv w:val="1"/>
      <w:marLeft w:val="0"/>
      <w:marRight w:val="0"/>
      <w:marTop w:val="0"/>
      <w:marBottom w:val="0"/>
      <w:divBdr>
        <w:top w:val="none" w:sz="0" w:space="0" w:color="auto"/>
        <w:left w:val="none" w:sz="0" w:space="0" w:color="auto"/>
        <w:bottom w:val="none" w:sz="0" w:space="0" w:color="auto"/>
        <w:right w:val="none" w:sz="0" w:space="0" w:color="auto"/>
      </w:divBdr>
    </w:div>
    <w:div w:id="2125730700">
      <w:bodyDiv w:val="1"/>
      <w:marLeft w:val="0"/>
      <w:marRight w:val="0"/>
      <w:marTop w:val="0"/>
      <w:marBottom w:val="0"/>
      <w:divBdr>
        <w:top w:val="none" w:sz="0" w:space="0" w:color="auto"/>
        <w:left w:val="none" w:sz="0" w:space="0" w:color="auto"/>
        <w:bottom w:val="none" w:sz="0" w:space="0" w:color="auto"/>
        <w:right w:val="none" w:sz="0" w:space="0" w:color="auto"/>
      </w:divBdr>
    </w:div>
    <w:div w:id="2126345221">
      <w:bodyDiv w:val="1"/>
      <w:marLeft w:val="0"/>
      <w:marRight w:val="0"/>
      <w:marTop w:val="0"/>
      <w:marBottom w:val="0"/>
      <w:divBdr>
        <w:top w:val="none" w:sz="0" w:space="0" w:color="auto"/>
        <w:left w:val="none" w:sz="0" w:space="0" w:color="auto"/>
        <w:bottom w:val="none" w:sz="0" w:space="0" w:color="auto"/>
        <w:right w:val="none" w:sz="0" w:space="0" w:color="auto"/>
      </w:divBdr>
    </w:div>
    <w:div w:id="2133864049">
      <w:bodyDiv w:val="1"/>
      <w:marLeft w:val="0"/>
      <w:marRight w:val="0"/>
      <w:marTop w:val="0"/>
      <w:marBottom w:val="0"/>
      <w:divBdr>
        <w:top w:val="none" w:sz="0" w:space="0" w:color="auto"/>
        <w:left w:val="none" w:sz="0" w:space="0" w:color="auto"/>
        <w:bottom w:val="none" w:sz="0" w:space="0" w:color="auto"/>
        <w:right w:val="none" w:sz="0" w:space="0" w:color="auto"/>
      </w:divBdr>
    </w:div>
    <w:div w:id="2134790921">
      <w:bodyDiv w:val="1"/>
      <w:marLeft w:val="0"/>
      <w:marRight w:val="0"/>
      <w:marTop w:val="0"/>
      <w:marBottom w:val="0"/>
      <w:divBdr>
        <w:top w:val="none" w:sz="0" w:space="0" w:color="auto"/>
        <w:left w:val="none" w:sz="0" w:space="0" w:color="auto"/>
        <w:bottom w:val="none" w:sz="0" w:space="0" w:color="auto"/>
        <w:right w:val="none" w:sz="0" w:space="0" w:color="auto"/>
      </w:divBdr>
    </w:div>
    <w:div w:id="2135902321">
      <w:bodyDiv w:val="1"/>
      <w:marLeft w:val="0"/>
      <w:marRight w:val="0"/>
      <w:marTop w:val="0"/>
      <w:marBottom w:val="0"/>
      <w:divBdr>
        <w:top w:val="none" w:sz="0" w:space="0" w:color="auto"/>
        <w:left w:val="none" w:sz="0" w:space="0" w:color="auto"/>
        <w:bottom w:val="none" w:sz="0" w:space="0" w:color="auto"/>
        <w:right w:val="none" w:sz="0" w:space="0" w:color="auto"/>
      </w:divBdr>
    </w:div>
    <w:div w:id="2137529196">
      <w:bodyDiv w:val="1"/>
      <w:marLeft w:val="0"/>
      <w:marRight w:val="0"/>
      <w:marTop w:val="0"/>
      <w:marBottom w:val="0"/>
      <w:divBdr>
        <w:top w:val="none" w:sz="0" w:space="0" w:color="auto"/>
        <w:left w:val="none" w:sz="0" w:space="0" w:color="auto"/>
        <w:bottom w:val="none" w:sz="0" w:space="0" w:color="auto"/>
        <w:right w:val="none" w:sz="0" w:space="0" w:color="auto"/>
      </w:divBdr>
    </w:div>
    <w:div w:id="2138596443">
      <w:bodyDiv w:val="1"/>
      <w:marLeft w:val="0"/>
      <w:marRight w:val="0"/>
      <w:marTop w:val="0"/>
      <w:marBottom w:val="0"/>
      <w:divBdr>
        <w:top w:val="none" w:sz="0" w:space="0" w:color="auto"/>
        <w:left w:val="none" w:sz="0" w:space="0" w:color="auto"/>
        <w:bottom w:val="none" w:sz="0" w:space="0" w:color="auto"/>
        <w:right w:val="none" w:sz="0" w:space="0" w:color="auto"/>
      </w:divBdr>
    </w:div>
    <w:div w:id="2141261782">
      <w:bodyDiv w:val="1"/>
      <w:marLeft w:val="0"/>
      <w:marRight w:val="0"/>
      <w:marTop w:val="0"/>
      <w:marBottom w:val="0"/>
      <w:divBdr>
        <w:top w:val="none" w:sz="0" w:space="0" w:color="auto"/>
        <w:left w:val="none" w:sz="0" w:space="0" w:color="auto"/>
        <w:bottom w:val="none" w:sz="0" w:space="0" w:color="auto"/>
        <w:right w:val="none" w:sz="0" w:space="0" w:color="auto"/>
      </w:divBdr>
    </w:div>
    <w:div w:id="214211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6">
  <b:Source>
    <b:Tag>EDF</b:Tag>
    <b:SourceType>Report</b:SourceType>
    <b:Guid>{7C00F1AC-9757-4613-84AE-2D6F24FA55DA}</b:Guid>
    <b:Author>
      <b:Author>
        <b:NameList>
          <b:Person>
            <b:Last>EDF</b:Last>
          </b:Person>
        </b:NameList>
      </b:Author>
    </b:Author>
    <b:Title>Note technique synthèse de l’étude OMF du système élémentaire RRA palier 900 CPY</b:Title>
    <b:Year>1994</b:Year>
    <b:RefOrder>1</b:RefOrder>
  </b:Source>
  <b:Source>
    <b:Tag>LIN16</b:Tag>
    <b:SourceType>Misc</b:SourceType>
    <b:Guid>{B5C137BD-51CE-44EF-ABC1-2FBF12621BDA}</b:Guid>
    <b:Author>
      <b:Author>
        <b:NameList>
          <b:Person>
            <b:Last>LIN</b:Last>
            <b:First>M.</b:First>
            <b:Middle>Yanhui</b:Middle>
          </b:Person>
        </b:NameList>
      </b:Author>
    </b:Author>
    <b:Title>PhD Thesis</b:Title>
    <b:Year>2016</b:Year>
    <b:PublicationTitle>A Holistic Framework of Degradation Modeling for Reliability Analysis and Maintenance Optimization of Nuclear Safety Systems</b:PublicationTitle>
    <b:RefOrder>2</b:RefOrder>
  </b:Source>
  <b:Source>
    <b:Tag>Mul</b:Tag>
    <b:SourceType>JournalArticle</b:SourceType>
    <b:Guid>{42899D72-9DB0-455D-96E1-C9D6D64D558D}</b:Guid>
    <b:Title>Multi-State Physics Model for the Reliability Assessment of a Component under Degradation Processes and Random Shocks</b:Title>
    <b:Author>
      <b:Author>
        <b:NameList>
          <b:Person>
            <b:Last>Y.H. Lin</b:Last>
            <b:First>Y.F.</b:First>
            <b:Middle>Li , E. Zio</b:Middle>
          </b:Person>
        </b:NameList>
      </b:Author>
    </b:Author>
    <b:JournalName>ESREL</b:JournalName>
    <b:Year>2013</b:Year>
    <b:RefOrder>3</b:RefOrder>
  </b:Source>
  <b:Source>
    <b:Tag>Yan13</b:Tag>
    <b:SourceType>JournalArticle</b:SourceType>
    <b:Guid>{498BFC2B-72E3-406A-BB92-81914F9D26CF}</b:Guid>
    <b:Author>
      <b:Author>
        <b:NameList>
          <b:Person>
            <b:Last>Yan-Hui Lin</b:Last>
            <b:First>Yan-Fu</b:First>
            <b:Middle>Li, and Enrico Zio,</b:Middle>
          </b:Person>
        </b:NameList>
      </b:Author>
    </b:Author>
    <b:Title>Fuzzy Reliability Assessment of Systems with multiple Dependent Competing Degradation Processes</b:Title>
    <b:JournalName>IEEE</b:JournalName>
    <b:Year>2013</b:Year>
    <b:RefOrder>4</b:RefOrder>
  </b:Source>
  <b:Source>
    <b:Tag>Jen06</b:Tag>
    <b:SourceType>Misc</b:SourceType>
    <b:Guid>{A85038FA-3CBA-4C33-AA93-E4FDB5383994}</b:Guid>
    <b:Author>
      <b:Author>
        <b:NameList>
          <b:Person>
            <b:Last>Jennifer Rowley</b:Last>
            <b:First>Richard</b:First>
            <b:Middle>Hartley</b:Middle>
          </b:Person>
        </b:NameList>
      </b:Author>
    </b:Author>
    <b:Title>Organizing Knowledge: An Introduction to Managing Access to Information pp.6</b:Title>
    <b:Year>2006</b:Year>
    <b:Publisher>Ashgate Publishing</b:Publisher>
    <b:RefOrder>5</b:RefOrder>
  </b:Source>
  <b:Source>
    <b:Tag>Ter13</b:Tag>
    <b:SourceType>JournalArticle</b:SourceType>
    <b:Guid>{E674F3C9-49AD-4A78-98E3-34C22E922CBE}</b:Guid>
    <b:Author>
      <b:Author>
        <b:NameList>
          <b:Person>
            <b:Last>Aven</b:Last>
            <b:First>Terje</b:First>
          </b:Person>
        </b:NameList>
      </b:Author>
    </b:Author>
    <b:Title>A conceptual framework for linking risk and the elements of the data–information–knowledge–wisdom(DIKW)hierarchy</b:Title>
    <b:Year>2013</b:Year>
    <b:RefOrder>6</b:RefOrder>
  </b:Source>
  <b:Source>
    <b:Tag>Amr131</b:Tag>
    <b:SourceType>JournalArticle</b:SourceType>
    <b:Guid>{1864E96F-E611-4F5D-BE13-0ECB69704751}</b:Guid>
    <b:Author>
      <b:Author>
        <b:NameList>
          <b:Person>
            <b:Last>Ragab</b:Last>
            <b:First>Amr</b:First>
            <b:Middle>Arisha and Mohamed</b:Middle>
          </b:Person>
        </b:NameList>
      </b:Author>
    </b:Author>
    <b:Title>Knowledge Management and Measurement: a Critical Review</b:Title>
    <b:JournalName>Journal of Knowledge Management</b:JournalName>
    <b:Year>2013</b:Year>
    <b:RefOrder>7</b:RefOrder>
  </b:Source>
  <b:Source>
    <b:Tag>Tim941</b:Tag>
    <b:SourceType>ConferenceProceedings</b:SourceType>
    <b:Guid>{B0DDD981-191A-4832-858A-83BEBB7B0EBF}</b:Guid>
    <b:Author>
      <b:Author>
        <b:NameList>
          <b:Person>
            <b:Last>Timothy C. Lethbridge</b:Last>
            <b:First>Doug</b:First>
            <b:Middle>Skuce</b:Middle>
          </b:Person>
        </b:NameList>
      </b:Author>
    </b:Author>
    <b:Title>Practical Techniques for Organizing and Measuring Knowledge</b:Title>
    <b:Year>1994</b:Year>
    <b:RefOrder>8</b:RefOrder>
  </b:Source>
  <b:Source>
    <b:Tag>Tim942</b:Tag>
    <b:SourceType>Misc</b:SourceType>
    <b:Guid>{334A8E6D-0963-4360-899F-F0EA1EDE6D2B}</b:Guid>
    <b:Author>
      <b:Author>
        <b:NameList>
          <b:Person>
            <b:Last>Lethbridge</b:Last>
            <b:First>Timothy</b:First>
            <b:Middle>Christian</b:Middle>
          </b:Person>
        </b:NameList>
      </b:Author>
    </b:Author>
    <b:Title>Thesis</b:Title>
    <b:PublicationTitle>Practical Techniques for Organizing and Measuring Knowledge</b:PublicationTitle>
    <b:Year>1994</b:Year>
    <b:StateProvince>Ottawa, Ontario</b:StateProvince>
    <b:CountryRegion>Canada</b:CountryRegion>
    <b:RefOrder>9</b:RefOrder>
  </b:Source>
  <b:Source>
    <b:Tag>Let97</b:Tag>
    <b:SourceType>JournalArticle</b:SourceType>
    <b:Guid>{EBF13420-6485-42E3-A244-AC431367FD4B}</b:Guid>
    <b:Author>
      <b:Author>
        <b:NameList>
          <b:Person>
            <b:Last>Lethbridge</b:Last>
            <b:First>Timothy</b:First>
            <b:Middle>C.</b:Middle>
          </b:Person>
        </b:NameList>
      </b:Author>
    </b:Author>
    <b:Title>Metrics for Concept-Oriented Knowledge Bases</b:Title>
    <b:Year>1997</b:Year>
    <b:JournalName>Int. J. of Software Engineering &amp; Knowledge Engineering</b:JournalName>
    <b:RefOrder>10</b:RefOrder>
  </b:Source>
  <b:Source>
    <b:Tag>Jon04</b:Tag>
    <b:SourceType>JournalArticle</b:SourceType>
    <b:Guid>{928AD780-10D5-48EC-89E4-689D79A0D3A7}</b:Guid>
    <b:Author>
      <b:Author>
        <b:NameList>
          <b:Person>
            <b:Last>Hey</b:Last>
            <b:First>Jonathan</b:First>
          </b:Person>
        </b:NameList>
      </b:Author>
    </b:Author>
    <b:Title>The Data, Information, Knowledge, Wisdom Chain: The Metaphorical link </b:Title>
    <b:Year>2004</b:Year>
    <b:RefOrder>11</b:RefOrder>
  </b:Source>
  <b:Source>
    <b:Tag>Col09</b:Tag>
    <b:SourceType>Performance</b:SourceType>
    <b:Guid>{9585F3EE-65C8-468F-B6F1-5BC736719A0A}</b:Guid>
    <b:Author>
      <b:Author>
        <b:NameList>
          <b:Person>
            <b:Last>Bernstein</b:Last>
            <b:First>Jay</b:First>
            <b:Middle>H.</b:Middle>
          </b:Person>
        </b:NameList>
      </b:Author>
      <b:Writer>
        <b:NameList>
          <b:Person>
            <b:Last>College</b:Last>
            <b:First>Jay</b:First>
            <b:Middle>H. Bernstein—Kingsborough Community</b:Middle>
          </b:Person>
        </b:NameList>
      </b:Writer>
      <b:Performer>
        <b:NameList>
          <b:Person>
            <b:Last>College</b:Last>
            <b:First>Kingsborough</b:First>
            <b:Middle>Community</b:Middle>
          </b:Person>
        </b:NameList>
      </b:Performer>
    </b:Author>
    <b:Title>The Data-Information-Knowledge-Wisdom Hierarchy and its Antithesis</b:Title>
    <b:Year>2009</b:Year>
    <b:StateProvince>New York</b:StateProvince>
    <b:RefOrder>12</b:RefOrder>
  </b:Source>
  <b:Source>
    <b:Tag>Lue06</b:Tag>
    <b:SourceType>Misc</b:SourceType>
    <b:Guid>{0C05DB54-F255-4EB7-9292-5C558C9D1B11}</b:Guid>
    <b:Author>
      <b:Author>
        <b:NameList>
          <b:Person>
            <b:Last>Luenberger</b:Last>
            <b:First>David</b:First>
            <b:Middle>G.</b:Middle>
          </b:Person>
        </b:NameList>
      </b:Author>
    </b:Author>
    <b:Title>Information Science</b:Title>
    <b:JournalName>2006</b:JournalName>
    <b:Year>2006</b:Year>
    <b:Publisher>Princeton University Press</b:Publisher>
    <b:RefOrder>13</b:RefOrder>
  </b:Source>
  <b:Source>
    <b:Tag>DVL56</b:Tag>
    <b:SourceType>JournalArticle</b:SourceType>
    <b:Guid>{DB54BD59-10E7-43DC-878E-471150E1A768}</b:Guid>
    <b:Title>ON A MEASURE OF THE INFORMATION PROVIDED BY AN EXPERIMEN</b:Title>
    <b:Year>1956</b:Year>
    <b:Author>
      <b:Author>
        <b:NameList>
          <b:Person>
            <b:Last>LINDLEY</b:Last>
            <b:First>D.</b:First>
            <b:Middle>V.</b:Middle>
          </b:Person>
        </b:NameList>
      </b:Author>
    </b:Author>
    <b:JournalName>Institute of Mathematical Statistics</b:JournalName>
    <b:RefOrder>14</b:RefOrder>
  </b:Source>
  <b:Source>
    <b:Tag>Zhi16</b:Tag>
    <b:SourceType>JournalArticle</b:SourceType>
    <b:Guid>{E8A661E2-6E36-40CB-83D8-DB58AC57440B}</b:Guid>
    <b:Author>
      <b:Author>
        <b:NameList>
          <b:Person>
            <b:Last>Zhiguo Zeng</b:Last>
            <b:First>Francesco</b:First>
            <b:Middle>Di Maio, Enrico Zio and Rui Kangand</b:Middle>
          </b:Person>
        </b:NameList>
      </b:Author>
    </b:Author>
    <b:Title>A hierarchical decision-making framework for the assessment of the prediction capability of prognostic methods</b:Title>
    <b:Year>2016</b:Year>
    <b:JournalName>Journal of Risk and Reliability</b:JournalName>
    <b:RefOrder>15</b:RefOrder>
  </b:Source>
  <b:Source>
    <b:Tag>Rog09</b:Tag>
    <b:SourceType>JournalArticle</b:SourceType>
    <b:Guid>{CE719A0E-A692-4621-AB32-94293B4D4EA8}</b:Guid>
    <b:Author>
      <b:Author>
        <b:NameList>
          <b:Person>
            <b:Last>Roger Flage</b:Last>
            <b:First>Terje</b:First>
            <b:Middle>Aven</b:Middle>
          </b:Person>
        </b:NameList>
      </b:Author>
    </b:Author>
    <b:Title>Expressing and communicating uncertainty in relation to quantitative risk analysis</b:Title>
    <b:JournalName>Reliability: Theory &amp; Applications</b:JournalName>
    <b:Year>2009</b:Year>
    <b:RefOrder>16</b:RefOrder>
  </b:Source>
  <b:Source>
    <b:Tag>CBe15</b:Tag>
    <b:SourceType>JournalArticle</b:SourceType>
    <b:Guid>{15580C76-A638-433C-9C84-E0BC68DCE2E9}</b:Guid>
    <b:Author>
      <b:Author>
        <b:NameList>
          <b:Person>
            <b:Last>C. Berner</b:Last>
            <b:First>R.</b:First>
            <b:Middle>Flage</b:Middle>
          </b:Person>
        </b:NameList>
      </b:Author>
    </b:Author>
    <b:Title>Strengthening quantitative risk assessments by systematic treatment of uncertain assumption</b:Title>
    <b:JournalName>Reliability Engineering &amp; System Safety</b:JournalName>
    <b:Year>2015</b:Year>
    <b:RefOrder>17</b:RefOrder>
  </b:Source>
  <b:Source>
    <b:Tag>Terav13</b:Tag>
    <b:SourceType>JournalArticle</b:SourceType>
    <b:Guid>{550791A9-94E9-4D02-9244-428209F0DC4D}</b:Guid>
    <b:Author>
      <b:Author>
        <b:NameList>
          <b:Person>
            <b:Last>Terje Aven</b:Last>
          </b:Person>
        </b:NameList>
      </b:Author>
    </b:Author>
    <b:Title>Practical implications of the new risk perspectives</b:Title>
    <b:JournalName>Reliability Engineering and System Safety</b:JournalName>
    <b:Year>2013</b:Year>
    <b:RefOrder>18</b:RefOrder>
  </b:Source>
  <b:Source>
    <b:Tag>Hen15</b:Tag>
    <b:SourceType>JournalArticle</b:SourceType>
    <b:Guid>{4BDD2D1C-90BA-4DB0-8C93-C9587326D4E1}</b:Guid>
    <b:Author>
      <b:Author>
        <b:NameList>
          <b:Person>
            <b:Last>Henning Veland</b:Last>
            <b:First>and</b:First>
            <b:Middle>Terje Aven</b:Middle>
          </b:Person>
        </b:NameList>
      </b:Author>
    </b:Author>
    <b:Title>Improving the risk assessments of critical operations to better reflect uncertainties and the unforeseen</b:Title>
    <b:JournalName>Safety Science</b:JournalName>
    <b:Year>2015</b:Year>
    <b:RefOrder>19</b:RefOrder>
  </b:Source>
  <b:Source>
    <b:Tag>Tor14</b:Tag>
    <b:SourceType>JournalArticle</b:SourceType>
    <b:Guid>{3A4759B0-13DD-463C-8CAA-320E0A366C77}</b:Guid>
    <b:Author>
      <b:Author>
        <b:NameList>
          <b:Person>
            <b:Last>Torbjørn Bjerga</b:Last>
            <b:First>Terje</b:First>
            <b:Middle>Aven , Enrico Zio</b:Middle>
          </b:Person>
        </b:NameList>
      </b:Author>
    </b:Author>
    <b:Title>An Illustration of the  Use of an Approach for Treating Model Uncertainties in Risk Assessment</b:Title>
    <b:Year>2014</b:Year>
    <b:RefOrder>20</b:RefOrder>
  </b:Source>
  <b:Source>
    <b:Tag>Enr13</b:Tag>
    <b:SourceType>JournalArticle</b:SourceType>
    <b:Guid>{67B47219-8EDD-484B-8645-1D02BA86AA98}</b:Guid>
    <b:Author>
      <b:Author>
        <b:NameList>
          <b:Person>
            <b:Last>Enrico Zio</b:Last>
            <b:First>Terje</b:First>
            <b:Middle>Aven</b:Middle>
          </b:Person>
        </b:NameList>
      </b:Author>
    </b:Author>
    <b:Title>Model Output Uncertainty in Risk Assessment</b:Title>
    <b:JournalName>International Journal of Performability Engineering</b:JournalName>
    <b:Year>2013</b:Year>
    <b:RefOrder>21</b:RefOrder>
  </b:Source>
  <b:Source>
    <b:Tag>12N10</b:Tag>
    <b:SourceType>JournalArticle</b:SourceType>
    <b:Guid>{5ED2F897-7D3F-42B6-BE40-CECAA35CEAEB}</b:Guid>
    <b:Author>
      <b:Author>
        <b:NameList>
          <b:Person>
            <b:Last>Abhinav Saxena</b:Last>
            <b:First>Jose</b:First>
            <b:Middle>Celaya, Bhaskar Saha, Sankalita Saha, and Kai Goebel. NASA</b:Middle>
          </b:Person>
        </b:NameList>
      </b:Author>
    </b:Author>
    <b:Title>Metrics for Offline Evaluation of Prognostic Performance</b:Title>
    <b:Year>2010</b:Year>
    <b:JournalName>International Journal of Prognostics and Health Management</b:JournalName>
    <b:RefOrder>22</b:RefOrder>
  </b:Source>
  <b:Source>
    <b:Tag>Abh08</b:Tag>
    <b:SourceType>ConferenceProceedings</b:SourceType>
    <b:Guid>{E406E807-0DC8-4454-AC24-94AA961EF576}</b:Guid>
    <b:Author>
      <b:Author>
        <b:NameList>
          <b:Person>
            <b:Last>Abhinav Saxena</b:Last>
            <b:First>Jose</b:First>
            <b:Middle>Celaya, Edward Balaban, Kai Goebel, Bhaskar Saha, Sankalita Saha, and Mark Schwabacher</b:Middle>
          </b:Person>
        </b:NameList>
      </b:Author>
    </b:Author>
    <b:Title>Metrics for Evaluating Performance of Prognostic Techniques</b:Title>
    <b:Year>2008</b:Year>
    <b:ConferenceName>International Conference on Prognostics and Health Management</b:ConferenceName>
    <b:RefOrder>23</b:RefOrder>
  </b:Source>
  <b:Source>
    <b:Tag>IAE06</b:Tag>
    <b:SourceType>Book</b:SourceType>
    <b:Guid>{4A5D3412-01F1-4A2E-96C5-287DB443E32F}</b:Guid>
    <b:Author>
      <b:Author>
        <b:NameList>
          <b:Person>
            <b:Last>IAEA-TECDOC-1511</b:Last>
          </b:Person>
        </b:NameList>
      </b:Author>
    </b:Author>
    <b:Title>Determining the quality of probabilistic safety assessment (PSA) for applications in nuclear power plants</b:Title>
    <b:Year>2006</b:Year>
    <b:RefOrder>24</b:RefOrder>
  </b:Source>
  <b:Source>
    <b:Tag>DrL01</b:Tag>
    <b:SourceType>JournalArticle</b:SourceType>
    <b:Guid>{2334B79D-A832-4578-9AE5-BE60D5C7A1E3}</b:Guid>
    <b:Author>
      <b:Author>
        <b:NameList>
          <b:Person>
            <b:Last>Yang</b:Last>
            <b:First>Dr.</b:First>
            <b:Middle>Ling Xu &amp; Dr. Jian-Bo</b:Middle>
          </b:Person>
        </b:NameList>
      </b:Author>
    </b:Author>
    <b:Title>Introduction to Multi-Criteria Decision Making and the Evidential Reasoning Approach </b:Title>
    <b:JournalName>University of Manchester Instit</b:JournalName>
    <b:Year>2001</b:Year>
    <b:RefOrder>25</b:RefOrder>
  </b:Source>
  <b:Source>
    <b:Tag>ETr98</b:Tag>
    <b:SourceType>JournalArticle</b:SourceType>
    <b:Guid>{B8DF2F0E-F245-482D-A42E-8BD14487A6D4}</b:Guid>
    <b:Author>
      <b:Author>
        <b:NameList>
          <b:Person>
            <b:Last>E. Triantaphyllou</b:Last>
            <b:First>B.</b:First>
            <b:Middle>Shu, S. Nieto Sanchez, and T. Ray</b:Middle>
          </b:Person>
        </b:NameList>
      </b:Author>
    </b:Author>
    <b:Title>Multi-Criteria Decision Making:  An Operations Research Approach</b:Title>
    <b:JournalName>Encyclopedia of Electrical and Electronics Engineering</b:JournalName>
    <b:Year>1998</b:Year>
    <b:RefOrder>26</b:RefOrder>
  </b:Source>
  <b:Source>
    <b:Tag>Tho08</b:Tag>
    <b:SourceType>JournalArticle</b:SourceType>
    <b:Guid>{57E1C05A-53F4-4FF3-82F4-64970A0BC75D}</b:Guid>
    <b:Title>Decision making with the analytic hierarchy process</b:Title>
    <b:Year>2008</b:Year>
    <b:Author>
      <b:Author>
        <b:NameList>
          <b:Person>
            <b:Last>Saaty</b:Last>
            <b:First>Thomas</b:First>
            <b:Middle>L.</b:Middle>
          </b:Person>
        </b:NameList>
      </b:Author>
    </b:Author>
    <b:JournalName>Int. J. Services Sciences</b:JournalName>
    <b:RefOrder>27</b:RefOrder>
  </b:Source>
  <b:Source>
    <b:Tag>Ale12</b:Tag>
    <b:SourceType>ConferenceProceedings</b:SourceType>
    <b:Guid>{FFBAABE0-BFBB-4930-AEC7-92474C126880}</b:Guid>
    <b:Author>
      <b:Author>
        <b:NameList>
          <b:Person>
            <b:Last>Alexander</b:Last>
            <b:First>Melvin</b:First>
          </b:Person>
        </b:NameList>
      </b:Author>
    </b:Author>
    <b:Title>Decision-Making using the Analytic Hierarchy Process (AHP) and SAS/IML</b:Title>
    <b:Year>2012</b:Year>
    <b:Pages>Paper SD-04</b:Pages>
    <b:ConferenceName>SESUG 2012</b:ConferenceName>
    <b:RefOrder>28</b:RefOrder>
  </b:Source>
  <b:Source>
    <b:Tag>EZi03</b:Tag>
    <b:SourceType>JournalArticle</b:SourceType>
    <b:Guid>{28AD30AC-2263-42A1-8BE7-F231AD7FA54B}</b:Guid>
    <b:Author>
      <b:Author>
        <b:NameList>
          <b:Person>
            <b:Last>E. Zio</b:Last>
            <b:First>M.</b:First>
            <b:Middle>Cantarella, A. Cammi</b:Middle>
          </b:Person>
        </b:NameList>
      </b:Author>
    </b:Author>
    <b:Title>The analytic hierarchy process as a systematic approach to the identification of important parameters for the reliability assessment of passive systems</b:Title>
    <b:Year>2003</b:Year>
    <b:JournalName>ELSEVIER Nuclear Engineering and Design</b:JournalName>
    <b:RefOrder>29</b:RefOrder>
  </b:Source>
  <b:Source>
    <b:Tag>EZi96</b:Tag>
    <b:SourceType>JournalArticle</b:SourceType>
    <b:Guid>{69D6AAC1-ECA7-4912-9498-C90782CB0DB5}</b:Guid>
    <b:Author>
      <b:Author>
        <b:NameList>
          <b:Person>
            <b:Last>Zio</b:Last>
            <b:First>E.</b:First>
          </b:Person>
        </b:NameList>
      </b:Author>
    </b:Author>
    <b:Title>On the use of the analytic hierarchy process in the aggregation of expert judgments</b:Title>
    <b:JournalName>Reliability Engineering and System Safety</b:JournalName>
    <b:Year>1996</b:Year>
    <b:RefOrder>30</b:RefOrder>
  </b:Source>
  <b:Source>
    <b:Tag>Tho07</b:Tag>
    <b:SourceType>ConferenceProceedings</b:SourceType>
    <b:Guid>{6F32CFED-F4B3-460B-A75F-BD690C76975C}</b:Guid>
    <b:Author>
      <b:Author>
        <b:NameList>
          <b:Person>
            <b:Last>Thomas L. Saaty</b:Last>
            <b:First>Liem</b:First>
            <b:Middle>T. Tranb</b:Middle>
          </b:Person>
        </b:NameList>
      </b:Author>
    </b:Author>
    <b:Title>On the Invalidity of Fuzzifying Numerical Judgments in the Analytic Hierarchy Process</b:Title>
    <b:Year>2007</b:Year>
    <b:ConferenceName>ISAHP</b:ConferenceName>
    <b:RefOrder>31</b:RefOrder>
  </b:Source>
  <b:Source>
    <b:Tag>Tho01</b:Tag>
    <b:SourceType>Misc</b:SourceType>
    <b:Guid>{1FE41013-C51B-4DBB-822F-E294A3844A1E}</b:Guid>
    <b:Author>
      <b:Author>
        <b:NameList>
          <b:Person>
            <b:Last>Thomas L. Saaty</b:Last>
            <b:First>Luis</b:First>
            <b:Middle>Gonzalez Vargas</b:Middle>
          </b:Person>
        </b:NameList>
      </b:Author>
    </b:Author>
    <b:Title>Textbook</b:Title>
    <b:Year>2001</b:Year>
    <b:PublicationTitle>Models, Methods, Concepts &amp; Applications of the Analytic Hierarchy Process</b:PublicationTitle>
    <b:RefOrder>32</b:RefOrder>
  </b:Source>
  <b:Source>
    <b:Tag>Inf</b:Tag>
    <b:SourceType>JournalArticle</b:SourceType>
    <b:Guid>{E104594C-698D-49C1-A0AE-876FFB5E2D94}</b:Guid>
    <b:Title>Information and Knowledge Valuation using the Information Theory and Informative Matrices</b:Title>
    <b:Author>
      <b:Author>
        <b:NameList>
          <b:Person>
            <b:Last>Juan Carlos Piedra-Calderón</b:Last>
            <b:First>Rubén</b:First>
            <b:Middle>González Crespo and J. Javier Rainer</b:Middle>
          </b:Person>
        </b:NameList>
      </b:Author>
    </b:Author>
    <b:JournalName>Information and Knowledge Management</b:JournalName>
    <b:Year>2013</b:Year>
    <b:RefOrder>33</b:RefOrder>
  </b:Source>
  <b:Source>
    <b:Tag>Roy07</b:Tag>
    <b:SourceType>JournalArticle</b:SourceType>
    <b:Guid>{BBAC3F53-866C-4BA9-BACC-31C7C795F3FA}</b:Guid>
    <b:Author>
      <b:Author>
        <b:NameList>
          <b:Person>
            <b:Last>Murphy</b:Last>
            <b:First>Roy</b:First>
            <b:Middle>E.</b:Middle>
          </b:Person>
        </b:NameList>
      </b:Author>
    </b:Author>
    <b:Title>The Role of Time in the Creation of Knowledge</b:Title>
    <b:JournalName>CoRR</b:JournalName>
    <b:Year>2007</b:Year>
    <b:RefOrder>34</b:RefOrder>
  </b:Source>
  <b:Source>
    <b:Tag>Roy</b:Tag>
    <b:SourceType>JournalArticle</b:SourceType>
    <b:Guid>{B398F434-D3ED-4D03-A05E-5D38A3F0C7BB}</b:Guid>
    <b:Author>
      <b:Author>
        <b:NameList>
          <b:Person>
            <b:Last>Murphy</b:Last>
            <b:First>Roy</b:First>
            <b:Middle>E.</b:Middle>
          </b:Person>
        </b:NameList>
      </b:Author>
    </b:Author>
    <b:Title>Information Theory and Knowledge-Gathering</b:Title>
    <b:JournalName>MPRA</b:JournalName>
    <b:Year>2006</b:Year>
    <b:RefOrder>35</b:RefOrder>
  </b:Source>
  <b:Source>
    <b:Tag>Pre</b:Tag>
    <b:SourceType>Report</b:SourceType>
    <b:Guid>{761BE7D2-C696-4939-A43C-A8413A35DDF9}</b:Guid>
    <b:Title>Predictive Capability Maturity Model for Computational Modeling and Simulation</b:Title>
    <b:Author>
      <b:Author>
        <b:NameList>
          <b:Person>
            <b:Last>William L. Oberkampf</b:Last>
            <b:First>Martin</b:First>
            <b:Middle>Pilch, and Timothy G. Trucano</b:Middle>
          </b:Person>
        </b:NameList>
      </b:Author>
    </b:Author>
    <b:Year>2007</b:Year>
    <b:Publisher>Sandia National Laboratories</b:Publisher>
    <b:RefOrder>36</b:RefOrder>
  </b:Source>
  <b:Source>
    <b:Tag>4MP12</b:Tag>
    <b:SourceType>Report</b:SourceType>
    <b:Guid>{663CA114-AE4F-432C-ADE6-40EAC806B7DF}</b:Guid>
    <b:Author>
      <b:Author>
        <b:NameList>
          <b:Person>
            <b:Last>EPRI</b:Last>
          </b:Person>
        </b:NameList>
      </b:Author>
    </b:Author>
    <b:Title>EPRI Technical Update, Practical Guidance on the Use of Probabilistic Risk Assessment in Risk-Informed Applications with a Focus on the treatment of Uncertanity</b:Title>
    <b:Year>2012</b:Year>
    <b:RefOrder>37</b:RefOrder>
  </b:Source>
  <b:Source>
    <b:Tag>6EP14</b:Tag>
    <b:SourceType>Report</b:SourceType>
    <b:Guid>{63F8BF4A-2E9F-420E-A3F6-D828C188D910}</b:Guid>
    <b:Author>
      <b:Author>
        <b:NameList>
          <b:Person>
            <b:Last>EPRI</b:Last>
          </b:Person>
        </b:NameList>
      </b:Author>
    </b:Author>
    <b:Title>An Approach to Risk Aggregation for RisK-Informed Decision-Making</b:Title>
    <b:Year>2015</b:Year>
    <b:City>Palo Alto, CA. 3002003116</b:City>
    <b:RefOrder>38</b:RefOrder>
  </b:Source>
  <b:Source>
    <b:Tag>USN10</b:Tag>
    <b:SourceType>Report</b:SourceType>
    <b:Guid>{64F3CE9A-B8C6-44B7-89D0-257C49EC2CA6}</b:Guid>
    <b:Author>
      <b:Author>
        <b:NameList>
          <b:Person>
            <b:Last>NRC</b:Last>
          </b:Person>
        </b:NameList>
      </b:Author>
    </b:Author>
    <b:Title>NUREG-0800 (RESIDUAL HEAT REMOVAL (RHR) SYSTEM)</b:Title>
    <b:PublicationTitle>NUREG-0800 </b:PublicationTitle>
    <b:Year>2010</b:Year>
    <b:RefOrder>39</b:RefOrder>
  </b:Source>
  <b:Source>
    <b:Tag>Liu07</b:Tag>
    <b:SourceType>BookSection</b:SourceType>
    <b:Guid>{49C7FEB7-565E-47CE-8C8A-3A2C3AC19AB8}</b:Guid>
    <b:Title>Fault Tree Analysis</b:Title>
    <b:Year>2007</b:Year>
    <b:Pages>595</b:Pages>
    <b:Author>
      <b:Author>
        <b:NameList>
          <b:Person>
            <b:Last>Amari</b:Last>
            <b:First>Liudong</b:First>
            <b:Middle>Xing and Suprasad V.</b:Middle>
          </b:Person>
        </b:NameList>
      </b:Author>
      <b:BookAuthor>
        <b:NameList>
          <b:Person>
            <b:Last>Misra</b:Last>
            <b:First>Krishna</b:First>
            <b:Middle>B.</b:Middle>
          </b:Person>
        </b:NameList>
      </b:BookAuthor>
    </b:Author>
    <b:BookTitle>Handbook of Performability Engineering</b:BookTitle>
    <b:Publisher>Springer</b:Publisher>
    <b:RefOrder>40</b:RefOrder>
  </b:Source>
  <b:Source>
    <b:Tag>EDF01</b:Tag>
    <b:SourceType>Report</b:SourceType>
    <b:Guid>{8BD8ACBD-907A-4500-B336-5EFD5071DC1B}</b:Guid>
    <b:Author>
      <b:Author>
        <b:NameList>
          <b:Person>
            <b:Last>EDF</b:Last>
          </b:Person>
        </b:NameList>
      </b:Author>
    </b:Author>
    <b:Title>Programme de Base de Maintenance Préventive RRA palier 900 CPY</b:Title>
    <b:Year>2001</b:Year>
    <b:RefOrder>41</b:RefOrder>
  </b:Source>
  <b:Source>
    <b:Tag>YFL</b:Tag>
    <b:SourceType>JournalArticle</b:SourceType>
    <b:Guid>{74F467CE-9FEC-482B-A3F0-764BE7DC0E81}</b:Guid>
    <b:Author>
      <b:Author>
        <b:NameList>
          <b:Person>
            <b:Last>Y.F. Li</b:Last>
            <b:First>E.</b:First>
            <b:Middle>Zio, Y.H. Lin</b:Middle>
          </b:Person>
        </b:NameList>
      </b:Author>
    </b:Author>
    <b:Title>A Multi-state Physics Model of Component Degradation based on Stochastic Petri Nets and Simulation</b:Title>
    <b:Year>2012</b:Year>
    <b:RefOrder>42</b:RefOrder>
  </b:Source>
  <b:Source>
    <b:Tag>Unw11</b:Tag>
    <b:SourceType>JournalArticle</b:SourceType>
    <b:Guid>{1FF71418-8A55-43AE-8038-015D5C89BF38}</b:Guid>
    <b:Author>
      <b:Author>
        <b:NameList>
          <b:Person>
            <b:Last>Unwin SD</b:Last>
            <b:First>PP</b:First>
            <b:Middle>Lowry, RF Layton, Jr, PG Heasler, and MB Toloczko.</b:Middle>
          </b:Person>
        </b:NameList>
      </b:Author>
    </b:Author>
    <b:Title>Multi-State Physics Models of Aging Passive Components in Probabilistic Risk Assessment</b:Title>
    <b:Year>2011</b:Year>
    <b:RefOrder>43</b:RefOrder>
  </b:Source>
  <b:Source>
    <b:Tag>Fra15</b:Tag>
    <b:SourceType>JournalArticle</b:SourceType>
    <b:Guid>{7CB97816-A00D-403A-AF3F-4E4CF13211F8}</b:Guid>
    <b:Author>
      <b:Author>
        <b:NameList>
          <b:Person>
            <b:Last>Francesco Di Maio</b:Last>
            <b:First>Davide</b:First>
            <b:Middle>Colli, Enrico Zio, Liu Tao, Jiejuan Tong</b:Middle>
          </b:Person>
        </b:NameList>
      </b:Author>
    </b:Author>
    <b:Title>A Multi-State Physics Modeling approach for the reliability assessment of Nuclear Power Plants piping systems</b:Title>
    <b:JournalName>Elsevier</b:JournalName>
    <b:Year>2015</b:Year>
    <b:RefOrder>44</b:RefOrder>
  </b:Source>
  <b:Source>
    <b:Tag>EDF081</b:Tag>
    <b:SourceType>Report</b:SourceType>
    <b:Guid>{C89D524B-BC0B-41BD-B867-928986CC709F}</b:Guid>
    <b:Author>
      <b:Author>
        <b:NameList>
          <b:Person>
            <b:Last>EDF/2</b:Last>
          </b:Person>
        </b:NameList>
      </b:Author>
    </b:Author>
    <b:Title>Note technique données de fiabilité génériques utilisées pour les EPS tous paliers Note de synthèse tome 2</b:Title>
    <b:Year>2008</b:Year>
    <b:RefOrder>45</b:RefOrder>
  </b:Source>
  <b:Source>
    <b:Tag>EDF08</b:Tag>
    <b:SourceType>Report</b:SourceType>
    <b:Guid>{C1FB28D9-477A-4B1D-B3D3-F65314F8B5F2}</b:Guid>
    <b:Author>
      <b:Author>
        <b:NameList>
          <b:Person>
            <b:Last>EDF</b:Last>
          </b:Person>
        </b:NameList>
      </b:Author>
    </b:Author>
    <b:Title>Note technique données de fiabilité génériques utilisées pour les EPS tous paliers, Note de synthèse tome 1</b:Title>
    <b:Year>2008</b:Year>
    <b:RefOrder>46</b:RefOrder>
  </b:Source>
  <b:Source>
    <b:Tag>EDF011</b:Tag>
    <b:SourceType>Report</b:SourceType>
    <b:Guid>{EF0C4BD2-976B-4068-ACFB-6F525161DB17}</b:Guid>
    <b:Author>
      <b:Author>
        <b:NameList>
          <b:Person>
            <b:Last>EDF</b:Last>
          </b:Person>
        </b:NameList>
      </b:Author>
    </b:Author>
    <b:Title>OMF Structures - Etude du circuit RRA 1300 MW -Synthèse de l'application de six modèles de dégradation</b:Title>
    <b:Year>2001</b:Year>
    <b:RefOrder>47</b:RefOrder>
  </b:Source>
  <b:Source>
    <b:Tag>EDF02</b:Tag>
    <b:SourceType>Report</b:SourceType>
    <b:Guid>{479ACB82-FFCC-46DD-B96C-C92FD19A579C}</b:Guid>
    <b:Author>
      <b:Author>
        <b:NameList>
          <b:Person>
            <b:Last>EDF</b:Last>
          </b:Person>
        </b:NameList>
      </b:Author>
    </b:Author>
    <b:Title>OMF-Structures : Modèles de dégradation et outils de modélisation en corrosion généralisée, corrosion par piqûres, corrosion érosion, corrosion sous contrainte, fatigue corrosion, fatigue thermique, cavitation - érosion</b:Title>
    <b:Year>2001-2002</b:Year>
    <b:RefOrder>48</b:RefOrder>
  </b:Source>
  <b:Source>
    <b:Tag>NRC75</b:Tag>
    <b:SourceType>Report</b:SourceType>
    <b:Guid>{F6CD50A2-92EB-4AB7-8628-12F206B2443D}</b:Guid>
    <b:Author>
      <b:Author>
        <b:NameList>
          <b:Person>
            <b:Last>Wash-1400</b:Last>
            <b:First>NRC</b:First>
          </b:Person>
        </b:NameList>
      </b:Author>
    </b:Author>
    <b:Title>Reactor a fety Study, An Assessment of Accident Risks. in U.S. Commercial Nuclear Power Plants Appendix 3-4</b:Title>
    <b:Year>1975</b:Year>
    <b:RefOrder>49</b:RefOrder>
  </b:Source>
  <b:Source>
    <b:Tag>MEl96</b:Tag>
    <b:SourceType>JournalArticle</b:SourceType>
    <b:Guid>{AA4DA0E1-015F-4C7C-BF71-0D9A3C9023C5}</b:Guid>
    <b:Author>
      <b:Author>
        <b:NameList>
          <b:Person>
            <b:Last>Paté-Cornell</b:Last>
            <b:First>M.</b:First>
            <b:Middle>Elisabeth</b:Middle>
          </b:Person>
        </b:NameList>
      </b:Author>
    </b:Author>
    <b:Title>Uncertainties in risk analysis: Six levels of treatment</b:Title>
    <b:Year>1996</b:Year>
    <b:City> CA , USA </b:City>
    <b:JournalName>ELSEVIER</b:JournalName>
    <b:RefOrder>50</b:RefOrder>
  </b:Source>
  <b:Source>
    <b:Tag>JRi12</b:Tag>
    <b:SourceType>JournalArticle</b:SourceType>
    <b:Guid>{F2BFD7E5-5CE0-47E8-A95F-C5C630EE8CDA}</b:Guid>
    <b:Author>
      <b:Author>
        <b:NameList>
          <b:Person>
            <b:Last>J. Richard Eiser</b:Last>
            <b:First>1,</b:First>
            <b:Middle>, Ann Bostrom2, Ian Burton3, David M. Johnston4, John McClure5, Douglas Paton6, Joop van der Pligt7, Mathew P. White8</b:Middle>
          </b:Person>
        </b:NameList>
      </b:Author>
    </b:Author>
    <b:Title>Risk interpretation and action: A conceptual framework for responses to natural hazards</b:Title>
    <b:Year>2012</b:Year>
    <b:Publisher>International Journal of Disaster Risk Reduction</b:Publisher>
    <b:RefOrder>51</b:RefOrder>
  </b:Source>
  <b:Source>
    <b:Tag>1NR95</b:Tag>
    <b:SourceType>Report</b:SourceType>
    <b:Guid>{98E202B0-226C-4FA9-862A-99E85E0CDE6F}</b:Guid>
    <b:Title>Use of probabilistc Risk Assessment Methods in Nucear Regulatory Activities; Final Policy statment</b:Title>
    <b:Year>1995</b:Year>
    <b:Publisher>NRC</b:Publisher>
    <b:Author>
      <b:Author>
        <b:NameList>
          <b:Person>
            <b:Last>NRC</b:Last>
          </b:Person>
        </b:NameList>
      </b:Author>
    </b:Author>
    <b:RefOrder>52</b:RefOrder>
  </b:Source>
  <b:Source>
    <b:Tag>Nat15</b:Tag>
    <b:SourceType>Report</b:SourceType>
    <b:Guid>{3631452D-3087-4859-9FF4-E021301D3037}</b:Guid>
    <b:Author>
      <b:Author>
        <b:NameList>
          <b:Person>
            <b:Last>Nathan Siu</b:Last>
            <b:First>Kevin</b:First>
            <b:Middle>Coyne, Selim Sancaktar, and Nicholas Melly</b:Middle>
          </b:Person>
        </b:NameList>
      </b:Author>
    </b:Author>
    <b:Title>Fire Pra Maturity And Realism: A Discussion And Suggestions For Improvement</b:Title>
    <b:Year>2015</b:Year>
    <b:Publisher>U.S. Nuclear Regulatory Commission</b:Publisher>
    <b:City>Washington, DC, 2</b:City>
    <b:RefOrder>53</b:RefOrder>
  </b:Source>
  <b:Source>
    <b:Tag>MPr12</b:Tag>
    <b:SourceType>Report</b:SourceType>
    <b:Guid>{0637512B-19AE-4100-B7C9-303522CE6472}</b:Guid>
    <b:Author>
      <b:Author>
        <b:NameList>
          <b:Person>
            <b:Last>Presley</b:Last>
            <b:First>M.</b:First>
          </b:Person>
        </b:NameList>
      </b:Author>
    </b:Author>
    <b:Title>EPRI Technical Update, Practical Guidance on the Use of Probabilistic Risk Assessment in Risk-Informed Applications with a Focus on the treatment of Uncertanity</b:Title>
    <b:Year>December 2012</b:Year>
    <b:Publisher>EPRI</b:Publisher>
    <b:City>California, USA</b:City>
    <b:RefOrder>54</b:RefOrder>
  </b:Source>
  <b:Source>
    <b:Tag>Add</b:Tag>
    <b:SourceType>Report</b:SourceType>
    <b:Guid>{7F5C4CF5-C99F-4734-950C-2FFBF50BD33C}</b:Guid>
    <b:Title>Addressing multi‐hazards risk aggregation for nuclear power plants through response surface and risk visualization</b:Title>
    <b:Author>
      <b:Author>
        <b:NameList>
          <b:Person>
            <b:Last>Nicolas Zweibaum</b:Last>
            <b:First>Jean-Pierre</b:First>
            <b:Middle>Sursock</b:Middle>
          </b:Person>
        </b:NameList>
      </b:Author>
    </b:Author>
    <b:RefOrder>55</b:RefOrder>
  </b:Source>
  <b:Source>
    <b:Tag>Jon16</b:Tag>
    <b:SourceType>Report</b:SourceType>
    <b:Guid>{C80F2AC7-ABB8-4DDF-8BEF-ADA319E4FECA}</b:Guid>
    <b:Author>
      <b:Author>
        <b:NameList>
          <b:Person>
            <b:Last>Jon Danielsson</b:Last>
            <b:First>Kevin</b:First>
            <b:Middle>James, Marcela Valenzuela, and Ilknur Zer</b:Middle>
          </b:Person>
        </b:NameList>
      </b:Author>
    </b:Author>
    <b:Title>Model Risk of Risk Models</b:Title>
    <b:Year>2016</b:Year>
    <b:Publisher>Journal of Financial Stability</b:Publisher>
    <b:RefOrder>56</b:RefOrder>
  </b:Source>
  <b:Source>
    <b:Tag>Lui03</b:Tag>
    <b:SourceType>JournalArticle</b:SourceType>
    <b:Guid>{2EE4812D-EAD9-4CCF-A1CD-A536943F553C}</b:Guid>
    <b:Author>
      <b:Author>
        <b:NameList>
          <b:Person>
            <b:Last>Luis A. Escobar</b:Last>
            <b:First>William</b:First>
            <b:Middle>Q. Meeker, Danny L. Kugler and Laura L. Kramer</b:Middle>
          </b:Person>
        </b:NameList>
      </b:Author>
    </b:Author>
    <b:Title>ACCELERATED DESTRUCTIVE DEGRADATION TESTS: DATA, MODELS, AND ANALYSIS</b:Title>
    <b:Year>2003</b:Year>
    <b:RefOrder>57</b:RefOrder>
  </b:Source>
  <b:Source>
    <b:Tag>Sab</b:Tag>
    <b:SourceType>Book</b:SourceType>
    <b:Guid>{24DEB6FA-B6FD-45C7-9CF6-CDDDB1620F55}</b:Guid>
    <b:Author>
      <b:Author>
        <b:NameList>
          <b:Person>
            <b:Last>Sabine Roeser</b:Last>
            <b:First>Rafaela</b:First>
            <b:Middle>Hillerbrand, Per Sandin, Martin Peterson</b:Middle>
          </b:Person>
        </b:NameList>
      </b:Author>
    </b:Author>
    <b:Title>2013</b:Title>
    <b:Year>Essentials of Risk Theory</b:Year>
    <b:RefOrder>58</b:RefOrder>
  </b:Source>
  <b:Source>
    <b:Tag>INS11</b:Tag>
    <b:SourceType>Report</b:SourceType>
    <b:Guid>{95FD6F7A-837C-4987-B73E-37A3F443EA1F}</b:Guid>
    <b:Title>A Framework for an Integrated Risk Informed Decision Making Process</b:Title>
    <b:Year>2011</b:Year>
    <b:Author>
      <b:Author>
        <b:NameList>
          <b:Person>
            <b:Last>INSAG</b:Last>
          </b:Person>
        </b:NameList>
      </b:Author>
    </b:Author>
    <b:Publisher>IAEA</b:Publisher>
    <b:RefOrder>59</b:RefOrder>
  </b:Source>
  <b:Source>
    <b:Tag>Yin12</b:Tag>
    <b:SourceType>JournalArticle</b:SourceType>
    <b:Guid>{67E87FCD-6DA8-46F2-BBA5-BA8C235858DD}</b:Guid>
    <b:Author>
      <b:Author>
        <b:NameList>
          <b:Person>
            <b:Last>Yinglong Ma</b:Last>
            <b:First>Ling</b:First>
            <b:Middle>Liu, Senior Member, IEEE, Ke Lu, Beihong Jin, and Xiangjie Liu</b:Middle>
          </b:Person>
        </b:NameList>
      </b:Author>
    </b:Author>
    <b:Title>A Graph Derivation Based Approach for Measuring and Comparing Structural Semantics of Ontologies</b:Title>
    <b:Year>2012</b:Year>
    <b:RefOrder>60</b:RefOrder>
  </b:Source>
  <b:Source>
    <b:Tag>BWa98</b:Tag>
    <b:SourceType>JournalArticle</b:SourceType>
    <b:Guid>{DC93E050-AB01-43B5-A451-A3C0564159D7}</b:Guid>
    <b:Author>
      <b:Author>
        <b:NameList>
          <b:Person>
            <b:Last>B. Walczak</b:Last>
            <b:First>D.L.</b:First>
            <b:Middle>Massart</b:Middle>
          </b:Person>
        </b:NameList>
      </b:Author>
    </b:Author>
    <b:Title>Rough sets theory</b:Title>
    <b:JournalName>Chemometrics and Intelligent Laboratory Systems</b:JournalName>
    <b:Year>1998</b:Year>
    <b:RefOrder>61</b:RefOrder>
  </b:Source>
  <b:Source>
    <b:Tag>Kai04</b:Tag>
    <b:SourceType>Book</b:SourceType>
    <b:Guid>{1CD6489F-0C64-4DD0-B84D-740FBAB31886}</b:Guid>
    <b:Author>
      <b:Author>
        <b:NameList>
          <b:Person>
            <b:Last>Pulkkinen</b:Last>
            <b:First>Kaisa</b:First>
            <b:Middle>Simola and Urho</b:Middle>
          </b:Person>
        </b:NameList>
      </b:Author>
    </b:Author>
    <b:Title>Risk Informed Decision Making A Pre-Study</b:Title>
    <b:Year>April 2004</b:Year>
    <b:City>Finland</b:City>
    <b:Publisher>VTT Industrial Systems</b:Publisher>
    <b:RefOrder>62</b:RefOrder>
  </b:Source>
  <b:Source>
    <b:Tag>Zol99</b:Tag>
    <b:SourceType>JournalArticle</b:SourceType>
    <b:Guid>{0A438CC9-E4C5-492C-98E0-B1B4AD3E0405}</b:Guid>
    <b:Author>
      <b:Author>
        <b:NameList>
          <b:Person>
            <b:Last>Zoltan Dienes</b:Last>
            <b:First>Josef</b:First>
            <b:Middle>Perner</b:Middle>
          </b:Person>
        </b:NameList>
      </b:Author>
    </b:Author>
    <b:Title>A theory of implicit and explicit knowledge</b:Title>
    <b:Year>1999</b:Year>
    <b:JournalName>BEHAVIORAL AND BRAIN SCIENCES</b:JournalName>
    <b:RefOrder>63</b:RefOrder>
  </b:Source>
  <b:Source>
    <b:Tag>ALO06</b:Tag>
    <b:SourceType>JournalArticle</b:SourceType>
    <b:Guid>{BC691B9E-8A80-4CE1-A39A-CF81B915FF51}</b:Guid>
    <b:Author>
      <b:Author>
        <b:NameList>
          <b:Person>
            <b:Last>Alonso</b:Last>
            <b:First>JOSÉ</b:First>
            <b:Middle>ANTONIO</b:Middle>
          </b:Person>
        </b:NameList>
      </b:Author>
    </b:Author>
    <b:Title>Consistency In The Analytic Hierarchy Process: A New Approach</b:Title>
    <b:Year>2006</b:Year>
    <b:JournalName>International Journal of Uncertainty,</b:JournalName>
    <b:RefOrder>64</b:RefOrder>
  </b:Source>
  <b:Source>
    <b:Tag>Mar01</b:Tag>
    <b:SourceType>JournalArticle</b:SourceType>
    <b:Guid>{31199802-D3F7-4D9A-826E-246107D7669D}</b:Guid>
    <b:Author>
      <b:Author>
        <b:NameList>
          <b:Person>
            <b:Last>Davies</b:Last>
            <b:First>Martin</b:First>
          </b:Person>
        </b:NameList>
      </b:Author>
    </b:Author>
    <b:Title>Knowledge (Explicit and Implicit): Philosophical Aspects</b:Title>
    <b:JournalName>International Encyclopedia of the Social and Behavioral Sciences</b:JournalName>
    <b:Year>2001</b:Year>
    <b:RefOrder>65</b:RefOrder>
  </b:Source>
  <b:Source>
    <b:Tag>ROM88</b:Tag>
    <b:SourceType>JournalArticle</b:SourceType>
    <b:Guid>{022E2AA9-A083-4A07-9722-005445BEE2B0}</b:Guid>
    <b:Author>
      <b:Author>
        <b:NameList>
          <b:Person>
            <b:Last>Rombach</b:Last>
            <b:First>Victor</b:First>
            <b:Middle>R. Basili and H. Dieter</b:Middle>
          </b:Person>
        </b:NameList>
      </b:Author>
    </b:Author>
    <b:Title>The TAME Project: Towards Improvement-Oriented Software Environments</b:Title>
    <b:Year>1988</b:Year>
    <b:JournalName>IEEE TRANSACTIONS ON SOFTWARE ENGINEERING</b:JournalName>
    <b:RefOrder>66</b:RefOrder>
  </b:Source>
  <b:Source>
    <b:Tag>CES48</b:Tag>
    <b:SourceType>JournalArticle</b:SourceType>
    <b:Guid>{816AA867-5CF7-4C8B-BB8B-BF5C22BB625D}</b:Guid>
    <b:Author>
      <b:Author>
        <b:NameList>
          <b:Person>
            <b:Last>Shannon</b:Last>
            <b:First>C.</b:First>
            <b:Middle>E.</b:Middle>
          </b:Person>
        </b:NameList>
      </b:Author>
    </b:Author>
    <b:Title>A Mathematical Theory of Communication</b:Title>
    <b:JournalName>The Bell System Technical Journal</b:JournalName>
    <b:Year>1948</b:Year>
    <b:RefOrder>67</b:RefOrder>
  </b:Source>
  <b:Source>
    <b:Tag>Mar93</b:Tag>
    <b:SourceType>Report</b:SourceType>
    <b:Guid>{92AC8D25-4FCA-4D66-BE00-90A1B6BF24E1}</b:Guid>
    <b:Title>Capability Maturity Model for Software, Version 1.1</b:Title>
    <b:Year>1993</b:Year>
    <b:Author>
      <b:Author>
        <b:NameList>
          <b:Person>
            <b:Last>Mark C. Paulk</b:Last>
            <b:First>et</b:First>
            <b:Middle>al.</b:Middle>
          </b:Person>
        </b:NameList>
      </b:Author>
    </b:Author>
    <b:Publisher>IEEE</b:Publisher>
    <b:RefOrder>68</b:RefOrder>
  </b:Source>
  <b:Source>
    <b:Tag>Nim09</b:Tag>
    <b:SourceType>JournalArticle</b:SourceType>
    <b:Guid>{FEC60B9E-E0F5-4FC9-A9E2-08E8F1662978}</b:Guid>
    <b:Author>
      <b:Author>
        <b:NameList>
          <b:Person>
            <b:Last>Nima Gorjian</b:Last>
            <b:First>Lin</b:First>
            <b:Middle>Ma , Murthy Mittinty , Prasad Yarlagadda , Yong Sun</b:Middle>
          </b:Person>
        </b:NameList>
      </b:Author>
    </b:Author>
    <b:Title>A Review on Degradation Models in Reliability Analysis</b:Title>
    <b:Year>2009</b:Year>
    <b:JournalName>(eds) Engineering Asset Lifecycle Management. Springer, London</b:JournalName>
    <b:RefOrder>69</b:RefOrder>
  </b:Source>
</b:Sources>
</file>

<file path=customXml/itemProps1.xml><?xml version="1.0" encoding="utf-8"?>
<ds:datastoreItem xmlns:ds="http://schemas.openxmlformats.org/officeDocument/2006/customXml" ds:itemID="{4AF0B2AF-BDED-490E-9DED-70609F28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5037</Words>
  <Characters>28715</Characters>
  <Application>Microsoft Office Word</Application>
  <DocSecurity>0</DocSecurity>
  <Lines>239</Lines>
  <Paragraphs>67</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33685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Tasneem Bani-Mustafa</dc:creator>
  <cp:lastModifiedBy>dhatchayani</cp:lastModifiedBy>
  <cp:revision>2</cp:revision>
  <cp:lastPrinted>2019-10-20T16:54:00Z</cp:lastPrinted>
  <dcterms:created xsi:type="dcterms:W3CDTF">2020-06-16T12:24:00Z</dcterms:created>
  <dcterms:modified xsi:type="dcterms:W3CDTF">2020-06-16T12:24:00Z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https://csl.mendeley.com/styles/489506451/harvard-modified-Tasneem</vt:lpwstr>
  </property>
  <property fmtid="{D5CDD505-2E9C-101B-9397-08002B2CF9AE}" pid="11" name="Mendeley Recent Style Name 4_1">
    <vt:lpwstr>Cite Them Right 10th edition - Harvard - Tasneem Bani-Mustafa</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9th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http://www.zotero.org/styles/ecole-de-technologie-superieure-apa</vt:lpwstr>
  </property>
  <property fmtid="{D5CDD505-2E9C-101B-9397-08002B2CF9AE}" pid="21" name="Mendeley Recent Style Name 9_1">
    <vt:lpwstr>École de technologie supérieure - APA (French - Canada)</vt:lpwstr>
  </property>
  <property fmtid="{D5CDD505-2E9C-101B-9397-08002B2CF9AE}" pid="22" name="Mendeley Document_1">
    <vt:lpwstr>True</vt:lpwstr>
  </property>
  <property fmtid="{D5CDD505-2E9C-101B-9397-08002B2CF9AE}" pid="23" name="Mendeley Unique User Id_1">
    <vt:lpwstr>Unable to retrieve uuid - error: 0. Server error 'Connection refused'</vt:lpwstr>
  </property>
  <property fmtid="{D5CDD505-2E9C-101B-9397-08002B2CF9AE}" pid="24" name="Mendeley Citation Style_1">
    <vt:lpwstr>https://csl.mendeley.com/styles/489506451/harvard-modified-Tasneem</vt:lpwstr>
  </property>
</Properties>
</file>