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192BB" w14:textId="1A2A8219" w:rsidR="00E07CEF" w:rsidRPr="005221C5" w:rsidRDefault="002E2388" w:rsidP="00E07CEF">
      <w:pPr>
        <w:spacing w:after="156" w:line="240" w:lineRule="auto"/>
        <w:ind w:firstLine="600"/>
      </w:pPr>
      <w:r>
        <w:rPr>
          <w:noProof/>
        </w:rPr>
        <w:drawing>
          <wp:inline distT="0" distB="0" distL="0" distR="0" wp14:anchorId="6BCDA882" wp14:editId="6F1B796C">
            <wp:extent cx="5274310" cy="3701415"/>
            <wp:effectExtent l="0" t="0" r="254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C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0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6F3E3" w14:textId="77777777" w:rsidR="00E07CEF" w:rsidRDefault="00E07CEF" w:rsidP="00E07CEF">
      <w:pPr>
        <w:pStyle w:val="Caption"/>
        <w:spacing w:after="312"/>
        <w:ind w:firstLine="602"/>
        <w:rPr>
          <w:rFonts w:eastAsia="DengXian"/>
        </w:rPr>
        <w:sectPr w:rsidR="00E07CEF" w:rsidSect="00506DAD">
          <w:pgSz w:w="11906" w:h="16838"/>
          <w:pgMar w:top="1440" w:right="1800" w:bottom="1440" w:left="1800" w:header="720" w:footer="720" w:gutter="0"/>
          <w:cols w:space="720"/>
          <w:docGrid w:type="lines" w:linePitch="312"/>
        </w:sectPr>
      </w:pPr>
      <w:bookmarkStart w:id="0" w:name="_Ref518201751"/>
      <w:bookmarkStart w:id="1" w:name="_Toc525264126"/>
      <w:r w:rsidRPr="005221C5">
        <w:t xml:space="preserve">Figure </w:t>
      </w:r>
      <w:bookmarkEnd w:id="0"/>
      <w:r>
        <w:rPr>
          <w:noProof/>
        </w:rPr>
        <w:t>S1</w:t>
      </w:r>
      <w:r w:rsidRPr="005221C5">
        <w:t xml:space="preserve"> </w:t>
      </w:r>
      <w:r w:rsidRPr="005221C5">
        <w:rPr>
          <w:rFonts w:eastAsia="DengXian" w:hint="eastAsia"/>
        </w:rPr>
        <w:t xml:space="preserve">Methodology for </w:t>
      </w:r>
      <w:r w:rsidRPr="005221C5">
        <w:t xml:space="preserve">CMC </w:t>
      </w:r>
      <w:r w:rsidRPr="005221C5">
        <w:rPr>
          <w:rFonts w:eastAsia="DengXian" w:hint="eastAsia"/>
        </w:rPr>
        <w:t>determination</w:t>
      </w:r>
      <w:bookmarkEnd w:id="1"/>
    </w:p>
    <w:p w14:paraId="22769F26" w14:textId="77777777" w:rsidR="00E07CEF" w:rsidRPr="005221C5" w:rsidRDefault="00E07CEF" w:rsidP="00E07CEF">
      <w:pPr>
        <w:pStyle w:val="Caption"/>
        <w:spacing w:after="240"/>
      </w:pPr>
      <w:r w:rsidRPr="005221C5">
        <w:rPr>
          <w:noProof/>
        </w:rPr>
        <w:lastRenderedPageBreak/>
        <w:drawing>
          <wp:inline distT="0" distB="0" distL="0" distR="0" wp14:anchorId="7021BA20" wp14:editId="58EE5B34">
            <wp:extent cx="4406532" cy="3477892"/>
            <wp:effectExtent l="0" t="0" r="0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MC+EI.t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88" t="3601" r="44651" b="74034"/>
                    <a:stretch/>
                  </pic:blipFill>
                  <pic:spPr bwMode="auto">
                    <a:xfrm>
                      <a:off x="0" y="0"/>
                      <a:ext cx="4425200" cy="3492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C42DE7" w14:textId="77777777" w:rsidR="00E07CEF" w:rsidRPr="005221C5" w:rsidRDefault="00E07CEF" w:rsidP="00E07CEF">
      <w:pPr>
        <w:pStyle w:val="Caption"/>
        <w:spacing w:after="240"/>
        <w:ind w:firstLine="602"/>
      </w:pPr>
      <w:bookmarkStart w:id="2" w:name="_Ref518487884"/>
      <w:bookmarkStart w:id="3" w:name="_Toc516848278"/>
      <w:bookmarkStart w:id="4" w:name="_Toc525264130"/>
      <w:r w:rsidRPr="005221C5">
        <w:t xml:space="preserve">Figure </w:t>
      </w:r>
      <w:bookmarkEnd w:id="2"/>
      <w:r>
        <w:rPr>
          <w:noProof/>
        </w:rPr>
        <w:t>S2</w:t>
      </w:r>
      <w:r w:rsidRPr="005221C5">
        <w:t xml:space="preserve"> CMC values of fish-waste-based biosurfactant</w:t>
      </w:r>
      <w:bookmarkEnd w:id="3"/>
      <w:r w:rsidRPr="005221C5">
        <w:t xml:space="preserve">s generated by </w:t>
      </w:r>
      <w:r w:rsidRPr="005221C5">
        <w:rPr>
          <w:i/>
        </w:rPr>
        <w:t xml:space="preserve">Bacillus </w:t>
      </w:r>
      <w:proofErr w:type="spellStart"/>
      <w:r w:rsidRPr="005221C5">
        <w:rPr>
          <w:i/>
        </w:rPr>
        <w:t>Substilis</w:t>
      </w:r>
      <w:proofErr w:type="spellEnd"/>
      <w:r w:rsidRPr="005221C5">
        <w:rPr>
          <w:i/>
        </w:rPr>
        <w:t xml:space="preserve"> </w:t>
      </w:r>
      <w:r w:rsidRPr="005221C5">
        <w:t>N3-1P</w:t>
      </w:r>
      <w:bookmarkEnd w:id="4"/>
      <w:r w:rsidRPr="005221C5">
        <w:t xml:space="preserve"> </w:t>
      </w:r>
    </w:p>
    <w:p w14:paraId="468C93C6" w14:textId="77777777" w:rsidR="00E07CEF" w:rsidRDefault="00E07CEF">
      <w:pPr>
        <w:spacing w:after="120"/>
        <w:sectPr w:rsidR="00E07CEF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A0DE893" w14:textId="78868470" w:rsidR="00E07CEF" w:rsidRPr="005221C5" w:rsidRDefault="00E07CEF" w:rsidP="00E07CEF">
      <w:pPr>
        <w:pStyle w:val="Caption"/>
        <w:spacing w:after="240"/>
        <w:ind w:firstLine="602"/>
        <w:rPr>
          <w:rFonts w:eastAsiaTheme="minorEastAsia"/>
        </w:rPr>
      </w:pPr>
      <w:r w:rsidRPr="005221C5">
        <w:lastRenderedPageBreak/>
        <w:t>Table</w:t>
      </w:r>
      <w:r>
        <w:t xml:space="preserve"> S1</w:t>
      </w:r>
      <w:r w:rsidRPr="005221C5">
        <w:t xml:space="preserve"> Proximate composition of fish wastes</w:t>
      </w:r>
      <w:r w:rsidR="00CA3FCE">
        <w:t xml:space="preserve"> </w:t>
      </w: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3598"/>
        <w:gridCol w:w="2898"/>
        <w:gridCol w:w="2864"/>
      </w:tblGrid>
      <w:tr w:rsidR="00E07CEF" w:rsidRPr="005221C5" w14:paraId="7FE6C1DD" w14:textId="77777777" w:rsidTr="00E94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pct"/>
            <w:tcBorders>
              <w:top w:val="single" w:sz="12" w:space="0" w:color="auto"/>
              <w:bottom w:val="single" w:sz="12" w:space="0" w:color="auto"/>
            </w:tcBorders>
          </w:tcPr>
          <w:p w14:paraId="22A01A7C" w14:textId="77777777" w:rsidR="00E07CEF" w:rsidRPr="005221C5" w:rsidRDefault="00E07CEF" w:rsidP="00E94993">
            <w:pPr>
              <w:pStyle w:val="NoSpacing"/>
              <w:spacing w:after="120"/>
              <w:rPr>
                <w:rFonts w:eastAsiaTheme="minorEastAsia"/>
              </w:rPr>
            </w:pPr>
            <w:r w:rsidRPr="005221C5">
              <w:rPr>
                <w:rFonts w:eastAsiaTheme="minorEastAsia" w:hint="eastAsia"/>
              </w:rPr>
              <w:t>C</w:t>
            </w:r>
            <w:r w:rsidRPr="005221C5">
              <w:rPr>
                <w:rFonts w:eastAsiaTheme="minorEastAsia"/>
              </w:rPr>
              <w:t>onstituent</w:t>
            </w:r>
          </w:p>
        </w:tc>
        <w:tc>
          <w:tcPr>
            <w:tcW w:w="1548" w:type="pct"/>
            <w:tcBorders>
              <w:top w:val="single" w:sz="12" w:space="0" w:color="auto"/>
              <w:bottom w:val="single" w:sz="12" w:space="0" w:color="auto"/>
            </w:tcBorders>
          </w:tcPr>
          <w:p w14:paraId="7324BAAB" w14:textId="77777777" w:rsidR="00E07CEF" w:rsidRPr="005221C5" w:rsidRDefault="00E07CEF" w:rsidP="00E94993">
            <w:pPr>
              <w:pStyle w:val="NoSpacing"/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5221C5">
              <w:rPr>
                <w:rFonts w:eastAsiaTheme="minorEastAsia"/>
              </w:rPr>
              <w:t>Fish Liver</w:t>
            </w:r>
          </w:p>
        </w:tc>
        <w:tc>
          <w:tcPr>
            <w:tcW w:w="1530" w:type="pct"/>
            <w:tcBorders>
              <w:top w:val="single" w:sz="12" w:space="0" w:color="auto"/>
              <w:bottom w:val="single" w:sz="12" w:space="0" w:color="auto"/>
            </w:tcBorders>
          </w:tcPr>
          <w:p w14:paraId="631A3817" w14:textId="77777777" w:rsidR="00E07CEF" w:rsidRPr="005221C5" w:rsidRDefault="00E07CEF" w:rsidP="00E94993">
            <w:pPr>
              <w:pStyle w:val="NoSpacing"/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5221C5">
              <w:rPr>
                <w:rFonts w:eastAsiaTheme="minorEastAsia" w:hint="eastAsia"/>
              </w:rPr>
              <w:t>F</w:t>
            </w:r>
            <w:r w:rsidRPr="005221C5">
              <w:rPr>
                <w:rFonts w:eastAsiaTheme="minorEastAsia"/>
              </w:rPr>
              <w:t>ish Head</w:t>
            </w:r>
          </w:p>
        </w:tc>
      </w:tr>
      <w:tr w:rsidR="00E07CEF" w:rsidRPr="005221C5" w14:paraId="444A736C" w14:textId="77777777" w:rsidTr="00E94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pct"/>
            <w:tcBorders>
              <w:top w:val="single" w:sz="12" w:space="0" w:color="auto"/>
              <w:bottom w:val="nil"/>
            </w:tcBorders>
          </w:tcPr>
          <w:p w14:paraId="52A8309F" w14:textId="77777777" w:rsidR="00E07CEF" w:rsidRPr="005221C5" w:rsidRDefault="00E07CEF" w:rsidP="00E94993">
            <w:pPr>
              <w:pStyle w:val="NoSpacing"/>
              <w:spacing w:after="120"/>
              <w:rPr>
                <w:rFonts w:eastAsiaTheme="minorEastAsia"/>
              </w:rPr>
            </w:pPr>
            <w:r w:rsidRPr="005221C5">
              <w:rPr>
                <w:rFonts w:eastAsiaTheme="minorEastAsia" w:hint="eastAsia"/>
              </w:rPr>
              <w:t>M</w:t>
            </w:r>
            <w:r w:rsidRPr="005221C5">
              <w:rPr>
                <w:rFonts w:eastAsiaTheme="minorEastAsia"/>
              </w:rPr>
              <w:t>oisture (%)</w:t>
            </w:r>
          </w:p>
        </w:tc>
        <w:tc>
          <w:tcPr>
            <w:tcW w:w="1548" w:type="pct"/>
            <w:tcBorders>
              <w:top w:val="single" w:sz="12" w:space="0" w:color="auto"/>
              <w:bottom w:val="nil"/>
            </w:tcBorders>
          </w:tcPr>
          <w:p w14:paraId="195E2EFD" w14:textId="77777777" w:rsidR="00E07CEF" w:rsidRPr="005221C5" w:rsidRDefault="00E07CEF" w:rsidP="00E94993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5221C5">
              <w:rPr>
                <w:rFonts w:eastAsiaTheme="minorEastAsia" w:hint="eastAsia"/>
              </w:rPr>
              <w:t>7</w:t>
            </w:r>
            <w:r w:rsidRPr="005221C5">
              <w:rPr>
                <w:rFonts w:eastAsiaTheme="minorEastAsia"/>
              </w:rPr>
              <w:t>1.3</w:t>
            </w:r>
          </w:p>
        </w:tc>
        <w:tc>
          <w:tcPr>
            <w:tcW w:w="1530" w:type="pct"/>
            <w:tcBorders>
              <w:top w:val="single" w:sz="12" w:space="0" w:color="auto"/>
              <w:bottom w:val="nil"/>
            </w:tcBorders>
          </w:tcPr>
          <w:p w14:paraId="4D3D509D" w14:textId="77777777" w:rsidR="00E07CEF" w:rsidRPr="005221C5" w:rsidRDefault="00E07CEF" w:rsidP="00E94993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5221C5">
              <w:rPr>
                <w:rFonts w:eastAsiaTheme="minorEastAsia" w:hint="eastAsia"/>
              </w:rPr>
              <w:t>5</w:t>
            </w:r>
            <w:r w:rsidRPr="005221C5">
              <w:rPr>
                <w:rFonts w:eastAsiaTheme="minorEastAsia"/>
              </w:rPr>
              <w:t>8.9</w:t>
            </w:r>
          </w:p>
        </w:tc>
      </w:tr>
      <w:tr w:rsidR="00E07CEF" w:rsidRPr="005221C5" w14:paraId="41E40FFD" w14:textId="77777777" w:rsidTr="00E949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pct"/>
            <w:tcBorders>
              <w:top w:val="nil"/>
              <w:bottom w:val="nil"/>
            </w:tcBorders>
          </w:tcPr>
          <w:p w14:paraId="773ACEA6" w14:textId="77777777" w:rsidR="00E07CEF" w:rsidRPr="005221C5" w:rsidRDefault="00E07CEF" w:rsidP="00E94993">
            <w:pPr>
              <w:pStyle w:val="NoSpacing"/>
              <w:spacing w:after="120"/>
              <w:rPr>
                <w:rFonts w:eastAsiaTheme="minorEastAsia"/>
              </w:rPr>
            </w:pPr>
            <w:r w:rsidRPr="005221C5">
              <w:rPr>
                <w:rFonts w:eastAsiaTheme="minorEastAsia" w:hint="eastAsia"/>
              </w:rPr>
              <w:t>A</w:t>
            </w:r>
            <w:r w:rsidRPr="005221C5">
              <w:rPr>
                <w:rFonts w:eastAsiaTheme="minorEastAsia"/>
              </w:rPr>
              <w:t>shes (%)</w:t>
            </w:r>
          </w:p>
        </w:tc>
        <w:tc>
          <w:tcPr>
            <w:tcW w:w="1548" w:type="pct"/>
            <w:tcBorders>
              <w:top w:val="nil"/>
              <w:bottom w:val="nil"/>
            </w:tcBorders>
          </w:tcPr>
          <w:p w14:paraId="26169D09" w14:textId="77777777" w:rsidR="00E07CEF" w:rsidRPr="005221C5" w:rsidRDefault="00E07CEF" w:rsidP="00E94993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5221C5">
              <w:rPr>
                <w:rFonts w:eastAsiaTheme="minorEastAsia" w:hint="eastAsia"/>
              </w:rPr>
              <w:t>4</w:t>
            </w:r>
            <w:r w:rsidRPr="005221C5">
              <w:rPr>
                <w:rFonts w:eastAsiaTheme="minorEastAsia"/>
              </w:rPr>
              <w:t>.45</w:t>
            </w:r>
          </w:p>
        </w:tc>
        <w:tc>
          <w:tcPr>
            <w:tcW w:w="1530" w:type="pct"/>
            <w:tcBorders>
              <w:top w:val="nil"/>
              <w:bottom w:val="nil"/>
            </w:tcBorders>
          </w:tcPr>
          <w:p w14:paraId="4C9316F2" w14:textId="77777777" w:rsidR="00E07CEF" w:rsidRPr="005221C5" w:rsidRDefault="00E07CEF" w:rsidP="00E94993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5221C5">
              <w:rPr>
                <w:rFonts w:eastAsiaTheme="minorEastAsia" w:hint="eastAsia"/>
              </w:rPr>
              <w:t>1</w:t>
            </w:r>
            <w:r w:rsidRPr="005221C5">
              <w:rPr>
                <w:rFonts w:eastAsiaTheme="minorEastAsia"/>
              </w:rPr>
              <w:t>0.05</w:t>
            </w:r>
          </w:p>
        </w:tc>
      </w:tr>
      <w:tr w:rsidR="00E07CEF" w:rsidRPr="005221C5" w14:paraId="12B58956" w14:textId="77777777" w:rsidTr="00E94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pct"/>
            <w:tcBorders>
              <w:top w:val="nil"/>
              <w:bottom w:val="single" w:sz="12" w:space="0" w:color="auto"/>
            </w:tcBorders>
          </w:tcPr>
          <w:p w14:paraId="65464116" w14:textId="77777777" w:rsidR="00E07CEF" w:rsidRPr="005221C5" w:rsidRDefault="00E07CEF" w:rsidP="00E94993">
            <w:pPr>
              <w:pStyle w:val="NoSpacing"/>
              <w:spacing w:after="120"/>
              <w:rPr>
                <w:rFonts w:eastAsiaTheme="minorEastAsia"/>
              </w:rPr>
            </w:pPr>
            <w:r w:rsidRPr="005221C5">
              <w:rPr>
                <w:rFonts w:eastAsiaTheme="minorEastAsia" w:hint="eastAsia"/>
              </w:rPr>
              <w:t>P</w:t>
            </w:r>
            <w:r w:rsidRPr="005221C5">
              <w:rPr>
                <w:rFonts w:eastAsiaTheme="minorEastAsia"/>
              </w:rPr>
              <w:t>rotein (%)</w:t>
            </w:r>
          </w:p>
        </w:tc>
        <w:tc>
          <w:tcPr>
            <w:tcW w:w="1548" w:type="pct"/>
            <w:tcBorders>
              <w:top w:val="nil"/>
              <w:bottom w:val="single" w:sz="12" w:space="0" w:color="auto"/>
            </w:tcBorders>
          </w:tcPr>
          <w:p w14:paraId="533BE393" w14:textId="77777777" w:rsidR="00E07CEF" w:rsidRPr="005221C5" w:rsidRDefault="00E07CEF" w:rsidP="00E94993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21C5">
              <w:rPr>
                <w:rFonts w:eastAsiaTheme="minorEastAsia" w:hint="eastAsia"/>
              </w:rPr>
              <w:t>1</w:t>
            </w:r>
            <w:r w:rsidRPr="005221C5">
              <w:rPr>
                <w:rFonts w:eastAsiaTheme="minorEastAsia"/>
              </w:rPr>
              <w:t>6.51</w:t>
            </w:r>
          </w:p>
        </w:tc>
        <w:tc>
          <w:tcPr>
            <w:tcW w:w="1530" w:type="pct"/>
            <w:tcBorders>
              <w:top w:val="nil"/>
              <w:bottom w:val="single" w:sz="12" w:space="0" w:color="auto"/>
            </w:tcBorders>
          </w:tcPr>
          <w:p w14:paraId="3B965E89" w14:textId="77777777" w:rsidR="00E07CEF" w:rsidRPr="005221C5" w:rsidRDefault="00E07CEF" w:rsidP="00E94993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5221C5">
              <w:rPr>
                <w:rFonts w:eastAsiaTheme="minorEastAsia"/>
              </w:rPr>
              <w:t>13.47</w:t>
            </w:r>
          </w:p>
        </w:tc>
      </w:tr>
    </w:tbl>
    <w:p w14:paraId="21131EA3" w14:textId="2D31B5D8" w:rsidR="00B3118B" w:rsidRDefault="00B3118B" w:rsidP="00506DAD">
      <w:pPr>
        <w:spacing w:after="120"/>
      </w:pPr>
    </w:p>
    <w:sectPr w:rsidR="00B311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0MzQ3NDcztDAzMrRQ0lEKTi0uzszPAykwrAUAxgIqdywAAAA="/>
  </w:docVars>
  <w:rsids>
    <w:rsidRoot w:val="008A74F8"/>
    <w:rsid w:val="002E2388"/>
    <w:rsid w:val="00506DAD"/>
    <w:rsid w:val="008A74F8"/>
    <w:rsid w:val="00B3118B"/>
    <w:rsid w:val="00CA3FCE"/>
    <w:rsid w:val="00E0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0F7DB2"/>
  <w15:chartTrackingRefBased/>
  <w15:docId w15:val="{B497893D-82D4-4894-905E-BDAA2E0F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CEF"/>
    <w:pPr>
      <w:widowControl w:val="0"/>
      <w:spacing w:afterLines="50" w:after="50" w:line="480" w:lineRule="auto"/>
      <w:jc w:val="both"/>
    </w:pPr>
    <w:rPr>
      <w:rFonts w:ascii="Times New Roman" w:eastAsia="Times New Roman" w:hAnsi="Times New Roman" w:cs="Times New Roman"/>
      <w:kern w:val="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07CEF"/>
    <w:pPr>
      <w:spacing w:afterLines="100" w:after="100" w:line="240" w:lineRule="auto"/>
      <w:jc w:val="center"/>
    </w:pPr>
    <w:rPr>
      <w:b/>
    </w:rPr>
  </w:style>
  <w:style w:type="character" w:styleId="LineNumber">
    <w:name w:val="line number"/>
    <w:basedOn w:val="DefaultParagraphFont"/>
    <w:uiPriority w:val="99"/>
    <w:semiHidden/>
    <w:unhideWhenUsed/>
    <w:rsid w:val="00E07CEF"/>
  </w:style>
  <w:style w:type="paragraph" w:styleId="NoSpacing">
    <w:name w:val="No Spacing"/>
    <w:link w:val="NoSpacingChar"/>
    <w:uiPriority w:val="1"/>
    <w:qFormat/>
    <w:rsid w:val="00E07CEF"/>
    <w:pPr>
      <w:widowControl w:val="0"/>
      <w:spacing w:after="0" w:line="240" w:lineRule="auto"/>
      <w:jc w:val="both"/>
    </w:pPr>
    <w:rPr>
      <w:rFonts w:ascii="Times New Roman" w:eastAsia="Times New Roman" w:hAnsi="Times New Roman" w:cstheme="minorHAnsi"/>
      <w:smallCaps/>
      <w:kern w:val="2"/>
      <w:sz w:val="20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07CEF"/>
    <w:rPr>
      <w:rFonts w:ascii="Times New Roman" w:eastAsia="Times New Roman" w:hAnsi="Times New Roman" w:cstheme="minorHAnsi"/>
      <w:smallCaps/>
      <w:kern w:val="2"/>
      <w:sz w:val="20"/>
      <w:szCs w:val="20"/>
      <w:lang w:val="en-US"/>
    </w:rPr>
  </w:style>
  <w:style w:type="table" w:styleId="PlainTable2">
    <w:name w:val="Plain Table 2"/>
    <w:basedOn w:val="TableNormal"/>
    <w:uiPriority w:val="42"/>
    <w:rsid w:val="00E07CEF"/>
    <w:pPr>
      <w:widowControl w:val="0"/>
      <w:spacing w:after="0" w:line="240" w:lineRule="auto"/>
      <w:jc w:val="both"/>
    </w:pPr>
    <w:rPr>
      <w:rFonts w:cstheme="minorHAnsi"/>
      <w:smallCaps/>
      <w:kern w:val="2"/>
      <w:sz w:val="20"/>
      <w:szCs w:val="20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CE"/>
    <w:rPr>
      <w:rFonts w:ascii="Segoe UI" w:eastAsia="Times New Roman" w:hAnsi="Segoe UI" w:cs="Segoe UI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Zhiwen Zhu</dc:creator>
  <cp:keywords/>
  <dc:description/>
  <cp:lastModifiedBy>John Magri</cp:lastModifiedBy>
  <cp:revision>6</cp:revision>
  <dcterms:created xsi:type="dcterms:W3CDTF">2020-03-24T23:47:00Z</dcterms:created>
  <dcterms:modified xsi:type="dcterms:W3CDTF">2020-06-26T13:51:00Z</dcterms:modified>
</cp:coreProperties>
</file>