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D5FB3" w14:textId="77777777" w:rsidR="0049703A" w:rsidRDefault="0049703A" w:rsidP="0049703A"/>
    <w:tbl>
      <w:tblPr>
        <w:tblStyle w:val="TableGrid"/>
        <w:tblpPr w:leftFromText="141" w:rightFromText="141" w:vertAnchor="text" w:horzAnchor="page" w:tblpX="1855" w:tblpY="282"/>
        <w:tblW w:w="5300" w:type="dxa"/>
        <w:tblLook w:val="04A0" w:firstRow="1" w:lastRow="0" w:firstColumn="1" w:lastColumn="0" w:noHBand="0" w:noVBand="1"/>
      </w:tblPr>
      <w:tblGrid>
        <w:gridCol w:w="2448"/>
        <w:gridCol w:w="1641"/>
        <w:gridCol w:w="1211"/>
      </w:tblGrid>
      <w:tr w:rsidR="0049703A" w:rsidRPr="008D5234" w14:paraId="2707C1CB" w14:textId="77777777" w:rsidTr="004577D1">
        <w:trPr>
          <w:trHeight w:val="230"/>
        </w:trPr>
        <w:tc>
          <w:tcPr>
            <w:tcW w:w="2448" w:type="dxa"/>
            <w:shd w:val="clear" w:color="auto" w:fill="D9D9D9" w:themeFill="background1" w:themeFillShade="D9"/>
            <w:noWrap/>
            <w:hideMark/>
          </w:tcPr>
          <w:p w14:paraId="267D2694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b/>
                <w:bCs/>
                <w:color w:val="000000"/>
                <w:sz w:val="16"/>
                <w:szCs w:val="14"/>
              </w:rPr>
              <w:t>Uniformity of Saf-O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hideMark/>
          </w:tcPr>
          <w:p w14:paraId="2A3DB95C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4"/>
              </w:rPr>
              <w:t>Assessment</w:t>
            </w:r>
          </w:p>
        </w:tc>
        <w:tc>
          <w:tcPr>
            <w:tcW w:w="1211" w:type="dxa"/>
            <w:shd w:val="clear" w:color="auto" w:fill="D9D9D9" w:themeFill="background1" w:themeFillShade="D9"/>
            <w:noWrap/>
            <w:hideMark/>
          </w:tcPr>
          <w:p w14:paraId="1CFCBDBD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b/>
                <w:bCs/>
                <w:color w:val="000000"/>
                <w:sz w:val="16"/>
                <w:szCs w:val="14"/>
              </w:rPr>
              <w:t>Score</w:t>
            </w:r>
          </w:p>
        </w:tc>
      </w:tr>
      <w:tr w:rsidR="0049703A" w:rsidRPr="008D5234" w14:paraId="456899E5" w14:textId="77777777" w:rsidTr="004577D1">
        <w:trPr>
          <w:trHeight w:val="219"/>
        </w:trPr>
        <w:tc>
          <w:tcPr>
            <w:tcW w:w="2448" w:type="dxa"/>
            <w:noWrap/>
            <w:hideMark/>
          </w:tcPr>
          <w:p w14:paraId="6FA2632F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</w:p>
        </w:tc>
        <w:tc>
          <w:tcPr>
            <w:tcW w:w="1641" w:type="dxa"/>
            <w:noWrap/>
            <w:hideMark/>
          </w:tcPr>
          <w:p w14:paraId="43C3E521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Poor</w:t>
            </w:r>
          </w:p>
        </w:tc>
        <w:tc>
          <w:tcPr>
            <w:tcW w:w="1211" w:type="dxa"/>
            <w:noWrap/>
            <w:hideMark/>
          </w:tcPr>
          <w:p w14:paraId="4D3A01EC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0</w:t>
            </w:r>
          </w:p>
        </w:tc>
      </w:tr>
      <w:tr w:rsidR="0049703A" w:rsidRPr="008D5234" w14:paraId="58F87AE8" w14:textId="77777777" w:rsidTr="004577D1">
        <w:trPr>
          <w:trHeight w:val="219"/>
        </w:trPr>
        <w:tc>
          <w:tcPr>
            <w:tcW w:w="2448" w:type="dxa"/>
            <w:noWrap/>
            <w:hideMark/>
          </w:tcPr>
          <w:p w14:paraId="58E4B3E4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</w:p>
        </w:tc>
        <w:tc>
          <w:tcPr>
            <w:tcW w:w="1641" w:type="dxa"/>
            <w:noWrap/>
            <w:hideMark/>
          </w:tcPr>
          <w:p w14:paraId="58D61987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Low</w:t>
            </w:r>
          </w:p>
        </w:tc>
        <w:tc>
          <w:tcPr>
            <w:tcW w:w="1211" w:type="dxa"/>
            <w:noWrap/>
            <w:hideMark/>
          </w:tcPr>
          <w:p w14:paraId="289E38DF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1</w:t>
            </w:r>
          </w:p>
        </w:tc>
      </w:tr>
      <w:tr w:rsidR="0049703A" w:rsidRPr="008D5234" w14:paraId="080AF886" w14:textId="77777777" w:rsidTr="004577D1">
        <w:trPr>
          <w:trHeight w:val="219"/>
        </w:trPr>
        <w:tc>
          <w:tcPr>
            <w:tcW w:w="2448" w:type="dxa"/>
            <w:noWrap/>
            <w:hideMark/>
          </w:tcPr>
          <w:p w14:paraId="4F900373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</w:p>
        </w:tc>
        <w:tc>
          <w:tcPr>
            <w:tcW w:w="1641" w:type="dxa"/>
            <w:noWrap/>
            <w:hideMark/>
          </w:tcPr>
          <w:p w14:paraId="62E14591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moderate</w:t>
            </w:r>
          </w:p>
        </w:tc>
        <w:tc>
          <w:tcPr>
            <w:tcW w:w="1211" w:type="dxa"/>
            <w:noWrap/>
            <w:hideMark/>
          </w:tcPr>
          <w:p w14:paraId="7736B000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2</w:t>
            </w:r>
          </w:p>
        </w:tc>
      </w:tr>
      <w:tr w:rsidR="0049703A" w:rsidRPr="008D5234" w14:paraId="7EBD5783" w14:textId="77777777" w:rsidTr="004577D1">
        <w:trPr>
          <w:trHeight w:val="219"/>
        </w:trPr>
        <w:tc>
          <w:tcPr>
            <w:tcW w:w="2448" w:type="dxa"/>
            <w:noWrap/>
            <w:hideMark/>
          </w:tcPr>
          <w:p w14:paraId="27ECDE5C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</w:p>
        </w:tc>
        <w:tc>
          <w:tcPr>
            <w:tcW w:w="1641" w:type="dxa"/>
            <w:noWrap/>
            <w:hideMark/>
          </w:tcPr>
          <w:p w14:paraId="451B334F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High</w:t>
            </w:r>
          </w:p>
        </w:tc>
        <w:tc>
          <w:tcPr>
            <w:tcW w:w="1211" w:type="dxa"/>
            <w:noWrap/>
            <w:hideMark/>
          </w:tcPr>
          <w:p w14:paraId="3F8C26E8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3</w:t>
            </w:r>
          </w:p>
        </w:tc>
      </w:tr>
      <w:tr w:rsidR="0049703A" w:rsidRPr="008D5234" w14:paraId="1A591C6E" w14:textId="77777777" w:rsidTr="004577D1">
        <w:trPr>
          <w:trHeight w:val="230"/>
        </w:trPr>
        <w:tc>
          <w:tcPr>
            <w:tcW w:w="2448" w:type="dxa"/>
            <w:shd w:val="clear" w:color="auto" w:fill="D9D9D9" w:themeFill="background1" w:themeFillShade="D9"/>
            <w:noWrap/>
            <w:hideMark/>
          </w:tcPr>
          <w:p w14:paraId="40D33680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b/>
                <w:bCs/>
                <w:color w:val="000000"/>
                <w:sz w:val="16"/>
                <w:szCs w:val="14"/>
              </w:rPr>
              <w:t>Darkness of Saf-O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hideMark/>
          </w:tcPr>
          <w:p w14:paraId="01DE945C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  <w:noWrap/>
            <w:hideMark/>
          </w:tcPr>
          <w:p w14:paraId="52EE4851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4"/>
              </w:rPr>
            </w:pPr>
          </w:p>
        </w:tc>
      </w:tr>
      <w:tr w:rsidR="0049703A" w:rsidRPr="008D5234" w14:paraId="11FAFFED" w14:textId="77777777" w:rsidTr="004577D1">
        <w:trPr>
          <w:trHeight w:val="219"/>
        </w:trPr>
        <w:tc>
          <w:tcPr>
            <w:tcW w:w="2448" w:type="dxa"/>
            <w:noWrap/>
            <w:hideMark/>
          </w:tcPr>
          <w:p w14:paraId="67A459A3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</w:p>
        </w:tc>
        <w:tc>
          <w:tcPr>
            <w:tcW w:w="1641" w:type="dxa"/>
            <w:noWrap/>
            <w:hideMark/>
          </w:tcPr>
          <w:p w14:paraId="270FAC77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</w:p>
        </w:tc>
        <w:tc>
          <w:tcPr>
            <w:tcW w:w="1211" w:type="dxa"/>
            <w:noWrap/>
            <w:hideMark/>
          </w:tcPr>
          <w:p w14:paraId="1F581A70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</w:p>
        </w:tc>
      </w:tr>
      <w:tr w:rsidR="0049703A" w:rsidRPr="008D5234" w14:paraId="312B0771" w14:textId="77777777" w:rsidTr="004577D1">
        <w:trPr>
          <w:trHeight w:val="219"/>
        </w:trPr>
        <w:tc>
          <w:tcPr>
            <w:tcW w:w="2448" w:type="dxa"/>
            <w:noWrap/>
            <w:hideMark/>
          </w:tcPr>
          <w:p w14:paraId="6538D447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</w:p>
        </w:tc>
        <w:tc>
          <w:tcPr>
            <w:tcW w:w="1641" w:type="dxa"/>
            <w:noWrap/>
            <w:hideMark/>
          </w:tcPr>
          <w:p w14:paraId="503495F0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Poor</w:t>
            </w:r>
          </w:p>
        </w:tc>
        <w:tc>
          <w:tcPr>
            <w:tcW w:w="1211" w:type="dxa"/>
            <w:noWrap/>
            <w:hideMark/>
          </w:tcPr>
          <w:p w14:paraId="0C68F27B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0</w:t>
            </w:r>
          </w:p>
        </w:tc>
      </w:tr>
      <w:tr w:rsidR="0049703A" w:rsidRPr="008D5234" w14:paraId="6668BAFF" w14:textId="77777777" w:rsidTr="004577D1">
        <w:trPr>
          <w:trHeight w:val="219"/>
        </w:trPr>
        <w:tc>
          <w:tcPr>
            <w:tcW w:w="2448" w:type="dxa"/>
            <w:noWrap/>
            <w:hideMark/>
          </w:tcPr>
          <w:p w14:paraId="5AC93AB6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</w:p>
        </w:tc>
        <w:tc>
          <w:tcPr>
            <w:tcW w:w="1641" w:type="dxa"/>
            <w:noWrap/>
            <w:hideMark/>
          </w:tcPr>
          <w:p w14:paraId="74DE4EF3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Low</w:t>
            </w:r>
          </w:p>
        </w:tc>
        <w:tc>
          <w:tcPr>
            <w:tcW w:w="1211" w:type="dxa"/>
            <w:noWrap/>
            <w:hideMark/>
          </w:tcPr>
          <w:p w14:paraId="0F87C3A1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1</w:t>
            </w:r>
          </w:p>
        </w:tc>
      </w:tr>
      <w:tr w:rsidR="0049703A" w:rsidRPr="008D5234" w14:paraId="65654C50" w14:textId="77777777" w:rsidTr="004577D1">
        <w:trPr>
          <w:trHeight w:val="219"/>
        </w:trPr>
        <w:tc>
          <w:tcPr>
            <w:tcW w:w="2448" w:type="dxa"/>
            <w:noWrap/>
            <w:hideMark/>
          </w:tcPr>
          <w:p w14:paraId="5ADABBBA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</w:p>
        </w:tc>
        <w:tc>
          <w:tcPr>
            <w:tcW w:w="1641" w:type="dxa"/>
            <w:noWrap/>
            <w:hideMark/>
          </w:tcPr>
          <w:p w14:paraId="1460A86A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moderate</w:t>
            </w:r>
          </w:p>
        </w:tc>
        <w:tc>
          <w:tcPr>
            <w:tcW w:w="1211" w:type="dxa"/>
            <w:noWrap/>
            <w:hideMark/>
          </w:tcPr>
          <w:p w14:paraId="5B2995D1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2</w:t>
            </w:r>
          </w:p>
        </w:tc>
      </w:tr>
      <w:tr w:rsidR="0049703A" w:rsidRPr="008D5234" w14:paraId="5CA8AA5E" w14:textId="77777777" w:rsidTr="004577D1">
        <w:trPr>
          <w:trHeight w:val="219"/>
        </w:trPr>
        <w:tc>
          <w:tcPr>
            <w:tcW w:w="2448" w:type="dxa"/>
            <w:noWrap/>
            <w:hideMark/>
          </w:tcPr>
          <w:p w14:paraId="7A2D8DA6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</w:p>
        </w:tc>
        <w:tc>
          <w:tcPr>
            <w:tcW w:w="1641" w:type="dxa"/>
            <w:noWrap/>
            <w:hideMark/>
          </w:tcPr>
          <w:p w14:paraId="40A00B6C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High</w:t>
            </w:r>
          </w:p>
        </w:tc>
        <w:tc>
          <w:tcPr>
            <w:tcW w:w="1211" w:type="dxa"/>
            <w:noWrap/>
            <w:hideMark/>
          </w:tcPr>
          <w:p w14:paraId="56E2FA49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3</w:t>
            </w:r>
          </w:p>
        </w:tc>
      </w:tr>
      <w:tr w:rsidR="0049703A" w:rsidRPr="008D5234" w14:paraId="4DE24BCF" w14:textId="77777777" w:rsidTr="004577D1">
        <w:trPr>
          <w:trHeight w:val="230"/>
        </w:trPr>
        <w:tc>
          <w:tcPr>
            <w:tcW w:w="2448" w:type="dxa"/>
            <w:shd w:val="clear" w:color="auto" w:fill="D9D9D9" w:themeFill="background1" w:themeFillShade="D9"/>
            <w:noWrap/>
            <w:hideMark/>
          </w:tcPr>
          <w:p w14:paraId="4D9CCEE9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b/>
                <w:bCs/>
                <w:color w:val="000000"/>
                <w:sz w:val="16"/>
                <w:szCs w:val="14"/>
              </w:rPr>
              <w:t>Density of cells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hideMark/>
          </w:tcPr>
          <w:p w14:paraId="13BA96AA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  <w:noWrap/>
            <w:hideMark/>
          </w:tcPr>
          <w:p w14:paraId="7832BF50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4"/>
              </w:rPr>
            </w:pPr>
          </w:p>
        </w:tc>
      </w:tr>
      <w:tr w:rsidR="0049703A" w:rsidRPr="008D5234" w14:paraId="4A78F6A0" w14:textId="77777777" w:rsidTr="004577D1">
        <w:trPr>
          <w:trHeight w:val="219"/>
        </w:trPr>
        <w:tc>
          <w:tcPr>
            <w:tcW w:w="2448" w:type="dxa"/>
            <w:noWrap/>
            <w:hideMark/>
          </w:tcPr>
          <w:p w14:paraId="7D8325D4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</w:p>
        </w:tc>
        <w:tc>
          <w:tcPr>
            <w:tcW w:w="1641" w:type="dxa"/>
            <w:noWrap/>
            <w:hideMark/>
          </w:tcPr>
          <w:p w14:paraId="2B4F29DB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Poor</w:t>
            </w:r>
          </w:p>
        </w:tc>
        <w:tc>
          <w:tcPr>
            <w:tcW w:w="1211" w:type="dxa"/>
            <w:noWrap/>
            <w:hideMark/>
          </w:tcPr>
          <w:p w14:paraId="17058982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0</w:t>
            </w:r>
          </w:p>
        </w:tc>
      </w:tr>
      <w:tr w:rsidR="0049703A" w:rsidRPr="008D5234" w14:paraId="4A21800B" w14:textId="77777777" w:rsidTr="004577D1">
        <w:trPr>
          <w:trHeight w:val="219"/>
        </w:trPr>
        <w:tc>
          <w:tcPr>
            <w:tcW w:w="2448" w:type="dxa"/>
            <w:noWrap/>
            <w:hideMark/>
          </w:tcPr>
          <w:p w14:paraId="1D9A2D05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</w:p>
        </w:tc>
        <w:tc>
          <w:tcPr>
            <w:tcW w:w="1641" w:type="dxa"/>
            <w:noWrap/>
            <w:hideMark/>
          </w:tcPr>
          <w:p w14:paraId="3EBDEAF0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Low</w:t>
            </w:r>
          </w:p>
        </w:tc>
        <w:tc>
          <w:tcPr>
            <w:tcW w:w="1211" w:type="dxa"/>
            <w:noWrap/>
            <w:hideMark/>
          </w:tcPr>
          <w:p w14:paraId="16EAD607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1</w:t>
            </w:r>
          </w:p>
        </w:tc>
      </w:tr>
      <w:tr w:rsidR="0049703A" w:rsidRPr="008D5234" w14:paraId="0D7701BD" w14:textId="77777777" w:rsidTr="004577D1">
        <w:trPr>
          <w:trHeight w:val="219"/>
        </w:trPr>
        <w:tc>
          <w:tcPr>
            <w:tcW w:w="2448" w:type="dxa"/>
            <w:noWrap/>
            <w:hideMark/>
          </w:tcPr>
          <w:p w14:paraId="0239F400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</w:p>
        </w:tc>
        <w:tc>
          <w:tcPr>
            <w:tcW w:w="1641" w:type="dxa"/>
            <w:noWrap/>
            <w:hideMark/>
          </w:tcPr>
          <w:p w14:paraId="04525ADA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moderate</w:t>
            </w:r>
          </w:p>
        </w:tc>
        <w:tc>
          <w:tcPr>
            <w:tcW w:w="1211" w:type="dxa"/>
            <w:noWrap/>
            <w:hideMark/>
          </w:tcPr>
          <w:p w14:paraId="66740F2C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2</w:t>
            </w:r>
          </w:p>
        </w:tc>
      </w:tr>
      <w:tr w:rsidR="0049703A" w:rsidRPr="008D5234" w14:paraId="6CCA0764" w14:textId="77777777" w:rsidTr="004577D1">
        <w:trPr>
          <w:trHeight w:val="219"/>
        </w:trPr>
        <w:tc>
          <w:tcPr>
            <w:tcW w:w="2448" w:type="dxa"/>
            <w:noWrap/>
            <w:hideMark/>
          </w:tcPr>
          <w:p w14:paraId="298A7665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</w:p>
        </w:tc>
        <w:tc>
          <w:tcPr>
            <w:tcW w:w="1641" w:type="dxa"/>
            <w:noWrap/>
            <w:hideMark/>
          </w:tcPr>
          <w:p w14:paraId="3FECC626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High</w:t>
            </w:r>
          </w:p>
        </w:tc>
        <w:tc>
          <w:tcPr>
            <w:tcW w:w="1211" w:type="dxa"/>
            <w:noWrap/>
            <w:hideMark/>
          </w:tcPr>
          <w:p w14:paraId="797A8840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3</w:t>
            </w:r>
          </w:p>
        </w:tc>
      </w:tr>
      <w:tr w:rsidR="0049703A" w:rsidRPr="008D5234" w14:paraId="6FB16F9B" w14:textId="77777777" w:rsidTr="004577D1">
        <w:trPr>
          <w:trHeight w:val="230"/>
        </w:trPr>
        <w:tc>
          <w:tcPr>
            <w:tcW w:w="2448" w:type="dxa"/>
            <w:shd w:val="clear" w:color="auto" w:fill="D9D9D9" w:themeFill="background1" w:themeFillShade="D9"/>
            <w:noWrap/>
            <w:hideMark/>
          </w:tcPr>
          <w:p w14:paraId="1D8A892E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b/>
                <w:bCs/>
                <w:color w:val="000000"/>
                <w:sz w:val="16"/>
                <w:szCs w:val="14"/>
              </w:rPr>
              <w:t>Shape of pellet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hideMark/>
          </w:tcPr>
          <w:p w14:paraId="66BD7B4E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4"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  <w:noWrap/>
            <w:hideMark/>
          </w:tcPr>
          <w:p w14:paraId="0E305820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4"/>
              </w:rPr>
            </w:pPr>
          </w:p>
        </w:tc>
      </w:tr>
      <w:tr w:rsidR="0049703A" w:rsidRPr="008D5234" w14:paraId="5D1AB3CE" w14:textId="77777777" w:rsidTr="004577D1">
        <w:trPr>
          <w:trHeight w:val="219"/>
        </w:trPr>
        <w:tc>
          <w:tcPr>
            <w:tcW w:w="2448" w:type="dxa"/>
            <w:noWrap/>
            <w:hideMark/>
          </w:tcPr>
          <w:p w14:paraId="05137F0E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</w:p>
        </w:tc>
        <w:tc>
          <w:tcPr>
            <w:tcW w:w="1641" w:type="dxa"/>
            <w:noWrap/>
            <w:hideMark/>
          </w:tcPr>
          <w:p w14:paraId="57FDE55F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Round</w:t>
            </w:r>
          </w:p>
        </w:tc>
        <w:tc>
          <w:tcPr>
            <w:tcW w:w="1211" w:type="dxa"/>
            <w:noWrap/>
            <w:hideMark/>
          </w:tcPr>
          <w:p w14:paraId="42554A93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0</w:t>
            </w:r>
          </w:p>
        </w:tc>
      </w:tr>
      <w:tr w:rsidR="0049703A" w:rsidRPr="008D5234" w14:paraId="690E584D" w14:textId="77777777" w:rsidTr="004577D1">
        <w:trPr>
          <w:trHeight w:val="54"/>
        </w:trPr>
        <w:tc>
          <w:tcPr>
            <w:tcW w:w="2448" w:type="dxa"/>
            <w:noWrap/>
            <w:hideMark/>
          </w:tcPr>
          <w:p w14:paraId="6470CDD6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</w:p>
        </w:tc>
        <w:tc>
          <w:tcPr>
            <w:tcW w:w="1641" w:type="dxa"/>
            <w:noWrap/>
            <w:hideMark/>
          </w:tcPr>
          <w:p w14:paraId="56956913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not round</w:t>
            </w:r>
          </w:p>
        </w:tc>
        <w:tc>
          <w:tcPr>
            <w:tcW w:w="1211" w:type="dxa"/>
            <w:noWrap/>
            <w:hideMark/>
          </w:tcPr>
          <w:p w14:paraId="3CECF20B" w14:textId="77777777" w:rsidR="0049703A" w:rsidRPr="008D5234" w:rsidRDefault="0049703A" w:rsidP="004577D1">
            <w:pPr>
              <w:spacing w:before="0" w:after="0"/>
              <w:jc w:val="center"/>
              <w:rPr>
                <w:rFonts w:ascii="Calibri" w:hAnsi="Calibri" w:cs="Calibri"/>
                <w:color w:val="000000"/>
                <w:sz w:val="16"/>
                <w:szCs w:val="14"/>
              </w:rPr>
            </w:pPr>
            <w:r w:rsidRPr="008D5234">
              <w:rPr>
                <w:rFonts w:ascii="Calibri" w:hAnsi="Calibri" w:cs="Calibri"/>
                <w:color w:val="000000"/>
                <w:sz w:val="16"/>
                <w:szCs w:val="14"/>
              </w:rPr>
              <w:t>1</w:t>
            </w:r>
          </w:p>
        </w:tc>
      </w:tr>
    </w:tbl>
    <w:p w14:paraId="665E66AD" w14:textId="77777777" w:rsidR="0049703A" w:rsidRDefault="0049703A" w:rsidP="0049703A"/>
    <w:p w14:paraId="4E95D97B" w14:textId="77777777" w:rsidR="0049703A" w:rsidRDefault="0049703A" w:rsidP="0049703A"/>
    <w:p w14:paraId="65C52D55" w14:textId="77777777" w:rsidR="0049703A" w:rsidRDefault="0049703A" w:rsidP="0049703A"/>
    <w:p w14:paraId="5868F410" w14:textId="77777777" w:rsidR="0049703A" w:rsidRDefault="0049703A" w:rsidP="0049703A"/>
    <w:p w14:paraId="4D67F004" w14:textId="77777777" w:rsidR="0049703A" w:rsidRDefault="0049703A" w:rsidP="0049703A"/>
    <w:p w14:paraId="276F9A01" w14:textId="77777777" w:rsidR="0049703A" w:rsidRDefault="0049703A" w:rsidP="0049703A"/>
    <w:p w14:paraId="7F73D5F3" w14:textId="77777777" w:rsidR="0049703A" w:rsidRDefault="0049703A" w:rsidP="0049703A"/>
    <w:p w14:paraId="19E3D752" w14:textId="77777777" w:rsidR="0049703A" w:rsidRDefault="0049703A" w:rsidP="0049703A"/>
    <w:p w14:paraId="54C82AFF" w14:textId="77777777" w:rsidR="0049703A" w:rsidRDefault="0049703A" w:rsidP="0049703A"/>
    <w:p w14:paraId="1E265A0C" w14:textId="33E9FE9D" w:rsidR="0049703A" w:rsidRDefault="0049703A" w:rsidP="0049703A">
      <w:r>
        <w:t xml:space="preserve">Supplementary table </w:t>
      </w:r>
      <w:r w:rsidR="00D94D91">
        <w:t>2</w:t>
      </w:r>
      <w:bookmarkStart w:id="0" w:name="_GoBack"/>
      <w:bookmarkEnd w:id="0"/>
      <w:r>
        <w:t>. Histological score description.</w:t>
      </w:r>
    </w:p>
    <w:p w14:paraId="23981EF6" w14:textId="77777777" w:rsidR="003056CD" w:rsidRPr="00D14E76" w:rsidRDefault="003056CD" w:rsidP="00D14E76">
      <w:pPr>
        <w:rPr>
          <w:rFonts w:ascii="Arial" w:hAnsi="Arial" w:cs="Arial"/>
          <w:sz w:val="20"/>
          <w:szCs w:val="20"/>
        </w:rPr>
      </w:pPr>
    </w:p>
    <w:sectPr w:rsidR="003056CD" w:rsidRPr="00D14E76" w:rsidSect="00133C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3A"/>
    <w:rsid w:val="00133CB8"/>
    <w:rsid w:val="003056CD"/>
    <w:rsid w:val="0049703A"/>
    <w:rsid w:val="00672381"/>
    <w:rsid w:val="00A77B77"/>
    <w:rsid w:val="00C746BD"/>
    <w:rsid w:val="00D14E76"/>
    <w:rsid w:val="00D94D91"/>
    <w:rsid w:val="00F3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3753AF"/>
  <w15:chartTrackingRefBased/>
  <w15:docId w15:val="{BF347391-57ED-45AE-B980-485CDFF6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03A"/>
    <w:pPr>
      <w:spacing w:before="120" w:after="24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03A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70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f">
  <a:themeElements>
    <a:clrScheme name="aof_colors_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529B"/>
      </a:accent1>
      <a:accent2>
        <a:srgbClr val="F08A00"/>
      </a:accent2>
      <a:accent3>
        <a:srgbClr val="83D0F0"/>
      </a:accent3>
      <a:accent4>
        <a:srgbClr val="B6C600"/>
      </a:accent4>
      <a:accent5>
        <a:srgbClr val="747476"/>
      </a:accent5>
      <a:accent6>
        <a:srgbClr val="FFD91A"/>
      </a:accent6>
      <a:hlink>
        <a:srgbClr val="29529B"/>
      </a:hlink>
      <a:folHlink>
        <a:srgbClr val="29529B"/>
      </a:folHlink>
    </a:clrScheme>
    <a:fontScheme name="aof_fonts">
      <a:majorFont>
        <a:latin typeface="Arial"/>
        <a:ea typeface=""/>
        <a:cs typeface="Times New Roman"/>
      </a:majorFont>
      <a:minorFont>
        <a:latin typeface="Arial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Stoddart</dc:creator>
  <cp:keywords/>
  <dc:description/>
  <cp:lastModifiedBy>Martin Stoddart</cp:lastModifiedBy>
  <cp:revision>2</cp:revision>
  <dcterms:created xsi:type="dcterms:W3CDTF">2020-04-28T08:06:00Z</dcterms:created>
  <dcterms:modified xsi:type="dcterms:W3CDTF">2020-04-28T08:42:00Z</dcterms:modified>
</cp:coreProperties>
</file>