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3E" w:rsidRPr="003F2E3E" w:rsidRDefault="003F2E3E" w:rsidP="003F2E3E">
      <w:pPr>
        <w:pStyle w:val="NoSpacing"/>
        <w:rPr>
          <w:rFonts w:ascii="Times New Roman" w:hAnsi="Times New Roman" w:cs="Times New Roman"/>
          <w:b/>
          <w:i/>
        </w:rPr>
      </w:pPr>
      <w:r w:rsidRPr="003F2E3E">
        <w:rPr>
          <w:rFonts w:ascii="Times New Roman" w:hAnsi="Times New Roman" w:cs="Times New Roman"/>
          <w:b/>
          <w:i/>
        </w:rPr>
        <w:t>Bosworth Matters</w:t>
      </w:r>
    </w:p>
    <w:p w:rsidR="003F2E3E" w:rsidRPr="003F2E3E" w:rsidRDefault="003F2E3E" w:rsidP="003F2E3E">
      <w:pPr>
        <w:pStyle w:val="NoSpacing"/>
        <w:rPr>
          <w:rFonts w:ascii="Times New Roman" w:hAnsi="Times New Roman" w:cs="Times New Roman"/>
        </w:rPr>
      </w:pPr>
      <w:r w:rsidRPr="003F2E3E">
        <w:rPr>
          <w:rFonts w:ascii="Times New Roman" w:hAnsi="Times New Roman" w:cs="Times New Roman"/>
        </w:rPr>
        <w:t>Date: Monday, June 15, 2020</w:t>
      </w:r>
    </w:p>
    <w:p w:rsidR="003F2E3E" w:rsidRPr="003F2E3E" w:rsidRDefault="003F2E3E" w:rsidP="003F2E3E">
      <w:pPr>
        <w:pStyle w:val="NoSpacing"/>
        <w:rPr>
          <w:rFonts w:ascii="Times New Roman" w:hAnsi="Times New Roman" w:cs="Times New Roman"/>
          <w:u w:val="single"/>
        </w:rPr>
      </w:pPr>
      <w:r w:rsidRPr="003F2E3E">
        <w:rPr>
          <w:rFonts w:ascii="Times New Roman" w:hAnsi="Times New Roman" w:cs="Times New Roman"/>
        </w:rPr>
        <w:t xml:space="preserve">Website: </w:t>
      </w:r>
      <w:r w:rsidRPr="003F2E3E">
        <w:rPr>
          <w:rFonts w:ascii="Times New Roman" w:hAnsi="Times New Roman" w:cs="Times New Roman"/>
          <w:u w:val="single"/>
        </w:rPr>
        <w:t>ffbosworth.strikingly.com</w:t>
      </w:r>
    </w:p>
    <w:p w:rsidR="003F2E3E" w:rsidRPr="003F2E3E" w:rsidRDefault="003F2E3E" w:rsidP="003F2E3E">
      <w:pPr>
        <w:pStyle w:val="NoSpacing"/>
        <w:rPr>
          <w:rFonts w:ascii="Arial" w:hAnsi="Arial" w:cs="Arial"/>
        </w:rPr>
      </w:pPr>
    </w:p>
    <w:p w:rsidR="003F2E3E" w:rsidRPr="003F2E3E" w:rsidRDefault="003F2E3E" w:rsidP="003F2E3E">
      <w:pPr>
        <w:pStyle w:val="NoSpacing"/>
        <w:rPr>
          <w:rFonts w:ascii="Arial" w:hAnsi="Arial" w:cs="Arial"/>
        </w:rPr>
      </w:pPr>
    </w:p>
    <w:p w:rsidR="003F2E3E" w:rsidRPr="003F2E3E" w:rsidRDefault="003F2E3E" w:rsidP="003F2E3E">
      <w:pPr>
        <w:pStyle w:val="NoSpacing"/>
        <w:jc w:val="center"/>
        <w:rPr>
          <w:rFonts w:ascii="Arial" w:hAnsi="Arial" w:cs="Arial"/>
          <w:b/>
          <w:sz w:val="32"/>
          <w:szCs w:val="32"/>
        </w:rPr>
      </w:pPr>
      <w:bookmarkStart w:id="0" w:name="8116767996872155467"/>
      <w:bookmarkEnd w:id="0"/>
      <w:r w:rsidRPr="003F2E3E">
        <w:rPr>
          <w:rFonts w:ascii="Arial" w:hAnsi="Arial" w:cs="Arial"/>
          <w:b/>
          <w:sz w:val="32"/>
          <w:szCs w:val="32"/>
        </w:rPr>
        <w:t xml:space="preserve">Dr. J. Gordon Melton's 'Resource Guide for </w:t>
      </w:r>
    </w:p>
    <w:p w:rsidR="003F2E3E" w:rsidRPr="003F2E3E" w:rsidRDefault="003F2E3E" w:rsidP="003F2E3E">
      <w:pPr>
        <w:pStyle w:val="NoSpacing"/>
        <w:jc w:val="center"/>
        <w:rPr>
          <w:rFonts w:ascii="Arial" w:hAnsi="Arial" w:cs="Arial"/>
          <w:b/>
          <w:sz w:val="32"/>
          <w:szCs w:val="32"/>
        </w:rPr>
      </w:pPr>
      <w:r w:rsidRPr="003F2E3E">
        <w:rPr>
          <w:rFonts w:ascii="Arial" w:hAnsi="Arial" w:cs="Arial"/>
          <w:b/>
          <w:sz w:val="32"/>
          <w:szCs w:val="32"/>
        </w:rPr>
        <w:t>the Study of Pentecostalism in Texas'</w:t>
      </w:r>
    </w:p>
    <w:p w:rsidR="003F2E3E" w:rsidRPr="003F2E3E" w:rsidRDefault="003F2E3E" w:rsidP="003F2E3E">
      <w:pPr>
        <w:pStyle w:val="NoSpacing"/>
        <w:jc w:val="center"/>
        <w:rPr>
          <w:rFonts w:ascii="Arial" w:hAnsi="Arial" w:cs="Arial"/>
        </w:rPr>
      </w:pPr>
    </w:p>
    <w:p w:rsidR="003F2E3E" w:rsidRPr="003F2E3E" w:rsidRDefault="003F2E3E" w:rsidP="003F2E3E">
      <w:pPr>
        <w:pStyle w:val="NoSpacing"/>
        <w:jc w:val="center"/>
        <w:rPr>
          <w:rFonts w:ascii="Arial" w:hAnsi="Arial" w:cs="Arial"/>
          <w:sz w:val="28"/>
          <w:szCs w:val="28"/>
        </w:rPr>
      </w:pPr>
      <w:r w:rsidRPr="003F2E3E">
        <w:rPr>
          <w:rFonts w:ascii="Arial" w:hAnsi="Arial" w:cs="Arial"/>
          <w:sz w:val="28"/>
          <w:szCs w:val="28"/>
        </w:rPr>
        <w:t xml:space="preserve">An essential tool for scholars, historians, and students of </w:t>
      </w:r>
    </w:p>
    <w:p w:rsidR="003F2E3E" w:rsidRPr="003F2E3E" w:rsidRDefault="003F2E3E" w:rsidP="003F2E3E">
      <w:pPr>
        <w:pStyle w:val="NoSpacing"/>
        <w:jc w:val="center"/>
        <w:rPr>
          <w:rFonts w:ascii="Arial" w:hAnsi="Arial" w:cs="Arial"/>
          <w:sz w:val="28"/>
          <w:szCs w:val="28"/>
        </w:rPr>
      </w:pPr>
      <w:r w:rsidRPr="003F2E3E">
        <w:rPr>
          <w:rFonts w:ascii="Arial" w:hAnsi="Arial" w:cs="Arial"/>
          <w:sz w:val="28"/>
          <w:szCs w:val="28"/>
        </w:rPr>
        <w:t>the Pentecostal movement in the Lone Star State</w:t>
      </w:r>
    </w:p>
    <w:p w:rsidR="003F2E3E" w:rsidRDefault="003F2E3E" w:rsidP="003F2E3E">
      <w:pPr>
        <w:pStyle w:val="NoSpacing"/>
        <w:rPr>
          <w:rFonts w:ascii="Arial" w:hAnsi="Arial" w:cs="Arial"/>
        </w:rPr>
      </w:pPr>
    </w:p>
    <w:p w:rsidR="003F2E3E" w:rsidRDefault="003F2E3E" w:rsidP="003F2E3E">
      <w:pPr>
        <w:pStyle w:val="NoSpacing"/>
        <w:rPr>
          <w:rFonts w:ascii="Arial" w:hAnsi="Arial" w:cs="Arial"/>
        </w:rPr>
      </w:pPr>
    </w:p>
    <w:p w:rsidR="003F2E3E" w:rsidRDefault="003F2E3E" w:rsidP="003F2E3E">
      <w:pPr>
        <w:pStyle w:val="NoSpacing"/>
        <w:rPr>
          <w:rFonts w:ascii="Arial" w:hAnsi="Arial" w:cs="Arial"/>
        </w:rPr>
      </w:pPr>
    </w:p>
    <w:p w:rsidR="003F2E3E" w:rsidRPr="003F2E3E" w:rsidRDefault="003F2E3E" w:rsidP="003F2E3E">
      <w:pPr>
        <w:pStyle w:val="NoSpacing"/>
        <w:rPr>
          <w:rFonts w:ascii="Times New Roman" w:hAnsi="Times New Roman" w:cs="Times New Roman"/>
        </w:rPr>
      </w:pPr>
      <w:r w:rsidRPr="003F2E3E">
        <w:rPr>
          <w:rFonts w:ascii="Times New Roman" w:hAnsi="Times New Roman" w:cs="Times New Roman"/>
        </w:rPr>
        <w:t>By Roscoe Barnes III, PhD</w:t>
      </w:r>
      <w:r w:rsidRPr="003F2E3E">
        <w:rPr>
          <w:rFonts w:ascii="Times New Roman" w:hAnsi="Times New Roman" w:cs="Times New Roman"/>
        </w:rPr>
        <w:br/>
        <w:t>Author, </w:t>
      </w:r>
      <w:hyperlink r:id="rId6" w:tgtFrame="_blank" w:history="1">
        <w:r w:rsidRPr="003F2E3E">
          <w:rPr>
            <w:rFonts w:ascii="Times New Roman" w:hAnsi="Times New Roman" w:cs="Times New Roman"/>
            <w:i/>
          </w:rPr>
          <w:t>F.F. Bosworth: The Man Behind "Christ the Healer"</w:t>
        </w:r>
      </w:hyperlink>
      <w:r w:rsidRPr="003F2E3E">
        <w:rPr>
          <w:rFonts w:ascii="Times New Roman" w:hAnsi="Times New Roman" w:cs="Times New Roman"/>
        </w:rPr>
        <w:br/>
        <w:t>Copyright (c) 2020</w:t>
      </w:r>
      <w:r w:rsidRPr="003F2E3E">
        <w:rPr>
          <w:rFonts w:ascii="Times New Roman" w:hAnsi="Times New Roman" w:cs="Times New Roman"/>
        </w:rPr>
        <w:br/>
      </w:r>
      <w:r w:rsidRPr="003F2E3E">
        <w:rPr>
          <w:rFonts w:ascii="Times New Roman" w:hAnsi="Times New Roman" w:cs="Times New Roman"/>
        </w:rPr>
        <w:br/>
        <w:t>#FFBosworth</w:t>
      </w:r>
      <w:r w:rsidRPr="003F2E3E">
        <w:rPr>
          <w:rFonts w:ascii="Times New Roman" w:hAnsi="Times New Roman" w:cs="Times New Roman"/>
        </w:rPr>
        <w:br/>
        <w:t>#BosworthMatters</w:t>
      </w:r>
    </w:p>
    <w:p w:rsidR="003F2E3E" w:rsidRPr="003F2E3E" w:rsidRDefault="003F2E3E" w:rsidP="003F2E3E">
      <w:pPr>
        <w:shd w:val="clear" w:color="auto" w:fill="FFFFFF"/>
        <w:spacing w:after="0" w:line="240" w:lineRule="auto"/>
        <w:jc w:val="center"/>
        <w:rPr>
          <w:rFonts w:ascii="Arial" w:eastAsia="Times New Roman" w:hAnsi="Arial" w:cs="Arial"/>
          <w:color w:val="333333"/>
        </w:rPr>
      </w:pPr>
      <w:r w:rsidRPr="003F2E3E">
        <w:rPr>
          <w:rFonts w:ascii="Arial" w:eastAsia="Times New Roman" w:hAnsi="Arial" w:cs="Arial"/>
          <w:noProof/>
          <w:color w:val="771100"/>
        </w:rPr>
        <w:drawing>
          <wp:inline distT="0" distB="0" distL="0" distR="0">
            <wp:extent cx="2430495" cy="3009900"/>
            <wp:effectExtent l="0" t="0" r="8255" b="0"/>
            <wp:docPr id="1" name="Picture 1" descr="https://1.bp.blogspot.com/-J3-ZT_3y4ps/XuWG20pcauI/AAAAAAAAM9Q/jxFd-aWQ6mkUsx26Q6FDPbmN9-Ki9A0mQCLcBGAsYHQ/s400/13317-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J3-ZT_3y4ps/XuWG20pcauI/AAAAAAAAM9Q/jxFd-aWQ6mkUsx26Q6FDPbmN9-Ki9A0mQCLcBGAsYHQ/s400/13317-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7607" cy="3055860"/>
                    </a:xfrm>
                    <a:prstGeom prst="rect">
                      <a:avLst/>
                    </a:prstGeom>
                    <a:noFill/>
                    <a:ln>
                      <a:noFill/>
                    </a:ln>
                  </pic:spPr>
                </pic:pic>
              </a:graphicData>
            </a:graphic>
          </wp:inline>
        </w:drawing>
      </w: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r w:rsidRPr="003F2E3E">
        <w:rPr>
          <w:rFonts w:ascii="Arial" w:eastAsia="Times New Roman" w:hAnsi="Arial" w:cs="Arial"/>
          <w:color w:val="333333"/>
        </w:rPr>
        <w:br/>
      </w:r>
      <w:r w:rsidRPr="003F2E3E">
        <w:rPr>
          <w:rFonts w:ascii="Arial" w:eastAsia="Times New Roman" w:hAnsi="Arial" w:cs="Arial"/>
          <w:color w:val="333333"/>
        </w:rPr>
        <w:br/>
      </w:r>
      <w:r w:rsidRPr="003F2E3E">
        <w:rPr>
          <w:rFonts w:ascii="Arial" w:eastAsia="Times New Roman" w:hAnsi="Arial" w:cs="Arial"/>
          <w:color w:val="333333"/>
        </w:rPr>
        <w:br/>
      </w:r>
      <w:hyperlink r:id="rId9" w:tgtFrame="_blank" w:history="1">
        <w:r w:rsidRPr="003F2E3E">
          <w:rPr>
            <w:rFonts w:ascii="Times New Roman" w:eastAsia="Times New Roman" w:hAnsi="Times New Roman" w:cs="Times New Roman"/>
            <w:color w:val="771100"/>
            <w:u w:val="single"/>
          </w:rPr>
          <w:t>Dr. J. Gordon Melton of Baylor University</w:t>
        </w:r>
      </w:hyperlink>
      <w:r w:rsidRPr="003F2E3E">
        <w:rPr>
          <w:rFonts w:ascii="Times New Roman" w:eastAsia="Times New Roman" w:hAnsi="Times New Roman" w:cs="Times New Roman"/>
          <w:color w:val="333333"/>
        </w:rPr>
        <w:t> has published a book that will undoubtedly become the essential go-to source for research on Pentecostalism in Texas. The book is titled, </w:t>
      </w:r>
      <w:r w:rsidRPr="003F2E3E">
        <w:rPr>
          <w:rFonts w:ascii="Times New Roman" w:eastAsia="Times New Roman" w:hAnsi="Times New Roman" w:cs="Times New Roman"/>
          <w:b/>
          <w:bCs/>
          <w:i/>
          <w:iCs/>
          <w:color w:val="333333"/>
        </w:rPr>
        <w:t>Resource Guide for the Study of Pentecostalism in Texas</w:t>
      </w:r>
      <w:r w:rsidRPr="003F2E3E">
        <w:rPr>
          <w:rFonts w:ascii="Times New Roman" w:eastAsia="Times New Roman" w:hAnsi="Times New Roman" w:cs="Times New Roman"/>
          <w:color w:val="333333"/>
        </w:rPr>
        <w:t> (Institute for Studies of Religion, 2020). It is a compilation of vital resources (annotated notes and bibliography) that Melton gathered in his research for "the formal narrative" he is writing about the Pentecostal movement in Texas. He published it with the hope that it might benefit "colleagues who are studying either Pentecostalism in general or Texas religious history."</w:t>
      </w: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t>Melton’s </w:t>
      </w:r>
      <w:r w:rsidRPr="003F2E3E">
        <w:rPr>
          <w:rFonts w:ascii="Times New Roman" w:eastAsia="Times New Roman" w:hAnsi="Times New Roman" w:cs="Times New Roman"/>
          <w:i/>
          <w:iCs/>
          <w:color w:val="333333"/>
        </w:rPr>
        <w:t>Resource Guide</w:t>
      </w:r>
      <w:r w:rsidRPr="003F2E3E">
        <w:rPr>
          <w:rFonts w:ascii="Times New Roman" w:eastAsia="Times New Roman" w:hAnsi="Times New Roman" w:cs="Times New Roman"/>
          <w:color w:val="333333"/>
        </w:rPr>
        <w:t> covers the </w:t>
      </w:r>
      <w:hyperlink r:id="rId10" w:tgtFrame="_blank" w:history="1">
        <w:r w:rsidRPr="003F2E3E">
          <w:rPr>
            <w:rFonts w:ascii="Times New Roman" w:eastAsia="Times New Roman" w:hAnsi="Times New Roman" w:cs="Times New Roman"/>
            <w:color w:val="771100"/>
            <w:u w:val="single"/>
          </w:rPr>
          <w:t>Pentecostal movement in Texas</w:t>
        </w:r>
      </w:hyperlink>
      <w:r w:rsidRPr="003F2E3E">
        <w:rPr>
          <w:rFonts w:ascii="Times New Roman" w:eastAsia="Times New Roman" w:hAnsi="Times New Roman" w:cs="Times New Roman"/>
          <w:color w:val="333333"/>
        </w:rPr>
        <w:t xml:space="preserve"> from the 1900s to the present. He presents a list of books, articles, and websites by and about numerous pioneers and important leaders in </w:t>
      </w:r>
      <w:r w:rsidRPr="003F2E3E">
        <w:rPr>
          <w:rFonts w:ascii="Times New Roman" w:eastAsia="Times New Roman" w:hAnsi="Times New Roman" w:cs="Times New Roman"/>
          <w:color w:val="333333"/>
        </w:rPr>
        <w:lastRenderedPageBreak/>
        <w:t>the movement. He features notes and commentary for such pioneers as </w:t>
      </w:r>
      <w:hyperlink r:id="rId11" w:tgtFrame="_blank" w:history="1">
        <w:r w:rsidRPr="003F2E3E">
          <w:rPr>
            <w:rFonts w:ascii="Times New Roman" w:eastAsia="Times New Roman" w:hAnsi="Times New Roman" w:cs="Times New Roman"/>
            <w:color w:val="771100"/>
            <w:u w:val="single"/>
          </w:rPr>
          <w:t>F.F. Bosworth</w:t>
        </w:r>
      </w:hyperlink>
      <w:r w:rsidRPr="003F2E3E">
        <w:rPr>
          <w:rFonts w:ascii="Times New Roman" w:eastAsia="Times New Roman" w:hAnsi="Times New Roman" w:cs="Times New Roman"/>
          <w:color w:val="333333"/>
        </w:rPr>
        <w:t>, Raymond T. Richey, W.V. Grant, David Nunn, </w:t>
      </w:r>
      <w:hyperlink r:id="rId12" w:tgtFrame="_blank" w:history="1">
        <w:r w:rsidRPr="003F2E3E">
          <w:rPr>
            <w:rFonts w:ascii="Times New Roman" w:eastAsia="Times New Roman" w:hAnsi="Times New Roman" w:cs="Times New Roman"/>
            <w:color w:val="771100"/>
            <w:u w:val="single"/>
          </w:rPr>
          <w:t>Gordon Lindsay</w:t>
        </w:r>
      </w:hyperlink>
      <w:r w:rsidRPr="003F2E3E">
        <w:rPr>
          <w:rFonts w:ascii="Times New Roman" w:eastAsia="Times New Roman" w:hAnsi="Times New Roman" w:cs="Times New Roman"/>
          <w:color w:val="333333"/>
        </w:rPr>
        <w:t>, Kenneth E. Hagin, H.C. Noah, R. W. Schambach, A.A. Allen, T.D. Jakes, John Osteen and Joel Osteen, among others. Some of the people featured are lessor known leaders in the movement. Fortunately, his work is not limited to the contributions of men. Some of the women featured are Elizabeth Sisson, Sandra Pratt Martin, C.F. W. Loftis, Helen Chandler, Maude Dulaney, Dorothy Deaddrick, Arizona Juanita Dranes, Lucy Farrow, Naomi Dowdy, and Sarah Larson.</w:t>
      </w: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t>For many of the people mentioned, Melton includes biographical material. He also provides snippets of commentary for some of the books and other sources. For example, he shares a brief note after Reuben Armstrong’s book, </w:t>
      </w:r>
      <w:r w:rsidRPr="003F2E3E">
        <w:rPr>
          <w:rFonts w:ascii="Times New Roman" w:eastAsia="Times New Roman" w:hAnsi="Times New Roman" w:cs="Times New Roman"/>
          <w:i/>
          <w:iCs/>
          <w:color w:val="333333"/>
        </w:rPr>
        <w:t>Snakes in the Pulpit </w:t>
      </w:r>
      <w:r w:rsidRPr="003F2E3E">
        <w:rPr>
          <w:rFonts w:ascii="Times New Roman" w:eastAsia="Times New Roman" w:hAnsi="Times New Roman" w:cs="Times New Roman"/>
          <w:color w:val="333333"/>
        </w:rPr>
        <w:t>(2007), which appears under the “Prosperity Gospel” section. Melton describes the book as a “poorly researched attack on T.D. Jakes, Joel Osteen, Eddie Long and Creflo Dollar.”</w:t>
      </w: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t>Melton devotes an entire section to African Americans and the Church of God in Christ. He also highlights the contributions of Mexican Americans and Spanish-Speaking Pentecostals in Texas. One interesting feature of the </w:t>
      </w:r>
      <w:r w:rsidRPr="003F2E3E">
        <w:rPr>
          <w:rFonts w:ascii="Times New Roman" w:eastAsia="Times New Roman" w:hAnsi="Times New Roman" w:cs="Times New Roman"/>
          <w:i/>
          <w:iCs/>
          <w:color w:val="333333"/>
        </w:rPr>
        <w:t>Resource Guide</w:t>
      </w:r>
      <w:r w:rsidRPr="003F2E3E">
        <w:rPr>
          <w:rFonts w:ascii="Times New Roman" w:eastAsia="Times New Roman" w:hAnsi="Times New Roman" w:cs="Times New Roman"/>
          <w:color w:val="333333"/>
        </w:rPr>
        <w:t> is the section on the Pentecostal preachers who published their own study Bibles. The list of Bibles includes:</w:t>
      </w: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r w:rsidRPr="003F2E3E">
        <w:rPr>
          <w:rFonts w:ascii="Times New Roman" w:eastAsia="Times New Roman" w:hAnsi="Times New Roman" w:cs="Times New Roman"/>
          <w:i/>
          <w:iCs/>
          <w:color w:val="333333"/>
        </w:rPr>
        <w:t>Kenneth Copeland Reference Edition </w:t>
      </w:r>
      <w:r w:rsidRPr="003F2E3E">
        <w:rPr>
          <w:rFonts w:ascii="Times New Roman" w:eastAsia="Times New Roman" w:hAnsi="Times New Roman" w:cs="Times New Roman"/>
          <w:color w:val="333333"/>
        </w:rPr>
        <w:t>(Kenneth Copeland)</w:t>
      </w: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r w:rsidRPr="003F2E3E">
        <w:rPr>
          <w:rFonts w:ascii="Times New Roman" w:eastAsia="Times New Roman" w:hAnsi="Times New Roman" w:cs="Times New Roman"/>
          <w:i/>
          <w:iCs/>
          <w:color w:val="333333"/>
        </w:rPr>
        <w:t>The Life Plan Study Bible </w:t>
      </w:r>
      <w:r w:rsidRPr="003F2E3E">
        <w:rPr>
          <w:rFonts w:ascii="Times New Roman" w:eastAsia="Times New Roman" w:hAnsi="Times New Roman" w:cs="Times New Roman"/>
          <w:color w:val="333333"/>
        </w:rPr>
        <w:t>(John Hagee)</w:t>
      </w: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r w:rsidRPr="003F2E3E">
        <w:rPr>
          <w:rFonts w:ascii="Times New Roman" w:eastAsia="Times New Roman" w:hAnsi="Times New Roman" w:cs="Times New Roman"/>
          <w:i/>
          <w:iCs/>
          <w:color w:val="333333"/>
        </w:rPr>
        <w:t>Rhema Study Bible</w:t>
      </w:r>
      <w:r w:rsidRPr="003F2E3E">
        <w:rPr>
          <w:rFonts w:ascii="Times New Roman" w:eastAsia="Times New Roman" w:hAnsi="Times New Roman" w:cs="Times New Roman"/>
          <w:color w:val="333333"/>
        </w:rPr>
        <w:t> (Kenneth E. Hagin)</w:t>
      </w: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r w:rsidRPr="003F2E3E">
        <w:rPr>
          <w:rFonts w:ascii="Times New Roman" w:eastAsia="Times New Roman" w:hAnsi="Times New Roman" w:cs="Times New Roman"/>
          <w:i/>
          <w:iCs/>
          <w:color w:val="333333"/>
        </w:rPr>
        <w:t>Revival Study Bible</w:t>
      </w:r>
      <w:r w:rsidRPr="003F2E3E">
        <w:rPr>
          <w:rFonts w:ascii="Times New Roman" w:eastAsia="Times New Roman" w:hAnsi="Times New Roman" w:cs="Times New Roman"/>
          <w:color w:val="333333"/>
        </w:rPr>
        <w:t> (Steve Hill)</w:t>
      </w: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r w:rsidRPr="003F2E3E">
        <w:rPr>
          <w:rFonts w:ascii="Times New Roman" w:eastAsia="Times New Roman" w:hAnsi="Times New Roman" w:cs="Times New Roman"/>
          <w:i/>
          <w:iCs/>
          <w:color w:val="333333"/>
        </w:rPr>
        <w:t>The Master’s Healing Presence Bible</w:t>
      </w:r>
      <w:r w:rsidRPr="003F2E3E">
        <w:rPr>
          <w:rFonts w:ascii="Times New Roman" w:eastAsia="Times New Roman" w:hAnsi="Times New Roman" w:cs="Times New Roman"/>
          <w:color w:val="333333"/>
        </w:rPr>
        <w:t> (Benny Hinn)</w:t>
      </w: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r w:rsidRPr="003F2E3E">
        <w:rPr>
          <w:rFonts w:ascii="Times New Roman" w:eastAsia="Times New Roman" w:hAnsi="Times New Roman" w:cs="Times New Roman"/>
          <w:i/>
          <w:iCs/>
          <w:color w:val="333333"/>
        </w:rPr>
        <w:t>Women of Destiny Bible </w:t>
      </w:r>
      <w:r w:rsidRPr="003F2E3E">
        <w:rPr>
          <w:rFonts w:ascii="Times New Roman" w:eastAsia="Times New Roman" w:hAnsi="Times New Roman" w:cs="Times New Roman"/>
          <w:color w:val="333333"/>
        </w:rPr>
        <w:t>(Cindy Jacobs)</w:t>
      </w: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r w:rsidRPr="003F2E3E">
        <w:rPr>
          <w:rFonts w:ascii="Times New Roman" w:eastAsia="Times New Roman" w:hAnsi="Times New Roman" w:cs="Times New Roman"/>
          <w:i/>
          <w:iCs/>
          <w:color w:val="333333"/>
        </w:rPr>
        <w:t>The T.D. Jakes Relationship Bible</w:t>
      </w:r>
      <w:r w:rsidRPr="003F2E3E">
        <w:rPr>
          <w:rFonts w:ascii="Times New Roman" w:eastAsia="Times New Roman" w:hAnsi="Times New Roman" w:cs="Times New Roman"/>
          <w:color w:val="333333"/>
        </w:rPr>
        <w:t> (T.D. Jakes)</w:t>
      </w: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r w:rsidRPr="003F2E3E">
        <w:rPr>
          <w:rFonts w:ascii="Times New Roman" w:eastAsia="Times New Roman" w:hAnsi="Times New Roman" w:cs="Times New Roman"/>
          <w:i/>
          <w:iCs/>
          <w:color w:val="333333"/>
        </w:rPr>
        <w:t>The Wisdom Bible</w:t>
      </w:r>
      <w:r w:rsidRPr="003F2E3E">
        <w:rPr>
          <w:rFonts w:ascii="Times New Roman" w:eastAsia="Times New Roman" w:hAnsi="Times New Roman" w:cs="Times New Roman"/>
          <w:color w:val="333333"/>
        </w:rPr>
        <w:t> (Mike Murdock)</w:t>
      </w: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r w:rsidRPr="003F2E3E">
        <w:rPr>
          <w:rFonts w:ascii="Times New Roman" w:eastAsia="Times New Roman" w:hAnsi="Times New Roman" w:cs="Times New Roman"/>
          <w:i/>
          <w:iCs/>
          <w:color w:val="333333"/>
        </w:rPr>
        <w:t>Hope for Today Bible</w:t>
      </w:r>
      <w:r w:rsidRPr="003F2E3E">
        <w:rPr>
          <w:rFonts w:ascii="Times New Roman" w:eastAsia="Times New Roman" w:hAnsi="Times New Roman" w:cs="Times New Roman"/>
          <w:color w:val="333333"/>
        </w:rPr>
        <w:t> (Joel and Victoria Osteen)</w:t>
      </w:r>
    </w:p>
    <w:p w:rsidR="003F2E3E" w:rsidRPr="003F2E3E" w:rsidRDefault="003F2E3E" w:rsidP="003F2E3E">
      <w:pPr>
        <w:shd w:val="clear" w:color="auto" w:fill="FFFFFF"/>
        <w:spacing w:after="0" w:line="240" w:lineRule="auto"/>
        <w:ind w:firstLine="720"/>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t>Melton lists resources for many important topics in Pentecostalism, such as the prosperity gospel, divine healing, the new apostolic reformation, Spirit baptism, speaking in tongues, gifts of the spirit, etc.</w:t>
      </w: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t>According to Melton, he became interested in the topic of Pentecostalism in Texas when he began to see the importance of the movement -- and the impact it was having -- throughout the Lone Star State. There was also a need for new research, as that there was no history written about the movement in this area. Melton notes the closest thing written on the topic to date is a centennial book published by the North Texas District Council of the Assemblies of God and a book about the Church of God in Christ.</w:t>
      </w: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t>As he began his research, he found himself "becoming aware of the vibrant phase into which Pentecostal historical studies has presently entered, both nationally and internationally." As other historians have observed, Melton suggests the Pentecostal movement has continued to grow from its inception in the United States. However, in the 1980s, he writes, it "entered a spectacular growth trajectory that led a number of religious historians to label the last century the 'Century of the Holy Spirit.'" Texas, in Melton's view, is "where Pentecostalism has enjoyed its greatest success."</w:t>
      </w: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p>
    <w:p w:rsidR="003F2E3E" w:rsidRPr="003F2E3E" w:rsidRDefault="003F2E3E" w:rsidP="003F2E3E">
      <w:pPr>
        <w:shd w:val="clear" w:color="auto" w:fill="FFFFFF"/>
        <w:spacing w:after="24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t>Melton explains the emphasis of his work in the Introduction. He writes:</w:t>
      </w:r>
      <w:r w:rsidRPr="003F2E3E">
        <w:rPr>
          <w:rFonts w:ascii="Times New Roman" w:eastAsia="Times New Roman" w:hAnsi="Times New Roman" w:cs="Times New Roman"/>
          <w:color w:val="333333"/>
        </w:rPr>
        <w:br/>
      </w:r>
    </w:p>
    <w:p w:rsidR="003F2E3E" w:rsidRPr="003F2E3E" w:rsidRDefault="003F2E3E" w:rsidP="003F2E3E">
      <w:pPr>
        <w:shd w:val="clear" w:color="auto" w:fill="FFFFFF"/>
        <w:spacing w:after="0" w:line="240" w:lineRule="auto"/>
        <w:ind w:left="720"/>
        <w:rPr>
          <w:rFonts w:eastAsia="Times New Roman" w:cstheme="minorHAnsi"/>
          <w:color w:val="333333"/>
        </w:rPr>
      </w:pPr>
      <w:r w:rsidRPr="003F2E3E">
        <w:rPr>
          <w:rFonts w:eastAsia="Times New Roman" w:cstheme="minorHAnsi"/>
          <w:color w:val="333333"/>
        </w:rPr>
        <w:t xml:space="preserve">The main focus of this guide is a list of the more prominent people who have played a key role in the founding and/or development of the Pentecostal/Charismatic movement in the state of Texas. For those with a more mobile career, I have been most concerned about their in-store </w:t>
      </w:r>
      <w:r w:rsidRPr="003F2E3E">
        <w:rPr>
          <w:rFonts w:eastAsia="Times New Roman" w:cstheme="minorHAnsi"/>
          <w:color w:val="333333"/>
        </w:rPr>
        <w:lastRenderedPageBreak/>
        <w:t>contributions but note that Texas continues to supply significant leadership nationally and internationally to the still expanding Pentecostal movement.</w:t>
      </w:r>
    </w:p>
    <w:p w:rsidR="003F2E3E" w:rsidRPr="003F2E3E" w:rsidRDefault="003F2E3E" w:rsidP="003F2E3E">
      <w:pPr>
        <w:shd w:val="clear" w:color="auto" w:fill="FFFFFF"/>
        <w:spacing w:after="0" w:line="240" w:lineRule="auto"/>
        <w:rPr>
          <w:rFonts w:ascii="Arial" w:eastAsia="Times New Roman" w:hAnsi="Arial" w:cs="Arial"/>
          <w:color w:val="333333"/>
        </w:rPr>
      </w:pP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t>This </w:t>
      </w:r>
      <w:r w:rsidRPr="003F2E3E">
        <w:rPr>
          <w:rFonts w:ascii="Times New Roman" w:eastAsia="Times New Roman" w:hAnsi="Times New Roman" w:cs="Times New Roman"/>
          <w:i/>
          <w:iCs/>
          <w:color w:val="333333"/>
        </w:rPr>
        <w:t>Resource Guide</w:t>
      </w:r>
      <w:r w:rsidRPr="003F2E3E">
        <w:rPr>
          <w:rFonts w:ascii="Times New Roman" w:eastAsia="Times New Roman" w:hAnsi="Times New Roman" w:cs="Times New Roman"/>
          <w:color w:val="333333"/>
        </w:rPr>
        <w:t>, which is published in an 8 1/2 x 11 format (with coil binding), is 165 pages in length. It is well organized and reader friendly. Here's a look at the Table of Contents:</w:t>
      </w:r>
    </w:p>
    <w:p w:rsidR="003F2E3E" w:rsidRPr="003F2E3E" w:rsidRDefault="003F2E3E" w:rsidP="003F2E3E">
      <w:pPr>
        <w:shd w:val="clear" w:color="auto" w:fill="FFFFFF"/>
        <w:spacing w:after="0" w:line="240" w:lineRule="auto"/>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jc w:val="center"/>
        <w:rPr>
          <w:rFonts w:ascii="Arial" w:eastAsia="Times New Roman" w:hAnsi="Arial" w:cs="Arial"/>
          <w:color w:val="333333"/>
          <w:sz w:val="28"/>
          <w:szCs w:val="28"/>
        </w:rPr>
      </w:pPr>
      <w:r w:rsidRPr="003F2E3E">
        <w:rPr>
          <w:rFonts w:ascii="Arial" w:eastAsia="Times New Roman" w:hAnsi="Arial" w:cs="Arial"/>
          <w:b/>
          <w:bCs/>
          <w:color w:val="333333"/>
          <w:sz w:val="28"/>
          <w:szCs w:val="28"/>
        </w:rPr>
        <w:t>Table of Contents</w:t>
      </w:r>
    </w:p>
    <w:p w:rsidR="003F2E3E" w:rsidRPr="003F2E3E" w:rsidRDefault="003F2E3E" w:rsidP="003F2E3E">
      <w:pPr>
        <w:shd w:val="clear" w:color="auto" w:fill="FFFFFF"/>
        <w:spacing w:after="240" w:line="240" w:lineRule="auto"/>
        <w:rPr>
          <w:rFonts w:ascii="Times New Roman" w:eastAsia="Times New Roman" w:hAnsi="Times New Roman" w:cs="Times New Roman"/>
          <w:color w:val="333333"/>
        </w:rPr>
      </w:pPr>
      <w:r w:rsidRPr="003F2E3E">
        <w:rPr>
          <w:rFonts w:ascii="Arial" w:eastAsia="Times New Roman" w:hAnsi="Arial" w:cs="Arial"/>
          <w:color w:val="333333"/>
        </w:rPr>
        <w:br/>
      </w:r>
      <w:r w:rsidRPr="003F2E3E">
        <w:rPr>
          <w:rFonts w:ascii="Times New Roman" w:eastAsia="Times New Roman" w:hAnsi="Times New Roman" w:cs="Times New Roman"/>
          <w:b/>
          <w:bCs/>
          <w:color w:val="333333"/>
        </w:rPr>
        <w:t>Introduction: Why Texas, Why Pentecostalism?</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r>
      <w:r w:rsidRPr="003F2E3E">
        <w:rPr>
          <w:rFonts w:ascii="Times New Roman" w:eastAsia="Times New Roman" w:hAnsi="Times New Roman" w:cs="Times New Roman"/>
          <w:b/>
          <w:bCs/>
          <w:color w:val="333333"/>
        </w:rPr>
        <w:t>I. General Sources for the Study of Pentecostalism in Texas</w:t>
      </w:r>
      <w:r w:rsidRPr="003F2E3E">
        <w:rPr>
          <w:rFonts w:ascii="Times New Roman" w:eastAsia="Times New Roman" w:hAnsi="Times New Roman" w:cs="Times New Roman"/>
          <w:color w:val="333333"/>
        </w:rPr>
        <w:br/>
      </w:r>
      <w:bookmarkStart w:id="1" w:name="_GoBack"/>
      <w:bookmarkEnd w:id="1"/>
      <w:r w:rsidRPr="003F2E3E">
        <w:rPr>
          <w:rFonts w:ascii="Times New Roman" w:eastAsia="Times New Roman" w:hAnsi="Times New Roman" w:cs="Times New Roman"/>
          <w:b/>
          <w:bCs/>
          <w:color w:val="333333"/>
        </w:rPr>
        <w:br/>
      </w:r>
      <w:r w:rsidRPr="003F2E3E">
        <w:rPr>
          <w:rFonts w:ascii="Times New Roman" w:eastAsia="Times New Roman" w:hAnsi="Times New Roman" w:cs="Times New Roman"/>
          <w:color w:val="333333"/>
        </w:rPr>
        <w:t>Prosperity Gospel Movement</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t>New Apostolic Reformation</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t>Primary Materials</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r>
      <w:r w:rsidRPr="003F2E3E">
        <w:rPr>
          <w:rFonts w:ascii="Times New Roman" w:eastAsia="Times New Roman" w:hAnsi="Times New Roman" w:cs="Times New Roman"/>
          <w:b/>
          <w:bCs/>
          <w:color w:val="333333"/>
        </w:rPr>
        <w:t>II. Pentecostal Ministers in Texas in the Pre-World War II Era, 1900-1945</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r>
      <w:r w:rsidRPr="003F2E3E">
        <w:rPr>
          <w:rFonts w:ascii="Times New Roman" w:eastAsia="Times New Roman" w:hAnsi="Times New Roman" w:cs="Times New Roman"/>
          <w:b/>
          <w:bCs/>
          <w:color w:val="333333"/>
        </w:rPr>
        <w:t>III. The Pentecostal/Charismatic Movement in Texas in the Post-World II Era, 1945-Present</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t>Pentecostal Charismatic Ministers in Texas, 1945-Present</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t>The Critique of Pentecostalism and Its Theology</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t>Bibles with Annotations by Pentecostals</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r>
      <w:r w:rsidRPr="003F2E3E">
        <w:rPr>
          <w:rFonts w:ascii="Times New Roman" w:eastAsia="Times New Roman" w:hAnsi="Times New Roman" w:cs="Times New Roman"/>
          <w:b/>
          <w:bCs/>
          <w:color w:val="333333"/>
        </w:rPr>
        <w:t>IV. African American Participation in the Pentecostal Movement in Texas</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t>A Timeline, 1900-1955</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t>The Jurisdictional Prelates (Bishops) and Supervisors of Women of the Church of God in Christ</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t>African American Pentecostal Leadership in the Post World War II Era, 1945-Present</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r>
      <w:r w:rsidRPr="003F2E3E">
        <w:rPr>
          <w:rFonts w:ascii="Times New Roman" w:eastAsia="Times New Roman" w:hAnsi="Times New Roman" w:cs="Times New Roman"/>
          <w:b/>
          <w:bCs/>
          <w:color w:val="333333"/>
        </w:rPr>
        <w:t>V. Mexican American and Additional Spanish-Speaking Pentecostals in Texas</w:t>
      </w:r>
      <w:r w:rsidRPr="003F2E3E">
        <w:rPr>
          <w:rFonts w:ascii="Times New Roman" w:eastAsia="Times New Roman" w:hAnsi="Times New Roman" w:cs="Times New Roman"/>
          <w:color w:val="333333"/>
        </w:rPr>
        <w:br/>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rPr>
      </w:pPr>
      <w:r w:rsidRPr="003F2E3E">
        <w:rPr>
          <w:rFonts w:ascii="Times New Roman" w:eastAsia="Times New Roman" w:hAnsi="Times New Roman" w:cs="Times New Roman"/>
          <w:color w:val="333333"/>
        </w:rPr>
        <w:t>*            *            *</w:t>
      </w:r>
    </w:p>
    <w:p w:rsidR="003F2E3E" w:rsidRPr="003F2E3E" w:rsidRDefault="003F2E3E" w:rsidP="003F2E3E">
      <w:pPr>
        <w:shd w:val="clear" w:color="auto" w:fill="FFFFFF"/>
        <w:spacing w:after="24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br/>
      </w:r>
      <w:r w:rsidRPr="003F2E3E">
        <w:rPr>
          <w:rFonts w:ascii="Times New Roman" w:eastAsia="Times New Roman" w:hAnsi="Times New Roman" w:cs="Times New Roman"/>
          <w:b/>
          <w:bCs/>
          <w:color w:val="333333"/>
        </w:rPr>
        <w:t>Related article:</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br/>
        <w:t>"Dr. J. Gordon Melton, Baylor Professor, is Doing Research on F.F. Bosworth: His investigation has taken him to the First Assembly of God Church in Dallas." See </w:t>
      </w:r>
      <w:hyperlink r:id="rId13" w:tgtFrame="_blank" w:history="1">
        <w:r w:rsidRPr="003F2E3E">
          <w:rPr>
            <w:rFonts w:ascii="Times New Roman" w:eastAsia="Times New Roman" w:hAnsi="Times New Roman" w:cs="Times New Roman"/>
            <w:color w:val="771100"/>
            <w:u w:val="single"/>
          </w:rPr>
          <w:t>here</w:t>
        </w:r>
      </w:hyperlink>
      <w:r w:rsidRPr="003F2E3E">
        <w:rPr>
          <w:rFonts w:ascii="Times New Roman" w:eastAsia="Times New Roman" w:hAnsi="Times New Roman" w:cs="Times New Roman"/>
          <w:color w:val="333333"/>
        </w:rPr>
        <w:t>.</w:t>
      </w:r>
      <w:r w:rsidRPr="003F2E3E">
        <w:rPr>
          <w:rFonts w:ascii="Times New Roman" w:eastAsia="Times New Roman" w:hAnsi="Times New Roman" w:cs="Times New Roman"/>
          <w:color w:val="333333"/>
        </w:rPr>
        <w:br/>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rPr>
      </w:pPr>
      <w:r w:rsidRPr="003F2E3E">
        <w:rPr>
          <w:rFonts w:ascii="Times New Roman" w:eastAsia="Times New Roman" w:hAnsi="Times New Roman" w:cs="Times New Roman"/>
          <w:color w:val="333333"/>
        </w:rPr>
        <w:t>-----------------------------------------------</w:t>
      </w:r>
    </w:p>
    <w:p w:rsidR="003F2E3E" w:rsidRPr="003F2E3E" w:rsidRDefault="003F2E3E" w:rsidP="003F2E3E">
      <w:pPr>
        <w:shd w:val="clear" w:color="auto" w:fill="FFFFFF"/>
        <w:spacing w:after="240" w:line="240" w:lineRule="auto"/>
        <w:rPr>
          <w:rFonts w:ascii="Times New Roman" w:eastAsia="Times New Roman" w:hAnsi="Times New Roman" w:cs="Times New Roman"/>
          <w:color w:val="333333"/>
        </w:rPr>
      </w:pPr>
      <w:r w:rsidRPr="003F2E3E">
        <w:rPr>
          <w:rFonts w:ascii="Times New Roman" w:eastAsia="Times New Roman" w:hAnsi="Times New Roman" w:cs="Times New Roman"/>
          <w:color w:val="333333"/>
        </w:rPr>
        <w:br/>
        <w:t>Reminder: "F.F. Bosworth History" is now on Twitter. Follow @bosworth_fred</w:t>
      </w:r>
      <w:r w:rsidRPr="003F2E3E">
        <w:rPr>
          <w:rFonts w:ascii="Times New Roman" w:eastAsia="Times New Roman" w:hAnsi="Times New Roman" w:cs="Times New Roman"/>
          <w:color w:val="333333"/>
        </w:rPr>
        <w:br/>
      </w:r>
      <w:r w:rsidRPr="003F2E3E">
        <w:rPr>
          <w:rFonts w:ascii="Times New Roman" w:eastAsia="Times New Roman" w:hAnsi="Times New Roman" w:cs="Times New Roman"/>
          <w:color w:val="333333"/>
        </w:rPr>
        <w:lastRenderedPageBreak/>
        <w:br/>
        <w:t>Note: My book, </w:t>
      </w:r>
      <w:r w:rsidRPr="003F2E3E">
        <w:rPr>
          <w:rFonts w:ascii="Times New Roman" w:eastAsia="Times New Roman" w:hAnsi="Times New Roman" w:cs="Times New Roman"/>
          <w:i/>
          <w:iCs/>
          <w:color w:val="333333"/>
        </w:rPr>
        <w:t>F.F. Bosworth: The Man Behind "Christ the Healer,"</w:t>
      </w:r>
      <w:r w:rsidRPr="003F2E3E">
        <w:rPr>
          <w:rFonts w:ascii="Times New Roman" w:eastAsia="Times New Roman" w:hAnsi="Times New Roman" w:cs="Times New Roman"/>
          <w:color w:val="333333"/>
        </w:rPr>
        <w:t> can be purchased </w:t>
      </w:r>
      <w:hyperlink r:id="rId14" w:tgtFrame="_blank" w:history="1">
        <w:r w:rsidRPr="003F2E3E">
          <w:rPr>
            <w:rFonts w:ascii="Times New Roman" w:eastAsia="Times New Roman" w:hAnsi="Times New Roman" w:cs="Times New Roman"/>
            <w:color w:val="771100"/>
            <w:u w:val="single"/>
          </w:rPr>
          <w:t>here</w:t>
        </w:r>
      </w:hyperlink>
      <w:r w:rsidRPr="003F2E3E">
        <w:rPr>
          <w:rFonts w:ascii="Times New Roman" w:eastAsia="Times New Roman" w:hAnsi="Times New Roman" w:cs="Times New Roman"/>
          <w:color w:val="333333"/>
        </w:rPr>
        <w:t> with a </w:t>
      </w:r>
      <w:r w:rsidRPr="003F2E3E">
        <w:rPr>
          <w:rFonts w:ascii="Times New Roman" w:eastAsia="Times New Roman" w:hAnsi="Times New Roman" w:cs="Times New Roman"/>
          <w:color w:val="333333"/>
          <w:u w:val="single"/>
        </w:rPr>
        <w:t>25% discount</w:t>
      </w:r>
      <w:r w:rsidRPr="003F2E3E">
        <w:rPr>
          <w:rFonts w:ascii="Times New Roman" w:eastAsia="Times New Roman" w:hAnsi="Times New Roman" w:cs="Times New Roman"/>
          <w:color w:val="333333"/>
        </w:rPr>
        <w:t>. Use the discount code: </w:t>
      </w:r>
      <w:r w:rsidRPr="003F2E3E">
        <w:rPr>
          <w:rFonts w:ascii="Times New Roman" w:eastAsia="Times New Roman" w:hAnsi="Times New Roman" w:cs="Times New Roman"/>
          <w:b/>
          <w:bCs/>
          <w:color w:val="333333"/>
        </w:rPr>
        <w:t>BOSWORTH25</w:t>
      </w:r>
      <w:r w:rsidRPr="003F2E3E">
        <w:rPr>
          <w:rFonts w:ascii="Times New Roman" w:eastAsia="Times New Roman" w:hAnsi="Times New Roman" w:cs="Times New Roman"/>
          <w:color w:val="333333"/>
        </w:rPr>
        <w:t>.</w:t>
      </w:r>
      <w:r w:rsidRPr="003F2E3E">
        <w:rPr>
          <w:rFonts w:ascii="Times New Roman" w:eastAsia="Times New Roman" w:hAnsi="Times New Roman" w:cs="Times New Roman"/>
          <w:color w:val="333333"/>
        </w:rPr>
        <w:br/>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rPr>
      </w:pPr>
      <w:r w:rsidRPr="003F2E3E">
        <w:rPr>
          <w:rFonts w:ascii="Times New Roman" w:eastAsia="Times New Roman" w:hAnsi="Times New Roman" w:cs="Times New Roman"/>
          <w:color w:val="333333"/>
        </w:rPr>
        <w:t>-----------------------------------------------------------------------</w:t>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sz w:val="28"/>
          <w:szCs w:val="28"/>
        </w:rPr>
      </w:pPr>
      <w:r w:rsidRPr="003F2E3E">
        <w:rPr>
          <w:rFonts w:ascii="Times New Roman" w:eastAsia="Times New Roman" w:hAnsi="Times New Roman" w:cs="Times New Roman"/>
          <w:b/>
          <w:bCs/>
          <w:color w:val="333333"/>
          <w:sz w:val="28"/>
          <w:szCs w:val="28"/>
        </w:rPr>
        <w:t>Want to know more</w:t>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sz w:val="28"/>
          <w:szCs w:val="28"/>
        </w:rPr>
      </w:pPr>
      <w:r w:rsidRPr="003F2E3E">
        <w:rPr>
          <w:rFonts w:ascii="Times New Roman" w:eastAsia="Times New Roman" w:hAnsi="Times New Roman" w:cs="Times New Roman"/>
          <w:b/>
          <w:bCs/>
          <w:color w:val="333333"/>
          <w:sz w:val="28"/>
          <w:szCs w:val="28"/>
        </w:rPr>
        <w:t>about F.F. Bosworth?</w:t>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sz w:val="28"/>
          <w:szCs w:val="28"/>
        </w:rPr>
      </w:pP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sz w:val="28"/>
          <w:szCs w:val="28"/>
        </w:rPr>
      </w:pPr>
      <w:r w:rsidRPr="003F2E3E">
        <w:rPr>
          <w:rFonts w:ascii="Times New Roman" w:eastAsia="Times New Roman" w:hAnsi="Times New Roman" w:cs="Times New Roman"/>
          <w:b/>
          <w:bCs/>
          <w:color w:val="333333"/>
          <w:sz w:val="28"/>
          <w:szCs w:val="28"/>
        </w:rPr>
        <w:t>Follow the </w:t>
      </w:r>
      <w:r w:rsidRPr="003F2E3E">
        <w:rPr>
          <w:rFonts w:ascii="Times New Roman" w:eastAsia="Times New Roman" w:hAnsi="Times New Roman" w:cs="Times New Roman"/>
          <w:b/>
          <w:bCs/>
          <w:i/>
          <w:iCs/>
          <w:color w:val="0000FF"/>
          <w:sz w:val="28"/>
          <w:szCs w:val="28"/>
        </w:rPr>
        <w:t>Bosworth Matters</w:t>
      </w:r>
      <w:r w:rsidRPr="003F2E3E">
        <w:rPr>
          <w:rFonts w:ascii="Times New Roman" w:eastAsia="Times New Roman" w:hAnsi="Times New Roman" w:cs="Times New Roman"/>
          <w:b/>
          <w:bCs/>
          <w:color w:val="333333"/>
          <w:sz w:val="28"/>
          <w:szCs w:val="28"/>
        </w:rPr>
        <w:t> blog!</w:t>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sz w:val="28"/>
          <w:szCs w:val="28"/>
        </w:rPr>
      </w:pPr>
      <w:r w:rsidRPr="003F2E3E">
        <w:rPr>
          <w:rFonts w:ascii="Times New Roman" w:eastAsia="Times New Roman" w:hAnsi="Times New Roman" w:cs="Times New Roman"/>
          <w:b/>
          <w:bCs/>
          <w:color w:val="333333"/>
          <w:sz w:val="28"/>
          <w:szCs w:val="28"/>
        </w:rPr>
        <w:t>Visit here:</w:t>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sz w:val="28"/>
          <w:szCs w:val="28"/>
        </w:rPr>
      </w:pPr>
      <w:r w:rsidRPr="003F2E3E">
        <w:rPr>
          <w:rFonts w:ascii="Times New Roman" w:eastAsia="Times New Roman" w:hAnsi="Times New Roman" w:cs="Times New Roman"/>
          <w:b/>
          <w:bCs/>
          <w:color w:val="0000FF"/>
          <w:sz w:val="28"/>
          <w:szCs w:val="28"/>
        </w:rPr>
        <w:t>ffbosworth.strikingly.com</w:t>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rPr>
      </w:pP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rPr>
      </w:pPr>
      <w:r w:rsidRPr="003F2E3E">
        <w:rPr>
          <w:rFonts w:ascii="Times New Roman" w:eastAsia="Times New Roman" w:hAnsi="Times New Roman" w:cs="Times New Roman"/>
          <w:color w:val="333333"/>
        </w:rPr>
        <w:t>-----------------------------------------------------------------------</w:t>
      </w:r>
    </w:p>
    <w:p w:rsidR="003F2E3E" w:rsidRPr="003F2E3E" w:rsidRDefault="003F2E3E" w:rsidP="003F2E3E">
      <w:pPr>
        <w:shd w:val="clear" w:color="auto" w:fill="FFFFFF"/>
        <w:spacing w:after="0" w:line="240" w:lineRule="auto"/>
        <w:jc w:val="center"/>
        <w:rPr>
          <w:rFonts w:ascii="Times New Roman" w:eastAsia="Times New Roman" w:hAnsi="Times New Roman" w:cs="Times New Roman"/>
          <w:color w:val="333333"/>
        </w:rPr>
      </w:pPr>
    </w:p>
    <w:p w:rsidR="003F2E3E" w:rsidRPr="003F2E3E" w:rsidRDefault="003F2E3E" w:rsidP="003F2E3E">
      <w:pPr>
        <w:shd w:val="clear" w:color="auto" w:fill="FFFFFF"/>
        <w:spacing w:line="240" w:lineRule="auto"/>
        <w:rPr>
          <w:rFonts w:ascii="Times New Roman" w:eastAsia="Times New Roman" w:hAnsi="Times New Roman" w:cs="Times New Roman"/>
        </w:rPr>
      </w:pPr>
      <w:r w:rsidRPr="003F2E3E">
        <w:rPr>
          <w:rFonts w:ascii="Times New Roman" w:eastAsia="Times New Roman" w:hAnsi="Times New Roman" w:cs="Times New Roman"/>
          <w:b/>
          <w:bCs/>
        </w:rPr>
        <w:t>For more information:</w:t>
      </w:r>
      <w:r w:rsidRPr="003F2E3E">
        <w:rPr>
          <w:rFonts w:ascii="Times New Roman" w:eastAsia="Times New Roman" w:hAnsi="Times New Roman" w:cs="Times New Roman"/>
        </w:rPr>
        <w:br/>
        <w:t>Visit the</w:t>
      </w:r>
      <w:r w:rsidRPr="003F2E3E">
        <w:rPr>
          <w:rFonts w:ascii="Times New Roman" w:eastAsia="Times New Roman" w:hAnsi="Times New Roman" w:cs="Times New Roman"/>
          <w:b/>
          <w:bCs/>
        </w:rPr>
        <w:t> F.F. Bosworth page</w:t>
      </w:r>
      <w:r w:rsidRPr="003F2E3E">
        <w:rPr>
          <w:rFonts w:ascii="Times New Roman" w:eastAsia="Times New Roman" w:hAnsi="Times New Roman" w:cs="Times New Roman"/>
        </w:rPr>
        <w:t> </w:t>
      </w:r>
      <w:hyperlink r:id="rId15" w:tgtFrame="_blank" w:history="1">
        <w:r w:rsidRPr="003F2E3E">
          <w:rPr>
            <w:rFonts w:ascii="Times New Roman" w:eastAsia="Times New Roman" w:hAnsi="Times New Roman" w:cs="Times New Roman"/>
            <w:u w:val="single"/>
          </w:rPr>
          <w:t>here</w:t>
        </w:r>
      </w:hyperlink>
      <w:r w:rsidRPr="003F2E3E">
        <w:rPr>
          <w:rFonts w:ascii="Times New Roman" w:eastAsia="Times New Roman" w:hAnsi="Times New Roman" w:cs="Times New Roman"/>
        </w:rPr>
        <w:t>. Questions about the research and commentary on F.F. Bosworth may be directed to Roscoe Barnes III, Ph.D., via email at doctorbarnes3@gmail.com or roscoebarnes3@yahoo.com. For updates on F.F. Bosworth history, simply follow this blog or @bosworth_fred and @Roscoebarnes3 on Twitter. #ChristTheHealer #BosworthMention #BosworthMatters</w:t>
      </w:r>
    </w:p>
    <w:p w:rsidR="00E73F05" w:rsidRPr="003F2E3E" w:rsidRDefault="00E73F05">
      <w:pPr>
        <w:rPr>
          <w:rFonts w:ascii="Times New Roman" w:hAnsi="Times New Roman" w:cs="Times New Roman"/>
        </w:rPr>
      </w:pPr>
    </w:p>
    <w:sectPr w:rsidR="00E73F05" w:rsidRPr="003F2E3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9FA" w:rsidRDefault="002D09FA" w:rsidP="003F2E3E">
      <w:pPr>
        <w:spacing w:after="0" w:line="240" w:lineRule="auto"/>
      </w:pPr>
      <w:r>
        <w:separator/>
      </w:r>
    </w:p>
  </w:endnote>
  <w:endnote w:type="continuationSeparator" w:id="0">
    <w:p w:rsidR="002D09FA" w:rsidRDefault="002D09FA" w:rsidP="003F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48510"/>
      <w:docPartObj>
        <w:docPartGallery w:val="Page Numbers (Bottom of Page)"/>
        <w:docPartUnique/>
      </w:docPartObj>
    </w:sdtPr>
    <w:sdtEndPr>
      <w:rPr>
        <w:noProof/>
      </w:rPr>
    </w:sdtEndPr>
    <w:sdtContent>
      <w:p w:rsidR="003F2E3E" w:rsidRDefault="003F2E3E">
        <w:pPr>
          <w:pStyle w:val="Footer"/>
          <w:jc w:val="center"/>
        </w:pPr>
        <w:r>
          <w:fldChar w:fldCharType="begin"/>
        </w:r>
        <w:r>
          <w:instrText xml:space="preserve"> PAGE   \* MERGEFORMAT </w:instrText>
        </w:r>
        <w:r>
          <w:fldChar w:fldCharType="separate"/>
        </w:r>
        <w:r w:rsidR="00075A8A">
          <w:rPr>
            <w:noProof/>
          </w:rPr>
          <w:t>4</w:t>
        </w:r>
        <w:r>
          <w:rPr>
            <w:noProof/>
          </w:rPr>
          <w:fldChar w:fldCharType="end"/>
        </w:r>
      </w:p>
    </w:sdtContent>
  </w:sdt>
  <w:p w:rsidR="003F2E3E" w:rsidRDefault="003F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9FA" w:rsidRDefault="002D09FA" w:rsidP="003F2E3E">
      <w:pPr>
        <w:spacing w:after="0" w:line="240" w:lineRule="auto"/>
      </w:pPr>
      <w:r>
        <w:separator/>
      </w:r>
    </w:p>
  </w:footnote>
  <w:footnote w:type="continuationSeparator" w:id="0">
    <w:p w:rsidR="002D09FA" w:rsidRDefault="002D09FA" w:rsidP="003F2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3E"/>
    <w:rsid w:val="00075A8A"/>
    <w:rsid w:val="002D09FA"/>
    <w:rsid w:val="003F2E3E"/>
    <w:rsid w:val="00D7786E"/>
    <w:rsid w:val="00E7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0E49"/>
  <w15:chartTrackingRefBased/>
  <w15:docId w15:val="{91EB3AD7-9014-4901-AE6B-D376D9D4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2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2E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E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2E3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2E3E"/>
    <w:rPr>
      <w:color w:val="0000FF"/>
      <w:u w:val="single"/>
    </w:rPr>
  </w:style>
  <w:style w:type="paragraph" w:styleId="NoSpacing">
    <w:name w:val="No Spacing"/>
    <w:uiPriority w:val="1"/>
    <w:qFormat/>
    <w:rsid w:val="003F2E3E"/>
    <w:pPr>
      <w:spacing w:after="0" w:line="240" w:lineRule="auto"/>
    </w:pPr>
  </w:style>
  <w:style w:type="paragraph" w:styleId="Header">
    <w:name w:val="header"/>
    <w:basedOn w:val="Normal"/>
    <w:link w:val="HeaderChar"/>
    <w:uiPriority w:val="99"/>
    <w:unhideWhenUsed/>
    <w:rsid w:val="003F2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3E"/>
  </w:style>
  <w:style w:type="paragraph" w:styleId="Footer">
    <w:name w:val="footer"/>
    <w:basedOn w:val="Normal"/>
    <w:link w:val="FooterChar"/>
    <w:uiPriority w:val="99"/>
    <w:unhideWhenUsed/>
    <w:rsid w:val="003F2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02666">
      <w:bodyDiv w:val="1"/>
      <w:marLeft w:val="0"/>
      <w:marRight w:val="0"/>
      <w:marTop w:val="0"/>
      <w:marBottom w:val="0"/>
      <w:divBdr>
        <w:top w:val="none" w:sz="0" w:space="0" w:color="auto"/>
        <w:left w:val="none" w:sz="0" w:space="0" w:color="auto"/>
        <w:bottom w:val="none" w:sz="0" w:space="0" w:color="auto"/>
        <w:right w:val="none" w:sz="0" w:space="0" w:color="auto"/>
      </w:divBdr>
      <w:divsChild>
        <w:div w:id="1917595103">
          <w:marLeft w:val="0"/>
          <w:marRight w:val="0"/>
          <w:marTop w:val="0"/>
          <w:marBottom w:val="0"/>
          <w:divBdr>
            <w:top w:val="none" w:sz="0" w:space="0" w:color="auto"/>
            <w:left w:val="none" w:sz="0" w:space="0" w:color="auto"/>
            <w:bottom w:val="none" w:sz="0" w:space="0" w:color="auto"/>
            <w:right w:val="none" w:sz="0" w:space="0" w:color="auto"/>
          </w:divBdr>
          <w:divsChild>
            <w:div w:id="115295483">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71723394">
                  <w:marLeft w:val="0"/>
                  <w:marRight w:val="0"/>
                  <w:marTop w:val="0"/>
                  <w:marBottom w:val="0"/>
                  <w:divBdr>
                    <w:top w:val="none" w:sz="0" w:space="0" w:color="auto"/>
                    <w:left w:val="none" w:sz="0" w:space="0" w:color="auto"/>
                    <w:bottom w:val="none" w:sz="0" w:space="0" w:color="auto"/>
                    <w:right w:val="none" w:sz="0" w:space="0" w:color="auto"/>
                  </w:divBdr>
                  <w:divsChild>
                    <w:div w:id="1727072830">
                      <w:marLeft w:val="0"/>
                      <w:marRight w:val="0"/>
                      <w:marTop w:val="0"/>
                      <w:marBottom w:val="0"/>
                      <w:divBdr>
                        <w:top w:val="none" w:sz="0" w:space="0" w:color="auto"/>
                        <w:left w:val="none" w:sz="0" w:space="0" w:color="auto"/>
                        <w:bottom w:val="none" w:sz="0" w:space="0" w:color="auto"/>
                        <w:right w:val="none" w:sz="0" w:space="0" w:color="auto"/>
                      </w:divBdr>
                      <w:divsChild>
                        <w:div w:id="116267223">
                          <w:marLeft w:val="0"/>
                          <w:marRight w:val="0"/>
                          <w:marTop w:val="0"/>
                          <w:marBottom w:val="0"/>
                          <w:divBdr>
                            <w:top w:val="none" w:sz="0" w:space="0" w:color="auto"/>
                            <w:left w:val="none" w:sz="0" w:space="0" w:color="auto"/>
                            <w:bottom w:val="none" w:sz="0" w:space="0" w:color="auto"/>
                            <w:right w:val="none" w:sz="0" w:space="0" w:color="auto"/>
                          </w:divBdr>
                        </w:div>
                        <w:div w:id="2099982192">
                          <w:marLeft w:val="0"/>
                          <w:marRight w:val="0"/>
                          <w:marTop w:val="0"/>
                          <w:marBottom w:val="0"/>
                          <w:divBdr>
                            <w:top w:val="none" w:sz="0" w:space="0" w:color="auto"/>
                            <w:left w:val="none" w:sz="0" w:space="0" w:color="auto"/>
                            <w:bottom w:val="none" w:sz="0" w:space="0" w:color="auto"/>
                            <w:right w:val="none" w:sz="0" w:space="0" w:color="auto"/>
                          </w:divBdr>
                        </w:div>
                        <w:div w:id="1865364723">
                          <w:marLeft w:val="0"/>
                          <w:marRight w:val="0"/>
                          <w:marTop w:val="0"/>
                          <w:marBottom w:val="0"/>
                          <w:divBdr>
                            <w:top w:val="none" w:sz="0" w:space="0" w:color="auto"/>
                            <w:left w:val="none" w:sz="0" w:space="0" w:color="auto"/>
                            <w:bottom w:val="none" w:sz="0" w:space="0" w:color="auto"/>
                            <w:right w:val="none" w:sz="0" w:space="0" w:color="auto"/>
                          </w:divBdr>
                        </w:div>
                        <w:div w:id="1442915680">
                          <w:marLeft w:val="0"/>
                          <w:marRight w:val="0"/>
                          <w:marTop w:val="0"/>
                          <w:marBottom w:val="0"/>
                          <w:divBdr>
                            <w:top w:val="none" w:sz="0" w:space="0" w:color="auto"/>
                            <w:left w:val="none" w:sz="0" w:space="0" w:color="auto"/>
                            <w:bottom w:val="none" w:sz="0" w:space="0" w:color="auto"/>
                            <w:right w:val="none" w:sz="0" w:space="0" w:color="auto"/>
                          </w:divBdr>
                        </w:div>
                        <w:div w:id="1477334066">
                          <w:marLeft w:val="0"/>
                          <w:marRight w:val="0"/>
                          <w:marTop w:val="0"/>
                          <w:marBottom w:val="0"/>
                          <w:divBdr>
                            <w:top w:val="none" w:sz="0" w:space="0" w:color="auto"/>
                            <w:left w:val="none" w:sz="0" w:space="0" w:color="auto"/>
                            <w:bottom w:val="none" w:sz="0" w:space="0" w:color="auto"/>
                            <w:right w:val="none" w:sz="0" w:space="0" w:color="auto"/>
                          </w:divBdr>
                        </w:div>
                        <w:div w:id="659500565">
                          <w:marLeft w:val="0"/>
                          <w:marRight w:val="0"/>
                          <w:marTop w:val="0"/>
                          <w:marBottom w:val="0"/>
                          <w:divBdr>
                            <w:top w:val="none" w:sz="0" w:space="0" w:color="auto"/>
                            <w:left w:val="none" w:sz="0" w:space="0" w:color="auto"/>
                            <w:bottom w:val="none" w:sz="0" w:space="0" w:color="auto"/>
                            <w:right w:val="none" w:sz="0" w:space="0" w:color="auto"/>
                          </w:divBdr>
                        </w:div>
                        <w:div w:id="1579947617">
                          <w:marLeft w:val="0"/>
                          <w:marRight w:val="0"/>
                          <w:marTop w:val="0"/>
                          <w:marBottom w:val="0"/>
                          <w:divBdr>
                            <w:top w:val="none" w:sz="0" w:space="0" w:color="auto"/>
                            <w:left w:val="none" w:sz="0" w:space="0" w:color="auto"/>
                            <w:bottom w:val="none" w:sz="0" w:space="0" w:color="auto"/>
                            <w:right w:val="none" w:sz="0" w:space="0" w:color="auto"/>
                          </w:divBdr>
                        </w:div>
                        <w:div w:id="573703405">
                          <w:marLeft w:val="0"/>
                          <w:marRight w:val="0"/>
                          <w:marTop w:val="0"/>
                          <w:marBottom w:val="0"/>
                          <w:divBdr>
                            <w:top w:val="none" w:sz="0" w:space="0" w:color="auto"/>
                            <w:left w:val="none" w:sz="0" w:space="0" w:color="auto"/>
                            <w:bottom w:val="none" w:sz="0" w:space="0" w:color="auto"/>
                            <w:right w:val="none" w:sz="0" w:space="0" w:color="auto"/>
                          </w:divBdr>
                        </w:div>
                        <w:div w:id="1979534936">
                          <w:marLeft w:val="0"/>
                          <w:marRight w:val="0"/>
                          <w:marTop w:val="0"/>
                          <w:marBottom w:val="0"/>
                          <w:divBdr>
                            <w:top w:val="none" w:sz="0" w:space="0" w:color="auto"/>
                            <w:left w:val="none" w:sz="0" w:space="0" w:color="auto"/>
                            <w:bottom w:val="none" w:sz="0" w:space="0" w:color="auto"/>
                            <w:right w:val="none" w:sz="0" w:space="0" w:color="auto"/>
                          </w:divBdr>
                        </w:div>
                        <w:div w:id="336006482">
                          <w:marLeft w:val="0"/>
                          <w:marRight w:val="0"/>
                          <w:marTop w:val="0"/>
                          <w:marBottom w:val="0"/>
                          <w:divBdr>
                            <w:top w:val="none" w:sz="0" w:space="0" w:color="auto"/>
                            <w:left w:val="none" w:sz="0" w:space="0" w:color="auto"/>
                            <w:bottom w:val="none" w:sz="0" w:space="0" w:color="auto"/>
                            <w:right w:val="none" w:sz="0" w:space="0" w:color="auto"/>
                          </w:divBdr>
                        </w:div>
                        <w:div w:id="21789061">
                          <w:marLeft w:val="0"/>
                          <w:marRight w:val="0"/>
                          <w:marTop w:val="0"/>
                          <w:marBottom w:val="0"/>
                          <w:divBdr>
                            <w:top w:val="none" w:sz="0" w:space="0" w:color="auto"/>
                            <w:left w:val="none" w:sz="0" w:space="0" w:color="auto"/>
                            <w:bottom w:val="none" w:sz="0" w:space="0" w:color="auto"/>
                            <w:right w:val="none" w:sz="0" w:space="0" w:color="auto"/>
                          </w:divBdr>
                        </w:div>
                        <w:div w:id="208954998">
                          <w:marLeft w:val="0"/>
                          <w:marRight w:val="0"/>
                          <w:marTop w:val="0"/>
                          <w:marBottom w:val="0"/>
                          <w:divBdr>
                            <w:top w:val="none" w:sz="0" w:space="0" w:color="auto"/>
                            <w:left w:val="none" w:sz="0" w:space="0" w:color="auto"/>
                            <w:bottom w:val="none" w:sz="0" w:space="0" w:color="auto"/>
                            <w:right w:val="none" w:sz="0" w:space="0" w:color="auto"/>
                          </w:divBdr>
                        </w:div>
                        <w:div w:id="1553542171">
                          <w:marLeft w:val="0"/>
                          <w:marRight w:val="0"/>
                          <w:marTop w:val="0"/>
                          <w:marBottom w:val="0"/>
                          <w:divBdr>
                            <w:top w:val="none" w:sz="0" w:space="0" w:color="auto"/>
                            <w:left w:val="none" w:sz="0" w:space="0" w:color="auto"/>
                            <w:bottom w:val="none" w:sz="0" w:space="0" w:color="auto"/>
                            <w:right w:val="none" w:sz="0" w:space="0" w:color="auto"/>
                          </w:divBdr>
                        </w:div>
                        <w:div w:id="745499675">
                          <w:marLeft w:val="0"/>
                          <w:marRight w:val="0"/>
                          <w:marTop w:val="0"/>
                          <w:marBottom w:val="0"/>
                          <w:divBdr>
                            <w:top w:val="none" w:sz="0" w:space="0" w:color="auto"/>
                            <w:left w:val="none" w:sz="0" w:space="0" w:color="auto"/>
                            <w:bottom w:val="none" w:sz="0" w:space="0" w:color="auto"/>
                            <w:right w:val="none" w:sz="0" w:space="0" w:color="auto"/>
                          </w:divBdr>
                        </w:div>
                        <w:div w:id="2006594552">
                          <w:marLeft w:val="0"/>
                          <w:marRight w:val="0"/>
                          <w:marTop w:val="0"/>
                          <w:marBottom w:val="0"/>
                          <w:divBdr>
                            <w:top w:val="none" w:sz="0" w:space="0" w:color="auto"/>
                            <w:left w:val="none" w:sz="0" w:space="0" w:color="auto"/>
                            <w:bottom w:val="none" w:sz="0" w:space="0" w:color="auto"/>
                            <w:right w:val="none" w:sz="0" w:space="0" w:color="auto"/>
                          </w:divBdr>
                        </w:div>
                        <w:div w:id="1035958778">
                          <w:marLeft w:val="0"/>
                          <w:marRight w:val="0"/>
                          <w:marTop w:val="0"/>
                          <w:marBottom w:val="0"/>
                          <w:divBdr>
                            <w:top w:val="none" w:sz="0" w:space="0" w:color="auto"/>
                            <w:left w:val="none" w:sz="0" w:space="0" w:color="auto"/>
                            <w:bottom w:val="none" w:sz="0" w:space="0" w:color="auto"/>
                            <w:right w:val="none" w:sz="0" w:space="0" w:color="auto"/>
                          </w:divBdr>
                        </w:div>
                        <w:div w:id="512652767">
                          <w:marLeft w:val="0"/>
                          <w:marRight w:val="0"/>
                          <w:marTop w:val="0"/>
                          <w:marBottom w:val="0"/>
                          <w:divBdr>
                            <w:top w:val="none" w:sz="0" w:space="0" w:color="auto"/>
                            <w:left w:val="none" w:sz="0" w:space="0" w:color="auto"/>
                            <w:bottom w:val="none" w:sz="0" w:space="0" w:color="auto"/>
                            <w:right w:val="none" w:sz="0" w:space="0" w:color="auto"/>
                          </w:divBdr>
                        </w:div>
                        <w:div w:id="516429630">
                          <w:marLeft w:val="0"/>
                          <w:marRight w:val="0"/>
                          <w:marTop w:val="0"/>
                          <w:marBottom w:val="0"/>
                          <w:divBdr>
                            <w:top w:val="none" w:sz="0" w:space="0" w:color="auto"/>
                            <w:left w:val="none" w:sz="0" w:space="0" w:color="auto"/>
                            <w:bottom w:val="none" w:sz="0" w:space="0" w:color="auto"/>
                            <w:right w:val="none" w:sz="0" w:space="0" w:color="auto"/>
                          </w:divBdr>
                        </w:div>
                        <w:div w:id="1028985964">
                          <w:marLeft w:val="0"/>
                          <w:marRight w:val="0"/>
                          <w:marTop w:val="0"/>
                          <w:marBottom w:val="0"/>
                          <w:divBdr>
                            <w:top w:val="none" w:sz="0" w:space="0" w:color="auto"/>
                            <w:left w:val="none" w:sz="0" w:space="0" w:color="auto"/>
                            <w:bottom w:val="none" w:sz="0" w:space="0" w:color="auto"/>
                            <w:right w:val="none" w:sz="0" w:space="0" w:color="auto"/>
                          </w:divBdr>
                        </w:div>
                        <w:div w:id="199130025">
                          <w:marLeft w:val="0"/>
                          <w:marRight w:val="0"/>
                          <w:marTop w:val="0"/>
                          <w:marBottom w:val="0"/>
                          <w:divBdr>
                            <w:top w:val="none" w:sz="0" w:space="0" w:color="auto"/>
                            <w:left w:val="none" w:sz="0" w:space="0" w:color="auto"/>
                            <w:bottom w:val="none" w:sz="0" w:space="0" w:color="auto"/>
                            <w:right w:val="none" w:sz="0" w:space="0" w:color="auto"/>
                          </w:divBdr>
                        </w:div>
                        <w:div w:id="542905813">
                          <w:marLeft w:val="0"/>
                          <w:marRight w:val="0"/>
                          <w:marTop w:val="0"/>
                          <w:marBottom w:val="0"/>
                          <w:divBdr>
                            <w:top w:val="none" w:sz="0" w:space="0" w:color="auto"/>
                            <w:left w:val="none" w:sz="0" w:space="0" w:color="auto"/>
                            <w:bottom w:val="none" w:sz="0" w:space="0" w:color="auto"/>
                            <w:right w:val="none" w:sz="0" w:space="0" w:color="auto"/>
                          </w:divBdr>
                        </w:div>
                        <w:div w:id="252858210">
                          <w:marLeft w:val="0"/>
                          <w:marRight w:val="0"/>
                          <w:marTop w:val="0"/>
                          <w:marBottom w:val="0"/>
                          <w:divBdr>
                            <w:top w:val="none" w:sz="0" w:space="0" w:color="auto"/>
                            <w:left w:val="none" w:sz="0" w:space="0" w:color="auto"/>
                            <w:bottom w:val="none" w:sz="0" w:space="0" w:color="auto"/>
                            <w:right w:val="none" w:sz="0" w:space="0" w:color="auto"/>
                          </w:divBdr>
                        </w:div>
                        <w:div w:id="2030252600">
                          <w:marLeft w:val="0"/>
                          <w:marRight w:val="0"/>
                          <w:marTop w:val="0"/>
                          <w:marBottom w:val="0"/>
                          <w:divBdr>
                            <w:top w:val="none" w:sz="0" w:space="0" w:color="auto"/>
                            <w:left w:val="none" w:sz="0" w:space="0" w:color="auto"/>
                            <w:bottom w:val="none" w:sz="0" w:space="0" w:color="auto"/>
                            <w:right w:val="none" w:sz="0" w:space="0" w:color="auto"/>
                          </w:divBdr>
                        </w:div>
                        <w:div w:id="1152331942">
                          <w:marLeft w:val="0"/>
                          <w:marRight w:val="0"/>
                          <w:marTop w:val="0"/>
                          <w:marBottom w:val="0"/>
                          <w:divBdr>
                            <w:top w:val="none" w:sz="0" w:space="0" w:color="auto"/>
                            <w:left w:val="none" w:sz="0" w:space="0" w:color="auto"/>
                            <w:bottom w:val="none" w:sz="0" w:space="0" w:color="auto"/>
                            <w:right w:val="none" w:sz="0" w:space="0" w:color="auto"/>
                          </w:divBdr>
                          <w:divsChild>
                            <w:div w:id="921138696">
                              <w:marLeft w:val="720"/>
                              <w:marRight w:val="0"/>
                              <w:marTop w:val="0"/>
                              <w:marBottom w:val="0"/>
                              <w:divBdr>
                                <w:top w:val="none" w:sz="0" w:space="0" w:color="auto"/>
                                <w:left w:val="none" w:sz="0" w:space="0" w:color="auto"/>
                                <w:bottom w:val="none" w:sz="0" w:space="0" w:color="auto"/>
                                <w:right w:val="none" w:sz="0" w:space="0" w:color="auto"/>
                              </w:divBdr>
                            </w:div>
                            <w:div w:id="1203054427">
                              <w:marLeft w:val="0"/>
                              <w:marRight w:val="0"/>
                              <w:marTop w:val="0"/>
                              <w:marBottom w:val="0"/>
                              <w:divBdr>
                                <w:top w:val="none" w:sz="0" w:space="0" w:color="auto"/>
                                <w:left w:val="none" w:sz="0" w:space="0" w:color="auto"/>
                                <w:bottom w:val="none" w:sz="0" w:space="0" w:color="auto"/>
                                <w:right w:val="none" w:sz="0" w:space="0" w:color="auto"/>
                              </w:divBdr>
                            </w:div>
                            <w:div w:id="1366295726">
                              <w:marLeft w:val="0"/>
                              <w:marRight w:val="0"/>
                              <w:marTop w:val="0"/>
                              <w:marBottom w:val="0"/>
                              <w:divBdr>
                                <w:top w:val="none" w:sz="0" w:space="0" w:color="auto"/>
                                <w:left w:val="none" w:sz="0" w:space="0" w:color="auto"/>
                                <w:bottom w:val="none" w:sz="0" w:space="0" w:color="auto"/>
                                <w:right w:val="none" w:sz="0" w:space="0" w:color="auto"/>
                              </w:divBdr>
                            </w:div>
                            <w:div w:id="370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gshare.com/articles/Dr_J_Gordon_Melton_Baylor_Professor_is_Doing_Research_on_F_F_Bosworth_His_investigation_has_taken_him_to_the_First_Assembly_of_God_Church_in_Dallas/973830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bp.blogspot.com/-J3-ZT_3y4ps/XuWG20pcauI/AAAAAAAAM9Q/jxFd-aWQ6mkUsx26Q6FDPbmN9-Ki9A0mQCLcBGAsYHQ/s1600/13317-1.jpg" TargetMode="External"/><Relationship Id="rId12" Type="http://schemas.openxmlformats.org/officeDocument/2006/relationships/hyperlink" Target="https://figshare.com/articles/Gordon_Lindsay_An_Overview_of_His_Life_and_Ministry_Preprint_/115947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ambridgescholars.com/ff-bosworth-16" TargetMode="External"/><Relationship Id="rId11" Type="http://schemas.openxmlformats.org/officeDocument/2006/relationships/hyperlink" Target="https://figshare.com/articles/F_F_Bosworth_An_Overview_of_His_Life_and_Ministry_Preprint_/11594607" TargetMode="External"/><Relationship Id="rId5" Type="http://schemas.openxmlformats.org/officeDocument/2006/relationships/endnotes" Target="endnotes.xml"/><Relationship Id="rId15" Type="http://schemas.openxmlformats.org/officeDocument/2006/relationships/hyperlink" Target="http://roscoereporting.blogspot.com/p/ff-bosworth.html" TargetMode="External"/><Relationship Id="rId10" Type="http://schemas.openxmlformats.org/officeDocument/2006/relationships/hyperlink" Target="https://figshare.com/articles/Fred_Francis_Bosworth_--_Reporter_of_Pentecost_He_Kept_the_News_Flowing_/7152350" TargetMode="External"/><Relationship Id="rId4" Type="http://schemas.openxmlformats.org/officeDocument/2006/relationships/footnotes" Target="footnotes.xml"/><Relationship Id="rId9" Type="http://schemas.openxmlformats.org/officeDocument/2006/relationships/hyperlink" Target="https://www.baylorisr.org/about-baylorisr/distinguished-professors/j-gordon-melton/" TargetMode="External"/><Relationship Id="rId14" Type="http://schemas.openxmlformats.org/officeDocument/2006/relationships/hyperlink" Target="https://www.cambridgescholars.com/ff-bosworth-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3</cp:revision>
  <dcterms:created xsi:type="dcterms:W3CDTF">2020-06-16T12:49:00Z</dcterms:created>
  <dcterms:modified xsi:type="dcterms:W3CDTF">2020-06-16T12:59:00Z</dcterms:modified>
</cp:coreProperties>
</file>