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C996" w14:textId="77777777" w:rsidR="00D04BCF" w:rsidRPr="00840BB2" w:rsidRDefault="00BB2D2A" w:rsidP="00523A17">
      <w:pPr>
        <w:rPr>
          <w:rFonts w:ascii="Arial" w:hAnsi="Arial" w:cs="Arial"/>
          <w:sz w:val="20"/>
        </w:rPr>
      </w:pPr>
      <w:r w:rsidRPr="00840BB2">
        <w:rPr>
          <w:rFonts w:ascii="Arial" w:hAnsi="Arial" w:cs="Arial"/>
          <w:sz w:val="20"/>
        </w:rPr>
        <w:t xml:space="preserve">Supplementary </w:t>
      </w:r>
      <w:r w:rsidR="007B5946" w:rsidRPr="00840BB2">
        <w:rPr>
          <w:rFonts w:ascii="Arial" w:hAnsi="Arial" w:cs="Arial"/>
          <w:sz w:val="20"/>
        </w:rPr>
        <w:t>Information</w:t>
      </w:r>
      <w:r w:rsidR="009743A9" w:rsidRPr="00840BB2">
        <w:rPr>
          <w:rFonts w:ascii="Arial" w:hAnsi="Arial" w:cs="Arial"/>
          <w:sz w:val="20"/>
        </w:rPr>
        <w:t xml:space="preserve"> for</w:t>
      </w:r>
    </w:p>
    <w:p w14:paraId="055C4FAB" w14:textId="77777777" w:rsidR="005001AC" w:rsidRPr="00840BB2" w:rsidRDefault="005001AC" w:rsidP="00523A17">
      <w:pPr>
        <w:rPr>
          <w:rFonts w:ascii="Arial" w:hAnsi="Arial" w:cs="Arial"/>
          <w:sz w:val="20"/>
        </w:rPr>
      </w:pPr>
    </w:p>
    <w:p w14:paraId="2296A9C0" w14:textId="77777777" w:rsidR="000D55D5" w:rsidRPr="00ED5595" w:rsidRDefault="000D55D5" w:rsidP="00523A17">
      <w:pPr>
        <w:rPr>
          <w:rFonts w:ascii="Arial" w:hAnsi="Arial" w:cs="Arial"/>
          <w:sz w:val="28"/>
          <w:szCs w:val="28"/>
          <w:lang w:val="en-GB"/>
        </w:rPr>
      </w:pPr>
      <w:r w:rsidRPr="00ED5595">
        <w:rPr>
          <w:rFonts w:ascii="Arial" w:hAnsi="Arial" w:cs="Arial"/>
          <w:sz w:val="28"/>
          <w:szCs w:val="28"/>
          <w:lang w:val="en-GB"/>
        </w:rPr>
        <w:t xml:space="preserve">Perturbation drives changing metapopulation dynamics in a top marine predator </w:t>
      </w:r>
    </w:p>
    <w:p w14:paraId="773A15B7" w14:textId="77777777" w:rsidR="00015F74" w:rsidRPr="00840BB2" w:rsidRDefault="00015F74" w:rsidP="00523A17">
      <w:pPr>
        <w:rPr>
          <w:rFonts w:ascii="Arial" w:hAnsi="Arial" w:cs="Arial"/>
          <w:sz w:val="20"/>
        </w:rPr>
      </w:pPr>
    </w:p>
    <w:p w14:paraId="1D9CC947" w14:textId="77777777" w:rsidR="000D55D5" w:rsidRPr="00ED5595" w:rsidRDefault="000D55D5" w:rsidP="00523A17">
      <w:pPr>
        <w:rPr>
          <w:rFonts w:ascii="Arial" w:hAnsi="Arial" w:cs="Arial"/>
          <w:sz w:val="20"/>
          <w:lang w:val="en-GB"/>
        </w:rPr>
      </w:pPr>
      <w:r w:rsidRPr="00ED5595">
        <w:rPr>
          <w:rFonts w:ascii="Arial" w:hAnsi="Arial" w:cs="Arial"/>
          <w:sz w:val="20"/>
          <w:lang w:val="en-GB"/>
        </w:rPr>
        <w:t>Emma L. Carroll</w:t>
      </w:r>
      <w:r w:rsidRPr="00ED5595">
        <w:rPr>
          <w:rFonts w:ascii="Arial" w:hAnsi="Arial" w:cs="Arial"/>
          <w:sz w:val="20"/>
          <w:vertAlign w:val="superscript"/>
          <w:lang w:val="en-GB"/>
        </w:rPr>
        <w:t>1,2,3*</w:t>
      </w:r>
      <w:r w:rsidRPr="00ED5595">
        <w:rPr>
          <w:rFonts w:ascii="Arial" w:hAnsi="Arial" w:cs="Arial"/>
          <w:sz w:val="20"/>
          <w:lang w:val="en-GB"/>
        </w:rPr>
        <w:t>, Ailsa Hall</w:t>
      </w:r>
      <w:r w:rsidRPr="00ED5595">
        <w:rPr>
          <w:rFonts w:ascii="Arial" w:hAnsi="Arial" w:cs="Arial"/>
          <w:sz w:val="20"/>
          <w:vertAlign w:val="superscript"/>
          <w:lang w:val="en-GB"/>
        </w:rPr>
        <w:t>3</w:t>
      </w:r>
      <w:r w:rsidRPr="00ED5595">
        <w:rPr>
          <w:rFonts w:ascii="Arial" w:hAnsi="Arial" w:cs="Arial"/>
          <w:sz w:val="20"/>
          <w:lang w:val="en-GB"/>
        </w:rPr>
        <w:t xml:space="preserve">, Morten </w:t>
      </w:r>
      <w:proofErr w:type="spellStart"/>
      <w:r w:rsidRPr="00ED5595">
        <w:rPr>
          <w:rFonts w:ascii="Arial" w:hAnsi="Arial" w:cs="Arial"/>
          <w:sz w:val="20"/>
          <w:lang w:val="en-GB"/>
        </w:rPr>
        <w:t>Tange</w:t>
      </w:r>
      <w:proofErr w:type="spellEnd"/>
      <w:r w:rsidRPr="00ED5595">
        <w:rPr>
          <w:rFonts w:ascii="Arial" w:hAnsi="Arial" w:cs="Arial"/>
          <w:sz w:val="20"/>
          <w:lang w:val="en-GB"/>
        </w:rPr>
        <w:t xml:space="preserve"> Olsen</w:t>
      </w:r>
      <w:r w:rsidRPr="00ED5595">
        <w:rPr>
          <w:rFonts w:ascii="Arial" w:hAnsi="Arial" w:cs="Arial"/>
          <w:sz w:val="20"/>
          <w:vertAlign w:val="superscript"/>
          <w:lang w:val="en-GB"/>
        </w:rPr>
        <w:t>4</w:t>
      </w:r>
      <w:r w:rsidRPr="00ED5595">
        <w:rPr>
          <w:rFonts w:ascii="Arial" w:hAnsi="Arial" w:cs="Arial"/>
          <w:sz w:val="20"/>
          <w:lang w:val="en-GB"/>
        </w:rPr>
        <w:t xml:space="preserve">, Aubrie </w:t>
      </w:r>
      <w:r>
        <w:rPr>
          <w:rFonts w:ascii="Arial" w:hAnsi="Arial" w:cs="Arial"/>
          <w:sz w:val="20"/>
          <w:lang w:val="en-GB"/>
        </w:rPr>
        <w:t xml:space="preserve">B. </w:t>
      </w:r>
      <w:r w:rsidRPr="00ED5595">
        <w:rPr>
          <w:rFonts w:ascii="Arial" w:hAnsi="Arial" w:cs="Arial"/>
          <w:sz w:val="20"/>
          <w:lang w:val="en-GB"/>
        </w:rPr>
        <w:t>Onoufriou</w:t>
      </w:r>
      <w:r w:rsidRPr="00ED5595">
        <w:rPr>
          <w:rFonts w:ascii="Arial" w:hAnsi="Arial" w:cs="Arial"/>
          <w:sz w:val="20"/>
          <w:vertAlign w:val="superscript"/>
          <w:lang w:val="en-GB"/>
        </w:rPr>
        <w:t>2</w:t>
      </w:r>
      <w:r w:rsidRPr="00ED5595">
        <w:rPr>
          <w:rFonts w:ascii="Arial" w:hAnsi="Arial" w:cs="Arial"/>
          <w:sz w:val="20"/>
          <w:vertAlign w:val="subscript"/>
          <w:lang w:val="en-GB"/>
        </w:rPr>
        <w:t>,</w:t>
      </w:r>
      <w:r w:rsidRPr="00ED5595">
        <w:rPr>
          <w:rFonts w:ascii="Arial" w:hAnsi="Arial" w:cs="Arial"/>
          <w:sz w:val="20"/>
          <w:vertAlign w:val="superscript"/>
          <w:lang w:val="en-GB"/>
        </w:rPr>
        <w:t xml:space="preserve"> </w:t>
      </w:r>
      <w:r w:rsidRPr="00ED5595">
        <w:rPr>
          <w:rFonts w:ascii="Arial" w:hAnsi="Arial" w:cs="Arial"/>
          <w:sz w:val="20"/>
          <w:lang w:val="en-GB"/>
        </w:rPr>
        <w:t>Oscar E. Gaggiotti</w:t>
      </w:r>
      <w:r w:rsidRPr="00ED5595">
        <w:rPr>
          <w:rFonts w:ascii="Arial" w:hAnsi="Arial" w:cs="Arial"/>
          <w:sz w:val="20"/>
          <w:vertAlign w:val="superscript"/>
          <w:lang w:val="en-GB"/>
        </w:rPr>
        <w:t>2</w:t>
      </w:r>
      <w:r w:rsidRPr="00ED5595">
        <w:rPr>
          <w:rFonts w:ascii="Arial" w:hAnsi="Arial" w:cs="Arial"/>
          <w:sz w:val="20"/>
          <w:lang w:val="en-GB"/>
        </w:rPr>
        <w:t xml:space="preserve"> and Debbie JF Russell</w:t>
      </w:r>
      <w:r w:rsidRPr="00ED5595">
        <w:rPr>
          <w:rFonts w:ascii="Arial" w:hAnsi="Arial" w:cs="Arial"/>
          <w:sz w:val="20"/>
          <w:vertAlign w:val="superscript"/>
          <w:lang w:val="en-GB"/>
        </w:rPr>
        <w:t>3</w:t>
      </w:r>
    </w:p>
    <w:p w14:paraId="22E26F9A" w14:textId="77777777" w:rsidR="000D55D5" w:rsidRPr="00ED5595" w:rsidRDefault="000D55D5" w:rsidP="00523A17">
      <w:pPr>
        <w:rPr>
          <w:rFonts w:ascii="Arial" w:hAnsi="Arial" w:cs="Arial"/>
          <w:sz w:val="20"/>
          <w:lang w:val="en-GB"/>
        </w:rPr>
      </w:pPr>
      <w:r w:rsidRPr="00ED5595">
        <w:rPr>
          <w:rFonts w:ascii="Arial" w:hAnsi="Arial" w:cs="Arial"/>
          <w:sz w:val="20"/>
          <w:lang w:val="en-GB"/>
        </w:rPr>
        <w:t>1. School of Biological Sciences, University of Auckland, Auckland 1010, New Zealand</w:t>
      </w:r>
    </w:p>
    <w:p w14:paraId="63E0335F" w14:textId="77777777" w:rsidR="000D55D5" w:rsidRPr="00ED5595" w:rsidRDefault="000D55D5" w:rsidP="00523A17">
      <w:pPr>
        <w:rPr>
          <w:rFonts w:ascii="Arial" w:hAnsi="Arial" w:cs="Arial"/>
          <w:sz w:val="20"/>
          <w:lang w:val="en-GB"/>
        </w:rPr>
      </w:pPr>
      <w:r w:rsidRPr="00ED5595">
        <w:rPr>
          <w:rFonts w:ascii="Arial" w:hAnsi="Arial" w:cs="Arial"/>
          <w:sz w:val="20"/>
          <w:lang w:val="en-GB"/>
        </w:rPr>
        <w:t>2. Scottish Oceans Institute and School of Biology, University of St Andrews, St Andrews, KY16 8LB, UK</w:t>
      </w:r>
    </w:p>
    <w:p w14:paraId="2B1FA7D8" w14:textId="77777777" w:rsidR="000D55D5" w:rsidRPr="00ED5595" w:rsidRDefault="000D55D5" w:rsidP="00523A17">
      <w:pPr>
        <w:rPr>
          <w:rFonts w:ascii="Arial" w:hAnsi="Arial" w:cs="Arial"/>
          <w:sz w:val="20"/>
          <w:lang w:val="en-GB"/>
        </w:rPr>
      </w:pPr>
      <w:r w:rsidRPr="00ED5595">
        <w:rPr>
          <w:rFonts w:ascii="Arial" w:hAnsi="Arial" w:cs="Arial"/>
          <w:sz w:val="20"/>
          <w:lang w:val="en-GB"/>
        </w:rPr>
        <w:t>3. Sea Mammal Research Unit, University of St Andrews, St Andrews, KY16 8LB, UK</w:t>
      </w:r>
    </w:p>
    <w:p w14:paraId="7876C542" w14:textId="77777777" w:rsidR="000D55D5" w:rsidRPr="00ED5595" w:rsidRDefault="000D55D5" w:rsidP="00523A17">
      <w:pPr>
        <w:rPr>
          <w:rFonts w:ascii="Arial" w:hAnsi="Arial" w:cs="Arial"/>
          <w:sz w:val="20"/>
          <w:lang w:val="en-GB"/>
        </w:rPr>
      </w:pPr>
      <w:r w:rsidRPr="00ED5595">
        <w:rPr>
          <w:rFonts w:ascii="Arial" w:hAnsi="Arial" w:cs="Arial"/>
          <w:sz w:val="20"/>
          <w:lang w:val="en-GB"/>
        </w:rPr>
        <w:t xml:space="preserve">4. Section for Evolutionary Genomics, GLOBE Institute, University of Copenhagen, Denmark </w:t>
      </w:r>
    </w:p>
    <w:p w14:paraId="1EBDE992" w14:textId="77777777" w:rsidR="000F0DCE" w:rsidRPr="00840BB2" w:rsidRDefault="000F0DCE" w:rsidP="00523A17">
      <w:pPr>
        <w:rPr>
          <w:rFonts w:ascii="Arial" w:hAnsi="Arial" w:cs="Arial"/>
          <w:sz w:val="20"/>
        </w:rPr>
      </w:pPr>
    </w:p>
    <w:p w14:paraId="76B63DA2" w14:textId="5AF00957" w:rsidR="00943C3C" w:rsidRPr="00840BB2" w:rsidRDefault="000D55D5" w:rsidP="00523A17">
      <w:pPr>
        <w:rPr>
          <w:rFonts w:ascii="Arial" w:hAnsi="Arial" w:cs="Arial"/>
          <w:sz w:val="20"/>
        </w:rPr>
      </w:pPr>
      <w:r>
        <w:rPr>
          <w:rFonts w:ascii="Arial" w:hAnsi="Arial" w:cs="Arial"/>
          <w:sz w:val="20"/>
        </w:rPr>
        <w:t>Emma Carroll</w:t>
      </w:r>
    </w:p>
    <w:p w14:paraId="48676783" w14:textId="28D3D6AB" w:rsidR="004779CB" w:rsidRPr="00840BB2" w:rsidRDefault="00943C3C" w:rsidP="00523A17">
      <w:pPr>
        <w:rPr>
          <w:rFonts w:ascii="Arial" w:hAnsi="Arial" w:cs="Arial"/>
          <w:sz w:val="20"/>
        </w:rPr>
      </w:pPr>
      <w:r w:rsidRPr="00840BB2">
        <w:rPr>
          <w:rFonts w:ascii="Arial" w:hAnsi="Arial" w:cs="Arial"/>
          <w:sz w:val="20"/>
        </w:rPr>
        <w:t xml:space="preserve">Email: </w:t>
      </w:r>
      <w:r w:rsidR="004779CB" w:rsidRPr="00840BB2">
        <w:rPr>
          <w:rFonts w:ascii="Arial" w:hAnsi="Arial" w:cs="Arial"/>
          <w:sz w:val="20"/>
        </w:rPr>
        <w:t xml:space="preserve"> </w:t>
      </w:r>
      <w:hyperlink r:id="rId8" w:history="1">
        <w:r w:rsidR="000D55D5" w:rsidRPr="00F366F1">
          <w:rPr>
            <w:rStyle w:val="Hyperlink"/>
            <w:rFonts w:ascii="Arial" w:hAnsi="Arial" w:cs="Arial"/>
            <w:sz w:val="20"/>
          </w:rPr>
          <w:t>carrollemz@gmail.com</w:t>
        </w:r>
      </w:hyperlink>
    </w:p>
    <w:p w14:paraId="41FAE993" w14:textId="77777777" w:rsidR="002C030F" w:rsidRPr="00840BB2" w:rsidRDefault="002C030F" w:rsidP="00523A17">
      <w:pPr>
        <w:rPr>
          <w:rFonts w:ascii="Arial" w:hAnsi="Arial" w:cs="Arial"/>
          <w:sz w:val="20"/>
        </w:rPr>
      </w:pPr>
    </w:p>
    <w:p w14:paraId="51DF9633" w14:textId="77777777" w:rsidR="00015F74" w:rsidRPr="00840BB2" w:rsidRDefault="00015F74" w:rsidP="00523A17">
      <w:pPr>
        <w:rPr>
          <w:rFonts w:ascii="Arial" w:hAnsi="Arial" w:cs="Arial"/>
          <w:b/>
          <w:sz w:val="20"/>
        </w:rPr>
      </w:pPr>
    </w:p>
    <w:p w14:paraId="09920EA7" w14:textId="77777777" w:rsidR="002C030F" w:rsidRPr="00840BB2" w:rsidRDefault="009743A9" w:rsidP="00523A17">
      <w:pPr>
        <w:rPr>
          <w:rFonts w:ascii="Arial" w:hAnsi="Arial" w:cs="Arial"/>
          <w:b/>
          <w:sz w:val="20"/>
        </w:rPr>
      </w:pPr>
      <w:r w:rsidRPr="00840BB2">
        <w:rPr>
          <w:rFonts w:ascii="Arial" w:hAnsi="Arial" w:cs="Arial"/>
          <w:b/>
          <w:sz w:val="20"/>
        </w:rPr>
        <w:t xml:space="preserve">This PDF file </w:t>
      </w:r>
      <w:r w:rsidR="002C030F" w:rsidRPr="00840BB2">
        <w:rPr>
          <w:rFonts w:ascii="Arial" w:hAnsi="Arial" w:cs="Arial"/>
          <w:b/>
          <w:sz w:val="20"/>
        </w:rPr>
        <w:t>includes:</w:t>
      </w:r>
    </w:p>
    <w:p w14:paraId="4348D444" w14:textId="77777777" w:rsidR="002C030F" w:rsidRPr="00840BB2" w:rsidRDefault="002C030F" w:rsidP="00523A17">
      <w:pPr>
        <w:rPr>
          <w:rFonts w:ascii="Arial" w:hAnsi="Arial" w:cs="Arial"/>
          <w:sz w:val="20"/>
        </w:rPr>
      </w:pPr>
    </w:p>
    <w:p w14:paraId="5C040600" w14:textId="62C7D81B" w:rsidR="002C030F" w:rsidRPr="00840BB2" w:rsidRDefault="00BB2D2A" w:rsidP="00523A17">
      <w:pPr>
        <w:ind w:left="720"/>
        <w:rPr>
          <w:rFonts w:ascii="Arial" w:hAnsi="Arial" w:cs="Arial"/>
          <w:sz w:val="20"/>
        </w:rPr>
      </w:pPr>
      <w:r w:rsidRPr="00840BB2">
        <w:rPr>
          <w:rFonts w:ascii="Arial" w:hAnsi="Arial" w:cs="Arial"/>
          <w:sz w:val="20"/>
        </w:rPr>
        <w:t>Supplementary</w:t>
      </w:r>
      <w:r w:rsidR="007B5946" w:rsidRPr="00840BB2">
        <w:rPr>
          <w:rFonts w:ascii="Arial" w:hAnsi="Arial" w:cs="Arial"/>
          <w:sz w:val="20"/>
        </w:rPr>
        <w:t xml:space="preserve"> </w:t>
      </w:r>
      <w:r w:rsidR="00D346C2" w:rsidRPr="00840BB2">
        <w:rPr>
          <w:rFonts w:ascii="Arial" w:hAnsi="Arial" w:cs="Arial"/>
          <w:sz w:val="20"/>
        </w:rPr>
        <w:t>t</w:t>
      </w:r>
      <w:r w:rsidR="002C030F" w:rsidRPr="00840BB2">
        <w:rPr>
          <w:rFonts w:ascii="Arial" w:hAnsi="Arial" w:cs="Arial"/>
          <w:sz w:val="20"/>
        </w:rPr>
        <w:t>ext</w:t>
      </w:r>
    </w:p>
    <w:p w14:paraId="21670AEA" w14:textId="25E806AF" w:rsidR="002C030F" w:rsidRPr="00840BB2" w:rsidRDefault="00DA59EA" w:rsidP="00523A17">
      <w:pPr>
        <w:ind w:left="720"/>
        <w:rPr>
          <w:rFonts w:ascii="Arial" w:hAnsi="Arial" w:cs="Arial"/>
          <w:sz w:val="20"/>
        </w:rPr>
      </w:pPr>
      <w:r>
        <w:rPr>
          <w:rFonts w:ascii="Arial" w:hAnsi="Arial" w:cs="Arial"/>
          <w:sz w:val="20"/>
        </w:rPr>
        <w:t>Figure</w:t>
      </w:r>
      <w:r w:rsidR="00A3403B" w:rsidRPr="00840BB2">
        <w:rPr>
          <w:rFonts w:ascii="Arial" w:hAnsi="Arial" w:cs="Arial"/>
          <w:sz w:val="20"/>
        </w:rPr>
        <w:t xml:space="preserve"> </w:t>
      </w:r>
      <w:r w:rsidR="002C030F" w:rsidRPr="00840BB2">
        <w:rPr>
          <w:rFonts w:ascii="Arial" w:hAnsi="Arial" w:cs="Arial"/>
          <w:sz w:val="20"/>
        </w:rPr>
        <w:t>S1</w:t>
      </w:r>
    </w:p>
    <w:p w14:paraId="091A6F7B" w14:textId="13C908B2" w:rsidR="002C030F" w:rsidRPr="00840BB2" w:rsidRDefault="002C030F" w:rsidP="00523A17">
      <w:pPr>
        <w:ind w:left="720"/>
        <w:rPr>
          <w:rFonts w:ascii="Arial" w:hAnsi="Arial" w:cs="Arial"/>
          <w:sz w:val="20"/>
        </w:rPr>
      </w:pPr>
      <w:r w:rsidRPr="00840BB2">
        <w:rPr>
          <w:rFonts w:ascii="Arial" w:hAnsi="Arial" w:cs="Arial"/>
          <w:sz w:val="20"/>
        </w:rPr>
        <w:t>Tables S1</w:t>
      </w:r>
      <w:r w:rsidR="00A3403B" w:rsidRPr="00840BB2">
        <w:rPr>
          <w:rFonts w:ascii="Arial" w:hAnsi="Arial" w:cs="Arial"/>
          <w:sz w:val="20"/>
        </w:rPr>
        <w:t xml:space="preserve"> to </w:t>
      </w:r>
      <w:r w:rsidRPr="00840BB2">
        <w:rPr>
          <w:rFonts w:ascii="Arial" w:hAnsi="Arial" w:cs="Arial"/>
          <w:sz w:val="20"/>
        </w:rPr>
        <w:t>S</w:t>
      </w:r>
      <w:r w:rsidR="00C27914">
        <w:rPr>
          <w:rFonts w:ascii="Arial" w:hAnsi="Arial" w:cs="Arial"/>
          <w:sz w:val="20"/>
        </w:rPr>
        <w:t>7</w:t>
      </w:r>
    </w:p>
    <w:p w14:paraId="77BBB45A" w14:textId="7B7DD38A" w:rsidR="001C0520" w:rsidRPr="00840BB2" w:rsidRDefault="00CF16C9" w:rsidP="00523A17">
      <w:pPr>
        <w:ind w:left="720"/>
        <w:rPr>
          <w:rFonts w:ascii="Arial" w:hAnsi="Arial" w:cs="Arial"/>
          <w:sz w:val="20"/>
        </w:rPr>
      </w:pPr>
      <w:r>
        <w:rPr>
          <w:rFonts w:ascii="Arial" w:hAnsi="Arial" w:cs="Arial"/>
          <w:sz w:val="20"/>
        </w:rPr>
        <w:t xml:space="preserve">SI </w:t>
      </w:r>
      <w:r w:rsidR="001C0520" w:rsidRPr="00840BB2">
        <w:rPr>
          <w:rFonts w:ascii="Arial" w:hAnsi="Arial" w:cs="Arial"/>
          <w:sz w:val="20"/>
        </w:rPr>
        <w:t xml:space="preserve">References </w:t>
      </w:r>
    </w:p>
    <w:p w14:paraId="7702D235" w14:textId="77777777" w:rsidR="002C030F" w:rsidRPr="00840BB2" w:rsidRDefault="002C030F" w:rsidP="00523A17">
      <w:pPr>
        <w:rPr>
          <w:rFonts w:ascii="Arial" w:hAnsi="Arial" w:cs="Arial"/>
          <w:sz w:val="20"/>
        </w:rPr>
      </w:pPr>
    </w:p>
    <w:p w14:paraId="0624FFEC" w14:textId="77777777" w:rsidR="00065EBD" w:rsidRPr="00840BB2" w:rsidRDefault="00065EBD" w:rsidP="00D02DDA">
      <w:pPr>
        <w:rPr>
          <w:rFonts w:ascii="Arial" w:hAnsi="Arial" w:cs="Arial"/>
          <w:sz w:val="20"/>
        </w:rPr>
      </w:pPr>
    </w:p>
    <w:p w14:paraId="547ABAA7" w14:textId="77777777" w:rsidR="00943C3C" w:rsidRPr="00840BB2" w:rsidRDefault="00015F74" w:rsidP="00523A17">
      <w:pPr>
        <w:ind w:left="720"/>
        <w:rPr>
          <w:rFonts w:ascii="Arial" w:hAnsi="Arial" w:cs="Arial"/>
          <w:sz w:val="20"/>
        </w:rPr>
      </w:pPr>
      <w:r w:rsidRPr="00840BB2">
        <w:rPr>
          <w:rFonts w:ascii="Arial" w:hAnsi="Arial" w:cs="Arial"/>
          <w:sz w:val="20"/>
        </w:rPr>
        <w:br/>
      </w:r>
    </w:p>
    <w:p w14:paraId="0357822C" w14:textId="77777777" w:rsidR="00943C3C" w:rsidRPr="00840BB2" w:rsidRDefault="00943C3C" w:rsidP="00523A17">
      <w:pPr>
        <w:pStyle w:val="SMHeading"/>
        <w:spacing w:before="0" w:after="0"/>
        <w:rPr>
          <w:rFonts w:ascii="Arial" w:hAnsi="Arial" w:cs="Arial"/>
          <w:sz w:val="20"/>
          <w:szCs w:val="20"/>
        </w:rPr>
      </w:pPr>
    </w:p>
    <w:p w14:paraId="4F297BDE" w14:textId="77777777" w:rsidR="00943C3C" w:rsidRPr="00840BB2" w:rsidRDefault="00943C3C" w:rsidP="00523A17">
      <w:pPr>
        <w:pStyle w:val="SMHeading"/>
        <w:spacing w:before="0" w:after="0"/>
        <w:rPr>
          <w:rFonts w:ascii="Arial" w:hAnsi="Arial" w:cs="Arial"/>
          <w:sz w:val="20"/>
          <w:szCs w:val="20"/>
        </w:rPr>
      </w:pPr>
    </w:p>
    <w:p w14:paraId="62CB8284" w14:textId="5534E68C" w:rsidR="00355362" w:rsidRDefault="00355362" w:rsidP="00523A17">
      <w:pPr>
        <w:pStyle w:val="SMHeading"/>
        <w:spacing w:before="0" w:after="0"/>
        <w:rPr>
          <w:rFonts w:ascii="Arial" w:hAnsi="Arial" w:cs="Arial"/>
          <w:sz w:val="20"/>
          <w:szCs w:val="20"/>
        </w:rPr>
      </w:pPr>
      <w:bookmarkStart w:id="0" w:name="Tables"/>
      <w:bookmarkStart w:id="1" w:name="MaterialsMethods"/>
      <w:bookmarkEnd w:id="0"/>
      <w:bookmarkEnd w:id="1"/>
    </w:p>
    <w:p w14:paraId="697D767A" w14:textId="77777777" w:rsidR="00CF16C9" w:rsidRPr="00840BB2" w:rsidRDefault="00CF16C9" w:rsidP="00523A17">
      <w:pPr>
        <w:pStyle w:val="SMHeading"/>
        <w:spacing w:before="0" w:after="0"/>
        <w:rPr>
          <w:rFonts w:ascii="Arial" w:hAnsi="Arial" w:cs="Arial"/>
          <w:sz w:val="20"/>
          <w:szCs w:val="20"/>
        </w:rPr>
      </w:pPr>
    </w:p>
    <w:p w14:paraId="345AECF4" w14:textId="77777777" w:rsidR="009A5287" w:rsidRPr="00840BB2" w:rsidRDefault="009A5287" w:rsidP="00523A17">
      <w:pPr>
        <w:pStyle w:val="SMText"/>
        <w:ind w:firstLine="0"/>
        <w:rPr>
          <w:rFonts w:ascii="Arial" w:hAnsi="Arial" w:cs="Arial"/>
          <w:sz w:val="20"/>
        </w:rPr>
      </w:pPr>
    </w:p>
    <w:p w14:paraId="5CC949B5" w14:textId="77777777" w:rsidR="00F20281" w:rsidRDefault="00F20281" w:rsidP="00523A17">
      <w:pPr>
        <w:pStyle w:val="SMHeading"/>
        <w:spacing w:before="0" w:after="0"/>
        <w:rPr>
          <w:rFonts w:ascii="Arial" w:hAnsi="Arial" w:cs="Arial"/>
          <w:sz w:val="20"/>
          <w:szCs w:val="20"/>
        </w:rPr>
      </w:pPr>
    </w:p>
    <w:p w14:paraId="0225C64A" w14:textId="77777777" w:rsidR="00F20281" w:rsidRDefault="00F20281" w:rsidP="00523A17">
      <w:pPr>
        <w:pStyle w:val="SMHeading"/>
        <w:spacing w:before="0" w:after="0"/>
        <w:rPr>
          <w:rFonts w:ascii="Arial" w:hAnsi="Arial" w:cs="Arial"/>
          <w:sz w:val="20"/>
          <w:szCs w:val="20"/>
        </w:rPr>
      </w:pPr>
    </w:p>
    <w:p w14:paraId="5C069CC5" w14:textId="77777777" w:rsidR="00F20281" w:rsidRDefault="00F20281">
      <w:pPr>
        <w:rPr>
          <w:rFonts w:ascii="Arial" w:hAnsi="Arial" w:cs="Arial"/>
          <w:b/>
          <w:bCs/>
          <w:kern w:val="32"/>
          <w:sz w:val="20"/>
        </w:rPr>
      </w:pPr>
      <w:r>
        <w:rPr>
          <w:rFonts w:ascii="Arial" w:hAnsi="Arial" w:cs="Arial"/>
          <w:sz w:val="20"/>
        </w:rPr>
        <w:br w:type="page"/>
      </w:r>
    </w:p>
    <w:p w14:paraId="1F410ECE" w14:textId="002D118A" w:rsidR="00015F74" w:rsidRPr="00840BB2" w:rsidRDefault="00BB2D2A" w:rsidP="00523A17">
      <w:pPr>
        <w:pStyle w:val="SMHeading"/>
        <w:spacing w:before="0" w:after="0"/>
        <w:rPr>
          <w:rFonts w:ascii="Arial" w:hAnsi="Arial" w:cs="Arial"/>
          <w:sz w:val="20"/>
          <w:szCs w:val="20"/>
        </w:rPr>
      </w:pPr>
      <w:r w:rsidRPr="00840BB2">
        <w:rPr>
          <w:rFonts w:ascii="Arial" w:hAnsi="Arial" w:cs="Arial"/>
          <w:sz w:val="20"/>
          <w:szCs w:val="20"/>
        </w:rPr>
        <w:lastRenderedPageBreak/>
        <w:t>Supplementary</w:t>
      </w:r>
      <w:r w:rsidR="00015F74" w:rsidRPr="00840BB2">
        <w:rPr>
          <w:rFonts w:ascii="Arial" w:hAnsi="Arial" w:cs="Arial"/>
          <w:sz w:val="20"/>
          <w:szCs w:val="20"/>
        </w:rPr>
        <w:t xml:space="preserve"> </w:t>
      </w:r>
      <w:r w:rsidR="001C0975" w:rsidRPr="00840BB2">
        <w:rPr>
          <w:rFonts w:ascii="Arial" w:hAnsi="Arial" w:cs="Arial"/>
          <w:sz w:val="20"/>
          <w:szCs w:val="20"/>
        </w:rPr>
        <w:t>Information Text</w:t>
      </w:r>
    </w:p>
    <w:p w14:paraId="6B7A6852" w14:textId="1E968F35" w:rsidR="00C57ED3" w:rsidRPr="00840BB2" w:rsidRDefault="000D55D5" w:rsidP="00523A17">
      <w:pPr>
        <w:pStyle w:val="SMSubheading"/>
        <w:rPr>
          <w:rFonts w:ascii="Arial" w:hAnsi="Arial" w:cs="Arial"/>
          <w:sz w:val="20"/>
          <w:u w:val="none"/>
        </w:rPr>
      </w:pPr>
      <w:r w:rsidRPr="000D55D5">
        <w:rPr>
          <w:rFonts w:ascii="Arial" w:hAnsi="Arial" w:cs="Arial"/>
          <w:b/>
          <w:sz w:val="20"/>
          <w:u w:val="none"/>
        </w:rPr>
        <w:t>Supplementary Material: Microsatellite genotyping</w:t>
      </w:r>
      <w:r w:rsidR="0083321A">
        <w:rPr>
          <w:rFonts w:ascii="Arial" w:hAnsi="Arial" w:cs="Arial"/>
          <w:b/>
          <w:sz w:val="20"/>
          <w:u w:val="none"/>
        </w:rPr>
        <w:t xml:space="preserve"> and analysis, details of satellite tracking tag deployment</w:t>
      </w:r>
      <w:r>
        <w:rPr>
          <w:rFonts w:ascii="Arial" w:hAnsi="Arial" w:cs="Arial"/>
          <w:b/>
          <w:sz w:val="20"/>
          <w:u w:val="none"/>
        </w:rPr>
        <w:t xml:space="preserve"> </w:t>
      </w:r>
    </w:p>
    <w:p w14:paraId="5949475F" w14:textId="77777777" w:rsidR="000D55D5" w:rsidRDefault="000D55D5" w:rsidP="00523A17">
      <w:pPr>
        <w:pStyle w:val="SMSubheading"/>
        <w:rPr>
          <w:rFonts w:ascii="Arial" w:hAnsi="Arial" w:cs="Arial"/>
          <w:b/>
          <w:sz w:val="20"/>
          <w:u w:val="none"/>
        </w:rPr>
      </w:pPr>
    </w:p>
    <w:p w14:paraId="29805793" w14:textId="77777777" w:rsidR="00C57ED3" w:rsidRDefault="000D55D5" w:rsidP="00523A17">
      <w:pPr>
        <w:pStyle w:val="SMSubheading"/>
        <w:rPr>
          <w:rFonts w:ascii="Arial" w:hAnsi="Arial" w:cs="Arial"/>
          <w:b/>
          <w:sz w:val="20"/>
          <w:u w:val="none"/>
        </w:rPr>
      </w:pPr>
      <w:r>
        <w:rPr>
          <w:rFonts w:ascii="Arial" w:hAnsi="Arial" w:cs="Arial"/>
          <w:b/>
          <w:sz w:val="20"/>
          <w:u w:val="none"/>
        </w:rPr>
        <w:t>Methods</w:t>
      </w:r>
      <w:r w:rsidR="00B42F9C" w:rsidRPr="00840BB2">
        <w:rPr>
          <w:rFonts w:ascii="Arial" w:hAnsi="Arial" w:cs="Arial"/>
          <w:b/>
          <w:sz w:val="20"/>
          <w:u w:val="none"/>
        </w:rPr>
        <w:t xml:space="preserve">. </w:t>
      </w:r>
    </w:p>
    <w:p w14:paraId="2A98D877" w14:textId="4697DF90" w:rsidR="000D55D5" w:rsidRDefault="00C57ED3" w:rsidP="00523A17">
      <w:pPr>
        <w:pStyle w:val="SMSubheading"/>
        <w:rPr>
          <w:rFonts w:ascii="Arial" w:hAnsi="Arial" w:cs="Arial"/>
          <w:sz w:val="20"/>
          <w:u w:val="none"/>
          <w:lang w:val="en-GB"/>
        </w:rPr>
      </w:pPr>
      <w:r w:rsidRPr="00C57ED3">
        <w:rPr>
          <w:rFonts w:ascii="Arial" w:hAnsi="Arial" w:cs="Arial"/>
          <w:bCs/>
          <w:i/>
          <w:iCs/>
          <w:sz w:val="20"/>
          <w:u w:val="none"/>
        </w:rPr>
        <w:t>Microsatellite genotyping:</w:t>
      </w:r>
      <w:r>
        <w:rPr>
          <w:rFonts w:ascii="Arial" w:hAnsi="Arial" w:cs="Arial"/>
          <w:bCs/>
          <w:sz w:val="20"/>
          <w:u w:val="none"/>
        </w:rPr>
        <w:t xml:space="preserve"> </w:t>
      </w:r>
      <w:r w:rsidR="000D55D5" w:rsidRPr="000D55D5">
        <w:rPr>
          <w:rFonts w:ascii="Arial" w:hAnsi="Arial" w:cs="Arial"/>
          <w:sz w:val="20"/>
          <w:u w:val="none"/>
          <w:lang w:val="en-GB"/>
        </w:rPr>
        <w:t xml:space="preserve">A total of 14 microsatellite loci were amplified in single reactions under conditions and reaction mixtures specified in Table S1. Amplicons were co-loaded for capillary electrophoresis on an ABI 3730. Alleles were sized using the </w:t>
      </w:r>
      <w:r w:rsidR="000D55D5" w:rsidRPr="000D55D5">
        <w:rPr>
          <w:rFonts w:ascii="Arial" w:hAnsi="Arial" w:cs="Arial"/>
          <w:i/>
          <w:sz w:val="20"/>
          <w:u w:val="none"/>
          <w:lang w:val="en-GB"/>
        </w:rPr>
        <w:t>Geneious V7</w:t>
      </w:r>
      <w:r w:rsidR="000D55D5" w:rsidRPr="000D55D5">
        <w:rPr>
          <w:rFonts w:ascii="Arial" w:hAnsi="Arial" w:cs="Arial"/>
          <w:sz w:val="20"/>
          <w:u w:val="none"/>
          <w:lang w:val="en-GB"/>
        </w:rPr>
        <w:t xml:space="preserve"> microsatellite plugin</w:t>
      </w:r>
      <w:r w:rsidR="009E6C95">
        <w:rPr>
          <w:rFonts w:ascii="Arial" w:hAnsi="Arial" w:cs="Arial"/>
          <w:sz w:val="20"/>
          <w:u w:val="none"/>
          <w:lang w:val="en-GB"/>
        </w:rPr>
        <w:t xml:space="preserve"> </w:t>
      </w:r>
      <w:r w:rsidR="009E6C95">
        <w:rPr>
          <w:rFonts w:ascii="Arial" w:hAnsi="Arial" w:cs="Arial"/>
          <w:sz w:val="20"/>
          <w:u w:val="none"/>
          <w:lang w:val="en-GB"/>
        </w:rPr>
        <w:fldChar w:fldCharType="begin" w:fldLock="1"/>
      </w:r>
      <w:r w:rsidR="009E6C95">
        <w:rPr>
          <w:rFonts w:ascii="Arial" w:hAnsi="Arial" w:cs="Arial"/>
          <w:sz w:val="20"/>
          <w:u w:val="none"/>
          <w:lang w:val="en-GB"/>
        </w:rPr>
        <w:instrText>ADDIN CSL_CITATION {"citationItems":[{"id":"ITEM-1","itemData":{"DOI":"10.1093/bioinformatics/bts199","ISBN":"1367-4803","ISSN":"13674803","PMID":"22543367","abstract":"UNLABELLED: The two main functions of bioinformatics are the organization and analysis of biological data using computational resources. Geneious Basic has been designed to be an easy-to-use and flexible desktop software application framework for the organization and analysis of biological data, with a focus on molecular sequences and related data types. It integrates numerous industry-standard discovery analysis tools, with interactive visualizations to generate publication-ready images. One key contribution to researchers in the life sciences is the Geneious public application programming interface (API) that affords the ability to leverage the existing framework of the Geneious Basic software platform for virtually unlimited extension and customization. The result is an increase in the speed and quality of development of computation tools for the life sciences, due to the functionality and graphical user interface available to the developer through the public API. Geneious Basic represents an ideal platform for the bioinformatics community to leverage existing components and to integrate their own specific requirements for the discovery, analysis and visualization of biological data.\\n\\nAVAILABILITY AND IMPLEMENTATION: Binaries and public API freely available for download at http://www.geneious.com/basic, implemented in Java and supported on Linux, Apple OSX and MS Windows. The software is also available from the Bio-Linux package repository at http://nebc.nerc.ac.uk/news/geneiousonbl.","author":[{"dropping-particle":"","family":"Kearse","given":"Matthew","non-dropping-particle":"","parse-names":false,"suffix":""},{"dropping-particle":"","family":"Moir","given":"Richard","non-dropping-particle":"","parse-names":false,"suffix":""},{"dropping-particle":"","family":"Wilson","given":"Amy","non-dropping-particle":"","parse-names":false,"suffix":""},{"dropping-particle":"","family":"Stones-Havas","given":"Steven","non-dropping-particle":"","parse-names":false,"suffix":""},{"dropping-particle":"","family":"Cheung","given":"Matthew","non-dropping-particle":"","parse-names":false,"suffix":""},{"dropping-particle":"","family":"Sturrock","given":"Shane","non-dropping-particle":"","parse-names":false,"suffix":""},{"dropping-particle":"","family":"Buxton","given":"Simon","non-dropping-particle":"","parse-names":false,"suffix":""},{"dropping-particle":"","family":"Cooper","given":"Alex","non-dropping-particle":"","parse-names":false,"suffix":""},{"dropping-particle":"","family":"Markowitz","given":"Sidney","non-dropping-particle":"","parse-names":false,"suffix":""},{"dropping-particle":"","family":"Duran","given":"Chris","non-dropping-particle":"","parse-names":false,"suffix":""},{"dropping-particle":"","family":"Thierer","given":"Tobias","non-dropping-particle":"","parse-names":false,"suffix":""},{"dropping-particle":"","family":"Ashton","given":"Bruce","non-dropping-particle":"","parse-names":false,"suffix":""},{"dropping-particle":"","family":"Meintjes","given":"Peter","non-dropping-particle":"","parse-names":false,"suffix":""},{"dropping-particle":"","family":"Drummond","given":"Alexei","non-dropping-particle":"","parse-names":false,"suffix":""}],"container-title":"Bioinformatics","id":"ITEM-1","issued":{"date-parts":[["2012"]]},"page":"1647-1649","title":"Geneious Basic: An integrated and extendable desktop software platform for the organization and analysis of sequence data","type":"article-journal","volume":"28"},"uris":["http://www.mendeley.com/documents/?uuid=7899a4c6-5ccb-4cd6-9bf8-61bc1e9a5bc3"]}],"mendeley":{"formattedCitation":"(1)","plainTextFormattedCitation":"(1)","previouslyFormattedCitation":"(1)"},"properties":{"noteIndex":0},"schema":"https://github.com/citation-style-language/schema/raw/master/csl-citation.json"}</w:instrText>
      </w:r>
      <w:r w:rsidR="009E6C95">
        <w:rPr>
          <w:rFonts w:ascii="Arial" w:hAnsi="Arial" w:cs="Arial"/>
          <w:sz w:val="20"/>
          <w:u w:val="none"/>
          <w:lang w:val="en-GB"/>
        </w:rPr>
        <w:fldChar w:fldCharType="separate"/>
      </w:r>
      <w:r w:rsidR="009E6C95" w:rsidRPr="009E6C95">
        <w:rPr>
          <w:rFonts w:ascii="Arial" w:hAnsi="Arial" w:cs="Arial"/>
          <w:noProof/>
          <w:sz w:val="20"/>
          <w:u w:val="none"/>
          <w:lang w:val="en-GB"/>
        </w:rPr>
        <w:t>(1)</w:t>
      </w:r>
      <w:r w:rsidR="009E6C95">
        <w:rPr>
          <w:rFonts w:ascii="Arial" w:hAnsi="Arial" w:cs="Arial"/>
          <w:sz w:val="20"/>
          <w:u w:val="none"/>
          <w:lang w:val="en-GB"/>
        </w:rPr>
        <w:fldChar w:fldCharType="end"/>
      </w:r>
      <w:r w:rsidR="000D55D5" w:rsidRPr="000D55D5">
        <w:rPr>
          <w:rFonts w:ascii="Arial" w:hAnsi="Arial" w:cs="Arial"/>
          <w:sz w:val="20"/>
          <w:u w:val="none"/>
          <w:lang w:val="en-GB"/>
        </w:rPr>
        <w:t xml:space="preserve"> and all automated calling was confirmed visually</w:t>
      </w:r>
      <w:r w:rsidR="009E6C95">
        <w:rPr>
          <w:rFonts w:ascii="Arial" w:hAnsi="Arial" w:cs="Arial"/>
          <w:sz w:val="20"/>
          <w:u w:val="none"/>
          <w:lang w:val="en-GB"/>
        </w:rPr>
        <w:t xml:space="preserve"> </w:t>
      </w:r>
      <w:r w:rsidR="009E6C95">
        <w:rPr>
          <w:rFonts w:ascii="Arial" w:hAnsi="Arial" w:cs="Arial"/>
          <w:sz w:val="20"/>
          <w:u w:val="none"/>
          <w:lang w:val="en-GB"/>
        </w:rPr>
        <w:fldChar w:fldCharType="begin" w:fldLock="1"/>
      </w:r>
      <w:r w:rsidR="009E6C95">
        <w:rPr>
          <w:rFonts w:ascii="Arial" w:hAnsi="Arial" w:cs="Arial"/>
          <w:sz w:val="20"/>
          <w:u w:val="none"/>
          <w:lang w:val="en-GB"/>
        </w:rPr>
        <w:instrText>ADDIN CSL_CITATION {"citationItems":[{"id":"ITEM-1","itemData":{"DOI":"10.1111/j.1365-294X.2004.02346.x","ISBN":"0962-1083","ISSN":"09621083","PMID":"15487987","abstract":"Genotyping errors occur when the genotype determined after molecular analysis does not correspond to the real genotype of the individual under consideration. Virtually every genetic data set includes some erroneous genotypes, but genotyping errors remain a taboo subject in population genetics, even though they might greatly bias the final conclusions, especially for studies based on individual identification. Here, we consider four case studies representing a large variety of population genetics investigations differing in their sampling strategies (noninvasive or traditional), in the type of organism studied (plant or animal) and the molecular markers used [microsatellites or amplified fragment length polymorphisms (AFLPs)]. In these data sets, the estimated genotyping error rate ranges from 0.8% for microsatellite loci from bear tissues to 2.6% for AFLP loci from dwarf birch leaves. Main sources of errors were allelic dropouts for microsatellites and differences in peak intensities for AFLPs, but in both cases human factors were non-negligible error generators. Therefore, tracking genotyping errors and identifying their causes are necessary to clean up the data sets and validate the final results according to the precision required. In addition, we propose the outline of a protocol designed to limit and quantify genotyping errors at each step of the genotyping process. In particular, we recommend (i) several efficient precautions to prevent contaminations and technical artefacts; (ii) systematic use of blind samples and automation; (iii) experience and rigor for laboratory work and scoring; and (iv) systematic reporting of the error rate in population genetics studies.","author":[{"dropping-particle":"","family":"Bonin","given":"A.","non-dropping-particle":"","parse-names":false,"suffix":""},{"dropping-particle":"","family":"Bellemain","given":"E.","non-dropping-particle":"","parse-names":false,"suffix":""},{"dropping-particle":"","family":"Eidesen","given":"P. Bronken","non-dropping-particle":"","parse-names":false,"suffix":""},{"dropping-particle":"","family":"Pompanon","given":"F","non-dropping-particle":"","parse-names":false,"suffix":""},{"dropping-particle":"","family":"Brochmann","given":"C.","non-dropping-particle":"","parse-names":false,"suffix":""},{"dropping-particle":"","family":"Taberlet","given":"Pierre","non-dropping-particle":"","parse-names":false,"suffix":""}],"container-title":"Molecular Ecology","id":"ITEM-1","issue":"11","issued":{"date-parts":[["2004"]]},"page":"3261-3273","title":"How to track and assess genotyping errors in population genetics studies","type":"article-journal","volume":"13"},"uris":["http://www.mendeley.com/documents/?uuid=d430720e-88a9-49e4-9813-65fa895a8908"]}],"mendeley":{"formattedCitation":"(2)","plainTextFormattedCitation":"(2)","previouslyFormattedCitation":"(2)"},"properties":{"noteIndex":0},"schema":"https://github.com/citation-style-language/schema/raw/master/csl-citation.json"}</w:instrText>
      </w:r>
      <w:r w:rsidR="009E6C95">
        <w:rPr>
          <w:rFonts w:ascii="Arial" w:hAnsi="Arial" w:cs="Arial"/>
          <w:sz w:val="20"/>
          <w:u w:val="none"/>
          <w:lang w:val="en-GB"/>
        </w:rPr>
        <w:fldChar w:fldCharType="separate"/>
      </w:r>
      <w:r w:rsidR="009E6C95" w:rsidRPr="009E6C95">
        <w:rPr>
          <w:rFonts w:ascii="Arial" w:hAnsi="Arial" w:cs="Arial"/>
          <w:noProof/>
          <w:sz w:val="20"/>
          <w:u w:val="none"/>
          <w:lang w:val="en-GB"/>
        </w:rPr>
        <w:t>(2)</w:t>
      </w:r>
      <w:r w:rsidR="009E6C95">
        <w:rPr>
          <w:rFonts w:ascii="Arial" w:hAnsi="Arial" w:cs="Arial"/>
          <w:sz w:val="20"/>
          <w:u w:val="none"/>
          <w:lang w:val="en-GB"/>
        </w:rPr>
        <w:fldChar w:fldCharType="end"/>
      </w:r>
      <w:r w:rsidR="009E6C95">
        <w:rPr>
          <w:rFonts w:ascii="Arial" w:hAnsi="Arial" w:cs="Arial"/>
          <w:sz w:val="20"/>
          <w:u w:val="none"/>
          <w:lang w:val="en-GB"/>
        </w:rPr>
        <w:t>.</w:t>
      </w:r>
      <w:r w:rsidR="000D55D5" w:rsidRPr="000D55D5">
        <w:rPr>
          <w:rFonts w:ascii="Arial" w:hAnsi="Arial" w:cs="Arial"/>
          <w:sz w:val="20"/>
          <w:u w:val="none"/>
          <w:lang w:val="en-GB"/>
        </w:rPr>
        <w:t xml:space="preserve"> Linkage disequilibrium (LDE) and deviations from the Hardy-Weinberg equilibrium (HWE) were tested using </w:t>
      </w:r>
      <w:r w:rsidR="000D55D5" w:rsidRPr="000D55D5">
        <w:rPr>
          <w:rFonts w:ascii="Arial" w:hAnsi="Arial" w:cs="Arial"/>
          <w:i/>
          <w:sz w:val="20"/>
          <w:u w:val="none"/>
          <w:lang w:val="en-GB"/>
        </w:rPr>
        <w:t>GENEPOP</w:t>
      </w:r>
      <w:r w:rsidR="000D55D5" w:rsidRPr="000D55D5">
        <w:rPr>
          <w:rFonts w:ascii="Arial" w:hAnsi="Arial" w:cs="Arial"/>
          <w:sz w:val="20"/>
          <w:u w:val="none"/>
          <w:lang w:val="en-GB"/>
        </w:rPr>
        <w:t xml:space="preserve"> (10,000 dememorization steps, 100 steps, 10,000 iterations per batch) at each haul-out site. Loci were considered to be out of HWE or in LDE if the calculated statistic was </w:t>
      </w:r>
      <w:r w:rsidR="000D55D5" w:rsidRPr="000D55D5">
        <w:rPr>
          <w:rFonts w:ascii="Arial" w:hAnsi="Arial" w:cs="Arial"/>
          <w:i/>
          <w:sz w:val="20"/>
          <w:u w:val="none"/>
          <w:lang w:val="en-GB"/>
        </w:rPr>
        <w:t>p</w:t>
      </w:r>
      <w:r w:rsidR="000D55D5" w:rsidRPr="000D55D5">
        <w:rPr>
          <w:rFonts w:ascii="Arial" w:hAnsi="Arial" w:cs="Arial"/>
          <w:sz w:val="20"/>
          <w:u w:val="none"/>
          <w:lang w:val="en-GB"/>
        </w:rPr>
        <w:t xml:space="preserve"> &lt; 0.005 (based on the conservative sequential Bonferroni calculation based on α = 0.05/11 = 0.0045) and found in more than three of the UK haul-out sites (only sites with </w:t>
      </w:r>
      <w:r w:rsidR="000D55D5" w:rsidRPr="000D55D5">
        <w:rPr>
          <w:rFonts w:ascii="Arial" w:hAnsi="Arial" w:cs="Arial"/>
          <w:i/>
          <w:sz w:val="20"/>
          <w:u w:val="none"/>
          <w:lang w:val="en-GB"/>
        </w:rPr>
        <w:t>n</w:t>
      </w:r>
      <w:r w:rsidR="000D55D5" w:rsidRPr="000D55D5">
        <w:rPr>
          <w:rFonts w:ascii="Arial" w:hAnsi="Arial" w:cs="Arial"/>
          <w:sz w:val="20"/>
          <w:u w:val="none"/>
          <w:lang w:val="en-GB"/>
        </w:rPr>
        <w:t xml:space="preserve"> &gt; 10 considered). Patterns found at multiple sampling sites were considered more likely to be indicative of genome-wide patterns than sample size related issues. Null alleles were investigated using program </w:t>
      </w:r>
      <w:r w:rsidR="000D55D5" w:rsidRPr="000D55D5">
        <w:rPr>
          <w:rFonts w:ascii="Arial" w:hAnsi="Arial" w:cs="Arial"/>
          <w:i/>
          <w:sz w:val="20"/>
          <w:u w:val="none"/>
          <w:lang w:val="en-GB"/>
        </w:rPr>
        <w:t>CERVUS</w:t>
      </w:r>
      <w:r w:rsidR="009E6C95">
        <w:rPr>
          <w:rFonts w:ascii="Arial" w:hAnsi="Arial" w:cs="Arial"/>
          <w:iCs/>
          <w:sz w:val="20"/>
          <w:u w:val="none"/>
          <w:lang w:val="en-GB"/>
        </w:rPr>
        <w:t xml:space="preserve"> </w:t>
      </w:r>
      <w:r w:rsidR="009E6C95">
        <w:rPr>
          <w:rFonts w:ascii="Arial" w:hAnsi="Arial" w:cs="Arial"/>
          <w:iCs/>
          <w:sz w:val="20"/>
          <w:u w:val="none"/>
          <w:lang w:val="en-GB"/>
        </w:rPr>
        <w:fldChar w:fldCharType="begin" w:fldLock="1"/>
      </w:r>
      <w:r w:rsidR="009E6C95">
        <w:rPr>
          <w:rFonts w:ascii="Arial" w:hAnsi="Arial" w:cs="Arial"/>
          <w:iCs/>
          <w:sz w:val="20"/>
          <w:u w:val="none"/>
          <w:lang w:val="en-GB"/>
        </w:rPr>
        <w:instrText>ADDIN CSL_CITATION {"citationItems":[{"id":"ITEM-1","itemData":{"author":[{"dropping-particle":"","family":"Kalinowski","given":"S","non-dropping-particle":"","parse-names":false,"suffix":""},{"dropping-particle":"","family":"Taper","given":"M","non-dropping-particle":"","parse-names":false,"suffix":""},{"dropping-particle":"","family":"Marshall","given":"T","non-dropping-particle":"","parse-names":false,"suffix":""}],"container-title":"Molecular Ecology","id":"ITEM-1","issued":{"date-parts":[["2007"]]},"page":"801-888","title":"Revising how the computer program CERVUS accommodates genotyping error increases success in paternity assignment","type":"article-journal","volume":"9"},"uris":["http://www.mendeley.com/documents/?uuid=55578a28-f3b7-4379-9374-1f1febe38c94"]}],"mendeley":{"formattedCitation":"(3)","plainTextFormattedCitation":"(3)","previouslyFormattedCitation":"(3)"},"properties":{"noteIndex":0},"schema":"https://github.com/citation-style-language/schema/raw/master/csl-citation.json"}</w:instrText>
      </w:r>
      <w:r w:rsidR="009E6C95">
        <w:rPr>
          <w:rFonts w:ascii="Arial" w:hAnsi="Arial" w:cs="Arial"/>
          <w:iCs/>
          <w:sz w:val="20"/>
          <w:u w:val="none"/>
          <w:lang w:val="en-GB"/>
        </w:rPr>
        <w:fldChar w:fldCharType="separate"/>
      </w:r>
      <w:r w:rsidR="009E6C95" w:rsidRPr="009E6C95">
        <w:rPr>
          <w:rFonts w:ascii="Arial" w:hAnsi="Arial" w:cs="Arial"/>
          <w:iCs/>
          <w:noProof/>
          <w:sz w:val="20"/>
          <w:u w:val="none"/>
          <w:lang w:val="en-GB"/>
        </w:rPr>
        <w:t>(3)</w:t>
      </w:r>
      <w:r w:rsidR="009E6C95">
        <w:rPr>
          <w:rFonts w:ascii="Arial" w:hAnsi="Arial" w:cs="Arial"/>
          <w:iCs/>
          <w:sz w:val="20"/>
          <w:u w:val="none"/>
          <w:lang w:val="en-GB"/>
        </w:rPr>
        <w:fldChar w:fldCharType="end"/>
      </w:r>
      <w:r w:rsidR="000D55D5" w:rsidRPr="000D55D5">
        <w:rPr>
          <w:rFonts w:ascii="Arial" w:hAnsi="Arial" w:cs="Arial"/>
          <w:sz w:val="20"/>
          <w:u w:val="none"/>
          <w:lang w:val="en-GB"/>
        </w:rPr>
        <w:t xml:space="preserve">. </w:t>
      </w:r>
    </w:p>
    <w:p w14:paraId="3F2501D3" w14:textId="37B91D27" w:rsidR="00C57ED3" w:rsidRDefault="00C57ED3" w:rsidP="00523A17">
      <w:pPr>
        <w:pStyle w:val="SMSubheading"/>
        <w:rPr>
          <w:rFonts w:ascii="Arial" w:hAnsi="Arial" w:cs="Arial"/>
          <w:sz w:val="20"/>
          <w:u w:val="none"/>
          <w:lang w:val="en-GB"/>
        </w:rPr>
      </w:pPr>
    </w:p>
    <w:p w14:paraId="41B113EE" w14:textId="458777E4" w:rsidR="001C0975" w:rsidRDefault="00C57ED3" w:rsidP="00C57ED3">
      <w:pPr>
        <w:pBdr>
          <w:top w:val="nil"/>
          <w:left w:val="nil"/>
          <w:bottom w:val="nil"/>
          <w:right w:val="nil"/>
          <w:between w:val="nil"/>
        </w:pBdr>
        <w:contextualSpacing/>
        <w:rPr>
          <w:rFonts w:ascii="Arial" w:hAnsi="Arial" w:cs="Arial"/>
          <w:color w:val="000000" w:themeColor="text1"/>
          <w:sz w:val="20"/>
          <w:lang w:val="en-GB"/>
        </w:rPr>
      </w:pPr>
      <w:r w:rsidRPr="00C57ED3">
        <w:rPr>
          <w:rFonts w:ascii="Arial" w:hAnsi="Arial" w:cs="Arial"/>
          <w:i/>
          <w:iCs/>
          <w:sz w:val="20"/>
          <w:lang w:val="en-GB"/>
        </w:rPr>
        <w:t>BayesAss</w:t>
      </w:r>
      <w:r>
        <w:rPr>
          <w:rFonts w:ascii="Arial" w:hAnsi="Arial" w:cs="Arial"/>
          <w:sz w:val="20"/>
          <w:lang w:val="en-GB"/>
        </w:rPr>
        <w:t xml:space="preserve">: </w:t>
      </w:r>
      <w:r w:rsidRPr="00E01915">
        <w:rPr>
          <w:rFonts w:ascii="Arial" w:hAnsi="Arial" w:cs="Arial"/>
          <w:color w:val="000000" w:themeColor="text1"/>
          <w:sz w:val="20"/>
          <w:lang w:val="en-GB"/>
        </w:rPr>
        <w:t xml:space="preserve">In order to understand migration and genetic connectivity over recent time scales, we used program </w:t>
      </w:r>
      <w:r w:rsidRPr="00E01915">
        <w:rPr>
          <w:rFonts w:ascii="Arial" w:hAnsi="Arial" w:cs="Arial"/>
          <w:i/>
          <w:color w:val="000000" w:themeColor="text1"/>
          <w:sz w:val="20"/>
          <w:lang w:val="en-GB"/>
        </w:rPr>
        <w:t>BayesAss</w:t>
      </w:r>
      <w:r w:rsidRPr="00E01915">
        <w:rPr>
          <w:rFonts w:ascii="Arial" w:hAnsi="Arial" w:cs="Arial"/>
          <w:color w:val="000000" w:themeColor="text1"/>
          <w:sz w:val="20"/>
          <w:lang w:val="en-GB"/>
        </w:rPr>
        <w:t xml:space="preserve"> </w:t>
      </w:r>
      <w:r w:rsidRPr="00E01915">
        <w:rPr>
          <w:rFonts w:ascii="Arial" w:hAnsi="Arial" w:cs="Arial"/>
          <w:color w:val="000000" w:themeColor="text1"/>
          <w:sz w:val="20"/>
          <w:lang w:val="en-GB"/>
        </w:rPr>
        <w:fldChar w:fldCharType="begin" w:fldLock="1"/>
      </w:r>
      <w:r w:rsidR="00782E9A">
        <w:rPr>
          <w:rFonts w:ascii="Arial" w:hAnsi="Arial" w:cs="Arial"/>
          <w:color w:val="000000" w:themeColor="text1"/>
          <w:sz w:val="20"/>
          <w:lang w:val="en-GB"/>
        </w:rPr>
        <w:instrText>ADDIN CSL_CITATION {"citationItems":[{"id":"ITEM-1","itemData":{"ISBN":"0016-6731","ISSN":"00166731","PMID":"12663554","abstract":"A new Bayesian method that uses individual multilocus genotypes to estimate rates of recent immigration (over the last several generations) among populations is presented. The method also estimates the posterior probability distributions of individual immigrant ancestries, population allele frequencies, population inbreeding coefficients, and other parameters of potential interest. The method is implemented in a computer program that relies on Markov chain Monte Carlo techniques to carry out the estimation of posterior probabilities. The program can be used with allozyme, microsatellite, RFLP, SNP, and other kinds of genotype data. We relax several assumptions of early methods for detecting recent immigrants, using genotype data; most significantly, we allow genotype frequencies to deviate from Hardy-Weinberg equilibrium proportions within populations. The program is demonstrated by applying it to two recently published microsatellite data sets for populations of the plant species Centaurea corymbosa and the gray wolf species Canis lupus. A computer simulation study suggests that the program can provide highly accurate estimates of migration rates and individual migrant ancestries, given sufficient genetic differentiation among populations and sufficient numbers of marker loci.","author":[{"dropping-particle":"","family":"Wilson","given":"Gregory A","non-dropping-particle":"","parse-names":false,"suffix":""},{"dropping-particle":"","family":"Rannala","given":"Bruce","non-dropping-particle":"","parse-names":false,"suffix":""}],"container-title":"Genetics","id":"ITEM-1","issued":{"date-parts":[["2003"]]},"page":"1177-1191","title":"Bayesian inference of recent migration rates using multilocus genotypes","type":"article-journal","volume":"163"},"uris":["http://www.mendeley.com/documents/?uuid=bae856cd-bc3c-4ecd-a39c-2dcf823ed837"]}],"mendeley":{"formattedCitation":"(4)","plainTextFormattedCitation":"(4)","previouslyFormattedCitation":"(4)"},"properties":{"noteIndex":0},"schema":"https://github.com/citation-style-language/schema/raw/master/csl-citation.json"}</w:instrText>
      </w:r>
      <w:r w:rsidRPr="00E01915">
        <w:rPr>
          <w:rFonts w:ascii="Arial" w:hAnsi="Arial" w:cs="Arial"/>
          <w:color w:val="000000" w:themeColor="text1"/>
          <w:sz w:val="20"/>
          <w:lang w:val="en-GB"/>
        </w:rPr>
        <w:fldChar w:fldCharType="separate"/>
      </w:r>
      <w:r w:rsidR="0083321A" w:rsidRPr="0083321A">
        <w:rPr>
          <w:rFonts w:ascii="Arial" w:hAnsi="Arial" w:cs="Arial"/>
          <w:noProof/>
          <w:color w:val="000000" w:themeColor="text1"/>
          <w:sz w:val="20"/>
          <w:lang w:val="en-GB"/>
        </w:rPr>
        <w:t>(4)</w:t>
      </w:r>
      <w:r w:rsidRPr="00E01915">
        <w:rPr>
          <w:rFonts w:ascii="Arial" w:hAnsi="Arial" w:cs="Arial"/>
          <w:color w:val="000000" w:themeColor="text1"/>
          <w:sz w:val="20"/>
        </w:rPr>
        <w:fldChar w:fldCharType="end"/>
      </w:r>
      <w:r w:rsidRPr="00E01915">
        <w:rPr>
          <w:rFonts w:ascii="Arial" w:hAnsi="Arial" w:cs="Arial"/>
          <w:color w:val="000000" w:themeColor="text1"/>
          <w:sz w:val="20"/>
          <w:lang w:val="en-GB"/>
        </w:rPr>
        <w:t xml:space="preserve">. The program estimates immigration rates over the past two generations using gametic disequilibrium signal generated by immigrant individuals or their descendants. We conducted four </w:t>
      </w:r>
      <w:r w:rsidRPr="00E01915">
        <w:rPr>
          <w:rFonts w:ascii="Arial" w:hAnsi="Arial" w:cs="Arial"/>
          <w:i/>
          <w:color w:val="000000" w:themeColor="text1"/>
          <w:sz w:val="20"/>
          <w:lang w:val="en-GB"/>
        </w:rPr>
        <w:t>BayesAss</w:t>
      </w:r>
      <w:r w:rsidRPr="00E01915">
        <w:rPr>
          <w:rFonts w:ascii="Arial" w:hAnsi="Arial" w:cs="Arial"/>
          <w:color w:val="000000" w:themeColor="text1"/>
          <w:sz w:val="20"/>
          <w:lang w:val="en-GB"/>
        </w:rPr>
        <w:t xml:space="preserve"> runs, each consisting of ten million iterations with initial burn-ins of one million iterations. Parameters were sampled every 1000 iterations and convergence was confirmed by visual checking in </w:t>
      </w:r>
      <w:r w:rsidRPr="00E01915">
        <w:rPr>
          <w:rFonts w:ascii="Arial" w:hAnsi="Arial" w:cs="Arial"/>
          <w:i/>
          <w:color w:val="000000" w:themeColor="text1"/>
          <w:sz w:val="20"/>
          <w:lang w:val="en-GB"/>
        </w:rPr>
        <w:t xml:space="preserve">TRACER v1.6 </w:t>
      </w:r>
      <w:r w:rsidRPr="00E01915">
        <w:rPr>
          <w:rFonts w:ascii="Arial" w:hAnsi="Arial" w:cs="Arial"/>
          <w:i/>
          <w:color w:val="000000" w:themeColor="text1"/>
          <w:sz w:val="20"/>
          <w:lang w:val="en-GB"/>
        </w:rPr>
        <w:fldChar w:fldCharType="begin" w:fldLock="1"/>
      </w:r>
      <w:r w:rsidR="00782E9A">
        <w:rPr>
          <w:rFonts w:ascii="Arial" w:hAnsi="Arial" w:cs="Arial"/>
          <w:i/>
          <w:color w:val="000000" w:themeColor="text1"/>
          <w:sz w:val="20"/>
          <w:lang w:val="en-GB"/>
        </w:rPr>
        <w:instrText>ADDIN CSL_CITATION {"citationItems":[{"id":"ITEM-1","itemData":{"author":[{"dropping-particle":"","family":"Rambaut","given":"A","non-dropping-particle":"","parse-names":false,"suffix":""},{"dropping-particle":"","family":"Suchard","given":"M","non-dropping-particle":"","parse-names":false,"suffix":""},{"dropping-particle":"","family":"Xie","given":"D","non-dropping-particle":"","parse-names":false,"suffix":""},{"dropping-particle":"","family":"Drummond","given":"A","non-dropping-particle":"","parse-names":false,"suffix":""}],"id":"ITEM-1","issued":{"date-parts":[["2014"]]},"title":"Tracer v1.6, Available from http://beast.bio.ed.ac.uk/Tracer","type":"article-magazine"},"uris":["http://www.mendeley.com/documents/?uuid=5a5f1fd1-8225-4567-a5d9-baaa9c0cbe17"]}],"mendeley":{"formattedCitation":"(5)","plainTextFormattedCitation":"(5)","previouslyFormattedCitation":"(5)"},"properties":{"noteIndex":0},"schema":"https://github.com/citation-style-language/schema/raw/master/csl-citation.json"}</w:instrText>
      </w:r>
      <w:r w:rsidRPr="00E01915">
        <w:rPr>
          <w:rFonts w:ascii="Arial" w:hAnsi="Arial" w:cs="Arial"/>
          <w:i/>
          <w:color w:val="000000" w:themeColor="text1"/>
          <w:sz w:val="20"/>
          <w:lang w:val="en-GB"/>
        </w:rPr>
        <w:fldChar w:fldCharType="separate"/>
      </w:r>
      <w:r w:rsidR="0083321A" w:rsidRPr="0083321A">
        <w:rPr>
          <w:rFonts w:ascii="Arial" w:hAnsi="Arial" w:cs="Arial"/>
          <w:noProof/>
          <w:color w:val="000000" w:themeColor="text1"/>
          <w:sz w:val="20"/>
          <w:lang w:val="en-GB"/>
        </w:rPr>
        <w:t>(5)</w:t>
      </w:r>
      <w:r w:rsidRPr="00E01915">
        <w:rPr>
          <w:rFonts w:ascii="Arial" w:hAnsi="Arial" w:cs="Arial"/>
          <w:color w:val="000000" w:themeColor="text1"/>
          <w:sz w:val="20"/>
        </w:rPr>
        <w:fldChar w:fldCharType="end"/>
      </w:r>
      <w:r w:rsidRPr="00E01915">
        <w:rPr>
          <w:rFonts w:ascii="Arial" w:hAnsi="Arial" w:cs="Arial"/>
          <w:color w:val="000000" w:themeColor="text1"/>
          <w:sz w:val="20"/>
          <w:lang w:val="en-GB"/>
        </w:rPr>
        <w:t xml:space="preserve"> and by confirming that the independent runs converged on similar values. We report median migration rates with 95% HPD interval from all runs and the mean assignment probabilities of individuals across the four runs. The patterns of connectivity, in terms of migration rates and ancestry of individuals, was used to infer connectivity over the past two generations. As samples were collected between 2003 and 2012 and the harbour seal is estimated to have a 14.8 year generation span </w:t>
      </w:r>
      <w:r w:rsidRPr="00E01915">
        <w:rPr>
          <w:rFonts w:ascii="Arial" w:hAnsi="Arial" w:cs="Arial"/>
          <w:color w:val="000000" w:themeColor="text1"/>
          <w:sz w:val="20"/>
          <w:lang w:val="en-GB"/>
        </w:rPr>
        <w:fldChar w:fldCharType="begin" w:fldLock="1"/>
      </w:r>
      <w:r w:rsidR="00782E9A">
        <w:rPr>
          <w:rFonts w:ascii="Arial" w:hAnsi="Arial" w:cs="Arial"/>
          <w:color w:val="000000" w:themeColor="text1"/>
          <w:sz w:val="20"/>
          <w:lang w:val="en-GB"/>
        </w:rPr>
        <w:instrText>ADDIN CSL_CITATION {"citationItems":[{"id":"ITEM-1","itemData":{"DOI":"10.3897/natureconservation.5.5734","author":[{"dropping-particle":"","family":"Pacifici","given":"Michela","non-dropping-particle":"","parse-names":false,"suffix":""},{"dropping-particle":"","family":"Santini","given":"Luca","non-dropping-particle":"","parse-names":false,"suffix":""},{"dropping-particle":"Di","family":"Marco","given":"Moreno","non-dropping-particle":"","parse-names":false,"suffix":""},{"dropping-particle":"","family":"Baisero","given":"Daniele","non-dropping-particle":"","parse-names":false,"suffix":""}],"container-title":"Nature Conservation","id":"ITEM-1","issued":{"date-parts":[["2013"]]},"page":"87-94","title":"Generation length for mammals","type":"article-journal","volume":"5"},"uris":["http://www.mendeley.com/documents/?uuid=028c65eb-05e1-457d-a1a6-bd09295601f9"]}],"mendeley":{"formattedCitation":"(6)","plainTextFormattedCitation":"(6)","previouslyFormattedCitation":"(6)"},"properties":{"noteIndex":0},"schema":"https://github.com/citation-style-language/schema/raw/master/csl-citation.json"}</w:instrText>
      </w:r>
      <w:r w:rsidRPr="00E01915">
        <w:rPr>
          <w:rFonts w:ascii="Arial" w:hAnsi="Arial" w:cs="Arial"/>
          <w:color w:val="000000" w:themeColor="text1"/>
          <w:sz w:val="20"/>
          <w:lang w:val="en-GB"/>
        </w:rPr>
        <w:fldChar w:fldCharType="separate"/>
      </w:r>
      <w:r w:rsidR="0083321A" w:rsidRPr="0083321A">
        <w:rPr>
          <w:rFonts w:ascii="Arial" w:hAnsi="Arial" w:cs="Arial"/>
          <w:noProof/>
          <w:color w:val="000000" w:themeColor="text1"/>
          <w:sz w:val="20"/>
          <w:lang w:val="en-GB"/>
        </w:rPr>
        <w:t>(6)</w:t>
      </w:r>
      <w:r w:rsidRPr="00E01915">
        <w:rPr>
          <w:rFonts w:ascii="Arial" w:hAnsi="Arial" w:cs="Arial"/>
          <w:color w:val="000000" w:themeColor="text1"/>
          <w:sz w:val="20"/>
        </w:rPr>
        <w:fldChar w:fldCharType="end"/>
      </w:r>
      <w:r w:rsidRPr="00E01915">
        <w:rPr>
          <w:rFonts w:ascii="Arial" w:hAnsi="Arial" w:cs="Arial"/>
          <w:color w:val="000000" w:themeColor="text1"/>
          <w:sz w:val="20"/>
          <w:lang w:val="en-GB"/>
        </w:rPr>
        <w:t xml:space="preserve">, the approximate timings for the migration estimates are 1993 to 2007 (taking midpoint of the samples) for the past one generation, clearly spanning the recent decline (peri-perturbation), and 1977 to 1992 for the second generation, clearly preceding the recent decline (pre-perturbation). </w:t>
      </w:r>
    </w:p>
    <w:p w14:paraId="71BF80E7" w14:textId="02AD9233" w:rsidR="00782E9A" w:rsidRDefault="00782E9A" w:rsidP="00C57ED3">
      <w:pPr>
        <w:pBdr>
          <w:top w:val="nil"/>
          <w:left w:val="nil"/>
          <w:bottom w:val="nil"/>
          <w:right w:val="nil"/>
          <w:between w:val="nil"/>
        </w:pBdr>
        <w:contextualSpacing/>
        <w:rPr>
          <w:rFonts w:ascii="Arial" w:hAnsi="Arial" w:cs="Arial"/>
          <w:color w:val="000000" w:themeColor="text1"/>
          <w:sz w:val="20"/>
          <w:lang w:val="en-GB"/>
        </w:rPr>
      </w:pPr>
    </w:p>
    <w:p w14:paraId="65681C60" w14:textId="529E418D" w:rsidR="00782E9A" w:rsidRDefault="00782E9A" w:rsidP="00782E9A">
      <w:pPr>
        <w:pBdr>
          <w:top w:val="nil"/>
          <w:left w:val="nil"/>
          <w:bottom w:val="nil"/>
          <w:right w:val="nil"/>
          <w:between w:val="nil"/>
        </w:pBdr>
        <w:contextualSpacing/>
        <w:rPr>
          <w:rFonts w:ascii="Arial" w:hAnsi="Arial" w:cs="Arial"/>
          <w:color w:val="000000" w:themeColor="text1"/>
          <w:sz w:val="20"/>
          <w:lang w:val="en-GB"/>
        </w:rPr>
      </w:pPr>
      <w:r w:rsidRPr="00782E9A">
        <w:rPr>
          <w:rFonts w:ascii="Arial" w:hAnsi="Arial" w:cs="Arial"/>
          <w:i/>
          <w:iCs/>
          <w:color w:val="000000" w:themeColor="text1"/>
          <w:sz w:val="20"/>
          <w:lang w:val="en-GB"/>
        </w:rPr>
        <w:t>Tracking data:</w:t>
      </w:r>
      <w:r>
        <w:rPr>
          <w:rFonts w:ascii="Arial" w:hAnsi="Arial" w:cs="Arial"/>
          <w:color w:val="000000" w:themeColor="text1"/>
          <w:sz w:val="20"/>
          <w:lang w:val="en-GB"/>
        </w:rPr>
        <w:t xml:space="preserve"> </w:t>
      </w:r>
      <w:r w:rsidRPr="00E01915">
        <w:rPr>
          <w:rFonts w:ascii="Arial" w:hAnsi="Arial" w:cs="Arial"/>
          <w:color w:val="000000" w:themeColor="text1"/>
          <w:sz w:val="20"/>
          <w:lang w:val="en-GB"/>
        </w:rPr>
        <w:t xml:space="preserve">We determined movement behaviour in </w:t>
      </w:r>
      <w:r>
        <w:rPr>
          <w:rFonts w:ascii="Arial" w:hAnsi="Arial" w:cs="Arial"/>
          <w:color w:val="000000" w:themeColor="text1"/>
          <w:sz w:val="20"/>
          <w:lang w:val="en-GB"/>
        </w:rPr>
        <w:t xml:space="preserve">non-pup </w:t>
      </w:r>
      <w:r w:rsidRPr="00E01915">
        <w:rPr>
          <w:rFonts w:ascii="Arial" w:hAnsi="Arial" w:cs="Arial"/>
          <w:color w:val="000000" w:themeColor="text1"/>
          <w:sz w:val="20"/>
          <w:lang w:val="en-GB"/>
        </w:rPr>
        <w:t xml:space="preserve">seals </w:t>
      </w:r>
      <w:r>
        <w:rPr>
          <w:rFonts w:ascii="Arial" w:hAnsi="Arial" w:cs="Arial"/>
          <w:color w:val="000000" w:themeColor="text1"/>
          <w:sz w:val="20"/>
          <w:lang w:val="en-GB"/>
        </w:rPr>
        <w:t>(&gt;1 year old</w:t>
      </w:r>
      <w:r w:rsidRPr="00E01915">
        <w:rPr>
          <w:rFonts w:ascii="Arial" w:hAnsi="Arial" w:cs="Arial"/>
          <w:color w:val="000000" w:themeColor="text1"/>
          <w:sz w:val="20"/>
          <w:lang w:val="en-GB"/>
        </w:rPr>
        <w:t>) using Argos satellite relay data loggers (SRDLs) or GPS/GSM phone tags (developed and supplied by the SMRU Instrumentation Group) deployed between 2001 and 2017 on 334 harbour seals in eight of the SMUs (Tables 1 and S5</w:t>
      </w:r>
      <w:r>
        <w:rPr>
          <w:rFonts w:ascii="Arial" w:hAnsi="Arial" w:cs="Arial"/>
          <w:color w:val="000000" w:themeColor="text1"/>
          <w:sz w:val="20"/>
          <w:lang w:val="en-GB"/>
        </w:rPr>
        <w:t>: for details see Supplementary Material</w:t>
      </w:r>
      <w:r w:rsidRPr="00E01915">
        <w:rPr>
          <w:rFonts w:ascii="Arial" w:hAnsi="Arial" w:cs="Arial"/>
          <w:color w:val="000000" w:themeColor="text1"/>
          <w:sz w:val="20"/>
          <w:lang w:val="en-GB"/>
        </w:rPr>
        <w:t xml:space="preserve">). </w:t>
      </w:r>
    </w:p>
    <w:p w14:paraId="661583B0" w14:textId="1AFDC59A" w:rsidR="00782E9A" w:rsidRPr="00E01915" w:rsidRDefault="00782E9A" w:rsidP="00782E9A">
      <w:pPr>
        <w:pBdr>
          <w:top w:val="nil"/>
          <w:left w:val="nil"/>
          <w:bottom w:val="nil"/>
          <w:right w:val="nil"/>
          <w:between w:val="nil"/>
        </w:pBdr>
        <w:contextualSpacing/>
        <w:rPr>
          <w:rFonts w:ascii="Arial" w:hAnsi="Arial" w:cs="Arial"/>
          <w:color w:val="000000" w:themeColor="text1"/>
          <w:sz w:val="20"/>
          <w:lang w:val="en-GB"/>
        </w:rPr>
      </w:pPr>
      <w:r w:rsidRPr="00E01915">
        <w:rPr>
          <w:rFonts w:ascii="Arial" w:hAnsi="Arial" w:cs="Arial"/>
          <w:color w:val="000000" w:themeColor="text1"/>
          <w:sz w:val="20"/>
          <w:lang w:val="en-GB"/>
        </w:rPr>
        <w:t>Telemetry tags were attached to the fur at the back of the neck using fast-setting two-part epoxy adhesive or Loctite</w:t>
      </w:r>
      <w:r w:rsidRPr="00E01915">
        <w:rPr>
          <w:rFonts w:ascii="Arial" w:hAnsi="Arial" w:cs="Arial"/>
          <w:color w:val="000000" w:themeColor="text1"/>
          <w:sz w:val="20"/>
          <w:vertAlign w:val="superscript"/>
          <w:lang w:val="en-GB"/>
        </w:rPr>
        <w:t>®</w:t>
      </w:r>
      <w:r w:rsidRPr="00E01915">
        <w:rPr>
          <w:rFonts w:ascii="Arial" w:hAnsi="Arial" w:cs="Arial"/>
          <w:color w:val="000000" w:themeColor="text1"/>
          <w:sz w:val="20"/>
          <w:lang w:val="en-GB"/>
        </w:rPr>
        <w:t xml:space="preserve"> 422 Instant Adhesive. Locational data from the SRDLs are subject to location error, so we used a Kalman Filter to estimate locations </w:t>
      </w:r>
      <w:r w:rsidRPr="00E01915">
        <w:rPr>
          <w:rFonts w:ascii="Arial" w:hAnsi="Arial" w:cs="Arial"/>
          <w:color w:val="000000" w:themeColor="text1"/>
          <w:sz w:val="20"/>
          <w:lang w:val="en-GB"/>
        </w:rPr>
        <w:fldChar w:fldCharType="begin" w:fldLock="1"/>
      </w:r>
      <w:r>
        <w:rPr>
          <w:rFonts w:ascii="Arial" w:hAnsi="Arial" w:cs="Arial"/>
          <w:color w:val="000000" w:themeColor="text1"/>
          <w:sz w:val="20"/>
          <w:lang w:val="en-GB"/>
        </w:rPr>
        <w:instrText>ADDIN CSL_CITATION {"citationItems":[{"id":"ITEM-1","itemData":{"DOI":"10.3354/meps11370","ISSN":"01718630","abstract":"? Inter-Research 2015.Species distribution maps can provide important information to focus conservation efforts and enable spatial management of human activities. Two sympatric marine predators, grey seals Halichoerus grypus and harbour seals Phoca vitulina, have overlapping ranges on land and at sea but contrasting population dynamics around Britain: whilst grey seals have generally increased, harbour seals have shown significant regional declines. We analysed 2 decades of atsea movement data and terrestrial count data from these species to produce high resolution, broad-scale maps of distribution and associated uncertainty to inform conservation and management. Our results showed that grey seals use offshore areas connected to their haul-out sites by prominent corridors, and harbour seals primarily stay within 50 km of the coastline. Both species show fine-scale offshore spatial segregation off the east coast of Britain and broad-scale partitioning off western Scotland. These results illustrate that, for broad-scale marine spatial planning, the conservation needs of harbour seals (primarily inshore, the exception being selected offshore usage areas) are different from those of grey seals (up to 100 km offshore and corridors connecting these areas to haul-out sites). More generally, our results illustrate the importance of detailed knowledge of marine predator distributions to inform marine spatial planning; for instance, spatial prioritisation is not necessarily the most effective spatial planning strategy even when conserving species with similar taxonomy.","author":[{"dropping-particle":"","family":"Jones","given":"Esther L.","non-dropping-particle":"","parse-names":false,"suffix":""},{"dropping-particle":"","family":"McConnell","given":"Bernie J.","non-dropping-particle":"","parse-names":false,"suffix":""},{"dropping-particle":"","family":"Smout","given":"Sophie","non-dropping-particle":"","parse-names":false,"suffix":""},{"dropping-particle":"","family":"Hammond","given":"Philip S.","non-dropping-particle":"","parse-names":false,"suffix":""},{"dropping-particle":"","family":"Duck","given":"Callan D.","non-dropping-particle":"","parse-names":false,"suffix":""},{"dropping-particle":"","family":"Morris","given":"Christopher D.","non-dropping-particle":"","parse-names":false,"suffix":""},{"dropping-particle":"","family":"Thompson","given":"David","non-dropping-particle":"","parse-names":false,"suffix":""},{"dropping-particle":"","family":"Russel","given":"Deborah J.F.","non-dropping-particle":"","parse-names":false,"suffix":""},{"dropping-particle":"","family":"Vincent","given":"Cecile","non-dropping-particle":"","parse-names":false,"suffix":""},{"dropping-particle":"","family":"Cronin","given":"Michelle","non-dropping-particle":"","parse-names":false,"suffix":""},{"dropping-particle":"","family":"Sharples","given":"Ruth J.","non-dropping-particle":"","parse-names":false,"suffix":""},{"dropping-particle":"","family":"Matthiopoulos","given":"Jason","non-dropping-particle":"","parse-names":false,"suffix":""}],"container-title":"Marine Ecology Progress Series","id":"ITEM-1","issued":{"date-parts":[["2015"]]},"page":"235-249","title":"Patterns of space use in sympatric marine colonial predators reveal scales of spatial partitioning","type":"article-journal","volume":"534"},"uris":["http://www.mendeley.com/documents/?uuid=0ba51c16-a1d4-4d60-a171-72b3c10d5336"]}],"mendeley":{"formattedCitation":"(7)","plainTextFormattedCitation":"(7)","previouslyFormattedCitation":"(49)"},"properties":{"noteIndex":0},"schema":"https://github.com/citation-style-language/schema/raw/master/csl-citation.json"}</w:instrText>
      </w:r>
      <w:r w:rsidRPr="00E01915">
        <w:rPr>
          <w:rFonts w:ascii="Arial" w:hAnsi="Arial" w:cs="Arial"/>
          <w:color w:val="000000" w:themeColor="text1"/>
          <w:sz w:val="20"/>
          <w:lang w:val="en-GB"/>
        </w:rPr>
        <w:fldChar w:fldCharType="separate"/>
      </w:r>
      <w:r w:rsidRPr="00782E9A">
        <w:rPr>
          <w:rFonts w:ascii="Arial" w:hAnsi="Arial" w:cs="Arial"/>
          <w:noProof/>
          <w:color w:val="000000" w:themeColor="text1"/>
          <w:sz w:val="20"/>
          <w:lang w:val="en-GB"/>
        </w:rPr>
        <w:t>(7)</w:t>
      </w:r>
      <w:r w:rsidRPr="00E01915">
        <w:rPr>
          <w:rFonts w:ascii="Arial" w:hAnsi="Arial" w:cs="Arial"/>
          <w:color w:val="000000" w:themeColor="text1"/>
          <w:sz w:val="20"/>
        </w:rPr>
        <w:fldChar w:fldCharType="end"/>
      </w:r>
      <w:r w:rsidRPr="00E01915">
        <w:rPr>
          <w:rFonts w:ascii="Arial" w:hAnsi="Arial" w:cs="Arial"/>
          <w:color w:val="000000" w:themeColor="text1"/>
          <w:sz w:val="20"/>
          <w:lang w:val="en-GB"/>
        </w:rPr>
        <w:t xml:space="preserve"> and any erroneous locations from the GPS/GSM phone tags were also removed </w:t>
      </w:r>
      <w:r w:rsidRPr="00E01915">
        <w:rPr>
          <w:rFonts w:ascii="Arial" w:hAnsi="Arial" w:cs="Arial"/>
          <w:color w:val="000000" w:themeColor="text1"/>
          <w:sz w:val="20"/>
          <w:lang w:val="en-GB"/>
        </w:rPr>
        <w:fldChar w:fldCharType="begin" w:fldLock="1"/>
      </w:r>
      <w:r>
        <w:rPr>
          <w:rFonts w:ascii="Arial" w:hAnsi="Arial" w:cs="Arial"/>
          <w:color w:val="000000" w:themeColor="text1"/>
          <w:sz w:val="20"/>
          <w:lang w:val="en-GB"/>
        </w:rPr>
        <w:instrText>ADDIN CSL_CITATION {"citationItems":[{"id":"ITEM-1","itemData":{"DOI":"10.1111/oik.01810","ISSN":"16000706","abstract":"Investigation of activity budgets in relation to seasonal, intrinsic (age, sex) and extrinsic (time of day, spatial) covariates enables an understanding of how such covariates shape behavioural strategies. However, conducting such investigations in the wild is challenging, because of the required large sample size of individuals across the annual cycle, and difficulties in categorising behavioural states and analysing the resulting individual-referenced and serially correlated data. In this study, from telemetry tags deployed on 63 grey seals Halichoerus grypus and 126 harbour seals Phoca vitulina we used behavioural data, and movement data within a Bayesian state–space model (SSM), to define population-level activity budgets around Britain. Using generalised estimating equations (GEEs) we then examined how time spent in four states (resting on land (hauled out), resting at sea, foraging and travelling) was influenced by seasonal, intrinsic and extrinsic covariates. We present and discuss the following key findings. 1) We found no evidence that regional variation in foraging effort was linked to regional population trajectories in harbour seals. 2) Grey seals demonstrated sex-specific seasonal differences in their activity budgets, independent from those related to reproductive costs. 3) In these sympatric species there was evidence of temporal separation in time hauled out, but not in time foraging. 4) In both species, time spent resting at sea was separated into inshore (associated with tidal haul out availability) and offshore areas. Time spent resting at sea and on land was interchangeable to some extent, suggesting a degree of overlap in their functionality. This may result in a relaxation of the constraints associated with a central place foraging strategy. More generally, we demonstrate how a large dataset, incorporating differing tag parameters, can be analysed to define activity budgets and subsequently address important ecological questions.","author":[{"dropping-particle":"","family":"Russell","given":"Deborah J.F.","non-dropping-particle":"","parse-names":false,"suffix":""},{"dropping-particle":"","family":"Mcclintock","given":"Brett T.","non-dropping-particle":"","parse-names":false,"suffix":""},{"dropping-particle":"","family":"Matthiopoulos","given":"Jason","non-dropping-particle":"","parse-names":false,"suffix":""},{"dropping-particle":"","family":"Thompson","given":"Paul M.","non-dropping-particle":"","parse-names":false,"suffix":""},{"dropping-particle":"","family":"Thompson","given":"Dave","non-dropping-particle":"","parse-names":false,"suffix":""},{"dropping-particle":"","family":"Hammond","given":"Phil S.","non-dropping-particle":"","parse-names":false,"suffix":""},{"dropping-particle":"","family":"Jones","given":"Esther L.","non-dropping-particle":"","parse-names":false,"suffix":""},{"dropping-particle":"","family":"Mackenzie","given":"Monique L.","non-dropping-particle":"","parse-names":false,"suffix":""},{"dropping-particle":"","family":"Moss","given":"Simon","non-dropping-particle":"","parse-names":false,"suffix":""},{"dropping-particle":"","family":"Mcconnell","given":"Bernie J.","non-dropping-particle":"","parse-names":false,"suffix":""}],"container-title":"Oikos","id":"ITEM-1","issue":"11","issued":{"date-parts":[["2015"]]},"page":"1462-1472","title":"Intrinsic and extrinsic drivers of activity budgets in sympatric grey and harbour seals","type":"article-journal","volume":"124"},"uris":["http://www.mendeley.com/documents/?uuid=60145405-aaaf-4a79-9f34-b7e3b6890247"]}],"mendeley":{"formattedCitation":"(8)","plainTextFormattedCitation":"(8)","previouslyFormattedCitation":"(50)"},"properties":{"noteIndex":0},"schema":"https://github.com/citation-style-language/schema/raw/master/csl-citation.json"}</w:instrText>
      </w:r>
      <w:r w:rsidRPr="00E01915">
        <w:rPr>
          <w:rFonts w:ascii="Arial" w:hAnsi="Arial" w:cs="Arial"/>
          <w:color w:val="000000" w:themeColor="text1"/>
          <w:sz w:val="20"/>
          <w:lang w:val="en-GB"/>
        </w:rPr>
        <w:fldChar w:fldCharType="separate"/>
      </w:r>
      <w:r w:rsidRPr="00782E9A">
        <w:rPr>
          <w:rFonts w:ascii="Arial" w:hAnsi="Arial" w:cs="Arial"/>
          <w:noProof/>
          <w:color w:val="000000" w:themeColor="text1"/>
          <w:sz w:val="20"/>
          <w:lang w:val="en-GB"/>
        </w:rPr>
        <w:t>(8)</w:t>
      </w:r>
      <w:r w:rsidRPr="00E01915">
        <w:rPr>
          <w:rFonts w:ascii="Arial" w:hAnsi="Arial" w:cs="Arial"/>
          <w:color w:val="000000" w:themeColor="text1"/>
          <w:sz w:val="20"/>
        </w:rPr>
        <w:fldChar w:fldCharType="end"/>
      </w:r>
      <w:r w:rsidRPr="00E01915">
        <w:rPr>
          <w:rFonts w:ascii="Arial" w:hAnsi="Arial" w:cs="Arial"/>
          <w:color w:val="000000" w:themeColor="text1"/>
          <w:sz w:val="20"/>
          <w:lang w:val="en-GB"/>
        </w:rPr>
        <w:t xml:space="preserve">. The duration of the telemetry tags is less than one year as the tags fall off during the annual moult in August. To minimise bias associated with variations in tag longevity, we excluded deployment durations of less than four weeks with tag durations ranging from 28 to 243 days (mean 95 days). The tags send data remotely and thus do not have to be recovered, such that there is no relationship between movements and data recovery. However, at-sea movements during the summer breeding season may be affected by breeding status, for example, there may be movement between regions associated with breeding. Breeding status of tagged individuals is not known so to ensure estimated movement rates were comparable between regions, we excluded data collected during the breeding season (June to July). </w:t>
      </w:r>
    </w:p>
    <w:p w14:paraId="57CE69CB" w14:textId="77777777" w:rsidR="00782E9A" w:rsidRPr="00C57ED3" w:rsidRDefault="00782E9A" w:rsidP="00C57ED3">
      <w:pPr>
        <w:pBdr>
          <w:top w:val="nil"/>
          <w:left w:val="nil"/>
          <w:bottom w:val="nil"/>
          <w:right w:val="nil"/>
          <w:between w:val="nil"/>
        </w:pBdr>
        <w:contextualSpacing/>
        <w:rPr>
          <w:rFonts w:ascii="Arial" w:hAnsi="Arial" w:cs="Arial"/>
          <w:color w:val="000000" w:themeColor="text1"/>
          <w:sz w:val="20"/>
          <w:lang w:val="en-GB"/>
        </w:rPr>
      </w:pPr>
    </w:p>
    <w:p w14:paraId="41565D83" w14:textId="7AF84355" w:rsidR="001C0975" w:rsidRDefault="001C0975" w:rsidP="00523A17">
      <w:pPr>
        <w:pStyle w:val="SMText"/>
        <w:ind w:firstLine="0"/>
        <w:rPr>
          <w:rFonts w:ascii="Arial" w:hAnsi="Arial" w:cs="Arial"/>
          <w:sz w:val="20"/>
        </w:rPr>
      </w:pPr>
    </w:p>
    <w:p w14:paraId="7ACE0C57" w14:textId="77777777" w:rsidR="00C57ED3" w:rsidRDefault="000D55D5" w:rsidP="00523A17">
      <w:pPr>
        <w:pStyle w:val="SMSubheading"/>
        <w:rPr>
          <w:rFonts w:ascii="Arial" w:hAnsi="Arial" w:cs="Arial"/>
          <w:b/>
          <w:sz w:val="20"/>
          <w:u w:val="none"/>
        </w:rPr>
      </w:pPr>
      <w:r>
        <w:rPr>
          <w:rFonts w:ascii="Arial" w:hAnsi="Arial" w:cs="Arial"/>
          <w:b/>
          <w:sz w:val="20"/>
          <w:u w:val="none"/>
        </w:rPr>
        <w:t>Results</w:t>
      </w:r>
      <w:r w:rsidRPr="00840BB2">
        <w:rPr>
          <w:rFonts w:ascii="Arial" w:hAnsi="Arial" w:cs="Arial"/>
          <w:b/>
          <w:sz w:val="20"/>
          <w:u w:val="none"/>
        </w:rPr>
        <w:t xml:space="preserve">. </w:t>
      </w:r>
    </w:p>
    <w:p w14:paraId="6F5A8077" w14:textId="68C88948" w:rsidR="00C57ED3" w:rsidRDefault="00C57ED3" w:rsidP="00523A17">
      <w:pPr>
        <w:pStyle w:val="SMSubheading"/>
        <w:rPr>
          <w:rFonts w:ascii="Arial" w:hAnsi="Arial" w:cs="Arial"/>
          <w:sz w:val="20"/>
          <w:lang w:val="en-GB"/>
        </w:rPr>
      </w:pPr>
      <w:r w:rsidRPr="00C57ED3">
        <w:rPr>
          <w:rFonts w:ascii="Arial" w:hAnsi="Arial" w:cs="Arial"/>
          <w:bCs/>
          <w:i/>
          <w:iCs/>
          <w:sz w:val="20"/>
          <w:u w:val="none"/>
        </w:rPr>
        <w:t>Microsatellite genotyping:</w:t>
      </w:r>
      <w:r>
        <w:rPr>
          <w:rFonts w:ascii="Arial" w:hAnsi="Arial" w:cs="Arial"/>
          <w:bCs/>
          <w:sz w:val="20"/>
          <w:u w:val="none"/>
        </w:rPr>
        <w:t xml:space="preserve"> </w:t>
      </w:r>
      <w:r w:rsidR="000D55D5" w:rsidRPr="000D55D5">
        <w:rPr>
          <w:rFonts w:ascii="Arial" w:hAnsi="Arial" w:cs="Arial"/>
          <w:sz w:val="20"/>
          <w:u w:val="none"/>
          <w:lang w:val="en-GB"/>
        </w:rPr>
        <w:t xml:space="preserve">No significant LDE was observed and no loci showed significant deviation from the HWE at more than three sampling sites. No loci showed null alleles across sampling sites. The final dataset therefore comprised 269 individuals that were genotyped at an average of 11.5 loci. Given their small sample sizes, the West England and Wales Management Unit was removed (n </w:t>
      </w:r>
      <w:proofErr w:type="gramStart"/>
      <w:r w:rsidR="000D55D5" w:rsidRPr="000D55D5">
        <w:rPr>
          <w:rFonts w:ascii="Arial" w:hAnsi="Arial" w:cs="Arial"/>
          <w:sz w:val="20"/>
          <w:u w:val="none"/>
          <w:lang w:val="en-GB"/>
        </w:rPr>
        <w:t>=  2</w:t>
      </w:r>
      <w:proofErr w:type="gramEnd"/>
      <w:r w:rsidR="000D55D5" w:rsidRPr="000D55D5">
        <w:rPr>
          <w:rFonts w:ascii="Arial" w:hAnsi="Arial" w:cs="Arial"/>
          <w:sz w:val="20"/>
          <w:u w:val="none"/>
          <w:lang w:val="en-GB"/>
        </w:rPr>
        <w:t xml:space="preserve">) and the samples from France (n = 3) and the Dutch </w:t>
      </w:r>
      <w:proofErr w:type="spellStart"/>
      <w:r w:rsidR="000D55D5" w:rsidRPr="000D55D5">
        <w:rPr>
          <w:rFonts w:ascii="Arial" w:hAnsi="Arial" w:cs="Arial"/>
          <w:sz w:val="20"/>
          <w:u w:val="none"/>
          <w:lang w:val="en-GB"/>
        </w:rPr>
        <w:t>Wadden</w:t>
      </w:r>
      <w:proofErr w:type="spellEnd"/>
      <w:r w:rsidR="000D55D5" w:rsidRPr="000D55D5">
        <w:rPr>
          <w:rFonts w:ascii="Arial" w:hAnsi="Arial" w:cs="Arial"/>
          <w:sz w:val="20"/>
          <w:u w:val="none"/>
          <w:lang w:val="en-GB"/>
        </w:rPr>
        <w:t xml:space="preserve"> Sea (n = 9) were combined to represent the Southern European region. Samples </w:t>
      </w:r>
      <w:r w:rsidR="000D55D5" w:rsidRPr="000D55D5">
        <w:rPr>
          <w:rFonts w:ascii="Arial" w:hAnsi="Arial" w:cs="Arial"/>
          <w:sz w:val="20"/>
          <w:u w:val="none"/>
          <w:lang w:val="en-GB"/>
        </w:rPr>
        <w:lastRenderedPageBreak/>
        <w:t xml:space="preserve">from animals captured in Loch </w:t>
      </w:r>
      <w:proofErr w:type="spellStart"/>
      <w:r w:rsidR="000D55D5" w:rsidRPr="000D55D5">
        <w:rPr>
          <w:rFonts w:ascii="Arial" w:hAnsi="Arial" w:cs="Arial"/>
          <w:sz w:val="20"/>
          <w:u w:val="none"/>
          <w:lang w:val="en-GB"/>
        </w:rPr>
        <w:t>Sheildaig</w:t>
      </w:r>
      <w:proofErr w:type="spellEnd"/>
      <w:r w:rsidR="000D55D5" w:rsidRPr="000D55D5">
        <w:rPr>
          <w:rFonts w:ascii="Arial" w:hAnsi="Arial" w:cs="Arial"/>
          <w:sz w:val="20"/>
          <w:u w:val="none"/>
          <w:lang w:val="en-GB"/>
        </w:rPr>
        <w:t xml:space="preserve"> (n = 6) were included in the broader West Scotland dataset but significance testing for </w:t>
      </w:r>
      <w:r w:rsidR="000D55D5" w:rsidRPr="000D55D5">
        <w:rPr>
          <w:rFonts w:ascii="Arial" w:hAnsi="Arial" w:cs="Arial"/>
          <w:i/>
          <w:sz w:val="20"/>
          <w:u w:val="none"/>
          <w:lang w:val="en-GB"/>
        </w:rPr>
        <w:t>F</w:t>
      </w:r>
      <w:r w:rsidR="000D55D5" w:rsidRPr="000D55D5">
        <w:rPr>
          <w:rFonts w:ascii="Arial" w:hAnsi="Arial" w:cs="Arial"/>
          <w:i/>
          <w:sz w:val="20"/>
          <w:u w:val="none"/>
          <w:vertAlign w:val="subscript"/>
          <w:lang w:val="en-GB"/>
        </w:rPr>
        <w:t>ST</w:t>
      </w:r>
      <w:r w:rsidR="000D55D5" w:rsidRPr="000D55D5">
        <w:rPr>
          <w:rFonts w:ascii="Arial" w:hAnsi="Arial" w:cs="Arial"/>
          <w:sz w:val="20"/>
          <w:u w:val="none"/>
          <w:lang w:val="en-GB"/>
        </w:rPr>
        <w:t xml:space="preserve"> analyses are not reported due to the uncertainty associated with the small sample size.</w:t>
      </w:r>
      <w:r w:rsidR="000D55D5" w:rsidRPr="000D55D5">
        <w:rPr>
          <w:rFonts w:ascii="Arial" w:hAnsi="Arial" w:cs="Arial"/>
          <w:sz w:val="20"/>
          <w:lang w:val="en-GB"/>
        </w:rPr>
        <w:t xml:space="preserve"> </w:t>
      </w:r>
    </w:p>
    <w:p w14:paraId="7E268D9B" w14:textId="77777777" w:rsidR="00C57ED3" w:rsidRDefault="00C57ED3" w:rsidP="00523A17">
      <w:pPr>
        <w:pStyle w:val="SMSubheading"/>
        <w:rPr>
          <w:rFonts w:ascii="Arial" w:hAnsi="Arial" w:cs="Arial"/>
          <w:sz w:val="20"/>
          <w:u w:val="none"/>
          <w:lang w:val="en-GB"/>
        </w:rPr>
      </w:pPr>
    </w:p>
    <w:p w14:paraId="70477462" w14:textId="0CEF542A" w:rsidR="00C57ED3" w:rsidRDefault="00C57ED3" w:rsidP="00523A17">
      <w:pPr>
        <w:pStyle w:val="SMSubheading"/>
        <w:rPr>
          <w:rFonts w:ascii="Arial" w:hAnsi="Arial" w:cs="Arial"/>
          <w:sz w:val="20"/>
          <w:u w:val="none"/>
          <w:lang w:val="en-GB"/>
        </w:rPr>
      </w:pPr>
      <w:r w:rsidRPr="00C57ED3">
        <w:rPr>
          <w:rFonts w:ascii="Arial" w:hAnsi="Arial" w:cs="Arial"/>
          <w:i/>
          <w:iCs/>
          <w:sz w:val="20"/>
          <w:u w:val="none"/>
          <w:lang w:val="en-GB"/>
        </w:rPr>
        <w:t>BayesAss:</w:t>
      </w:r>
      <w:r w:rsidRPr="00C57ED3">
        <w:rPr>
          <w:rFonts w:ascii="Arial" w:hAnsi="Arial" w:cs="Arial"/>
          <w:sz w:val="20"/>
          <w:u w:val="none"/>
          <w:lang w:val="en-GB"/>
        </w:rPr>
        <w:t xml:space="preserve"> See main manuscript.</w:t>
      </w:r>
    </w:p>
    <w:p w14:paraId="547C84E8" w14:textId="5000A156" w:rsidR="00782E9A" w:rsidRDefault="00782E9A" w:rsidP="00523A17">
      <w:pPr>
        <w:pStyle w:val="SMSubheading"/>
        <w:rPr>
          <w:rFonts w:ascii="Arial" w:hAnsi="Arial" w:cs="Arial"/>
          <w:sz w:val="20"/>
          <w:u w:val="none"/>
          <w:lang w:val="en-GB"/>
        </w:rPr>
      </w:pPr>
    </w:p>
    <w:p w14:paraId="433A5116" w14:textId="47510AA0" w:rsidR="00782E9A" w:rsidRPr="00C57ED3" w:rsidRDefault="00782E9A" w:rsidP="00523A17">
      <w:pPr>
        <w:pStyle w:val="SMSubheading"/>
        <w:rPr>
          <w:rFonts w:ascii="Arial" w:hAnsi="Arial" w:cs="Arial"/>
          <w:sz w:val="20"/>
          <w:u w:val="none"/>
          <w:lang w:val="en-GB"/>
        </w:rPr>
      </w:pPr>
      <w:r w:rsidRPr="00782E9A">
        <w:rPr>
          <w:rFonts w:ascii="Arial" w:hAnsi="Arial" w:cs="Arial"/>
          <w:i/>
          <w:iCs/>
          <w:sz w:val="20"/>
          <w:u w:val="none"/>
          <w:lang w:val="en-GB"/>
        </w:rPr>
        <w:t>Tracking data:</w:t>
      </w:r>
      <w:r>
        <w:rPr>
          <w:rFonts w:ascii="Arial" w:hAnsi="Arial" w:cs="Arial"/>
          <w:sz w:val="20"/>
          <w:u w:val="none"/>
          <w:lang w:val="en-GB"/>
        </w:rPr>
        <w:t xml:space="preserve"> See main manuscript</w:t>
      </w:r>
    </w:p>
    <w:p w14:paraId="43473649" w14:textId="77777777" w:rsidR="00FF4827" w:rsidRDefault="00FF4827" w:rsidP="00523A17">
      <w:pPr>
        <w:pStyle w:val="SMSubheading"/>
        <w:rPr>
          <w:rFonts w:ascii="Arial" w:hAnsi="Arial" w:cs="Arial"/>
          <w:sz w:val="20"/>
          <w:lang w:val="en-GB"/>
        </w:rPr>
      </w:pPr>
    </w:p>
    <w:p w14:paraId="08C117CF" w14:textId="16D2608D" w:rsidR="00FF4827" w:rsidRPr="000D55D5" w:rsidRDefault="00FF4827" w:rsidP="00523A17">
      <w:pPr>
        <w:pStyle w:val="SMSubheading"/>
        <w:rPr>
          <w:rFonts w:ascii="Arial" w:hAnsi="Arial" w:cs="Arial"/>
          <w:sz w:val="20"/>
          <w:lang w:val="en-GB"/>
        </w:rPr>
        <w:sectPr w:rsidR="00FF4827" w:rsidRPr="000D55D5" w:rsidSect="007B2C35">
          <w:footerReference w:type="even" r:id="rId9"/>
          <w:footerReference w:type="default" r:id="rId10"/>
          <w:pgSz w:w="11900" w:h="16820"/>
          <w:pgMar w:top="1440" w:right="1800" w:bottom="1440" w:left="1800" w:header="708" w:footer="708" w:gutter="0"/>
          <w:lnNumType w:countBy="1" w:restart="continuous"/>
          <w:cols w:space="708"/>
          <w:docGrid w:linePitch="360"/>
        </w:sectPr>
      </w:pPr>
    </w:p>
    <w:p w14:paraId="213C0D57" w14:textId="72BB2654" w:rsidR="000D55D5" w:rsidRDefault="000D55D5" w:rsidP="00523A17">
      <w:pPr>
        <w:pStyle w:val="SMSubheading"/>
        <w:rPr>
          <w:rFonts w:ascii="Arial" w:hAnsi="Arial" w:cs="Arial"/>
          <w:sz w:val="20"/>
        </w:rPr>
      </w:pPr>
    </w:p>
    <w:p w14:paraId="08CAAD74" w14:textId="77777777" w:rsidR="005D088E" w:rsidRPr="00840BB2" w:rsidRDefault="005D088E" w:rsidP="00523A17">
      <w:pPr>
        <w:pStyle w:val="SMText"/>
        <w:ind w:firstLine="0"/>
        <w:rPr>
          <w:rFonts w:ascii="Arial" w:hAnsi="Arial" w:cs="Arial"/>
          <w:sz w:val="20"/>
        </w:rPr>
      </w:pPr>
    </w:p>
    <w:p w14:paraId="18A3091F" w14:textId="20625914" w:rsidR="000D55D5" w:rsidRPr="000D55D5" w:rsidRDefault="007411A1" w:rsidP="00523A17">
      <w:pPr>
        <w:pStyle w:val="SMHeading"/>
        <w:spacing w:before="0" w:after="0"/>
        <w:rPr>
          <w:rFonts w:ascii="Arial" w:hAnsi="Arial" w:cs="Arial"/>
          <w:b w:val="0"/>
          <w:bCs w:val="0"/>
          <w:sz w:val="20"/>
          <w:lang w:val="en-GB"/>
        </w:rPr>
      </w:pPr>
      <w:r w:rsidRPr="00840BB2">
        <w:rPr>
          <w:rFonts w:ascii="Arial" w:hAnsi="Arial" w:cs="Arial"/>
          <w:sz w:val="20"/>
          <w:szCs w:val="20"/>
        </w:rPr>
        <w:t>Fig. S1.</w:t>
      </w:r>
      <w:r w:rsidR="00B42F9C" w:rsidRPr="00840BB2">
        <w:rPr>
          <w:rFonts w:ascii="Arial" w:hAnsi="Arial" w:cs="Arial"/>
          <w:sz w:val="20"/>
          <w:szCs w:val="20"/>
        </w:rPr>
        <w:t xml:space="preserve"> </w:t>
      </w:r>
      <w:r w:rsidR="000D55D5" w:rsidRPr="000D55D5">
        <w:rPr>
          <w:rFonts w:ascii="Arial" w:hAnsi="Arial" w:cs="Arial"/>
          <w:b w:val="0"/>
          <w:bCs w:val="0"/>
          <w:sz w:val="20"/>
          <w:lang w:val="en-GB"/>
        </w:rPr>
        <w:t>Plot of the isolation by distance analysis, comparing F</w:t>
      </w:r>
      <w:r w:rsidR="000D55D5" w:rsidRPr="000D55D5">
        <w:rPr>
          <w:rFonts w:ascii="Arial" w:hAnsi="Arial" w:cs="Arial"/>
          <w:b w:val="0"/>
          <w:bCs w:val="0"/>
          <w:sz w:val="20"/>
          <w:vertAlign w:val="subscript"/>
          <w:lang w:val="en-GB"/>
        </w:rPr>
        <w:t>ST</w:t>
      </w:r>
      <w:r w:rsidR="000D55D5" w:rsidRPr="000D55D5">
        <w:rPr>
          <w:rFonts w:ascii="Arial" w:hAnsi="Arial" w:cs="Arial"/>
          <w:b w:val="0"/>
          <w:bCs w:val="0"/>
          <w:sz w:val="20"/>
          <w:lang w:val="en-GB"/>
        </w:rPr>
        <w:t xml:space="preserve"> and log of at-sea distance between haul out sites.</w:t>
      </w:r>
    </w:p>
    <w:p w14:paraId="238AE871" w14:textId="28C4C5A0" w:rsidR="000D55D5" w:rsidRDefault="0090114C" w:rsidP="00523A17">
      <w:pPr>
        <w:rPr>
          <w:rFonts w:ascii="Arial" w:hAnsi="Arial" w:cs="Arial"/>
          <w:b/>
          <w:bCs/>
          <w:kern w:val="32"/>
          <w:sz w:val="20"/>
        </w:rPr>
      </w:pPr>
      <w:r>
        <w:rPr>
          <w:noProof/>
        </w:rPr>
        <w:drawing>
          <wp:inline distT="0" distB="0" distL="0" distR="0" wp14:anchorId="1FDE45A5" wp14:editId="55F9BB7C">
            <wp:extent cx="7689524" cy="5002823"/>
            <wp:effectExtent l="0" t="0" r="0" b="1270"/>
            <wp:docPr id="2" name="Picture 2" descr="Macintosh HD:Users:emac:Documents:Harbour Seals:Database:GENEPOP:IBD_plo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ac:Documents:Harbour Seals:Database:GENEPOP:IBD_plot.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2062" cy="5010980"/>
                    </a:xfrm>
                    <a:prstGeom prst="rect">
                      <a:avLst/>
                    </a:prstGeom>
                    <a:noFill/>
                    <a:ln>
                      <a:noFill/>
                    </a:ln>
                  </pic:spPr>
                </pic:pic>
              </a:graphicData>
            </a:graphic>
          </wp:inline>
        </w:drawing>
      </w:r>
    </w:p>
    <w:p w14:paraId="5240569A" w14:textId="13285A9F" w:rsidR="000D55D5" w:rsidRPr="000D55D5" w:rsidRDefault="00015F74" w:rsidP="00523A17">
      <w:pPr>
        <w:pStyle w:val="SMHeading"/>
        <w:spacing w:before="0" w:after="0"/>
        <w:rPr>
          <w:rFonts w:ascii="Arial" w:hAnsi="Arial" w:cs="Arial"/>
          <w:b w:val="0"/>
          <w:bCs w:val="0"/>
          <w:sz w:val="20"/>
          <w:lang w:val="en-GB"/>
        </w:rPr>
      </w:pPr>
      <w:r w:rsidRPr="0090114C">
        <w:rPr>
          <w:rFonts w:ascii="Arial" w:hAnsi="Arial" w:cs="Arial"/>
          <w:sz w:val="20"/>
          <w:szCs w:val="20"/>
        </w:rPr>
        <w:lastRenderedPageBreak/>
        <w:t>Table S1.</w:t>
      </w:r>
      <w:r w:rsidR="00B42F9C" w:rsidRPr="0090114C">
        <w:rPr>
          <w:rFonts w:ascii="Arial" w:hAnsi="Arial" w:cs="Arial"/>
          <w:sz w:val="20"/>
          <w:szCs w:val="20"/>
        </w:rPr>
        <w:t xml:space="preserve"> </w:t>
      </w:r>
      <w:r w:rsidR="000D55D5" w:rsidRPr="000D55D5">
        <w:rPr>
          <w:rFonts w:ascii="Arial" w:hAnsi="Arial" w:cs="Arial"/>
          <w:b w:val="0"/>
          <w:bCs w:val="0"/>
          <w:sz w:val="20"/>
          <w:lang w:val="en-GB"/>
        </w:rPr>
        <w:t>Pairwise F</w:t>
      </w:r>
      <w:r w:rsidR="000D55D5" w:rsidRPr="000D55D5">
        <w:rPr>
          <w:rFonts w:ascii="Arial" w:hAnsi="Arial" w:cs="Arial"/>
          <w:b w:val="0"/>
          <w:bCs w:val="0"/>
          <w:sz w:val="20"/>
          <w:vertAlign w:val="subscript"/>
          <w:lang w:val="en-GB"/>
        </w:rPr>
        <w:t>ST</w:t>
      </w:r>
      <w:r w:rsidR="000D55D5" w:rsidRPr="000D55D5">
        <w:rPr>
          <w:rFonts w:ascii="Arial" w:hAnsi="Arial" w:cs="Arial"/>
          <w:b w:val="0"/>
          <w:bCs w:val="0"/>
          <w:sz w:val="20"/>
          <w:lang w:val="en-GB"/>
        </w:rPr>
        <w:t xml:space="preserve"> values</w:t>
      </w:r>
      <w:r w:rsidR="007B2C35">
        <w:rPr>
          <w:rFonts w:ascii="Arial" w:hAnsi="Arial" w:cs="Arial"/>
          <w:b w:val="0"/>
          <w:bCs w:val="0"/>
          <w:sz w:val="20"/>
          <w:lang w:val="en-GB"/>
        </w:rPr>
        <w:t xml:space="preserve"> for the Seal Management Units</w:t>
      </w:r>
      <w:r w:rsidR="00117579">
        <w:rPr>
          <w:rFonts w:ascii="Arial" w:hAnsi="Arial" w:cs="Arial"/>
          <w:b w:val="0"/>
          <w:bCs w:val="0"/>
          <w:sz w:val="20"/>
          <w:lang w:val="en-GB"/>
        </w:rPr>
        <w:t xml:space="preserve"> (SMU)</w:t>
      </w:r>
      <w:r w:rsidR="007B2C35">
        <w:rPr>
          <w:rFonts w:ascii="Arial" w:hAnsi="Arial" w:cs="Arial"/>
          <w:b w:val="0"/>
          <w:bCs w:val="0"/>
          <w:sz w:val="20"/>
          <w:lang w:val="en-GB"/>
        </w:rPr>
        <w:t xml:space="preserve"> and </w:t>
      </w:r>
      <w:r w:rsidR="00117579">
        <w:rPr>
          <w:rFonts w:ascii="Arial" w:hAnsi="Arial" w:cs="Arial"/>
          <w:b w:val="0"/>
          <w:bCs w:val="0"/>
          <w:sz w:val="20"/>
          <w:lang w:val="en-GB"/>
        </w:rPr>
        <w:t>l</w:t>
      </w:r>
      <w:r w:rsidR="007B2C35">
        <w:rPr>
          <w:rFonts w:ascii="Arial" w:hAnsi="Arial" w:cs="Arial"/>
          <w:b w:val="0"/>
          <w:bCs w:val="0"/>
          <w:sz w:val="20"/>
          <w:lang w:val="en-GB"/>
        </w:rPr>
        <w:t xml:space="preserve">ocal </w:t>
      </w:r>
      <w:r w:rsidR="00117579">
        <w:rPr>
          <w:rFonts w:ascii="Arial" w:hAnsi="Arial" w:cs="Arial"/>
          <w:b w:val="0"/>
          <w:bCs w:val="0"/>
          <w:sz w:val="20"/>
          <w:lang w:val="en-GB"/>
        </w:rPr>
        <w:t>p</w:t>
      </w:r>
      <w:r w:rsidR="007B2C35">
        <w:rPr>
          <w:rFonts w:ascii="Arial" w:hAnsi="Arial" w:cs="Arial"/>
          <w:b w:val="0"/>
          <w:bCs w:val="0"/>
          <w:sz w:val="20"/>
          <w:lang w:val="en-GB"/>
        </w:rPr>
        <w:t>opulations</w:t>
      </w:r>
      <w:r w:rsidR="00117579">
        <w:rPr>
          <w:rFonts w:ascii="Arial" w:hAnsi="Arial" w:cs="Arial"/>
          <w:b w:val="0"/>
          <w:bCs w:val="0"/>
          <w:sz w:val="20"/>
          <w:lang w:val="en-GB"/>
        </w:rPr>
        <w:t xml:space="preserve"> (LP)</w:t>
      </w:r>
      <w:r w:rsidR="007B2C35">
        <w:rPr>
          <w:rFonts w:ascii="Arial" w:hAnsi="Arial" w:cs="Arial"/>
          <w:b w:val="0"/>
          <w:bCs w:val="0"/>
          <w:sz w:val="20"/>
          <w:lang w:val="en-GB"/>
        </w:rPr>
        <w:t xml:space="preserve"> of UK harbour seals</w:t>
      </w:r>
      <w:r w:rsidR="00A1542F">
        <w:rPr>
          <w:rFonts w:ascii="Arial" w:hAnsi="Arial" w:cs="Arial"/>
          <w:b w:val="0"/>
          <w:bCs w:val="0"/>
          <w:sz w:val="20"/>
          <w:lang w:val="en-GB"/>
        </w:rPr>
        <w:t xml:space="preserve">, with sample size (n) </w:t>
      </w:r>
      <w:r w:rsidR="00117579">
        <w:rPr>
          <w:rFonts w:ascii="Arial" w:hAnsi="Arial" w:cs="Arial"/>
          <w:b w:val="0"/>
          <w:bCs w:val="0"/>
          <w:sz w:val="20"/>
          <w:lang w:val="en-GB"/>
        </w:rPr>
        <w:t xml:space="preserve">and metapopulation membership (M: northern (N) or southern (S)) </w:t>
      </w:r>
      <w:r w:rsidR="00A1542F">
        <w:rPr>
          <w:rFonts w:ascii="Arial" w:hAnsi="Arial" w:cs="Arial"/>
          <w:b w:val="0"/>
          <w:bCs w:val="0"/>
          <w:sz w:val="20"/>
          <w:lang w:val="en-GB"/>
        </w:rPr>
        <w:t>for each partition listed</w:t>
      </w:r>
      <w:r w:rsidR="000D55D5" w:rsidRPr="000D55D5">
        <w:rPr>
          <w:rFonts w:ascii="Arial" w:hAnsi="Arial" w:cs="Arial"/>
          <w:b w:val="0"/>
          <w:bCs w:val="0"/>
          <w:sz w:val="20"/>
          <w:lang w:val="en-GB"/>
        </w:rPr>
        <w:t>.</w:t>
      </w:r>
      <w:r w:rsidR="001C33D2">
        <w:rPr>
          <w:rFonts w:ascii="Arial" w:hAnsi="Arial" w:cs="Arial"/>
          <w:b w:val="0"/>
          <w:bCs w:val="0"/>
          <w:sz w:val="20"/>
          <w:lang w:val="en-GB"/>
        </w:rPr>
        <w:t xml:space="preserve"> </w:t>
      </w:r>
      <w:r w:rsidR="00117579">
        <w:rPr>
          <w:rFonts w:ascii="Arial" w:hAnsi="Arial" w:cs="Arial"/>
          <w:b w:val="0"/>
          <w:bCs w:val="0"/>
          <w:sz w:val="20"/>
          <w:lang w:val="en-GB"/>
        </w:rPr>
        <w:t xml:space="preserve">West Scotland SMU (WS) southern (WS-S) and central subunits (WS-C) are also considered here. </w:t>
      </w:r>
      <w:r w:rsidR="001C33D2">
        <w:rPr>
          <w:rFonts w:ascii="Arial" w:hAnsi="Arial" w:cs="Arial"/>
          <w:b w:val="0"/>
          <w:bCs w:val="0"/>
          <w:sz w:val="20"/>
          <w:lang w:val="en-GB"/>
        </w:rPr>
        <w:t>The bottom quadrant shows pairwise F</w:t>
      </w:r>
      <w:r w:rsidR="001C33D2" w:rsidRPr="00117579">
        <w:rPr>
          <w:rFonts w:ascii="Arial" w:hAnsi="Arial" w:cs="Arial"/>
          <w:b w:val="0"/>
          <w:bCs w:val="0"/>
          <w:sz w:val="20"/>
          <w:vertAlign w:val="subscript"/>
          <w:lang w:val="en-GB"/>
        </w:rPr>
        <w:t>ST</w:t>
      </w:r>
      <w:r w:rsidR="001C33D2">
        <w:rPr>
          <w:rFonts w:ascii="Arial" w:hAnsi="Arial" w:cs="Arial"/>
          <w:b w:val="0"/>
          <w:bCs w:val="0"/>
          <w:sz w:val="20"/>
          <w:lang w:val="en-GB"/>
        </w:rPr>
        <w:t xml:space="preserve"> values per sampling location</w:t>
      </w:r>
      <w:r w:rsidR="000D55D5" w:rsidRPr="000D55D5">
        <w:rPr>
          <w:rFonts w:ascii="Arial" w:hAnsi="Arial" w:cs="Arial"/>
          <w:b w:val="0"/>
          <w:bCs w:val="0"/>
          <w:sz w:val="20"/>
          <w:lang w:val="en-GB"/>
        </w:rPr>
        <w:t xml:space="preserve"> Loch </w:t>
      </w:r>
      <w:proofErr w:type="spellStart"/>
      <w:r w:rsidR="000D55D5" w:rsidRPr="000D55D5">
        <w:rPr>
          <w:rFonts w:ascii="Arial" w:hAnsi="Arial" w:cs="Arial"/>
          <w:b w:val="0"/>
          <w:bCs w:val="0"/>
          <w:sz w:val="20"/>
          <w:lang w:val="en-GB"/>
        </w:rPr>
        <w:t>Sheildaig</w:t>
      </w:r>
      <w:proofErr w:type="spellEnd"/>
      <w:r w:rsidR="000D55D5" w:rsidRPr="000D55D5">
        <w:rPr>
          <w:rFonts w:ascii="Arial" w:hAnsi="Arial" w:cs="Arial"/>
          <w:b w:val="0"/>
          <w:bCs w:val="0"/>
          <w:sz w:val="20"/>
          <w:lang w:val="en-GB"/>
        </w:rPr>
        <w:t xml:space="preserve"> n=6; </w:t>
      </w:r>
      <w:r w:rsidR="001C33D2">
        <w:rPr>
          <w:rFonts w:ascii="Arial" w:hAnsi="Arial" w:cs="Arial"/>
          <w:b w:val="0"/>
          <w:bCs w:val="0"/>
          <w:sz w:val="20"/>
          <w:lang w:val="en-GB"/>
        </w:rPr>
        <w:t>results not reported due to small sample size (but included in NW group analyses)</w:t>
      </w:r>
      <w:r w:rsidR="000D55D5" w:rsidRPr="000D55D5">
        <w:rPr>
          <w:rFonts w:ascii="Arial" w:hAnsi="Arial" w:cs="Arial"/>
          <w:b w:val="0"/>
          <w:bCs w:val="0"/>
          <w:sz w:val="20"/>
          <w:lang w:val="en-GB"/>
        </w:rPr>
        <w:t>. For acronyms, see Table 1.</w:t>
      </w:r>
      <w:r w:rsidR="007B2C35">
        <w:rPr>
          <w:rFonts w:ascii="Arial" w:hAnsi="Arial" w:cs="Arial"/>
          <w:b w:val="0"/>
          <w:bCs w:val="0"/>
          <w:sz w:val="20"/>
          <w:lang w:val="en-GB"/>
        </w:rPr>
        <w:t xml:space="preserve"> P-values of comparisons represented by </w:t>
      </w:r>
      <w:proofErr w:type="spellStart"/>
      <w:r w:rsidR="007B2C35">
        <w:rPr>
          <w:rFonts w:ascii="Arial" w:hAnsi="Arial" w:cs="Arial"/>
          <w:b w:val="0"/>
          <w:bCs w:val="0"/>
          <w:sz w:val="20"/>
          <w:lang w:val="en-GB"/>
        </w:rPr>
        <w:t>astri</w:t>
      </w:r>
      <w:r w:rsidR="001C33D2">
        <w:rPr>
          <w:rFonts w:ascii="Arial" w:hAnsi="Arial" w:cs="Arial"/>
          <w:b w:val="0"/>
          <w:bCs w:val="0"/>
          <w:sz w:val="20"/>
          <w:lang w:val="en-GB"/>
        </w:rPr>
        <w:t>x</w:t>
      </w:r>
      <w:r w:rsidR="007B2C35">
        <w:rPr>
          <w:rFonts w:ascii="Arial" w:hAnsi="Arial" w:cs="Arial"/>
          <w:b w:val="0"/>
          <w:bCs w:val="0"/>
          <w:sz w:val="20"/>
          <w:lang w:val="en-GB"/>
        </w:rPr>
        <w:t>es</w:t>
      </w:r>
      <w:proofErr w:type="spellEnd"/>
      <w:r w:rsidR="007B2C35">
        <w:rPr>
          <w:rFonts w:ascii="Arial" w:hAnsi="Arial" w:cs="Arial"/>
          <w:b w:val="0"/>
          <w:bCs w:val="0"/>
          <w:sz w:val="20"/>
          <w:lang w:val="en-GB"/>
        </w:rPr>
        <w:t>: *p&lt;0.05, **p&lt;0.01, ***p&lt;0.001.</w:t>
      </w:r>
    </w:p>
    <w:tbl>
      <w:tblPr>
        <w:tblStyle w:val="TableGrid"/>
        <w:tblW w:w="1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950"/>
        <w:gridCol w:w="1073"/>
        <w:gridCol w:w="950"/>
        <w:gridCol w:w="983"/>
        <w:gridCol w:w="983"/>
        <w:gridCol w:w="983"/>
        <w:gridCol w:w="950"/>
        <w:gridCol w:w="950"/>
        <w:gridCol w:w="965"/>
        <w:gridCol w:w="950"/>
        <w:gridCol w:w="950"/>
        <w:gridCol w:w="983"/>
        <w:gridCol w:w="950"/>
        <w:gridCol w:w="950"/>
        <w:gridCol w:w="399"/>
      </w:tblGrid>
      <w:tr w:rsidR="00117579" w:rsidRPr="000D55D5" w14:paraId="42CC01E2" w14:textId="77777777" w:rsidTr="00117579">
        <w:trPr>
          <w:gridAfter w:val="1"/>
          <w:wAfter w:w="399" w:type="dxa"/>
        </w:trPr>
        <w:tc>
          <w:tcPr>
            <w:tcW w:w="408" w:type="dxa"/>
            <w:tcBorders>
              <w:bottom w:val="single" w:sz="4" w:space="0" w:color="auto"/>
              <w:right w:val="single" w:sz="4" w:space="0" w:color="auto"/>
            </w:tcBorders>
          </w:tcPr>
          <w:p w14:paraId="605B76A6" w14:textId="69D967B3" w:rsidR="00117579" w:rsidRPr="000D55D5" w:rsidRDefault="00117579" w:rsidP="00523A17">
            <w:pPr>
              <w:pStyle w:val="SMHeading"/>
              <w:spacing w:before="0" w:after="0"/>
              <w:rPr>
                <w:rFonts w:ascii="Arial" w:hAnsi="Arial" w:cs="Arial"/>
                <w:b w:val="0"/>
                <w:bCs w:val="0"/>
                <w:sz w:val="20"/>
                <w:lang w:val="en-GB"/>
              </w:rPr>
            </w:pPr>
          </w:p>
        </w:tc>
        <w:tc>
          <w:tcPr>
            <w:tcW w:w="950" w:type="dxa"/>
            <w:tcBorders>
              <w:bottom w:val="single" w:sz="4" w:space="0" w:color="auto"/>
              <w:right w:val="single" w:sz="4" w:space="0" w:color="auto"/>
            </w:tcBorders>
          </w:tcPr>
          <w:p w14:paraId="3FD30022" w14:textId="33B275BC" w:rsidR="00117579" w:rsidRPr="000D55D5" w:rsidRDefault="00117579" w:rsidP="00523A17">
            <w:pPr>
              <w:pStyle w:val="SMHeading"/>
              <w:spacing w:before="0" w:after="0"/>
              <w:rPr>
                <w:rFonts w:ascii="Arial" w:hAnsi="Arial" w:cs="Arial"/>
                <w:b w:val="0"/>
                <w:bCs w:val="0"/>
                <w:sz w:val="20"/>
                <w:lang w:val="en-GB"/>
              </w:rPr>
            </w:pPr>
          </w:p>
        </w:tc>
        <w:tc>
          <w:tcPr>
            <w:tcW w:w="1073" w:type="dxa"/>
            <w:tcBorders>
              <w:bottom w:val="single" w:sz="4" w:space="0" w:color="auto"/>
              <w:right w:val="single" w:sz="4" w:space="0" w:color="auto"/>
            </w:tcBorders>
          </w:tcPr>
          <w:p w14:paraId="1CB8F471"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bottom w:val="single" w:sz="4" w:space="0" w:color="auto"/>
              <w:right w:val="single" w:sz="4" w:space="0" w:color="auto"/>
            </w:tcBorders>
          </w:tcPr>
          <w:p w14:paraId="7E864F97" w14:textId="77777777" w:rsidR="00117579" w:rsidRPr="000D55D5" w:rsidRDefault="00117579" w:rsidP="00523A17">
            <w:pPr>
              <w:pStyle w:val="SMHeading"/>
              <w:spacing w:before="0" w:after="0"/>
              <w:rPr>
                <w:rFonts w:ascii="Arial" w:hAnsi="Arial" w:cs="Arial"/>
                <w:b w:val="0"/>
                <w:bCs w:val="0"/>
                <w:sz w:val="20"/>
                <w:lang w:val="en-GB"/>
              </w:rPr>
            </w:pPr>
          </w:p>
        </w:tc>
        <w:tc>
          <w:tcPr>
            <w:tcW w:w="2949" w:type="dxa"/>
            <w:gridSpan w:val="3"/>
            <w:tcBorders>
              <w:left w:val="single" w:sz="4" w:space="0" w:color="auto"/>
              <w:bottom w:val="single" w:sz="4" w:space="0" w:color="auto"/>
            </w:tcBorders>
            <w:shd w:val="clear" w:color="auto" w:fill="auto"/>
          </w:tcPr>
          <w:p w14:paraId="3A3FDCA5" w14:textId="5A44572A"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NW</w:t>
            </w:r>
            <w:r>
              <w:rPr>
                <w:rFonts w:ascii="Arial" w:hAnsi="Arial" w:cs="Arial"/>
                <w:b w:val="0"/>
                <w:bCs w:val="0"/>
                <w:sz w:val="20"/>
                <w:lang w:val="en-GB"/>
              </w:rPr>
              <w:t xml:space="preserve"> (n = 90)</w:t>
            </w:r>
          </w:p>
        </w:tc>
        <w:tc>
          <w:tcPr>
            <w:tcW w:w="950" w:type="dxa"/>
            <w:tcBorders>
              <w:bottom w:val="single" w:sz="4" w:space="0" w:color="auto"/>
              <w:right w:val="single" w:sz="4" w:space="0" w:color="auto"/>
            </w:tcBorders>
            <w:shd w:val="clear" w:color="auto" w:fill="auto"/>
          </w:tcPr>
          <w:p w14:paraId="3F0074F4" w14:textId="77777777" w:rsidR="00117579" w:rsidRPr="000D55D5" w:rsidRDefault="00117579" w:rsidP="00523A17">
            <w:pPr>
              <w:pStyle w:val="SMHeading"/>
              <w:spacing w:before="0" w:after="0"/>
              <w:rPr>
                <w:rFonts w:ascii="Arial" w:hAnsi="Arial" w:cs="Arial"/>
                <w:b w:val="0"/>
                <w:bCs w:val="0"/>
                <w:sz w:val="20"/>
                <w:lang w:val="en-GB"/>
              </w:rPr>
            </w:pPr>
          </w:p>
        </w:tc>
        <w:tc>
          <w:tcPr>
            <w:tcW w:w="1915" w:type="dxa"/>
            <w:gridSpan w:val="2"/>
            <w:tcBorders>
              <w:left w:val="single" w:sz="4" w:space="0" w:color="auto"/>
              <w:bottom w:val="single" w:sz="4" w:space="0" w:color="auto"/>
            </w:tcBorders>
            <w:shd w:val="clear" w:color="auto" w:fill="auto"/>
          </w:tcPr>
          <w:p w14:paraId="2B0A33A4" w14:textId="38AAE18A"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MFNCO</w:t>
            </w:r>
            <w:r>
              <w:rPr>
                <w:rFonts w:ascii="Arial" w:hAnsi="Arial" w:cs="Arial"/>
                <w:b w:val="0"/>
                <w:bCs w:val="0"/>
                <w:sz w:val="20"/>
                <w:lang w:val="en-GB"/>
              </w:rPr>
              <w:t xml:space="preserve"> (n = 79)</w:t>
            </w:r>
          </w:p>
        </w:tc>
        <w:tc>
          <w:tcPr>
            <w:tcW w:w="950" w:type="dxa"/>
            <w:tcBorders>
              <w:bottom w:val="single" w:sz="4" w:space="0" w:color="auto"/>
              <w:right w:val="single" w:sz="4" w:space="0" w:color="auto"/>
            </w:tcBorders>
            <w:shd w:val="clear" w:color="auto" w:fill="auto"/>
          </w:tcPr>
          <w:p w14:paraId="416BEA27"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bottom w:val="single" w:sz="4" w:space="0" w:color="auto"/>
              <w:right w:val="single" w:sz="4" w:space="0" w:color="auto"/>
            </w:tcBorders>
          </w:tcPr>
          <w:p w14:paraId="6402B042" w14:textId="77777777" w:rsidR="00117579" w:rsidRPr="000D55D5" w:rsidRDefault="00117579" w:rsidP="00523A17">
            <w:pPr>
              <w:pStyle w:val="SMHeading"/>
              <w:spacing w:before="0" w:after="0"/>
              <w:rPr>
                <w:rFonts w:ascii="Arial" w:hAnsi="Arial" w:cs="Arial"/>
                <w:b w:val="0"/>
                <w:bCs w:val="0"/>
                <w:sz w:val="20"/>
                <w:lang w:val="en-GB"/>
              </w:rPr>
            </w:pPr>
          </w:p>
        </w:tc>
        <w:tc>
          <w:tcPr>
            <w:tcW w:w="983" w:type="dxa"/>
            <w:tcBorders>
              <w:left w:val="single" w:sz="4" w:space="0" w:color="auto"/>
              <w:bottom w:val="single" w:sz="4" w:space="0" w:color="auto"/>
              <w:right w:val="single" w:sz="4" w:space="0" w:color="auto"/>
            </w:tcBorders>
          </w:tcPr>
          <w:p w14:paraId="5630C8DD"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bottom w:val="single" w:sz="4" w:space="0" w:color="auto"/>
              <w:right w:val="single" w:sz="4" w:space="0" w:color="auto"/>
            </w:tcBorders>
          </w:tcPr>
          <w:p w14:paraId="2896ADEA"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bottom w:val="single" w:sz="4" w:space="0" w:color="auto"/>
              <w:right w:val="single" w:sz="4" w:space="0" w:color="auto"/>
            </w:tcBorders>
          </w:tcPr>
          <w:p w14:paraId="379AA580" w14:textId="77777777" w:rsidR="00117579" w:rsidRPr="000D55D5" w:rsidRDefault="00117579" w:rsidP="00523A17">
            <w:pPr>
              <w:pStyle w:val="SMHeading"/>
              <w:spacing w:before="0" w:after="0"/>
              <w:rPr>
                <w:rFonts w:ascii="Arial" w:hAnsi="Arial" w:cs="Arial"/>
                <w:b w:val="0"/>
                <w:bCs w:val="0"/>
                <w:sz w:val="20"/>
                <w:lang w:val="en-GB"/>
              </w:rPr>
            </w:pPr>
          </w:p>
        </w:tc>
      </w:tr>
      <w:tr w:rsidR="00117579" w:rsidRPr="000D55D5" w14:paraId="63B54CCC" w14:textId="77777777" w:rsidTr="00117579">
        <w:trPr>
          <w:gridAfter w:val="1"/>
          <w:wAfter w:w="399" w:type="dxa"/>
        </w:trPr>
        <w:tc>
          <w:tcPr>
            <w:tcW w:w="408" w:type="dxa"/>
            <w:tcBorders>
              <w:bottom w:val="single" w:sz="4" w:space="0" w:color="auto"/>
              <w:right w:val="single" w:sz="4" w:space="0" w:color="auto"/>
            </w:tcBorders>
          </w:tcPr>
          <w:p w14:paraId="4E107E68"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bottom w:val="single" w:sz="4" w:space="0" w:color="auto"/>
              <w:right w:val="single" w:sz="4" w:space="0" w:color="auto"/>
            </w:tcBorders>
          </w:tcPr>
          <w:p w14:paraId="27710189" w14:textId="2FE3B7D7" w:rsidR="00117579" w:rsidRPr="000D55D5" w:rsidRDefault="00117579" w:rsidP="00523A17">
            <w:pPr>
              <w:pStyle w:val="SMHeading"/>
              <w:spacing w:before="0" w:after="0"/>
              <w:rPr>
                <w:rFonts w:ascii="Arial" w:hAnsi="Arial" w:cs="Arial"/>
                <w:b w:val="0"/>
                <w:bCs w:val="0"/>
                <w:sz w:val="20"/>
                <w:lang w:val="en-GB"/>
              </w:rPr>
            </w:pPr>
          </w:p>
        </w:tc>
        <w:tc>
          <w:tcPr>
            <w:tcW w:w="1073" w:type="dxa"/>
            <w:tcBorders>
              <w:bottom w:val="single" w:sz="4" w:space="0" w:color="auto"/>
              <w:right w:val="single" w:sz="4" w:space="0" w:color="auto"/>
            </w:tcBorders>
          </w:tcPr>
          <w:p w14:paraId="3554B4B8"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bottom w:val="single" w:sz="4" w:space="0" w:color="auto"/>
              <w:right w:val="single" w:sz="4" w:space="0" w:color="auto"/>
            </w:tcBorders>
          </w:tcPr>
          <w:p w14:paraId="0DA5C96B"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NIR</w:t>
            </w:r>
          </w:p>
        </w:tc>
        <w:tc>
          <w:tcPr>
            <w:tcW w:w="983" w:type="dxa"/>
            <w:tcBorders>
              <w:left w:val="single" w:sz="4" w:space="0" w:color="auto"/>
              <w:bottom w:val="single" w:sz="4" w:space="0" w:color="auto"/>
            </w:tcBorders>
            <w:shd w:val="clear" w:color="auto" w:fill="auto"/>
          </w:tcPr>
          <w:p w14:paraId="2C2CC7CB"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ISJ</w:t>
            </w:r>
          </w:p>
        </w:tc>
        <w:tc>
          <w:tcPr>
            <w:tcW w:w="983" w:type="dxa"/>
            <w:tcBorders>
              <w:bottom w:val="single" w:sz="4" w:space="0" w:color="auto"/>
            </w:tcBorders>
            <w:shd w:val="clear" w:color="auto" w:fill="auto"/>
          </w:tcPr>
          <w:p w14:paraId="4CF979E2"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LIS</w:t>
            </w:r>
          </w:p>
        </w:tc>
        <w:tc>
          <w:tcPr>
            <w:tcW w:w="983" w:type="dxa"/>
            <w:tcBorders>
              <w:bottom w:val="single" w:sz="4" w:space="0" w:color="auto"/>
            </w:tcBorders>
            <w:shd w:val="clear" w:color="auto" w:fill="auto"/>
          </w:tcPr>
          <w:p w14:paraId="19C5A35A"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SKY</w:t>
            </w:r>
          </w:p>
        </w:tc>
        <w:tc>
          <w:tcPr>
            <w:tcW w:w="950" w:type="dxa"/>
            <w:tcBorders>
              <w:bottom w:val="single" w:sz="4" w:space="0" w:color="auto"/>
              <w:right w:val="single" w:sz="4" w:space="0" w:color="auto"/>
            </w:tcBorders>
            <w:shd w:val="clear" w:color="auto" w:fill="auto"/>
          </w:tcPr>
          <w:p w14:paraId="4E187BC7"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WIS</w:t>
            </w:r>
          </w:p>
        </w:tc>
        <w:tc>
          <w:tcPr>
            <w:tcW w:w="950" w:type="dxa"/>
            <w:tcBorders>
              <w:left w:val="single" w:sz="4" w:space="0" w:color="auto"/>
              <w:bottom w:val="single" w:sz="4" w:space="0" w:color="auto"/>
            </w:tcBorders>
            <w:shd w:val="clear" w:color="auto" w:fill="auto"/>
          </w:tcPr>
          <w:p w14:paraId="1C515118"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ORK</w:t>
            </w:r>
          </w:p>
        </w:tc>
        <w:tc>
          <w:tcPr>
            <w:tcW w:w="965" w:type="dxa"/>
            <w:tcBorders>
              <w:bottom w:val="single" w:sz="4" w:space="0" w:color="auto"/>
            </w:tcBorders>
            <w:shd w:val="clear" w:color="auto" w:fill="auto"/>
          </w:tcPr>
          <w:p w14:paraId="76A0CA5A"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PF</w:t>
            </w:r>
          </w:p>
        </w:tc>
        <w:tc>
          <w:tcPr>
            <w:tcW w:w="950" w:type="dxa"/>
            <w:tcBorders>
              <w:bottom w:val="single" w:sz="4" w:space="0" w:color="auto"/>
              <w:right w:val="single" w:sz="4" w:space="0" w:color="auto"/>
            </w:tcBorders>
            <w:shd w:val="clear" w:color="auto" w:fill="auto"/>
          </w:tcPr>
          <w:p w14:paraId="117FC739"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MF</w:t>
            </w:r>
          </w:p>
        </w:tc>
        <w:tc>
          <w:tcPr>
            <w:tcW w:w="950" w:type="dxa"/>
            <w:tcBorders>
              <w:left w:val="single" w:sz="4" w:space="0" w:color="auto"/>
              <w:bottom w:val="single" w:sz="4" w:space="0" w:color="auto"/>
              <w:right w:val="single" w:sz="4" w:space="0" w:color="auto"/>
            </w:tcBorders>
          </w:tcPr>
          <w:p w14:paraId="6E0A982A"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SH</w:t>
            </w:r>
          </w:p>
        </w:tc>
        <w:tc>
          <w:tcPr>
            <w:tcW w:w="983" w:type="dxa"/>
            <w:tcBorders>
              <w:left w:val="single" w:sz="4" w:space="0" w:color="auto"/>
              <w:bottom w:val="single" w:sz="4" w:space="0" w:color="auto"/>
              <w:right w:val="single" w:sz="4" w:space="0" w:color="auto"/>
            </w:tcBorders>
          </w:tcPr>
          <w:p w14:paraId="277C87E2"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ESC</w:t>
            </w:r>
          </w:p>
        </w:tc>
        <w:tc>
          <w:tcPr>
            <w:tcW w:w="950" w:type="dxa"/>
            <w:tcBorders>
              <w:left w:val="single" w:sz="4" w:space="0" w:color="auto"/>
              <w:bottom w:val="single" w:sz="4" w:space="0" w:color="auto"/>
              <w:right w:val="single" w:sz="4" w:space="0" w:color="auto"/>
            </w:tcBorders>
          </w:tcPr>
          <w:p w14:paraId="6F75B00E"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SEE</w:t>
            </w:r>
          </w:p>
        </w:tc>
        <w:tc>
          <w:tcPr>
            <w:tcW w:w="950" w:type="dxa"/>
            <w:tcBorders>
              <w:left w:val="single" w:sz="4" w:space="0" w:color="auto"/>
              <w:bottom w:val="single" w:sz="4" w:space="0" w:color="auto"/>
              <w:right w:val="single" w:sz="4" w:space="0" w:color="auto"/>
            </w:tcBorders>
          </w:tcPr>
          <w:p w14:paraId="10F009D1"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EUR</w:t>
            </w:r>
          </w:p>
        </w:tc>
      </w:tr>
      <w:tr w:rsidR="00117579" w:rsidRPr="000D55D5" w14:paraId="623C5A6C" w14:textId="77777777" w:rsidTr="00117579">
        <w:trPr>
          <w:gridAfter w:val="1"/>
          <w:wAfter w:w="399" w:type="dxa"/>
        </w:trPr>
        <w:tc>
          <w:tcPr>
            <w:tcW w:w="408" w:type="dxa"/>
            <w:tcBorders>
              <w:bottom w:val="single" w:sz="4" w:space="0" w:color="auto"/>
              <w:right w:val="single" w:sz="4" w:space="0" w:color="auto"/>
            </w:tcBorders>
          </w:tcPr>
          <w:p w14:paraId="2A13A218" w14:textId="546C2760"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M</w:t>
            </w:r>
          </w:p>
        </w:tc>
        <w:tc>
          <w:tcPr>
            <w:tcW w:w="950" w:type="dxa"/>
            <w:tcBorders>
              <w:bottom w:val="single" w:sz="4" w:space="0" w:color="auto"/>
              <w:right w:val="single" w:sz="4" w:space="0" w:color="auto"/>
            </w:tcBorders>
          </w:tcPr>
          <w:p w14:paraId="5EF7F8CD" w14:textId="3BE3CF8C"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LP</w:t>
            </w:r>
          </w:p>
        </w:tc>
        <w:tc>
          <w:tcPr>
            <w:tcW w:w="1073" w:type="dxa"/>
            <w:tcBorders>
              <w:bottom w:val="single" w:sz="4" w:space="0" w:color="auto"/>
              <w:right w:val="single" w:sz="4" w:space="0" w:color="auto"/>
            </w:tcBorders>
          </w:tcPr>
          <w:p w14:paraId="6A10CB21" w14:textId="4065D659"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n</w:t>
            </w:r>
          </w:p>
        </w:tc>
        <w:tc>
          <w:tcPr>
            <w:tcW w:w="950" w:type="dxa"/>
            <w:tcBorders>
              <w:left w:val="single" w:sz="4" w:space="0" w:color="auto"/>
              <w:bottom w:val="single" w:sz="4" w:space="0" w:color="auto"/>
              <w:right w:val="single" w:sz="4" w:space="0" w:color="auto"/>
            </w:tcBorders>
          </w:tcPr>
          <w:p w14:paraId="214D9818" w14:textId="3F1D05FE"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20</w:t>
            </w:r>
          </w:p>
        </w:tc>
        <w:tc>
          <w:tcPr>
            <w:tcW w:w="983" w:type="dxa"/>
            <w:tcBorders>
              <w:left w:val="single" w:sz="4" w:space="0" w:color="auto"/>
              <w:bottom w:val="single" w:sz="4" w:space="0" w:color="auto"/>
            </w:tcBorders>
            <w:shd w:val="clear" w:color="auto" w:fill="auto"/>
          </w:tcPr>
          <w:p w14:paraId="38D081CC" w14:textId="2F322B4F"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30</w:t>
            </w:r>
          </w:p>
        </w:tc>
        <w:tc>
          <w:tcPr>
            <w:tcW w:w="983" w:type="dxa"/>
            <w:tcBorders>
              <w:bottom w:val="single" w:sz="4" w:space="0" w:color="auto"/>
            </w:tcBorders>
            <w:shd w:val="clear" w:color="auto" w:fill="auto"/>
          </w:tcPr>
          <w:p w14:paraId="321047FA" w14:textId="5644F412"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22</w:t>
            </w:r>
          </w:p>
        </w:tc>
        <w:tc>
          <w:tcPr>
            <w:tcW w:w="983" w:type="dxa"/>
            <w:tcBorders>
              <w:bottom w:val="single" w:sz="4" w:space="0" w:color="auto"/>
            </w:tcBorders>
            <w:shd w:val="clear" w:color="auto" w:fill="auto"/>
          </w:tcPr>
          <w:p w14:paraId="35A605A2" w14:textId="7CAC6384"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17</w:t>
            </w:r>
          </w:p>
        </w:tc>
        <w:tc>
          <w:tcPr>
            <w:tcW w:w="950" w:type="dxa"/>
            <w:tcBorders>
              <w:bottom w:val="single" w:sz="4" w:space="0" w:color="auto"/>
              <w:right w:val="single" w:sz="4" w:space="0" w:color="auto"/>
            </w:tcBorders>
            <w:shd w:val="clear" w:color="auto" w:fill="auto"/>
          </w:tcPr>
          <w:p w14:paraId="3D32DA17" w14:textId="0F8A68BA"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15</w:t>
            </w:r>
          </w:p>
        </w:tc>
        <w:tc>
          <w:tcPr>
            <w:tcW w:w="950" w:type="dxa"/>
            <w:tcBorders>
              <w:left w:val="single" w:sz="4" w:space="0" w:color="auto"/>
              <w:bottom w:val="single" w:sz="4" w:space="0" w:color="auto"/>
            </w:tcBorders>
            <w:shd w:val="clear" w:color="auto" w:fill="auto"/>
          </w:tcPr>
          <w:p w14:paraId="62E56DB5" w14:textId="044D087E"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34</w:t>
            </w:r>
          </w:p>
        </w:tc>
        <w:tc>
          <w:tcPr>
            <w:tcW w:w="965" w:type="dxa"/>
            <w:tcBorders>
              <w:bottom w:val="single" w:sz="4" w:space="0" w:color="auto"/>
            </w:tcBorders>
            <w:shd w:val="clear" w:color="auto" w:fill="auto"/>
          </w:tcPr>
          <w:p w14:paraId="16AEB24A" w14:textId="2D17B8E3"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13</w:t>
            </w:r>
          </w:p>
        </w:tc>
        <w:tc>
          <w:tcPr>
            <w:tcW w:w="950" w:type="dxa"/>
            <w:tcBorders>
              <w:bottom w:val="single" w:sz="4" w:space="0" w:color="auto"/>
              <w:right w:val="single" w:sz="4" w:space="0" w:color="auto"/>
            </w:tcBorders>
            <w:shd w:val="clear" w:color="auto" w:fill="auto"/>
          </w:tcPr>
          <w:p w14:paraId="46FA8C30" w14:textId="2FB6DD9F"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32</w:t>
            </w:r>
          </w:p>
        </w:tc>
        <w:tc>
          <w:tcPr>
            <w:tcW w:w="950" w:type="dxa"/>
            <w:tcBorders>
              <w:left w:val="single" w:sz="4" w:space="0" w:color="auto"/>
              <w:bottom w:val="single" w:sz="4" w:space="0" w:color="auto"/>
              <w:right w:val="single" w:sz="4" w:space="0" w:color="auto"/>
            </w:tcBorders>
          </w:tcPr>
          <w:p w14:paraId="14E0D5F9" w14:textId="40212ED0"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14</w:t>
            </w:r>
          </w:p>
        </w:tc>
        <w:tc>
          <w:tcPr>
            <w:tcW w:w="983" w:type="dxa"/>
            <w:tcBorders>
              <w:left w:val="single" w:sz="4" w:space="0" w:color="auto"/>
              <w:bottom w:val="single" w:sz="4" w:space="0" w:color="auto"/>
              <w:right w:val="single" w:sz="4" w:space="0" w:color="auto"/>
            </w:tcBorders>
          </w:tcPr>
          <w:p w14:paraId="107D5E58" w14:textId="3D32549B"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28</w:t>
            </w:r>
          </w:p>
        </w:tc>
        <w:tc>
          <w:tcPr>
            <w:tcW w:w="950" w:type="dxa"/>
            <w:tcBorders>
              <w:left w:val="single" w:sz="4" w:space="0" w:color="auto"/>
              <w:bottom w:val="single" w:sz="4" w:space="0" w:color="auto"/>
              <w:right w:val="single" w:sz="4" w:space="0" w:color="auto"/>
            </w:tcBorders>
          </w:tcPr>
          <w:p w14:paraId="349901E1" w14:textId="130E900C"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24</w:t>
            </w:r>
          </w:p>
        </w:tc>
        <w:tc>
          <w:tcPr>
            <w:tcW w:w="950" w:type="dxa"/>
            <w:tcBorders>
              <w:left w:val="single" w:sz="4" w:space="0" w:color="auto"/>
              <w:bottom w:val="single" w:sz="4" w:space="0" w:color="auto"/>
              <w:right w:val="single" w:sz="4" w:space="0" w:color="auto"/>
            </w:tcBorders>
          </w:tcPr>
          <w:p w14:paraId="6CE9D925" w14:textId="446D8661"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12</w:t>
            </w:r>
          </w:p>
        </w:tc>
      </w:tr>
      <w:tr w:rsidR="00117579" w:rsidRPr="000D55D5" w14:paraId="6C819092" w14:textId="77777777" w:rsidTr="00117579">
        <w:trPr>
          <w:gridAfter w:val="1"/>
          <w:wAfter w:w="399" w:type="dxa"/>
        </w:trPr>
        <w:tc>
          <w:tcPr>
            <w:tcW w:w="408" w:type="dxa"/>
            <w:tcBorders>
              <w:top w:val="single" w:sz="4" w:space="0" w:color="auto"/>
              <w:bottom w:val="single" w:sz="4" w:space="0" w:color="auto"/>
              <w:right w:val="single" w:sz="4" w:space="0" w:color="auto"/>
            </w:tcBorders>
          </w:tcPr>
          <w:p w14:paraId="45E988AF" w14:textId="6550EE0D"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N</w:t>
            </w:r>
          </w:p>
        </w:tc>
        <w:tc>
          <w:tcPr>
            <w:tcW w:w="950" w:type="dxa"/>
            <w:tcBorders>
              <w:top w:val="single" w:sz="4" w:space="0" w:color="auto"/>
              <w:bottom w:val="single" w:sz="4" w:space="0" w:color="auto"/>
              <w:right w:val="single" w:sz="4" w:space="0" w:color="auto"/>
            </w:tcBorders>
          </w:tcPr>
          <w:p w14:paraId="3D501EF4" w14:textId="4E3E44FD" w:rsidR="00117579" w:rsidRPr="000D55D5" w:rsidRDefault="00117579" w:rsidP="00523A17">
            <w:pPr>
              <w:pStyle w:val="SMHeading"/>
              <w:spacing w:before="0" w:after="0"/>
              <w:rPr>
                <w:rFonts w:ascii="Arial" w:hAnsi="Arial" w:cs="Arial"/>
                <w:b w:val="0"/>
                <w:bCs w:val="0"/>
                <w:sz w:val="20"/>
                <w:lang w:val="en-GB"/>
              </w:rPr>
            </w:pPr>
          </w:p>
        </w:tc>
        <w:tc>
          <w:tcPr>
            <w:tcW w:w="1073" w:type="dxa"/>
            <w:tcBorders>
              <w:top w:val="single" w:sz="4" w:space="0" w:color="auto"/>
              <w:bottom w:val="single" w:sz="4" w:space="0" w:color="auto"/>
              <w:right w:val="single" w:sz="4" w:space="0" w:color="auto"/>
            </w:tcBorders>
          </w:tcPr>
          <w:p w14:paraId="45C03F3F"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NIR</w:t>
            </w:r>
          </w:p>
        </w:tc>
        <w:tc>
          <w:tcPr>
            <w:tcW w:w="950" w:type="dxa"/>
            <w:tcBorders>
              <w:top w:val="single" w:sz="4" w:space="0" w:color="auto"/>
              <w:left w:val="single" w:sz="4" w:space="0" w:color="auto"/>
              <w:bottom w:val="single" w:sz="4" w:space="0" w:color="auto"/>
              <w:right w:val="single" w:sz="4" w:space="0" w:color="auto"/>
            </w:tcBorders>
            <w:vAlign w:val="bottom"/>
          </w:tcPr>
          <w:p w14:paraId="7B472E19" w14:textId="77777777" w:rsidR="00117579" w:rsidRPr="000D55D5" w:rsidRDefault="00117579" w:rsidP="00523A17">
            <w:pPr>
              <w:pStyle w:val="SMHeading"/>
              <w:spacing w:before="0" w:after="0"/>
              <w:rPr>
                <w:rFonts w:ascii="Arial" w:hAnsi="Arial" w:cs="Arial"/>
                <w:b w:val="0"/>
                <w:bCs w:val="0"/>
                <w:sz w:val="20"/>
                <w:lang w:val="en-GB"/>
              </w:rPr>
            </w:pPr>
          </w:p>
        </w:tc>
        <w:tc>
          <w:tcPr>
            <w:tcW w:w="983" w:type="dxa"/>
            <w:tcBorders>
              <w:top w:val="single" w:sz="4" w:space="0" w:color="auto"/>
              <w:left w:val="single" w:sz="4" w:space="0" w:color="auto"/>
              <w:bottom w:val="single" w:sz="4" w:space="0" w:color="auto"/>
            </w:tcBorders>
            <w:shd w:val="clear" w:color="auto" w:fill="auto"/>
            <w:vAlign w:val="bottom"/>
          </w:tcPr>
          <w:p w14:paraId="74C06998" w14:textId="77777777" w:rsidR="00117579" w:rsidRPr="000D55D5" w:rsidRDefault="00117579" w:rsidP="00523A17">
            <w:pPr>
              <w:pStyle w:val="SMHeading"/>
              <w:spacing w:before="0" w:after="0"/>
              <w:rPr>
                <w:rFonts w:ascii="Arial" w:hAnsi="Arial" w:cs="Arial"/>
                <w:b w:val="0"/>
                <w:bCs w:val="0"/>
                <w:sz w:val="20"/>
                <w:lang w:val="en-GB"/>
              </w:rPr>
            </w:pPr>
          </w:p>
        </w:tc>
        <w:tc>
          <w:tcPr>
            <w:tcW w:w="1966" w:type="dxa"/>
            <w:gridSpan w:val="2"/>
            <w:tcBorders>
              <w:top w:val="single" w:sz="4" w:space="0" w:color="auto"/>
              <w:bottom w:val="single" w:sz="4" w:space="0" w:color="auto"/>
            </w:tcBorders>
            <w:shd w:val="clear" w:color="auto" w:fill="auto"/>
            <w:vAlign w:val="bottom"/>
          </w:tcPr>
          <w:p w14:paraId="149FD772"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0.023*</w:t>
            </w:r>
          </w:p>
        </w:tc>
        <w:tc>
          <w:tcPr>
            <w:tcW w:w="950" w:type="dxa"/>
            <w:tcBorders>
              <w:top w:val="single" w:sz="4" w:space="0" w:color="auto"/>
              <w:bottom w:val="single" w:sz="4" w:space="0" w:color="auto"/>
              <w:right w:val="single" w:sz="4" w:space="0" w:color="auto"/>
            </w:tcBorders>
            <w:shd w:val="clear" w:color="auto" w:fill="auto"/>
            <w:vAlign w:val="bottom"/>
          </w:tcPr>
          <w:p w14:paraId="5318E131"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left w:val="single" w:sz="4" w:space="0" w:color="auto"/>
              <w:bottom w:val="single" w:sz="4" w:space="0" w:color="auto"/>
            </w:tcBorders>
            <w:shd w:val="clear" w:color="auto" w:fill="auto"/>
            <w:vAlign w:val="bottom"/>
          </w:tcPr>
          <w:p w14:paraId="7C83F827" w14:textId="77777777" w:rsidR="00117579" w:rsidRPr="000D55D5" w:rsidRDefault="00117579" w:rsidP="00523A17">
            <w:pPr>
              <w:pStyle w:val="SMHeading"/>
              <w:spacing w:before="0" w:after="0"/>
              <w:rPr>
                <w:rFonts w:ascii="Arial" w:hAnsi="Arial" w:cs="Arial"/>
                <w:b w:val="0"/>
                <w:bCs w:val="0"/>
                <w:sz w:val="20"/>
                <w:lang w:val="en-GB"/>
              </w:rPr>
            </w:pPr>
          </w:p>
        </w:tc>
        <w:tc>
          <w:tcPr>
            <w:tcW w:w="965" w:type="dxa"/>
            <w:tcBorders>
              <w:top w:val="single" w:sz="4" w:space="0" w:color="auto"/>
              <w:bottom w:val="single" w:sz="4" w:space="0" w:color="auto"/>
            </w:tcBorders>
            <w:shd w:val="clear" w:color="auto" w:fill="auto"/>
            <w:vAlign w:val="bottom"/>
          </w:tcPr>
          <w:p w14:paraId="6DD3EAD3"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0.053***</w:t>
            </w:r>
          </w:p>
        </w:tc>
        <w:tc>
          <w:tcPr>
            <w:tcW w:w="950" w:type="dxa"/>
            <w:tcBorders>
              <w:top w:val="single" w:sz="4" w:space="0" w:color="auto"/>
              <w:bottom w:val="single" w:sz="4" w:space="0" w:color="auto"/>
              <w:right w:val="single" w:sz="4" w:space="0" w:color="auto"/>
            </w:tcBorders>
            <w:shd w:val="clear" w:color="auto" w:fill="auto"/>
            <w:vAlign w:val="bottom"/>
          </w:tcPr>
          <w:p w14:paraId="75E487D3"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left w:val="single" w:sz="4" w:space="0" w:color="auto"/>
              <w:bottom w:val="single" w:sz="4" w:space="0" w:color="auto"/>
              <w:right w:val="single" w:sz="4" w:space="0" w:color="auto"/>
            </w:tcBorders>
          </w:tcPr>
          <w:p w14:paraId="5B3BAE80"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0.082***</w:t>
            </w:r>
          </w:p>
        </w:tc>
        <w:tc>
          <w:tcPr>
            <w:tcW w:w="983" w:type="dxa"/>
            <w:tcBorders>
              <w:top w:val="single" w:sz="4" w:space="0" w:color="auto"/>
              <w:left w:val="single" w:sz="4" w:space="0" w:color="auto"/>
              <w:bottom w:val="single" w:sz="4" w:space="0" w:color="auto"/>
              <w:right w:val="single" w:sz="4" w:space="0" w:color="auto"/>
            </w:tcBorders>
            <w:vAlign w:val="bottom"/>
          </w:tcPr>
          <w:p w14:paraId="1BA2404A"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0.143***</w:t>
            </w:r>
          </w:p>
        </w:tc>
        <w:tc>
          <w:tcPr>
            <w:tcW w:w="950" w:type="dxa"/>
            <w:tcBorders>
              <w:top w:val="single" w:sz="4" w:space="0" w:color="auto"/>
              <w:left w:val="single" w:sz="4" w:space="0" w:color="auto"/>
              <w:bottom w:val="single" w:sz="4" w:space="0" w:color="auto"/>
              <w:right w:val="single" w:sz="4" w:space="0" w:color="auto"/>
            </w:tcBorders>
            <w:vAlign w:val="bottom"/>
          </w:tcPr>
          <w:p w14:paraId="3A891DEA"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0.254***</w:t>
            </w:r>
          </w:p>
        </w:tc>
        <w:tc>
          <w:tcPr>
            <w:tcW w:w="950" w:type="dxa"/>
            <w:tcBorders>
              <w:top w:val="single" w:sz="4" w:space="0" w:color="auto"/>
              <w:left w:val="single" w:sz="4" w:space="0" w:color="auto"/>
              <w:bottom w:val="single" w:sz="4" w:space="0" w:color="auto"/>
              <w:right w:val="single" w:sz="4" w:space="0" w:color="auto"/>
            </w:tcBorders>
            <w:vAlign w:val="bottom"/>
          </w:tcPr>
          <w:p w14:paraId="394D7B57"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0.214***</w:t>
            </w:r>
          </w:p>
        </w:tc>
      </w:tr>
      <w:tr w:rsidR="00117579" w:rsidRPr="000D55D5" w14:paraId="1B36D64E" w14:textId="77777777" w:rsidTr="00117579">
        <w:trPr>
          <w:gridAfter w:val="1"/>
          <w:wAfter w:w="399" w:type="dxa"/>
        </w:trPr>
        <w:tc>
          <w:tcPr>
            <w:tcW w:w="408" w:type="dxa"/>
            <w:tcBorders>
              <w:top w:val="single" w:sz="4" w:space="0" w:color="auto"/>
              <w:right w:val="single" w:sz="4" w:space="0" w:color="auto"/>
            </w:tcBorders>
          </w:tcPr>
          <w:p w14:paraId="09F5CDEB" w14:textId="6CC94B07"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N</w:t>
            </w:r>
          </w:p>
        </w:tc>
        <w:tc>
          <w:tcPr>
            <w:tcW w:w="950" w:type="dxa"/>
            <w:tcBorders>
              <w:top w:val="single" w:sz="4" w:space="0" w:color="auto"/>
              <w:right w:val="single" w:sz="4" w:space="0" w:color="auto"/>
            </w:tcBorders>
          </w:tcPr>
          <w:p w14:paraId="41941452" w14:textId="2B2D7532"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NW</w:t>
            </w:r>
          </w:p>
        </w:tc>
        <w:tc>
          <w:tcPr>
            <w:tcW w:w="1073" w:type="dxa"/>
            <w:tcBorders>
              <w:top w:val="single" w:sz="4" w:space="0" w:color="auto"/>
              <w:right w:val="single" w:sz="4" w:space="0" w:color="auto"/>
            </w:tcBorders>
          </w:tcPr>
          <w:p w14:paraId="68DC5B30" w14:textId="7ADA44D6"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WS-S (</w:t>
            </w:r>
            <w:r w:rsidRPr="000D55D5">
              <w:rPr>
                <w:rFonts w:ascii="Arial" w:hAnsi="Arial" w:cs="Arial"/>
                <w:b w:val="0"/>
                <w:bCs w:val="0"/>
                <w:sz w:val="20"/>
                <w:lang w:val="en-GB"/>
              </w:rPr>
              <w:t>I</w:t>
            </w:r>
            <w:r>
              <w:rPr>
                <w:rFonts w:ascii="Arial" w:hAnsi="Arial" w:cs="Arial"/>
                <w:b w:val="0"/>
                <w:bCs w:val="0"/>
                <w:sz w:val="20"/>
                <w:lang w:val="en-GB"/>
              </w:rPr>
              <w:t>slay)</w:t>
            </w:r>
          </w:p>
        </w:tc>
        <w:tc>
          <w:tcPr>
            <w:tcW w:w="950" w:type="dxa"/>
            <w:tcBorders>
              <w:top w:val="single" w:sz="4" w:space="0" w:color="auto"/>
              <w:left w:val="single" w:sz="4" w:space="0" w:color="auto"/>
              <w:right w:val="single" w:sz="4" w:space="0" w:color="auto"/>
            </w:tcBorders>
            <w:vAlign w:val="bottom"/>
          </w:tcPr>
          <w:p w14:paraId="68A332A0"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0.022*</w:t>
            </w:r>
          </w:p>
        </w:tc>
        <w:tc>
          <w:tcPr>
            <w:tcW w:w="983" w:type="dxa"/>
            <w:tcBorders>
              <w:top w:val="single" w:sz="4" w:space="0" w:color="auto"/>
              <w:left w:val="single" w:sz="4" w:space="0" w:color="auto"/>
            </w:tcBorders>
            <w:shd w:val="clear" w:color="auto" w:fill="auto"/>
            <w:vAlign w:val="bottom"/>
          </w:tcPr>
          <w:p w14:paraId="57DA1D6F" w14:textId="77777777" w:rsidR="00117579" w:rsidRPr="000D55D5" w:rsidRDefault="00117579" w:rsidP="00523A17">
            <w:pPr>
              <w:pStyle w:val="SMHeading"/>
              <w:spacing w:before="0" w:after="0"/>
              <w:rPr>
                <w:rFonts w:ascii="Arial" w:hAnsi="Arial" w:cs="Arial"/>
                <w:b w:val="0"/>
                <w:bCs w:val="0"/>
                <w:sz w:val="20"/>
                <w:lang w:val="en-GB"/>
              </w:rPr>
            </w:pPr>
          </w:p>
        </w:tc>
        <w:tc>
          <w:tcPr>
            <w:tcW w:w="983" w:type="dxa"/>
            <w:tcBorders>
              <w:top w:val="single" w:sz="4" w:space="0" w:color="auto"/>
            </w:tcBorders>
            <w:shd w:val="clear" w:color="auto" w:fill="auto"/>
            <w:vAlign w:val="bottom"/>
          </w:tcPr>
          <w:p w14:paraId="65A80815" w14:textId="77777777" w:rsidR="00117579" w:rsidRPr="000D55D5" w:rsidRDefault="00117579" w:rsidP="00523A17">
            <w:pPr>
              <w:pStyle w:val="SMHeading"/>
              <w:spacing w:before="0" w:after="0"/>
              <w:rPr>
                <w:rFonts w:ascii="Arial" w:hAnsi="Arial" w:cs="Arial"/>
                <w:b w:val="0"/>
                <w:bCs w:val="0"/>
                <w:sz w:val="20"/>
                <w:lang w:val="en-GB"/>
              </w:rPr>
            </w:pPr>
          </w:p>
        </w:tc>
        <w:tc>
          <w:tcPr>
            <w:tcW w:w="983" w:type="dxa"/>
            <w:tcBorders>
              <w:top w:val="single" w:sz="4" w:space="0" w:color="auto"/>
            </w:tcBorders>
            <w:shd w:val="clear" w:color="auto" w:fill="auto"/>
            <w:vAlign w:val="bottom"/>
          </w:tcPr>
          <w:p w14:paraId="7A4B08E2"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right w:val="single" w:sz="4" w:space="0" w:color="auto"/>
            </w:tcBorders>
            <w:shd w:val="clear" w:color="auto" w:fill="auto"/>
            <w:vAlign w:val="bottom"/>
          </w:tcPr>
          <w:p w14:paraId="2BA0BE96"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left w:val="single" w:sz="4" w:space="0" w:color="auto"/>
            </w:tcBorders>
            <w:shd w:val="clear" w:color="auto" w:fill="auto"/>
            <w:vAlign w:val="bottom"/>
          </w:tcPr>
          <w:p w14:paraId="50BC5D54" w14:textId="77777777" w:rsidR="00117579" w:rsidRPr="000D55D5" w:rsidRDefault="00117579" w:rsidP="00523A17">
            <w:pPr>
              <w:pStyle w:val="SMHeading"/>
              <w:spacing w:before="0" w:after="0"/>
              <w:rPr>
                <w:rFonts w:ascii="Arial" w:hAnsi="Arial" w:cs="Arial"/>
                <w:b w:val="0"/>
                <w:bCs w:val="0"/>
                <w:sz w:val="20"/>
                <w:lang w:val="en-GB"/>
              </w:rPr>
            </w:pPr>
          </w:p>
        </w:tc>
        <w:tc>
          <w:tcPr>
            <w:tcW w:w="965" w:type="dxa"/>
            <w:tcBorders>
              <w:top w:val="single" w:sz="4" w:space="0" w:color="auto"/>
            </w:tcBorders>
            <w:shd w:val="clear" w:color="auto" w:fill="auto"/>
            <w:vAlign w:val="bottom"/>
          </w:tcPr>
          <w:p w14:paraId="65553B60"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right w:val="single" w:sz="4" w:space="0" w:color="auto"/>
            </w:tcBorders>
            <w:shd w:val="clear" w:color="auto" w:fill="auto"/>
            <w:vAlign w:val="bottom"/>
          </w:tcPr>
          <w:p w14:paraId="11D3C63E"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left w:val="single" w:sz="4" w:space="0" w:color="auto"/>
              <w:right w:val="single" w:sz="4" w:space="0" w:color="auto"/>
            </w:tcBorders>
          </w:tcPr>
          <w:p w14:paraId="0468EF60" w14:textId="77777777" w:rsidR="00117579" w:rsidRPr="000D55D5" w:rsidRDefault="00117579" w:rsidP="00523A17">
            <w:pPr>
              <w:pStyle w:val="SMHeading"/>
              <w:spacing w:before="0" w:after="0"/>
              <w:rPr>
                <w:rFonts w:ascii="Arial" w:hAnsi="Arial" w:cs="Arial"/>
                <w:b w:val="0"/>
                <w:bCs w:val="0"/>
                <w:sz w:val="20"/>
                <w:lang w:val="en-GB"/>
              </w:rPr>
            </w:pPr>
          </w:p>
        </w:tc>
        <w:tc>
          <w:tcPr>
            <w:tcW w:w="983" w:type="dxa"/>
            <w:tcBorders>
              <w:top w:val="single" w:sz="4" w:space="0" w:color="auto"/>
              <w:left w:val="single" w:sz="4" w:space="0" w:color="auto"/>
              <w:right w:val="single" w:sz="4" w:space="0" w:color="auto"/>
            </w:tcBorders>
            <w:vAlign w:val="bottom"/>
          </w:tcPr>
          <w:p w14:paraId="48B3E7DA"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left w:val="single" w:sz="4" w:space="0" w:color="auto"/>
              <w:right w:val="single" w:sz="4" w:space="0" w:color="auto"/>
            </w:tcBorders>
            <w:vAlign w:val="bottom"/>
          </w:tcPr>
          <w:p w14:paraId="38D275F4"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left w:val="single" w:sz="4" w:space="0" w:color="auto"/>
              <w:right w:val="single" w:sz="4" w:space="0" w:color="auto"/>
            </w:tcBorders>
            <w:vAlign w:val="bottom"/>
          </w:tcPr>
          <w:p w14:paraId="7D03F0B9" w14:textId="77777777" w:rsidR="00117579" w:rsidRPr="000D55D5" w:rsidRDefault="00117579" w:rsidP="00523A17">
            <w:pPr>
              <w:pStyle w:val="SMHeading"/>
              <w:spacing w:before="0" w:after="0"/>
              <w:rPr>
                <w:rFonts w:ascii="Arial" w:hAnsi="Arial" w:cs="Arial"/>
                <w:b w:val="0"/>
                <w:bCs w:val="0"/>
                <w:sz w:val="20"/>
                <w:lang w:val="en-GB"/>
              </w:rPr>
            </w:pPr>
          </w:p>
        </w:tc>
      </w:tr>
      <w:tr w:rsidR="00117579" w:rsidRPr="000D55D5" w14:paraId="661ADA15" w14:textId="77777777" w:rsidTr="00117579">
        <w:tc>
          <w:tcPr>
            <w:tcW w:w="408" w:type="dxa"/>
            <w:tcBorders>
              <w:right w:val="single" w:sz="4" w:space="0" w:color="auto"/>
            </w:tcBorders>
          </w:tcPr>
          <w:p w14:paraId="551B73D7"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right w:val="single" w:sz="4" w:space="0" w:color="auto"/>
            </w:tcBorders>
          </w:tcPr>
          <w:p w14:paraId="21C833CC" w14:textId="35E9602D" w:rsidR="00117579" w:rsidRPr="000D55D5" w:rsidRDefault="00117579" w:rsidP="00523A17">
            <w:pPr>
              <w:pStyle w:val="SMHeading"/>
              <w:spacing w:before="0" w:after="0"/>
              <w:rPr>
                <w:rFonts w:ascii="Arial" w:hAnsi="Arial" w:cs="Arial"/>
                <w:b w:val="0"/>
                <w:bCs w:val="0"/>
                <w:sz w:val="20"/>
                <w:lang w:val="en-GB"/>
              </w:rPr>
            </w:pPr>
          </w:p>
        </w:tc>
        <w:tc>
          <w:tcPr>
            <w:tcW w:w="1073" w:type="dxa"/>
            <w:tcBorders>
              <w:right w:val="single" w:sz="4" w:space="0" w:color="auto"/>
            </w:tcBorders>
          </w:tcPr>
          <w:p w14:paraId="1877DB33" w14:textId="5861E985"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WS-S (</w:t>
            </w:r>
            <w:r w:rsidRPr="000D55D5">
              <w:rPr>
                <w:rFonts w:ascii="Arial" w:hAnsi="Arial" w:cs="Arial"/>
                <w:b w:val="0"/>
                <w:bCs w:val="0"/>
                <w:sz w:val="20"/>
                <w:lang w:val="en-GB"/>
              </w:rPr>
              <w:t>L</w:t>
            </w:r>
            <w:r>
              <w:rPr>
                <w:rFonts w:ascii="Arial" w:hAnsi="Arial" w:cs="Arial"/>
                <w:b w:val="0"/>
                <w:bCs w:val="0"/>
                <w:sz w:val="20"/>
                <w:lang w:val="en-GB"/>
              </w:rPr>
              <w:t>ismore)</w:t>
            </w:r>
          </w:p>
        </w:tc>
        <w:tc>
          <w:tcPr>
            <w:tcW w:w="950" w:type="dxa"/>
            <w:tcBorders>
              <w:left w:val="single" w:sz="4" w:space="0" w:color="auto"/>
              <w:right w:val="single" w:sz="4" w:space="0" w:color="auto"/>
            </w:tcBorders>
            <w:vAlign w:val="bottom"/>
          </w:tcPr>
          <w:p w14:paraId="4920EEF2"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0.005</w:t>
            </w:r>
          </w:p>
        </w:tc>
        <w:tc>
          <w:tcPr>
            <w:tcW w:w="983" w:type="dxa"/>
            <w:tcBorders>
              <w:left w:val="single" w:sz="4" w:space="0" w:color="auto"/>
            </w:tcBorders>
            <w:shd w:val="clear" w:color="auto" w:fill="auto"/>
            <w:vAlign w:val="bottom"/>
          </w:tcPr>
          <w:p w14:paraId="0F7B9554"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0.000</w:t>
            </w:r>
          </w:p>
        </w:tc>
        <w:tc>
          <w:tcPr>
            <w:tcW w:w="983" w:type="dxa"/>
            <w:shd w:val="clear" w:color="auto" w:fill="auto"/>
            <w:vAlign w:val="bottom"/>
          </w:tcPr>
          <w:p w14:paraId="131C8213" w14:textId="77777777" w:rsidR="00117579" w:rsidRPr="000D55D5" w:rsidRDefault="00117579" w:rsidP="00523A17">
            <w:pPr>
              <w:pStyle w:val="SMHeading"/>
              <w:spacing w:before="0" w:after="0"/>
              <w:rPr>
                <w:rFonts w:ascii="Arial" w:hAnsi="Arial" w:cs="Arial"/>
                <w:b w:val="0"/>
                <w:bCs w:val="0"/>
                <w:sz w:val="20"/>
                <w:lang w:val="en-GB"/>
              </w:rPr>
            </w:pPr>
          </w:p>
        </w:tc>
        <w:tc>
          <w:tcPr>
            <w:tcW w:w="983" w:type="dxa"/>
            <w:shd w:val="clear" w:color="auto" w:fill="auto"/>
            <w:vAlign w:val="bottom"/>
          </w:tcPr>
          <w:p w14:paraId="47B6BC1D"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right w:val="single" w:sz="4" w:space="0" w:color="auto"/>
            </w:tcBorders>
            <w:shd w:val="clear" w:color="auto" w:fill="auto"/>
            <w:vAlign w:val="bottom"/>
          </w:tcPr>
          <w:p w14:paraId="485B7AA1"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tcBorders>
            <w:shd w:val="clear" w:color="auto" w:fill="auto"/>
            <w:vAlign w:val="bottom"/>
          </w:tcPr>
          <w:p w14:paraId="787C4103" w14:textId="77777777" w:rsidR="00117579" w:rsidRPr="000D55D5" w:rsidRDefault="00117579" w:rsidP="00523A17">
            <w:pPr>
              <w:pStyle w:val="SMHeading"/>
              <w:spacing w:before="0" w:after="0"/>
              <w:rPr>
                <w:rFonts w:ascii="Arial" w:hAnsi="Arial" w:cs="Arial"/>
                <w:b w:val="0"/>
                <w:bCs w:val="0"/>
                <w:sz w:val="20"/>
                <w:lang w:val="en-GB"/>
              </w:rPr>
            </w:pPr>
          </w:p>
        </w:tc>
        <w:tc>
          <w:tcPr>
            <w:tcW w:w="965" w:type="dxa"/>
            <w:shd w:val="clear" w:color="auto" w:fill="auto"/>
            <w:vAlign w:val="bottom"/>
          </w:tcPr>
          <w:p w14:paraId="51D6F7B7"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0.040***</w:t>
            </w:r>
          </w:p>
        </w:tc>
        <w:tc>
          <w:tcPr>
            <w:tcW w:w="950" w:type="dxa"/>
            <w:tcBorders>
              <w:right w:val="single" w:sz="4" w:space="0" w:color="auto"/>
            </w:tcBorders>
            <w:shd w:val="clear" w:color="auto" w:fill="auto"/>
            <w:vAlign w:val="bottom"/>
          </w:tcPr>
          <w:p w14:paraId="3EEA096A"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right w:val="single" w:sz="4" w:space="0" w:color="auto"/>
            </w:tcBorders>
          </w:tcPr>
          <w:p w14:paraId="3377EA7F"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0.066***</w:t>
            </w:r>
          </w:p>
        </w:tc>
        <w:tc>
          <w:tcPr>
            <w:tcW w:w="983" w:type="dxa"/>
            <w:tcBorders>
              <w:left w:val="single" w:sz="4" w:space="0" w:color="auto"/>
              <w:right w:val="single" w:sz="4" w:space="0" w:color="auto"/>
            </w:tcBorders>
            <w:vAlign w:val="bottom"/>
          </w:tcPr>
          <w:p w14:paraId="1A6BCC73"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0.085***</w:t>
            </w:r>
          </w:p>
        </w:tc>
        <w:tc>
          <w:tcPr>
            <w:tcW w:w="950" w:type="dxa"/>
            <w:tcBorders>
              <w:left w:val="single" w:sz="4" w:space="0" w:color="auto"/>
              <w:right w:val="single" w:sz="4" w:space="0" w:color="auto"/>
            </w:tcBorders>
            <w:vAlign w:val="bottom"/>
          </w:tcPr>
          <w:p w14:paraId="348F281A"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0.217***</w:t>
            </w:r>
          </w:p>
        </w:tc>
        <w:tc>
          <w:tcPr>
            <w:tcW w:w="950" w:type="dxa"/>
            <w:tcBorders>
              <w:left w:val="single" w:sz="4" w:space="0" w:color="auto"/>
              <w:right w:val="single" w:sz="4" w:space="0" w:color="auto"/>
            </w:tcBorders>
            <w:vAlign w:val="bottom"/>
          </w:tcPr>
          <w:p w14:paraId="73023C7E"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0.174***</w:t>
            </w:r>
          </w:p>
        </w:tc>
        <w:tc>
          <w:tcPr>
            <w:tcW w:w="399" w:type="dxa"/>
            <w:vAlign w:val="bottom"/>
          </w:tcPr>
          <w:p w14:paraId="37D79FD1" w14:textId="77777777" w:rsidR="00117579" w:rsidRPr="000D55D5" w:rsidRDefault="00117579" w:rsidP="00523A17">
            <w:pPr>
              <w:pStyle w:val="SMHeading"/>
              <w:spacing w:before="0" w:after="0"/>
              <w:rPr>
                <w:rFonts w:ascii="Arial" w:hAnsi="Arial" w:cs="Arial"/>
                <w:b w:val="0"/>
                <w:bCs w:val="0"/>
                <w:sz w:val="20"/>
                <w:lang w:val="en-GB"/>
              </w:rPr>
            </w:pPr>
          </w:p>
        </w:tc>
      </w:tr>
      <w:tr w:rsidR="00117579" w:rsidRPr="000D55D5" w14:paraId="7C7C7EDF" w14:textId="77777777" w:rsidTr="00117579">
        <w:trPr>
          <w:gridAfter w:val="1"/>
          <w:wAfter w:w="399" w:type="dxa"/>
        </w:trPr>
        <w:tc>
          <w:tcPr>
            <w:tcW w:w="408" w:type="dxa"/>
            <w:tcBorders>
              <w:right w:val="single" w:sz="4" w:space="0" w:color="auto"/>
            </w:tcBorders>
          </w:tcPr>
          <w:p w14:paraId="0FFD5CE8"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right w:val="single" w:sz="4" w:space="0" w:color="auto"/>
            </w:tcBorders>
          </w:tcPr>
          <w:p w14:paraId="2F2D4A92" w14:textId="1937E29D" w:rsidR="00117579" w:rsidRPr="000D55D5" w:rsidRDefault="00117579" w:rsidP="00523A17">
            <w:pPr>
              <w:pStyle w:val="SMHeading"/>
              <w:spacing w:before="0" w:after="0"/>
              <w:rPr>
                <w:rFonts w:ascii="Arial" w:hAnsi="Arial" w:cs="Arial"/>
                <w:b w:val="0"/>
                <w:bCs w:val="0"/>
                <w:sz w:val="20"/>
                <w:lang w:val="en-GB"/>
              </w:rPr>
            </w:pPr>
          </w:p>
        </w:tc>
        <w:tc>
          <w:tcPr>
            <w:tcW w:w="1073" w:type="dxa"/>
            <w:tcBorders>
              <w:right w:val="single" w:sz="4" w:space="0" w:color="auto"/>
            </w:tcBorders>
          </w:tcPr>
          <w:p w14:paraId="77928EF0" w14:textId="09910305"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WS-C (Skye)</w:t>
            </w:r>
          </w:p>
        </w:tc>
        <w:tc>
          <w:tcPr>
            <w:tcW w:w="950" w:type="dxa"/>
            <w:tcBorders>
              <w:left w:val="single" w:sz="4" w:space="0" w:color="auto"/>
              <w:right w:val="single" w:sz="4" w:space="0" w:color="auto"/>
            </w:tcBorders>
            <w:vAlign w:val="bottom"/>
          </w:tcPr>
          <w:p w14:paraId="4C828D77"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0.037*</w:t>
            </w:r>
          </w:p>
        </w:tc>
        <w:tc>
          <w:tcPr>
            <w:tcW w:w="983" w:type="dxa"/>
            <w:tcBorders>
              <w:left w:val="single" w:sz="4" w:space="0" w:color="auto"/>
            </w:tcBorders>
            <w:shd w:val="clear" w:color="auto" w:fill="auto"/>
            <w:vAlign w:val="bottom"/>
          </w:tcPr>
          <w:p w14:paraId="4779E6DF"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0.000</w:t>
            </w:r>
          </w:p>
        </w:tc>
        <w:tc>
          <w:tcPr>
            <w:tcW w:w="983" w:type="dxa"/>
            <w:shd w:val="clear" w:color="auto" w:fill="auto"/>
            <w:vAlign w:val="bottom"/>
          </w:tcPr>
          <w:p w14:paraId="2A9ACE48"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0.005</w:t>
            </w:r>
          </w:p>
        </w:tc>
        <w:tc>
          <w:tcPr>
            <w:tcW w:w="983" w:type="dxa"/>
            <w:shd w:val="clear" w:color="auto" w:fill="auto"/>
            <w:vAlign w:val="bottom"/>
          </w:tcPr>
          <w:p w14:paraId="0FE86EC2"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right w:val="single" w:sz="4" w:space="0" w:color="auto"/>
            </w:tcBorders>
            <w:shd w:val="clear" w:color="auto" w:fill="auto"/>
            <w:vAlign w:val="bottom"/>
          </w:tcPr>
          <w:p w14:paraId="62EDD0B5"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tcBorders>
            <w:shd w:val="clear" w:color="auto" w:fill="auto"/>
            <w:vAlign w:val="bottom"/>
          </w:tcPr>
          <w:p w14:paraId="586C8D7D" w14:textId="77777777" w:rsidR="00117579" w:rsidRPr="000D55D5" w:rsidRDefault="00117579" w:rsidP="00523A17">
            <w:pPr>
              <w:pStyle w:val="SMHeading"/>
              <w:spacing w:before="0" w:after="0"/>
              <w:rPr>
                <w:rFonts w:ascii="Arial" w:hAnsi="Arial" w:cs="Arial"/>
                <w:b w:val="0"/>
                <w:bCs w:val="0"/>
                <w:sz w:val="20"/>
                <w:lang w:val="en-GB"/>
              </w:rPr>
            </w:pPr>
          </w:p>
        </w:tc>
        <w:tc>
          <w:tcPr>
            <w:tcW w:w="965" w:type="dxa"/>
            <w:shd w:val="clear" w:color="auto" w:fill="auto"/>
            <w:vAlign w:val="bottom"/>
          </w:tcPr>
          <w:p w14:paraId="577CD72A"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right w:val="single" w:sz="4" w:space="0" w:color="auto"/>
            </w:tcBorders>
            <w:shd w:val="clear" w:color="auto" w:fill="auto"/>
            <w:vAlign w:val="bottom"/>
          </w:tcPr>
          <w:p w14:paraId="6B574F88"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right w:val="single" w:sz="4" w:space="0" w:color="auto"/>
            </w:tcBorders>
          </w:tcPr>
          <w:p w14:paraId="0F92F61E" w14:textId="77777777" w:rsidR="00117579" w:rsidRPr="000D55D5" w:rsidRDefault="00117579" w:rsidP="00523A17">
            <w:pPr>
              <w:pStyle w:val="SMHeading"/>
              <w:spacing w:before="0" w:after="0"/>
              <w:rPr>
                <w:rFonts w:ascii="Arial" w:hAnsi="Arial" w:cs="Arial"/>
                <w:b w:val="0"/>
                <w:bCs w:val="0"/>
                <w:sz w:val="20"/>
                <w:lang w:val="en-GB"/>
              </w:rPr>
            </w:pPr>
          </w:p>
        </w:tc>
        <w:tc>
          <w:tcPr>
            <w:tcW w:w="983" w:type="dxa"/>
            <w:tcBorders>
              <w:left w:val="single" w:sz="4" w:space="0" w:color="auto"/>
              <w:right w:val="single" w:sz="4" w:space="0" w:color="auto"/>
            </w:tcBorders>
            <w:vAlign w:val="bottom"/>
          </w:tcPr>
          <w:p w14:paraId="13F88AFB"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right w:val="single" w:sz="4" w:space="0" w:color="auto"/>
            </w:tcBorders>
            <w:vAlign w:val="bottom"/>
          </w:tcPr>
          <w:p w14:paraId="40F88DDC"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right w:val="single" w:sz="4" w:space="0" w:color="auto"/>
            </w:tcBorders>
            <w:vAlign w:val="bottom"/>
          </w:tcPr>
          <w:p w14:paraId="1A670020" w14:textId="77777777" w:rsidR="00117579" w:rsidRPr="000D55D5" w:rsidRDefault="00117579" w:rsidP="00523A17">
            <w:pPr>
              <w:pStyle w:val="SMHeading"/>
              <w:spacing w:before="0" w:after="0"/>
              <w:rPr>
                <w:rFonts w:ascii="Arial" w:hAnsi="Arial" w:cs="Arial"/>
                <w:b w:val="0"/>
                <w:bCs w:val="0"/>
                <w:sz w:val="20"/>
                <w:lang w:val="en-GB"/>
              </w:rPr>
            </w:pPr>
          </w:p>
        </w:tc>
      </w:tr>
      <w:tr w:rsidR="00117579" w:rsidRPr="000D55D5" w14:paraId="02032502" w14:textId="77777777" w:rsidTr="00117579">
        <w:trPr>
          <w:gridAfter w:val="1"/>
          <w:wAfter w:w="399" w:type="dxa"/>
        </w:trPr>
        <w:tc>
          <w:tcPr>
            <w:tcW w:w="408" w:type="dxa"/>
            <w:tcBorders>
              <w:bottom w:val="single" w:sz="4" w:space="0" w:color="auto"/>
              <w:right w:val="single" w:sz="4" w:space="0" w:color="auto"/>
            </w:tcBorders>
          </w:tcPr>
          <w:p w14:paraId="46ABF27C"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bottom w:val="single" w:sz="4" w:space="0" w:color="auto"/>
              <w:right w:val="single" w:sz="4" w:space="0" w:color="auto"/>
            </w:tcBorders>
          </w:tcPr>
          <w:p w14:paraId="4F1C3A81" w14:textId="05E1E8C8" w:rsidR="00117579" w:rsidRPr="000D55D5" w:rsidRDefault="00117579" w:rsidP="00523A17">
            <w:pPr>
              <w:pStyle w:val="SMHeading"/>
              <w:spacing w:before="0" w:after="0"/>
              <w:rPr>
                <w:rFonts w:ascii="Arial" w:hAnsi="Arial" w:cs="Arial"/>
                <w:b w:val="0"/>
                <w:bCs w:val="0"/>
                <w:sz w:val="20"/>
                <w:lang w:val="en-GB"/>
              </w:rPr>
            </w:pPr>
          </w:p>
        </w:tc>
        <w:tc>
          <w:tcPr>
            <w:tcW w:w="1073" w:type="dxa"/>
            <w:tcBorders>
              <w:bottom w:val="single" w:sz="4" w:space="0" w:color="auto"/>
              <w:right w:val="single" w:sz="4" w:space="0" w:color="auto"/>
            </w:tcBorders>
          </w:tcPr>
          <w:p w14:paraId="08FD4CB2" w14:textId="1B2D97A2"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WI</w:t>
            </w:r>
          </w:p>
        </w:tc>
        <w:tc>
          <w:tcPr>
            <w:tcW w:w="950" w:type="dxa"/>
            <w:tcBorders>
              <w:left w:val="single" w:sz="4" w:space="0" w:color="auto"/>
              <w:bottom w:val="single" w:sz="4" w:space="0" w:color="auto"/>
              <w:right w:val="single" w:sz="4" w:space="0" w:color="auto"/>
            </w:tcBorders>
            <w:vAlign w:val="bottom"/>
          </w:tcPr>
          <w:p w14:paraId="7873F65E"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0.017</w:t>
            </w:r>
          </w:p>
        </w:tc>
        <w:tc>
          <w:tcPr>
            <w:tcW w:w="983" w:type="dxa"/>
            <w:tcBorders>
              <w:left w:val="single" w:sz="4" w:space="0" w:color="auto"/>
              <w:bottom w:val="single" w:sz="4" w:space="0" w:color="auto"/>
            </w:tcBorders>
            <w:shd w:val="clear" w:color="auto" w:fill="auto"/>
            <w:vAlign w:val="bottom"/>
          </w:tcPr>
          <w:p w14:paraId="13BF6CB6"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0.011</w:t>
            </w:r>
          </w:p>
        </w:tc>
        <w:tc>
          <w:tcPr>
            <w:tcW w:w="983" w:type="dxa"/>
            <w:tcBorders>
              <w:bottom w:val="single" w:sz="4" w:space="0" w:color="auto"/>
            </w:tcBorders>
            <w:shd w:val="clear" w:color="auto" w:fill="auto"/>
            <w:vAlign w:val="bottom"/>
          </w:tcPr>
          <w:p w14:paraId="31BA3FA2"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0.000</w:t>
            </w:r>
          </w:p>
        </w:tc>
        <w:tc>
          <w:tcPr>
            <w:tcW w:w="983" w:type="dxa"/>
            <w:tcBorders>
              <w:bottom w:val="single" w:sz="4" w:space="0" w:color="auto"/>
            </w:tcBorders>
            <w:shd w:val="clear" w:color="auto" w:fill="auto"/>
            <w:vAlign w:val="bottom"/>
          </w:tcPr>
          <w:p w14:paraId="5128088F"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0.004</w:t>
            </w:r>
          </w:p>
        </w:tc>
        <w:tc>
          <w:tcPr>
            <w:tcW w:w="950" w:type="dxa"/>
            <w:tcBorders>
              <w:bottom w:val="single" w:sz="4" w:space="0" w:color="auto"/>
              <w:right w:val="single" w:sz="4" w:space="0" w:color="auto"/>
            </w:tcBorders>
            <w:shd w:val="clear" w:color="auto" w:fill="auto"/>
            <w:vAlign w:val="bottom"/>
          </w:tcPr>
          <w:p w14:paraId="07DD4692"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bottom w:val="single" w:sz="4" w:space="0" w:color="auto"/>
            </w:tcBorders>
            <w:shd w:val="clear" w:color="auto" w:fill="auto"/>
            <w:vAlign w:val="bottom"/>
          </w:tcPr>
          <w:p w14:paraId="4EE902BD" w14:textId="77777777" w:rsidR="00117579" w:rsidRPr="000D55D5" w:rsidRDefault="00117579" w:rsidP="00523A17">
            <w:pPr>
              <w:pStyle w:val="SMHeading"/>
              <w:spacing w:before="0" w:after="0"/>
              <w:rPr>
                <w:rFonts w:ascii="Arial" w:hAnsi="Arial" w:cs="Arial"/>
                <w:b w:val="0"/>
                <w:bCs w:val="0"/>
                <w:sz w:val="20"/>
                <w:lang w:val="en-GB"/>
              </w:rPr>
            </w:pPr>
          </w:p>
        </w:tc>
        <w:tc>
          <w:tcPr>
            <w:tcW w:w="965" w:type="dxa"/>
            <w:tcBorders>
              <w:bottom w:val="single" w:sz="4" w:space="0" w:color="auto"/>
            </w:tcBorders>
            <w:shd w:val="clear" w:color="auto" w:fill="auto"/>
            <w:vAlign w:val="bottom"/>
          </w:tcPr>
          <w:p w14:paraId="5C1AF33C"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bottom w:val="single" w:sz="4" w:space="0" w:color="auto"/>
              <w:right w:val="single" w:sz="4" w:space="0" w:color="auto"/>
            </w:tcBorders>
            <w:shd w:val="clear" w:color="auto" w:fill="auto"/>
            <w:vAlign w:val="bottom"/>
          </w:tcPr>
          <w:p w14:paraId="10F23831"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bottom w:val="single" w:sz="4" w:space="0" w:color="auto"/>
              <w:right w:val="single" w:sz="4" w:space="0" w:color="auto"/>
            </w:tcBorders>
          </w:tcPr>
          <w:p w14:paraId="376258CA" w14:textId="77777777" w:rsidR="00117579" w:rsidRPr="000D55D5" w:rsidRDefault="00117579" w:rsidP="00523A17">
            <w:pPr>
              <w:pStyle w:val="SMHeading"/>
              <w:spacing w:before="0" w:after="0"/>
              <w:rPr>
                <w:rFonts w:ascii="Arial" w:hAnsi="Arial" w:cs="Arial"/>
                <w:b w:val="0"/>
                <w:bCs w:val="0"/>
                <w:sz w:val="20"/>
                <w:lang w:val="en-GB"/>
              </w:rPr>
            </w:pPr>
          </w:p>
        </w:tc>
        <w:tc>
          <w:tcPr>
            <w:tcW w:w="983" w:type="dxa"/>
            <w:tcBorders>
              <w:left w:val="single" w:sz="4" w:space="0" w:color="auto"/>
              <w:bottom w:val="single" w:sz="4" w:space="0" w:color="auto"/>
              <w:right w:val="single" w:sz="4" w:space="0" w:color="auto"/>
            </w:tcBorders>
            <w:vAlign w:val="bottom"/>
          </w:tcPr>
          <w:p w14:paraId="52F4FE92"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bottom w:val="single" w:sz="4" w:space="0" w:color="auto"/>
              <w:right w:val="single" w:sz="4" w:space="0" w:color="auto"/>
            </w:tcBorders>
            <w:vAlign w:val="bottom"/>
          </w:tcPr>
          <w:p w14:paraId="1BD701EE"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bottom w:val="single" w:sz="4" w:space="0" w:color="auto"/>
              <w:right w:val="single" w:sz="4" w:space="0" w:color="auto"/>
            </w:tcBorders>
            <w:vAlign w:val="bottom"/>
          </w:tcPr>
          <w:p w14:paraId="2271C79A" w14:textId="77777777" w:rsidR="00117579" w:rsidRPr="000D55D5" w:rsidRDefault="00117579" w:rsidP="00523A17">
            <w:pPr>
              <w:pStyle w:val="SMHeading"/>
              <w:spacing w:before="0" w:after="0"/>
              <w:rPr>
                <w:rFonts w:ascii="Arial" w:hAnsi="Arial" w:cs="Arial"/>
                <w:b w:val="0"/>
                <w:bCs w:val="0"/>
                <w:sz w:val="20"/>
                <w:lang w:val="en-GB"/>
              </w:rPr>
            </w:pPr>
          </w:p>
        </w:tc>
      </w:tr>
      <w:tr w:rsidR="00117579" w:rsidRPr="000D55D5" w14:paraId="28B6BC77" w14:textId="77777777" w:rsidTr="00117579">
        <w:trPr>
          <w:gridAfter w:val="1"/>
          <w:wAfter w:w="399" w:type="dxa"/>
        </w:trPr>
        <w:tc>
          <w:tcPr>
            <w:tcW w:w="408" w:type="dxa"/>
            <w:tcBorders>
              <w:top w:val="single" w:sz="4" w:space="0" w:color="auto"/>
              <w:right w:val="single" w:sz="4" w:space="0" w:color="auto"/>
            </w:tcBorders>
          </w:tcPr>
          <w:p w14:paraId="1B653BFA" w14:textId="01503160"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N</w:t>
            </w:r>
          </w:p>
        </w:tc>
        <w:tc>
          <w:tcPr>
            <w:tcW w:w="950" w:type="dxa"/>
            <w:tcBorders>
              <w:top w:val="single" w:sz="4" w:space="0" w:color="auto"/>
              <w:right w:val="single" w:sz="4" w:space="0" w:color="auto"/>
            </w:tcBorders>
          </w:tcPr>
          <w:p w14:paraId="4DAF6AD5" w14:textId="4D8250DE"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MFNCO</w:t>
            </w:r>
          </w:p>
        </w:tc>
        <w:tc>
          <w:tcPr>
            <w:tcW w:w="1073" w:type="dxa"/>
            <w:tcBorders>
              <w:top w:val="single" w:sz="4" w:space="0" w:color="auto"/>
              <w:right w:val="single" w:sz="4" w:space="0" w:color="auto"/>
            </w:tcBorders>
          </w:tcPr>
          <w:p w14:paraId="05071511" w14:textId="77777777" w:rsidR="00117579"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NCO</w:t>
            </w:r>
          </w:p>
          <w:p w14:paraId="5DA2548E" w14:textId="67FC8617"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(Orkney)</w:t>
            </w:r>
          </w:p>
        </w:tc>
        <w:tc>
          <w:tcPr>
            <w:tcW w:w="950" w:type="dxa"/>
            <w:tcBorders>
              <w:top w:val="single" w:sz="4" w:space="0" w:color="auto"/>
              <w:left w:val="single" w:sz="4" w:space="0" w:color="auto"/>
              <w:right w:val="single" w:sz="4" w:space="0" w:color="auto"/>
            </w:tcBorders>
            <w:vAlign w:val="bottom"/>
          </w:tcPr>
          <w:p w14:paraId="3792C100"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0.056***</w:t>
            </w:r>
          </w:p>
        </w:tc>
        <w:tc>
          <w:tcPr>
            <w:tcW w:w="983" w:type="dxa"/>
            <w:tcBorders>
              <w:top w:val="single" w:sz="4" w:space="0" w:color="auto"/>
              <w:left w:val="single" w:sz="4" w:space="0" w:color="auto"/>
            </w:tcBorders>
            <w:shd w:val="clear" w:color="auto" w:fill="auto"/>
            <w:vAlign w:val="bottom"/>
          </w:tcPr>
          <w:p w14:paraId="1402E8AE"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0.048***</w:t>
            </w:r>
          </w:p>
        </w:tc>
        <w:tc>
          <w:tcPr>
            <w:tcW w:w="983" w:type="dxa"/>
            <w:tcBorders>
              <w:top w:val="single" w:sz="4" w:space="0" w:color="auto"/>
            </w:tcBorders>
            <w:shd w:val="clear" w:color="auto" w:fill="auto"/>
            <w:vAlign w:val="bottom"/>
          </w:tcPr>
          <w:p w14:paraId="4EA52038"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0.037***</w:t>
            </w:r>
          </w:p>
        </w:tc>
        <w:tc>
          <w:tcPr>
            <w:tcW w:w="983" w:type="dxa"/>
            <w:tcBorders>
              <w:top w:val="single" w:sz="4" w:space="0" w:color="auto"/>
            </w:tcBorders>
            <w:shd w:val="clear" w:color="auto" w:fill="auto"/>
            <w:vAlign w:val="bottom"/>
          </w:tcPr>
          <w:p w14:paraId="2FD1E959"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0.039***</w:t>
            </w:r>
          </w:p>
        </w:tc>
        <w:tc>
          <w:tcPr>
            <w:tcW w:w="950" w:type="dxa"/>
            <w:tcBorders>
              <w:top w:val="single" w:sz="4" w:space="0" w:color="auto"/>
              <w:right w:val="single" w:sz="4" w:space="0" w:color="auto"/>
            </w:tcBorders>
            <w:shd w:val="clear" w:color="auto" w:fill="auto"/>
            <w:vAlign w:val="bottom"/>
          </w:tcPr>
          <w:p w14:paraId="22F1CF7B"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0.030*</w:t>
            </w:r>
          </w:p>
        </w:tc>
        <w:tc>
          <w:tcPr>
            <w:tcW w:w="950" w:type="dxa"/>
            <w:tcBorders>
              <w:top w:val="single" w:sz="4" w:space="0" w:color="auto"/>
              <w:left w:val="single" w:sz="4" w:space="0" w:color="auto"/>
            </w:tcBorders>
            <w:shd w:val="clear" w:color="auto" w:fill="auto"/>
            <w:vAlign w:val="bottom"/>
          </w:tcPr>
          <w:p w14:paraId="31B1547C" w14:textId="77777777" w:rsidR="00117579" w:rsidRPr="000D55D5" w:rsidRDefault="00117579" w:rsidP="00523A17">
            <w:pPr>
              <w:pStyle w:val="SMHeading"/>
              <w:spacing w:before="0" w:after="0"/>
              <w:rPr>
                <w:rFonts w:ascii="Arial" w:hAnsi="Arial" w:cs="Arial"/>
                <w:b w:val="0"/>
                <w:bCs w:val="0"/>
                <w:sz w:val="20"/>
                <w:lang w:val="en-GB"/>
              </w:rPr>
            </w:pPr>
          </w:p>
        </w:tc>
        <w:tc>
          <w:tcPr>
            <w:tcW w:w="965" w:type="dxa"/>
            <w:tcBorders>
              <w:top w:val="single" w:sz="4" w:space="0" w:color="auto"/>
            </w:tcBorders>
            <w:shd w:val="clear" w:color="auto" w:fill="auto"/>
            <w:vAlign w:val="bottom"/>
          </w:tcPr>
          <w:p w14:paraId="7B02F8BA"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right w:val="single" w:sz="4" w:space="0" w:color="auto"/>
            </w:tcBorders>
            <w:shd w:val="clear" w:color="auto" w:fill="auto"/>
            <w:vAlign w:val="bottom"/>
          </w:tcPr>
          <w:p w14:paraId="3C0CF60D"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left w:val="single" w:sz="4" w:space="0" w:color="auto"/>
              <w:right w:val="single" w:sz="4" w:space="0" w:color="auto"/>
            </w:tcBorders>
          </w:tcPr>
          <w:p w14:paraId="58481B93" w14:textId="77777777" w:rsidR="00117579" w:rsidRPr="000D55D5" w:rsidRDefault="00117579" w:rsidP="00523A17">
            <w:pPr>
              <w:pStyle w:val="SMHeading"/>
              <w:spacing w:before="0" w:after="0"/>
              <w:rPr>
                <w:rFonts w:ascii="Arial" w:hAnsi="Arial" w:cs="Arial"/>
                <w:b w:val="0"/>
                <w:bCs w:val="0"/>
                <w:sz w:val="20"/>
                <w:lang w:val="en-GB"/>
              </w:rPr>
            </w:pPr>
          </w:p>
        </w:tc>
        <w:tc>
          <w:tcPr>
            <w:tcW w:w="983" w:type="dxa"/>
            <w:tcBorders>
              <w:top w:val="single" w:sz="4" w:space="0" w:color="auto"/>
              <w:left w:val="single" w:sz="4" w:space="0" w:color="auto"/>
              <w:right w:val="single" w:sz="4" w:space="0" w:color="auto"/>
            </w:tcBorders>
            <w:vAlign w:val="bottom"/>
          </w:tcPr>
          <w:p w14:paraId="6156C1D9"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left w:val="single" w:sz="4" w:space="0" w:color="auto"/>
              <w:right w:val="single" w:sz="4" w:space="0" w:color="auto"/>
            </w:tcBorders>
            <w:vAlign w:val="bottom"/>
          </w:tcPr>
          <w:p w14:paraId="58578DCD"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left w:val="single" w:sz="4" w:space="0" w:color="auto"/>
              <w:right w:val="single" w:sz="4" w:space="0" w:color="auto"/>
            </w:tcBorders>
            <w:vAlign w:val="bottom"/>
          </w:tcPr>
          <w:p w14:paraId="31E7E7DC" w14:textId="77777777" w:rsidR="00117579" w:rsidRPr="000D55D5" w:rsidRDefault="00117579" w:rsidP="00523A17">
            <w:pPr>
              <w:pStyle w:val="SMHeading"/>
              <w:spacing w:before="0" w:after="0"/>
              <w:rPr>
                <w:rFonts w:ascii="Arial" w:hAnsi="Arial" w:cs="Arial"/>
                <w:b w:val="0"/>
                <w:bCs w:val="0"/>
                <w:sz w:val="20"/>
                <w:lang w:val="en-GB"/>
              </w:rPr>
            </w:pPr>
          </w:p>
        </w:tc>
      </w:tr>
      <w:tr w:rsidR="00117579" w:rsidRPr="000D55D5" w14:paraId="2805B1C2" w14:textId="77777777" w:rsidTr="00117579">
        <w:trPr>
          <w:gridAfter w:val="1"/>
          <w:wAfter w:w="399" w:type="dxa"/>
        </w:trPr>
        <w:tc>
          <w:tcPr>
            <w:tcW w:w="408" w:type="dxa"/>
            <w:tcBorders>
              <w:right w:val="single" w:sz="4" w:space="0" w:color="auto"/>
            </w:tcBorders>
          </w:tcPr>
          <w:p w14:paraId="355DCA57"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right w:val="single" w:sz="4" w:space="0" w:color="auto"/>
            </w:tcBorders>
          </w:tcPr>
          <w:p w14:paraId="0568D708" w14:textId="15BAABCE" w:rsidR="00117579" w:rsidRPr="000D55D5" w:rsidRDefault="00117579" w:rsidP="00523A17">
            <w:pPr>
              <w:pStyle w:val="SMHeading"/>
              <w:spacing w:before="0" w:after="0"/>
              <w:rPr>
                <w:rFonts w:ascii="Arial" w:hAnsi="Arial" w:cs="Arial"/>
                <w:b w:val="0"/>
                <w:bCs w:val="0"/>
                <w:sz w:val="20"/>
                <w:lang w:val="en-GB"/>
              </w:rPr>
            </w:pPr>
          </w:p>
        </w:tc>
        <w:tc>
          <w:tcPr>
            <w:tcW w:w="1073" w:type="dxa"/>
            <w:tcBorders>
              <w:right w:val="single" w:sz="4" w:space="0" w:color="auto"/>
            </w:tcBorders>
          </w:tcPr>
          <w:p w14:paraId="1FAA3ABE" w14:textId="77777777" w:rsidR="00117579"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 xml:space="preserve">NCO </w:t>
            </w:r>
          </w:p>
          <w:p w14:paraId="220E116B" w14:textId="01983B30"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(Pentland Firth)</w:t>
            </w:r>
          </w:p>
        </w:tc>
        <w:tc>
          <w:tcPr>
            <w:tcW w:w="950" w:type="dxa"/>
            <w:tcBorders>
              <w:left w:val="single" w:sz="4" w:space="0" w:color="auto"/>
              <w:right w:val="single" w:sz="4" w:space="0" w:color="auto"/>
            </w:tcBorders>
            <w:vAlign w:val="bottom"/>
          </w:tcPr>
          <w:p w14:paraId="10BF029A"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0.075***</w:t>
            </w:r>
          </w:p>
        </w:tc>
        <w:tc>
          <w:tcPr>
            <w:tcW w:w="983" w:type="dxa"/>
            <w:tcBorders>
              <w:left w:val="single" w:sz="4" w:space="0" w:color="auto"/>
            </w:tcBorders>
            <w:shd w:val="clear" w:color="auto" w:fill="auto"/>
            <w:vAlign w:val="bottom"/>
          </w:tcPr>
          <w:p w14:paraId="0AD3816D"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0.068***</w:t>
            </w:r>
          </w:p>
        </w:tc>
        <w:tc>
          <w:tcPr>
            <w:tcW w:w="983" w:type="dxa"/>
            <w:shd w:val="clear" w:color="auto" w:fill="auto"/>
            <w:vAlign w:val="bottom"/>
          </w:tcPr>
          <w:p w14:paraId="6F18DDE7"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0.061***</w:t>
            </w:r>
          </w:p>
        </w:tc>
        <w:tc>
          <w:tcPr>
            <w:tcW w:w="983" w:type="dxa"/>
            <w:shd w:val="clear" w:color="auto" w:fill="auto"/>
            <w:vAlign w:val="bottom"/>
          </w:tcPr>
          <w:p w14:paraId="2805E6AC"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0.065***</w:t>
            </w:r>
          </w:p>
        </w:tc>
        <w:tc>
          <w:tcPr>
            <w:tcW w:w="950" w:type="dxa"/>
            <w:tcBorders>
              <w:right w:val="single" w:sz="4" w:space="0" w:color="auto"/>
            </w:tcBorders>
            <w:shd w:val="clear" w:color="auto" w:fill="auto"/>
            <w:vAlign w:val="bottom"/>
          </w:tcPr>
          <w:p w14:paraId="056F22CA"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0.035*</w:t>
            </w:r>
          </w:p>
        </w:tc>
        <w:tc>
          <w:tcPr>
            <w:tcW w:w="950" w:type="dxa"/>
            <w:tcBorders>
              <w:left w:val="single" w:sz="4" w:space="0" w:color="auto"/>
            </w:tcBorders>
            <w:shd w:val="clear" w:color="auto" w:fill="auto"/>
            <w:vAlign w:val="bottom"/>
          </w:tcPr>
          <w:p w14:paraId="13964BBE"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0.001</w:t>
            </w:r>
          </w:p>
        </w:tc>
        <w:tc>
          <w:tcPr>
            <w:tcW w:w="965" w:type="dxa"/>
            <w:shd w:val="clear" w:color="auto" w:fill="auto"/>
            <w:vAlign w:val="bottom"/>
          </w:tcPr>
          <w:p w14:paraId="07E47FE2"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right w:val="single" w:sz="4" w:space="0" w:color="auto"/>
            </w:tcBorders>
            <w:shd w:val="clear" w:color="auto" w:fill="auto"/>
            <w:vAlign w:val="bottom"/>
          </w:tcPr>
          <w:p w14:paraId="640ABBFE"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right w:val="single" w:sz="4" w:space="0" w:color="auto"/>
            </w:tcBorders>
          </w:tcPr>
          <w:p w14:paraId="0ADAF6A3"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0.032***</w:t>
            </w:r>
          </w:p>
        </w:tc>
        <w:tc>
          <w:tcPr>
            <w:tcW w:w="983" w:type="dxa"/>
            <w:tcBorders>
              <w:left w:val="single" w:sz="4" w:space="0" w:color="auto"/>
              <w:right w:val="single" w:sz="4" w:space="0" w:color="auto"/>
            </w:tcBorders>
            <w:vAlign w:val="bottom"/>
          </w:tcPr>
          <w:p w14:paraId="0D348C42"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0.072***</w:t>
            </w:r>
          </w:p>
        </w:tc>
        <w:tc>
          <w:tcPr>
            <w:tcW w:w="950" w:type="dxa"/>
            <w:tcBorders>
              <w:left w:val="single" w:sz="4" w:space="0" w:color="auto"/>
              <w:right w:val="single" w:sz="4" w:space="0" w:color="auto"/>
            </w:tcBorders>
            <w:vAlign w:val="bottom"/>
          </w:tcPr>
          <w:p w14:paraId="33F56691"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0.227***</w:t>
            </w:r>
          </w:p>
        </w:tc>
        <w:tc>
          <w:tcPr>
            <w:tcW w:w="950" w:type="dxa"/>
            <w:tcBorders>
              <w:left w:val="single" w:sz="4" w:space="0" w:color="auto"/>
              <w:right w:val="single" w:sz="4" w:space="0" w:color="auto"/>
            </w:tcBorders>
            <w:vAlign w:val="bottom"/>
          </w:tcPr>
          <w:p w14:paraId="686C910E"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0.180***</w:t>
            </w:r>
          </w:p>
        </w:tc>
      </w:tr>
      <w:tr w:rsidR="00117579" w:rsidRPr="000D55D5" w14:paraId="23438284" w14:textId="77777777" w:rsidTr="00117579">
        <w:trPr>
          <w:gridAfter w:val="1"/>
          <w:wAfter w:w="399" w:type="dxa"/>
        </w:trPr>
        <w:tc>
          <w:tcPr>
            <w:tcW w:w="408" w:type="dxa"/>
            <w:tcBorders>
              <w:bottom w:val="single" w:sz="4" w:space="0" w:color="auto"/>
              <w:right w:val="single" w:sz="4" w:space="0" w:color="auto"/>
            </w:tcBorders>
          </w:tcPr>
          <w:p w14:paraId="22DAFC2C"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bottom w:val="single" w:sz="4" w:space="0" w:color="auto"/>
              <w:right w:val="single" w:sz="4" w:space="0" w:color="auto"/>
            </w:tcBorders>
          </w:tcPr>
          <w:p w14:paraId="7D8139FD" w14:textId="6A28308A" w:rsidR="00117579" w:rsidRPr="000D55D5" w:rsidRDefault="00117579" w:rsidP="00523A17">
            <w:pPr>
              <w:pStyle w:val="SMHeading"/>
              <w:spacing w:before="0" w:after="0"/>
              <w:rPr>
                <w:rFonts w:ascii="Arial" w:hAnsi="Arial" w:cs="Arial"/>
                <w:b w:val="0"/>
                <w:bCs w:val="0"/>
                <w:sz w:val="20"/>
                <w:lang w:val="en-GB"/>
              </w:rPr>
            </w:pPr>
          </w:p>
        </w:tc>
        <w:tc>
          <w:tcPr>
            <w:tcW w:w="1073" w:type="dxa"/>
            <w:tcBorders>
              <w:bottom w:val="single" w:sz="4" w:space="0" w:color="auto"/>
              <w:right w:val="single" w:sz="4" w:space="0" w:color="auto"/>
            </w:tcBorders>
          </w:tcPr>
          <w:p w14:paraId="619A88EF"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MF</w:t>
            </w:r>
          </w:p>
        </w:tc>
        <w:tc>
          <w:tcPr>
            <w:tcW w:w="950" w:type="dxa"/>
            <w:tcBorders>
              <w:left w:val="single" w:sz="4" w:space="0" w:color="auto"/>
              <w:bottom w:val="single" w:sz="4" w:space="0" w:color="auto"/>
              <w:right w:val="single" w:sz="4" w:space="0" w:color="auto"/>
            </w:tcBorders>
            <w:vAlign w:val="bottom"/>
          </w:tcPr>
          <w:p w14:paraId="00841391"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0.084***</w:t>
            </w:r>
          </w:p>
        </w:tc>
        <w:tc>
          <w:tcPr>
            <w:tcW w:w="983" w:type="dxa"/>
            <w:tcBorders>
              <w:left w:val="single" w:sz="4" w:space="0" w:color="auto"/>
              <w:bottom w:val="single" w:sz="4" w:space="0" w:color="auto"/>
            </w:tcBorders>
            <w:shd w:val="clear" w:color="auto" w:fill="auto"/>
            <w:vAlign w:val="bottom"/>
          </w:tcPr>
          <w:p w14:paraId="65EF53E0"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0.070***</w:t>
            </w:r>
          </w:p>
        </w:tc>
        <w:tc>
          <w:tcPr>
            <w:tcW w:w="983" w:type="dxa"/>
            <w:tcBorders>
              <w:bottom w:val="single" w:sz="4" w:space="0" w:color="auto"/>
            </w:tcBorders>
            <w:shd w:val="clear" w:color="auto" w:fill="auto"/>
            <w:vAlign w:val="bottom"/>
          </w:tcPr>
          <w:p w14:paraId="2971AD0B"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0.075***</w:t>
            </w:r>
          </w:p>
        </w:tc>
        <w:tc>
          <w:tcPr>
            <w:tcW w:w="983" w:type="dxa"/>
            <w:tcBorders>
              <w:bottom w:val="single" w:sz="4" w:space="0" w:color="auto"/>
            </w:tcBorders>
            <w:shd w:val="clear" w:color="auto" w:fill="auto"/>
            <w:vAlign w:val="bottom"/>
          </w:tcPr>
          <w:p w14:paraId="090836D2"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0.077***</w:t>
            </w:r>
          </w:p>
        </w:tc>
        <w:tc>
          <w:tcPr>
            <w:tcW w:w="950" w:type="dxa"/>
            <w:tcBorders>
              <w:bottom w:val="single" w:sz="4" w:space="0" w:color="auto"/>
              <w:right w:val="single" w:sz="4" w:space="0" w:color="auto"/>
            </w:tcBorders>
            <w:shd w:val="clear" w:color="auto" w:fill="auto"/>
            <w:vAlign w:val="bottom"/>
          </w:tcPr>
          <w:p w14:paraId="1B2BD621"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0.064***</w:t>
            </w:r>
          </w:p>
        </w:tc>
        <w:tc>
          <w:tcPr>
            <w:tcW w:w="950" w:type="dxa"/>
            <w:tcBorders>
              <w:left w:val="single" w:sz="4" w:space="0" w:color="auto"/>
              <w:bottom w:val="single" w:sz="4" w:space="0" w:color="auto"/>
            </w:tcBorders>
            <w:shd w:val="clear" w:color="auto" w:fill="auto"/>
            <w:vAlign w:val="bottom"/>
          </w:tcPr>
          <w:p w14:paraId="7BC28088"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0.013</w:t>
            </w:r>
          </w:p>
        </w:tc>
        <w:tc>
          <w:tcPr>
            <w:tcW w:w="965" w:type="dxa"/>
            <w:tcBorders>
              <w:bottom w:val="single" w:sz="4" w:space="0" w:color="auto"/>
            </w:tcBorders>
            <w:shd w:val="clear" w:color="auto" w:fill="auto"/>
            <w:vAlign w:val="bottom"/>
          </w:tcPr>
          <w:p w14:paraId="6FC9EBB9"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0.006</w:t>
            </w:r>
          </w:p>
        </w:tc>
        <w:tc>
          <w:tcPr>
            <w:tcW w:w="950" w:type="dxa"/>
            <w:tcBorders>
              <w:bottom w:val="single" w:sz="4" w:space="0" w:color="auto"/>
              <w:right w:val="single" w:sz="4" w:space="0" w:color="auto"/>
            </w:tcBorders>
            <w:shd w:val="clear" w:color="auto" w:fill="auto"/>
            <w:vAlign w:val="bottom"/>
          </w:tcPr>
          <w:p w14:paraId="3064FE09"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bottom w:val="single" w:sz="4" w:space="0" w:color="auto"/>
              <w:right w:val="single" w:sz="4" w:space="0" w:color="auto"/>
            </w:tcBorders>
          </w:tcPr>
          <w:p w14:paraId="2D72736A" w14:textId="77777777" w:rsidR="00117579" w:rsidRPr="000D55D5" w:rsidRDefault="00117579" w:rsidP="00523A17">
            <w:pPr>
              <w:pStyle w:val="SMHeading"/>
              <w:spacing w:before="0" w:after="0"/>
              <w:rPr>
                <w:rFonts w:ascii="Arial" w:hAnsi="Arial" w:cs="Arial"/>
                <w:b w:val="0"/>
                <w:bCs w:val="0"/>
                <w:sz w:val="20"/>
                <w:lang w:val="en-GB"/>
              </w:rPr>
            </w:pPr>
          </w:p>
        </w:tc>
        <w:tc>
          <w:tcPr>
            <w:tcW w:w="983" w:type="dxa"/>
            <w:tcBorders>
              <w:left w:val="single" w:sz="4" w:space="0" w:color="auto"/>
              <w:bottom w:val="single" w:sz="4" w:space="0" w:color="auto"/>
              <w:right w:val="single" w:sz="4" w:space="0" w:color="auto"/>
            </w:tcBorders>
            <w:vAlign w:val="bottom"/>
          </w:tcPr>
          <w:p w14:paraId="1AC282AD"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bottom w:val="single" w:sz="4" w:space="0" w:color="auto"/>
              <w:right w:val="single" w:sz="4" w:space="0" w:color="auto"/>
            </w:tcBorders>
            <w:vAlign w:val="bottom"/>
          </w:tcPr>
          <w:p w14:paraId="331BE02B"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left w:val="single" w:sz="4" w:space="0" w:color="auto"/>
              <w:bottom w:val="single" w:sz="4" w:space="0" w:color="auto"/>
              <w:right w:val="single" w:sz="4" w:space="0" w:color="auto"/>
            </w:tcBorders>
            <w:vAlign w:val="bottom"/>
          </w:tcPr>
          <w:p w14:paraId="4F73A9BC" w14:textId="77777777" w:rsidR="00117579" w:rsidRPr="000D55D5" w:rsidRDefault="00117579" w:rsidP="00523A17">
            <w:pPr>
              <w:pStyle w:val="SMHeading"/>
              <w:spacing w:before="0" w:after="0"/>
              <w:rPr>
                <w:rFonts w:ascii="Arial" w:hAnsi="Arial" w:cs="Arial"/>
                <w:b w:val="0"/>
                <w:bCs w:val="0"/>
                <w:sz w:val="20"/>
                <w:lang w:val="en-GB"/>
              </w:rPr>
            </w:pPr>
          </w:p>
        </w:tc>
      </w:tr>
      <w:tr w:rsidR="00117579" w:rsidRPr="000D55D5" w14:paraId="13235541" w14:textId="77777777" w:rsidTr="00117579">
        <w:trPr>
          <w:gridAfter w:val="1"/>
          <w:wAfter w:w="399" w:type="dxa"/>
        </w:trPr>
        <w:tc>
          <w:tcPr>
            <w:tcW w:w="408" w:type="dxa"/>
            <w:tcBorders>
              <w:top w:val="single" w:sz="4" w:space="0" w:color="auto"/>
              <w:bottom w:val="single" w:sz="4" w:space="0" w:color="auto"/>
              <w:right w:val="single" w:sz="4" w:space="0" w:color="auto"/>
            </w:tcBorders>
          </w:tcPr>
          <w:p w14:paraId="5C023E41" w14:textId="7C82DDA7"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N</w:t>
            </w:r>
          </w:p>
        </w:tc>
        <w:tc>
          <w:tcPr>
            <w:tcW w:w="950" w:type="dxa"/>
            <w:tcBorders>
              <w:top w:val="single" w:sz="4" w:space="0" w:color="auto"/>
              <w:bottom w:val="single" w:sz="4" w:space="0" w:color="auto"/>
              <w:right w:val="single" w:sz="4" w:space="0" w:color="auto"/>
            </w:tcBorders>
          </w:tcPr>
          <w:p w14:paraId="6FF2C709" w14:textId="4608D5E3" w:rsidR="00117579" w:rsidRPr="000D55D5" w:rsidRDefault="00117579" w:rsidP="00523A17">
            <w:pPr>
              <w:pStyle w:val="SMHeading"/>
              <w:spacing w:before="0" w:after="0"/>
              <w:rPr>
                <w:rFonts w:ascii="Arial" w:hAnsi="Arial" w:cs="Arial"/>
                <w:b w:val="0"/>
                <w:bCs w:val="0"/>
                <w:sz w:val="20"/>
                <w:lang w:val="en-GB"/>
              </w:rPr>
            </w:pPr>
          </w:p>
        </w:tc>
        <w:tc>
          <w:tcPr>
            <w:tcW w:w="1073" w:type="dxa"/>
            <w:tcBorders>
              <w:top w:val="single" w:sz="4" w:space="0" w:color="auto"/>
              <w:bottom w:val="single" w:sz="4" w:space="0" w:color="auto"/>
              <w:right w:val="single" w:sz="4" w:space="0" w:color="auto"/>
            </w:tcBorders>
          </w:tcPr>
          <w:p w14:paraId="4FCA903E"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SH</w:t>
            </w:r>
          </w:p>
        </w:tc>
        <w:tc>
          <w:tcPr>
            <w:tcW w:w="950" w:type="dxa"/>
            <w:tcBorders>
              <w:top w:val="single" w:sz="4" w:space="0" w:color="auto"/>
              <w:left w:val="single" w:sz="4" w:space="0" w:color="auto"/>
              <w:bottom w:val="single" w:sz="4" w:space="0" w:color="auto"/>
              <w:right w:val="single" w:sz="4" w:space="0" w:color="auto"/>
            </w:tcBorders>
            <w:vAlign w:val="bottom"/>
          </w:tcPr>
          <w:p w14:paraId="290C6AA0"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0.082***</w:t>
            </w:r>
          </w:p>
        </w:tc>
        <w:tc>
          <w:tcPr>
            <w:tcW w:w="983" w:type="dxa"/>
            <w:tcBorders>
              <w:top w:val="single" w:sz="4" w:space="0" w:color="auto"/>
              <w:left w:val="single" w:sz="4" w:space="0" w:color="auto"/>
              <w:bottom w:val="single" w:sz="4" w:space="0" w:color="auto"/>
            </w:tcBorders>
            <w:vAlign w:val="bottom"/>
          </w:tcPr>
          <w:p w14:paraId="5C633645"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0.077***</w:t>
            </w:r>
          </w:p>
        </w:tc>
        <w:tc>
          <w:tcPr>
            <w:tcW w:w="983" w:type="dxa"/>
            <w:tcBorders>
              <w:top w:val="single" w:sz="4" w:space="0" w:color="auto"/>
              <w:bottom w:val="single" w:sz="4" w:space="0" w:color="auto"/>
            </w:tcBorders>
            <w:vAlign w:val="bottom"/>
          </w:tcPr>
          <w:p w14:paraId="6525CD1B"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0.066***</w:t>
            </w:r>
          </w:p>
        </w:tc>
        <w:tc>
          <w:tcPr>
            <w:tcW w:w="983" w:type="dxa"/>
            <w:tcBorders>
              <w:top w:val="single" w:sz="4" w:space="0" w:color="auto"/>
              <w:bottom w:val="single" w:sz="4" w:space="0" w:color="auto"/>
            </w:tcBorders>
            <w:vAlign w:val="bottom"/>
          </w:tcPr>
          <w:p w14:paraId="763A6F0E"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0.066***</w:t>
            </w:r>
          </w:p>
        </w:tc>
        <w:tc>
          <w:tcPr>
            <w:tcW w:w="950" w:type="dxa"/>
            <w:tcBorders>
              <w:top w:val="single" w:sz="4" w:space="0" w:color="auto"/>
              <w:bottom w:val="single" w:sz="4" w:space="0" w:color="auto"/>
              <w:right w:val="single" w:sz="4" w:space="0" w:color="auto"/>
            </w:tcBorders>
            <w:vAlign w:val="bottom"/>
          </w:tcPr>
          <w:p w14:paraId="3AC35BA8"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0.070***</w:t>
            </w:r>
          </w:p>
        </w:tc>
        <w:tc>
          <w:tcPr>
            <w:tcW w:w="950" w:type="dxa"/>
            <w:tcBorders>
              <w:top w:val="single" w:sz="4" w:space="0" w:color="auto"/>
              <w:left w:val="single" w:sz="4" w:space="0" w:color="auto"/>
              <w:bottom w:val="single" w:sz="4" w:space="0" w:color="auto"/>
            </w:tcBorders>
            <w:vAlign w:val="bottom"/>
          </w:tcPr>
          <w:p w14:paraId="73A00156"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0.025**</w:t>
            </w:r>
          </w:p>
        </w:tc>
        <w:tc>
          <w:tcPr>
            <w:tcW w:w="965" w:type="dxa"/>
            <w:tcBorders>
              <w:top w:val="single" w:sz="4" w:space="0" w:color="auto"/>
              <w:bottom w:val="single" w:sz="4" w:space="0" w:color="auto"/>
            </w:tcBorders>
            <w:vAlign w:val="bottom"/>
          </w:tcPr>
          <w:p w14:paraId="5C60411E"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0.010</w:t>
            </w:r>
          </w:p>
        </w:tc>
        <w:tc>
          <w:tcPr>
            <w:tcW w:w="950" w:type="dxa"/>
            <w:tcBorders>
              <w:top w:val="single" w:sz="4" w:space="0" w:color="auto"/>
              <w:bottom w:val="single" w:sz="4" w:space="0" w:color="auto"/>
              <w:right w:val="single" w:sz="4" w:space="0" w:color="auto"/>
            </w:tcBorders>
            <w:vAlign w:val="bottom"/>
          </w:tcPr>
          <w:p w14:paraId="73AF05EB"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0.051***</w:t>
            </w:r>
          </w:p>
        </w:tc>
        <w:tc>
          <w:tcPr>
            <w:tcW w:w="950" w:type="dxa"/>
            <w:tcBorders>
              <w:top w:val="single" w:sz="4" w:space="0" w:color="auto"/>
              <w:left w:val="single" w:sz="4" w:space="0" w:color="auto"/>
              <w:bottom w:val="single" w:sz="4" w:space="0" w:color="auto"/>
              <w:right w:val="single" w:sz="4" w:space="0" w:color="auto"/>
            </w:tcBorders>
          </w:tcPr>
          <w:p w14:paraId="1C830966" w14:textId="77777777" w:rsidR="00117579" w:rsidRPr="000D55D5" w:rsidRDefault="00117579" w:rsidP="00523A17">
            <w:pPr>
              <w:pStyle w:val="SMHeading"/>
              <w:spacing w:before="0" w:after="0"/>
              <w:rPr>
                <w:rFonts w:ascii="Arial" w:hAnsi="Arial" w:cs="Arial"/>
                <w:b w:val="0"/>
                <w:bCs w:val="0"/>
                <w:sz w:val="20"/>
                <w:lang w:val="en-GB"/>
              </w:rPr>
            </w:pPr>
          </w:p>
        </w:tc>
        <w:tc>
          <w:tcPr>
            <w:tcW w:w="983" w:type="dxa"/>
            <w:tcBorders>
              <w:top w:val="single" w:sz="4" w:space="0" w:color="auto"/>
              <w:left w:val="single" w:sz="4" w:space="0" w:color="auto"/>
              <w:bottom w:val="single" w:sz="4" w:space="0" w:color="auto"/>
              <w:right w:val="single" w:sz="4" w:space="0" w:color="auto"/>
            </w:tcBorders>
            <w:vAlign w:val="bottom"/>
          </w:tcPr>
          <w:p w14:paraId="6A0C5FCD"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0.135***</w:t>
            </w:r>
          </w:p>
        </w:tc>
        <w:tc>
          <w:tcPr>
            <w:tcW w:w="950" w:type="dxa"/>
            <w:tcBorders>
              <w:top w:val="single" w:sz="4" w:space="0" w:color="auto"/>
              <w:left w:val="single" w:sz="4" w:space="0" w:color="auto"/>
              <w:bottom w:val="single" w:sz="4" w:space="0" w:color="auto"/>
              <w:right w:val="single" w:sz="4" w:space="0" w:color="auto"/>
            </w:tcBorders>
            <w:vAlign w:val="bottom"/>
          </w:tcPr>
          <w:p w14:paraId="77C41BD4"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0.227***</w:t>
            </w:r>
          </w:p>
        </w:tc>
        <w:tc>
          <w:tcPr>
            <w:tcW w:w="950" w:type="dxa"/>
            <w:tcBorders>
              <w:top w:val="single" w:sz="4" w:space="0" w:color="auto"/>
              <w:left w:val="single" w:sz="4" w:space="0" w:color="auto"/>
              <w:bottom w:val="single" w:sz="4" w:space="0" w:color="auto"/>
              <w:right w:val="single" w:sz="4" w:space="0" w:color="auto"/>
            </w:tcBorders>
            <w:vAlign w:val="bottom"/>
          </w:tcPr>
          <w:p w14:paraId="396C847C"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0.152***</w:t>
            </w:r>
          </w:p>
        </w:tc>
      </w:tr>
      <w:tr w:rsidR="00117579" w:rsidRPr="000D55D5" w14:paraId="6578ACF0" w14:textId="77777777" w:rsidTr="00117579">
        <w:trPr>
          <w:gridAfter w:val="1"/>
          <w:wAfter w:w="399" w:type="dxa"/>
        </w:trPr>
        <w:tc>
          <w:tcPr>
            <w:tcW w:w="408" w:type="dxa"/>
            <w:tcBorders>
              <w:top w:val="single" w:sz="4" w:space="0" w:color="auto"/>
              <w:bottom w:val="single" w:sz="4" w:space="0" w:color="auto"/>
              <w:right w:val="single" w:sz="4" w:space="0" w:color="auto"/>
            </w:tcBorders>
          </w:tcPr>
          <w:p w14:paraId="75AD0CA5" w14:textId="437E4F32"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N</w:t>
            </w:r>
          </w:p>
        </w:tc>
        <w:tc>
          <w:tcPr>
            <w:tcW w:w="950" w:type="dxa"/>
            <w:tcBorders>
              <w:top w:val="single" w:sz="4" w:space="0" w:color="auto"/>
              <w:bottom w:val="single" w:sz="4" w:space="0" w:color="auto"/>
              <w:right w:val="single" w:sz="4" w:space="0" w:color="auto"/>
            </w:tcBorders>
          </w:tcPr>
          <w:p w14:paraId="4D8A47AC" w14:textId="5D1B26D1" w:rsidR="00117579" w:rsidRPr="000D55D5" w:rsidRDefault="00117579" w:rsidP="00523A17">
            <w:pPr>
              <w:pStyle w:val="SMHeading"/>
              <w:spacing w:before="0" w:after="0"/>
              <w:rPr>
                <w:rFonts w:ascii="Arial" w:hAnsi="Arial" w:cs="Arial"/>
                <w:b w:val="0"/>
                <w:bCs w:val="0"/>
                <w:sz w:val="20"/>
                <w:lang w:val="en-GB"/>
              </w:rPr>
            </w:pPr>
          </w:p>
        </w:tc>
        <w:tc>
          <w:tcPr>
            <w:tcW w:w="1073" w:type="dxa"/>
            <w:tcBorders>
              <w:top w:val="single" w:sz="4" w:space="0" w:color="auto"/>
              <w:bottom w:val="single" w:sz="4" w:space="0" w:color="auto"/>
              <w:right w:val="single" w:sz="4" w:space="0" w:color="auto"/>
            </w:tcBorders>
          </w:tcPr>
          <w:p w14:paraId="4CEC8001" w14:textId="482356FC"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ES</w:t>
            </w:r>
            <w:r>
              <w:rPr>
                <w:rFonts w:ascii="Arial" w:hAnsi="Arial" w:cs="Arial"/>
                <w:b w:val="0"/>
                <w:bCs w:val="0"/>
                <w:sz w:val="20"/>
                <w:lang w:val="en-GB"/>
              </w:rPr>
              <w:t>C</w:t>
            </w:r>
          </w:p>
        </w:tc>
        <w:tc>
          <w:tcPr>
            <w:tcW w:w="950" w:type="dxa"/>
            <w:tcBorders>
              <w:top w:val="single" w:sz="4" w:space="0" w:color="auto"/>
              <w:left w:val="single" w:sz="4" w:space="0" w:color="auto"/>
              <w:bottom w:val="single" w:sz="4" w:space="0" w:color="auto"/>
              <w:right w:val="single" w:sz="4" w:space="0" w:color="auto"/>
            </w:tcBorders>
            <w:vAlign w:val="bottom"/>
          </w:tcPr>
          <w:p w14:paraId="27F77D22"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0.143***</w:t>
            </w:r>
          </w:p>
        </w:tc>
        <w:tc>
          <w:tcPr>
            <w:tcW w:w="983" w:type="dxa"/>
            <w:tcBorders>
              <w:top w:val="single" w:sz="4" w:space="0" w:color="auto"/>
              <w:left w:val="single" w:sz="4" w:space="0" w:color="auto"/>
              <w:bottom w:val="single" w:sz="4" w:space="0" w:color="auto"/>
            </w:tcBorders>
            <w:vAlign w:val="bottom"/>
          </w:tcPr>
          <w:p w14:paraId="5C8841DD"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0.087***</w:t>
            </w:r>
          </w:p>
        </w:tc>
        <w:tc>
          <w:tcPr>
            <w:tcW w:w="983" w:type="dxa"/>
            <w:tcBorders>
              <w:top w:val="single" w:sz="4" w:space="0" w:color="auto"/>
              <w:bottom w:val="single" w:sz="4" w:space="0" w:color="auto"/>
            </w:tcBorders>
            <w:vAlign w:val="bottom"/>
          </w:tcPr>
          <w:p w14:paraId="7253A42F"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0.112***</w:t>
            </w:r>
          </w:p>
        </w:tc>
        <w:tc>
          <w:tcPr>
            <w:tcW w:w="983" w:type="dxa"/>
            <w:tcBorders>
              <w:top w:val="single" w:sz="4" w:space="0" w:color="auto"/>
              <w:bottom w:val="single" w:sz="4" w:space="0" w:color="auto"/>
            </w:tcBorders>
            <w:vAlign w:val="bottom"/>
          </w:tcPr>
          <w:p w14:paraId="0DCE844E"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0.095***</w:t>
            </w:r>
          </w:p>
        </w:tc>
        <w:tc>
          <w:tcPr>
            <w:tcW w:w="950" w:type="dxa"/>
            <w:tcBorders>
              <w:top w:val="single" w:sz="4" w:space="0" w:color="auto"/>
              <w:bottom w:val="single" w:sz="4" w:space="0" w:color="auto"/>
              <w:right w:val="single" w:sz="4" w:space="0" w:color="auto"/>
            </w:tcBorders>
            <w:vAlign w:val="bottom"/>
          </w:tcPr>
          <w:p w14:paraId="46B66719"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0.117***</w:t>
            </w:r>
          </w:p>
        </w:tc>
        <w:tc>
          <w:tcPr>
            <w:tcW w:w="950" w:type="dxa"/>
            <w:tcBorders>
              <w:top w:val="single" w:sz="4" w:space="0" w:color="auto"/>
              <w:left w:val="single" w:sz="4" w:space="0" w:color="auto"/>
              <w:bottom w:val="single" w:sz="4" w:space="0" w:color="auto"/>
            </w:tcBorders>
            <w:vAlign w:val="bottom"/>
          </w:tcPr>
          <w:p w14:paraId="5E9DFDDA"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0.086***</w:t>
            </w:r>
          </w:p>
        </w:tc>
        <w:tc>
          <w:tcPr>
            <w:tcW w:w="965" w:type="dxa"/>
            <w:tcBorders>
              <w:top w:val="single" w:sz="4" w:space="0" w:color="auto"/>
              <w:bottom w:val="single" w:sz="4" w:space="0" w:color="auto"/>
            </w:tcBorders>
            <w:vAlign w:val="bottom"/>
          </w:tcPr>
          <w:p w14:paraId="6E2070E1"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0.078***</w:t>
            </w:r>
          </w:p>
        </w:tc>
        <w:tc>
          <w:tcPr>
            <w:tcW w:w="950" w:type="dxa"/>
            <w:tcBorders>
              <w:top w:val="single" w:sz="4" w:space="0" w:color="auto"/>
              <w:bottom w:val="single" w:sz="4" w:space="0" w:color="auto"/>
              <w:right w:val="single" w:sz="4" w:space="0" w:color="auto"/>
            </w:tcBorders>
            <w:vAlign w:val="bottom"/>
          </w:tcPr>
          <w:p w14:paraId="6D975C06"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0.065***</w:t>
            </w:r>
          </w:p>
        </w:tc>
        <w:tc>
          <w:tcPr>
            <w:tcW w:w="950" w:type="dxa"/>
            <w:tcBorders>
              <w:top w:val="single" w:sz="4" w:space="0" w:color="auto"/>
              <w:left w:val="single" w:sz="4" w:space="0" w:color="auto"/>
              <w:bottom w:val="single" w:sz="4" w:space="0" w:color="auto"/>
              <w:right w:val="single" w:sz="4" w:space="0" w:color="auto"/>
            </w:tcBorders>
            <w:vAlign w:val="bottom"/>
          </w:tcPr>
          <w:p w14:paraId="62B24EC9"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0.135***</w:t>
            </w:r>
          </w:p>
        </w:tc>
        <w:tc>
          <w:tcPr>
            <w:tcW w:w="983" w:type="dxa"/>
            <w:tcBorders>
              <w:top w:val="single" w:sz="4" w:space="0" w:color="auto"/>
              <w:left w:val="single" w:sz="4" w:space="0" w:color="auto"/>
              <w:bottom w:val="single" w:sz="4" w:space="0" w:color="auto"/>
              <w:right w:val="single" w:sz="4" w:space="0" w:color="auto"/>
            </w:tcBorders>
            <w:vAlign w:val="bottom"/>
          </w:tcPr>
          <w:p w14:paraId="6D85518E"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left w:val="single" w:sz="4" w:space="0" w:color="auto"/>
              <w:bottom w:val="single" w:sz="4" w:space="0" w:color="auto"/>
              <w:right w:val="single" w:sz="4" w:space="0" w:color="auto"/>
            </w:tcBorders>
            <w:vAlign w:val="bottom"/>
          </w:tcPr>
          <w:p w14:paraId="2E969AF0"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0.304***</w:t>
            </w:r>
          </w:p>
        </w:tc>
        <w:tc>
          <w:tcPr>
            <w:tcW w:w="950" w:type="dxa"/>
            <w:tcBorders>
              <w:top w:val="single" w:sz="4" w:space="0" w:color="auto"/>
              <w:left w:val="single" w:sz="4" w:space="0" w:color="auto"/>
              <w:bottom w:val="single" w:sz="4" w:space="0" w:color="auto"/>
              <w:right w:val="single" w:sz="4" w:space="0" w:color="auto"/>
            </w:tcBorders>
            <w:vAlign w:val="bottom"/>
          </w:tcPr>
          <w:p w14:paraId="62C2C7D2"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0.235***</w:t>
            </w:r>
          </w:p>
        </w:tc>
      </w:tr>
      <w:tr w:rsidR="00117579" w:rsidRPr="000D55D5" w14:paraId="1463C446" w14:textId="77777777" w:rsidTr="00117579">
        <w:trPr>
          <w:gridAfter w:val="1"/>
          <w:wAfter w:w="399" w:type="dxa"/>
        </w:trPr>
        <w:tc>
          <w:tcPr>
            <w:tcW w:w="408" w:type="dxa"/>
            <w:tcBorders>
              <w:top w:val="single" w:sz="4" w:space="0" w:color="auto"/>
              <w:bottom w:val="single" w:sz="4" w:space="0" w:color="auto"/>
              <w:right w:val="single" w:sz="4" w:space="0" w:color="auto"/>
            </w:tcBorders>
          </w:tcPr>
          <w:p w14:paraId="2996985D" w14:textId="5FB11C63"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S</w:t>
            </w:r>
          </w:p>
        </w:tc>
        <w:tc>
          <w:tcPr>
            <w:tcW w:w="950" w:type="dxa"/>
            <w:tcBorders>
              <w:top w:val="single" w:sz="4" w:space="0" w:color="auto"/>
              <w:bottom w:val="single" w:sz="4" w:space="0" w:color="auto"/>
              <w:right w:val="single" w:sz="4" w:space="0" w:color="auto"/>
            </w:tcBorders>
          </w:tcPr>
          <w:p w14:paraId="618F515F" w14:textId="0ACB054A" w:rsidR="00117579" w:rsidRPr="000D55D5" w:rsidRDefault="00117579" w:rsidP="00523A17">
            <w:pPr>
              <w:pStyle w:val="SMHeading"/>
              <w:spacing w:before="0" w:after="0"/>
              <w:rPr>
                <w:rFonts w:ascii="Arial" w:hAnsi="Arial" w:cs="Arial"/>
                <w:b w:val="0"/>
                <w:bCs w:val="0"/>
                <w:sz w:val="20"/>
                <w:lang w:val="en-GB"/>
              </w:rPr>
            </w:pPr>
          </w:p>
        </w:tc>
        <w:tc>
          <w:tcPr>
            <w:tcW w:w="1073" w:type="dxa"/>
            <w:tcBorders>
              <w:top w:val="single" w:sz="4" w:space="0" w:color="auto"/>
              <w:bottom w:val="single" w:sz="4" w:space="0" w:color="auto"/>
              <w:right w:val="single" w:sz="4" w:space="0" w:color="auto"/>
            </w:tcBorders>
          </w:tcPr>
          <w:p w14:paraId="52318FB7"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SEE</w:t>
            </w:r>
          </w:p>
        </w:tc>
        <w:tc>
          <w:tcPr>
            <w:tcW w:w="950" w:type="dxa"/>
            <w:tcBorders>
              <w:top w:val="single" w:sz="4" w:space="0" w:color="auto"/>
              <w:left w:val="single" w:sz="4" w:space="0" w:color="auto"/>
              <w:bottom w:val="single" w:sz="4" w:space="0" w:color="auto"/>
              <w:right w:val="single" w:sz="4" w:space="0" w:color="auto"/>
            </w:tcBorders>
            <w:vAlign w:val="bottom"/>
          </w:tcPr>
          <w:p w14:paraId="52633007"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0.254***</w:t>
            </w:r>
          </w:p>
        </w:tc>
        <w:tc>
          <w:tcPr>
            <w:tcW w:w="983" w:type="dxa"/>
            <w:tcBorders>
              <w:top w:val="single" w:sz="4" w:space="0" w:color="auto"/>
              <w:left w:val="single" w:sz="4" w:space="0" w:color="auto"/>
              <w:bottom w:val="single" w:sz="4" w:space="0" w:color="auto"/>
            </w:tcBorders>
            <w:vAlign w:val="bottom"/>
          </w:tcPr>
          <w:p w14:paraId="4236607F"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0.229***</w:t>
            </w:r>
          </w:p>
        </w:tc>
        <w:tc>
          <w:tcPr>
            <w:tcW w:w="983" w:type="dxa"/>
            <w:tcBorders>
              <w:top w:val="single" w:sz="4" w:space="0" w:color="auto"/>
              <w:bottom w:val="single" w:sz="4" w:space="0" w:color="auto"/>
            </w:tcBorders>
            <w:vAlign w:val="bottom"/>
          </w:tcPr>
          <w:p w14:paraId="3B20CDD1"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0.227***</w:t>
            </w:r>
          </w:p>
        </w:tc>
        <w:tc>
          <w:tcPr>
            <w:tcW w:w="983" w:type="dxa"/>
            <w:tcBorders>
              <w:top w:val="single" w:sz="4" w:space="0" w:color="auto"/>
              <w:bottom w:val="single" w:sz="4" w:space="0" w:color="auto"/>
            </w:tcBorders>
            <w:vAlign w:val="bottom"/>
          </w:tcPr>
          <w:p w14:paraId="7484910E"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0.231***</w:t>
            </w:r>
          </w:p>
        </w:tc>
        <w:tc>
          <w:tcPr>
            <w:tcW w:w="950" w:type="dxa"/>
            <w:tcBorders>
              <w:top w:val="single" w:sz="4" w:space="0" w:color="auto"/>
              <w:bottom w:val="single" w:sz="4" w:space="0" w:color="auto"/>
              <w:right w:val="single" w:sz="4" w:space="0" w:color="auto"/>
            </w:tcBorders>
            <w:vAlign w:val="bottom"/>
          </w:tcPr>
          <w:p w14:paraId="1CBDC6E4"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0.218***</w:t>
            </w:r>
          </w:p>
        </w:tc>
        <w:tc>
          <w:tcPr>
            <w:tcW w:w="950" w:type="dxa"/>
            <w:tcBorders>
              <w:top w:val="single" w:sz="4" w:space="0" w:color="auto"/>
              <w:left w:val="single" w:sz="4" w:space="0" w:color="auto"/>
              <w:bottom w:val="single" w:sz="4" w:space="0" w:color="auto"/>
            </w:tcBorders>
            <w:vAlign w:val="bottom"/>
          </w:tcPr>
          <w:p w14:paraId="3783D599"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0.227***</w:t>
            </w:r>
          </w:p>
        </w:tc>
        <w:tc>
          <w:tcPr>
            <w:tcW w:w="965" w:type="dxa"/>
            <w:tcBorders>
              <w:top w:val="single" w:sz="4" w:space="0" w:color="auto"/>
              <w:bottom w:val="single" w:sz="4" w:space="0" w:color="auto"/>
            </w:tcBorders>
            <w:vAlign w:val="bottom"/>
          </w:tcPr>
          <w:p w14:paraId="57A60DF8"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0.250***</w:t>
            </w:r>
          </w:p>
        </w:tc>
        <w:tc>
          <w:tcPr>
            <w:tcW w:w="950" w:type="dxa"/>
            <w:tcBorders>
              <w:top w:val="single" w:sz="4" w:space="0" w:color="auto"/>
              <w:bottom w:val="single" w:sz="4" w:space="0" w:color="auto"/>
              <w:right w:val="single" w:sz="4" w:space="0" w:color="auto"/>
            </w:tcBorders>
            <w:vAlign w:val="bottom"/>
          </w:tcPr>
          <w:p w14:paraId="1872D690"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0.269***</w:t>
            </w:r>
          </w:p>
        </w:tc>
        <w:tc>
          <w:tcPr>
            <w:tcW w:w="950" w:type="dxa"/>
            <w:tcBorders>
              <w:top w:val="single" w:sz="4" w:space="0" w:color="auto"/>
              <w:left w:val="single" w:sz="4" w:space="0" w:color="auto"/>
              <w:bottom w:val="single" w:sz="4" w:space="0" w:color="auto"/>
              <w:right w:val="single" w:sz="4" w:space="0" w:color="auto"/>
            </w:tcBorders>
            <w:vAlign w:val="bottom"/>
          </w:tcPr>
          <w:p w14:paraId="089E0245"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0.227***</w:t>
            </w:r>
          </w:p>
        </w:tc>
        <w:tc>
          <w:tcPr>
            <w:tcW w:w="983" w:type="dxa"/>
            <w:tcBorders>
              <w:top w:val="single" w:sz="4" w:space="0" w:color="auto"/>
              <w:left w:val="single" w:sz="4" w:space="0" w:color="auto"/>
              <w:bottom w:val="single" w:sz="4" w:space="0" w:color="auto"/>
              <w:right w:val="single" w:sz="4" w:space="0" w:color="auto"/>
            </w:tcBorders>
            <w:vAlign w:val="bottom"/>
          </w:tcPr>
          <w:p w14:paraId="30C9CE22"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0.304***</w:t>
            </w:r>
          </w:p>
        </w:tc>
        <w:tc>
          <w:tcPr>
            <w:tcW w:w="950" w:type="dxa"/>
            <w:tcBorders>
              <w:top w:val="single" w:sz="4" w:space="0" w:color="auto"/>
              <w:left w:val="single" w:sz="4" w:space="0" w:color="auto"/>
              <w:bottom w:val="single" w:sz="4" w:space="0" w:color="auto"/>
              <w:right w:val="single" w:sz="4" w:space="0" w:color="auto"/>
            </w:tcBorders>
            <w:vAlign w:val="bottom"/>
          </w:tcPr>
          <w:p w14:paraId="48F5C99D" w14:textId="77777777" w:rsidR="00117579" w:rsidRPr="000D55D5" w:rsidRDefault="00117579" w:rsidP="00523A17">
            <w:pPr>
              <w:pStyle w:val="SMHeading"/>
              <w:spacing w:before="0" w:after="0"/>
              <w:rPr>
                <w:rFonts w:ascii="Arial" w:hAnsi="Arial" w:cs="Arial"/>
                <w:b w:val="0"/>
                <w:bCs w:val="0"/>
                <w:sz w:val="20"/>
                <w:lang w:val="en-GB"/>
              </w:rPr>
            </w:pPr>
          </w:p>
        </w:tc>
        <w:tc>
          <w:tcPr>
            <w:tcW w:w="950" w:type="dxa"/>
            <w:tcBorders>
              <w:top w:val="single" w:sz="4" w:space="0" w:color="auto"/>
              <w:left w:val="single" w:sz="4" w:space="0" w:color="auto"/>
              <w:bottom w:val="single" w:sz="4" w:space="0" w:color="auto"/>
              <w:right w:val="single" w:sz="4" w:space="0" w:color="auto"/>
            </w:tcBorders>
            <w:vAlign w:val="bottom"/>
          </w:tcPr>
          <w:p w14:paraId="18446F05"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0.018***</w:t>
            </w:r>
          </w:p>
        </w:tc>
      </w:tr>
      <w:tr w:rsidR="00117579" w:rsidRPr="000D55D5" w14:paraId="1238ED2A" w14:textId="77777777" w:rsidTr="00117579">
        <w:trPr>
          <w:gridAfter w:val="1"/>
          <w:wAfter w:w="399" w:type="dxa"/>
        </w:trPr>
        <w:tc>
          <w:tcPr>
            <w:tcW w:w="408" w:type="dxa"/>
            <w:tcBorders>
              <w:top w:val="single" w:sz="4" w:space="0" w:color="auto"/>
              <w:bottom w:val="single" w:sz="4" w:space="0" w:color="auto"/>
              <w:right w:val="single" w:sz="4" w:space="0" w:color="auto"/>
            </w:tcBorders>
          </w:tcPr>
          <w:p w14:paraId="286AE87C" w14:textId="289AD909" w:rsidR="00117579" w:rsidRPr="000D55D5" w:rsidRDefault="00117579" w:rsidP="00523A17">
            <w:pPr>
              <w:pStyle w:val="SMHeading"/>
              <w:spacing w:before="0" w:after="0"/>
              <w:rPr>
                <w:rFonts w:ascii="Arial" w:hAnsi="Arial" w:cs="Arial"/>
                <w:b w:val="0"/>
                <w:bCs w:val="0"/>
                <w:sz w:val="20"/>
                <w:lang w:val="en-GB"/>
              </w:rPr>
            </w:pPr>
            <w:r>
              <w:rPr>
                <w:rFonts w:ascii="Arial" w:hAnsi="Arial" w:cs="Arial"/>
                <w:b w:val="0"/>
                <w:bCs w:val="0"/>
                <w:sz w:val="20"/>
                <w:lang w:val="en-GB"/>
              </w:rPr>
              <w:t>S</w:t>
            </w:r>
          </w:p>
        </w:tc>
        <w:tc>
          <w:tcPr>
            <w:tcW w:w="950" w:type="dxa"/>
            <w:tcBorders>
              <w:top w:val="single" w:sz="4" w:space="0" w:color="auto"/>
              <w:bottom w:val="single" w:sz="4" w:space="0" w:color="auto"/>
              <w:right w:val="single" w:sz="4" w:space="0" w:color="auto"/>
            </w:tcBorders>
          </w:tcPr>
          <w:p w14:paraId="526D6069" w14:textId="115FEF45" w:rsidR="00117579" w:rsidRPr="000D55D5" w:rsidRDefault="00117579" w:rsidP="00523A17">
            <w:pPr>
              <w:pStyle w:val="SMHeading"/>
              <w:spacing w:before="0" w:after="0"/>
              <w:rPr>
                <w:rFonts w:ascii="Arial" w:hAnsi="Arial" w:cs="Arial"/>
                <w:b w:val="0"/>
                <w:bCs w:val="0"/>
                <w:sz w:val="20"/>
                <w:lang w:val="en-GB"/>
              </w:rPr>
            </w:pPr>
          </w:p>
        </w:tc>
        <w:tc>
          <w:tcPr>
            <w:tcW w:w="1073" w:type="dxa"/>
            <w:tcBorders>
              <w:top w:val="single" w:sz="4" w:space="0" w:color="auto"/>
              <w:bottom w:val="single" w:sz="4" w:space="0" w:color="auto"/>
              <w:right w:val="single" w:sz="4" w:space="0" w:color="auto"/>
            </w:tcBorders>
          </w:tcPr>
          <w:p w14:paraId="491871B6"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EUR</w:t>
            </w:r>
          </w:p>
        </w:tc>
        <w:tc>
          <w:tcPr>
            <w:tcW w:w="950" w:type="dxa"/>
            <w:tcBorders>
              <w:top w:val="single" w:sz="4" w:space="0" w:color="auto"/>
              <w:left w:val="single" w:sz="4" w:space="0" w:color="auto"/>
              <w:bottom w:val="single" w:sz="4" w:space="0" w:color="auto"/>
              <w:right w:val="single" w:sz="4" w:space="0" w:color="auto"/>
            </w:tcBorders>
            <w:vAlign w:val="bottom"/>
          </w:tcPr>
          <w:p w14:paraId="49CF3D97"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0.214***</w:t>
            </w:r>
          </w:p>
        </w:tc>
        <w:tc>
          <w:tcPr>
            <w:tcW w:w="983" w:type="dxa"/>
            <w:tcBorders>
              <w:top w:val="single" w:sz="4" w:space="0" w:color="auto"/>
              <w:left w:val="single" w:sz="4" w:space="0" w:color="auto"/>
              <w:bottom w:val="single" w:sz="4" w:space="0" w:color="auto"/>
            </w:tcBorders>
            <w:vAlign w:val="bottom"/>
          </w:tcPr>
          <w:p w14:paraId="2E7AA7F8"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0.175***</w:t>
            </w:r>
          </w:p>
        </w:tc>
        <w:tc>
          <w:tcPr>
            <w:tcW w:w="983" w:type="dxa"/>
            <w:tcBorders>
              <w:top w:val="single" w:sz="4" w:space="0" w:color="auto"/>
              <w:bottom w:val="single" w:sz="4" w:space="0" w:color="auto"/>
            </w:tcBorders>
            <w:vAlign w:val="bottom"/>
          </w:tcPr>
          <w:p w14:paraId="328A8DF7"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0.179***</w:t>
            </w:r>
          </w:p>
        </w:tc>
        <w:tc>
          <w:tcPr>
            <w:tcW w:w="983" w:type="dxa"/>
            <w:tcBorders>
              <w:top w:val="single" w:sz="4" w:space="0" w:color="auto"/>
              <w:bottom w:val="single" w:sz="4" w:space="0" w:color="auto"/>
            </w:tcBorders>
            <w:vAlign w:val="bottom"/>
          </w:tcPr>
          <w:p w14:paraId="08751167"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0.173***</w:t>
            </w:r>
          </w:p>
        </w:tc>
        <w:tc>
          <w:tcPr>
            <w:tcW w:w="950" w:type="dxa"/>
            <w:tcBorders>
              <w:top w:val="single" w:sz="4" w:space="0" w:color="auto"/>
              <w:bottom w:val="single" w:sz="4" w:space="0" w:color="auto"/>
              <w:right w:val="single" w:sz="4" w:space="0" w:color="auto"/>
            </w:tcBorders>
            <w:vAlign w:val="bottom"/>
          </w:tcPr>
          <w:p w14:paraId="0E2959A3"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0.167***</w:t>
            </w:r>
          </w:p>
        </w:tc>
        <w:tc>
          <w:tcPr>
            <w:tcW w:w="950" w:type="dxa"/>
            <w:tcBorders>
              <w:top w:val="single" w:sz="4" w:space="0" w:color="auto"/>
              <w:left w:val="single" w:sz="4" w:space="0" w:color="auto"/>
              <w:bottom w:val="single" w:sz="4" w:space="0" w:color="auto"/>
            </w:tcBorders>
            <w:vAlign w:val="bottom"/>
          </w:tcPr>
          <w:p w14:paraId="6360850D"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0.184***</w:t>
            </w:r>
          </w:p>
        </w:tc>
        <w:tc>
          <w:tcPr>
            <w:tcW w:w="965" w:type="dxa"/>
            <w:tcBorders>
              <w:top w:val="single" w:sz="4" w:space="0" w:color="auto"/>
              <w:bottom w:val="single" w:sz="4" w:space="0" w:color="auto"/>
            </w:tcBorders>
            <w:vAlign w:val="bottom"/>
          </w:tcPr>
          <w:p w14:paraId="08DD1E77"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0.181***</w:t>
            </w:r>
          </w:p>
        </w:tc>
        <w:tc>
          <w:tcPr>
            <w:tcW w:w="950" w:type="dxa"/>
            <w:tcBorders>
              <w:top w:val="single" w:sz="4" w:space="0" w:color="auto"/>
              <w:bottom w:val="single" w:sz="4" w:space="0" w:color="auto"/>
              <w:right w:val="single" w:sz="4" w:space="0" w:color="auto"/>
            </w:tcBorders>
            <w:vAlign w:val="bottom"/>
          </w:tcPr>
          <w:p w14:paraId="25E66D6F"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0.203***</w:t>
            </w:r>
          </w:p>
        </w:tc>
        <w:tc>
          <w:tcPr>
            <w:tcW w:w="950" w:type="dxa"/>
            <w:tcBorders>
              <w:top w:val="single" w:sz="4" w:space="0" w:color="auto"/>
              <w:left w:val="single" w:sz="4" w:space="0" w:color="auto"/>
              <w:bottom w:val="single" w:sz="4" w:space="0" w:color="auto"/>
              <w:right w:val="single" w:sz="4" w:space="0" w:color="auto"/>
            </w:tcBorders>
            <w:vAlign w:val="bottom"/>
          </w:tcPr>
          <w:p w14:paraId="140109A1"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0.152***</w:t>
            </w:r>
          </w:p>
        </w:tc>
        <w:tc>
          <w:tcPr>
            <w:tcW w:w="983" w:type="dxa"/>
            <w:tcBorders>
              <w:top w:val="single" w:sz="4" w:space="0" w:color="auto"/>
              <w:left w:val="single" w:sz="4" w:space="0" w:color="auto"/>
              <w:bottom w:val="single" w:sz="4" w:space="0" w:color="auto"/>
              <w:right w:val="single" w:sz="4" w:space="0" w:color="auto"/>
            </w:tcBorders>
            <w:vAlign w:val="bottom"/>
          </w:tcPr>
          <w:p w14:paraId="06DB11DA"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0.235***</w:t>
            </w:r>
          </w:p>
        </w:tc>
        <w:tc>
          <w:tcPr>
            <w:tcW w:w="950" w:type="dxa"/>
            <w:tcBorders>
              <w:top w:val="single" w:sz="4" w:space="0" w:color="auto"/>
              <w:left w:val="single" w:sz="4" w:space="0" w:color="auto"/>
              <w:bottom w:val="single" w:sz="4" w:space="0" w:color="auto"/>
              <w:right w:val="single" w:sz="4" w:space="0" w:color="auto"/>
            </w:tcBorders>
            <w:vAlign w:val="bottom"/>
          </w:tcPr>
          <w:p w14:paraId="1D4879B1" w14:textId="77777777" w:rsidR="00117579" w:rsidRPr="000D55D5" w:rsidRDefault="00117579" w:rsidP="00523A17">
            <w:pPr>
              <w:pStyle w:val="SMHeading"/>
              <w:spacing w:before="0" w:after="0"/>
              <w:rPr>
                <w:rFonts w:ascii="Arial" w:hAnsi="Arial" w:cs="Arial"/>
                <w:b w:val="0"/>
                <w:bCs w:val="0"/>
                <w:sz w:val="20"/>
                <w:lang w:val="en-GB"/>
              </w:rPr>
            </w:pPr>
            <w:r w:rsidRPr="000D55D5">
              <w:rPr>
                <w:rFonts w:ascii="Arial" w:hAnsi="Arial" w:cs="Arial"/>
                <w:b w:val="0"/>
                <w:bCs w:val="0"/>
                <w:sz w:val="20"/>
                <w:lang w:val="en-GB"/>
              </w:rPr>
              <w:t>0.018***</w:t>
            </w:r>
          </w:p>
        </w:tc>
        <w:tc>
          <w:tcPr>
            <w:tcW w:w="950" w:type="dxa"/>
            <w:tcBorders>
              <w:top w:val="single" w:sz="4" w:space="0" w:color="auto"/>
              <w:left w:val="single" w:sz="4" w:space="0" w:color="auto"/>
              <w:bottom w:val="single" w:sz="4" w:space="0" w:color="auto"/>
              <w:right w:val="single" w:sz="4" w:space="0" w:color="auto"/>
            </w:tcBorders>
            <w:vAlign w:val="bottom"/>
          </w:tcPr>
          <w:p w14:paraId="00713633" w14:textId="77777777" w:rsidR="00117579" w:rsidRPr="000D55D5" w:rsidRDefault="00117579" w:rsidP="00523A17">
            <w:pPr>
              <w:pStyle w:val="SMHeading"/>
              <w:spacing w:before="0" w:after="0"/>
              <w:rPr>
                <w:rFonts w:ascii="Arial" w:hAnsi="Arial" w:cs="Arial"/>
                <w:b w:val="0"/>
                <w:bCs w:val="0"/>
                <w:sz w:val="20"/>
                <w:lang w:val="en-GB"/>
              </w:rPr>
            </w:pPr>
          </w:p>
        </w:tc>
      </w:tr>
    </w:tbl>
    <w:p w14:paraId="04D285D5" w14:textId="77777777" w:rsidR="000D55D5" w:rsidRDefault="000D55D5" w:rsidP="00523A17">
      <w:pPr>
        <w:pStyle w:val="SMcaption"/>
        <w:rPr>
          <w:rFonts w:ascii="Arial" w:hAnsi="Arial" w:cs="Arial"/>
          <w:sz w:val="20"/>
        </w:rPr>
        <w:sectPr w:rsidR="000D55D5" w:rsidSect="00523A17">
          <w:pgSz w:w="15840" w:h="12240" w:orient="landscape"/>
          <w:pgMar w:top="1800" w:right="1440" w:bottom="1800" w:left="1440" w:header="720" w:footer="720" w:gutter="0"/>
          <w:cols w:space="720"/>
          <w:docGrid w:linePitch="360"/>
        </w:sectPr>
      </w:pPr>
    </w:p>
    <w:p w14:paraId="20ED2795" w14:textId="46F95319" w:rsidR="009A5287" w:rsidRPr="00840BB2" w:rsidRDefault="00015F74" w:rsidP="00523A17">
      <w:pPr>
        <w:pStyle w:val="SMHeading"/>
        <w:spacing w:before="0" w:after="0"/>
        <w:rPr>
          <w:rFonts w:ascii="Arial" w:hAnsi="Arial" w:cs="Arial"/>
          <w:b w:val="0"/>
          <w:sz w:val="20"/>
          <w:szCs w:val="20"/>
        </w:rPr>
      </w:pPr>
      <w:r w:rsidRPr="00840BB2">
        <w:rPr>
          <w:rFonts w:ascii="Arial" w:hAnsi="Arial" w:cs="Arial"/>
          <w:sz w:val="20"/>
          <w:szCs w:val="20"/>
        </w:rPr>
        <w:lastRenderedPageBreak/>
        <w:t>Table S2.</w:t>
      </w:r>
      <w:r w:rsidR="00B42F9C" w:rsidRPr="00840BB2">
        <w:rPr>
          <w:rFonts w:ascii="Arial" w:hAnsi="Arial" w:cs="Arial"/>
          <w:sz w:val="20"/>
          <w:szCs w:val="20"/>
        </w:rPr>
        <w:t xml:space="preserve"> </w:t>
      </w:r>
      <w:r w:rsidR="000D55D5" w:rsidRPr="000D55D5">
        <w:rPr>
          <w:rFonts w:ascii="Arial" w:hAnsi="Arial" w:cs="Arial"/>
          <w:b w:val="0"/>
          <w:sz w:val="20"/>
          <w:szCs w:val="20"/>
        </w:rPr>
        <w:t xml:space="preserve">Median estimates (and 95% HPD intervals) of the fraction of individuals in population </w:t>
      </w:r>
      <w:proofErr w:type="spellStart"/>
      <w:r w:rsidR="000D55D5" w:rsidRPr="000D55D5">
        <w:rPr>
          <w:rFonts w:ascii="Arial" w:hAnsi="Arial" w:cs="Arial"/>
          <w:b w:val="0"/>
          <w:sz w:val="20"/>
          <w:szCs w:val="20"/>
        </w:rPr>
        <w:t>i</w:t>
      </w:r>
      <w:proofErr w:type="spellEnd"/>
      <w:r w:rsidR="000D55D5" w:rsidRPr="000D55D5">
        <w:rPr>
          <w:rFonts w:ascii="Arial" w:hAnsi="Arial" w:cs="Arial"/>
          <w:b w:val="0"/>
          <w:sz w:val="20"/>
          <w:szCs w:val="20"/>
        </w:rPr>
        <w:t xml:space="preserve"> that are migrants derived from population j (per generation) from across four BayesAss analyses for all SMUs and both metapopulations.</w:t>
      </w:r>
    </w:p>
    <w:tbl>
      <w:tblPr>
        <w:tblStyle w:val="TableGrid"/>
        <w:tblW w:w="13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1699"/>
        <w:gridCol w:w="1701"/>
        <w:gridCol w:w="1674"/>
        <w:gridCol w:w="1728"/>
        <w:gridCol w:w="1651"/>
        <w:gridCol w:w="1648"/>
        <w:gridCol w:w="1756"/>
      </w:tblGrid>
      <w:tr w:rsidR="000D55D5" w:rsidRPr="000D55D5" w14:paraId="29DF62D3" w14:textId="77777777" w:rsidTr="007B2C35">
        <w:tc>
          <w:tcPr>
            <w:tcW w:w="1244" w:type="dxa"/>
            <w:tcBorders>
              <w:bottom w:val="single" w:sz="4" w:space="0" w:color="auto"/>
              <w:right w:val="single" w:sz="4" w:space="0" w:color="auto"/>
            </w:tcBorders>
          </w:tcPr>
          <w:p w14:paraId="57335EBF" w14:textId="77777777" w:rsidR="000D55D5" w:rsidRPr="000D55D5" w:rsidRDefault="000D55D5" w:rsidP="00523A17">
            <w:pPr>
              <w:pStyle w:val="SMcaption"/>
              <w:rPr>
                <w:rFonts w:ascii="Arial" w:hAnsi="Arial" w:cs="Arial"/>
                <w:sz w:val="20"/>
                <w:lang w:val="en-GB"/>
              </w:rPr>
            </w:pPr>
          </w:p>
        </w:tc>
        <w:tc>
          <w:tcPr>
            <w:tcW w:w="11857" w:type="dxa"/>
            <w:gridSpan w:val="7"/>
            <w:tcBorders>
              <w:left w:val="single" w:sz="4" w:space="0" w:color="auto"/>
              <w:bottom w:val="single" w:sz="4" w:space="0" w:color="auto"/>
              <w:right w:val="single" w:sz="4" w:space="0" w:color="auto"/>
            </w:tcBorders>
          </w:tcPr>
          <w:p w14:paraId="68C6B374" w14:textId="77777777" w:rsidR="000D55D5" w:rsidRPr="000D55D5" w:rsidRDefault="000D55D5" w:rsidP="00523A17">
            <w:pPr>
              <w:pStyle w:val="SMcaption"/>
              <w:rPr>
                <w:rFonts w:ascii="Arial" w:hAnsi="Arial" w:cs="Arial"/>
                <w:sz w:val="20"/>
                <w:lang w:val="en-GB"/>
              </w:rPr>
            </w:pPr>
            <w:proofErr w:type="spellStart"/>
            <w:r w:rsidRPr="000D55D5">
              <w:rPr>
                <w:rFonts w:ascii="Arial" w:hAnsi="Arial" w:cs="Arial"/>
                <w:i/>
                <w:sz w:val="20"/>
                <w:lang w:val="en-GB"/>
              </w:rPr>
              <w:t>i</w:t>
            </w:r>
            <w:proofErr w:type="spellEnd"/>
            <w:r w:rsidRPr="000D55D5">
              <w:rPr>
                <w:rFonts w:ascii="Arial" w:hAnsi="Arial" w:cs="Arial"/>
                <w:i/>
                <w:sz w:val="20"/>
                <w:lang w:val="en-GB"/>
              </w:rPr>
              <w:t xml:space="preserve"> sink</w:t>
            </w:r>
          </w:p>
        </w:tc>
      </w:tr>
      <w:tr w:rsidR="000D55D5" w:rsidRPr="000D55D5" w14:paraId="66AE2B0F" w14:textId="77777777" w:rsidTr="007B2C35">
        <w:tc>
          <w:tcPr>
            <w:tcW w:w="1244" w:type="dxa"/>
            <w:tcBorders>
              <w:bottom w:val="single" w:sz="4" w:space="0" w:color="auto"/>
              <w:right w:val="single" w:sz="4" w:space="0" w:color="auto"/>
            </w:tcBorders>
          </w:tcPr>
          <w:p w14:paraId="79DF11E4" w14:textId="77777777" w:rsidR="000D55D5" w:rsidRPr="000D55D5" w:rsidRDefault="000D55D5" w:rsidP="00523A17">
            <w:pPr>
              <w:pStyle w:val="SMcaption"/>
              <w:rPr>
                <w:rFonts w:ascii="Arial" w:hAnsi="Arial" w:cs="Arial"/>
                <w:i/>
                <w:sz w:val="20"/>
                <w:lang w:val="en-GB"/>
              </w:rPr>
            </w:pPr>
            <w:r w:rsidRPr="000D55D5">
              <w:rPr>
                <w:rFonts w:ascii="Arial" w:hAnsi="Arial" w:cs="Arial"/>
                <w:i/>
                <w:sz w:val="20"/>
                <w:lang w:val="en-GB"/>
              </w:rPr>
              <w:t>j - source</w:t>
            </w:r>
          </w:p>
        </w:tc>
        <w:tc>
          <w:tcPr>
            <w:tcW w:w="1699" w:type="dxa"/>
            <w:tcBorders>
              <w:left w:val="single" w:sz="4" w:space="0" w:color="auto"/>
              <w:bottom w:val="single" w:sz="4" w:space="0" w:color="auto"/>
              <w:right w:val="single" w:sz="4" w:space="0" w:color="auto"/>
            </w:tcBorders>
          </w:tcPr>
          <w:p w14:paraId="7DBE3E7A"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NIR</w:t>
            </w:r>
          </w:p>
        </w:tc>
        <w:tc>
          <w:tcPr>
            <w:tcW w:w="1701" w:type="dxa"/>
            <w:tcBorders>
              <w:left w:val="single" w:sz="4" w:space="0" w:color="auto"/>
              <w:bottom w:val="single" w:sz="4" w:space="0" w:color="auto"/>
              <w:right w:val="single" w:sz="4" w:space="0" w:color="auto"/>
            </w:tcBorders>
            <w:shd w:val="clear" w:color="auto" w:fill="auto"/>
          </w:tcPr>
          <w:p w14:paraId="066FC8D5"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NW:</w:t>
            </w:r>
          </w:p>
          <w:p w14:paraId="09784642"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WI+WS</w:t>
            </w:r>
          </w:p>
        </w:tc>
        <w:tc>
          <w:tcPr>
            <w:tcW w:w="1674" w:type="dxa"/>
            <w:tcBorders>
              <w:left w:val="single" w:sz="4" w:space="0" w:color="auto"/>
              <w:bottom w:val="single" w:sz="4" w:space="0" w:color="auto"/>
              <w:right w:val="single" w:sz="4" w:space="0" w:color="auto"/>
            </w:tcBorders>
            <w:shd w:val="clear" w:color="auto" w:fill="auto"/>
          </w:tcPr>
          <w:p w14:paraId="662C1243"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MFNCO</w:t>
            </w:r>
          </w:p>
          <w:p w14:paraId="43C58EB3"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NCO/MF</w:t>
            </w:r>
          </w:p>
        </w:tc>
        <w:tc>
          <w:tcPr>
            <w:tcW w:w="1728" w:type="dxa"/>
            <w:tcBorders>
              <w:left w:val="single" w:sz="4" w:space="0" w:color="auto"/>
              <w:bottom w:val="single" w:sz="4" w:space="0" w:color="auto"/>
              <w:right w:val="single" w:sz="4" w:space="0" w:color="auto"/>
            </w:tcBorders>
          </w:tcPr>
          <w:p w14:paraId="0D003442"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SH</w:t>
            </w:r>
          </w:p>
        </w:tc>
        <w:tc>
          <w:tcPr>
            <w:tcW w:w="1651" w:type="dxa"/>
            <w:tcBorders>
              <w:left w:val="single" w:sz="4" w:space="0" w:color="auto"/>
              <w:bottom w:val="single" w:sz="4" w:space="0" w:color="auto"/>
              <w:right w:val="single" w:sz="4" w:space="0" w:color="auto"/>
            </w:tcBorders>
          </w:tcPr>
          <w:p w14:paraId="5BE1898A"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ESC</w:t>
            </w:r>
          </w:p>
        </w:tc>
        <w:tc>
          <w:tcPr>
            <w:tcW w:w="1648" w:type="dxa"/>
            <w:tcBorders>
              <w:left w:val="single" w:sz="4" w:space="0" w:color="auto"/>
              <w:bottom w:val="single" w:sz="4" w:space="0" w:color="auto"/>
              <w:right w:val="single" w:sz="4" w:space="0" w:color="auto"/>
            </w:tcBorders>
          </w:tcPr>
          <w:p w14:paraId="76664A7F"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SEE</w:t>
            </w:r>
          </w:p>
        </w:tc>
        <w:tc>
          <w:tcPr>
            <w:tcW w:w="1756" w:type="dxa"/>
            <w:tcBorders>
              <w:left w:val="single" w:sz="4" w:space="0" w:color="auto"/>
              <w:bottom w:val="single" w:sz="4" w:space="0" w:color="auto"/>
              <w:right w:val="single" w:sz="4" w:space="0" w:color="auto"/>
            </w:tcBorders>
          </w:tcPr>
          <w:p w14:paraId="4D44E265"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EUR</w:t>
            </w:r>
          </w:p>
        </w:tc>
      </w:tr>
      <w:tr w:rsidR="000D55D5" w:rsidRPr="000D55D5" w14:paraId="0C32484D" w14:textId="77777777" w:rsidTr="007B2C35">
        <w:tc>
          <w:tcPr>
            <w:tcW w:w="1244" w:type="dxa"/>
            <w:tcBorders>
              <w:top w:val="single" w:sz="4" w:space="0" w:color="auto"/>
              <w:bottom w:val="single" w:sz="4" w:space="0" w:color="auto"/>
              <w:right w:val="single" w:sz="4" w:space="0" w:color="auto"/>
            </w:tcBorders>
          </w:tcPr>
          <w:p w14:paraId="42B6CDA5"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NIR</w:t>
            </w:r>
          </w:p>
          <w:p w14:paraId="79FBFBB2" w14:textId="77777777" w:rsidR="000D55D5" w:rsidRPr="000D55D5" w:rsidRDefault="000D55D5" w:rsidP="00523A17">
            <w:pPr>
              <w:pStyle w:val="SMcaption"/>
              <w:rPr>
                <w:rFonts w:ascii="Arial" w:hAnsi="Arial" w:cs="Arial"/>
                <w:sz w:val="20"/>
                <w:lang w:val="en-GB"/>
              </w:rPr>
            </w:pPr>
          </w:p>
        </w:tc>
        <w:tc>
          <w:tcPr>
            <w:tcW w:w="1699" w:type="dxa"/>
            <w:tcBorders>
              <w:top w:val="single" w:sz="4" w:space="0" w:color="auto"/>
              <w:left w:val="single" w:sz="4" w:space="0" w:color="auto"/>
              <w:bottom w:val="single" w:sz="4" w:space="0" w:color="auto"/>
              <w:right w:val="single" w:sz="4" w:space="0" w:color="auto"/>
            </w:tcBorders>
          </w:tcPr>
          <w:p w14:paraId="52F3C3D0"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0.676</w:t>
            </w:r>
          </w:p>
          <w:p w14:paraId="6CABEEFB"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(0.667, 0.703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FC0D05"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0.002</w:t>
            </w:r>
          </w:p>
          <w:p w14:paraId="528C39C7"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0.010)</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689173A3"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0.003</w:t>
            </w:r>
          </w:p>
          <w:p w14:paraId="2F0E2715"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0.011)</w:t>
            </w:r>
          </w:p>
        </w:tc>
        <w:tc>
          <w:tcPr>
            <w:tcW w:w="1728" w:type="dxa"/>
            <w:tcBorders>
              <w:top w:val="single" w:sz="4" w:space="0" w:color="auto"/>
              <w:left w:val="single" w:sz="4" w:space="0" w:color="auto"/>
              <w:bottom w:val="single" w:sz="4" w:space="0" w:color="auto"/>
              <w:right w:val="single" w:sz="4" w:space="0" w:color="auto"/>
            </w:tcBorders>
          </w:tcPr>
          <w:p w14:paraId="4CFE1590"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0.011</w:t>
            </w:r>
          </w:p>
          <w:p w14:paraId="4A8E1359"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0.046</w:t>
            </w:r>
          </w:p>
        </w:tc>
        <w:tc>
          <w:tcPr>
            <w:tcW w:w="1651" w:type="dxa"/>
            <w:tcBorders>
              <w:top w:val="single" w:sz="4" w:space="0" w:color="auto"/>
              <w:left w:val="single" w:sz="4" w:space="0" w:color="auto"/>
              <w:bottom w:val="single" w:sz="4" w:space="0" w:color="auto"/>
              <w:right w:val="single" w:sz="4" w:space="0" w:color="auto"/>
            </w:tcBorders>
          </w:tcPr>
          <w:p w14:paraId="47891599"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0.007</w:t>
            </w:r>
          </w:p>
          <w:p w14:paraId="710E675F"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0.028)</w:t>
            </w:r>
          </w:p>
        </w:tc>
        <w:tc>
          <w:tcPr>
            <w:tcW w:w="1648" w:type="dxa"/>
            <w:tcBorders>
              <w:top w:val="single" w:sz="4" w:space="0" w:color="auto"/>
              <w:left w:val="single" w:sz="4" w:space="0" w:color="auto"/>
              <w:bottom w:val="single" w:sz="4" w:space="0" w:color="auto"/>
              <w:right w:val="single" w:sz="4" w:space="0" w:color="auto"/>
            </w:tcBorders>
          </w:tcPr>
          <w:p w14:paraId="50A08AB7"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0.008</w:t>
            </w:r>
          </w:p>
          <w:p w14:paraId="39F67B34"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0.032)</w:t>
            </w:r>
          </w:p>
        </w:tc>
        <w:tc>
          <w:tcPr>
            <w:tcW w:w="1756" w:type="dxa"/>
            <w:tcBorders>
              <w:top w:val="single" w:sz="4" w:space="0" w:color="auto"/>
              <w:left w:val="single" w:sz="4" w:space="0" w:color="auto"/>
              <w:bottom w:val="single" w:sz="4" w:space="0" w:color="auto"/>
              <w:right w:val="single" w:sz="4" w:space="0" w:color="auto"/>
            </w:tcBorders>
          </w:tcPr>
          <w:p w14:paraId="3FE142DF"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0.018</w:t>
            </w:r>
          </w:p>
          <w:p w14:paraId="3FCF3BB4"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0.066)</w:t>
            </w:r>
          </w:p>
        </w:tc>
      </w:tr>
      <w:tr w:rsidR="000D55D5" w:rsidRPr="000D55D5" w14:paraId="17B2F593" w14:textId="77777777" w:rsidTr="007B2C35">
        <w:tc>
          <w:tcPr>
            <w:tcW w:w="1244" w:type="dxa"/>
            <w:tcBorders>
              <w:bottom w:val="single" w:sz="4" w:space="0" w:color="auto"/>
              <w:right w:val="single" w:sz="4" w:space="0" w:color="auto"/>
            </w:tcBorders>
          </w:tcPr>
          <w:p w14:paraId="000C78A2"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NW:</w:t>
            </w:r>
          </w:p>
          <w:p w14:paraId="797C9D57"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WI+WS</w:t>
            </w:r>
          </w:p>
        </w:tc>
        <w:tc>
          <w:tcPr>
            <w:tcW w:w="1699" w:type="dxa"/>
            <w:tcBorders>
              <w:left w:val="single" w:sz="4" w:space="0" w:color="auto"/>
              <w:bottom w:val="single" w:sz="4" w:space="0" w:color="auto"/>
              <w:right w:val="single" w:sz="4" w:space="0" w:color="auto"/>
            </w:tcBorders>
          </w:tcPr>
          <w:p w14:paraId="3CACFF2E"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0.243</w:t>
            </w:r>
          </w:p>
          <w:p w14:paraId="53C65077"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(0.182, 0.299)</w:t>
            </w:r>
          </w:p>
        </w:tc>
        <w:tc>
          <w:tcPr>
            <w:tcW w:w="1701" w:type="dxa"/>
            <w:tcBorders>
              <w:left w:val="single" w:sz="4" w:space="0" w:color="auto"/>
              <w:bottom w:val="single" w:sz="4" w:space="0" w:color="auto"/>
              <w:right w:val="single" w:sz="4" w:space="0" w:color="auto"/>
            </w:tcBorders>
            <w:shd w:val="clear" w:color="auto" w:fill="auto"/>
          </w:tcPr>
          <w:p w14:paraId="7A09CD61"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0.932</w:t>
            </w:r>
          </w:p>
          <w:p w14:paraId="6518EE82"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(0.879, 0.976)</w:t>
            </w:r>
          </w:p>
        </w:tc>
        <w:tc>
          <w:tcPr>
            <w:tcW w:w="1674" w:type="dxa"/>
            <w:tcBorders>
              <w:left w:val="single" w:sz="4" w:space="0" w:color="auto"/>
              <w:bottom w:val="single" w:sz="4" w:space="0" w:color="auto"/>
              <w:right w:val="single" w:sz="4" w:space="0" w:color="auto"/>
            </w:tcBorders>
            <w:shd w:val="clear" w:color="auto" w:fill="auto"/>
          </w:tcPr>
          <w:p w14:paraId="0882DD34"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0.018</w:t>
            </w:r>
          </w:p>
          <w:p w14:paraId="1F6CBD8E"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0.070)</w:t>
            </w:r>
          </w:p>
        </w:tc>
        <w:tc>
          <w:tcPr>
            <w:tcW w:w="1728" w:type="dxa"/>
            <w:tcBorders>
              <w:left w:val="single" w:sz="4" w:space="0" w:color="auto"/>
              <w:bottom w:val="single" w:sz="4" w:space="0" w:color="auto"/>
              <w:right w:val="single" w:sz="4" w:space="0" w:color="auto"/>
            </w:tcBorders>
          </w:tcPr>
          <w:p w14:paraId="29B0A3C3"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0.064</w:t>
            </w:r>
          </w:p>
          <w:p w14:paraId="78874C00"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0.136)</w:t>
            </w:r>
          </w:p>
        </w:tc>
        <w:tc>
          <w:tcPr>
            <w:tcW w:w="1651" w:type="dxa"/>
            <w:tcBorders>
              <w:left w:val="single" w:sz="4" w:space="0" w:color="auto"/>
              <w:bottom w:val="single" w:sz="4" w:space="0" w:color="auto"/>
              <w:right w:val="single" w:sz="4" w:space="0" w:color="auto"/>
            </w:tcBorders>
          </w:tcPr>
          <w:p w14:paraId="797B85DF"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0.024</w:t>
            </w:r>
          </w:p>
          <w:p w14:paraId="12CBAF2E"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0.086)</w:t>
            </w:r>
          </w:p>
        </w:tc>
        <w:tc>
          <w:tcPr>
            <w:tcW w:w="1648" w:type="dxa"/>
            <w:tcBorders>
              <w:left w:val="single" w:sz="4" w:space="0" w:color="auto"/>
              <w:bottom w:val="single" w:sz="4" w:space="0" w:color="auto"/>
              <w:right w:val="single" w:sz="4" w:space="0" w:color="auto"/>
            </w:tcBorders>
          </w:tcPr>
          <w:p w14:paraId="2B0C323B"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0.015</w:t>
            </w:r>
          </w:p>
          <w:p w14:paraId="0DEFD5F5"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0.054)</w:t>
            </w:r>
          </w:p>
        </w:tc>
        <w:tc>
          <w:tcPr>
            <w:tcW w:w="1756" w:type="dxa"/>
            <w:tcBorders>
              <w:left w:val="single" w:sz="4" w:space="0" w:color="auto"/>
              <w:bottom w:val="single" w:sz="4" w:space="0" w:color="auto"/>
              <w:right w:val="single" w:sz="4" w:space="0" w:color="auto"/>
            </w:tcBorders>
          </w:tcPr>
          <w:p w14:paraId="44EFC749"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0.016</w:t>
            </w:r>
          </w:p>
          <w:p w14:paraId="3DBD0699"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0.062)</w:t>
            </w:r>
          </w:p>
        </w:tc>
      </w:tr>
      <w:tr w:rsidR="000D55D5" w:rsidRPr="000D55D5" w14:paraId="67A8D4D6" w14:textId="77777777" w:rsidTr="007B2C35">
        <w:tc>
          <w:tcPr>
            <w:tcW w:w="1244" w:type="dxa"/>
            <w:tcBorders>
              <w:bottom w:val="single" w:sz="4" w:space="0" w:color="auto"/>
              <w:right w:val="single" w:sz="4" w:space="0" w:color="auto"/>
            </w:tcBorders>
          </w:tcPr>
          <w:p w14:paraId="4783C1A6"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MFNCO</w:t>
            </w:r>
          </w:p>
          <w:p w14:paraId="24A8CE74"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NCO/MF</w:t>
            </w:r>
          </w:p>
        </w:tc>
        <w:tc>
          <w:tcPr>
            <w:tcW w:w="1699" w:type="dxa"/>
            <w:tcBorders>
              <w:left w:val="single" w:sz="4" w:space="0" w:color="auto"/>
              <w:bottom w:val="single" w:sz="4" w:space="0" w:color="auto"/>
              <w:right w:val="single" w:sz="4" w:space="0" w:color="auto"/>
            </w:tcBorders>
          </w:tcPr>
          <w:p w14:paraId="7B05071D"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0.022</w:t>
            </w:r>
          </w:p>
          <w:p w14:paraId="0AEECE9C"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0.069)</w:t>
            </w:r>
          </w:p>
        </w:tc>
        <w:tc>
          <w:tcPr>
            <w:tcW w:w="1701" w:type="dxa"/>
            <w:tcBorders>
              <w:left w:val="single" w:sz="4" w:space="0" w:color="auto"/>
              <w:bottom w:val="single" w:sz="4" w:space="0" w:color="auto"/>
              <w:right w:val="single" w:sz="4" w:space="0" w:color="auto"/>
            </w:tcBorders>
            <w:shd w:val="clear" w:color="auto" w:fill="auto"/>
          </w:tcPr>
          <w:p w14:paraId="0678FFE1"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0.042</w:t>
            </w:r>
          </w:p>
          <w:p w14:paraId="6AFD1FF8"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(0.006, 0.095)</w:t>
            </w:r>
          </w:p>
        </w:tc>
        <w:tc>
          <w:tcPr>
            <w:tcW w:w="1674" w:type="dxa"/>
            <w:tcBorders>
              <w:left w:val="single" w:sz="4" w:space="0" w:color="auto"/>
              <w:bottom w:val="single" w:sz="4" w:space="0" w:color="auto"/>
              <w:right w:val="single" w:sz="4" w:space="0" w:color="auto"/>
            </w:tcBorders>
            <w:shd w:val="clear" w:color="auto" w:fill="auto"/>
          </w:tcPr>
          <w:p w14:paraId="0BC06701"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0.947</w:t>
            </w:r>
          </w:p>
          <w:p w14:paraId="6F3C5938"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(0.885, 0.985)</w:t>
            </w:r>
          </w:p>
        </w:tc>
        <w:tc>
          <w:tcPr>
            <w:tcW w:w="1728" w:type="dxa"/>
            <w:tcBorders>
              <w:left w:val="single" w:sz="4" w:space="0" w:color="auto"/>
              <w:bottom w:val="single" w:sz="4" w:space="0" w:color="auto"/>
              <w:right w:val="single" w:sz="4" w:space="0" w:color="auto"/>
            </w:tcBorders>
          </w:tcPr>
          <w:p w14:paraId="79379A99"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0.187</w:t>
            </w:r>
          </w:p>
          <w:p w14:paraId="6532D717"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(0.103, 0.268)</w:t>
            </w:r>
          </w:p>
        </w:tc>
        <w:tc>
          <w:tcPr>
            <w:tcW w:w="1651" w:type="dxa"/>
            <w:tcBorders>
              <w:left w:val="single" w:sz="4" w:space="0" w:color="auto"/>
              <w:bottom w:val="single" w:sz="4" w:space="0" w:color="auto"/>
              <w:right w:val="single" w:sz="4" w:space="0" w:color="auto"/>
            </w:tcBorders>
          </w:tcPr>
          <w:p w14:paraId="6A7282C4"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0.131</w:t>
            </w:r>
          </w:p>
          <w:p w14:paraId="460F8B3E"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(0.033, 0.230)</w:t>
            </w:r>
          </w:p>
        </w:tc>
        <w:tc>
          <w:tcPr>
            <w:tcW w:w="1648" w:type="dxa"/>
            <w:tcBorders>
              <w:left w:val="single" w:sz="4" w:space="0" w:color="auto"/>
              <w:bottom w:val="single" w:sz="4" w:space="0" w:color="auto"/>
              <w:right w:val="single" w:sz="4" w:space="0" w:color="auto"/>
            </w:tcBorders>
          </w:tcPr>
          <w:p w14:paraId="5D5DB4E5"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0.019</w:t>
            </w:r>
          </w:p>
          <w:p w14:paraId="6EF19A31"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0.062)</w:t>
            </w:r>
          </w:p>
        </w:tc>
        <w:tc>
          <w:tcPr>
            <w:tcW w:w="1756" w:type="dxa"/>
            <w:tcBorders>
              <w:left w:val="single" w:sz="4" w:space="0" w:color="auto"/>
              <w:bottom w:val="single" w:sz="4" w:space="0" w:color="auto"/>
              <w:right w:val="single" w:sz="4" w:space="0" w:color="auto"/>
            </w:tcBorders>
          </w:tcPr>
          <w:p w14:paraId="45B5444F"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0.020</w:t>
            </w:r>
          </w:p>
          <w:p w14:paraId="560A63F0"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0.069)</w:t>
            </w:r>
          </w:p>
        </w:tc>
      </w:tr>
      <w:tr w:rsidR="000D55D5" w:rsidRPr="000D55D5" w14:paraId="7E3FF2C5" w14:textId="77777777" w:rsidTr="007B2C35">
        <w:tc>
          <w:tcPr>
            <w:tcW w:w="1244" w:type="dxa"/>
            <w:tcBorders>
              <w:top w:val="single" w:sz="4" w:space="0" w:color="auto"/>
              <w:bottom w:val="single" w:sz="4" w:space="0" w:color="auto"/>
              <w:right w:val="single" w:sz="4" w:space="0" w:color="auto"/>
            </w:tcBorders>
          </w:tcPr>
          <w:p w14:paraId="52FA1019"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SH</w:t>
            </w:r>
          </w:p>
          <w:p w14:paraId="5E4880AC" w14:textId="77777777" w:rsidR="000D55D5" w:rsidRPr="000D55D5" w:rsidRDefault="000D55D5" w:rsidP="00523A17">
            <w:pPr>
              <w:pStyle w:val="SMcaption"/>
              <w:rPr>
                <w:rFonts w:ascii="Arial" w:hAnsi="Arial" w:cs="Arial"/>
                <w:sz w:val="20"/>
                <w:lang w:val="en-GB"/>
              </w:rPr>
            </w:pPr>
          </w:p>
        </w:tc>
        <w:tc>
          <w:tcPr>
            <w:tcW w:w="1699" w:type="dxa"/>
            <w:tcBorders>
              <w:top w:val="single" w:sz="4" w:space="0" w:color="auto"/>
              <w:left w:val="single" w:sz="4" w:space="0" w:color="auto"/>
              <w:bottom w:val="single" w:sz="4" w:space="0" w:color="auto"/>
              <w:right w:val="single" w:sz="4" w:space="0" w:color="auto"/>
            </w:tcBorders>
          </w:tcPr>
          <w:p w14:paraId="1E7D2E6A"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0.009</w:t>
            </w:r>
          </w:p>
          <w:p w14:paraId="436A4983"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0.036)</w:t>
            </w:r>
          </w:p>
        </w:tc>
        <w:tc>
          <w:tcPr>
            <w:tcW w:w="1701" w:type="dxa"/>
            <w:tcBorders>
              <w:top w:val="single" w:sz="4" w:space="0" w:color="auto"/>
              <w:left w:val="single" w:sz="4" w:space="0" w:color="auto"/>
              <w:bottom w:val="single" w:sz="4" w:space="0" w:color="auto"/>
              <w:right w:val="single" w:sz="4" w:space="0" w:color="auto"/>
            </w:tcBorders>
          </w:tcPr>
          <w:p w14:paraId="5F92F87C"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0.002</w:t>
            </w:r>
          </w:p>
          <w:p w14:paraId="24539B58"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0.010)</w:t>
            </w:r>
          </w:p>
        </w:tc>
        <w:tc>
          <w:tcPr>
            <w:tcW w:w="1674" w:type="dxa"/>
            <w:tcBorders>
              <w:top w:val="single" w:sz="4" w:space="0" w:color="auto"/>
              <w:left w:val="single" w:sz="4" w:space="0" w:color="auto"/>
              <w:bottom w:val="single" w:sz="4" w:space="0" w:color="auto"/>
              <w:right w:val="single" w:sz="4" w:space="0" w:color="auto"/>
            </w:tcBorders>
          </w:tcPr>
          <w:p w14:paraId="367B40D5"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0.003</w:t>
            </w:r>
          </w:p>
          <w:p w14:paraId="3172F842"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0.011)</w:t>
            </w:r>
          </w:p>
        </w:tc>
        <w:tc>
          <w:tcPr>
            <w:tcW w:w="1728" w:type="dxa"/>
            <w:tcBorders>
              <w:top w:val="single" w:sz="4" w:space="0" w:color="auto"/>
              <w:left w:val="single" w:sz="4" w:space="0" w:color="auto"/>
              <w:bottom w:val="single" w:sz="4" w:space="0" w:color="auto"/>
              <w:right w:val="single" w:sz="4" w:space="0" w:color="auto"/>
            </w:tcBorders>
          </w:tcPr>
          <w:p w14:paraId="22AABD64"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0.682</w:t>
            </w:r>
          </w:p>
          <w:p w14:paraId="0B306EC3"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(0.667, 0.713)</w:t>
            </w:r>
          </w:p>
        </w:tc>
        <w:tc>
          <w:tcPr>
            <w:tcW w:w="1651" w:type="dxa"/>
            <w:tcBorders>
              <w:top w:val="single" w:sz="4" w:space="0" w:color="auto"/>
              <w:left w:val="single" w:sz="4" w:space="0" w:color="auto"/>
              <w:bottom w:val="single" w:sz="4" w:space="0" w:color="auto"/>
              <w:right w:val="single" w:sz="4" w:space="0" w:color="auto"/>
            </w:tcBorders>
          </w:tcPr>
          <w:p w14:paraId="5C15E29D"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0.007</w:t>
            </w:r>
          </w:p>
          <w:p w14:paraId="4EA38E94"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0.028)</w:t>
            </w:r>
          </w:p>
        </w:tc>
        <w:tc>
          <w:tcPr>
            <w:tcW w:w="1648" w:type="dxa"/>
            <w:tcBorders>
              <w:top w:val="single" w:sz="4" w:space="0" w:color="auto"/>
              <w:left w:val="single" w:sz="4" w:space="0" w:color="auto"/>
              <w:bottom w:val="single" w:sz="4" w:space="0" w:color="auto"/>
              <w:right w:val="single" w:sz="4" w:space="0" w:color="auto"/>
            </w:tcBorders>
          </w:tcPr>
          <w:p w14:paraId="73A1B308"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0.008</w:t>
            </w:r>
          </w:p>
          <w:p w14:paraId="1D5E2FFF"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0.032)</w:t>
            </w:r>
          </w:p>
        </w:tc>
        <w:tc>
          <w:tcPr>
            <w:tcW w:w="1756" w:type="dxa"/>
            <w:tcBorders>
              <w:top w:val="single" w:sz="4" w:space="0" w:color="auto"/>
              <w:left w:val="single" w:sz="4" w:space="0" w:color="auto"/>
              <w:bottom w:val="single" w:sz="4" w:space="0" w:color="auto"/>
              <w:right w:val="single" w:sz="4" w:space="0" w:color="auto"/>
            </w:tcBorders>
          </w:tcPr>
          <w:p w14:paraId="4164074E"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0.018</w:t>
            </w:r>
          </w:p>
          <w:p w14:paraId="3579019F"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0.066)</w:t>
            </w:r>
          </w:p>
        </w:tc>
      </w:tr>
      <w:tr w:rsidR="000D55D5" w:rsidRPr="000D55D5" w14:paraId="42C9A948" w14:textId="77777777" w:rsidTr="007B2C35">
        <w:tc>
          <w:tcPr>
            <w:tcW w:w="1244" w:type="dxa"/>
            <w:tcBorders>
              <w:top w:val="single" w:sz="4" w:space="0" w:color="auto"/>
              <w:bottom w:val="single" w:sz="4" w:space="0" w:color="auto"/>
              <w:right w:val="single" w:sz="4" w:space="0" w:color="auto"/>
            </w:tcBorders>
          </w:tcPr>
          <w:p w14:paraId="765170BD"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ESC</w:t>
            </w:r>
          </w:p>
          <w:p w14:paraId="2D5F088F" w14:textId="77777777" w:rsidR="000D55D5" w:rsidRPr="000D55D5" w:rsidRDefault="000D55D5" w:rsidP="00523A17">
            <w:pPr>
              <w:pStyle w:val="SMcaption"/>
              <w:rPr>
                <w:rFonts w:ascii="Arial" w:hAnsi="Arial" w:cs="Arial"/>
                <w:sz w:val="20"/>
                <w:lang w:val="en-GB"/>
              </w:rPr>
            </w:pPr>
          </w:p>
        </w:tc>
        <w:tc>
          <w:tcPr>
            <w:tcW w:w="1699" w:type="dxa"/>
            <w:tcBorders>
              <w:top w:val="single" w:sz="4" w:space="0" w:color="auto"/>
              <w:left w:val="single" w:sz="4" w:space="0" w:color="auto"/>
              <w:bottom w:val="single" w:sz="4" w:space="0" w:color="auto"/>
              <w:right w:val="single" w:sz="4" w:space="0" w:color="auto"/>
            </w:tcBorders>
          </w:tcPr>
          <w:p w14:paraId="31D82034"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0.010</w:t>
            </w:r>
          </w:p>
          <w:p w14:paraId="4B5844F4"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0.040</w:t>
            </w:r>
          </w:p>
        </w:tc>
        <w:tc>
          <w:tcPr>
            <w:tcW w:w="1701" w:type="dxa"/>
            <w:tcBorders>
              <w:top w:val="single" w:sz="4" w:space="0" w:color="auto"/>
              <w:left w:val="single" w:sz="4" w:space="0" w:color="auto"/>
              <w:bottom w:val="single" w:sz="4" w:space="0" w:color="auto"/>
              <w:right w:val="single" w:sz="4" w:space="0" w:color="auto"/>
            </w:tcBorders>
          </w:tcPr>
          <w:p w14:paraId="145A2B38"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0.005</w:t>
            </w:r>
          </w:p>
          <w:p w14:paraId="6238D05E"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0.022)</w:t>
            </w:r>
          </w:p>
        </w:tc>
        <w:tc>
          <w:tcPr>
            <w:tcW w:w="1674" w:type="dxa"/>
            <w:tcBorders>
              <w:top w:val="single" w:sz="4" w:space="0" w:color="auto"/>
              <w:left w:val="single" w:sz="4" w:space="0" w:color="auto"/>
              <w:bottom w:val="single" w:sz="4" w:space="0" w:color="auto"/>
              <w:right w:val="single" w:sz="4" w:space="0" w:color="auto"/>
            </w:tcBorders>
          </w:tcPr>
          <w:p w14:paraId="389E9BDD"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0.009</w:t>
            </w:r>
          </w:p>
          <w:p w14:paraId="37CE2E79"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0.030)</w:t>
            </w:r>
          </w:p>
        </w:tc>
        <w:tc>
          <w:tcPr>
            <w:tcW w:w="1728" w:type="dxa"/>
            <w:tcBorders>
              <w:top w:val="single" w:sz="4" w:space="0" w:color="auto"/>
              <w:left w:val="single" w:sz="4" w:space="0" w:color="auto"/>
              <w:bottom w:val="single" w:sz="4" w:space="0" w:color="auto"/>
              <w:right w:val="single" w:sz="4" w:space="0" w:color="auto"/>
            </w:tcBorders>
          </w:tcPr>
          <w:p w14:paraId="7BD9B2D7"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0.012</w:t>
            </w:r>
          </w:p>
          <w:p w14:paraId="69AEEEF8"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0.048)</w:t>
            </w:r>
          </w:p>
        </w:tc>
        <w:tc>
          <w:tcPr>
            <w:tcW w:w="1651" w:type="dxa"/>
            <w:tcBorders>
              <w:top w:val="single" w:sz="4" w:space="0" w:color="auto"/>
              <w:left w:val="single" w:sz="4" w:space="0" w:color="auto"/>
              <w:bottom w:val="single" w:sz="4" w:space="0" w:color="auto"/>
              <w:right w:val="single" w:sz="4" w:space="0" w:color="auto"/>
            </w:tcBorders>
          </w:tcPr>
          <w:p w14:paraId="77128C83"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0.791</w:t>
            </w:r>
          </w:p>
          <w:p w14:paraId="1DA5776D"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(0.705, 0.891)</w:t>
            </w:r>
          </w:p>
        </w:tc>
        <w:tc>
          <w:tcPr>
            <w:tcW w:w="1648" w:type="dxa"/>
            <w:tcBorders>
              <w:top w:val="single" w:sz="4" w:space="0" w:color="auto"/>
              <w:left w:val="single" w:sz="4" w:space="0" w:color="auto"/>
              <w:bottom w:val="single" w:sz="4" w:space="0" w:color="auto"/>
              <w:right w:val="single" w:sz="4" w:space="0" w:color="auto"/>
            </w:tcBorders>
          </w:tcPr>
          <w:p w14:paraId="6FE3518F"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0.009</w:t>
            </w:r>
          </w:p>
          <w:p w14:paraId="7EBCC74B"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0.038)</w:t>
            </w:r>
          </w:p>
        </w:tc>
        <w:tc>
          <w:tcPr>
            <w:tcW w:w="1756" w:type="dxa"/>
            <w:tcBorders>
              <w:top w:val="single" w:sz="4" w:space="0" w:color="auto"/>
              <w:left w:val="single" w:sz="4" w:space="0" w:color="auto"/>
              <w:bottom w:val="single" w:sz="4" w:space="0" w:color="auto"/>
              <w:right w:val="single" w:sz="4" w:space="0" w:color="auto"/>
            </w:tcBorders>
          </w:tcPr>
          <w:p w14:paraId="2B367B43"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0.018</w:t>
            </w:r>
          </w:p>
          <w:p w14:paraId="64238C49"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0.065)</w:t>
            </w:r>
          </w:p>
        </w:tc>
      </w:tr>
      <w:tr w:rsidR="000D55D5" w:rsidRPr="000D55D5" w14:paraId="1F021B20" w14:textId="77777777" w:rsidTr="007B2C35">
        <w:tc>
          <w:tcPr>
            <w:tcW w:w="1244" w:type="dxa"/>
            <w:tcBorders>
              <w:top w:val="single" w:sz="4" w:space="0" w:color="auto"/>
              <w:bottom w:val="single" w:sz="4" w:space="0" w:color="auto"/>
              <w:right w:val="single" w:sz="4" w:space="0" w:color="auto"/>
            </w:tcBorders>
          </w:tcPr>
          <w:p w14:paraId="4D70040D"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SEE</w:t>
            </w:r>
          </w:p>
          <w:p w14:paraId="5D5838D8" w14:textId="77777777" w:rsidR="000D55D5" w:rsidRPr="000D55D5" w:rsidRDefault="000D55D5" w:rsidP="00523A17">
            <w:pPr>
              <w:pStyle w:val="SMcaption"/>
              <w:rPr>
                <w:rFonts w:ascii="Arial" w:hAnsi="Arial" w:cs="Arial"/>
                <w:sz w:val="20"/>
                <w:lang w:val="en-GB"/>
              </w:rPr>
            </w:pPr>
          </w:p>
        </w:tc>
        <w:tc>
          <w:tcPr>
            <w:tcW w:w="1699" w:type="dxa"/>
            <w:tcBorders>
              <w:top w:val="single" w:sz="4" w:space="0" w:color="auto"/>
              <w:left w:val="single" w:sz="4" w:space="0" w:color="auto"/>
              <w:bottom w:val="single" w:sz="4" w:space="0" w:color="auto"/>
              <w:right w:val="single" w:sz="4" w:space="0" w:color="auto"/>
            </w:tcBorders>
          </w:tcPr>
          <w:p w14:paraId="1C89934F"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0.007</w:t>
            </w:r>
          </w:p>
          <w:p w14:paraId="64E4F332"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0.036)</w:t>
            </w:r>
          </w:p>
        </w:tc>
        <w:tc>
          <w:tcPr>
            <w:tcW w:w="1701" w:type="dxa"/>
            <w:tcBorders>
              <w:top w:val="single" w:sz="4" w:space="0" w:color="auto"/>
              <w:left w:val="single" w:sz="4" w:space="0" w:color="auto"/>
              <w:bottom w:val="single" w:sz="4" w:space="0" w:color="auto"/>
              <w:right w:val="single" w:sz="4" w:space="0" w:color="auto"/>
            </w:tcBorders>
          </w:tcPr>
          <w:p w14:paraId="3E52B987"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0.003</w:t>
            </w:r>
          </w:p>
          <w:p w14:paraId="06A44D42"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0.013)</w:t>
            </w:r>
          </w:p>
        </w:tc>
        <w:tc>
          <w:tcPr>
            <w:tcW w:w="1674" w:type="dxa"/>
            <w:tcBorders>
              <w:top w:val="single" w:sz="4" w:space="0" w:color="auto"/>
              <w:left w:val="single" w:sz="4" w:space="0" w:color="auto"/>
              <w:bottom w:val="single" w:sz="4" w:space="0" w:color="auto"/>
              <w:right w:val="single" w:sz="4" w:space="0" w:color="auto"/>
            </w:tcBorders>
          </w:tcPr>
          <w:p w14:paraId="68348EF4"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0.008</w:t>
            </w:r>
          </w:p>
          <w:p w14:paraId="435D0666"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0.026)</w:t>
            </w:r>
          </w:p>
        </w:tc>
        <w:tc>
          <w:tcPr>
            <w:tcW w:w="1728" w:type="dxa"/>
            <w:tcBorders>
              <w:top w:val="single" w:sz="4" w:space="0" w:color="auto"/>
              <w:left w:val="single" w:sz="4" w:space="0" w:color="auto"/>
              <w:bottom w:val="single" w:sz="4" w:space="0" w:color="auto"/>
              <w:right w:val="single" w:sz="4" w:space="0" w:color="auto"/>
            </w:tcBorders>
          </w:tcPr>
          <w:p w14:paraId="62CB5623"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0.012</w:t>
            </w:r>
          </w:p>
          <w:p w14:paraId="2DB469D0"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0.047)</w:t>
            </w:r>
          </w:p>
        </w:tc>
        <w:tc>
          <w:tcPr>
            <w:tcW w:w="1651" w:type="dxa"/>
            <w:tcBorders>
              <w:top w:val="single" w:sz="4" w:space="0" w:color="auto"/>
              <w:left w:val="single" w:sz="4" w:space="0" w:color="auto"/>
              <w:bottom w:val="single" w:sz="4" w:space="0" w:color="auto"/>
              <w:right w:val="single" w:sz="4" w:space="0" w:color="auto"/>
            </w:tcBorders>
          </w:tcPr>
          <w:p w14:paraId="7D4C1605"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0.012</w:t>
            </w:r>
          </w:p>
          <w:p w14:paraId="6AF5A644"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0.042)</w:t>
            </w:r>
          </w:p>
        </w:tc>
        <w:tc>
          <w:tcPr>
            <w:tcW w:w="1648" w:type="dxa"/>
            <w:tcBorders>
              <w:top w:val="single" w:sz="4" w:space="0" w:color="auto"/>
              <w:left w:val="single" w:sz="4" w:space="0" w:color="auto"/>
              <w:bottom w:val="single" w:sz="4" w:space="0" w:color="auto"/>
              <w:right w:val="single" w:sz="4" w:space="0" w:color="auto"/>
            </w:tcBorders>
          </w:tcPr>
          <w:p w14:paraId="6CF860A2"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0.914</w:t>
            </w:r>
          </w:p>
          <w:p w14:paraId="0FA01047"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(0.854, 0.967)</w:t>
            </w:r>
          </w:p>
        </w:tc>
        <w:tc>
          <w:tcPr>
            <w:tcW w:w="1756" w:type="dxa"/>
            <w:tcBorders>
              <w:top w:val="single" w:sz="4" w:space="0" w:color="auto"/>
              <w:left w:val="single" w:sz="4" w:space="0" w:color="auto"/>
              <w:bottom w:val="single" w:sz="4" w:space="0" w:color="auto"/>
              <w:right w:val="single" w:sz="4" w:space="0" w:color="auto"/>
            </w:tcBorders>
          </w:tcPr>
          <w:p w14:paraId="0A9D3D27"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0.193</w:t>
            </w:r>
          </w:p>
          <w:p w14:paraId="4D3FADFA"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(0.121, 0.264)</w:t>
            </w:r>
          </w:p>
        </w:tc>
      </w:tr>
      <w:tr w:rsidR="000D55D5" w:rsidRPr="000D55D5" w14:paraId="610C1D7D" w14:textId="77777777" w:rsidTr="007B2C35">
        <w:trPr>
          <w:trHeight w:val="648"/>
        </w:trPr>
        <w:tc>
          <w:tcPr>
            <w:tcW w:w="1244" w:type="dxa"/>
            <w:tcBorders>
              <w:top w:val="single" w:sz="4" w:space="0" w:color="auto"/>
              <w:bottom w:val="single" w:sz="4" w:space="0" w:color="auto"/>
              <w:right w:val="single" w:sz="4" w:space="0" w:color="auto"/>
            </w:tcBorders>
          </w:tcPr>
          <w:p w14:paraId="2ED76328"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EUR</w:t>
            </w:r>
          </w:p>
        </w:tc>
        <w:tc>
          <w:tcPr>
            <w:tcW w:w="1699" w:type="dxa"/>
            <w:tcBorders>
              <w:top w:val="single" w:sz="4" w:space="0" w:color="auto"/>
              <w:left w:val="single" w:sz="4" w:space="0" w:color="auto"/>
              <w:bottom w:val="single" w:sz="4" w:space="0" w:color="auto"/>
              <w:right w:val="single" w:sz="4" w:space="0" w:color="auto"/>
            </w:tcBorders>
          </w:tcPr>
          <w:p w14:paraId="1803C8C8"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0.009</w:t>
            </w:r>
          </w:p>
          <w:p w14:paraId="643A4C90"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0.036)</w:t>
            </w:r>
          </w:p>
        </w:tc>
        <w:tc>
          <w:tcPr>
            <w:tcW w:w="1701" w:type="dxa"/>
            <w:tcBorders>
              <w:top w:val="single" w:sz="4" w:space="0" w:color="auto"/>
              <w:left w:val="single" w:sz="4" w:space="0" w:color="auto"/>
              <w:bottom w:val="single" w:sz="4" w:space="0" w:color="auto"/>
              <w:right w:val="single" w:sz="4" w:space="0" w:color="auto"/>
            </w:tcBorders>
          </w:tcPr>
          <w:p w14:paraId="2B981B16"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0.002</w:t>
            </w:r>
          </w:p>
          <w:p w14:paraId="0553EE9E"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0.015)</w:t>
            </w:r>
          </w:p>
        </w:tc>
        <w:tc>
          <w:tcPr>
            <w:tcW w:w="1674" w:type="dxa"/>
            <w:tcBorders>
              <w:top w:val="single" w:sz="4" w:space="0" w:color="auto"/>
              <w:left w:val="single" w:sz="4" w:space="0" w:color="auto"/>
              <w:bottom w:val="single" w:sz="4" w:space="0" w:color="auto"/>
              <w:right w:val="single" w:sz="4" w:space="0" w:color="auto"/>
            </w:tcBorders>
          </w:tcPr>
          <w:p w14:paraId="7FF5CBC8"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0.003</w:t>
            </w:r>
          </w:p>
          <w:p w14:paraId="1397B431"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0.012)</w:t>
            </w:r>
          </w:p>
        </w:tc>
        <w:tc>
          <w:tcPr>
            <w:tcW w:w="1728" w:type="dxa"/>
            <w:tcBorders>
              <w:top w:val="single" w:sz="4" w:space="0" w:color="auto"/>
              <w:left w:val="single" w:sz="4" w:space="0" w:color="auto"/>
              <w:bottom w:val="single" w:sz="4" w:space="0" w:color="auto"/>
              <w:right w:val="single" w:sz="4" w:space="0" w:color="auto"/>
            </w:tcBorders>
          </w:tcPr>
          <w:p w14:paraId="3DE86B15"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0.011</w:t>
            </w:r>
          </w:p>
          <w:p w14:paraId="1860CFB6"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0.045)</w:t>
            </w:r>
          </w:p>
        </w:tc>
        <w:tc>
          <w:tcPr>
            <w:tcW w:w="1651" w:type="dxa"/>
            <w:tcBorders>
              <w:top w:val="single" w:sz="4" w:space="0" w:color="auto"/>
              <w:left w:val="single" w:sz="4" w:space="0" w:color="auto"/>
              <w:bottom w:val="single" w:sz="4" w:space="0" w:color="auto"/>
              <w:right w:val="single" w:sz="4" w:space="0" w:color="auto"/>
            </w:tcBorders>
          </w:tcPr>
          <w:p w14:paraId="550D2CBE"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0.007</w:t>
            </w:r>
          </w:p>
          <w:p w14:paraId="757A54A1"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0.028)</w:t>
            </w:r>
          </w:p>
        </w:tc>
        <w:tc>
          <w:tcPr>
            <w:tcW w:w="1648" w:type="dxa"/>
            <w:tcBorders>
              <w:top w:val="single" w:sz="4" w:space="0" w:color="auto"/>
              <w:left w:val="single" w:sz="4" w:space="0" w:color="auto"/>
              <w:bottom w:val="single" w:sz="4" w:space="0" w:color="auto"/>
              <w:right w:val="single" w:sz="4" w:space="0" w:color="auto"/>
            </w:tcBorders>
          </w:tcPr>
          <w:p w14:paraId="710D9BFF"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0.008</w:t>
            </w:r>
          </w:p>
          <w:p w14:paraId="32267B0D"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(&lt;0.001, 0.032)</w:t>
            </w:r>
          </w:p>
        </w:tc>
        <w:tc>
          <w:tcPr>
            <w:tcW w:w="1756" w:type="dxa"/>
            <w:tcBorders>
              <w:top w:val="single" w:sz="4" w:space="0" w:color="auto"/>
              <w:left w:val="single" w:sz="4" w:space="0" w:color="auto"/>
              <w:bottom w:val="single" w:sz="4" w:space="0" w:color="auto"/>
              <w:right w:val="single" w:sz="4" w:space="0" w:color="auto"/>
            </w:tcBorders>
          </w:tcPr>
          <w:p w14:paraId="094B6D7B"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0.689</w:t>
            </w:r>
          </w:p>
          <w:p w14:paraId="2DB3AD4D" w14:textId="77777777" w:rsidR="000D55D5" w:rsidRPr="000D55D5" w:rsidRDefault="000D55D5" w:rsidP="00523A17">
            <w:pPr>
              <w:pStyle w:val="SMcaption"/>
              <w:rPr>
                <w:rFonts w:ascii="Arial" w:hAnsi="Arial" w:cs="Arial"/>
                <w:sz w:val="20"/>
                <w:lang w:val="en-GB"/>
              </w:rPr>
            </w:pPr>
            <w:r w:rsidRPr="000D55D5">
              <w:rPr>
                <w:rFonts w:ascii="Arial" w:hAnsi="Arial" w:cs="Arial"/>
                <w:sz w:val="20"/>
                <w:lang w:val="en-GB"/>
              </w:rPr>
              <w:t>(0.667, 0.730)</w:t>
            </w:r>
          </w:p>
        </w:tc>
      </w:tr>
    </w:tbl>
    <w:p w14:paraId="45143467" w14:textId="77777777" w:rsidR="009A5287" w:rsidRPr="00840BB2" w:rsidRDefault="009A5287" w:rsidP="00523A17">
      <w:pPr>
        <w:pStyle w:val="SMcaption"/>
        <w:rPr>
          <w:rFonts w:ascii="Arial" w:hAnsi="Arial" w:cs="Arial"/>
          <w:sz w:val="20"/>
        </w:rPr>
      </w:pPr>
    </w:p>
    <w:p w14:paraId="1B4BA4F4" w14:textId="77777777" w:rsidR="00B9440A" w:rsidRPr="00840BB2" w:rsidRDefault="00B9440A" w:rsidP="00523A17">
      <w:pPr>
        <w:pStyle w:val="SMcaption"/>
        <w:rPr>
          <w:rFonts w:ascii="Arial" w:hAnsi="Arial" w:cs="Arial"/>
          <w:sz w:val="20"/>
        </w:rPr>
      </w:pPr>
    </w:p>
    <w:p w14:paraId="7AD02BE6" w14:textId="77777777" w:rsidR="00523A17" w:rsidRDefault="00523A17" w:rsidP="00523A17">
      <w:pPr>
        <w:rPr>
          <w:rFonts w:ascii="Arial" w:hAnsi="Arial" w:cs="Arial"/>
          <w:sz w:val="20"/>
        </w:rPr>
      </w:pPr>
    </w:p>
    <w:p w14:paraId="4294CC90" w14:textId="77777777" w:rsidR="00523A17" w:rsidRDefault="00523A17" w:rsidP="00523A17">
      <w:pPr>
        <w:rPr>
          <w:rFonts w:ascii="Arial" w:hAnsi="Arial" w:cs="Arial"/>
          <w:b/>
          <w:bCs/>
          <w:sz w:val="20"/>
        </w:rPr>
      </w:pPr>
      <w:r>
        <w:rPr>
          <w:rFonts w:ascii="Arial" w:hAnsi="Arial" w:cs="Arial"/>
          <w:b/>
          <w:bCs/>
          <w:sz w:val="20"/>
        </w:rPr>
        <w:br w:type="page"/>
      </w:r>
    </w:p>
    <w:p w14:paraId="316DBF61" w14:textId="31270FC5" w:rsidR="00523A17" w:rsidRPr="00523A17" w:rsidRDefault="000D55D5" w:rsidP="00523A17">
      <w:pPr>
        <w:rPr>
          <w:rFonts w:ascii="Arial" w:hAnsi="Arial" w:cs="Arial"/>
          <w:sz w:val="20"/>
        </w:rPr>
      </w:pPr>
      <w:r w:rsidRPr="00523A17">
        <w:rPr>
          <w:rFonts w:ascii="Arial" w:hAnsi="Arial" w:cs="Arial"/>
          <w:b/>
          <w:bCs/>
          <w:sz w:val="20"/>
        </w:rPr>
        <w:lastRenderedPageBreak/>
        <w:t>Table S3:</w:t>
      </w:r>
      <w:r w:rsidRPr="00523A17">
        <w:rPr>
          <w:rFonts w:ascii="Arial" w:hAnsi="Arial" w:cs="Arial"/>
          <w:sz w:val="20"/>
        </w:rPr>
        <w:t xml:space="preserve"> </w:t>
      </w:r>
      <w:r w:rsidR="00523A17" w:rsidRPr="00523A17">
        <w:rPr>
          <w:rFonts w:ascii="Arial" w:hAnsi="Arial" w:cs="Arial"/>
          <w:sz w:val="20"/>
        </w:rPr>
        <w:t xml:space="preserve">BayesAss: Median estimates (and 95% HPD intervals) of the fraction of individuals in population </w:t>
      </w:r>
      <w:proofErr w:type="spellStart"/>
      <w:r w:rsidR="00523A17" w:rsidRPr="00523A17">
        <w:rPr>
          <w:rFonts w:ascii="Arial" w:hAnsi="Arial" w:cs="Arial"/>
          <w:i/>
          <w:sz w:val="20"/>
        </w:rPr>
        <w:t>i</w:t>
      </w:r>
      <w:proofErr w:type="spellEnd"/>
      <w:r w:rsidR="00523A17" w:rsidRPr="00523A17">
        <w:rPr>
          <w:rFonts w:ascii="Arial" w:hAnsi="Arial" w:cs="Arial"/>
          <w:sz w:val="20"/>
        </w:rPr>
        <w:t xml:space="preserve"> that are migrants derived from population </w:t>
      </w:r>
      <w:r w:rsidR="00523A17" w:rsidRPr="00523A17">
        <w:rPr>
          <w:rFonts w:ascii="Arial" w:hAnsi="Arial" w:cs="Arial"/>
          <w:i/>
          <w:sz w:val="20"/>
        </w:rPr>
        <w:t>j</w:t>
      </w:r>
      <w:r w:rsidR="00523A17" w:rsidRPr="00523A17">
        <w:rPr>
          <w:rFonts w:ascii="Arial" w:hAnsi="Arial" w:cs="Arial"/>
          <w:sz w:val="20"/>
        </w:rPr>
        <w:t xml:space="preserve"> (per generation) for each of the four runs of the program</w:t>
      </w:r>
      <w:r w:rsidR="00523A17">
        <w:rPr>
          <w:rFonts w:ascii="Arial" w:hAnsi="Arial" w:cs="Arial"/>
          <w:sz w:val="20"/>
        </w:rPr>
        <w:t>, for the entire dataset.</w:t>
      </w:r>
    </w:p>
    <w:tbl>
      <w:tblPr>
        <w:tblStyle w:val="TableGrid"/>
        <w:tblW w:w="14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1242"/>
        <w:gridCol w:w="1678"/>
        <w:gridCol w:w="1686"/>
        <w:gridCol w:w="1656"/>
        <w:gridCol w:w="1706"/>
        <w:gridCol w:w="1631"/>
        <w:gridCol w:w="1628"/>
        <w:gridCol w:w="1733"/>
      </w:tblGrid>
      <w:tr w:rsidR="00523A17" w:rsidRPr="00801685" w14:paraId="1ACE360B" w14:textId="77777777" w:rsidTr="007B2C35">
        <w:tc>
          <w:tcPr>
            <w:tcW w:w="1216" w:type="dxa"/>
            <w:tcBorders>
              <w:bottom w:val="single" w:sz="4" w:space="0" w:color="auto"/>
              <w:right w:val="single" w:sz="4" w:space="0" w:color="auto"/>
            </w:tcBorders>
          </w:tcPr>
          <w:p w14:paraId="5A53B8BD" w14:textId="77777777" w:rsidR="00523A17" w:rsidRPr="00523A17" w:rsidRDefault="00523A17" w:rsidP="00523A17">
            <w:pPr>
              <w:rPr>
                <w:rFonts w:ascii="Arial" w:hAnsi="Arial" w:cs="Arial"/>
                <w:sz w:val="20"/>
              </w:rPr>
            </w:pPr>
          </w:p>
        </w:tc>
        <w:tc>
          <w:tcPr>
            <w:tcW w:w="12960" w:type="dxa"/>
            <w:gridSpan w:val="8"/>
            <w:tcBorders>
              <w:bottom w:val="single" w:sz="4" w:space="0" w:color="auto"/>
              <w:right w:val="single" w:sz="4" w:space="0" w:color="auto"/>
            </w:tcBorders>
          </w:tcPr>
          <w:p w14:paraId="58E315F5" w14:textId="77777777" w:rsidR="00523A17" w:rsidRPr="00523A17" w:rsidRDefault="00523A17" w:rsidP="00523A17">
            <w:pPr>
              <w:jc w:val="center"/>
              <w:rPr>
                <w:rFonts w:ascii="Arial" w:hAnsi="Arial" w:cs="Arial"/>
                <w:sz w:val="20"/>
              </w:rPr>
            </w:pPr>
            <w:proofErr w:type="spellStart"/>
            <w:r w:rsidRPr="00523A17">
              <w:rPr>
                <w:rFonts w:ascii="Arial" w:hAnsi="Arial" w:cs="Arial"/>
                <w:i/>
                <w:sz w:val="20"/>
              </w:rPr>
              <w:t>i</w:t>
            </w:r>
            <w:proofErr w:type="spellEnd"/>
          </w:p>
        </w:tc>
      </w:tr>
      <w:tr w:rsidR="00523A17" w:rsidRPr="00801685" w14:paraId="7310E9B2" w14:textId="77777777" w:rsidTr="007B2C35">
        <w:tc>
          <w:tcPr>
            <w:tcW w:w="1216" w:type="dxa"/>
            <w:tcBorders>
              <w:bottom w:val="single" w:sz="4" w:space="0" w:color="auto"/>
              <w:right w:val="single" w:sz="4" w:space="0" w:color="auto"/>
            </w:tcBorders>
          </w:tcPr>
          <w:p w14:paraId="73FBF5E5" w14:textId="77777777" w:rsidR="00523A17" w:rsidRPr="00523A17" w:rsidRDefault="00523A17" w:rsidP="00523A17">
            <w:pPr>
              <w:rPr>
                <w:rFonts w:ascii="Arial" w:hAnsi="Arial" w:cs="Arial"/>
                <w:sz w:val="20"/>
              </w:rPr>
            </w:pPr>
            <w:r w:rsidRPr="00523A17">
              <w:rPr>
                <w:rFonts w:ascii="Arial" w:hAnsi="Arial" w:cs="Arial"/>
                <w:sz w:val="20"/>
              </w:rPr>
              <w:t>1.</w:t>
            </w:r>
          </w:p>
        </w:tc>
        <w:tc>
          <w:tcPr>
            <w:tcW w:w="1242" w:type="dxa"/>
            <w:tcBorders>
              <w:bottom w:val="single" w:sz="4" w:space="0" w:color="auto"/>
              <w:right w:val="single" w:sz="4" w:space="0" w:color="auto"/>
            </w:tcBorders>
          </w:tcPr>
          <w:p w14:paraId="24155159" w14:textId="77777777" w:rsidR="00523A17" w:rsidRPr="00523A17" w:rsidRDefault="00523A17" w:rsidP="00523A17">
            <w:pPr>
              <w:jc w:val="center"/>
              <w:rPr>
                <w:rFonts w:ascii="Arial" w:hAnsi="Arial" w:cs="Arial"/>
                <w:sz w:val="20"/>
              </w:rPr>
            </w:pPr>
          </w:p>
        </w:tc>
        <w:tc>
          <w:tcPr>
            <w:tcW w:w="1678" w:type="dxa"/>
            <w:tcBorders>
              <w:left w:val="single" w:sz="4" w:space="0" w:color="auto"/>
              <w:bottom w:val="single" w:sz="4" w:space="0" w:color="auto"/>
              <w:right w:val="single" w:sz="4" w:space="0" w:color="auto"/>
            </w:tcBorders>
          </w:tcPr>
          <w:p w14:paraId="60DE803F" w14:textId="77777777" w:rsidR="00523A17" w:rsidRPr="00523A17" w:rsidRDefault="00523A17" w:rsidP="00523A17">
            <w:pPr>
              <w:jc w:val="center"/>
              <w:rPr>
                <w:rFonts w:ascii="Arial" w:hAnsi="Arial" w:cs="Arial"/>
                <w:sz w:val="20"/>
              </w:rPr>
            </w:pPr>
            <w:r w:rsidRPr="00523A17">
              <w:rPr>
                <w:rFonts w:ascii="Arial" w:hAnsi="Arial" w:cs="Arial"/>
                <w:sz w:val="20"/>
              </w:rPr>
              <w:t>NIR 0</w:t>
            </w:r>
          </w:p>
        </w:tc>
        <w:tc>
          <w:tcPr>
            <w:tcW w:w="1686" w:type="dxa"/>
            <w:tcBorders>
              <w:left w:val="single" w:sz="4" w:space="0" w:color="auto"/>
              <w:bottom w:val="single" w:sz="4" w:space="0" w:color="auto"/>
              <w:right w:val="single" w:sz="4" w:space="0" w:color="auto"/>
            </w:tcBorders>
            <w:shd w:val="clear" w:color="auto" w:fill="auto"/>
          </w:tcPr>
          <w:p w14:paraId="52EAE493" w14:textId="77777777" w:rsidR="00523A17" w:rsidRPr="00523A17" w:rsidRDefault="00523A17" w:rsidP="00523A17">
            <w:pPr>
              <w:jc w:val="center"/>
              <w:rPr>
                <w:rFonts w:ascii="Arial" w:hAnsi="Arial" w:cs="Arial"/>
                <w:sz w:val="20"/>
              </w:rPr>
            </w:pPr>
            <w:r w:rsidRPr="00523A17">
              <w:rPr>
                <w:rFonts w:ascii="Arial" w:hAnsi="Arial" w:cs="Arial"/>
                <w:sz w:val="20"/>
              </w:rPr>
              <w:t>WSC/WIS</w:t>
            </w:r>
          </w:p>
        </w:tc>
        <w:tc>
          <w:tcPr>
            <w:tcW w:w="1656" w:type="dxa"/>
            <w:tcBorders>
              <w:left w:val="single" w:sz="4" w:space="0" w:color="auto"/>
              <w:bottom w:val="single" w:sz="4" w:space="0" w:color="auto"/>
              <w:right w:val="single" w:sz="4" w:space="0" w:color="auto"/>
            </w:tcBorders>
            <w:shd w:val="clear" w:color="auto" w:fill="auto"/>
          </w:tcPr>
          <w:p w14:paraId="184FC6A1" w14:textId="77777777" w:rsidR="00523A17" w:rsidRPr="00523A17" w:rsidRDefault="00523A17" w:rsidP="00523A17">
            <w:pPr>
              <w:jc w:val="center"/>
              <w:rPr>
                <w:rFonts w:ascii="Arial" w:hAnsi="Arial" w:cs="Arial"/>
                <w:sz w:val="20"/>
              </w:rPr>
            </w:pPr>
            <w:r w:rsidRPr="00523A17">
              <w:rPr>
                <w:rFonts w:ascii="Arial" w:hAnsi="Arial" w:cs="Arial"/>
                <w:sz w:val="20"/>
              </w:rPr>
              <w:t>NCO/MF</w:t>
            </w:r>
          </w:p>
        </w:tc>
        <w:tc>
          <w:tcPr>
            <w:tcW w:w="1706" w:type="dxa"/>
            <w:tcBorders>
              <w:left w:val="single" w:sz="4" w:space="0" w:color="auto"/>
              <w:bottom w:val="single" w:sz="4" w:space="0" w:color="auto"/>
              <w:right w:val="single" w:sz="4" w:space="0" w:color="auto"/>
            </w:tcBorders>
          </w:tcPr>
          <w:p w14:paraId="4783BF31" w14:textId="77777777" w:rsidR="00523A17" w:rsidRPr="00523A17" w:rsidRDefault="00523A17" w:rsidP="00523A17">
            <w:pPr>
              <w:jc w:val="center"/>
              <w:rPr>
                <w:rFonts w:ascii="Arial" w:hAnsi="Arial" w:cs="Arial"/>
                <w:sz w:val="20"/>
              </w:rPr>
            </w:pPr>
            <w:r w:rsidRPr="00523A17">
              <w:rPr>
                <w:rFonts w:ascii="Arial" w:hAnsi="Arial" w:cs="Arial"/>
                <w:sz w:val="20"/>
              </w:rPr>
              <w:t>SH</w:t>
            </w:r>
          </w:p>
        </w:tc>
        <w:tc>
          <w:tcPr>
            <w:tcW w:w="1631" w:type="dxa"/>
            <w:tcBorders>
              <w:left w:val="single" w:sz="4" w:space="0" w:color="auto"/>
              <w:bottom w:val="single" w:sz="4" w:space="0" w:color="auto"/>
              <w:right w:val="single" w:sz="4" w:space="0" w:color="auto"/>
            </w:tcBorders>
          </w:tcPr>
          <w:p w14:paraId="244A9730" w14:textId="77777777" w:rsidR="00523A17" w:rsidRPr="00523A17" w:rsidRDefault="00523A17" w:rsidP="00523A17">
            <w:pPr>
              <w:jc w:val="center"/>
              <w:rPr>
                <w:rFonts w:ascii="Arial" w:hAnsi="Arial" w:cs="Arial"/>
                <w:sz w:val="20"/>
              </w:rPr>
            </w:pPr>
            <w:r w:rsidRPr="00523A17">
              <w:rPr>
                <w:rFonts w:ascii="Arial" w:hAnsi="Arial" w:cs="Arial"/>
                <w:sz w:val="20"/>
              </w:rPr>
              <w:t>ESC</w:t>
            </w:r>
          </w:p>
        </w:tc>
        <w:tc>
          <w:tcPr>
            <w:tcW w:w="1628" w:type="dxa"/>
            <w:tcBorders>
              <w:left w:val="single" w:sz="4" w:space="0" w:color="auto"/>
              <w:bottom w:val="single" w:sz="4" w:space="0" w:color="auto"/>
              <w:right w:val="single" w:sz="4" w:space="0" w:color="auto"/>
            </w:tcBorders>
          </w:tcPr>
          <w:p w14:paraId="5C96E4DA" w14:textId="77777777" w:rsidR="00523A17" w:rsidRPr="00523A17" w:rsidRDefault="00523A17" w:rsidP="00523A17">
            <w:pPr>
              <w:jc w:val="center"/>
              <w:rPr>
                <w:rFonts w:ascii="Arial" w:hAnsi="Arial" w:cs="Arial"/>
                <w:sz w:val="20"/>
              </w:rPr>
            </w:pPr>
            <w:r w:rsidRPr="00523A17">
              <w:rPr>
                <w:rFonts w:ascii="Arial" w:hAnsi="Arial" w:cs="Arial"/>
                <w:sz w:val="20"/>
              </w:rPr>
              <w:t>SEE</w:t>
            </w:r>
          </w:p>
        </w:tc>
        <w:tc>
          <w:tcPr>
            <w:tcW w:w="1733" w:type="dxa"/>
            <w:tcBorders>
              <w:left w:val="single" w:sz="4" w:space="0" w:color="auto"/>
              <w:bottom w:val="single" w:sz="4" w:space="0" w:color="auto"/>
              <w:right w:val="single" w:sz="4" w:space="0" w:color="auto"/>
            </w:tcBorders>
          </w:tcPr>
          <w:p w14:paraId="23D665ED" w14:textId="77777777" w:rsidR="00523A17" w:rsidRPr="00523A17" w:rsidRDefault="00523A17" w:rsidP="00523A17">
            <w:pPr>
              <w:jc w:val="center"/>
              <w:rPr>
                <w:rFonts w:ascii="Arial" w:hAnsi="Arial" w:cs="Arial"/>
                <w:sz w:val="20"/>
              </w:rPr>
            </w:pPr>
            <w:r w:rsidRPr="00523A17">
              <w:rPr>
                <w:rFonts w:ascii="Arial" w:hAnsi="Arial" w:cs="Arial"/>
                <w:sz w:val="20"/>
              </w:rPr>
              <w:t>EUR</w:t>
            </w:r>
          </w:p>
        </w:tc>
      </w:tr>
      <w:tr w:rsidR="00523A17" w:rsidRPr="00801685" w14:paraId="24B56214" w14:textId="77777777" w:rsidTr="007B2C35">
        <w:tc>
          <w:tcPr>
            <w:tcW w:w="1216" w:type="dxa"/>
            <w:vMerge w:val="restart"/>
            <w:tcBorders>
              <w:top w:val="single" w:sz="4" w:space="0" w:color="auto"/>
              <w:right w:val="single" w:sz="4" w:space="0" w:color="auto"/>
            </w:tcBorders>
            <w:vAlign w:val="center"/>
          </w:tcPr>
          <w:p w14:paraId="6AE23F22" w14:textId="77777777" w:rsidR="00523A17" w:rsidRPr="00523A17" w:rsidRDefault="00523A17" w:rsidP="00523A17">
            <w:pPr>
              <w:jc w:val="center"/>
              <w:rPr>
                <w:rFonts w:ascii="Arial" w:hAnsi="Arial" w:cs="Arial"/>
                <w:i/>
                <w:sz w:val="20"/>
              </w:rPr>
            </w:pPr>
            <w:r w:rsidRPr="00523A17">
              <w:rPr>
                <w:rFonts w:ascii="Arial" w:hAnsi="Arial" w:cs="Arial"/>
                <w:i/>
                <w:sz w:val="20"/>
              </w:rPr>
              <w:t>j</w:t>
            </w:r>
          </w:p>
        </w:tc>
        <w:tc>
          <w:tcPr>
            <w:tcW w:w="1242" w:type="dxa"/>
            <w:tcBorders>
              <w:top w:val="single" w:sz="4" w:space="0" w:color="auto"/>
              <w:bottom w:val="single" w:sz="4" w:space="0" w:color="auto"/>
              <w:right w:val="single" w:sz="4" w:space="0" w:color="auto"/>
            </w:tcBorders>
          </w:tcPr>
          <w:p w14:paraId="049CE3BB" w14:textId="77777777" w:rsidR="00523A17" w:rsidRPr="00523A17" w:rsidRDefault="00523A17" w:rsidP="00523A17">
            <w:pPr>
              <w:rPr>
                <w:rFonts w:ascii="Arial" w:hAnsi="Arial" w:cs="Arial"/>
                <w:sz w:val="20"/>
              </w:rPr>
            </w:pPr>
            <w:r w:rsidRPr="00523A17">
              <w:rPr>
                <w:rFonts w:ascii="Arial" w:hAnsi="Arial" w:cs="Arial"/>
                <w:sz w:val="20"/>
              </w:rPr>
              <w:t>NIR</w:t>
            </w:r>
          </w:p>
          <w:p w14:paraId="11D93176" w14:textId="77777777" w:rsidR="00523A17" w:rsidRPr="00523A17" w:rsidRDefault="00523A17" w:rsidP="00523A17">
            <w:pPr>
              <w:rPr>
                <w:rFonts w:ascii="Arial" w:hAnsi="Arial" w:cs="Arial"/>
                <w:sz w:val="20"/>
              </w:rPr>
            </w:pPr>
          </w:p>
        </w:tc>
        <w:tc>
          <w:tcPr>
            <w:tcW w:w="1678" w:type="dxa"/>
            <w:tcBorders>
              <w:top w:val="single" w:sz="4" w:space="0" w:color="auto"/>
              <w:left w:val="single" w:sz="4" w:space="0" w:color="auto"/>
              <w:bottom w:val="single" w:sz="4" w:space="0" w:color="auto"/>
              <w:right w:val="single" w:sz="4" w:space="0" w:color="auto"/>
            </w:tcBorders>
            <w:vAlign w:val="bottom"/>
          </w:tcPr>
          <w:p w14:paraId="544B3C01" w14:textId="77777777" w:rsidR="00523A17" w:rsidRPr="00523A17" w:rsidRDefault="00523A17" w:rsidP="00523A17">
            <w:pPr>
              <w:ind w:right="-108"/>
              <w:jc w:val="center"/>
              <w:rPr>
                <w:rFonts w:ascii="Arial" w:hAnsi="Arial" w:cs="Arial"/>
                <w:sz w:val="20"/>
              </w:rPr>
            </w:pPr>
            <w:r w:rsidRPr="00523A17">
              <w:rPr>
                <w:rFonts w:ascii="Arial" w:hAnsi="Arial" w:cs="Arial"/>
                <w:sz w:val="20"/>
              </w:rPr>
              <w:t>0.675</w:t>
            </w:r>
          </w:p>
          <w:p w14:paraId="6549DEC8" w14:textId="77777777" w:rsidR="00523A17" w:rsidRPr="00523A17" w:rsidRDefault="00523A17" w:rsidP="00523A17">
            <w:pPr>
              <w:ind w:right="-108"/>
              <w:jc w:val="center"/>
              <w:rPr>
                <w:rFonts w:ascii="Arial" w:hAnsi="Arial" w:cs="Arial"/>
                <w:sz w:val="20"/>
              </w:rPr>
            </w:pPr>
            <w:r w:rsidRPr="00523A17">
              <w:rPr>
                <w:rFonts w:ascii="Arial" w:hAnsi="Arial" w:cs="Arial"/>
                <w:sz w:val="20"/>
              </w:rPr>
              <w:t>(0.667, 0.703)</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14:paraId="5DF4987D" w14:textId="77777777" w:rsidR="00523A17" w:rsidRPr="00523A17" w:rsidRDefault="00523A17" w:rsidP="00523A17">
            <w:pPr>
              <w:jc w:val="center"/>
              <w:rPr>
                <w:rFonts w:ascii="Arial" w:hAnsi="Arial" w:cs="Arial"/>
                <w:sz w:val="20"/>
              </w:rPr>
            </w:pPr>
            <w:r w:rsidRPr="00523A17">
              <w:rPr>
                <w:rFonts w:ascii="Arial" w:hAnsi="Arial" w:cs="Arial"/>
                <w:sz w:val="20"/>
              </w:rPr>
              <w:t>0.002</w:t>
            </w:r>
          </w:p>
          <w:p w14:paraId="0B8ADA97" w14:textId="77777777" w:rsidR="00523A17" w:rsidRPr="00523A17" w:rsidRDefault="00523A17" w:rsidP="00523A17">
            <w:pPr>
              <w:jc w:val="center"/>
              <w:rPr>
                <w:rFonts w:ascii="Arial" w:hAnsi="Arial" w:cs="Arial"/>
                <w:sz w:val="20"/>
              </w:rPr>
            </w:pPr>
            <w:r w:rsidRPr="00523A17">
              <w:rPr>
                <w:rFonts w:ascii="Arial" w:hAnsi="Arial" w:cs="Arial"/>
                <w:sz w:val="20"/>
              </w:rPr>
              <w:t>(&lt;0.001, 0.011)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bottom"/>
          </w:tcPr>
          <w:p w14:paraId="68F08AE6"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6F0D94A9" w14:textId="77777777" w:rsidR="00523A17" w:rsidRPr="00523A17" w:rsidRDefault="00523A17" w:rsidP="00523A17">
            <w:pPr>
              <w:jc w:val="center"/>
              <w:rPr>
                <w:rFonts w:ascii="Arial" w:hAnsi="Arial" w:cs="Arial"/>
                <w:sz w:val="20"/>
              </w:rPr>
            </w:pPr>
            <w:r w:rsidRPr="00523A17">
              <w:rPr>
                <w:rFonts w:ascii="Arial" w:hAnsi="Arial" w:cs="Arial"/>
                <w:sz w:val="20"/>
              </w:rPr>
              <w:t>(&lt;0.001, 0.011)</w:t>
            </w:r>
          </w:p>
        </w:tc>
        <w:tc>
          <w:tcPr>
            <w:tcW w:w="1706" w:type="dxa"/>
            <w:tcBorders>
              <w:top w:val="single" w:sz="4" w:space="0" w:color="auto"/>
              <w:left w:val="single" w:sz="4" w:space="0" w:color="auto"/>
              <w:bottom w:val="single" w:sz="4" w:space="0" w:color="auto"/>
              <w:right w:val="single" w:sz="4" w:space="0" w:color="auto"/>
            </w:tcBorders>
          </w:tcPr>
          <w:p w14:paraId="770D01F1" w14:textId="77777777" w:rsidR="00523A17" w:rsidRPr="00523A17" w:rsidRDefault="00523A17" w:rsidP="00523A17">
            <w:pPr>
              <w:ind w:left="-108" w:firstLine="1"/>
              <w:jc w:val="center"/>
              <w:rPr>
                <w:rFonts w:ascii="Arial" w:hAnsi="Arial" w:cs="Arial"/>
                <w:sz w:val="20"/>
              </w:rPr>
            </w:pPr>
            <w:r w:rsidRPr="00523A17">
              <w:rPr>
                <w:rFonts w:ascii="Arial" w:hAnsi="Arial" w:cs="Arial"/>
                <w:sz w:val="20"/>
              </w:rPr>
              <w:t>0.011</w:t>
            </w:r>
          </w:p>
          <w:p w14:paraId="49105FC7" w14:textId="77777777" w:rsidR="00523A17" w:rsidRPr="00523A17" w:rsidRDefault="00523A17" w:rsidP="00523A17">
            <w:pPr>
              <w:ind w:left="-108" w:firstLine="1"/>
              <w:jc w:val="center"/>
              <w:rPr>
                <w:rFonts w:ascii="Arial" w:hAnsi="Arial" w:cs="Arial"/>
                <w:sz w:val="20"/>
              </w:rPr>
            </w:pPr>
            <w:r w:rsidRPr="00523A17">
              <w:rPr>
                <w:rFonts w:ascii="Arial" w:hAnsi="Arial" w:cs="Arial"/>
                <w:sz w:val="20"/>
              </w:rPr>
              <w:t>(&lt;0.001, 0.046)</w:t>
            </w:r>
          </w:p>
        </w:tc>
        <w:tc>
          <w:tcPr>
            <w:tcW w:w="1631" w:type="dxa"/>
            <w:tcBorders>
              <w:top w:val="single" w:sz="4" w:space="0" w:color="auto"/>
              <w:left w:val="single" w:sz="4" w:space="0" w:color="auto"/>
              <w:bottom w:val="single" w:sz="4" w:space="0" w:color="auto"/>
              <w:right w:val="single" w:sz="4" w:space="0" w:color="auto"/>
            </w:tcBorders>
            <w:vAlign w:val="bottom"/>
          </w:tcPr>
          <w:p w14:paraId="14373E6C" w14:textId="77777777" w:rsidR="00523A17" w:rsidRPr="00523A17" w:rsidRDefault="00523A17" w:rsidP="00523A17">
            <w:pPr>
              <w:jc w:val="center"/>
              <w:rPr>
                <w:rFonts w:ascii="Arial" w:hAnsi="Arial" w:cs="Arial"/>
                <w:sz w:val="20"/>
              </w:rPr>
            </w:pPr>
            <w:r w:rsidRPr="00523A17">
              <w:rPr>
                <w:rFonts w:ascii="Arial" w:hAnsi="Arial" w:cs="Arial"/>
                <w:sz w:val="20"/>
              </w:rPr>
              <w:t>0.007</w:t>
            </w:r>
          </w:p>
          <w:p w14:paraId="266262A5" w14:textId="77777777" w:rsidR="00523A17" w:rsidRPr="00523A17" w:rsidRDefault="00523A17" w:rsidP="00523A17">
            <w:pPr>
              <w:jc w:val="center"/>
              <w:rPr>
                <w:rFonts w:ascii="Arial" w:hAnsi="Arial" w:cs="Arial"/>
                <w:sz w:val="20"/>
              </w:rPr>
            </w:pPr>
            <w:r w:rsidRPr="00523A17">
              <w:rPr>
                <w:rFonts w:ascii="Arial" w:hAnsi="Arial" w:cs="Arial"/>
                <w:sz w:val="20"/>
              </w:rPr>
              <w:t>(&lt;0.001, 0.028)</w:t>
            </w:r>
          </w:p>
        </w:tc>
        <w:tc>
          <w:tcPr>
            <w:tcW w:w="1628" w:type="dxa"/>
            <w:tcBorders>
              <w:top w:val="single" w:sz="4" w:space="0" w:color="auto"/>
              <w:left w:val="single" w:sz="4" w:space="0" w:color="auto"/>
              <w:bottom w:val="single" w:sz="4" w:space="0" w:color="auto"/>
              <w:right w:val="single" w:sz="4" w:space="0" w:color="auto"/>
            </w:tcBorders>
            <w:vAlign w:val="bottom"/>
          </w:tcPr>
          <w:p w14:paraId="276F0A44"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69E9A0A0" w14:textId="77777777" w:rsidR="00523A17" w:rsidRPr="00523A17" w:rsidRDefault="00523A17" w:rsidP="00523A17">
            <w:pPr>
              <w:jc w:val="center"/>
              <w:rPr>
                <w:rFonts w:ascii="Arial" w:hAnsi="Arial" w:cs="Arial"/>
                <w:sz w:val="20"/>
              </w:rPr>
            </w:pPr>
            <w:r w:rsidRPr="00523A17">
              <w:rPr>
                <w:rFonts w:ascii="Arial" w:hAnsi="Arial" w:cs="Arial"/>
                <w:sz w:val="20"/>
              </w:rPr>
              <w:t>(&lt;0.001, 0.032)</w:t>
            </w:r>
          </w:p>
        </w:tc>
        <w:tc>
          <w:tcPr>
            <w:tcW w:w="1733" w:type="dxa"/>
            <w:tcBorders>
              <w:top w:val="single" w:sz="4" w:space="0" w:color="auto"/>
              <w:left w:val="single" w:sz="4" w:space="0" w:color="auto"/>
              <w:bottom w:val="single" w:sz="4" w:space="0" w:color="auto"/>
              <w:right w:val="single" w:sz="4" w:space="0" w:color="auto"/>
            </w:tcBorders>
            <w:vAlign w:val="bottom"/>
          </w:tcPr>
          <w:p w14:paraId="42C416BB" w14:textId="77777777" w:rsidR="00523A17" w:rsidRPr="00523A17" w:rsidRDefault="00523A17" w:rsidP="00523A17">
            <w:pPr>
              <w:jc w:val="center"/>
              <w:rPr>
                <w:rFonts w:ascii="Arial" w:hAnsi="Arial" w:cs="Arial"/>
                <w:sz w:val="20"/>
              </w:rPr>
            </w:pPr>
            <w:r w:rsidRPr="00523A17">
              <w:rPr>
                <w:rFonts w:ascii="Arial" w:hAnsi="Arial" w:cs="Arial"/>
                <w:sz w:val="20"/>
              </w:rPr>
              <w:t>0.019</w:t>
            </w:r>
          </w:p>
          <w:p w14:paraId="77A8E064" w14:textId="77777777" w:rsidR="00523A17" w:rsidRPr="00523A17" w:rsidRDefault="00523A17" w:rsidP="00523A17">
            <w:pPr>
              <w:jc w:val="center"/>
              <w:rPr>
                <w:rFonts w:ascii="Arial" w:hAnsi="Arial" w:cs="Arial"/>
                <w:sz w:val="20"/>
              </w:rPr>
            </w:pPr>
            <w:r w:rsidRPr="00523A17">
              <w:rPr>
                <w:rFonts w:ascii="Arial" w:hAnsi="Arial" w:cs="Arial"/>
                <w:sz w:val="20"/>
              </w:rPr>
              <w:t>(&lt;0.001, 0.066)</w:t>
            </w:r>
          </w:p>
        </w:tc>
      </w:tr>
      <w:tr w:rsidR="00523A17" w:rsidRPr="00801685" w14:paraId="1AE2B602" w14:textId="77777777" w:rsidTr="007B2C35">
        <w:tc>
          <w:tcPr>
            <w:tcW w:w="1216" w:type="dxa"/>
            <w:vMerge/>
            <w:tcBorders>
              <w:right w:val="single" w:sz="4" w:space="0" w:color="auto"/>
            </w:tcBorders>
          </w:tcPr>
          <w:p w14:paraId="5D805595" w14:textId="77777777" w:rsidR="00523A17" w:rsidRPr="00523A17" w:rsidRDefault="00523A17" w:rsidP="00523A17">
            <w:pPr>
              <w:rPr>
                <w:rFonts w:ascii="Arial" w:hAnsi="Arial" w:cs="Arial"/>
                <w:sz w:val="20"/>
              </w:rPr>
            </w:pPr>
          </w:p>
        </w:tc>
        <w:tc>
          <w:tcPr>
            <w:tcW w:w="1242" w:type="dxa"/>
            <w:tcBorders>
              <w:bottom w:val="single" w:sz="4" w:space="0" w:color="auto"/>
              <w:right w:val="single" w:sz="4" w:space="0" w:color="auto"/>
            </w:tcBorders>
          </w:tcPr>
          <w:p w14:paraId="1F601770" w14:textId="77777777" w:rsidR="00523A17" w:rsidRPr="00523A17" w:rsidRDefault="00523A17" w:rsidP="00523A17">
            <w:pPr>
              <w:rPr>
                <w:rFonts w:ascii="Arial" w:hAnsi="Arial" w:cs="Arial"/>
                <w:sz w:val="20"/>
              </w:rPr>
            </w:pPr>
            <w:r w:rsidRPr="00523A17">
              <w:rPr>
                <w:rFonts w:ascii="Arial" w:hAnsi="Arial" w:cs="Arial"/>
                <w:sz w:val="20"/>
              </w:rPr>
              <w:t>WSC/WIS</w:t>
            </w:r>
          </w:p>
          <w:p w14:paraId="446FE327" w14:textId="77777777" w:rsidR="00523A17" w:rsidRPr="00523A17" w:rsidRDefault="00523A17" w:rsidP="00523A17">
            <w:pPr>
              <w:rPr>
                <w:rFonts w:ascii="Arial" w:hAnsi="Arial" w:cs="Arial"/>
                <w:sz w:val="20"/>
              </w:rPr>
            </w:pPr>
          </w:p>
        </w:tc>
        <w:tc>
          <w:tcPr>
            <w:tcW w:w="1678" w:type="dxa"/>
            <w:tcBorders>
              <w:left w:val="single" w:sz="4" w:space="0" w:color="auto"/>
              <w:bottom w:val="single" w:sz="4" w:space="0" w:color="auto"/>
              <w:right w:val="single" w:sz="4" w:space="0" w:color="auto"/>
            </w:tcBorders>
            <w:vAlign w:val="bottom"/>
          </w:tcPr>
          <w:p w14:paraId="136A233E" w14:textId="77777777" w:rsidR="00523A17" w:rsidRPr="00523A17" w:rsidRDefault="00523A17" w:rsidP="00523A17">
            <w:pPr>
              <w:jc w:val="center"/>
              <w:rPr>
                <w:rFonts w:ascii="Arial" w:hAnsi="Arial" w:cs="Arial"/>
                <w:sz w:val="20"/>
              </w:rPr>
            </w:pPr>
            <w:r w:rsidRPr="00523A17">
              <w:rPr>
                <w:rFonts w:ascii="Arial" w:hAnsi="Arial" w:cs="Arial"/>
                <w:sz w:val="20"/>
              </w:rPr>
              <w:t>0.247</w:t>
            </w:r>
          </w:p>
          <w:p w14:paraId="69D6AD5B" w14:textId="77777777" w:rsidR="00523A17" w:rsidRPr="00523A17" w:rsidRDefault="00523A17" w:rsidP="00523A17">
            <w:pPr>
              <w:jc w:val="center"/>
              <w:rPr>
                <w:rFonts w:ascii="Arial" w:hAnsi="Arial" w:cs="Arial"/>
                <w:sz w:val="20"/>
              </w:rPr>
            </w:pPr>
            <w:r w:rsidRPr="00523A17">
              <w:rPr>
                <w:rFonts w:ascii="Arial" w:hAnsi="Arial" w:cs="Arial"/>
                <w:sz w:val="20"/>
              </w:rPr>
              <w:t>(0.183, 0.301)</w:t>
            </w:r>
          </w:p>
        </w:tc>
        <w:tc>
          <w:tcPr>
            <w:tcW w:w="1686" w:type="dxa"/>
            <w:tcBorders>
              <w:left w:val="single" w:sz="4" w:space="0" w:color="auto"/>
              <w:bottom w:val="single" w:sz="4" w:space="0" w:color="auto"/>
              <w:right w:val="single" w:sz="4" w:space="0" w:color="auto"/>
            </w:tcBorders>
            <w:shd w:val="clear" w:color="auto" w:fill="auto"/>
            <w:vAlign w:val="bottom"/>
          </w:tcPr>
          <w:p w14:paraId="6BC55FDC" w14:textId="77777777" w:rsidR="00523A17" w:rsidRPr="00523A17" w:rsidRDefault="00523A17" w:rsidP="00523A17">
            <w:pPr>
              <w:jc w:val="center"/>
              <w:rPr>
                <w:rFonts w:ascii="Arial" w:hAnsi="Arial" w:cs="Arial"/>
                <w:sz w:val="20"/>
              </w:rPr>
            </w:pPr>
            <w:r w:rsidRPr="00523A17">
              <w:rPr>
                <w:rFonts w:ascii="Arial" w:hAnsi="Arial" w:cs="Arial"/>
                <w:sz w:val="20"/>
              </w:rPr>
              <w:t>0.933</w:t>
            </w:r>
          </w:p>
          <w:p w14:paraId="0DFB7908" w14:textId="77777777" w:rsidR="00523A17" w:rsidRPr="00523A17" w:rsidRDefault="00523A17" w:rsidP="00523A17">
            <w:pPr>
              <w:jc w:val="center"/>
              <w:rPr>
                <w:rFonts w:ascii="Arial" w:hAnsi="Arial" w:cs="Arial"/>
                <w:sz w:val="20"/>
              </w:rPr>
            </w:pPr>
            <w:r w:rsidRPr="00523A17">
              <w:rPr>
                <w:rFonts w:ascii="Arial" w:hAnsi="Arial" w:cs="Arial"/>
                <w:sz w:val="20"/>
              </w:rPr>
              <w:t>(0.883, 0.976)</w:t>
            </w:r>
          </w:p>
        </w:tc>
        <w:tc>
          <w:tcPr>
            <w:tcW w:w="1656" w:type="dxa"/>
            <w:tcBorders>
              <w:left w:val="single" w:sz="4" w:space="0" w:color="auto"/>
              <w:bottom w:val="single" w:sz="4" w:space="0" w:color="auto"/>
              <w:right w:val="single" w:sz="4" w:space="0" w:color="auto"/>
            </w:tcBorders>
            <w:shd w:val="clear" w:color="auto" w:fill="auto"/>
            <w:vAlign w:val="bottom"/>
          </w:tcPr>
          <w:p w14:paraId="035ECFFF" w14:textId="77777777" w:rsidR="00523A17" w:rsidRPr="00523A17" w:rsidRDefault="00523A17" w:rsidP="00523A17">
            <w:pPr>
              <w:jc w:val="center"/>
              <w:rPr>
                <w:rFonts w:ascii="Arial" w:hAnsi="Arial" w:cs="Arial"/>
                <w:sz w:val="20"/>
              </w:rPr>
            </w:pPr>
            <w:r w:rsidRPr="00523A17">
              <w:rPr>
                <w:rFonts w:ascii="Arial" w:hAnsi="Arial" w:cs="Arial"/>
                <w:sz w:val="20"/>
              </w:rPr>
              <w:t>0.020</w:t>
            </w:r>
          </w:p>
          <w:p w14:paraId="675E23EE" w14:textId="77777777" w:rsidR="00523A17" w:rsidRPr="00523A17" w:rsidRDefault="00523A17" w:rsidP="00523A17">
            <w:pPr>
              <w:jc w:val="center"/>
              <w:rPr>
                <w:rFonts w:ascii="Arial" w:hAnsi="Arial" w:cs="Arial"/>
                <w:sz w:val="20"/>
              </w:rPr>
            </w:pPr>
            <w:r w:rsidRPr="00523A17">
              <w:rPr>
                <w:rFonts w:ascii="Arial" w:hAnsi="Arial" w:cs="Arial"/>
                <w:sz w:val="20"/>
              </w:rPr>
              <w:t>(&lt;0.001, 0.099)</w:t>
            </w:r>
          </w:p>
        </w:tc>
        <w:tc>
          <w:tcPr>
            <w:tcW w:w="1706" w:type="dxa"/>
            <w:tcBorders>
              <w:left w:val="single" w:sz="4" w:space="0" w:color="auto"/>
              <w:bottom w:val="single" w:sz="4" w:space="0" w:color="auto"/>
              <w:right w:val="single" w:sz="4" w:space="0" w:color="auto"/>
            </w:tcBorders>
          </w:tcPr>
          <w:p w14:paraId="21954771" w14:textId="77777777" w:rsidR="00523A17" w:rsidRPr="00523A17" w:rsidRDefault="00523A17" w:rsidP="00523A17">
            <w:pPr>
              <w:ind w:right="-108"/>
              <w:jc w:val="center"/>
              <w:rPr>
                <w:rFonts w:ascii="Arial" w:hAnsi="Arial" w:cs="Arial"/>
                <w:sz w:val="20"/>
              </w:rPr>
            </w:pPr>
            <w:r w:rsidRPr="00523A17">
              <w:rPr>
                <w:rFonts w:ascii="Arial" w:hAnsi="Arial" w:cs="Arial"/>
                <w:sz w:val="20"/>
              </w:rPr>
              <w:t>0.064</w:t>
            </w:r>
          </w:p>
          <w:p w14:paraId="76E275B1" w14:textId="77777777" w:rsidR="00523A17" w:rsidRPr="00523A17" w:rsidRDefault="00523A17" w:rsidP="00523A17">
            <w:pPr>
              <w:ind w:right="-108"/>
              <w:jc w:val="center"/>
              <w:rPr>
                <w:rFonts w:ascii="Arial" w:hAnsi="Arial" w:cs="Arial"/>
                <w:sz w:val="20"/>
              </w:rPr>
            </w:pPr>
            <w:r w:rsidRPr="00523A17">
              <w:rPr>
                <w:rFonts w:ascii="Arial" w:hAnsi="Arial" w:cs="Arial"/>
                <w:sz w:val="20"/>
              </w:rPr>
              <w:t>(&lt;0.001, 0.136)</w:t>
            </w:r>
          </w:p>
        </w:tc>
        <w:tc>
          <w:tcPr>
            <w:tcW w:w="1631" w:type="dxa"/>
            <w:tcBorders>
              <w:left w:val="single" w:sz="4" w:space="0" w:color="auto"/>
              <w:bottom w:val="single" w:sz="4" w:space="0" w:color="auto"/>
              <w:right w:val="single" w:sz="4" w:space="0" w:color="auto"/>
            </w:tcBorders>
            <w:vAlign w:val="bottom"/>
          </w:tcPr>
          <w:p w14:paraId="68C9F79E" w14:textId="77777777" w:rsidR="00523A17" w:rsidRPr="00523A17" w:rsidRDefault="00523A17" w:rsidP="00523A17">
            <w:pPr>
              <w:jc w:val="center"/>
              <w:rPr>
                <w:rFonts w:ascii="Arial" w:hAnsi="Arial" w:cs="Arial"/>
                <w:sz w:val="20"/>
              </w:rPr>
            </w:pPr>
            <w:r w:rsidRPr="00523A17">
              <w:rPr>
                <w:rFonts w:ascii="Arial" w:hAnsi="Arial" w:cs="Arial"/>
                <w:sz w:val="20"/>
              </w:rPr>
              <w:t>0.025</w:t>
            </w:r>
          </w:p>
          <w:p w14:paraId="272D4D07" w14:textId="77777777" w:rsidR="00523A17" w:rsidRPr="00523A17" w:rsidRDefault="00523A17" w:rsidP="00523A17">
            <w:pPr>
              <w:jc w:val="center"/>
              <w:rPr>
                <w:rFonts w:ascii="Arial" w:hAnsi="Arial" w:cs="Arial"/>
                <w:sz w:val="20"/>
              </w:rPr>
            </w:pPr>
            <w:r w:rsidRPr="00523A17">
              <w:rPr>
                <w:rFonts w:ascii="Arial" w:hAnsi="Arial" w:cs="Arial"/>
                <w:sz w:val="20"/>
              </w:rPr>
              <w:t>(&lt;0.001, 0.090)</w:t>
            </w:r>
          </w:p>
        </w:tc>
        <w:tc>
          <w:tcPr>
            <w:tcW w:w="1628" w:type="dxa"/>
            <w:tcBorders>
              <w:left w:val="single" w:sz="4" w:space="0" w:color="auto"/>
              <w:bottom w:val="single" w:sz="4" w:space="0" w:color="auto"/>
              <w:right w:val="single" w:sz="4" w:space="0" w:color="auto"/>
            </w:tcBorders>
            <w:vAlign w:val="bottom"/>
          </w:tcPr>
          <w:p w14:paraId="0FF0DD36" w14:textId="77777777" w:rsidR="00523A17" w:rsidRPr="00523A17" w:rsidRDefault="00523A17" w:rsidP="00523A17">
            <w:pPr>
              <w:jc w:val="center"/>
              <w:rPr>
                <w:rFonts w:ascii="Arial" w:hAnsi="Arial" w:cs="Arial"/>
                <w:sz w:val="20"/>
              </w:rPr>
            </w:pPr>
            <w:r w:rsidRPr="00523A17">
              <w:rPr>
                <w:rFonts w:ascii="Arial" w:hAnsi="Arial" w:cs="Arial"/>
                <w:sz w:val="20"/>
              </w:rPr>
              <w:t>0.015</w:t>
            </w:r>
          </w:p>
          <w:p w14:paraId="26632807" w14:textId="77777777" w:rsidR="00523A17" w:rsidRPr="00523A17" w:rsidRDefault="00523A17" w:rsidP="00523A17">
            <w:pPr>
              <w:jc w:val="center"/>
              <w:rPr>
                <w:rFonts w:ascii="Arial" w:hAnsi="Arial" w:cs="Arial"/>
                <w:sz w:val="20"/>
              </w:rPr>
            </w:pPr>
            <w:r w:rsidRPr="00523A17">
              <w:rPr>
                <w:rFonts w:ascii="Arial" w:hAnsi="Arial" w:cs="Arial"/>
                <w:sz w:val="20"/>
              </w:rPr>
              <w:t>(&lt;0.001, 0.055)</w:t>
            </w:r>
          </w:p>
        </w:tc>
        <w:tc>
          <w:tcPr>
            <w:tcW w:w="1733" w:type="dxa"/>
            <w:tcBorders>
              <w:left w:val="single" w:sz="4" w:space="0" w:color="auto"/>
              <w:bottom w:val="single" w:sz="4" w:space="0" w:color="auto"/>
              <w:right w:val="single" w:sz="4" w:space="0" w:color="auto"/>
            </w:tcBorders>
            <w:vAlign w:val="bottom"/>
          </w:tcPr>
          <w:p w14:paraId="45034BFD" w14:textId="77777777" w:rsidR="00523A17" w:rsidRPr="00523A17" w:rsidRDefault="00523A17" w:rsidP="00523A17">
            <w:pPr>
              <w:jc w:val="center"/>
              <w:rPr>
                <w:rFonts w:ascii="Arial" w:hAnsi="Arial" w:cs="Arial"/>
                <w:sz w:val="20"/>
              </w:rPr>
            </w:pPr>
            <w:r w:rsidRPr="00523A17">
              <w:rPr>
                <w:rFonts w:ascii="Arial" w:hAnsi="Arial" w:cs="Arial"/>
                <w:sz w:val="20"/>
              </w:rPr>
              <w:t>0.017</w:t>
            </w:r>
          </w:p>
          <w:p w14:paraId="2A8712A3" w14:textId="77777777" w:rsidR="00523A17" w:rsidRPr="00523A17" w:rsidRDefault="00523A17" w:rsidP="00523A17">
            <w:pPr>
              <w:jc w:val="center"/>
              <w:rPr>
                <w:rFonts w:ascii="Arial" w:hAnsi="Arial" w:cs="Arial"/>
                <w:sz w:val="20"/>
              </w:rPr>
            </w:pPr>
            <w:r w:rsidRPr="00523A17">
              <w:rPr>
                <w:rFonts w:ascii="Arial" w:hAnsi="Arial" w:cs="Arial"/>
                <w:sz w:val="20"/>
              </w:rPr>
              <w:t>(&lt;0.001, 0.063)</w:t>
            </w:r>
          </w:p>
        </w:tc>
      </w:tr>
      <w:tr w:rsidR="00523A17" w:rsidRPr="00801685" w14:paraId="79D44996" w14:textId="77777777" w:rsidTr="007B2C35">
        <w:tc>
          <w:tcPr>
            <w:tcW w:w="1216" w:type="dxa"/>
            <w:vMerge/>
            <w:tcBorders>
              <w:right w:val="single" w:sz="4" w:space="0" w:color="auto"/>
            </w:tcBorders>
          </w:tcPr>
          <w:p w14:paraId="066D2673" w14:textId="77777777" w:rsidR="00523A17" w:rsidRPr="00523A17" w:rsidRDefault="00523A17" w:rsidP="00523A17">
            <w:pPr>
              <w:rPr>
                <w:rFonts w:ascii="Arial" w:hAnsi="Arial" w:cs="Arial"/>
                <w:sz w:val="20"/>
              </w:rPr>
            </w:pPr>
          </w:p>
        </w:tc>
        <w:tc>
          <w:tcPr>
            <w:tcW w:w="1242" w:type="dxa"/>
            <w:tcBorders>
              <w:bottom w:val="single" w:sz="4" w:space="0" w:color="auto"/>
              <w:right w:val="single" w:sz="4" w:space="0" w:color="auto"/>
            </w:tcBorders>
          </w:tcPr>
          <w:p w14:paraId="2468B457" w14:textId="77777777" w:rsidR="00523A17" w:rsidRPr="00523A17" w:rsidRDefault="00523A17" w:rsidP="00523A17">
            <w:pPr>
              <w:rPr>
                <w:rFonts w:ascii="Arial" w:hAnsi="Arial" w:cs="Arial"/>
                <w:sz w:val="20"/>
              </w:rPr>
            </w:pPr>
            <w:r w:rsidRPr="00523A17">
              <w:rPr>
                <w:rFonts w:ascii="Arial" w:hAnsi="Arial" w:cs="Arial"/>
                <w:sz w:val="20"/>
              </w:rPr>
              <w:t>NCO/MF</w:t>
            </w:r>
          </w:p>
          <w:p w14:paraId="5FDB27AC" w14:textId="77777777" w:rsidR="00523A17" w:rsidRPr="00523A17" w:rsidRDefault="00523A17" w:rsidP="00523A17">
            <w:pPr>
              <w:rPr>
                <w:rFonts w:ascii="Arial" w:hAnsi="Arial" w:cs="Arial"/>
                <w:sz w:val="20"/>
              </w:rPr>
            </w:pPr>
          </w:p>
        </w:tc>
        <w:tc>
          <w:tcPr>
            <w:tcW w:w="1678" w:type="dxa"/>
            <w:tcBorders>
              <w:left w:val="single" w:sz="4" w:space="0" w:color="auto"/>
              <w:bottom w:val="single" w:sz="4" w:space="0" w:color="auto"/>
              <w:right w:val="single" w:sz="4" w:space="0" w:color="auto"/>
            </w:tcBorders>
            <w:vAlign w:val="bottom"/>
          </w:tcPr>
          <w:p w14:paraId="758DE8EB" w14:textId="77777777" w:rsidR="00523A17" w:rsidRPr="00523A17" w:rsidRDefault="00523A17" w:rsidP="00523A17">
            <w:pPr>
              <w:jc w:val="center"/>
              <w:rPr>
                <w:rFonts w:ascii="Arial" w:hAnsi="Arial" w:cs="Arial"/>
                <w:sz w:val="20"/>
              </w:rPr>
            </w:pPr>
            <w:r w:rsidRPr="00523A17">
              <w:rPr>
                <w:rFonts w:ascii="Arial" w:hAnsi="Arial" w:cs="Arial"/>
                <w:sz w:val="20"/>
              </w:rPr>
              <w:t>0.021</w:t>
            </w:r>
          </w:p>
          <w:p w14:paraId="602D6DBD" w14:textId="77777777" w:rsidR="00523A17" w:rsidRPr="00523A17" w:rsidRDefault="00523A17" w:rsidP="00523A17">
            <w:pPr>
              <w:jc w:val="center"/>
              <w:rPr>
                <w:rFonts w:ascii="Arial" w:hAnsi="Arial" w:cs="Arial"/>
                <w:sz w:val="20"/>
              </w:rPr>
            </w:pPr>
            <w:r w:rsidRPr="00523A17">
              <w:rPr>
                <w:rFonts w:ascii="Arial" w:hAnsi="Arial" w:cs="Arial"/>
                <w:sz w:val="20"/>
              </w:rPr>
              <w:t>(&lt;0.001, 0.067)</w:t>
            </w:r>
          </w:p>
        </w:tc>
        <w:tc>
          <w:tcPr>
            <w:tcW w:w="1686" w:type="dxa"/>
            <w:tcBorders>
              <w:left w:val="single" w:sz="4" w:space="0" w:color="auto"/>
              <w:bottom w:val="single" w:sz="4" w:space="0" w:color="auto"/>
              <w:right w:val="single" w:sz="4" w:space="0" w:color="auto"/>
            </w:tcBorders>
            <w:shd w:val="clear" w:color="auto" w:fill="auto"/>
            <w:vAlign w:val="bottom"/>
          </w:tcPr>
          <w:p w14:paraId="49D7DAEE" w14:textId="77777777" w:rsidR="00523A17" w:rsidRPr="00523A17" w:rsidRDefault="00523A17" w:rsidP="00523A17">
            <w:pPr>
              <w:jc w:val="center"/>
              <w:rPr>
                <w:rFonts w:ascii="Arial" w:hAnsi="Arial" w:cs="Arial"/>
                <w:sz w:val="20"/>
              </w:rPr>
            </w:pPr>
            <w:r w:rsidRPr="00523A17">
              <w:rPr>
                <w:rFonts w:ascii="Arial" w:hAnsi="Arial" w:cs="Arial"/>
                <w:sz w:val="20"/>
              </w:rPr>
              <w:t>0.043</w:t>
            </w:r>
          </w:p>
          <w:p w14:paraId="78F6AC2E" w14:textId="77777777" w:rsidR="00523A17" w:rsidRPr="00523A17" w:rsidRDefault="00523A17" w:rsidP="00523A17">
            <w:pPr>
              <w:jc w:val="center"/>
              <w:rPr>
                <w:rFonts w:ascii="Arial" w:hAnsi="Arial" w:cs="Arial"/>
                <w:sz w:val="20"/>
              </w:rPr>
            </w:pPr>
            <w:r w:rsidRPr="00523A17">
              <w:rPr>
                <w:rFonts w:ascii="Arial" w:hAnsi="Arial" w:cs="Arial"/>
                <w:sz w:val="20"/>
              </w:rPr>
              <w:t>(0.006, 0.091)</w:t>
            </w:r>
          </w:p>
        </w:tc>
        <w:tc>
          <w:tcPr>
            <w:tcW w:w="1656" w:type="dxa"/>
            <w:tcBorders>
              <w:left w:val="single" w:sz="4" w:space="0" w:color="auto"/>
              <w:bottom w:val="single" w:sz="4" w:space="0" w:color="auto"/>
              <w:right w:val="single" w:sz="4" w:space="0" w:color="auto"/>
            </w:tcBorders>
            <w:shd w:val="clear" w:color="auto" w:fill="auto"/>
            <w:vAlign w:val="bottom"/>
          </w:tcPr>
          <w:p w14:paraId="2A386B1B" w14:textId="77777777" w:rsidR="00523A17" w:rsidRPr="00523A17" w:rsidRDefault="00523A17" w:rsidP="00523A17">
            <w:pPr>
              <w:jc w:val="center"/>
              <w:rPr>
                <w:rFonts w:ascii="Arial" w:hAnsi="Arial" w:cs="Arial"/>
                <w:sz w:val="20"/>
              </w:rPr>
            </w:pPr>
            <w:r w:rsidRPr="00523A17">
              <w:rPr>
                <w:rFonts w:ascii="Arial" w:hAnsi="Arial" w:cs="Arial"/>
                <w:sz w:val="20"/>
              </w:rPr>
              <w:t>0.945</w:t>
            </w:r>
          </w:p>
          <w:p w14:paraId="5171B12A" w14:textId="77777777" w:rsidR="00523A17" w:rsidRPr="00523A17" w:rsidRDefault="00523A17" w:rsidP="00523A17">
            <w:pPr>
              <w:jc w:val="center"/>
              <w:rPr>
                <w:rFonts w:ascii="Arial" w:hAnsi="Arial" w:cs="Arial"/>
                <w:sz w:val="20"/>
              </w:rPr>
            </w:pPr>
            <w:r w:rsidRPr="00523A17">
              <w:rPr>
                <w:rFonts w:ascii="Arial" w:hAnsi="Arial" w:cs="Arial"/>
                <w:sz w:val="20"/>
              </w:rPr>
              <w:t>(0.863, 0.986)</w:t>
            </w:r>
          </w:p>
        </w:tc>
        <w:tc>
          <w:tcPr>
            <w:tcW w:w="1706" w:type="dxa"/>
            <w:tcBorders>
              <w:left w:val="single" w:sz="4" w:space="0" w:color="auto"/>
              <w:bottom w:val="single" w:sz="4" w:space="0" w:color="auto"/>
              <w:right w:val="single" w:sz="4" w:space="0" w:color="auto"/>
            </w:tcBorders>
          </w:tcPr>
          <w:p w14:paraId="11A6879B" w14:textId="77777777" w:rsidR="00523A17" w:rsidRPr="00523A17" w:rsidRDefault="00523A17" w:rsidP="00523A17">
            <w:pPr>
              <w:jc w:val="center"/>
              <w:rPr>
                <w:rFonts w:ascii="Arial" w:hAnsi="Arial" w:cs="Arial"/>
                <w:sz w:val="20"/>
              </w:rPr>
            </w:pPr>
            <w:r w:rsidRPr="00523A17">
              <w:rPr>
                <w:rFonts w:ascii="Arial" w:hAnsi="Arial" w:cs="Arial"/>
                <w:sz w:val="20"/>
              </w:rPr>
              <w:t>0.187</w:t>
            </w:r>
          </w:p>
          <w:p w14:paraId="3CACF5A3" w14:textId="77777777" w:rsidR="00523A17" w:rsidRPr="00523A17" w:rsidRDefault="00523A17" w:rsidP="00523A17">
            <w:pPr>
              <w:jc w:val="center"/>
              <w:rPr>
                <w:rFonts w:ascii="Arial" w:hAnsi="Arial" w:cs="Arial"/>
                <w:sz w:val="20"/>
              </w:rPr>
            </w:pPr>
            <w:r w:rsidRPr="00523A17">
              <w:rPr>
                <w:rFonts w:ascii="Arial" w:hAnsi="Arial" w:cs="Arial"/>
                <w:sz w:val="20"/>
              </w:rPr>
              <w:t>(0.100, 0.267)</w:t>
            </w:r>
          </w:p>
        </w:tc>
        <w:tc>
          <w:tcPr>
            <w:tcW w:w="1631" w:type="dxa"/>
            <w:tcBorders>
              <w:left w:val="single" w:sz="4" w:space="0" w:color="auto"/>
              <w:bottom w:val="single" w:sz="4" w:space="0" w:color="auto"/>
              <w:right w:val="single" w:sz="4" w:space="0" w:color="auto"/>
            </w:tcBorders>
            <w:vAlign w:val="bottom"/>
          </w:tcPr>
          <w:p w14:paraId="52584E1F" w14:textId="77777777" w:rsidR="00523A17" w:rsidRPr="00523A17" w:rsidRDefault="00523A17" w:rsidP="00523A17">
            <w:pPr>
              <w:jc w:val="center"/>
              <w:rPr>
                <w:rFonts w:ascii="Arial" w:hAnsi="Arial" w:cs="Arial"/>
                <w:sz w:val="20"/>
              </w:rPr>
            </w:pPr>
            <w:r w:rsidRPr="00523A17">
              <w:rPr>
                <w:rFonts w:ascii="Arial" w:hAnsi="Arial" w:cs="Arial"/>
                <w:sz w:val="20"/>
              </w:rPr>
              <w:t>0.124</w:t>
            </w:r>
          </w:p>
          <w:p w14:paraId="20B9E849" w14:textId="77777777" w:rsidR="00523A17" w:rsidRPr="00523A17" w:rsidRDefault="00523A17" w:rsidP="00523A17">
            <w:pPr>
              <w:jc w:val="center"/>
              <w:rPr>
                <w:rFonts w:ascii="Arial" w:hAnsi="Arial" w:cs="Arial"/>
                <w:sz w:val="20"/>
              </w:rPr>
            </w:pPr>
            <w:r w:rsidRPr="00523A17">
              <w:rPr>
                <w:rFonts w:ascii="Arial" w:hAnsi="Arial" w:cs="Arial"/>
                <w:sz w:val="20"/>
              </w:rPr>
              <w:t>(0.033, 0.224)</w:t>
            </w:r>
          </w:p>
        </w:tc>
        <w:tc>
          <w:tcPr>
            <w:tcW w:w="1628" w:type="dxa"/>
            <w:tcBorders>
              <w:left w:val="single" w:sz="4" w:space="0" w:color="auto"/>
              <w:bottom w:val="single" w:sz="4" w:space="0" w:color="auto"/>
              <w:right w:val="single" w:sz="4" w:space="0" w:color="auto"/>
            </w:tcBorders>
            <w:vAlign w:val="bottom"/>
          </w:tcPr>
          <w:p w14:paraId="1710F703" w14:textId="77777777" w:rsidR="00523A17" w:rsidRPr="00523A17" w:rsidRDefault="00523A17" w:rsidP="00523A17">
            <w:pPr>
              <w:jc w:val="center"/>
              <w:rPr>
                <w:rFonts w:ascii="Arial" w:hAnsi="Arial" w:cs="Arial"/>
                <w:sz w:val="20"/>
              </w:rPr>
            </w:pPr>
            <w:r w:rsidRPr="00523A17">
              <w:rPr>
                <w:rFonts w:ascii="Arial" w:hAnsi="Arial" w:cs="Arial"/>
                <w:sz w:val="20"/>
              </w:rPr>
              <w:t>0.019</w:t>
            </w:r>
          </w:p>
          <w:p w14:paraId="00E0F44D" w14:textId="77777777" w:rsidR="00523A17" w:rsidRPr="00523A17" w:rsidRDefault="00523A17" w:rsidP="00523A17">
            <w:pPr>
              <w:jc w:val="center"/>
              <w:rPr>
                <w:rFonts w:ascii="Arial" w:hAnsi="Arial" w:cs="Arial"/>
                <w:sz w:val="20"/>
              </w:rPr>
            </w:pPr>
            <w:r w:rsidRPr="00523A17">
              <w:rPr>
                <w:rFonts w:ascii="Arial" w:hAnsi="Arial" w:cs="Arial"/>
                <w:sz w:val="20"/>
              </w:rPr>
              <w:t>(&lt;0.001, 0.062)</w:t>
            </w:r>
          </w:p>
        </w:tc>
        <w:tc>
          <w:tcPr>
            <w:tcW w:w="1733" w:type="dxa"/>
            <w:tcBorders>
              <w:left w:val="single" w:sz="4" w:space="0" w:color="auto"/>
              <w:bottom w:val="single" w:sz="4" w:space="0" w:color="auto"/>
              <w:right w:val="single" w:sz="4" w:space="0" w:color="auto"/>
            </w:tcBorders>
            <w:vAlign w:val="bottom"/>
          </w:tcPr>
          <w:p w14:paraId="5108E904" w14:textId="77777777" w:rsidR="00523A17" w:rsidRPr="00523A17" w:rsidRDefault="00523A17" w:rsidP="00523A17">
            <w:pPr>
              <w:jc w:val="center"/>
              <w:rPr>
                <w:rFonts w:ascii="Arial" w:hAnsi="Arial" w:cs="Arial"/>
                <w:sz w:val="20"/>
              </w:rPr>
            </w:pPr>
            <w:r w:rsidRPr="00523A17">
              <w:rPr>
                <w:rFonts w:ascii="Arial" w:hAnsi="Arial" w:cs="Arial"/>
                <w:sz w:val="20"/>
              </w:rPr>
              <w:t>0.019</w:t>
            </w:r>
          </w:p>
          <w:p w14:paraId="5DE01D63" w14:textId="77777777" w:rsidR="00523A17" w:rsidRPr="00523A17" w:rsidRDefault="00523A17" w:rsidP="00523A17">
            <w:pPr>
              <w:jc w:val="center"/>
              <w:rPr>
                <w:rFonts w:ascii="Arial" w:hAnsi="Arial" w:cs="Arial"/>
                <w:sz w:val="20"/>
              </w:rPr>
            </w:pPr>
            <w:r w:rsidRPr="00523A17">
              <w:rPr>
                <w:rFonts w:ascii="Arial" w:hAnsi="Arial" w:cs="Arial"/>
                <w:sz w:val="20"/>
              </w:rPr>
              <w:t>(&lt;0.001, 0.068)</w:t>
            </w:r>
          </w:p>
        </w:tc>
      </w:tr>
      <w:tr w:rsidR="00523A17" w:rsidRPr="00801685" w14:paraId="1CAE899B" w14:textId="77777777" w:rsidTr="007B2C35">
        <w:tc>
          <w:tcPr>
            <w:tcW w:w="1216" w:type="dxa"/>
            <w:vMerge/>
            <w:tcBorders>
              <w:right w:val="single" w:sz="4" w:space="0" w:color="auto"/>
            </w:tcBorders>
          </w:tcPr>
          <w:p w14:paraId="6017EB8A" w14:textId="77777777" w:rsidR="00523A17" w:rsidRPr="00523A17" w:rsidRDefault="00523A17" w:rsidP="00523A17">
            <w:pPr>
              <w:rPr>
                <w:rFonts w:ascii="Arial" w:hAnsi="Arial" w:cs="Arial"/>
                <w:sz w:val="20"/>
              </w:rPr>
            </w:pPr>
          </w:p>
        </w:tc>
        <w:tc>
          <w:tcPr>
            <w:tcW w:w="1242" w:type="dxa"/>
            <w:tcBorders>
              <w:top w:val="single" w:sz="4" w:space="0" w:color="auto"/>
              <w:bottom w:val="single" w:sz="4" w:space="0" w:color="auto"/>
              <w:right w:val="single" w:sz="4" w:space="0" w:color="auto"/>
            </w:tcBorders>
          </w:tcPr>
          <w:p w14:paraId="10B3E447" w14:textId="77777777" w:rsidR="00523A17" w:rsidRPr="00523A17" w:rsidRDefault="00523A17" w:rsidP="00523A17">
            <w:pPr>
              <w:rPr>
                <w:rFonts w:ascii="Arial" w:hAnsi="Arial" w:cs="Arial"/>
                <w:sz w:val="20"/>
              </w:rPr>
            </w:pPr>
            <w:r w:rsidRPr="00523A17">
              <w:rPr>
                <w:rFonts w:ascii="Arial" w:hAnsi="Arial" w:cs="Arial"/>
                <w:sz w:val="20"/>
              </w:rPr>
              <w:t>SH</w:t>
            </w:r>
          </w:p>
          <w:p w14:paraId="604934C8" w14:textId="77777777" w:rsidR="00523A17" w:rsidRPr="00523A17" w:rsidRDefault="00523A17" w:rsidP="00523A17">
            <w:pPr>
              <w:rPr>
                <w:rFonts w:ascii="Arial" w:hAnsi="Arial" w:cs="Arial"/>
                <w:sz w:val="20"/>
              </w:rPr>
            </w:pPr>
          </w:p>
        </w:tc>
        <w:tc>
          <w:tcPr>
            <w:tcW w:w="1678" w:type="dxa"/>
            <w:tcBorders>
              <w:top w:val="single" w:sz="4" w:space="0" w:color="auto"/>
              <w:left w:val="single" w:sz="4" w:space="0" w:color="auto"/>
              <w:bottom w:val="single" w:sz="4" w:space="0" w:color="auto"/>
              <w:right w:val="single" w:sz="4" w:space="0" w:color="auto"/>
            </w:tcBorders>
            <w:vAlign w:val="bottom"/>
          </w:tcPr>
          <w:p w14:paraId="737AD750"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4AA2FF2A" w14:textId="77777777" w:rsidR="00523A17" w:rsidRPr="00523A17" w:rsidRDefault="00523A17" w:rsidP="00523A17">
            <w:pPr>
              <w:jc w:val="center"/>
              <w:rPr>
                <w:rFonts w:ascii="Arial" w:hAnsi="Arial" w:cs="Arial"/>
                <w:sz w:val="20"/>
              </w:rPr>
            </w:pPr>
            <w:r w:rsidRPr="00523A17">
              <w:rPr>
                <w:rFonts w:ascii="Arial" w:hAnsi="Arial" w:cs="Arial"/>
                <w:sz w:val="20"/>
              </w:rPr>
              <w:t>(&lt;0.001, 0.036)</w:t>
            </w:r>
          </w:p>
        </w:tc>
        <w:tc>
          <w:tcPr>
            <w:tcW w:w="1686" w:type="dxa"/>
            <w:tcBorders>
              <w:top w:val="single" w:sz="4" w:space="0" w:color="auto"/>
              <w:left w:val="single" w:sz="4" w:space="0" w:color="auto"/>
              <w:bottom w:val="single" w:sz="4" w:space="0" w:color="auto"/>
              <w:right w:val="single" w:sz="4" w:space="0" w:color="auto"/>
            </w:tcBorders>
            <w:vAlign w:val="bottom"/>
          </w:tcPr>
          <w:p w14:paraId="6A23C5B2" w14:textId="77777777" w:rsidR="00523A17" w:rsidRPr="00523A17" w:rsidRDefault="00523A17" w:rsidP="00523A17">
            <w:pPr>
              <w:jc w:val="center"/>
              <w:rPr>
                <w:rFonts w:ascii="Arial" w:hAnsi="Arial" w:cs="Arial"/>
                <w:sz w:val="20"/>
              </w:rPr>
            </w:pPr>
            <w:r w:rsidRPr="00523A17">
              <w:rPr>
                <w:rFonts w:ascii="Arial" w:hAnsi="Arial" w:cs="Arial"/>
                <w:sz w:val="20"/>
              </w:rPr>
              <w:t>0.002</w:t>
            </w:r>
          </w:p>
          <w:p w14:paraId="79643CE4" w14:textId="77777777" w:rsidR="00523A17" w:rsidRPr="00523A17" w:rsidRDefault="00523A17" w:rsidP="00523A17">
            <w:pPr>
              <w:jc w:val="center"/>
              <w:rPr>
                <w:rFonts w:ascii="Arial" w:hAnsi="Arial" w:cs="Arial"/>
                <w:sz w:val="20"/>
              </w:rPr>
            </w:pPr>
            <w:r w:rsidRPr="00523A17">
              <w:rPr>
                <w:rFonts w:ascii="Arial" w:hAnsi="Arial" w:cs="Arial"/>
                <w:sz w:val="20"/>
              </w:rPr>
              <w:t>(&lt;0.001, 0.010)</w:t>
            </w:r>
          </w:p>
        </w:tc>
        <w:tc>
          <w:tcPr>
            <w:tcW w:w="1656" w:type="dxa"/>
            <w:tcBorders>
              <w:top w:val="single" w:sz="4" w:space="0" w:color="auto"/>
              <w:left w:val="single" w:sz="4" w:space="0" w:color="auto"/>
              <w:bottom w:val="single" w:sz="4" w:space="0" w:color="auto"/>
              <w:right w:val="single" w:sz="4" w:space="0" w:color="auto"/>
            </w:tcBorders>
            <w:vAlign w:val="bottom"/>
          </w:tcPr>
          <w:p w14:paraId="1580E101"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0C44A5AE" w14:textId="77777777" w:rsidR="00523A17" w:rsidRPr="00523A17" w:rsidRDefault="00523A17" w:rsidP="00523A17">
            <w:pPr>
              <w:jc w:val="center"/>
              <w:rPr>
                <w:rFonts w:ascii="Arial" w:hAnsi="Arial" w:cs="Arial"/>
                <w:sz w:val="20"/>
              </w:rPr>
            </w:pPr>
            <w:r w:rsidRPr="00523A17">
              <w:rPr>
                <w:rFonts w:ascii="Arial" w:hAnsi="Arial" w:cs="Arial"/>
                <w:sz w:val="20"/>
              </w:rPr>
              <w:t>(&lt;0.001, 0.011)</w:t>
            </w:r>
          </w:p>
        </w:tc>
        <w:tc>
          <w:tcPr>
            <w:tcW w:w="1706" w:type="dxa"/>
            <w:tcBorders>
              <w:top w:val="single" w:sz="4" w:space="0" w:color="auto"/>
              <w:left w:val="single" w:sz="4" w:space="0" w:color="auto"/>
              <w:bottom w:val="single" w:sz="4" w:space="0" w:color="auto"/>
              <w:right w:val="single" w:sz="4" w:space="0" w:color="auto"/>
            </w:tcBorders>
          </w:tcPr>
          <w:p w14:paraId="4094AE2C" w14:textId="77777777" w:rsidR="00523A17" w:rsidRPr="00523A17" w:rsidRDefault="00523A17" w:rsidP="00523A17">
            <w:pPr>
              <w:jc w:val="center"/>
              <w:rPr>
                <w:rFonts w:ascii="Arial" w:hAnsi="Arial" w:cs="Arial"/>
                <w:sz w:val="20"/>
              </w:rPr>
            </w:pPr>
            <w:r w:rsidRPr="00523A17">
              <w:rPr>
                <w:rFonts w:ascii="Arial" w:hAnsi="Arial" w:cs="Arial"/>
                <w:sz w:val="20"/>
              </w:rPr>
              <w:t>0.680</w:t>
            </w:r>
          </w:p>
          <w:p w14:paraId="22EA9D09" w14:textId="77777777" w:rsidR="00523A17" w:rsidRPr="00523A17" w:rsidRDefault="00523A17" w:rsidP="00523A17">
            <w:pPr>
              <w:jc w:val="center"/>
              <w:rPr>
                <w:rFonts w:ascii="Arial" w:hAnsi="Arial" w:cs="Arial"/>
                <w:sz w:val="20"/>
              </w:rPr>
            </w:pPr>
            <w:r w:rsidRPr="00523A17">
              <w:rPr>
                <w:rFonts w:ascii="Arial" w:hAnsi="Arial" w:cs="Arial"/>
                <w:sz w:val="20"/>
              </w:rPr>
              <w:t>(0.667, 0.713)</w:t>
            </w:r>
          </w:p>
        </w:tc>
        <w:tc>
          <w:tcPr>
            <w:tcW w:w="1631" w:type="dxa"/>
            <w:tcBorders>
              <w:top w:val="single" w:sz="4" w:space="0" w:color="auto"/>
              <w:left w:val="single" w:sz="4" w:space="0" w:color="auto"/>
              <w:bottom w:val="single" w:sz="4" w:space="0" w:color="auto"/>
              <w:right w:val="single" w:sz="4" w:space="0" w:color="auto"/>
            </w:tcBorders>
            <w:vAlign w:val="bottom"/>
          </w:tcPr>
          <w:p w14:paraId="1D972DF3" w14:textId="77777777" w:rsidR="00523A17" w:rsidRPr="00523A17" w:rsidRDefault="00523A17" w:rsidP="00523A17">
            <w:pPr>
              <w:jc w:val="center"/>
              <w:rPr>
                <w:rFonts w:ascii="Arial" w:hAnsi="Arial" w:cs="Arial"/>
                <w:sz w:val="20"/>
              </w:rPr>
            </w:pPr>
            <w:r w:rsidRPr="00523A17">
              <w:rPr>
                <w:rFonts w:ascii="Arial" w:hAnsi="Arial" w:cs="Arial"/>
                <w:sz w:val="20"/>
              </w:rPr>
              <w:t>0.007</w:t>
            </w:r>
          </w:p>
          <w:p w14:paraId="4BCA8849" w14:textId="77777777" w:rsidR="00523A17" w:rsidRPr="00523A17" w:rsidRDefault="00523A17" w:rsidP="00523A17">
            <w:pPr>
              <w:jc w:val="center"/>
              <w:rPr>
                <w:rFonts w:ascii="Arial" w:hAnsi="Arial" w:cs="Arial"/>
                <w:sz w:val="20"/>
              </w:rPr>
            </w:pPr>
            <w:r w:rsidRPr="00523A17">
              <w:rPr>
                <w:rFonts w:ascii="Arial" w:hAnsi="Arial" w:cs="Arial"/>
                <w:sz w:val="20"/>
              </w:rPr>
              <w:t>(&lt;0.001, 0.028)</w:t>
            </w:r>
          </w:p>
        </w:tc>
        <w:tc>
          <w:tcPr>
            <w:tcW w:w="1628" w:type="dxa"/>
            <w:tcBorders>
              <w:top w:val="single" w:sz="4" w:space="0" w:color="auto"/>
              <w:left w:val="single" w:sz="4" w:space="0" w:color="auto"/>
              <w:bottom w:val="single" w:sz="4" w:space="0" w:color="auto"/>
              <w:right w:val="single" w:sz="4" w:space="0" w:color="auto"/>
            </w:tcBorders>
            <w:vAlign w:val="bottom"/>
          </w:tcPr>
          <w:p w14:paraId="33DB3D86"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7CD411D2" w14:textId="77777777" w:rsidR="00523A17" w:rsidRPr="00523A17" w:rsidRDefault="00523A17" w:rsidP="00523A17">
            <w:pPr>
              <w:jc w:val="center"/>
              <w:rPr>
                <w:rFonts w:ascii="Arial" w:hAnsi="Arial" w:cs="Arial"/>
                <w:sz w:val="20"/>
              </w:rPr>
            </w:pPr>
            <w:r w:rsidRPr="00523A17">
              <w:rPr>
                <w:rFonts w:ascii="Arial" w:hAnsi="Arial" w:cs="Arial"/>
                <w:sz w:val="20"/>
              </w:rPr>
              <w:t>(&lt;0.001, 0.032)</w:t>
            </w:r>
          </w:p>
        </w:tc>
        <w:tc>
          <w:tcPr>
            <w:tcW w:w="1733" w:type="dxa"/>
            <w:tcBorders>
              <w:top w:val="single" w:sz="4" w:space="0" w:color="auto"/>
              <w:left w:val="single" w:sz="4" w:space="0" w:color="auto"/>
              <w:bottom w:val="single" w:sz="4" w:space="0" w:color="auto"/>
              <w:right w:val="single" w:sz="4" w:space="0" w:color="auto"/>
            </w:tcBorders>
            <w:vAlign w:val="bottom"/>
          </w:tcPr>
          <w:p w14:paraId="6EBCA4D1" w14:textId="77777777" w:rsidR="00523A17" w:rsidRPr="00523A17" w:rsidRDefault="00523A17" w:rsidP="00523A17">
            <w:pPr>
              <w:jc w:val="center"/>
              <w:rPr>
                <w:rFonts w:ascii="Arial" w:hAnsi="Arial" w:cs="Arial"/>
                <w:sz w:val="20"/>
              </w:rPr>
            </w:pPr>
            <w:r w:rsidRPr="00523A17">
              <w:rPr>
                <w:rFonts w:ascii="Arial" w:hAnsi="Arial" w:cs="Arial"/>
                <w:sz w:val="20"/>
              </w:rPr>
              <w:t>0.018</w:t>
            </w:r>
          </w:p>
          <w:p w14:paraId="560BC5C2" w14:textId="77777777" w:rsidR="00523A17" w:rsidRPr="00523A17" w:rsidRDefault="00523A17" w:rsidP="00523A17">
            <w:pPr>
              <w:jc w:val="center"/>
              <w:rPr>
                <w:rFonts w:ascii="Arial" w:hAnsi="Arial" w:cs="Arial"/>
                <w:sz w:val="20"/>
              </w:rPr>
            </w:pPr>
            <w:r w:rsidRPr="00523A17">
              <w:rPr>
                <w:rFonts w:ascii="Arial" w:hAnsi="Arial" w:cs="Arial"/>
                <w:sz w:val="20"/>
              </w:rPr>
              <w:t>(&lt;0.001, 0.065)</w:t>
            </w:r>
          </w:p>
        </w:tc>
      </w:tr>
      <w:tr w:rsidR="00523A17" w:rsidRPr="00801685" w14:paraId="76ACB4CD" w14:textId="77777777" w:rsidTr="007B2C35">
        <w:tc>
          <w:tcPr>
            <w:tcW w:w="1216" w:type="dxa"/>
            <w:vMerge/>
            <w:tcBorders>
              <w:right w:val="single" w:sz="4" w:space="0" w:color="auto"/>
            </w:tcBorders>
          </w:tcPr>
          <w:p w14:paraId="6EE1C8E3" w14:textId="77777777" w:rsidR="00523A17" w:rsidRPr="00523A17" w:rsidRDefault="00523A17" w:rsidP="00523A17">
            <w:pPr>
              <w:rPr>
                <w:rFonts w:ascii="Arial" w:hAnsi="Arial" w:cs="Arial"/>
                <w:sz w:val="20"/>
              </w:rPr>
            </w:pPr>
          </w:p>
        </w:tc>
        <w:tc>
          <w:tcPr>
            <w:tcW w:w="1242" w:type="dxa"/>
            <w:tcBorders>
              <w:top w:val="single" w:sz="4" w:space="0" w:color="auto"/>
              <w:bottom w:val="single" w:sz="4" w:space="0" w:color="auto"/>
              <w:right w:val="single" w:sz="4" w:space="0" w:color="auto"/>
            </w:tcBorders>
          </w:tcPr>
          <w:p w14:paraId="66E4948A" w14:textId="77777777" w:rsidR="00523A17" w:rsidRPr="00523A17" w:rsidRDefault="00523A17" w:rsidP="00523A17">
            <w:pPr>
              <w:rPr>
                <w:rFonts w:ascii="Arial" w:hAnsi="Arial" w:cs="Arial"/>
                <w:sz w:val="20"/>
              </w:rPr>
            </w:pPr>
            <w:r w:rsidRPr="00523A17">
              <w:rPr>
                <w:rFonts w:ascii="Arial" w:hAnsi="Arial" w:cs="Arial"/>
                <w:sz w:val="20"/>
              </w:rPr>
              <w:t>ESC</w:t>
            </w:r>
          </w:p>
          <w:p w14:paraId="6A235782" w14:textId="77777777" w:rsidR="00523A17" w:rsidRPr="00523A17" w:rsidRDefault="00523A17" w:rsidP="00523A17">
            <w:pPr>
              <w:rPr>
                <w:rFonts w:ascii="Arial" w:hAnsi="Arial" w:cs="Arial"/>
                <w:sz w:val="20"/>
              </w:rPr>
            </w:pPr>
          </w:p>
        </w:tc>
        <w:tc>
          <w:tcPr>
            <w:tcW w:w="1678" w:type="dxa"/>
            <w:tcBorders>
              <w:top w:val="single" w:sz="4" w:space="0" w:color="auto"/>
              <w:left w:val="single" w:sz="4" w:space="0" w:color="auto"/>
              <w:bottom w:val="single" w:sz="4" w:space="0" w:color="auto"/>
              <w:right w:val="single" w:sz="4" w:space="0" w:color="auto"/>
            </w:tcBorders>
            <w:vAlign w:val="bottom"/>
          </w:tcPr>
          <w:p w14:paraId="68E10D36" w14:textId="77777777" w:rsidR="00523A17" w:rsidRPr="00523A17" w:rsidRDefault="00523A17" w:rsidP="00523A17">
            <w:pPr>
              <w:jc w:val="center"/>
              <w:rPr>
                <w:rFonts w:ascii="Arial" w:hAnsi="Arial" w:cs="Arial"/>
                <w:sz w:val="20"/>
              </w:rPr>
            </w:pPr>
            <w:r w:rsidRPr="00523A17">
              <w:rPr>
                <w:rFonts w:ascii="Arial" w:hAnsi="Arial" w:cs="Arial"/>
                <w:sz w:val="20"/>
              </w:rPr>
              <w:t>0.010</w:t>
            </w:r>
          </w:p>
          <w:p w14:paraId="1CC4BB8B" w14:textId="77777777" w:rsidR="00523A17" w:rsidRPr="00523A17" w:rsidRDefault="00523A17" w:rsidP="00523A17">
            <w:pPr>
              <w:jc w:val="center"/>
              <w:rPr>
                <w:rFonts w:ascii="Arial" w:hAnsi="Arial" w:cs="Arial"/>
                <w:sz w:val="20"/>
              </w:rPr>
            </w:pPr>
            <w:r w:rsidRPr="00523A17">
              <w:rPr>
                <w:rFonts w:ascii="Arial" w:hAnsi="Arial" w:cs="Arial"/>
                <w:sz w:val="20"/>
              </w:rPr>
              <w:t>(&lt;0.001, 0.041)</w:t>
            </w:r>
          </w:p>
        </w:tc>
        <w:tc>
          <w:tcPr>
            <w:tcW w:w="1686" w:type="dxa"/>
            <w:tcBorders>
              <w:top w:val="single" w:sz="4" w:space="0" w:color="auto"/>
              <w:left w:val="single" w:sz="4" w:space="0" w:color="auto"/>
              <w:bottom w:val="single" w:sz="4" w:space="0" w:color="auto"/>
              <w:right w:val="single" w:sz="4" w:space="0" w:color="auto"/>
            </w:tcBorders>
            <w:vAlign w:val="bottom"/>
          </w:tcPr>
          <w:p w14:paraId="425B7EB1" w14:textId="77777777" w:rsidR="00523A17" w:rsidRPr="00523A17" w:rsidRDefault="00523A17" w:rsidP="00523A17">
            <w:pPr>
              <w:jc w:val="center"/>
              <w:rPr>
                <w:rFonts w:ascii="Arial" w:hAnsi="Arial" w:cs="Arial"/>
                <w:sz w:val="20"/>
              </w:rPr>
            </w:pPr>
            <w:r w:rsidRPr="00523A17">
              <w:rPr>
                <w:rFonts w:ascii="Arial" w:hAnsi="Arial" w:cs="Arial"/>
                <w:sz w:val="20"/>
              </w:rPr>
              <w:t>0.005</w:t>
            </w:r>
          </w:p>
          <w:p w14:paraId="4B1812CF" w14:textId="77777777" w:rsidR="00523A17" w:rsidRPr="00523A17" w:rsidRDefault="00523A17" w:rsidP="00523A17">
            <w:pPr>
              <w:jc w:val="center"/>
              <w:rPr>
                <w:rFonts w:ascii="Arial" w:hAnsi="Arial" w:cs="Arial"/>
                <w:sz w:val="20"/>
              </w:rPr>
            </w:pPr>
            <w:r w:rsidRPr="00523A17">
              <w:rPr>
                <w:rFonts w:ascii="Arial" w:hAnsi="Arial" w:cs="Arial"/>
                <w:sz w:val="20"/>
              </w:rPr>
              <w:t>(&lt;0.001, 0.020)</w:t>
            </w:r>
          </w:p>
        </w:tc>
        <w:tc>
          <w:tcPr>
            <w:tcW w:w="1656" w:type="dxa"/>
            <w:tcBorders>
              <w:top w:val="single" w:sz="4" w:space="0" w:color="auto"/>
              <w:left w:val="single" w:sz="4" w:space="0" w:color="auto"/>
              <w:bottom w:val="single" w:sz="4" w:space="0" w:color="auto"/>
              <w:right w:val="single" w:sz="4" w:space="0" w:color="auto"/>
            </w:tcBorders>
            <w:vAlign w:val="bottom"/>
          </w:tcPr>
          <w:p w14:paraId="7596661D"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25D85B5A" w14:textId="77777777" w:rsidR="00523A17" w:rsidRPr="00523A17" w:rsidRDefault="00523A17" w:rsidP="00523A17">
            <w:pPr>
              <w:jc w:val="center"/>
              <w:rPr>
                <w:rFonts w:ascii="Arial" w:hAnsi="Arial" w:cs="Arial"/>
                <w:sz w:val="20"/>
              </w:rPr>
            </w:pPr>
            <w:r w:rsidRPr="00523A17">
              <w:rPr>
                <w:rFonts w:ascii="Arial" w:hAnsi="Arial" w:cs="Arial"/>
                <w:sz w:val="20"/>
              </w:rPr>
              <w:t>(&lt;0.001, 0.029)</w:t>
            </w:r>
          </w:p>
        </w:tc>
        <w:tc>
          <w:tcPr>
            <w:tcW w:w="1706" w:type="dxa"/>
            <w:tcBorders>
              <w:top w:val="single" w:sz="4" w:space="0" w:color="auto"/>
              <w:left w:val="single" w:sz="4" w:space="0" w:color="auto"/>
              <w:bottom w:val="single" w:sz="4" w:space="0" w:color="auto"/>
              <w:right w:val="single" w:sz="4" w:space="0" w:color="auto"/>
            </w:tcBorders>
            <w:vAlign w:val="bottom"/>
          </w:tcPr>
          <w:p w14:paraId="78354610" w14:textId="77777777" w:rsidR="00523A17" w:rsidRPr="00523A17" w:rsidRDefault="00523A17" w:rsidP="00523A17">
            <w:pPr>
              <w:jc w:val="center"/>
              <w:rPr>
                <w:rFonts w:ascii="Arial" w:hAnsi="Arial" w:cs="Arial"/>
                <w:sz w:val="20"/>
              </w:rPr>
            </w:pPr>
            <w:r w:rsidRPr="00523A17">
              <w:rPr>
                <w:rFonts w:ascii="Arial" w:hAnsi="Arial" w:cs="Arial"/>
                <w:sz w:val="20"/>
              </w:rPr>
              <w:t>0.012</w:t>
            </w:r>
          </w:p>
          <w:p w14:paraId="2ECDC0C2" w14:textId="77777777" w:rsidR="00523A17" w:rsidRPr="00523A17" w:rsidRDefault="00523A17" w:rsidP="00523A17">
            <w:pPr>
              <w:jc w:val="center"/>
              <w:rPr>
                <w:rFonts w:ascii="Arial" w:hAnsi="Arial" w:cs="Arial"/>
                <w:sz w:val="20"/>
              </w:rPr>
            </w:pPr>
            <w:r w:rsidRPr="00523A17">
              <w:rPr>
                <w:rFonts w:ascii="Arial" w:hAnsi="Arial" w:cs="Arial"/>
                <w:sz w:val="20"/>
              </w:rPr>
              <w:t>(&lt;0.001, 0.048)</w:t>
            </w:r>
          </w:p>
        </w:tc>
        <w:tc>
          <w:tcPr>
            <w:tcW w:w="1631" w:type="dxa"/>
            <w:tcBorders>
              <w:top w:val="single" w:sz="4" w:space="0" w:color="auto"/>
              <w:left w:val="single" w:sz="4" w:space="0" w:color="auto"/>
              <w:bottom w:val="single" w:sz="4" w:space="0" w:color="auto"/>
              <w:right w:val="single" w:sz="4" w:space="0" w:color="auto"/>
            </w:tcBorders>
            <w:vAlign w:val="bottom"/>
          </w:tcPr>
          <w:p w14:paraId="2668B083" w14:textId="77777777" w:rsidR="00523A17" w:rsidRPr="00523A17" w:rsidRDefault="00523A17" w:rsidP="00523A17">
            <w:pPr>
              <w:jc w:val="center"/>
              <w:rPr>
                <w:rFonts w:ascii="Arial" w:hAnsi="Arial" w:cs="Arial"/>
                <w:sz w:val="20"/>
              </w:rPr>
            </w:pPr>
            <w:r w:rsidRPr="00523A17">
              <w:rPr>
                <w:rFonts w:ascii="Arial" w:hAnsi="Arial" w:cs="Arial"/>
                <w:sz w:val="20"/>
              </w:rPr>
              <w:t xml:space="preserve">0.795 </w:t>
            </w:r>
          </w:p>
          <w:p w14:paraId="194869DC" w14:textId="77777777" w:rsidR="00523A17" w:rsidRPr="00523A17" w:rsidRDefault="00523A17" w:rsidP="00523A17">
            <w:pPr>
              <w:rPr>
                <w:rFonts w:ascii="Arial" w:hAnsi="Arial" w:cs="Arial"/>
                <w:sz w:val="20"/>
              </w:rPr>
            </w:pPr>
            <w:r w:rsidRPr="00523A17">
              <w:rPr>
                <w:rFonts w:ascii="Arial" w:hAnsi="Arial" w:cs="Arial"/>
                <w:sz w:val="20"/>
              </w:rPr>
              <w:t>(0.708, 0.891)</w:t>
            </w:r>
          </w:p>
        </w:tc>
        <w:tc>
          <w:tcPr>
            <w:tcW w:w="1628" w:type="dxa"/>
            <w:tcBorders>
              <w:top w:val="single" w:sz="4" w:space="0" w:color="auto"/>
              <w:left w:val="single" w:sz="4" w:space="0" w:color="auto"/>
              <w:bottom w:val="single" w:sz="4" w:space="0" w:color="auto"/>
              <w:right w:val="single" w:sz="4" w:space="0" w:color="auto"/>
            </w:tcBorders>
            <w:vAlign w:val="bottom"/>
          </w:tcPr>
          <w:p w14:paraId="0A11CF5A"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684C6C89" w14:textId="77777777" w:rsidR="00523A17" w:rsidRPr="00523A17" w:rsidRDefault="00523A17" w:rsidP="00523A17">
            <w:pPr>
              <w:jc w:val="center"/>
              <w:rPr>
                <w:rFonts w:ascii="Arial" w:hAnsi="Arial" w:cs="Arial"/>
                <w:sz w:val="20"/>
              </w:rPr>
            </w:pPr>
            <w:r w:rsidRPr="00523A17">
              <w:rPr>
                <w:rFonts w:ascii="Arial" w:hAnsi="Arial" w:cs="Arial"/>
                <w:sz w:val="20"/>
              </w:rPr>
              <w:t>(&lt;0.001, 0.038)</w:t>
            </w:r>
          </w:p>
        </w:tc>
        <w:tc>
          <w:tcPr>
            <w:tcW w:w="1733" w:type="dxa"/>
            <w:tcBorders>
              <w:top w:val="single" w:sz="4" w:space="0" w:color="auto"/>
              <w:left w:val="single" w:sz="4" w:space="0" w:color="auto"/>
              <w:bottom w:val="single" w:sz="4" w:space="0" w:color="auto"/>
              <w:right w:val="single" w:sz="4" w:space="0" w:color="auto"/>
            </w:tcBorders>
            <w:vAlign w:val="bottom"/>
          </w:tcPr>
          <w:p w14:paraId="56ECB07D" w14:textId="77777777" w:rsidR="00523A17" w:rsidRPr="00523A17" w:rsidRDefault="00523A17" w:rsidP="00523A17">
            <w:pPr>
              <w:jc w:val="center"/>
              <w:rPr>
                <w:rFonts w:ascii="Arial" w:hAnsi="Arial" w:cs="Arial"/>
                <w:sz w:val="20"/>
              </w:rPr>
            </w:pPr>
            <w:r w:rsidRPr="00523A17">
              <w:rPr>
                <w:rFonts w:ascii="Arial" w:hAnsi="Arial" w:cs="Arial"/>
                <w:sz w:val="20"/>
              </w:rPr>
              <w:t>0.018</w:t>
            </w:r>
          </w:p>
          <w:p w14:paraId="513B9AC1" w14:textId="77777777" w:rsidR="00523A17" w:rsidRPr="00523A17" w:rsidRDefault="00523A17" w:rsidP="00523A17">
            <w:pPr>
              <w:jc w:val="center"/>
              <w:rPr>
                <w:rFonts w:ascii="Arial" w:hAnsi="Arial" w:cs="Arial"/>
                <w:sz w:val="20"/>
              </w:rPr>
            </w:pPr>
            <w:r w:rsidRPr="00523A17">
              <w:rPr>
                <w:rFonts w:ascii="Arial" w:hAnsi="Arial" w:cs="Arial"/>
                <w:sz w:val="20"/>
              </w:rPr>
              <w:t>(&lt;0.001, 0.065)</w:t>
            </w:r>
          </w:p>
        </w:tc>
      </w:tr>
      <w:tr w:rsidR="00523A17" w:rsidRPr="00801685" w14:paraId="635BEF5A" w14:textId="77777777" w:rsidTr="007B2C35">
        <w:tc>
          <w:tcPr>
            <w:tcW w:w="1216" w:type="dxa"/>
            <w:vMerge/>
            <w:tcBorders>
              <w:right w:val="single" w:sz="4" w:space="0" w:color="auto"/>
            </w:tcBorders>
          </w:tcPr>
          <w:p w14:paraId="5AA122BE" w14:textId="77777777" w:rsidR="00523A17" w:rsidRPr="00523A17" w:rsidRDefault="00523A17" w:rsidP="00523A17">
            <w:pPr>
              <w:rPr>
                <w:rFonts w:ascii="Arial" w:hAnsi="Arial" w:cs="Arial"/>
                <w:sz w:val="20"/>
              </w:rPr>
            </w:pPr>
          </w:p>
        </w:tc>
        <w:tc>
          <w:tcPr>
            <w:tcW w:w="1242" w:type="dxa"/>
            <w:tcBorders>
              <w:top w:val="single" w:sz="4" w:space="0" w:color="auto"/>
              <w:bottom w:val="single" w:sz="4" w:space="0" w:color="auto"/>
              <w:right w:val="single" w:sz="4" w:space="0" w:color="auto"/>
            </w:tcBorders>
          </w:tcPr>
          <w:p w14:paraId="72BEC00B" w14:textId="77777777" w:rsidR="00523A17" w:rsidRPr="00523A17" w:rsidRDefault="00523A17" w:rsidP="00523A17">
            <w:pPr>
              <w:rPr>
                <w:rFonts w:ascii="Arial" w:hAnsi="Arial" w:cs="Arial"/>
                <w:sz w:val="20"/>
              </w:rPr>
            </w:pPr>
            <w:r w:rsidRPr="00523A17">
              <w:rPr>
                <w:rFonts w:ascii="Arial" w:hAnsi="Arial" w:cs="Arial"/>
                <w:sz w:val="20"/>
              </w:rPr>
              <w:t>SEE</w:t>
            </w:r>
          </w:p>
          <w:p w14:paraId="1ADA4ADA" w14:textId="77777777" w:rsidR="00523A17" w:rsidRPr="00523A17" w:rsidRDefault="00523A17" w:rsidP="00523A17">
            <w:pPr>
              <w:rPr>
                <w:rFonts w:ascii="Arial" w:hAnsi="Arial" w:cs="Arial"/>
                <w:sz w:val="20"/>
              </w:rPr>
            </w:pPr>
          </w:p>
        </w:tc>
        <w:tc>
          <w:tcPr>
            <w:tcW w:w="1678" w:type="dxa"/>
            <w:tcBorders>
              <w:top w:val="single" w:sz="4" w:space="0" w:color="auto"/>
              <w:left w:val="single" w:sz="4" w:space="0" w:color="auto"/>
              <w:bottom w:val="single" w:sz="4" w:space="0" w:color="auto"/>
              <w:right w:val="single" w:sz="4" w:space="0" w:color="auto"/>
            </w:tcBorders>
            <w:vAlign w:val="bottom"/>
          </w:tcPr>
          <w:p w14:paraId="4376538E"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2D703791" w14:textId="77777777" w:rsidR="00523A17" w:rsidRPr="00523A17" w:rsidRDefault="00523A17" w:rsidP="00523A17">
            <w:pPr>
              <w:jc w:val="center"/>
              <w:rPr>
                <w:rFonts w:ascii="Arial" w:hAnsi="Arial" w:cs="Arial"/>
                <w:sz w:val="20"/>
              </w:rPr>
            </w:pPr>
            <w:r w:rsidRPr="00523A17">
              <w:rPr>
                <w:rFonts w:ascii="Arial" w:hAnsi="Arial" w:cs="Arial"/>
                <w:sz w:val="20"/>
              </w:rPr>
              <w:t>(&lt;0.001, 0.036)</w:t>
            </w:r>
          </w:p>
        </w:tc>
        <w:tc>
          <w:tcPr>
            <w:tcW w:w="1686" w:type="dxa"/>
            <w:tcBorders>
              <w:top w:val="single" w:sz="4" w:space="0" w:color="auto"/>
              <w:left w:val="single" w:sz="4" w:space="0" w:color="auto"/>
              <w:bottom w:val="single" w:sz="4" w:space="0" w:color="auto"/>
              <w:right w:val="single" w:sz="4" w:space="0" w:color="auto"/>
            </w:tcBorders>
            <w:vAlign w:val="bottom"/>
          </w:tcPr>
          <w:p w14:paraId="45108C5E"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26E5D20F" w14:textId="77777777" w:rsidR="00523A17" w:rsidRPr="00523A17" w:rsidRDefault="00523A17" w:rsidP="00523A17">
            <w:pPr>
              <w:jc w:val="center"/>
              <w:rPr>
                <w:rFonts w:ascii="Arial" w:hAnsi="Arial" w:cs="Arial"/>
                <w:sz w:val="20"/>
              </w:rPr>
            </w:pPr>
            <w:r w:rsidRPr="00523A17">
              <w:rPr>
                <w:rFonts w:ascii="Arial" w:hAnsi="Arial" w:cs="Arial"/>
                <w:sz w:val="20"/>
              </w:rPr>
              <w:t>(&lt;0.001, 0.013)</w:t>
            </w:r>
          </w:p>
        </w:tc>
        <w:tc>
          <w:tcPr>
            <w:tcW w:w="1656" w:type="dxa"/>
            <w:tcBorders>
              <w:top w:val="single" w:sz="4" w:space="0" w:color="auto"/>
              <w:left w:val="single" w:sz="4" w:space="0" w:color="auto"/>
              <w:bottom w:val="single" w:sz="4" w:space="0" w:color="auto"/>
              <w:right w:val="single" w:sz="4" w:space="0" w:color="auto"/>
            </w:tcBorders>
            <w:vAlign w:val="bottom"/>
          </w:tcPr>
          <w:p w14:paraId="59B8501B"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0EE600AA" w14:textId="77777777" w:rsidR="00523A17" w:rsidRPr="00523A17" w:rsidRDefault="00523A17" w:rsidP="00523A17">
            <w:pPr>
              <w:jc w:val="center"/>
              <w:rPr>
                <w:rFonts w:ascii="Arial" w:hAnsi="Arial" w:cs="Arial"/>
                <w:sz w:val="20"/>
              </w:rPr>
            </w:pPr>
            <w:r w:rsidRPr="00523A17">
              <w:rPr>
                <w:rFonts w:ascii="Arial" w:hAnsi="Arial" w:cs="Arial"/>
                <w:sz w:val="20"/>
              </w:rPr>
              <w:t>(&lt;0.001, 0.025_</w:t>
            </w:r>
          </w:p>
        </w:tc>
        <w:tc>
          <w:tcPr>
            <w:tcW w:w="1706" w:type="dxa"/>
            <w:tcBorders>
              <w:top w:val="single" w:sz="4" w:space="0" w:color="auto"/>
              <w:left w:val="single" w:sz="4" w:space="0" w:color="auto"/>
              <w:bottom w:val="single" w:sz="4" w:space="0" w:color="auto"/>
              <w:right w:val="single" w:sz="4" w:space="0" w:color="auto"/>
            </w:tcBorders>
            <w:vAlign w:val="bottom"/>
          </w:tcPr>
          <w:p w14:paraId="28B43FF8" w14:textId="77777777" w:rsidR="00523A17" w:rsidRPr="00523A17" w:rsidRDefault="00523A17" w:rsidP="00523A17">
            <w:pPr>
              <w:jc w:val="center"/>
              <w:rPr>
                <w:rFonts w:ascii="Arial" w:hAnsi="Arial" w:cs="Arial"/>
                <w:sz w:val="20"/>
              </w:rPr>
            </w:pPr>
            <w:r w:rsidRPr="00523A17">
              <w:rPr>
                <w:rFonts w:ascii="Arial" w:hAnsi="Arial" w:cs="Arial"/>
                <w:sz w:val="20"/>
              </w:rPr>
              <w:t>0.012</w:t>
            </w:r>
          </w:p>
          <w:p w14:paraId="2606C824" w14:textId="77777777" w:rsidR="00523A17" w:rsidRPr="00523A17" w:rsidRDefault="00523A17" w:rsidP="00523A17">
            <w:pPr>
              <w:jc w:val="center"/>
              <w:rPr>
                <w:rFonts w:ascii="Arial" w:hAnsi="Arial" w:cs="Arial"/>
                <w:sz w:val="20"/>
              </w:rPr>
            </w:pPr>
            <w:r w:rsidRPr="00523A17">
              <w:rPr>
                <w:rFonts w:ascii="Arial" w:hAnsi="Arial" w:cs="Arial"/>
                <w:sz w:val="20"/>
              </w:rPr>
              <w:t>(&lt;0.001, 0.047)</w:t>
            </w:r>
          </w:p>
        </w:tc>
        <w:tc>
          <w:tcPr>
            <w:tcW w:w="1631" w:type="dxa"/>
            <w:tcBorders>
              <w:top w:val="single" w:sz="4" w:space="0" w:color="auto"/>
              <w:left w:val="single" w:sz="4" w:space="0" w:color="auto"/>
              <w:bottom w:val="single" w:sz="4" w:space="0" w:color="auto"/>
              <w:right w:val="single" w:sz="4" w:space="0" w:color="auto"/>
            </w:tcBorders>
            <w:vAlign w:val="bottom"/>
          </w:tcPr>
          <w:p w14:paraId="6D38C5A6" w14:textId="77777777" w:rsidR="00523A17" w:rsidRPr="00523A17" w:rsidRDefault="00523A17" w:rsidP="00523A17">
            <w:pPr>
              <w:jc w:val="center"/>
              <w:rPr>
                <w:rFonts w:ascii="Arial" w:hAnsi="Arial" w:cs="Arial"/>
                <w:sz w:val="20"/>
              </w:rPr>
            </w:pPr>
            <w:r w:rsidRPr="00523A17">
              <w:rPr>
                <w:rFonts w:ascii="Arial" w:hAnsi="Arial" w:cs="Arial"/>
                <w:sz w:val="20"/>
              </w:rPr>
              <w:t>0.012</w:t>
            </w:r>
          </w:p>
          <w:p w14:paraId="36035077" w14:textId="77777777" w:rsidR="00523A17" w:rsidRPr="00523A17" w:rsidRDefault="00523A17" w:rsidP="00523A17">
            <w:pPr>
              <w:jc w:val="center"/>
              <w:rPr>
                <w:rFonts w:ascii="Arial" w:hAnsi="Arial" w:cs="Arial"/>
                <w:sz w:val="20"/>
              </w:rPr>
            </w:pPr>
            <w:r w:rsidRPr="00523A17">
              <w:rPr>
                <w:rFonts w:ascii="Arial" w:hAnsi="Arial" w:cs="Arial"/>
                <w:sz w:val="20"/>
              </w:rPr>
              <w:t>(&lt;0.001, 0.042)</w:t>
            </w:r>
          </w:p>
        </w:tc>
        <w:tc>
          <w:tcPr>
            <w:tcW w:w="1628" w:type="dxa"/>
            <w:tcBorders>
              <w:top w:val="single" w:sz="4" w:space="0" w:color="auto"/>
              <w:left w:val="single" w:sz="4" w:space="0" w:color="auto"/>
              <w:bottom w:val="single" w:sz="4" w:space="0" w:color="auto"/>
              <w:right w:val="single" w:sz="4" w:space="0" w:color="auto"/>
            </w:tcBorders>
            <w:vAlign w:val="bottom"/>
          </w:tcPr>
          <w:p w14:paraId="3832B315" w14:textId="77777777" w:rsidR="00523A17" w:rsidRPr="00523A17" w:rsidRDefault="00523A17" w:rsidP="00523A17">
            <w:pPr>
              <w:jc w:val="center"/>
              <w:rPr>
                <w:rFonts w:ascii="Arial" w:hAnsi="Arial" w:cs="Arial"/>
                <w:sz w:val="20"/>
              </w:rPr>
            </w:pPr>
            <w:r w:rsidRPr="00523A17">
              <w:rPr>
                <w:rFonts w:ascii="Arial" w:hAnsi="Arial" w:cs="Arial"/>
                <w:sz w:val="20"/>
              </w:rPr>
              <w:t>0.914</w:t>
            </w:r>
          </w:p>
          <w:p w14:paraId="0C0CFBE8" w14:textId="77777777" w:rsidR="00523A17" w:rsidRPr="00523A17" w:rsidRDefault="00523A17" w:rsidP="00523A17">
            <w:pPr>
              <w:jc w:val="center"/>
              <w:rPr>
                <w:rFonts w:ascii="Arial" w:hAnsi="Arial" w:cs="Arial"/>
                <w:sz w:val="20"/>
              </w:rPr>
            </w:pPr>
            <w:r w:rsidRPr="00523A17">
              <w:rPr>
                <w:rFonts w:ascii="Arial" w:hAnsi="Arial" w:cs="Arial"/>
                <w:sz w:val="20"/>
              </w:rPr>
              <w:t>(0.850, 0.966)</w:t>
            </w:r>
          </w:p>
        </w:tc>
        <w:tc>
          <w:tcPr>
            <w:tcW w:w="1733" w:type="dxa"/>
            <w:tcBorders>
              <w:top w:val="single" w:sz="4" w:space="0" w:color="auto"/>
              <w:left w:val="single" w:sz="4" w:space="0" w:color="auto"/>
              <w:bottom w:val="single" w:sz="4" w:space="0" w:color="auto"/>
              <w:right w:val="single" w:sz="4" w:space="0" w:color="auto"/>
            </w:tcBorders>
            <w:vAlign w:val="bottom"/>
          </w:tcPr>
          <w:p w14:paraId="6928AD80" w14:textId="77777777" w:rsidR="00523A17" w:rsidRPr="00523A17" w:rsidRDefault="00523A17" w:rsidP="00523A17">
            <w:pPr>
              <w:jc w:val="center"/>
              <w:rPr>
                <w:rFonts w:ascii="Arial" w:hAnsi="Arial" w:cs="Arial"/>
                <w:sz w:val="20"/>
              </w:rPr>
            </w:pPr>
            <w:r w:rsidRPr="00523A17">
              <w:rPr>
                <w:rFonts w:ascii="Arial" w:hAnsi="Arial" w:cs="Arial"/>
                <w:sz w:val="20"/>
              </w:rPr>
              <w:t>0.193</w:t>
            </w:r>
          </w:p>
          <w:p w14:paraId="5894E682" w14:textId="77777777" w:rsidR="00523A17" w:rsidRPr="00523A17" w:rsidRDefault="00523A17" w:rsidP="00523A17">
            <w:pPr>
              <w:jc w:val="center"/>
              <w:rPr>
                <w:rFonts w:ascii="Arial" w:hAnsi="Arial" w:cs="Arial"/>
                <w:sz w:val="20"/>
              </w:rPr>
            </w:pPr>
            <w:r w:rsidRPr="00523A17">
              <w:rPr>
                <w:rFonts w:ascii="Arial" w:hAnsi="Arial" w:cs="Arial"/>
                <w:sz w:val="20"/>
              </w:rPr>
              <w:t>(0.122, 0.263)</w:t>
            </w:r>
          </w:p>
        </w:tc>
      </w:tr>
      <w:tr w:rsidR="00523A17" w:rsidRPr="00801685" w14:paraId="5A203380" w14:textId="77777777" w:rsidTr="007B2C35">
        <w:tc>
          <w:tcPr>
            <w:tcW w:w="1216" w:type="dxa"/>
            <w:vMerge/>
            <w:tcBorders>
              <w:bottom w:val="single" w:sz="4" w:space="0" w:color="auto"/>
              <w:right w:val="single" w:sz="4" w:space="0" w:color="auto"/>
            </w:tcBorders>
          </w:tcPr>
          <w:p w14:paraId="58FA3FA3" w14:textId="77777777" w:rsidR="00523A17" w:rsidRPr="00523A17" w:rsidRDefault="00523A17" w:rsidP="00523A17">
            <w:pPr>
              <w:rPr>
                <w:rFonts w:ascii="Arial" w:hAnsi="Arial" w:cs="Arial"/>
                <w:sz w:val="20"/>
              </w:rPr>
            </w:pPr>
          </w:p>
        </w:tc>
        <w:tc>
          <w:tcPr>
            <w:tcW w:w="1242" w:type="dxa"/>
            <w:tcBorders>
              <w:top w:val="single" w:sz="4" w:space="0" w:color="auto"/>
              <w:bottom w:val="single" w:sz="4" w:space="0" w:color="auto"/>
              <w:right w:val="single" w:sz="4" w:space="0" w:color="auto"/>
            </w:tcBorders>
          </w:tcPr>
          <w:p w14:paraId="1368384B" w14:textId="77777777" w:rsidR="00523A17" w:rsidRPr="00523A17" w:rsidRDefault="00523A17" w:rsidP="00523A17">
            <w:pPr>
              <w:rPr>
                <w:rFonts w:ascii="Arial" w:hAnsi="Arial" w:cs="Arial"/>
                <w:sz w:val="20"/>
              </w:rPr>
            </w:pPr>
            <w:r w:rsidRPr="00523A17">
              <w:rPr>
                <w:rFonts w:ascii="Arial" w:hAnsi="Arial" w:cs="Arial"/>
                <w:sz w:val="20"/>
              </w:rPr>
              <w:t>EUR</w:t>
            </w:r>
          </w:p>
          <w:p w14:paraId="20445430" w14:textId="77777777" w:rsidR="00523A17" w:rsidRPr="00523A17" w:rsidRDefault="00523A17" w:rsidP="00523A17">
            <w:pPr>
              <w:rPr>
                <w:rFonts w:ascii="Arial" w:hAnsi="Arial" w:cs="Arial"/>
                <w:sz w:val="20"/>
              </w:rPr>
            </w:pPr>
          </w:p>
        </w:tc>
        <w:tc>
          <w:tcPr>
            <w:tcW w:w="1678" w:type="dxa"/>
            <w:tcBorders>
              <w:top w:val="single" w:sz="4" w:space="0" w:color="auto"/>
              <w:left w:val="single" w:sz="4" w:space="0" w:color="auto"/>
              <w:bottom w:val="single" w:sz="4" w:space="0" w:color="auto"/>
              <w:right w:val="single" w:sz="4" w:space="0" w:color="auto"/>
            </w:tcBorders>
            <w:vAlign w:val="bottom"/>
          </w:tcPr>
          <w:p w14:paraId="785E7F17"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5C3E8466" w14:textId="77777777" w:rsidR="00523A17" w:rsidRPr="00523A17" w:rsidRDefault="00523A17" w:rsidP="00523A17">
            <w:pPr>
              <w:jc w:val="center"/>
              <w:rPr>
                <w:rFonts w:ascii="Arial" w:hAnsi="Arial" w:cs="Arial"/>
                <w:sz w:val="20"/>
              </w:rPr>
            </w:pPr>
            <w:r w:rsidRPr="00523A17">
              <w:rPr>
                <w:rFonts w:ascii="Arial" w:hAnsi="Arial" w:cs="Arial"/>
                <w:sz w:val="20"/>
              </w:rPr>
              <w:t>(&lt;0.001, 0.036)</w:t>
            </w:r>
          </w:p>
        </w:tc>
        <w:tc>
          <w:tcPr>
            <w:tcW w:w="1686" w:type="dxa"/>
            <w:tcBorders>
              <w:top w:val="single" w:sz="4" w:space="0" w:color="auto"/>
              <w:left w:val="single" w:sz="4" w:space="0" w:color="auto"/>
              <w:bottom w:val="single" w:sz="4" w:space="0" w:color="auto"/>
              <w:right w:val="single" w:sz="4" w:space="0" w:color="auto"/>
            </w:tcBorders>
            <w:vAlign w:val="bottom"/>
          </w:tcPr>
          <w:p w14:paraId="656A1E62" w14:textId="77777777" w:rsidR="00523A17" w:rsidRPr="00523A17" w:rsidRDefault="00523A17" w:rsidP="00523A17">
            <w:pPr>
              <w:jc w:val="center"/>
              <w:rPr>
                <w:rFonts w:ascii="Arial" w:hAnsi="Arial" w:cs="Arial"/>
                <w:sz w:val="20"/>
              </w:rPr>
            </w:pPr>
            <w:r w:rsidRPr="00523A17">
              <w:rPr>
                <w:rFonts w:ascii="Arial" w:hAnsi="Arial" w:cs="Arial"/>
                <w:sz w:val="20"/>
              </w:rPr>
              <w:t>0.002</w:t>
            </w:r>
          </w:p>
          <w:p w14:paraId="331C93EF" w14:textId="77777777" w:rsidR="00523A17" w:rsidRPr="00523A17" w:rsidRDefault="00523A17" w:rsidP="00523A17">
            <w:pPr>
              <w:jc w:val="center"/>
              <w:rPr>
                <w:rFonts w:ascii="Arial" w:hAnsi="Arial" w:cs="Arial"/>
                <w:sz w:val="20"/>
              </w:rPr>
            </w:pPr>
            <w:r w:rsidRPr="00523A17">
              <w:rPr>
                <w:rFonts w:ascii="Arial" w:hAnsi="Arial" w:cs="Arial"/>
                <w:sz w:val="20"/>
              </w:rPr>
              <w:t>(&lt;0.001, 0.010)</w:t>
            </w:r>
          </w:p>
        </w:tc>
        <w:tc>
          <w:tcPr>
            <w:tcW w:w="1656" w:type="dxa"/>
            <w:tcBorders>
              <w:top w:val="single" w:sz="4" w:space="0" w:color="auto"/>
              <w:left w:val="single" w:sz="4" w:space="0" w:color="auto"/>
              <w:bottom w:val="single" w:sz="4" w:space="0" w:color="auto"/>
              <w:right w:val="single" w:sz="4" w:space="0" w:color="auto"/>
            </w:tcBorders>
            <w:vAlign w:val="bottom"/>
          </w:tcPr>
          <w:p w14:paraId="6A63F4BD"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17B0EA5A" w14:textId="77777777" w:rsidR="00523A17" w:rsidRPr="00523A17" w:rsidRDefault="00523A17" w:rsidP="00523A17">
            <w:pPr>
              <w:jc w:val="center"/>
              <w:rPr>
                <w:rFonts w:ascii="Arial" w:hAnsi="Arial" w:cs="Arial"/>
                <w:sz w:val="20"/>
              </w:rPr>
            </w:pPr>
            <w:r w:rsidRPr="00523A17">
              <w:rPr>
                <w:rFonts w:ascii="Arial" w:hAnsi="Arial" w:cs="Arial"/>
                <w:sz w:val="20"/>
              </w:rPr>
              <w:t>(&lt;0.001, 0.012)</w:t>
            </w:r>
          </w:p>
        </w:tc>
        <w:tc>
          <w:tcPr>
            <w:tcW w:w="1706" w:type="dxa"/>
            <w:tcBorders>
              <w:top w:val="single" w:sz="4" w:space="0" w:color="auto"/>
              <w:left w:val="single" w:sz="4" w:space="0" w:color="auto"/>
              <w:bottom w:val="single" w:sz="4" w:space="0" w:color="auto"/>
              <w:right w:val="single" w:sz="4" w:space="0" w:color="auto"/>
            </w:tcBorders>
            <w:vAlign w:val="bottom"/>
          </w:tcPr>
          <w:p w14:paraId="791B438D" w14:textId="77777777" w:rsidR="00523A17" w:rsidRPr="00523A17" w:rsidRDefault="00523A17" w:rsidP="00523A17">
            <w:pPr>
              <w:jc w:val="center"/>
              <w:rPr>
                <w:rFonts w:ascii="Arial" w:hAnsi="Arial" w:cs="Arial"/>
                <w:sz w:val="20"/>
              </w:rPr>
            </w:pPr>
            <w:r w:rsidRPr="00523A17">
              <w:rPr>
                <w:rFonts w:ascii="Arial" w:hAnsi="Arial" w:cs="Arial"/>
                <w:sz w:val="20"/>
              </w:rPr>
              <w:t>0.011</w:t>
            </w:r>
          </w:p>
          <w:p w14:paraId="25FB75A8" w14:textId="77777777" w:rsidR="00523A17" w:rsidRPr="00523A17" w:rsidRDefault="00523A17" w:rsidP="00523A17">
            <w:pPr>
              <w:jc w:val="center"/>
              <w:rPr>
                <w:rFonts w:ascii="Arial" w:hAnsi="Arial" w:cs="Arial"/>
                <w:sz w:val="20"/>
              </w:rPr>
            </w:pPr>
            <w:r w:rsidRPr="00523A17">
              <w:rPr>
                <w:rFonts w:ascii="Arial" w:hAnsi="Arial" w:cs="Arial"/>
                <w:sz w:val="20"/>
              </w:rPr>
              <w:t>(&lt;0.001, 0.046)</w:t>
            </w:r>
          </w:p>
        </w:tc>
        <w:tc>
          <w:tcPr>
            <w:tcW w:w="1631" w:type="dxa"/>
            <w:tcBorders>
              <w:top w:val="single" w:sz="4" w:space="0" w:color="auto"/>
              <w:left w:val="single" w:sz="4" w:space="0" w:color="auto"/>
              <w:bottom w:val="single" w:sz="4" w:space="0" w:color="auto"/>
              <w:right w:val="single" w:sz="4" w:space="0" w:color="auto"/>
            </w:tcBorders>
            <w:vAlign w:val="bottom"/>
          </w:tcPr>
          <w:p w14:paraId="3ADD6434" w14:textId="77777777" w:rsidR="00523A17" w:rsidRPr="00523A17" w:rsidRDefault="00523A17" w:rsidP="00523A17">
            <w:pPr>
              <w:jc w:val="center"/>
              <w:rPr>
                <w:rFonts w:ascii="Arial" w:hAnsi="Arial" w:cs="Arial"/>
                <w:sz w:val="20"/>
              </w:rPr>
            </w:pPr>
            <w:r w:rsidRPr="00523A17">
              <w:rPr>
                <w:rFonts w:ascii="Arial" w:hAnsi="Arial" w:cs="Arial"/>
                <w:sz w:val="20"/>
              </w:rPr>
              <w:t>0.007</w:t>
            </w:r>
          </w:p>
          <w:p w14:paraId="5A5A053E" w14:textId="77777777" w:rsidR="00523A17" w:rsidRPr="00523A17" w:rsidRDefault="00523A17" w:rsidP="00523A17">
            <w:pPr>
              <w:jc w:val="center"/>
              <w:rPr>
                <w:rFonts w:ascii="Arial" w:hAnsi="Arial" w:cs="Arial"/>
                <w:sz w:val="20"/>
              </w:rPr>
            </w:pPr>
            <w:r w:rsidRPr="00523A17">
              <w:rPr>
                <w:rFonts w:ascii="Arial" w:hAnsi="Arial" w:cs="Arial"/>
                <w:sz w:val="20"/>
              </w:rPr>
              <w:t>(&lt;0.001, 0.028)</w:t>
            </w:r>
          </w:p>
        </w:tc>
        <w:tc>
          <w:tcPr>
            <w:tcW w:w="1628" w:type="dxa"/>
            <w:tcBorders>
              <w:top w:val="single" w:sz="4" w:space="0" w:color="auto"/>
              <w:left w:val="single" w:sz="4" w:space="0" w:color="auto"/>
              <w:bottom w:val="single" w:sz="4" w:space="0" w:color="auto"/>
              <w:right w:val="single" w:sz="4" w:space="0" w:color="auto"/>
            </w:tcBorders>
            <w:vAlign w:val="bottom"/>
          </w:tcPr>
          <w:p w14:paraId="4A87FA02"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5D8EFA70" w14:textId="77777777" w:rsidR="00523A17" w:rsidRPr="00523A17" w:rsidRDefault="00523A17" w:rsidP="00523A17">
            <w:pPr>
              <w:jc w:val="center"/>
              <w:rPr>
                <w:rFonts w:ascii="Arial" w:hAnsi="Arial" w:cs="Arial"/>
                <w:sz w:val="20"/>
              </w:rPr>
            </w:pPr>
            <w:r w:rsidRPr="00523A17">
              <w:rPr>
                <w:rFonts w:ascii="Arial" w:hAnsi="Arial" w:cs="Arial"/>
                <w:sz w:val="20"/>
              </w:rPr>
              <w:t>(&lt;0.001, 0.031)</w:t>
            </w:r>
          </w:p>
        </w:tc>
        <w:tc>
          <w:tcPr>
            <w:tcW w:w="1733" w:type="dxa"/>
            <w:tcBorders>
              <w:top w:val="single" w:sz="4" w:space="0" w:color="auto"/>
              <w:left w:val="single" w:sz="4" w:space="0" w:color="auto"/>
              <w:bottom w:val="single" w:sz="4" w:space="0" w:color="auto"/>
              <w:right w:val="single" w:sz="4" w:space="0" w:color="auto"/>
            </w:tcBorders>
            <w:vAlign w:val="bottom"/>
          </w:tcPr>
          <w:p w14:paraId="512A811D" w14:textId="77777777" w:rsidR="00523A17" w:rsidRPr="00523A17" w:rsidRDefault="00523A17" w:rsidP="00523A17">
            <w:pPr>
              <w:jc w:val="center"/>
              <w:rPr>
                <w:rFonts w:ascii="Arial" w:hAnsi="Arial" w:cs="Arial"/>
                <w:sz w:val="20"/>
              </w:rPr>
            </w:pPr>
            <w:r w:rsidRPr="00523A17">
              <w:rPr>
                <w:rFonts w:ascii="Arial" w:hAnsi="Arial" w:cs="Arial"/>
                <w:sz w:val="20"/>
              </w:rPr>
              <w:t>0.684</w:t>
            </w:r>
          </w:p>
          <w:p w14:paraId="66A81AFC" w14:textId="77777777" w:rsidR="00523A17" w:rsidRPr="00523A17" w:rsidRDefault="00523A17" w:rsidP="00523A17">
            <w:pPr>
              <w:jc w:val="center"/>
              <w:rPr>
                <w:rFonts w:ascii="Arial" w:hAnsi="Arial" w:cs="Arial"/>
                <w:sz w:val="20"/>
              </w:rPr>
            </w:pPr>
            <w:r w:rsidRPr="00523A17">
              <w:rPr>
                <w:rFonts w:ascii="Arial" w:hAnsi="Arial" w:cs="Arial"/>
                <w:sz w:val="20"/>
              </w:rPr>
              <w:t>(0.667, 0.730)</w:t>
            </w:r>
          </w:p>
        </w:tc>
      </w:tr>
      <w:tr w:rsidR="00523A17" w:rsidRPr="00801685" w14:paraId="78DA3F67"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tcBorders>
              <w:bottom w:val="nil"/>
            </w:tcBorders>
          </w:tcPr>
          <w:p w14:paraId="20649C4E" w14:textId="77777777" w:rsidR="00523A17" w:rsidRPr="00523A17" w:rsidRDefault="00523A17" w:rsidP="00523A17">
            <w:pPr>
              <w:rPr>
                <w:rFonts w:ascii="Arial" w:hAnsi="Arial" w:cs="Arial"/>
                <w:sz w:val="20"/>
              </w:rPr>
            </w:pPr>
          </w:p>
        </w:tc>
        <w:tc>
          <w:tcPr>
            <w:tcW w:w="1242" w:type="dxa"/>
            <w:tcBorders>
              <w:bottom w:val="nil"/>
            </w:tcBorders>
          </w:tcPr>
          <w:p w14:paraId="4ECD17E7" w14:textId="77777777" w:rsidR="00523A17" w:rsidRPr="00523A17" w:rsidRDefault="00523A17" w:rsidP="00523A17">
            <w:pPr>
              <w:rPr>
                <w:rFonts w:ascii="Arial" w:hAnsi="Arial" w:cs="Arial"/>
                <w:sz w:val="20"/>
              </w:rPr>
            </w:pPr>
          </w:p>
        </w:tc>
        <w:tc>
          <w:tcPr>
            <w:tcW w:w="1678" w:type="dxa"/>
            <w:tcBorders>
              <w:bottom w:val="nil"/>
            </w:tcBorders>
          </w:tcPr>
          <w:p w14:paraId="2D1AE245" w14:textId="77777777" w:rsidR="00523A17" w:rsidRPr="00523A17" w:rsidRDefault="00523A17" w:rsidP="00523A17">
            <w:pPr>
              <w:rPr>
                <w:rFonts w:ascii="Arial" w:hAnsi="Arial" w:cs="Arial"/>
                <w:sz w:val="20"/>
              </w:rPr>
            </w:pPr>
          </w:p>
        </w:tc>
        <w:tc>
          <w:tcPr>
            <w:tcW w:w="1686" w:type="dxa"/>
            <w:tcBorders>
              <w:bottom w:val="nil"/>
            </w:tcBorders>
          </w:tcPr>
          <w:p w14:paraId="7B673360" w14:textId="77777777" w:rsidR="00523A17" w:rsidRPr="00523A17" w:rsidRDefault="00523A17" w:rsidP="00523A17">
            <w:pPr>
              <w:rPr>
                <w:rFonts w:ascii="Arial" w:hAnsi="Arial" w:cs="Arial"/>
                <w:sz w:val="20"/>
              </w:rPr>
            </w:pPr>
          </w:p>
        </w:tc>
        <w:tc>
          <w:tcPr>
            <w:tcW w:w="1656" w:type="dxa"/>
            <w:tcBorders>
              <w:bottom w:val="nil"/>
            </w:tcBorders>
          </w:tcPr>
          <w:p w14:paraId="412AE090" w14:textId="77777777" w:rsidR="00523A17" w:rsidRPr="00523A17" w:rsidRDefault="00523A17" w:rsidP="00523A17">
            <w:pPr>
              <w:rPr>
                <w:rFonts w:ascii="Arial" w:hAnsi="Arial" w:cs="Arial"/>
                <w:sz w:val="20"/>
              </w:rPr>
            </w:pPr>
          </w:p>
        </w:tc>
        <w:tc>
          <w:tcPr>
            <w:tcW w:w="1706" w:type="dxa"/>
            <w:tcBorders>
              <w:bottom w:val="nil"/>
            </w:tcBorders>
          </w:tcPr>
          <w:p w14:paraId="24F5C35D" w14:textId="77777777" w:rsidR="00523A17" w:rsidRPr="00523A17" w:rsidRDefault="00523A17" w:rsidP="00523A17">
            <w:pPr>
              <w:rPr>
                <w:rFonts w:ascii="Arial" w:hAnsi="Arial" w:cs="Arial"/>
                <w:sz w:val="20"/>
              </w:rPr>
            </w:pPr>
          </w:p>
        </w:tc>
        <w:tc>
          <w:tcPr>
            <w:tcW w:w="1631" w:type="dxa"/>
            <w:tcBorders>
              <w:bottom w:val="nil"/>
            </w:tcBorders>
          </w:tcPr>
          <w:p w14:paraId="03549277" w14:textId="77777777" w:rsidR="00523A17" w:rsidRPr="00523A17" w:rsidRDefault="00523A17" w:rsidP="00523A17">
            <w:pPr>
              <w:rPr>
                <w:rFonts w:ascii="Arial" w:hAnsi="Arial" w:cs="Arial"/>
                <w:sz w:val="20"/>
              </w:rPr>
            </w:pPr>
          </w:p>
        </w:tc>
        <w:tc>
          <w:tcPr>
            <w:tcW w:w="1628" w:type="dxa"/>
            <w:tcBorders>
              <w:bottom w:val="nil"/>
            </w:tcBorders>
          </w:tcPr>
          <w:p w14:paraId="5E83A43D" w14:textId="77777777" w:rsidR="00523A17" w:rsidRPr="00523A17" w:rsidRDefault="00523A17" w:rsidP="00523A17">
            <w:pPr>
              <w:rPr>
                <w:rFonts w:ascii="Arial" w:hAnsi="Arial" w:cs="Arial"/>
                <w:sz w:val="20"/>
              </w:rPr>
            </w:pPr>
          </w:p>
        </w:tc>
        <w:tc>
          <w:tcPr>
            <w:tcW w:w="1733" w:type="dxa"/>
            <w:tcBorders>
              <w:bottom w:val="nil"/>
            </w:tcBorders>
          </w:tcPr>
          <w:p w14:paraId="7B409D2A" w14:textId="77777777" w:rsidR="00523A17" w:rsidRPr="00523A17" w:rsidRDefault="00523A17" w:rsidP="00523A17">
            <w:pPr>
              <w:rPr>
                <w:rFonts w:ascii="Arial" w:hAnsi="Arial" w:cs="Arial"/>
                <w:sz w:val="20"/>
              </w:rPr>
            </w:pPr>
          </w:p>
        </w:tc>
      </w:tr>
      <w:tr w:rsidR="00523A17" w:rsidRPr="00801685" w14:paraId="0523BD43"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tcBorders>
              <w:top w:val="nil"/>
            </w:tcBorders>
          </w:tcPr>
          <w:p w14:paraId="67BF4907" w14:textId="77777777" w:rsidR="00523A17" w:rsidRPr="00523A17" w:rsidRDefault="00523A17" w:rsidP="00523A17">
            <w:pPr>
              <w:rPr>
                <w:rFonts w:ascii="Arial" w:hAnsi="Arial" w:cs="Arial"/>
                <w:sz w:val="20"/>
              </w:rPr>
            </w:pPr>
            <w:r w:rsidRPr="00523A17">
              <w:rPr>
                <w:rFonts w:ascii="Arial" w:hAnsi="Arial" w:cs="Arial"/>
                <w:sz w:val="20"/>
              </w:rPr>
              <w:t>2.</w:t>
            </w:r>
          </w:p>
        </w:tc>
        <w:tc>
          <w:tcPr>
            <w:tcW w:w="1242" w:type="dxa"/>
            <w:tcBorders>
              <w:top w:val="nil"/>
            </w:tcBorders>
          </w:tcPr>
          <w:p w14:paraId="30618010" w14:textId="77777777" w:rsidR="00523A17" w:rsidRPr="00523A17" w:rsidRDefault="00523A17" w:rsidP="00523A17">
            <w:pPr>
              <w:jc w:val="center"/>
              <w:rPr>
                <w:rFonts w:ascii="Arial" w:hAnsi="Arial" w:cs="Arial"/>
                <w:sz w:val="20"/>
              </w:rPr>
            </w:pPr>
            <w:proofErr w:type="spellStart"/>
            <w:r w:rsidRPr="00523A17">
              <w:rPr>
                <w:rFonts w:ascii="Arial" w:hAnsi="Arial" w:cs="Arial"/>
                <w:sz w:val="20"/>
              </w:rPr>
              <w:t>i</w:t>
            </w:r>
            <w:proofErr w:type="spellEnd"/>
          </w:p>
        </w:tc>
        <w:tc>
          <w:tcPr>
            <w:tcW w:w="1678" w:type="dxa"/>
            <w:tcBorders>
              <w:top w:val="nil"/>
            </w:tcBorders>
          </w:tcPr>
          <w:p w14:paraId="277ABC95" w14:textId="77777777" w:rsidR="00523A17" w:rsidRPr="00523A17" w:rsidRDefault="00523A17" w:rsidP="00523A17">
            <w:pPr>
              <w:jc w:val="center"/>
              <w:rPr>
                <w:rFonts w:ascii="Arial" w:hAnsi="Arial" w:cs="Arial"/>
                <w:sz w:val="20"/>
              </w:rPr>
            </w:pPr>
            <w:r w:rsidRPr="00523A17">
              <w:rPr>
                <w:rFonts w:ascii="Arial" w:hAnsi="Arial" w:cs="Arial"/>
                <w:sz w:val="20"/>
              </w:rPr>
              <w:t>NIR</w:t>
            </w:r>
          </w:p>
        </w:tc>
        <w:tc>
          <w:tcPr>
            <w:tcW w:w="1686" w:type="dxa"/>
            <w:tcBorders>
              <w:top w:val="nil"/>
            </w:tcBorders>
          </w:tcPr>
          <w:p w14:paraId="2AA160A5" w14:textId="77777777" w:rsidR="00523A17" w:rsidRPr="00523A17" w:rsidRDefault="00523A17" w:rsidP="00523A17">
            <w:pPr>
              <w:jc w:val="center"/>
              <w:rPr>
                <w:rFonts w:ascii="Arial" w:hAnsi="Arial" w:cs="Arial"/>
                <w:sz w:val="20"/>
              </w:rPr>
            </w:pPr>
            <w:r w:rsidRPr="00523A17">
              <w:rPr>
                <w:rFonts w:ascii="Arial" w:hAnsi="Arial" w:cs="Arial"/>
                <w:sz w:val="20"/>
              </w:rPr>
              <w:t>WSC/WIS</w:t>
            </w:r>
          </w:p>
        </w:tc>
        <w:tc>
          <w:tcPr>
            <w:tcW w:w="1656" w:type="dxa"/>
            <w:tcBorders>
              <w:top w:val="nil"/>
            </w:tcBorders>
          </w:tcPr>
          <w:p w14:paraId="0C055C7B" w14:textId="77777777" w:rsidR="00523A17" w:rsidRPr="00523A17" w:rsidRDefault="00523A17" w:rsidP="00523A17">
            <w:pPr>
              <w:jc w:val="center"/>
              <w:rPr>
                <w:rFonts w:ascii="Arial" w:hAnsi="Arial" w:cs="Arial"/>
                <w:sz w:val="20"/>
              </w:rPr>
            </w:pPr>
            <w:r w:rsidRPr="00523A17">
              <w:rPr>
                <w:rFonts w:ascii="Arial" w:hAnsi="Arial" w:cs="Arial"/>
                <w:sz w:val="20"/>
              </w:rPr>
              <w:t>NCO/MF</w:t>
            </w:r>
          </w:p>
        </w:tc>
        <w:tc>
          <w:tcPr>
            <w:tcW w:w="1706" w:type="dxa"/>
            <w:tcBorders>
              <w:top w:val="nil"/>
            </w:tcBorders>
          </w:tcPr>
          <w:p w14:paraId="44B9998C" w14:textId="77777777" w:rsidR="00523A17" w:rsidRPr="00523A17" w:rsidRDefault="00523A17" w:rsidP="00523A17">
            <w:pPr>
              <w:jc w:val="center"/>
              <w:rPr>
                <w:rFonts w:ascii="Arial" w:hAnsi="Arial" w:cs="Arial"/>
                <w:sz w:val="20"/>
              </w:rPr>
            </w:pPr>
            <w:r w:rsidRPr="00523A17">
              <w:rPr>
                <w:rFonts w:ascii="Arial" w:hAnsi="Arial" w:cs="Arial"/>
                <w:sz w:val="20"/>
              </w:rPr>
              <w:t>SH</w:t>
            </w:r>
          </w:p>
        </w:tc>
        <w:tc>
          <w:tcPr>
            <w:tcW w:w="1631" w:type="dxa"/>
            <w:tcBorders>
              <w:top w:val="nil"/>
            </w:tcBorders>
          </w:tcPr>
          <w:p w14:paraId="1F4478E9" w14:textId="77777777" w:rsidR="00523A17" w:rsidRPr="00523A17" w:rsidRDefault="00523A17" w:rsidP="00523A17">
            <w:pPr>
              <w:jc w:val="center"/>
              <w:rPr>
                <w:rFonts w:ascii="Arial" w:hAnsi="Arial" w:cs="Arial"/>
                <w:sz w:val="20"/>
              </w:rPr>
            </w:pPr>
            <w:r w:rsidRPr="00523A17">
              <w:rPr>
                <w:rFonts w:ascii="Arial" w:hAnsi="Arial" w:cs="Arial"/>
                <w:sz w:val="20"/>
              </w:rPr>
              <w:t>ESC</w:t>
            </w:r>
          </w:p>
        </w:tc>
        <w:tc>
          <w:tcPr>
            <w:tcW w:w="1628" w:type="dxa"/>
            <w:tcBorders>
              <w:top w:val="nil"/>
            </w:tcBorders>
          </w:tcPr>
          <w:p w14:paraId="20DF4F73" w14:textId="77777777" w:rsidR="00523A17" w:rsidRPr="00523A17" w:rsidRDefault="00523A17" w:rsidP="00523A17">
            <w:pPr>
              <w:jc w:val="center"/>
              <w:rPr>
                <w:rFonts w:ascii="Arial" w:hAnsi="Arial" w:cs="Arial"/>
                <w:sz w:val="20"/>
              </w:rPr>
            </w:pPr>
            <w:r w:rsidRPr="00523A17">
              <w:rPr>
                <w:rFonts w:ascii="Arial" w:hAnsi="Arial" w:cs="Arial"/>
                <w:sz w:val="20"/>
              </w:rPr>
              <w:t>SEE</w:t>
            </w:r>
          </w:p>
        </w:tc>
        <w:tc>
          <w:tcPr>
            <w:tcW w:w="1733" w:type="dxa"/>
            <w:tcBorders>
              <w:top w:val="nil"/>
            </w:tcBorders>
          </w:tcPr>
          <w:p w14:paraId="31F7A939" w14:textId="77777777" w:rsidR="00523A17" w:rsidRPr="00523A17" w:rsidRDefault="00523A17" w:rsidP="00523A17">
            <w:pPr>
              <w:jc w:val="center"/>
              <w:rPr>
                <w:rFonts w:ascii="Arial" w:hAnsi="Arial" w:cs="Arial"/>
                <w:sz w:val="20"/>
              </w:rPr>
            </w:pPr>
            <w:r w:rsidRPr="00523A17">
              <w:rPr>
                <w:rFonts w:ascii="Arial" w:hAnsi="Arial" w:cs="Arial"/>
                <w:sz w:val="20"/>
              </w:rPr>
              <w:t>EUR</w:t>
            </w:r>
          </w:p>
        </w:tc>
      </w:tr>
      <w:tr w:rsidR="00523A17" w:rsidRPr="00801685" w14:paraId="37BF4B6F"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val="restart"/>
            <w:vAlign w:val="center"/>
          </w:tcPr>
          <w:p w14:paraId="472066BE" w14:textId="77777777" w:rsidR="00523A17" w:rsidRPr="00523A17" w:rsidRDefault="00523A17" w:rsidP="00523A17">
            <w:pPr>
              <w:jc w:val="center"/>
              <w:rPr>
                <w:rFonts w:ascii="Arial" w:hAnsi="Arial" w:cs="Arial"/>
                <w:i/>
                <w:sz w:val="20"/>
              </w:rPr>
            </w:pPr>
            <w:r w:rsidRPr="00523A17">
              <w:rPr>
                <w:rFonts w:ascii="Arial" w:hAnsi="Arial" w:cs="Arial"/>
                <w:i/>
                <w:sz w:val="20"/>
              </w:rPr>
              <w:t>j</w:t>
            </w:r>
          </w:p>
        </w:tc>
        <w:tc>
          <w:tcPr>
            <w:tcW w:w="1242" w:type="dxa"/>
          </w:tcPr>
          <w:p w14:paraId="411251BA" w14:textId="77777777" w:rsidR="00523A17" w:rsidRPr="00523A17" w:rsidRDefault="00523A17" w:rsidP="00523A17">
            <w:pPr>
              <w:rPr>
                <w:rFonts w:ascii="Arial" w:hAnsi="Arial" w:cs="Arial"/>
                <w:sz w:val="20"/>
              </w:rPr>
            </w:pPr>
            <w:r w:rsidRPr="00523A17">
              <w:rPr>
                <w:rFonts w:ascii="Arial" w:hAnsi="Arial" w:cs="Arial"/>
                <w:sz w:val="20"/>
              </w:rPr>
              <w:t>NIR</w:t>
            </w:r>
          </w:p>
          <w:p w14:paraId="76D62A14" w14:textId="77777777" w:rsidR="00523A17" w:rsidRPr="00523A17" w:rsidRDefault="00523A17" w:rsidP="00523A17">
            <w:pPr>
              <w:rPr>
                <w:rFonts w:ascii="Arial" w:hAnsi="Arial" w:cs="Arial"/>
                <w:sz w:val="20"/>
              </w:rPr>
            </w:pPr>
            <w:r w:rsidRPr="00523A17">
              <w:rPr>
                <w:rFonts w:ascii="Arial" w:hAnsi="Arial" w:cs="Arial"/>
                <w:sz w:val="20"/>
              </w:rPr>
              <w:t>0</w:t>
            </w:r>
          </w:p>
        </w:tc>
        <w:tc>
          <w:tcPr>
            <w:tcW w:w="1678" w:type="dxa"/>
          </w:tcPr>
          <w:p w14:paraId="1119357C" w14:textId="77777777" w:rsidR="00523A17" w:rsidRPr="00523A17" w:rsidRDefault="00523A17" w:rsidP="00523A17">
            <w:pPr>
              <w:jc w:val="center"/>
              <w:rPr>
                <w:rFonts w:ascii="Arial" w:hAnsi="Arial" w:cs="Arial"/>
                <w:sz w:val="20"/>
              </w:rPr>
            </w:pPr>
            <w:r w:rsidRPr="00523A17">
              <w:rPr>
                <w:rFonts w:ascii="Arial" w:hAnsi="Arial" w:cs="Arial"/>
                <w:sz w:val="20"/>
              </w:rPr>
              <w:t>0.680</w:t>
            </w:r>
          </w:p>
          <w:p w14:paraId="0F257F09" w14:textId="77777777" w:rsidR="00523A17" w:rsidRPr="00523A17" w:rsidRDefault="00523A17" w:rsidP="00523A17">
            <w:pPr>
              <w:jc w:val="center"/>
              <w:rPr>
                <w:rFonts w:ascii="Arial" w:hAnsi="Arial" w:cs="Arial"/>
                <w:sz w:val="20"/>
              </w:rPr>
            </w:pPr>
            <w:r w:rsidRPr="00523A17">
              <w:rPr>
                <w:rFonts w:ascii="Arial" w:hAnsi="Arial" w:cs="Arial"/>
                <w:sz w:val="20"/>
              </w:rPr>
              <w:t>(0.667, 0.703)</w:t>
            </w:r>
          </w:p>
        </w:tc>
        <w:tc>
          <w:tcPr>
            <w:tcW w:w="1686" w:type="dxa"/>
          </w:tcPr>
          <w:p w14:paraId="2C873D75"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5B4D8C64" w14:textId="77777777" w:rsidR="00523A17" w:rsidRPr="00523A17" w:rsidRDefault="00523A17" w:rsidP="00523A17">
            <w:pPr>
              <w:jc w:val="center"/>
              <w:rPr>
                <w:rFonts w:ascii="Arial" w:hAnsi="Arial" w:cs="Arial"/>
                <w:sz w:val="20"/>
              </w:rPr>
            </w:pPr>
            <w:r w:rsidRPr="00523A17">
              <w:rPr>
                <w:rFonts w:ascii="Arial" w:hAnsi="Arial" w:cs="Arial"/>
                <w:sz w:val="20"/>
              </w:rPr>
              <w:t>(&lt;0.001, 0.010)</w:t>
            </w:r>
          </w:p>
        </w:tc>
        <w:tc>
          <w:tcPr>
            <w:tcW w:w="1656" w:type="dxa"/>
          </w:tcPr>
          <w:p w14:paraId="490FBED4"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7C18B76F" w14:textId="77777777" w:rsidR="00523A17" w:rsidRPr="00523A17" w:rsidRDefault="00523A17" w:rsidP="00523A17">
            <w:pPr>
              <w:jc w:val="center"/>
              <w:rPr>
                <w:rFonts w:ascii="Arial" w:hAnsi="Arial" w:cs="Arial"/>
                <w:sz w:val="20"/>
              </w:rPr>
            </w:pPr>
            <w:r w:rsidRPr="00523A17">
              <w:rPr>
                <w:rFonts w:ascii="Arial" w:hAnsi="Arial" w:cs="Arial"/>
                <w:sz w:val="20"/>
              </w:rPr>
              <w:t>(&lt;0.001, 0.012)</w:t>
            </w:r>
          </w:p>
        </w:tc>
        <w:tc>
          <w:tcPr>
            <w:tcW w:w="1706" w:type="dxa"/>
          </w:tcPr>
          <w:p w14:paraId="5B421728" w14:textId="77777777" w:rsidR="00523A17" w:rsidRPr="00523A17" w:rsidRDefault="00523A17" w:rsidP="00523A17">
            <w:pPr>
              <w:jc w:val="center"/>
              <w:rPr>
                <w:rFonts w:ascii="Arial" w:hAnsi="Arial" w:cs="Arial"/>
                <w:sz w:val="20"/>
              </w:rPr>
            </w:pPr>
            <w:r w:rsidRPr="00523A17">
              <w:rPr>
                <w:rFonts w:ascii="Arial" w:hAnsi="Arial" w:cs="Arial"/>
                <w:sz w:val="20"/>
              </w:rPr>
              <w:t>0.011</w:t>
            </w:r>
          </w:p>
          <w:p w14:paraId="117F40DC" w14:textId="77777777" w:rsidR="00523A17" w:rsidRPr="00523A17" w:rsidRDefault="00523A17" w:rsidP="00523A17">
            <w:pPr>
              <w:jc w:val="center"/>
              <w:rPr>
                <w:rFonts w:ascii="Arial" w:hAnsi="Arial" w:cs="Arial"/>
                <w:sz w:val="20"/>
              </w:rPr>
            </w:pPr>
            <w:r w:rsidRPr="00523A17">
              <w:rPr>
                <w:rFonts w:ascii="Arial" w:hAnsi="Arial" w:cs="Arial"/>
                <w:sz w:val="20"/>
              </w:rPr>
              <w:t>(&lt;0.001, 0.046)</w:t>
            </w:r>
          </w:p>
        </w:tc>
        <w:tc>
          <w:tcPr>
            <w:tcW w:w="1631" w:type="dxa"/>
          </w:tcPr>
          <w:p w14:paraId="59E7FDE7" w14:textId="77777777" w:rsidR="00523A17" w:rsidRPr="00523A17" w:rsidRDefault="00523A17" w:rsidP="00523A17">
            <w:pPr>
              <w:jc w:val="center"/>
              <w:rPr>
                <w:rFonts w:ascii="Arial" w:hAnsi="Arial" w:cs="Arial"/>
                <w:sz w:val="20"/>
              </w:rPr>
            </w:pPr>
            <w:r w:rsidRPr="00523A17">
              <w:rPr>
                <w:rFonts w:ascii="Arial" w:hAnsi="Arial" w:cs="Arial"/>
                <w:sz w:val="20"/>
              </w:rPr>
              <w:t>0.007</w:t>
            </w:r>
          </w:p>
          <w:p w14:paraId="340479C9" w14:textId="77777777" w:rsidR="00523A17" w:rsidRPr="00523A17" w:rsidRDefault="00523A17" w:rsidP="00523A17">
            <w:pPr>
              <w:jc w:val="center"/>
              <w:rPr>
                <w:rFonts w:ascii="Arial" w:hAnsi="Arial" w:cs="Arial"/>
                <w:sz w:val="20"/>
              </w:rPr>
            </w:pPr>
            <w:r w:rsidRPr="00523A17">
              <w:rPr>
                <w:rFonts w:ascii="Arial" w:hAnsi="Arial" w:cs="Arial"/>
                <w:sz w:val="20"/>
              </w:rPr>
              <w:t>(&lt;0.001, 0.028)</w:t>
            </w:r>
          </w:p>
        </w:tc>
        <w:tc>
          <w:tcPr>
            <w:tcW w:w="1628" w:type="dxa"/>
          </w:tcPr>
          <w:p w14:paraId="2AC0D8F5"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434FE6AD" w14:textId="77777777" w:rsidR="00523A17" w:rsidRPr="00523A17" w:rsidRDefault="00523A17" w:rsidP="00523A17">
            <w:pPr>
              <w:jc w:val="center"/>
              <w:rPr>
                <w:rFonts w:ascii="Arial" w:hAnsi="Arial" w:cs="Arial"/>
                <w:sz w:val="20"/>
              </w:rPr>
            </w:pPr>
            <w:r w:rsidRPr="00523A17">
              <w:rPr>
                <w:rFonts w:ascii="Arial" w:hAnsi="Arial" w:cs="Arial"/>
                <w:sz w:val="20"/>
              </w:rPr>
              <w:t>(&lt;0.001, 0.032)</w:t>
            </w:r>
          </w:p>
        </w:tc>
        <w:tc>
          <w:tcPr>
            <w:tcW w:w="1733" w:type="dxa"/>
          </w:tcPr>
          <w:p w14:paraId="6B51531C" w14:textId="77777777" w:rsidR="00523A17" w:rsidRPr="00523A17" w:rsidRDefault="00523A17" w:rsidP="00523A17">
            <w:pPr>
              <w:jc w:val="center"/>
              <w:rPr>
                <w:rFonts w:ascii="Arial" w:hAnsi="Arial" w:cs="Arial"/>
                <w:sz w:val="20"/>
              </w:rPr>
            </w:pPr>
            <w:r w:rsidRPr="00523A17">
              <w:rPr>
                <w:rFonts w:ascii="Arial" w:hAnsi="Arial" w:cs="Arial"/>
                <w:sz w:val="20"/>
              </w:rPr>
              <w:t>0.018</w:t>
            </w:r>
          </w:p>
          <w:p w14:paraId="29EE5854" w14:textId="77777777" w:rsidR="00523A17" w:rsidRPr="00523A17" w:rsidRDefault="00523A17" w:rsidP="00523A17">
            <w:pPr>
              <w:jc w:val="center"/>
              <w:rPr>
                <w:rFonts w:ascii="Arial" w:hAnsi="Arial" w:cs="Arial"/>
                <w:sz w:val="20"/>
              </w:rPr>
            </w:pPr>
            <w:r w:rsidRPr="00523A17">
              <w:rPr>
                <w:rFonts w:ascii="Arial" w:hAnsi="Arial" w:cs="Arial"/>
                <w:sz w:val="20"/>
              </w:rPr>
              <w:t>(&lt;0.001, 0.066)</w:t>
            </w:r>
          </w:p>
        </w:tc>
      </w:tr>
      <w:tr w:rsidR="00523A17" w:rsidRPr="00801685" w14:paraId="4D6B4201"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40BDAEA7" w14:textId="77777777" w:rsidR="00523A17" w:rsidRPr="00523A17" w:rsidRDefault="00523A17" w:rsidP="00523A17">
            <w:pPr>
              <w:rPr>
                <w:rFonts w:ascii="Arial" w:hAnsi="Arial" w:cs="Arial"/>
                <w:sz w:val="20"/>
              </w:rPr>
            </w:pPr>
          </w:p>
        </w:tc>
        <w:tc>
          <w:tcPr>
            <w:tcW w:w="1242" w:type="dxa"/>
          </w:tcPr>
          <w:p w14:paraId="47E20187" w14:textId="77777777" w:rsidR="00523A17" w:rsidRPr="00523A17" w:rsidRDefault="00523A17" w:rsidP="00523A17">
            <w:pPr>
              <w:rPr>
                <w:rFonts w:ascii="Arial" w:hAnsi="Arial" w:cs="Arial"/>
                <w:sz w:val="20"/>
              </w:rPr>
            </w:pPr>
            <w:r w:rsidRPr="00523A17">
              <w:rPr>
                <w:rFonts w:ascii="Arial" w:hAnsi="Arial" w:cs="Arial"/>
                <w:sz w:val="20"/>
              </w:rPr>
              <w:t>WSC/WIS</w:t>
            </w:r>
          </w:p>
          <w:p w14:paraId="44616F1C" w14:textId="77777777" w:rsidR="00523A17" w:rsidRPr="00523A17" w:rsidRDefault="00523A17" w:rsidP="00523A17">
            <w:pPr>
              <w:rPr>
                <w:rFonts w:ascii="Arial" w:hAnsi="Arial" w:cs="Arial"/>
                <w:sz w:val="20"/>
              </w:rPr>
            </w:pPr>
            <w:r w:rsidRPr="00523A17">
              <w:rPr>
                <w:rFonts w:ascii="Arial" w:hAnsi="Arial" w:cs="Arial"/>
                <w:sz w:val="20"/>
              </w:rPr>
              <w:t>1</w:t>
            </w:r>
          </w:p>
        </w:tc>
        <w:tc>
          <w:tcPr>
            <w:tcW w:w="1678" w:type="dxa"/>
          </w:tcPr>
          <w:p w14:paraId="68F0618E" w14:textId="77777777" w:rsidR="00523A17" w:rsidRPr="00523A17" w:rsidRDefault="00523A17" w:rsidP="00523A17">
            <w:pPr>
              <w:jc w:val="center"/>
              <w:rPr>
                <w:rFonts w:ascii="Arial" w:hAnsi="Arial" w:cs="Arial"/>
                <w:sz w:val="20"/>
              </w:rPr>
            </w:pPr>
            <w:r w:rsidRPr="00523A17">
              <w:rPr>
                <w:rFonts w:ascii="Arial" w:hAnsi="Arial" w:cs="Arial"/>
                <w:sz w:val="20"/>
              </w:rPr>
              <w:t>0.243</w:t>
            </w:r>
          </w:p>
          <w:p w14:paraId="68DB835D" w14:textId="77777777" w:rsidR="00523A17" w:rsidRPr="00523A17" w:rsidRDefault="00523A17" w:rsidP="00523A17">
            <w:pPr>
              <w:jc w:val="center"/>
              <w:rPr>
                <w:rFonts w:ascii="Arial" w:hAnsi="Arial" w:cs="Arial"/>
                <w:sz w:val="20"/>
              </w:rPr>
            </w:pPr>
            <w:r w:rsidRPr="00523A17">
              <w:rPr>
                <w:rFonts w:ascii="Arial" w:hAnsi="Arial" w:cs="Arial"/>
                <w:sz w:val="20"/>
              </w:rPr>
              <w:t>(0.182, 0.299)</w:t>
            </w:r>
          </w:p>
        </w:tc>
        <w:tc>
          <w:tcPr>
            <w:tcW w:w="1686" w:type="dxa"/>
          </w:tcPr>
          <w:p w14:paraId="484B6D83" w14:textId="77777777" w:rsidR="00523A17" w:rsidRPr="00523A17" w:rsidRDefault="00523A17" w:rsidP="00523A17">
            <w:pPr>
              <w:jc w:val="center"/>
              <w:rPr>
                <w:rFonts w:ascii="Arial" w:hAnsi="Arial" w:cs="Arial"/>
                <w:sz w:val="20"/>
              </w:rPr>
            </w:pPr>
            <w:r w:rsidRPr="00523A17">
              <w:rPr>
                <w:rFonts w:ascii="Arial" w:hAnsi="Arial" w:cs="Arial"/>
                <w:sz w:val="20"/>
              </w:rPr>
              <w:t>0.930</w:t>
            </w:r>
          </w:p>
          <w:p w14:paraId="10B5158E" w14:textId="77777777" w:rsidR="00523A17" w:rsidRPr="00523A17" w:rsidRDefault="00523A17" w:rsidP="00523A17">
            <w:pPr>
              <w:jc w:val="center"/>
              <w:rPr>
                <w:rFonts w:ascii="Arial" w:hAnsi="Arial" w:cs="Arial"/>
                <w:sz w:val="20"/>
              </w:rPr>
            </w:pPr>
            <w:r w:rsidRPr="00523A17">
              <w:rPr>
                <w:rFonts w:ascii="Arial" w:hAnsi="Arial" w:cs="Arial"/>
                <w:sz w:val="20"/>
              </w:rPr>
              <w:t>(0.882, 0.973)</w:t>
            </w:r>
          </w:p>
        </w:tc>
        <w:tc>
          <w:tcPr>
            <w:tcW w:w="1656" w:type="dxa"/>
          </w:tcPr>
          <w:p w14:paraId="0E08AFB2" w14:textId="77777777" w:rsidR="00523A17" w:rsidRPr="00523A17" w:rsidRDefault="00523A17" w:rsidP="00523A17">
            <w:pPr>
              <w:jc w:val="center"/>
              <w:rPr>
                <w:rFonts w:ascii="Arial" w:hAnsi="Arial" w:cs="Arial"/>
                <w:sz w:val="20"/>
              </w:rPr>
            </w:pPr>
            <w:r w:rsidRPr="00523A17">
              <w:rPr>
                <w:rFonts w:ascii="Arial" w:hAnsi="Arial" w:cs="Arial"/>
                <w:sz w:val="20"/>
              </w:rPr>
              <w:t>0.018</w:t>
            </w:r>
          </w:p>
          <w:p w14:paraId="7E490199" w14:textId="77777777" w:rsidR="00523A17" w:rsidRPr="00523A17" w:rsidRDefault="00523A17" w:rsidP="00523A17">
            <w:pPr>
              <w:jc w:val="center"/>
              <w:rPr>
                <w:rFonts w:ascii="Arial" w:hAnsi="Arial" w:cs="Arial"/>
                <w:sz w:val="20"/>
              </w:rPr>
            </w:pPr>
            <w:r w:rsidRPr="00523A17">
              <w:rPr>
                <w:rFonts w:ascii="Arial" w:hAnsi="Arial" w:cs="Arial"/>
                <w:sz w:val="20"/>
              </w:rPr>
              <w:t>(&lt;0.001, 0.061)</w:t>
            </w:r>
          </w:p>
        </w:tc>
        <w:tc>
          <w:tcPr>
            <w:tcW w:w="1706" w:type="dxa"/>
          </w:tcPr>
          <w:p w14:paraId="51CF44CA" w14:textId="77777777" w:rsidR="00523A17" w:rsidRPr="00523A17" w:rsidRDefault="00523A17" w:rsidP="00523A17">
            <w:pPr>
              <w:jc w:val="center"/>
              <w:rPr>
                <w:rFonts w:ascii="Arial" w:hAnsi="Arial" w:cs="Arial"/>
                <w:sz w:val="20"/>
              </w:rPr>
            </w:pPr>
            <w:r w:rsidRPr="00523A17">
              <w:rPr>
                <w:rFonts w:ascii="Arial" w:hAnsi="Arial" w:cs="Arial"/>
                <w:sz w:val="20"/>
              </w:rPr>
              <w:t>0.062</w:t>
            </w:r>
          </w:p>
          <w:p w14:paraId="178EDD1D" w14:textId="77777777" w:rsidR="00523A17" w:rsidRPr="00523A17" w:rsidRDefault="00523A17" w:rsidP="00523A17">
            <w:pPr>
              <w:jc w:val="center"/>
              <w:rPr>
                <w:rFonts w:ascii="Arial" w:hAnsi="Arial" w:cs="Arial"/>
                <w:sz w:val="20"/>
              </w:rPr>
            </w:pPr>
            <w:r w:rsidRPr="00523A17">
              <w:rPr>
                <w:rFonts w:ascii="Arial" w:hAnsi="Arial" w:cs="Arial"/>
                <w:sz w:val="20"/>
              </w:rPr>
              <w:t>(&lt;0.001, 0.136)</w:t>
            </w:r>
          </w:p>
        </w:tc>
        <w:tc>
          <w:tcPr>
            <w:tcW w:w="1631" w:type="dxa"/>
          </w:tcPr>
          <w:p w14:paraId="5EC5724E" w14:textId="77777777" w:rsidR="00523A17" w:rsidRPr="00523A17" w:rsidRDefault="00523A17" w:rsidP="00523A17">
            <w:pPr>
              <w:jc w:val="center"/>
              <w:rPr>
                <w:rFonts w:ascii="Arial" w:hAnsi="Arial" w:cs="Arial"/>
                <w:sz w:val="20"/>
              </w:rPr>
            </w:pPr>
            <w:r w:rsidRPr="00523A17">
              <w:rPr>
                <w:rFonts w:ascii="Arial" w:hAnsi="Arial" w:cs="Arial"/>
                <w:sz w:val="20"/>
              </w:rPr>
              <w:t>0.023</w:t>
            </w:r>
          </w:p>
          <w:p w14:paraId="57BF1332" w14:textId="77777777" w:rsidR="00523A17" w:rsidRPr="00523A17" w:rsidRDefault="00523A17" w:rsidP="00523A17">
            <w:pPr>
              <w:jc w:val="center"/>
              <w:rPr>
                <w:rFonts w:ascii="Arial" w:hAnsi="Arial" w:cs="Arial"/>
                <w:sz w:val="20"/>
              </w:rPr>
            </w:pPr>
            <w:r w:rsidRPr="00523A17">
              <w:rPr>
                <w:rFonts w:ascii="Arial" w:hAnsi="Arial" w:cs="Arial"/>
                <w:sz w:val="20"/>
              </w:rPr>
              <w:t>(&lt;0.001, 0.084)</w:t>
            </w:r>
          </w:p>
        </w:tc>
        <w:tc>
          <w:tcPr>
            <w:tcW w:w="1628" w:type="dxa"/>
          </w:tcPr>
          <w:p w14:paraId="58503E7A" w14:textId="77777777" w:rsidR="00523A17" w:rsidRPr="00523A17" w:rsidRDefault="00523A17" w:rsidP="00523A17">
            <w:pPr>
              <w:jc w:val="center"/>
              <w:rPr>
                <w:rFonts w:ascii="Arial" w:hAnsi="Arial" w:cs="Arial"/>
                <w:sz w:val="20"/>
              </w:rPr>
            </w:pPr>
            <w:r w:rsidRPr="00523A17">
              <w:rPr>
                <w:rFonts w:ascii="Arial" w:hAnsi="Arial" w:cs="Arial"/>
                <w:sz w:val="20"/>
              </w:rPr>
              <w:t>0.015</w:t>
            </w:r>
          </w:p>
          <w:p w14:paraId="1979BBF1" w14:textId="77777777" w:rsidR="00523A17" w:rsidRPr="00523A17" w:rsidRDefault="00523A17" w:rsidP="00523A17">
            <w:pPr>
              <w:jc w:val="center"/>
              <w:rPr>
                <w:rFonts w:ascii="Arial" w:hAnsi="Arial" w:cs="Arial"/>
                <w:sz w:val="20"/>
              </w:rPr>
            </w:pPr>
            <w:r w:rsidRPr="00523A17">
              <w:rPr>
                <w:rFonts w:ascii="Arial" w:hAnsi="Arial" w:cs="Arial"/>
                <w:sz w:val="20"/>
              </w:rPr>
              <w:t>(&lt;0.001, 0.055)</w:t>
            </w:r>
          </w:p>
        </w:tc>
        <w:tc>
          <w:tcPr>
            <w:tcW w:w="1733" w:type="dxa"/>
          </w:tcPr>
          <w:p w14:paraId="6E2BDC6C" w14:textId="77777777" w:rsidR="00523A17" w:rsidRPr="00523A17" w:rsidRDefault="00523A17" w:rsidP="00523A17">
            <w:pPr>
              <w:jc w:val="center"/>
              <w:rPr>
                <w:rFonts w:ascii="Arial" w:hAnsi="Arial" w:cs="Arial"/>
                <w:sz w:val="20"/>
              </w:rPr>
            </w:pPr>
            <w:r w:rsidRPr="00523A17">
              <w:rPr>
                <w:rFonts w:ascii="Arial" w:hAnsi="Arial" w:cs="Arial"/>
                <w:sz w:val="20"/>
              </w:rPr>
              <w:t>0.016</w:t>
            </w:r>
          </w:p>
          <w:p w14:paraId="23B40D34" w14:textId="77777777" w:rsidR="00523A17" w:rsidRPr="00523A17" w:rsidRDefault="00523A17" w:rsidP="00523A17">
            <w:pPr>
              <w:jc w:val="center"/>
              <w:rPr>
                <w:rFonts w:ascii="Arial" w:hAnsi="Arial" w:cs="Arial"/>
                <w:sz w:val="20"/>
              </w:rPr>
            </w:pPr>
            <w:r w:rsidRPr="00523A17">
              <w:rPr>
                <w:rFonts w:ascii="Arial" w:hAnsi="Arial" w:cs="Arial"/>
                <w:sz w:val="20"/>
              </w:rPr>
              <w:t>(&lt;0.001, 0.062)</w:t>
            </w:r>
          </w:p>
        </w:tc>
      </w:tr>
      <w:tr w:rsidR="00523A17" w:rsidRPr="00801685" w14:paraId="10DD4E3F"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26D01075" w14:textId="77777777" w:rsidR="00523A17" w:rsidRPr="00523A17" w:rsidRDefault="00523A17" w:rsidP="00523A17">
            <w:pPr>
              <w:rPr>
                <w:rFonts w:ascii="Arial" w:hAnsi="Arial" w:cs="Arial"/>
                <w:sz w:val="20"/>
              </w:rPr>
            </w:pPr>
          </w:p>
        </w:tc>
        <w:tc>
          <w:tcPr>
            <w:tcW w:w="1242" w:type="dxa"/>
          </w:tcPr>
          <w:p w14:paraId="17142828" w14:textId="77777777" w:rsidR="00523A17" w:rsidRPr="00523A17" w:rsidRDefault="00523A17" w:rsidP="00523A17">
            <w:pPr>
              <w:rPr>
                <w:rFonts w:ascii="Arial" w:hAnsi="Arial" w:cs="Arial"/>
                <w:sz w:val="20"/>
              </w:rPr>
            </w:pPr>
            <w:r w:rsidRPr="00523A17">
              <w:rPr>
                <w:rFonts w:ascii="Arial" w:hAnsi="Arial" w:cs="Arial"/>
                <w:sz w:val="20"/>
              </w:rPr>
              <w:t>NCO/MF</w:t>
            </w:r>
          </w:p>
          <w:p w14:paraId="7B553D3A" w14:textId="77777777" w:rsidR="00523A17" w:rsidRPr="00523A17" w:rsidRDefault="00523A17" w:rsidP="00523A17">
            <w:pPr>
              <w:rPr>
                <w:rFonts w:ascii="Arial" w:hAnsi="Arial" w:cs="Arial"/>
                <w:sz w:val="20"/>
              </w:rPr>
            </w:pPr>
            <w:r w:rsidRPr="00523A17">
              <w:rPr>
                <w:rFonts w:ascii="Arial" w:hAnsi="Arial" w:cs="Arial"/>
                <w:sz w:val="20"/>
              </w:rPr>
              <w:t>2</w:t>
            </w:r>
          </w:p>
        </w:tc>
        <w:tc>
          <w:tcPr>
            <w:tcW w:w="1678" w:type="dxa"/>
          </w:tcPr>
          <w:p w14:paraId="101ACAD7" w14:textId="77777777" w:rsidR="00523A17" w:rsidRPr="00523A17" w:rsidRDefault="00523A17" w:rsidP="00523A17">
            <w:pPr>
              <w:jc w:val="center"/>
              <w:rPr>
                <w:rFonts w:ascii="Arial" w:hAnsi="Arial" w:cs="Arial"/>
                <w:sz w:val="20"/>
              </w:rPr>
            </w:pPr>
            <w:r w:rsidRPr="00523A17">
              <w:rPr>
                <w:rFonts w:ascii="Arial" w:hAnsi="Arial" w:cs="Arial"/>
                <w:sz w:val="20"/>
              </w:rPr>
              <w:t>0.023</w:t>
            </w:r>
          </w:p>
          <w:p w14:paraId="6EE45BD1" w14:textId="77777777" w:rsidR="00523A17" w:rsidRPr="00523A17" w:rsidRDefault="00523A17" w:rsidP="00523A17">
            <w:pPr>
              <w:jc w:val="center"/>
              <w:rPr>
                <w:rFonts w:ascii="Arial" w:hAnsi="Arial" w:cs="Arial"/>
                <w:sz w:val="20"/>
              </w:rPr>
            </w:pPr>
            <w:r w:rsidRPr="00523A17">
              <w:rPr>
                <w:rFonts w:ascii="Arial" w:hAnsi="Arial" w:cs="Arial"/>
                <w:sz w:val="20"/>
              </w:rPr>
              <w:t>(&lt;0.001, 0.068)</w:t>
            </w:r>
          </w:p>
        </w:tc>
        <w:tc>
          <w:tcPr>
            <w:tcW w:w="1686" w:type="dxa"/>
          </w:tcPr>
          <w:p w14:paraId="49A3463B" w14:textId="77777777" w:rsidR="00523A17" w:rsidRPr="00523A17" w:rsidRDefault="00523A17" w:rsidP="00523A17">
            <w:pPr>
              <w:jc w:val="center"/>
              <w:rPr>
                <w:rFonts w:ascii="Arial" w:hAnsi="Arial" w:cs="Arial"/>
                <w:sz w:val="20"/>
              </w:rPr>
            </w:pPr>
            <w:r w:rsidRPr="00523A17">
              <w:rPr>
                <w:rFonts w:ascii="Arial" w:hAnsi="Arial" w:cs="Arial"/>
                <w:sz w:val="20"/>
              </w:rPr>
              <w:t>0.046</w:t>
            </w:r>
          </w:p>
          <w:p w14:paraId="17CA0F17" w14:textId="77777777" w:rsidR="00523A17" w:rsidRPr="00523A17" w:rsidRDefault="00523A17" w:rsidP="00523A17">
            <w:pPr>
              <w:jc w:val="center"/>
              <w:rPr>
                <w:rFonts w:ascii="Arial" w:hAnsi="Arial" w:cs="Arial"/>
                <w:sz w:val="20"/>
              </w:rPr>
            </w:pPr>
            <w:r w:rsidRPr="00523A17">
              <w:rPr>
                <w:rFonts w:ascii="Arial" w:hAnsi="Arial" w:cs="Arial"/>
                <w:sz w:val="20"/>
              </w:rPr>
              <w:t>(0.006, 0.092)</w:t>
            </w:r>
          </w:p>
        </w:tc>
        <w:tc>
          <w:tcPr>
            <w:tcW w:w="1656" w:type="dxa"/>
          </w:tcPr>
          <w:p w14:paraId="3DB1AE09" w14:textId="77777777" w:rsidR="00523A17" w:rsidRPr="00523A17" w:rsidRDefault="00523A17" w:rsidP="00523A17">
            <w:pPr>
              <w:jc w:val="center"/>
              <w:rPr>
                <w:rFonts w:ascii="Arial" w:hAnsi="Arial" w:cs="Arial"/>
                <w:sz w:val="20"/>
              </w:rPr>
            </w:pPr>
            <w:r w:rsidRPr="00523A17">
              <w:rPr>
                <w:rFonts w:ascii="Arial" w:hAnsi="Arial" w:cs="Arial"/>
                <w:sz w:val="20"/>
              </w:rPr>
              <w:t>0.947</w:t>
            </w:r>
          </w:p>
          <w:p w14:paraId="646E7073" w14:textId="77777777" w:rsidR="00523A17" w:rsidRPr="00523A17" w:rsidRDefault="00523A17" w:rsidP="00523A17">
            <w:pPr>
              <w:jc w:val="center"/>
              <w:rPr>
                <w:rFonts w:ascii="Arial" w:hAnsi="Arial" w:cs="Arial"/>
                <w:sz w:val="20"/>
              </w:rPr>
            </w:pPr>
            <w:r w:rsidRPr="00523A17">
              <w:rPr>
                <w:rFonts w:ascii="Arial" w:hAnsi="Arial" w:cs="Arial"/>
                <w:sz w:val="20"/>
              </w:rPr>
              <w:t>(0.898, 0.983)</w:t>
            </w:r>
          </w:p>
        </w:tc>
        <w:tc>
          <w:tcPr>
            <w:tcW w:w="1706" w:type="dxa"/>
          </w:tcPr>
          <w:p w14:paraId="7BDCDC2B" w14:textId="77777777" w:rsidR="00523A17" w:rsidRPr="00523A17" w:rsidRDefault="00523A17" w:rsidP="00523A17">
            <w:pPr>
              <w:jc w:val="center"/>
              <w:rPr>
                <w:rFonts w:ascii="Arial" w:hAnsi="Arial" w:cs="Arial"/>
                <w:sz w:val="20"/>
              </w:rPr>
            </w:pPr>
            <w:r w:rsidRPr="00523A17">
              <w:rPr>
                <w:rFonts w:ascii="Arial" w:hAnsi="Arial" w:cs="Arial"/>
                <w:sz w:val="20"/>
              </w:rPr>
              <w:t>0.187</w:t>
            </w:r>
          </w:p>
          <w:p w14:paraId="62F74924" w14:textId="77777777" w:rsidR="00523A17" w:rsidRPr="00523A17" w:rsidRDefault="00523A17" w:rsidP="00523A17">
            <w:pPr>
              <w:jc w:val="center"/>
              <w:rPr>
                <w:rFonts w:ascii="Arial" w:hAnsi="Arial" w:cs="Arial"/>
                <w:sz w:val="20"/>
              </w:rPr>
            </w:pPr>
            <w:r w:rsidRPr="00523A17">
              <w:rPr>
                <w:rFonts w:ascii="Arial" w:hAnsi="Arial" w:cs="Arial"/>
                <w:sz w:val="20"/>
              </w:rPr>
              <w:t>(0.104, 0.268)</w:t>
            </w:r>
          </w:p>
        </w:tc>
        <w:tc>
          <w:tcPr>
            <w:tcW w:w="1631" w:type="dxa"/>
          </w:tcPr>
          <w:p w14:paraId="43BDDD18" w14:textId="77777777" w:rsidR="00523A17" w:rsidRPr="00523A17" w:rsidRDefault="00523A17" w:rsidP="00523A17">
            <w:pPr>
              <w:jc w:val="center"/>
              <w:rPr>
                <w:rFonts w:ascii="Arial" w:hAnsi="Arial" w:cs="Arial"/>
                <w:sz w:val="20"/>
              </w:rPr>
            </w:pPr>
            <w:r w:rsidRPr="00523A17">
              <w:rPr>
                <w:rFonts w:ascii="Arial" w:hAnsi="Arial" w:cs="Arial"/>
                <w:sz w:val="20"/>
              </w:rPr>
              <w:t>0.131</w:t>
            </w:r>
          </w:p>
          <w:p w14:paraId="65D7B496" w14:textId="77777777" w:rsidR="00523A17" w:rsidRPr="00523A17" w:rsidRDefault="00523A17" w:rsidP="00523A17">
            <w:pPr>
              <w:jc w:val="center"/>
              <w:rPr>
                <w:rFonts w:ascii="Arial" w:hAnsi="Arial" w:cs="Arial"/>
                <w:sz w:val="20"/>
              </w:rPr>
            </w:pPr>
            <w:r w:rsidRPr="00523A17">
              <w:rPr>
                <w:rFonts w:ascii="Arial" w:hAnsi="Arial" w:cs="Arial"/>
                <w:sz w:val="20"/>
              </w:rPr>
              <w:t>(0.029, 0.231)</w:t>
            </w:r>
          </w:p>
        </w:tc>
        <w:tc>
          <w:tcPr>
            <w:tcW w:w="1628" w:type="dxa"/>
          </w:tcPr>
          <w:p w14:paraId="1F37DAA7" w14:textId="77777777" w:rsidR="00523A17" w:rsidRPr="00523A17" w:rsidRDefault="00523A17" w:rsidP="00523A17">
            <w:pPr>
              <w:jc w:val="center"/>
              <w:rPr>
                <w:rFonts w:ascii="Arial" w:hAnsi="Arial" w:cs="Arial"/>
                <w:sz w:val="20"/>
              </w:rPr>
            </w:pPr>
            <w:r w:rsidRPr="00523A17">
              <w:rPr>
                <w:rFonts w:ascii="Arial" w:hAnsi="Arial" w:cs="Arial"/>
                <w:sz w:val="20"/>
              </w:rPr>
              <w:t>0.019</w:t>
            </w:r>
          </w:p>
          <w:p w14:paraId="3CCBEB52" w14:textId="77777777" w:rsidR="00523A17" w:rsidRPr="00523A17" w:rsidRDefault="00523A17" w:rsidP="00523A17">
            <w:pPr>
              <w:jc w:val="center"/>
              <w:rPr>
                <w:rFonts w:ascii="Arial" w:hAnsi="Arial" w:cs="Arial"/>
                <w:sz w:val="20"/>
              </w:rPr>
            </w:pPr>
            <w:r w:rsidRPr="00523A17">
              <w:rPr>
                <w:rFonts w:ascii="Arial" w:hAnsi="Arial" w:cs="Arial"/>
                <w:sz w:val="20"/>
              </w:rPr>
              <w:t>(&lt;0.001, 0.062)</w:t>
            </w:r>
          </w:p>
        </w:tc>
        <w:tc>
          <w:tcPr>
            <w:tcW w:w="1733" w:type="dxa"/>
          </w:tcPr>
          <w:p w14:paraId="760F7A88" w14:textId="77777777" w:rsidR="00523A17" w:rsidRPr="00523A17" w:rsidRDefault="00523A17" w:rsidP="00523A17">
            <w:pPr>
              <w:jc w:val="center"/>
              <w:rPr>
                <w:rFonts w:ascii="Arial" w:hAnsi="Arial" w:cs="Arial"/>
                <w:sz w:val="20"/>
              </w:rPr>
            </w:pPr>
            <w:r w:rsidRPr="00523A17">
              <w:rPr>
                <w:rFonts w:ascii="Arial" w:hAnsi="Arial" w:cs="Arial"/>
                <w:sz w:val="20"/>
              </w:rPr>
              <w:t>0.019</w:t>
            </w:r>
          </w:p>
          <w:p w14:paraId="4ADCBA21" w14:textId="77777777" w:rsidR="00523A17" w:rsidRPr="00523A17" w:rsidRDefault="00523A17" w:rsidP="00523A17">
            <w:pPr>
              <w:jc w:val="center"/>
              <w:rPr>
                <w:rFonts w:ascii="Arial" w:hAnsi="Arial" w:cs="Arial"/>
                <w:sz w:val="20"/>
              </w:rPr>
            </w:pPr>
            <w:r w:rsidRPr="00523A17">
              <w:rPr>
                <w:rFonts w:ascii="Arial" w:hAnsi="Arial" w:cs="Arial"/>
                <w:sz w:val="20"/>
              </w:rPr>
              <w:t>(&lt;0.001, 0.068)</w:t>
            </w:r>
          </w:p>
        </w:tc>
      </w:tr>
      <w:tr w:rsidR="00523A17" w:rsidRPr="00801685" w14:paraId="1EA43C5E"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150F7A97" w14:textId="77777777" w:rsidR="00523A17" w:rsidRPr="00523A17" w:rsidRDefault="00523A17" w:rsidP="00523A17">
            <w:pPr>
              <w:rPr>
                <w:rFonts w:ascii="Arial" w:hAnsi="Arial" w:cs="Arial"/>
                <w:sz w:val="20"/>
              </w:rPr>
            </w:pPr>
          </w:p>
        </w:tc>
        <w:tc>
          <w:tcPr>
            <w:tcW w:w="1242" w:type="dxa"/>
          </w:tcPr>
          <w:p w14:paraId="0DDEB313" w14:textId="77777777" w:rsidR="00523A17" w:rsidRPr="00523A17" w:rsidRDefault="00523A17" w:rsidP="00523A17">
            <w:pPr>
              <w:rPr>
                <w:rFonts w:ascii="Arial" w:hAnsi="Arial" w:cs="Arial"/>
                <w:sz w:val="20"/>
              </w:rPr>
            </w:pPr>
            <w:r w:rsidRPr="00523A17">
              <w:rPr>
                <w:rFonts w:ascii="Arial" w:hAnsi="Arial" w:cs="Arial"/>
                <w:sz w:val="20"/>
              </w:rPr>
              <w:t>SH</w:t>
            </w:r>
          </w:p>
          <w:p w14:paraId="33888691" w14:textId="77777777" w:rsidR="00523A17" w:rsidRPr="00523A17" w:rsidRDefault="00523A17" w:rsidP="00523A17">
            <w:pPr>
              <w:rPr>
                <w:rFonts w:ascii="Arial" w:hAnsi="Arial" w:cs="Arial"/>
                <w:sz w:val="20"/>
              </w:rPr>
            </w:pPr>
            <w:r w:rsidRPr="00523A17">
              <w:rPr>
                <w:rFonts w:ascii="Arial" w:hAnsi="Arial" w:cs="Arial"/>
                <w:sz w:val="20"/>
              </w:rPr>
              <w:t>3</w:t>
            </w:r>
          </w:p>
        </w:tc>
        <w:tc>
          <w:tcPr>
            <w:tcW w:w="1678" w:type="dxa"/>
          </w:tcPr>
          <w:p w14:paraId="179F3807"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523525BB" w14:textId="77777777" w:rsidR="00523A17" w:rsidRPr="00523A17" w:rsidRDefault="00523A17" w:rsidP="00523A17">
            <w:pPr>
              <w:jc w:val="center"/>
              <w:rPr>
                <w:rFonts w:ascii="Arial" w:hAnsi="Arial" w:cs="Arial"/>
                <w:sz w:val="20"/>
              </w:rPr>
            </w:pPr>
            <w:r w:rsidRPr="00523A17">
              <w:rPr>
                <w:rFonts w:ascii="Arial" w:hAnsi="Arial" w:cs="Arial"/>
                <w:sz w:val="20"/>
              </w:rPr>
              <w:t>(&lt;0.001, 0.037)</w:t>
            </w:r>
          </w:p>
        </w:tc>
        <w:tc>
          <w:tcPr>
            <w:tcW w:w="1686" w:type="dxa"/>
          </w:tcPr>
          <w:p w14:paraId="5BF551D2"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6D50CBCA" w14:textId="77777777" w:rsidR="00523A17" w:rsidRPr="00523A17" w:rsidRDefault="00523A17" w:rsidP="00523A17">
            <w:pPr>
              <w:jc w:val="center"/>
              <w:rPr>
                <w:rFonts w:ascii="Arial" w:hAnsi="Arial" w:cs="Arial"/>
                <w:sz w:val="20"/>
              </w:rPr>
            </w:pPr>
            <w:r w:rsidRPr="00523A17">
              <w:rPr>
                <w:rFonts w:ascii="Arial" w:hAnsi="Arial" w:cs="Arial"/>
                <w:sz w:val="20"/>
              </w:rPr>
              <w:t>(&lt;0.001, 0.010)</w:t>
            </w:r>
          </w:p>
        </w:tc>
        <w:tc>
          <w:tcPr>
            <w:tcW w:w="1656" w:type="dxa"/>
          </w:tcPr>
          <w:p w14:paraId="4FA6F0CE"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5270E261" w14:textId="77777777" w:rsidR="00523A17" w:rsidRPr="00523A17" w:rsidRDefault="00523A17" w:rsidP="00523A17">
            <w:pPr>
              <w:jc w:val="center"/>
              <w:rPr>
                <w:rFonts w:ascii="Arial" w:hAnsi="Arial" w:cs="Arial"/>
                <w:sz w:val="20"/>
              </w:rPr>
            </w:pPr>
            <w:r w:rsidRPr="00523A17">
              <w:rPr>
                <w:rFonts w:ascii="Arial" w:hAnsi="Arial" w:cs="Arial"/>
                <w:sz w:val="20"/>
              </w:rPr>
              <w:t>(&lt;0.001, 0.011)</w:t>
            </w:r>
          </w:p>
        </w:tc>
        <w:tc>
          <w:tcPr>
            <w:tcW w:w="1706" w:type="dxa"/>
          </w:tcPr>
          <w:p w14:paraId="4FA99162" w14:textId="77777777" w:rsidR="00523A17" w:rsidRPr="00523A17" w:rsidRDefault="00523A17" w:rsidP="00523A17">
            <w:pPr>
              <w:jc w:val="center"/>
              <w:rPr>
                <w:rFonts w:ascii="Arial" w:hAnsi="Arial" w:cs="Arial"/>
                <w:sz w:val="20"/>
              </w:rPr>
            </w:pPr>
            <w:r w:rsidRPr="00523A17">
              <w:rPr>
                <w:rFonts w:ascii="Arial" w:hAnsi="Arial" w:cs="Arial"/>
                <w:sz w:val="20"/>
              </w:rPr>
              <w:t>0.678</w:t>
            </w:r>
          </w:p>
          <w:p w14:paraId="373B36E4" w14:textId="77777777" w:rsidR="00523A17" w:rsidRPr="00523A17" w:rsidRDefault="00523A17" w:rsidP="00523A17">
            <w:pPr>
              <w:jc w:val="center"/>
              <w:rPr>
                <w:rFonts w:ascii="Arial" w:hAnsi="Arial" w:cs="Arial"/>
                <w:sz w:val="20"/>
              </w:rPr>
            </w:pPr>
            <w:r w:rsidRPr="00523A17">
              <w:rPr>
                <w:rFonts w:ascii="Arial" w:hAnsi="Arial" w:cs="Arial"/>
                <w:sz w:val="20"/>
              </w:rPr>
              <w:t>(0.667, 0.713)</w:t>
            </w:r>
          </w:p>
        </w:tc>
        <w:tc>
          <w:tcPr>
            <w:tcW w:w="1631" w:type="dxa"/>
          </w:tcPr>
          <w:p w14:paraId="75B59DF2" w14:textId="77777777" w:rsidR="00523A17" w:rsidRPr="00523A17" w:rsidRDefault="00523A17" w:rsidP="00523A17">
            <w:pPr>
              <w:jc w:val="center"/>
              <w:rPr>
                <w:rFonts w:ascii="Arial" w:hAnsi="Arial" w:cs="Arial"/>
                <w:sz w:val="20"/>
              </w:rPr>
            </w:pPr>
            <w:r w:rsidRPr="00523A17">
              <w:rPr>
                <w:rFonts w:ascii="Arial" w:hAnsi="Arial" w:cs="Arial"/>
                <w:sz w:val="20"/>
              </w:rPr>
              <w:t>0.007</w:t>
            </w:r>
          </w:p>
          <w:p w14:paraId="537933F1" w14:textId="77777777" w:rsidR="00523A17" w:rsidRPr="00523A17" w:rsidRDefault="00523A17" w:rsidP="00523A17">
            <w:pPr>
              <w:jc w:val="center"/>
              <w:rPr>
                <w:rFonts w:ascii="Arial" w:hAnsi="Arial" w:cs="Arial"/>
                <w:sz w:val="20"/>
              </w:rPr>
            </w:pPr>
            <w:r w:rsidRPr="00523A17">
              <w:rPr>
                <w:rFonts w:ascii="Arial" w:hAnsi="Arial" w:cs="Arial"/>
                <w:sz w:val="20"/>
              </w:rPr>
              <w:t>(&lt;0.001, 0.028)</w:t>
            </w:r>
          </w:p>
        </w:tc>
        <w:tc>
          <w:tcPr>
            <w:tcW w:w="1628" w:type="dxa"/>
          </w:tcPr>
          <w:p w14:paraId="6BCA7519"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50FB2409" w14:textId="77777777" w:rsidR="00523A17" w:rsidRPr="00523A17" w:rsidRDefault="00523A17" w:rsidP="00523A17">
            <w:pPr>
              <w:jc w:val="center"/>
              <w:rPr>
                <w:rFonts w:ascii="Arial" w:hAnsi="Arial" w:cs="Arial"/>
                <w:sz w:val="20"/>
              </w:rPr>
            </w:pPr>
            <w:r w:rsidRPr="00523A17">
              <w:rPr>
                <w:rFonts w:ascii="Arial" w:hAnsi="Arial" w:cs="Arial"/>
                <w:sz w:val="20"/>
              </w:rPr>
              <w:t>(&lt;0.001, 0.031)</w:t>
            </w:r>
          </w:p>
        </w:tc>
        <w:tc>
          <w:tcPr>
            <w:tcW w:w="1733" w:type="dxa"/>
          </w:tcPr>
          <w:p w14:paraId="4DA25319" w14:textId="77777777" w:rsidR="00523A17" w:rsidRPr="00523A17" w:rsidRDefault="00523A17" w:rsidP="00523A17">
            <w:pPr>
              <w:jc w:val="center"/>
              <w:rPr>
                <w:rFonts w:ascii="Arial" w:hAnsi="Arial" w:cs="Arial"/>
                <w:sz w:val="20"/>
              </w:rPr>
            </w:pPr>
            <w:r w:rsidRPr="00523A17">
              <w:rPr>
                <w:rFonts w:ascii="Arial" w:hAnsi="Arial" w:cs="Arial"/>
                <w:sz w:val="20"/>
              </w:rPr>
              <w:t>0.018</w:t>
            </w:r>
          </w:p>
          <w:p w14:paraId="675ABA26" w14:textId="77777777" w:rsidR="00523A17" w:rsidRPr="00523A17" w:rsidRDefault="00523A17" w:rsidP="00523A17">
            <w:pPr>
              <w:jc w:val="center"/>
              <w:rPr>
                <w:rFonts w:ascii="Arial" w:hAnsi="Arial" w:cs="Arial"/>
                <w:sz w:val="20"/>
              </w:rPr>
            </w:pPr>
            <w:r w:rsidRPr="00523A17">
              <w:rPr>
                <w:rFonts w:ascii="Arial" w:hAnsi="Arial" w:cs="Arial"/>
                <w:sz w:val="20"/>
              </w:rPr>
              <w:t>(&lt;0.001, 0.065)</w:t>
            </w:r>
          </w:p>
        </w:tc>
      </w:tr>
      <w:tr w:rsidR="00523A17" w:rsidRPr="00801685" w14:paraId="75F32A98"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1DAC9F98" w14:textId="77777777" w:rsidR="00523A17" w:rsidRPr="00523A17" w:rsidRDefault="00523A17" w:rsidP="00523A17">
            <w:pPr>
              <w:rPr>
                <w:rFonts w:ascii="Arial" w:hAnsi="Arial" w:cs="Arial"/>
                <w:sz w:val="20"/>
              </w:rPr>
            </w:pPr>
          </w:p>
        </w:tc>
        <w:tc>
          <w:tcPr>
            <w:tcW w:w="1242" w:type="dxa"/>
          </w:tcPr>
          <w:p w14:paraId="02733B9A" w14:textId="77777777" w:rsidR="00523A17" w:rsidRPr="00523A17" w:rsidRDefault="00523A17" w:rsidP="00523A17">
            <w:pPr>
              <w:rPr>
                <w:rFonts w:ascii="Arial" w:hAnsi="Arial" w:cs="Arial"/>
                <w:sz w:val="20"/>
              </w:rPr>
            </w:pPr>
            <w:r w:rsidRPr="00523A17">
              <w:rPr>
                <w:rFonts w:ascii="Arial" w:hAnsi="Arial" w:cs="Arial"/>
                <w:sz w:val="20"/>
              </w:rPr>
              <w:t>ESC</w:t>
            </w:r>
          </w:p>
          <w:p w14:paraId="19C22AF6" w14:textId="77777777" w:rsidR="00523A17" w:rsidRPr="00523A17" w:rsidRDefault="00523A17" w:rsidP="00523A17">
            <w:pPr>
              <w:rPr>
                <w:rFonts w:ascii="Arial" w:hAnsi="Arial" w:cs="Arial"/>
                <w:sz w:val="20"/>
              </w:rPr>
            </w:pPr>
            <w:r w:rsidRPr="00523A17">
              <w:rPr>
                <w:rFonts w:ascii="Arial" w:hAnsi="Arial" w:cs="Arial"/>
                <w:sz w:val="20"/>
              </w:rPr>
              <w:t>4</w:t>
            </w:r>
          </w:p>
        </w:tc>
        <w:tc>
          <w:tcPr>
            <w:tcW w:w="1678" w:type="dxa"/>
          </w:tcPr>
          <w:p w14:paraId="48F6D2B2" w14:textId="77777777" w:rsidR="00523A17" w:rsidRPr="00523A17" w:rsidRDefault="00523A17" w:rsidP="00523A17">
            <w:pPr>
              <w:jc w:val="center"/>
              <w:rPr>
                <w:rFonts w:ascii="Arial" w:hAnsi="Arial" w:cs="Arial"/>
                <w:sz w:val="20"/>
              </w:rPr>
            </w:pPr>
            <w:r w:rsidRPr="00523A17">
              <w:rPr>
                <w:rFonts w:ascii="Arial" w:hAnsi="Arial" w:cs="Arial"/>
                <w:sz w:val="20"/>
              </w:rPr>
              <w:t>0.010</w:t>
            </w:r>
          </w:p>
          <w:p w14:paraId="3FFDD167" w14:textId="77777777" w:rsidR="00523A17" w:rsidRPr="00523A17" w:rsidRDefault="00523A17" w:rsidP="00523A17">
            <w:pPr>
              <w:jc w:val="center"/>
              <w:rPr>
                <w:rFonts w:ascii="Arial" w:hAnsi="Arial" w:cs="Arial"/>
                <w:sz w:val="20"/>
              </w:rPr>
            </w:pPr>
            <w:r w:rsidRPr="00523A17">
              <w:rPr>
                <w:rFonts w:ascii="Arial" w:hAnsi="Arial" w:cs="Arial"/>
                <w:sz w:val="20"/>
              </w:rPr>
              <w:t>(&lt;0.001, 0.040)</w:t>
            </w:r>
          </w:p>
        </w:tc>
        <w:tc>
          <w:tcPr>
            <w:tcW w:w="1686" w:type="dxa"/>
          </w:tcPr>
          <w:p w14:paraId="075734FD" w14:textId="77777777" w:rsidR="00523A17" w:rsidRPr="00523A17" w:rsidRDefault="00523A17" w:rsidP="00523A17">
            <w:pPr>
              <w:jc w:val="center"/>
              <w:rPr>
                <w:rFonts w:ascii="Arial" w:hAnsi="Arial" w:cs="Arial"/>
                <w:sz w:val="20"/>
              </w:rPr>
            </w:pPr>
            <w:r w:rsidRPr="00523A17">
              <w:rPr>
                <w:rFonts w:ascii="Arial" w:hAnsi="Arial" w:cs="Arial"/>
                <w:sz w:val="20"/>
              </w:rPr>
              <w:t>0.006</w:t>
            </w:r>
          </w:p>
          <w:p w14:paraId="379875D9" w14:textId="77777777" w:rsidR="00523A17" w:rsidRPr="00523A17" w:rsidRDefault="00523A17" w:rsidP="00523A17">
            <w:pPr>
              <w:jc w:val="center"/>
              <w:rPr>
                <w:rFonts w:ascii="Arial" w:hAnsi="Arial" w:cs="Arial"/>
                <w:sz w:val="20"/>
              </w:rPr>
            </w:pPr>
            <w:r w:rsidRPr="00523A17">
              <w:rPr>
                <w:rFonts w:ascii="Arial" w:hAnsi="Arial" w:cs="Arial"/>
                <w:sz w:val="20"/>
              </w:rPr>
              <w:t>(&lt;0.001, 0.024)</w:t>
            </w:r>
          </w:p>
        </w:tc>
        <w:tc>
          <w:tcPr>
            <w:tcW w:w="1656" w:type="dxa"/>
          </w:tcPr>
          <w:p w14:paraId="6EEDD88D" w14:textId="77777777" w:rsidR="00523A17" w:rsidRPr="00523A17" w:rsidRDefault="00523A17" w:rsidP="00523A17">
            <w:pPr>
              <w:jc w:val="center"/>
              <w:rPr>
                <w:rFonts w:ascii="Arial" w:hAnsi="Arial" w:cs="Arial"/>
                <w:sz w:val="20"/>
              </w:rPr>
            </w:pPr>
            <w:r w:rsidRPr="00523A17">
              <w:rPr>
                <w:rFonts w:ascii="Arial" w:hAnsi="Arial" w:cs="Arial"/>
                <w:sz w:val="20"/>
              </w:rPr>
              <w:t>0.010</w:t>
            </w:r>
          </w:p>
          <w:p w14:paraId="35998771" w14:textId="77777777" w:rsidR="00523A17" w:rsidRPr="00523A17" w:rsidRDefault="00523A17" w:rsidP="00523A17">
            <w:pPr>
              <w:jc w:val="center"/>
              <w:rPr>
                <w:rFonts w:ascii="Arial" w:hAnsi="Arial" w:cs="Arial"/>
                <w:sz w:val="20"/>
              </w:rPr>
            </w:pPr>
            <w:r w:rsidRPr="00523A17">
              <w:rPr>
                <w:rFonts w:ascii="Arial" w:hAnsi="Arial" w:cs="Arial"/>
                <w:sz w:val="20"/>
              </w:rPr>
              <w:t>(&lt;0.001, 0.031)</w:t>
            </w:r>
          </w:p>
        </w:tc>
        <w:tc>
          <w:tcPr>
            <w:tcW w:w="1706" w:type="dxa"/>
          </w:tcPr>
          <w:p w14:paraId="5DEDDB62" w14:textId="77777777" w:rsidR="00523A17" w:rsidRPr="00523A17" w:rsidRDefault="00523A17" w:rsidP="00523A17">
            <w:pPr>
              <w:jc w:val="center"/>
              <w:rPr>
                <w:rFonts w:ascii="Arial" w:hAnsi="Arial" w:cs="Arial"/>
                <w:sz w:val="20"/>
              </w:rPr>
            </w:pPr>
            <w:r w:rsidRPr="00523A17">
              <w:rPr>
                <w:rFonts w:ascii="Arial" w:hAnsi="Arial" w:cs="Arial"/>
                <w:sz w:val="20"/>
              </w:rPr>
              <w:t>0.012</w:t>
            </w:r>
          </w:p>
          <w:p w14:paraId="09061692" w14:textId="77777777" w:rsidR="00523A17" w:rsidRPr="00523A17" w:rsidRDefault="00523A17" w:rsidP="00523A17">
            <w:pPr>
              <w:jc w:val="center"/>
              <w:rPr>
                <w:rFonts w:ascii="Arial" w:hAnsi="Arial" w:cs="Arial"/>
                <w:sz w:val="20"/>
              </w:rPr>
            </w:pPr>
            <w:r w:rsidRPr="00523A17">
              <w:rPr>
                <w:rFonts w:ascii="Arial" w:hAnsi="Arial" w:cs="Arial"/>
                <w:sz w:val="20"/>
              </w:rPr>
              <w:t>(&lt;0.001, 0.047)</w:t>
            </w:r>
          </w:p>
        </w:tc>
        <w:tc>
          <w:tcPr>
            <w:tcW w:w="1631" w:type="dxa"/>
          </w:tcPr>
          <w:p w14:paraId="499C9BF5" w14:textId="77777777" w:rsidR="00523A17" w:rsidRPr="00523A17" w:rsidRDefault="00523A17" w:rsidP="00523A17">
            <w:pPr>
              <w:jc w:val="center"/>
              <w:rPr>
                <w:rFonts w:ascii="Arial" w:hAnsi="Arial" w:cs="Arial"/>
                <w:sz w:val="20"/>
              </w:rPr>
            </w:pPr>
            <w:r w:rsidRPr="00523A17">
              <w:rPr>
                <w:rFonts w:ascii="Arial" w:hAnsi="Arial" w:cs="Arial"/>
                <w:sz w:val="20"/>
              </w:rPr>
              <w:t>0.791</w:t>
            </w:r>
          </w:p>
          <w:p w14:paraId="1817D355" w14:textId="77777777" w:rsidR="00523A17" w:rsidRPr="00523A17" w:rsidRDefault="00523A17" w:rsidP="00523A17">
            <w:pPr>
              <w:jc w:val="center"/>
              <w:rPr>
                <w:rFonts w:ascii="Arial" w:hAnsi="Arial" w:cs="Arial"/>
                <w:sz w:val="20"/>
              </w:rPr>
            </w:pPr>
            <w:r w:rsidRPr="00523A17">
              <w:rPr>
                <w:rFonts w:ascii="Arial" w:hAnsi="Arial" w:cs="Arial"/>
                <w:sz w:val="20"/>
              </w:rPr>
              <w:t>(0.702, 0.900)</w:t>
            </w:r>
          </w:p>
        </w:tc>
        <w:tc>
          <w:tcPr>
            <w:tcW w:w="1628" w:type="dxa"/>
          </w:tcPr>
          <w:p w14:paraId="651328BC" w14:textId="77777777" w:rsidR="00523A17" w:rsidRPr="00523A17" w:rsidRDefault="00523A17" w:rsidP="00523A17">
            <w:pPr>
              <w:jc w:val="center"/>
              <w:rPr>
                <w:rFonts w:ascii="Arial" w:hAnsi="Arial" w:cs="Arial"/>
                <w:sz w:val="20"/>
              </w:rPr>
            </w:pPr>
            <w:r w:rsidRPr="00523A17">
              <w:rPr>
                <w:rFonts w:ascii="Arial" w:hAnsi="Arial" w:cs="Arial"/>
                <w:sz w:val="20"/>
              </w:rPr>
              <w:t>0.010</w:t>
            </w:r>
          </w:p>
          <w:p w14:paraId="2B0EB1BA" w14:textId="77777777" w:rsidR="00523A17" w:rsidRPr="00523A17" w:rsidRDefault="00523A17" w:rsidP="00523A17">
            <w:pPr>
              <w:jc w:val="center"/>
              <w:rPr>
                <w:rFonts w:ascii="Arial" w:hAnsi="Arial" w:cs="Arial"/>
                <w:sz w:val="20"/>
              </w:rPr>
            </w:pPr>
            <w:r w:rsidRPr="00523A17">
              <w:rPr>
                <w:rFonts w:ascii="Arial" w:hAnsi="Arial" w:cs="Arial"/>
                <w:sz w:val="20"/>
              </w:rPr>
              <w:t>(&lt;0.001, 0.039)</w:t>
            </w:r>
          </w:p>
        </w:tc>
        <w:tc>
          <w:tcPr>
            <w:tcW w:w="1733" w:type="dxa"/>
          </w:tcPr>
          <w:p w14:paraId="6DC508F4" w14:textId="77777777" w:rsidR="00523A17" w:rsidRPr="00523A17" w:rsidRDefault="00523A17" w:rsidP="00523A17">
            <w:pPr>
              <w:jc w:val="center"/>
              <w:rPr>
                <w:rFonts w:ascii="Arial" w:hAnsi="Arial" w:cs="Arial"/>
                <w:sz w:val="20"/>
              </w:rPr>
            </w:pPr>
            <w:r w:rsidRPr="00523A17">
              <w:rPr>
                <w:rFonts w:ascii="Arial" w:hAnsi="Arial" w:cs="Arial"/>
                <w:sz w:val="20"/>
              </w:rPr>
              <w:t>0.018</w:t>
            </w:r>
          </w:p>
          <w:p w14:paraId="3AF5776C" w14:textId="77777777" w:rsidR="00523A17" w:rsidRPr="00523A17" w:rsidRDefault="00523A17" w:rsidP="00523A17">
            <w:pPr>
              <w:jc w:val="center"/>
              <w:rPr>
                <w:rFonts w:ascii="Arial" w:hAnsi="Arial" w:cs="Arial"/>
                <w:sz w:val="20"/>
              </w:rPr>
            </w:pPr>
            <w:r w:rsidRPr="00523A17">
              <w:rPr>
                <w:rFonts w:ascii="Arial" w:hAnsi="Arial" w:cs="Arial"/>
                <w:sz w:val="20"/>
              </w:rPr>
              <w:t>(&lt;0.001, 0.065)</w:t>
            </w:r>
          </w:p>
        </w:tc>
      </w:tr>
      <w:tr w:rsidR="00523A17" w:rsidRPr="00801685" w14:paraId="234704BF"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0CB60A8C" w14:textId="77777777" w:rsidR="00523A17" w:rsidRPr="00523A17" w:rsidRDefault="00523A17" w:rsidP="00523A17">
            <w:pPr>
              <w:rPr>
                <w:rFonts w:ascii="Arial" w:hAnsi="Arial" w:cs="Arial"/>
                <w:sz w:val="20"/>
              </w:rPr>
            </w:pPr>
          </w:p>
        </w:tc>
        <w:tc>
          <w:tcPr>
            <w:tcW w:w="1242" w:type="dxa"/>
          </w:tcPr>
          <w:p w14:paraId="3EBF641E" w14:textId="77777777" w:rsidR="00523A17" w:rsidRPr="00523A17" w:rsidRDefault="00523A17" w:rsidP="00523A17">
            <w:pPr>
              <w:rPr>
                <w:rFonts w:ascii="Arial" w:hAnsi="Arial" w:cs="Arial"/>
                <w:sz w:val="20"/>
              </w:rPr>
            </w:pPr>
            <w:r w:rsidRPr="00523A17">
              <w:rPr>
                <w:rFonts w:ascii="Arial" w:hAnsi="Arial" w:cs="Arial"/>
                <w:sz w:val="20"/>
              </w:rPr>
              <w:t>SEE</w:t>
            </w:r>
          </w:p>
          <w:p w14:paraId="4F70A2C5" w14:textId="77777777" w:rsidR="00523A17" w:rsidRPr="00523A17" w:rsidRDefault="00523A17" w:rsidP="00523A17">
            <w:pPr>
              <w:rPr>
                <w:rFonts w:ascii="Arial" w:hAnsi="Arial" w:cs="Arial"/>
                <w:sz w:val="20"/>
              </w:rPr>
            </w:pPr>
            <w:r w:rsidRPr="00523A17">
              <w:rPr>
                <w:rFonts w:ascii="Arial" w:hAnsi="Arial" w:cs="Arial"/>
                <w:sz w:val="20"/>
              </w:rPr>
              <w:t>5</w:t>
            </w:r>
          </w:p>
        </w:tc>
        <w:tc>
          <w:tcPr>
            <w:tcW w:w="1678" w:type="dxa"/>
          </w:tcPr>
          <w:p w14:paraId="2F215189"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2C41B2D0" w14:textId="77777777" w:rsidR="00523A17" w:rsidRPr="00523A17" w:rsidRDefault="00523A17" w:rsidP="00523A17">
            <w:pPr>
              <w:jc w:val="center"/>
              <w:rPr>
                <w:rFonts w:ascii="Arial" w:hAnsi="Arial" w:cs="Arial"/>
                <w:sz w:val="20"/>
              </w:rPr>
            </w:pPr>
            <w:r w:rsidRPr="00523A17">
              <w:rPr>
                <w:rFonts w:ascii="Arial" w:hAnsi="Arial" w:cs="Arial"/>
                <w:sz w:val="20"/>
              </w:rPr>
              <w:t>(&lt;0.001, 0.036)</w:t>
            </w:r>
          </w:p>
        </w:tc>
        <w:tc>
          <w:tcPr>
            <w:tcW w:w="1686" w:type="dxa"/>
          </w:tcPr>
          <w:p w14:paraId="6F759852"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0D617BED" w14:textId="77777777" w:rsidR="00523A17" w:rsidRPr="00523A17" w:rsidRDefault="00523A17" w:rsidP="00523A17">
            <w:pPr>
              <w:jc w:val="center"/>
              <w:rPr>
                <w:rFonts w:ascii="Arial" w:hAnsi="Arial" w:cs="Arial"/>
                <w:sz w:val="20"/>
              </w:rPr>
            </w:pPr>
            <w:r w:rsidRPr="00523A17">
              <w:rPr>
                <w:rFonts w:ascii="Arial" w:hAnsi="Arial" w:cs="Arial"/>
                <w:sz w:val="20"/>
              </w:rPr>
              <w:t>(&lt;0.001, 0.013)</w:t>
            </w:r>
          </w:p>
        </w:tc>
        <w:tc>
          <w:tcPr>
            <w:tcW w:w="1656" w:type="dxa"/>
          </w:tcPr>
          <w:p w14:paraId="6FDBE991"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629C61E6" w14:textId="77777777" w:rsidR="00523A17" w:rsidRPr="00523A17" w:rsidRDefault="00523A17" w:rsidP="00523A17">
            <w:pPr>
              <w:jc w:val="center"/>
              <w:rPr>
                <w:rFonts w:ascii="Arial" w:hAnsi="Arial" w:cs="Arial"/>
                <w:sz w:val="20"/>
              </w:rPr>
            </w:pPr>
            <w:r w:rsidRPr="00523A17">
              <w:rPr>
                <w:rFonts w:ascii="Arial" w:hAnsi="Arial" w:cs="Arial"/>
                <w:sz w:val="20"/>
              </w:rPr>
              <w:t>(&lt;0.001, 0.024)</w:t>
            </w:r>
          </w:p>
        </w:tc>
        <w:tc>
          <w:tcPr>
            <w:tcW w:w="1706" w:type="dxa"/>
          </w:tcPr>
          <w:p w14:paraId="2464A912" w14:textId="77777777" w:rsidR="00523A17" w:rsidRPr="00523A17" w:rsidRDefault="00523A17" w:rsidP="00523A17">
            <w:pPr>
              <w:jc w:val="center"/>
              <w:rPr>
                <w:rFonts w:ascii="Arial" w:hAnsi="Arial" w:cs="Arial"/>
                <w:sz w:val="20"/>
              </w:rPr>
            </w:pPr>
            <w:r w:rsidRPr="00523A17">
              <w:rPr>
                <w:rFonts w:ascii="Arial" w:hAnsi="Arial" w:cs="Arial"/>
                <w:sz w:val="20"/>
              </w:rPr>
              <w:t>0.011</w:t>
            </w:r>
          </w:p>
          <w:p w14:paraId="44B6DC53" w14:textId="77777777" w:rsidR="00523A17" w:rsidRPr="00523A17" w:rsidRDefault="00523A17" w:rsidP="00523A17">
            <w:pPr>
              <w:jc w:val="center"/>
              <w:rPr>
                <w:rFonts w:ascii="Arial" w:hAnsi="Arial" w:cs="Arial"/>
                <w:sz w:val="20"/>
              </w:rPr>
            </w:pPr>
            <w:r w:rsidRPr="00523A17">
              <w:rPr>
                <w:rFonts w:ascii="Arial" w:hAnsi="Arial" w:cs="Arial"/>
                <w:sz w:val="20"/>
              </w:rPr>
              <w:t>(&lt;0.001, 0.047)</w:t>
            </w:r>
          </w:p>
        </w:tc>
        <w:tc>
          <w:tcPr>
            <w:tcW w:w="1631" w:type="dxa"/>
          </w:tcPr>
          <w:p w14:paraId="362F2C40" w14:textId="77777777" w:rsidR="00523A17" w:rsidRPr="00523A17" w:rsidRDefault="00523A17" w:rsidP="00523A17">
            <w:pPr>
              <w:jc w:val="center"/>
              <w:rPr>
                <w:rFonts w:ascii="Arial" w:hAnsi="Arial" w:cs="Arial"/>
                <w:sz w:val="20"/>
              </w:rPr>
            </w:pPr>
            <w:r w:rsidRPr="00523A17">
              <w:rPr>
                <w:rFonts w:ascii="Arial" w:hAnsi="Arial" w:cs="Arial"/>
                <w:sz w:val="20"/>
              </w:rPr>
              <w:t>0.012</w:t>
            </w:r>
          </w:p>
          <w:p w14:paraId="4AC173C2" w14:textId="77777777" w:rsidR="00523A17" w:rsidRPr="00523A17" w:rsidRDefault="00523A17" w:rsidP="00523A17">
            <w:pPr>
              <w:jc w:val="center"/>
              <w:rPr>
                <w:rFonts w:ascii="Arial" w:hAnsi="Arial" w:cs="Arial"/>
                <w:sz w:val="20"/>
              </w:rPr>
            </w:pPr>
            <w:r w:rsidRPr="00523A17">
              <w:rPr>
                <w:rFonts w:ascii="Arial" w:hAnsi="Arial" w:cs="Arial"/>
                <w:sz w:val="20"/>
              </w:rPr>
              <w:t>(&lt;0.001, 0.041)</w:t>
            </w:r>
          </w:p>
        </w:tc>
        <w:tc>
          <w:tcPr>
            <w:tcW w:w="1628" w:type="dxa"/>
          </w:tcPr>
          <w:p w14:paraId="7A82B184" w14:textId="77777777" w:rsidR="00523A17" w:rsidRPr="00523A17" w:rsidRDefault="00523A17" w:rsidP="00523A17">
            <w:pPr>
              <w:jc w:val="center"/>
              <w:rPr>
                <w:rFonts w:ascii="Arial" w:hAnsi="Arial" w:cs="Arial"/>
                <w:sz w:val="20"/>
              </w:rPr>
            </w:pPr>
            <w:r w:rsidRPr="00523A17">
              <w:rPr>
                <w:rFonts w:ascii="Arial" w:hAnsi="Arial" w:cs="Arial"/>
                <w:sz w:val="20"/>
              </w:rPr>
              <w:t>0.913</w:t>
            </w:r>
          </w:p>
          <w:p w14:paraId="02E0FF35" w14:textId="77777777" w:rsidR="00523A17" w:rsidRPr="00523A17" w:rsidRDefault="00523A17" w:rsidP="00523A17">
            <w:pPr>
              <w:jc w:val="center"/>
              <w:rPr>
                <w:rFonts w:ascii="Arial" w:hAnsi="Arial" w:cs="Arial"/>
                <w:sz w:val="20"/>
              </w:rPr>
            </w:pPr>
            <w:r w:rsidRPr="00523A17">
              <w:rPr>
                <w:rFonts w:ascii="Arial" w:hAnsi="Arial" w:cs="Arial"/>
                <w:sz w:val="20"/>
              </w:rPr>
              <w:t>(0.853, 0.967)</w:t>
            </w:r>
          </w:p>
        </w:tc>
        <w:tc>
          <w:tcPr>
            <w:tcW w:w="1733" w:type="dxa"/>
          </w:tcPr>
          <w:p w14:paraId="0CAB3740" w14:textId="77777777" w:rsidR="00523A17" w:rsidRPr="00523A17" w:rsidRDefault="00523A17" w:rsidP="00523A17">
            <w:pPr>
              <w:jc w:val="center"/>
              <w:rPr>
                <w:rFonts w:ascii="Arial" w:hAnsi="Arial" w:cs="Arial"/>
                <w:sz w:val="20"/>
              </w:rPr>
            </w:pPr>
            <w:r w:rsidRPr="00523A17">
              <w:rPr>
                <w:rFonts w:ascii="Arial" w:hAnsi="Arial" w:cs="Arial"/>
                <w:sz w:val="20"/>
              </w:rPr>
              <w:t>0.193</w:t>
            </w:r>
          </w:p>
          <w:p w14:paraId="1F733F10" w14:textId="77777777" w:rsidR="00523A17" w:rsidRPr="00523A17" w:rsidRDefault="00523A17" w:rsidP="00523A17">
            <w:pPr>
              <w:jc w:val="center"/>
              <w:rPr>
                <w:rFonts w:ascii="Arial" w:hAnsi="Arial" w:cs="Arial"/>
                <w:sz w:val="20"/>
              </w:rPr>
            </w:pPr>
            <w:r w:rsidRPr="00523A17">
              <w:rPr>
                <w:rFonts w:ascii="Arial" w:hAnsi="Arial" w:cs="Arial"/>
                <w:sz w:val="20"/>
              </w:rPr>
              <w:t>(0.117, 0.261)</w:t>
            </w:r>
          </w:p>
        </w:tc>
      </w:tr>
      <w:tr w:rsidR="00523A17" w:rsidRPr="00801685" w14:paraId="65A3B483"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Borders>
              <w:bottom w:val="nil"/>
            </w:tcBorders>
          </w:tcPr>
          <w:p w14:paraId="768DE9F7" w14:textId="77777777" w:rsidR="00523A17" w:rsidRPr="00523A17" w:rsidRDefault="00523A17" w:rsidP="00523A17">
            <w:pPr>
              <w:rPr>
                <w:rFonts w:ascii="Arial" w:hAnsi="Arial" w:cs="Arial"/>
                <w:sz w:val="20"/>
              </w:rPr>
            </w:pPr>
          </w:p>
        </w:tc>
        <w:tc>
          <w:tcPr>
            <w:tcW w:w="1242" w:type="dxa"/>
            <w:tcBorders>
              <w:bottom w:val="nil"/>
            </w:tcBorders>
          </w:tcPr>
          <w:p w14:paraId="3D55915E" w14:textId="77777777" w:rsidR="00523A17" w:rsidRPr="00523A17" w:rsidRDefault="00523A17" w:rsidP="00523A17">
            <w:pPr>
              <w:rPr>
                <w:rFonts w:ascii="Arial" w:hAnsi="Arial" w:cs="Arial"/>
                <w:sz w:val="20"/>
              </w:rPr>
            </w:pPr>
            <w:r w:rsidRPr="00523A17">
              <w:rPr>
                <w:rFonts w:ascii="Arial" w:hAnsi="Arial" w:cs="Arial"/>
                <w:sz w:val="20"/>
              </w:rPr>
              <w:t>EUR</w:t>
            </w:r>
          </w:p>
          <w:p w14:paraId="16B6A349" w14:textId="77777777" w:rsidR="00523A17" w:rsidRPr="00523A17" w:rsidRDefault="00523A17" w:rsidP="00523A17">
            <w:pPr>
              <w:rPr>
                <w:rFonts w:ascii="Arial" w:hAnsi="Arial" w:cs="Arial"/>
                <w:sz w:val="20"/>
              </w:rPr>
            </w:pPr>
            <w:r w:rsidRPr="00523A17">
              <w:rPr>
                <w:rFonts w:ascii="Arial" w:hAnsi="Arial" w:cs="Arial"/>
                <w:sz w:val="20"/>
              </w:rPr>
              <w:t>6</w:t>
            </w:r>
          </w:p>
        </w:tc>
        <w:tc>
          <w:tcPr>
            <w:tcW w:w="1678" w:type="dxa"/>
            <w:tcBorders>
              <w:bottom w:val="nil"/>
            </w:tcBorders>
          </w:tcPr>
          <w:p w14:paraId="77A2DCB7"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3DFA5756" w14:textId="77777777" w:rsidR="00523A17" w:rsidRPr="00523A17" w:rsidRDefault="00523A17" w:rsidP="00523A17">
            <w:pPr>
              <w:jc w:val="center"/>
              <w:rPr>
                <w:rFonts w:ascii="Arial" w:hAnsi="Arial" w:cs="Arial"/>
                <w:sz w:val="20"/>
              </w:rPr>
            </w:pPr>
            <w:r w:rsidRPr="00523A17">
              <w:rPr>
                <w:rFonts w:ascii="Arial" w:hAnsi="Arial" w:cs="Arial"/>
                <w:sz w:val="20"/>
              </w:rPr>
              <w:t>(&lt;0.001, 0.036)</w:t>
            </w:r>
          </w:p>
        </w:tc>
        <w:tc>
          <w:tcPr>
            <w:tcW w:w="1686" w:type="dxa"/>
            <w:tcBorders>
              <w:bottom w:val="nil"/>
            </w:tcBorders>
          </w:tcPr>
          <w:p w14:paraId="47F545A6" w14:textId="77777777" w:rsidR="00523A17" w:rsidRPr="00523A17" w:rsidRDefault="00523A17" w:rsidP="00523A17">
            <w:pPr>
              <w:jc w:val="center"/>
              <w:rPr>
                <w:rFonts w:ascii="Arial" w:hAnsi="Arial" w:cs="Arial"/>
                <w:sz w:val="20"/>
              </w:rPr>
            </w:pPr>
            <w:r w:rsidRPr="00523A17">
              <w:rPr>
                <w:rFonts w:ascii="Arial" w:hAnsi="Arial" w:cs="Arial"/>
                <w:sz w:val="20"/>
              </w:rPr>
              <w:t>0.002</w:t>
            </w:r>
          </w:p>
          <w:p w14:paraId="277DCF1E" w14:textId="77777777" w:rsidR="00523A17" w:rsidRPr="00523A17" w:rsidRDefault="00523A17" w:rsidP="00523A17">
            <w:pPr>
              <w:jc w:val="center"/>
              <w:rPr>
                <w:rFonts w:ascii="Arial" w:hAnsi="Arial" w:cs="Arial"/>
                <w:sz w:val="20"/>
              </w:rPr>
            </w:pPr>
            <w:r w:rsidRPr="00523A17">
              <w:rPr>
                <w:rFonts w:ascii="Arial" w:hAnsi="Arial" w:cs="Arial"/>
                <w:sz w:val="20"/>
              </w:rPr>
              <w:t>(&lt;0.001, 0.010)</w:t>
            </w:r>
          </w:p>
        </w:tc>
        <w:tc>
          <w:tcPr>
            <w:tcW w:w="1656" w:type="dxa"/>
            <w:tcBorders>
              <w:bottom w:val="nil"/>
            </w:tcBorders>
          </w:tcPr>
          <w:p w14:paraId="207F7543"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54C24A21" w14:textId="77777777" w:rsidR="00523A17" w:rsidRPr="00523A17" w:rsidRDefault="00523A17" w:rsidP="00523A17">
            <w:pPr>
              <w:jc w:val="center"/>
              <w:rPr>
                <w:rFonts w:ascii="Arial" w:hAnsi="Arial" w:cs="Arial"/>
                <w:sz w:val="20"/>
              </w:rPr>
            </w:pPr>
            <w:r w:rsidRPr="00523A17">
              <w:rPr>
                <w:rFonts w:ascii="Arial" w:hAnsi="Arial" w:cs="Arial"/>
                <w:sz w:val="20"/>
              </w:rPr>
              <w:t>(&lt;0.001, 0.011)</w:t>
            </w:r>
          </w:p>
        </w:tc>
        <w:tc>
          <w:tcPr>
            <w:tcW w:w="1706" w:type="dxa"/>
            <w:tcBorders>
              <w:bottom w:val="nil"/>
            </w:tcBorders>
          </w:tcPr>
          <w:p w14:paraId="3CA2B612" w14:textId="77777777" w:rsidR="00523A17" w:rsidRPr="00523A17" w:rsidRDefault="00523A17" w:rsidP="00523A17">
            <w:pPr>
              <w:jc w:val="center"/>
              <w:rPr>
                <w:rFonts w:ascii="Arial" w:hAnsi="Arial" w:cs="Arial"/>
                <w:sz w:val="20"/>
              </w:rPr>
            </w:pPr>
            <w:r w:rsidRPr="00523A17">
              <w:rPr>
                <w:rFonts w:ascii="Arial" w:hAnsi="Arial" w:cs="Arial"/>
                <w:sz w:val="20"/>
              </w:rPr>
              <w:t>0.011</w:t>
            </w:r>
          </w:p>
          <w:p w14:paraId="492FA176" w14:textId="77777777" w:rsidR="00523A17" w:rsidRPr="00523A17" w:rsidRDefault="00523A17" w:rsidP="00523A17">
            <w:pPr>
              <w:jc w:val="center"/>
              <w:rPr>
                <w:rFonts w:ascii="Arial" w:hAnsi="Arial" w:cs="Arial"/>
                <w:sz w:val="20"/>
              </w:rPr>
            </w:pPr>
            <w:r w:rsidRPr="00523A17">
              <w:rPr>
                <w:rFonts w:ascii="Arial" w:hAnsi="Arial" w:cs="Arial"/>
                <w:sz w:val="20"/>
              </w:rPr>
              <w:t>(&lt;0.001, 0.046)</w:t>
            </w:r>
          </w:p>
        </w:tc>
        <w:tc>
          <w:tcPr>
            <w:tcW w:w="1631" w:type="dxa"/>
            <w:tcBorders>
              <w:bottom w:val="nil"/>
            </w:tcBorders>
          </w:tcPr>
          <w:p w14:paraId="43520C4D" w14:textId="77777777" w:rsidR="00523A17" w:rsidRPr="00523A17" w:rsidRDefault="00523A17" w:rsidP="00523A17">
            <w:pPr>
              <w:jc w:val="center"/>
              <w:rPr>
                <w:rFonts w:ascii="Arial" w:hAnsi="Arial" w:cs="Arial"/>
                <w:sz w:val="20"/>
              </w:rPr>
            </w:pPr>
            <w:r w:rsidRPr="00523A17">
              <w:rPr>
                <w:rFonts w:ascii="Arial" w:hAnsi="Arial" w:cs="Arial"/>
                <w:sz w:val="20"/>
              </w:rPr>
              <w:t>0.007</w:t>
            </w:r>
          </w:p>
          <w:p w14:paraId="3DAEB70C" w14:textId="77777777" w:rsidR="00523A17" w:rsidRPr="00523A17" w:rsidRDefault="00523A17" w:rsidP="00523A17">
            <w:pPr>
              <w:jc w:val="center"/>
              <w:rPr>
                <w:rFonts w:ascii="Arial" w:hAnsi="Arial" w:cs="Arial"/>
                <w:sz w:val="20"/>
              </w:rPr>
            </w:pPr>
            <w:r w:rsidRPr="00523A17">
              <w:rPr>
                <w:rFonts w:ascii="Arial" w:hAnsi="Arial" w:cs="Arial"/>
                <w:sz w:val="20"/>
              </w:rPr>
              <w:t>(&lt;0.001, 0.028)</w:t>
            </w:r>
          </w:p>
        </w:tc>
        <w:tc>
          <w:tcPr>
            <w:tcW w:w="1628" w:type="dxa"/>
            <w:tcBorders>
              <w:bottom w:val="nil"/>
            </w:tcBorders>
          </w:tcPr>
          <w:p w14:paraId="72B10F5D" w14:textId="77777777" w:rsidR="00523A17" w:rsidRPr="00523A17" w:rsidRDefault="00523A17" w:rsidP="00523A17">
            <w:pPr>
              <w:jc w:val="center"/>
              <w:rPr>
                <w:rFonts w:ascii="Arial" w:hAnsi="Arial" w:cs="Arial"/>
                <w:sz w:val="20"/>
              </w:rPr>
            </w:pPr>
            <w:r w:rsidRPr="00523A17">
              <w:rPr>
                <w:rFonts w:ascii="Arial" w:hAnsi="Arial" w:cs="Arial"/>
                <w:sz w:val="20"/>
              </w:rPr>
              <w:t>0.007</w:t>
            </w:r>
          </w:p>
          <w:p w14:paraId="0DA751FB" w14:textId="77777777" w:rsidR="00523A17" w:rsidRPr="00523A17" w:rsidRDefault="00523A17" w:rsidP="00523A17">
            <w:pPr>
              <w:jc w:val="center"/>
              <w:rPr>
                <w:rFonts w:ascii="Arial" w:hAnsi="Arial" w:cs="Arial"/>
                <w:sz w:val="20"/>
              </w:rPr>
            </w:pPr>
            <w:r w:rsidRPr="00523A17">
              <w:rPr>
                <w:rFonts w:ascii="Arial" w:hAnsi="Arial" w:cs="Arial"/>
                <w:sz w:val="20"/>
              </w:rPr>
              <w:t>(&lt;0.001, 0.032)</w:t>
            </w:r>
          </w:p>
        </w:tc>
        <w:tc>
          <w:tcPr>
            <w:tcW w:w="1733" w:type="dxa"/>
            <w:tcBorders>
              <w:bottom w:val="nil"/>
            </w:tcBorders>
          </w:tcPr>
          <w:p w14:paraId="6700D2F0" w14:textId="77777777" w:rsidR="00523A17" w:rsidRPr="00523A17" w:rsidRDefault="00523A17" w:rsidP="00523A17">
            <w:pPr>
              <w:jc w:val="center"/>
              <w:rPr>
                <w:rFonts w:ascii="Arial" w:hAnsi="Arial" w:cs="Arial"/>
                <w:sz w:val="20"/>
              </w:rPr>
            </w:pPr>
            <w:r w:rsidRPr="00523A17">
              <w:rPr>
                <w:rFonts w:ascii="Arial" w:hAnsi="Arial" w:cs="Arial"/>
                <w:sz w:val="20"/>
              </w:rPr>
              <w:t>0.684</w:t>
            </w:r>
          </w:p>
          <w:p w14:paraId="25A92957" w14:textId="77777777" w:rsidR="00523A17" w:rsidRPr="00523A17" w:rsidRDefault="00523A17" w:rsidP="00523A17">
            <w:pPr>
              <w:jc w:val="center"/>
              <w:rPr>
                <w:rFonts w:ascii="Arial" w:hAnsi="Arial" w:cs="Arial"/>
                <w:sz w:val="20"/>
              </w:rPr>
            </w:pPr>
            <w:r w:rsidRPr="00523A17">
              <w:rPr>
                <w:rFonts w:ascii="Arial" w:hAnsi="Arial" w:cs="Arial"/>
                <w:sz w:val="20"/>
              </w:rPr>
              <w:t>(0.667, 0.730)</w:t>
            </w:r>
          </w:p>
        </w:tc>
      </w:tr>
      <w:tr w:rsidR="00523A17" w:rsidRPr="00801685" w14:paraId="4A6A3BF6"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tcBorders>
              <w:top w:val="nil"/>
              <w:left w:val="nil"/>
              <w:bottom w:val="nil"/>
              <w:right w:val="nil"/>
            </w:tcBorders>
          </w:tcPr>
          <w:p w14:paraId="5450F17C" w14:textId="77777777" w:rsidR="00523A17" w:rsidRPr="00523A17" w:rsidRDefault="00523A17" w:rsidP="00523A17">
            <w:pPr>
              <w:rPr>
                <w:rFonts w:ascii="Arial" w:hAnsi="Arial" w:cs="Arial"/>
                <w:sz w:val="20"/>
              </w:rPr>
            </w:pPr>
          </w:p>
        </w:tc>
        <w:tc>
          <w:tcPr>
            <w:tcW w:w="1242" w:type="dxa"/>
            <w:tcBorders>
              <w:top w:val="nil"/>
              <w:left w:val="nil"/>
              <w:bottom w:val="nil"/>
              <w:right w:val="nil"/>
            </w:tcBorders>
          </w:tcPr>
          <w:p w14:paraId="404D1177" w14:textId="77777777" w:rsidR="00523A17" w:rsidRPr="00523A17" w:rsidRDefault="00523A17" w:rsidP="00523A17">
            <w:pPr>
              <w:rPr>
                <w:rFonts w:ascii="Arial" w:hAnsi="Arial" w:cs="Arial"/>
                <w:sz w:val="20"/>
              </w:rPr>
            </w:pPr>
          </w:p>
        </w:tc>
        <w:tc>
          <w:tcPr>
            <w:tcW w:w="1678" w:type="dxa"/>
            <w:tcBorders>
              <w:top w:val="nil"/>
              <w:left w:val="nil"/>
              <w:bottom w:val="nil"/>
              <w:right w:val="nil"/>
            </w:tcBorders>
          </w:tcPr>
          <w:p w14:paraId="67A3DFE4" w14:textId="77777777" w:rsidR="00523A17" w:rsidRPr="00523A17" w:rsidRDefault="00523A17" w:rsidP="00523A17">
            <w:pPr>
              <w:jc w:val="center"/>
              <w:rPr>
                <w:rFonts w:ascii="Arial" w:hAnsi="Arial" w:cs="Arial"/>
                <w:sz w:val="20"/>
              </w:rPr>
            </w:pPr>
          </w:p>
        </w:tc>
        <w:tc>
          <w:tcPr>
            <w:tcW w:w="1686" w:type="dxa"/>
            <w:tcBorders>
              <w:top w:val="nil"/>
              <w:left w:val="nil"/>
              <w:bottom w:val="nil"/>
              <w:right w:val="nil"/>
            </w:tcBorders>
          </w:tcPr>
          <w:p w14:paraId="14D1099E" w14:textId="77777777" w:rsidR="00523A17" w:rsidRPr="00523A17" w:rsidRDefault="00523A17" w:rsidP="00523A17">
            <w:pPr>
              <w:jc w:val="center"/>
              <w:rPr>
                <w:rFonts w:ascii="Arial" w:hAnsi="Arial" w:cs="Arial"/>
                <w:sz w:val="20"/>
              </w:rPr>
            </w:pPr>
          </w:p>
        </w:tc>
        <w:tc>
          <w:tcPr>
            <w:tcW w:w="1656" w:type="dxa"/>
            <w:tcBorders>
              <w:top w:val="nil"/>
              <w:left w:val="nil"/>
              <w:bottom w:val="nil"/>
              <w:right w:val="nil"/>
            </w:tcBorders>
          </w:tcPr>
          <w:p w14:paraId="326AB96E" w14:textId="77777777" w:rsidR="00523A17" w:rsidRPr="00523A17" w:rsidRDefault="00523A17" w:rsidP="00523A17">
            <w:pPr>
              <w:jc w:val="center"/>
              <w:rPr>
                <w:rFonts w:ascii="Arial" w:hAnsi="Arial" w:cs="Arial"/>
                <w:sz w:val="20"/>
              </w:rPr>
            </w:pPr>
          </w:p>
        </w:tc>
        <w:tc>
          <w:tcPr>
            <w:tcW w:w="1706" w:type="dxa"/>
            <w:tcBorders>
              <w:top w:val="nil"/>
              <w:left w:val="nil"/>
              <w:bottom w:val="nil"/>
              <w:right w:val="nil"/>
            </w:tcBorders>
          </w:tcPr>
          <w:p w14:paraId="4358924B" w14:textId="77777777" w:rsidR="00523A17" w:rsidRPr="00523A17" w:rsidRDefault="00523A17" w:rsidP="00523A17">
            <w:pPr>
              <w:jc w:val="center"/>
              <w:rPr>
                <w:rFonts w:ascii="Arial" w:hAnsi="Arial" w:cs="Arial"/>
                <w:sz w:val="20"/>
              </w:rPr>
            </w:pPr>
          </w:p>
        </w:tc>
        <w:tc>
          <w:tcPr>
            <w:tcW w:w="1631" w:type="dxa"/>
            <w:tcBorders>
              <w:top w:val="nil"/>
              <w:left w:val="nil"/>
              <w:bottom w:val="nil"/>
              <w:right w:val="nil"/>
            </w:tcBorders>
          </w:tcPr>
          <w:p w14:paraId="37F11F36" w14:textId="77777777" w:rsidR="00523A17" w:rsidRPr="00523A17" w:rsidRDefault="00523A17" w:rsidP="00523A17">
            <w:pPr>
              <w:jc w:val="center"/>
              <w:rPr>
                <w:rFonts w:ascii="Arial" w:hAnsi="Arial" w:cs="Arial"/>
                <w:sz w:val="20"/>
              </w:rPr>
            </w:pPr>
          </w:p>
        </w:tc>
        <w:tc>
          <w:tcPr>
            <w:tcW w:w="1628" w:type="dxa"/>
            <w:tcBorders>
              <w:top w:val="nil"/>
              <w:left w:val="nil"/>
              <w:bottom w:val="nil"/>
              <w:right w:val="nil"/>
            </w:tcBorders>
          </w:tcPr>
          <w:p w14:paraId="38473DE6" w14:textId="77777777" w:rsidR="00523A17" w:rsidRPr="00523A17" w:rsidRDefault="00523A17" w:rsidP="00523A17">
            <w:pPr>
              <w:jc w:val="center"/>
              <w:rPr>
                <w:rFonts w:ascii="Arial" w:hAnsi="Arial" w:cs="Arial"/>
                <w:sz w:val="20"/>
              </w:rPr>
            </w:pPr>
          </w:p>
        </w:tc>
        <w:tc>
          <w:tcPr>
            <w:tcW w:w="1733" w:type="dxa"/>
            <w:tcBorders>
              <w:top w:val="nil"/>
              <w:left w:val="nil"/>
              <w:bottom w:val="nil"/>
              <w:right w:val="nil"/>
            </w:tcBorders>
          </w:tcPr>
          <w:p w14:paraId="201E6DE2" w14:textId="77777777" w:rsidR="00523A17" w:rsidRPr="00523A17" w:rsidRDefault="00523A17" w:rsidP="00523A17">
            <w:pPr>
              <w:jc w:val="center"/>
              <w:rPr>
                <w:rFonts w:ascii="Arial" w:hAnsi="Arial" w:cs="Arial"/>
                <w:sz w:val="20"/>
              </w:rPr>
            </w:pPr>
          </w:p>
        </w:tc>
      </w:tr>
      <w:tr w:rsidR="00523A17" w:rsidRPr="00801685" w14:paraId="18DAA541"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tcBorders>
              <w:top w:val="nil"/>
              <w:left w:val="nil"/>
              <w:bottom w:val="nil"/>
              <w:right w:val="nil"/>
            </w:tcBorders>
          </w:tcPr>
          <w:p w14:paraId="5BDD8F1E" w14:textId="77777777" w:rsidR="00523A17" w:rsidRDefault="00523A17" w:rsidP="00523A17">
            <w:pPr>
              <w:rPr>
                <w:rFonts w:ascii="Arial" w:hAnsi="Arial" w:cs="Arial"/>
                <w:sz w:val="20"/>
              </w:rPr>
            </w:pPr>
          </w:p>
        </w:tc>
        <w:tc>
          <w:tcPr>
            <w:tcW w:w="1242" w:type="dxa"/>
            <w:tcBorders>
              <w:top w:val="nil"/>
              <w:left w:val="nil"/>
              <w:bottom w:val="nil"/>
              <w:right w:val="nil"/>
            </w:tcBorders>
          </w:tcPr>
          <w:p w14:paraId="5DC867FC" w14:textId="77777777" w:rsidR="00523A17" w:rsidRPr="00523A17" w:rsidRDefault="00523A17" w:rsidP="00523A17">
            <w:pPr>
              <w:rPr>
                <w:rFonts w:ascii="Arial" w:hAnsi="Arial" w:cs="Arial"/>
                <w:sz w:val="20"/>
              </w:rPr>
            </w:pPr>
          </w:p>
        </w:tc>
        <w:tc>
          <w:tcPr>
            <w:tcW w:w="1678" w:type="dxa"/>
            <w:tcBorders>
              <w:top w:val="nil"/>
              <w:left w:val="nil"/>
              <w:bottom w:val="nil"/>
              <w:right w:val="nil"/>
            </w:tcBorders>
          </w:tcPr>
          <w:p w14:paraId="6C4A1293" w14:textId="77777777" w:rsidR="00523A17" w:rsidRPr="00523A17" w:rsidRDefault="00523A17" w:rsidP="00523A17">
            <w:pPr>
              <w:jc w:val="center"/>
              <w:rPr>
                <w:rFonts w:ascii="Arial" w:hAnsi="Arial" w:cs="Arial"/>
                <w:sz w:val="20"/>
              </w:rPr>
            </w:pPr>
          </w:p>
        </w:tc>
        <w:tc>
          <w:tcPr>
            <w:tcW w:w="1686" w:type="dxa"/>
            <w:tcBorders>
              <w:top w:val="nil"/>
              <w:left w:val="nil"/>
              <w:bottom w:val="nil"/>
              <w:right w:val="nil"/>
            </w:tcBorders>
          </w:tcPr>
          <w:p w14:paraId="70B77E0C" w14:textId="77777777" w:rsidR="00523A17" w:rsidRPr="00523A17" w:rsidRDefault="00523A17" w:rsidP="00523A17">
            <w:pPr>
              <w:jc w:val="center"/>
              <w:rPr>
                <w:rFonts w:ascii="Arial" w:hAnsi="Arial" w:cs="Arial"/>
                <w:sz w:val="20"/>
              </w:rPr>
            </w:pPr>
          </w:p>
        </w:tc>
        <w:tc>
          <w:tcPr>
            <w:tcW w:w="1656" w:type="dxa"/>
            <w:tcBorders>
              <w:top w:val="nil"/>
              <w:left w:val="nil"/>
              <w:bottom w:val="nil"/>
              <w:right w:val="nil"/>
            </w:tcBorders>
          </w:tcPr>
          <w:p w14:paraId="4A6B7AE2" w14:textId="77777777" w:rsidR="00523A17" w:rsidRPr="00523A17" w:rsidRDefault="00523A17" w:rsidP="00523A17">
            <w:pPr>
              <w:jc w:val="center"/>
              <w:rPr>
                <w:rFonts w:ascii="Arial" w:hAnsi="Arial" w:cs="Arial"/>
                <w:sz w:val="20"/>
              </w:rPr>
            </w:pPr>
          </w:p>
        </w:tc>
        <w:tc>
          <w:tcPr>
            <w:tcW w:w="1706" w:type="dxa"/>
            <w:tcBorders>
              <w:top w:val="nil"/>
              <w:left w:val="nil"/>
              <w:bottom w:val="nil"/>
              <w:right w:val="nil"/>
            </w:tcBorders>
          </w:tcPr>
          <w:p w14:paraId="185618EE" w14:textId="77777777" w:rsidR="00523A17" w:rsidRPr="00523A17" w:rsidRDefault="00523A17" w:rsidP="00523A17">
            <w:pPr>
              <w:jc w:val="center"/>
              <w:rPr>
                <w:rFonts w:ascii="Arial" w:hAnsi="Arial" w:cs="Arial"/>
                <w:sz w:val="20"/>
              </w:rPr>
            </w:pPr>
          </w:p>
        </w:tc>
        <w:tc>
          <w:tcPr>
            <w:tcW w:w="1631" w:type="dxa"/>
            <w:tcBorders>
              <w:top w:val="nil"/>
              <w:left w:val="nil"/>
              <w:bottom w:val="nil"/>
              <w:right w:val="nil"/>
            </w:tcBorders>
          </w:tcPr>
          <w:p w14:paraId="3A071A5C" w14:textId="77777777" w:rsidR="00523A17" w:rsidRPr="00523A17" w:rsidRDefault="00523A17" w:rsidP="00523A17">
            <w:pPr>
              <w:jc w:val="center"/>
              <w:rPr>
                <w:rFonts w:ascii="Arial" w:hAnsi="Arial" w:cs="Arial"/>
                <w:sz w:val="20"/>
              </w:rPr>
            </w:pPr>
          </w:p>
        </w:tc>
        <w:tc>
          <w:tcPr>
            <w:tcW w:w="1628" w:type="dxa"/>
            <w:tcBorders>
              <w:top w:val="nil"/>
              <w:left w:val="nil"/>
              <w:bottom w:val="nil"/>
              <w:right w:val="nil"/>
            </w:tcBorders>
          </w:tcPr>
          <w:p w14:paraId="3D8B023B" w14:textId="77777777" w:rsidR="00523A17" w:rsidRPr="00523A17" w:rsidRDefault="00523A17" w:rsidP="00523A17">
            <w:pPr>
              <w:jc w:val="center"/>
              <w:rPr>
                <w:rFonts w:ascii="Arial" w:hAnsi="Arial" w:cs="Arial"/>
                <w:sz w:val="20"/>
              </w:rPr>
            </w:pPr>
          </w:p>
        </w:tc>
        <w:tc>
          <w:tcPr>
            <w:tcW w:w="1733" w:type="dxa"/>
            <w:tcBorders>
              <w:top w:val="nil"/>
              <w:left w:val="nil"/>
              <w:bottom w:val="nil"/>
              <w:right w:val="nil"/>
            </w:tcBorders>
          </w:tcPr>
          <w:p w14:paraId="18E15DDD" w14:textId="77777777" w:rsidR="00523A17" w:rsidRPr="00523A17" w:rsidRDefault="00523A17" w:rsidP="00523A17">
            <w:pPr>
              <w:jc w:val="center"/>
              <w:rPr>
                <w:rFonts w:ascii="Arial" w:hAnsi="Arial" w:cs="Arial"/>
                <w:sz w:val="20"/>
              </w:rPr>
            </w:pPr>
          </w:p>
        </w:tc>
      </w:tr>
      <w:tr w:rsidR="00523A17" w:rsidRPr="00801685" w14:paraId="3B066859"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tcBorders>
              <w:top w:val="nil"/>
              <w:left w:val="nil"/>
              <w:bottom w:val="nil"/>
              <w:right w:val="nil"/>
            </w:tcBorders>
          </w:tcPr>
          <w:p w14:paraId="6628450E" w14:textId="77777777" w:rsidR="00523A17" w:rsidRDefault="00523A17" w:rsidP="00523A17">
            <w:pPr>
              <w:rPr>
                <w:rFonts w:ascii="Arial" w:hAnsi="Arial" w:cs="Arial"/>
                <w:sz w:val="20"/>
              </w:rPr>
            </w:pPr>
          </w:p>
          <w:p w14:paraId="688B236F" w14:textId="61787B8A" w:rsidR="00523A17" w:rsidRPr="00523A17" w:rsidRDefault="00523A17" w:rsidP="00523A17">
            <w:pPr>
              <w:rPr>
                <w:rFonts w:ascii="Arial" w:hAnsi="Arial" w:cs="Arial"/>
                <w:sz w:val="20"/>
              </w:rPr>
            </w:pPr>
          </w:p>
        </w:tc>
        <w:tc>
          <w:tcPr>
            <w:tcW w:w="1242" w:type="dxa"/>
            <w:tcBorders>
              <w:top w:val="nil"/>
              <w:left w:val="nil"/>
              <w:bottom w:val="nil"/>
              <w:right w:val="nil"/>
            </w:tcBorders>
          </w:tcPr>
          <w:p w14:paraId="3CDB35B6" w14:textId="77777777" w:rsidR="00523A17" w:rsidRPr="00523A17" w:rsidRDefault="00523A17" w:rsidP="00523A17">
            <w:pPr>
              <w:rPr>
                <w:rFonts w:ascii="Arial" w:hAnsi="Arial" w:cs="Arial"/>
                <w:sz w:val="20"/>
              </w:rPr>
            </w:pPr>
          </w:p>
          <w:p w14:paraId="40A85F88" w14:textId="77777777" w:rsidR="00523A17" w:rsidRPr="00523A17" w:rsidRDefault="00523A17" w:rsidP="00523A17">
            <w:pPr>
              <w:rPr>
                <w:rFonts w:ascii="Arial" w:hAnsi="Arial" w:cs="Arial"/>
                <w:sz w:val="20"/>
              </w:rPr>
            </w:pPr>
          </w:p>
        </w:tc>
        <w:tc>
          <w:tcPr>
            <w:tcW w:w="1678" w:type="dxa"/>
            <w:tcBorders>
              <w:top w:val="nil"/>
              <w:left w:val="nil"/>
              <w:bottom w:val="nil"/>
              <w:right w:val="nil"/>
            </w:tcBorders>
          </w:tcPr>
          <w:p w14:paraId="1665CB23" w14:textId="77777777" w:rsidR="00523A17" w:rsidRPr="00523A17" w:rsidRDefault="00523A17" w:rsidP="00523A17">
            <w:pPr>
              <w:jc w:val="center"/>
              <w:rPr>
                <w:rFonts w:ascii="Arial" w:hAnsi="Arial" w:cs="Arial"/>
                <w:sz w:val="20"/>
              </w:rPr>
            </w:pPr>
          </w:p>
        </w:tc>
        <w:tc>
          <w:tcPr>
            <w:tcW w:w="1686" w:type="dxa"/>
            <w:tcBorders>
              <w:top w:val="nil"/>
              <w:left w:val="nil"/>
              <w:bottom w:val="nil"/>
              <w:right w:val="nil"/>
            </w:tcBorders>
          </w:tcPr>
          <w:p w14:paraId="5A2EB250" w14:textId="77777777" w:rsidR="00523A17" w:rsidRPr="00523A17" w:rsidRDefault="00523A17" w:rsidP="00523A17">
            <w:pPr>
              <w:jc w:val="center"/>
              <w:rPr>
                <w:rFonts w:ascii="Arial" w:hAnsi="Arial" w:cs="Arial"/>
                <w:sz w:val="20"/>
              </w:rPr>
            </w:pPr>
          </w:p>
        </w:tc>
        <w:tc>
          <w:tcPr>
            <w:tcW w:w="1656" w:type="dxa"/>
            <w:tcBorders>
              <w:top w:val="nil"/>
              <w:left w:val="nil"/>
              <w:bottom w:val="nil"/>
              <w:right w:val="nil"/>
            </w:tcBorders>
          </w:tcPr>
          <w:p w14:paraId="4C7B9488" w14:textId="77777777" w:rsidR="00523A17" w:rsidRPr="00523A17" w:rsidRDefault="00523A17" w:rsidP="00523A17">
            <w:pPr>
              <w:jc w:val="center"/>
              <w:rPr>
                <w:rFonts w:ascii="Arial" w:hAnsi="Arial" w:cs="Arial"/>
                <w:sz w:val="20"/>
              </w:rPr>
            </w:pPr>
          </w:p>
        </w:tc>
        <w:tc>
          <w:tcPr>
            <w:tcW w:w="1706" w:type="dxa"/>
            <w:tcBorders>
              <w:top w:val="nil"/>
              <w:left w:val="nil"/>
              <w:bottom w:val="nil"/>
              <w:right w:val="nil"/>
            </w:tcBorders>
          </w:tcPr>
          <w:p w14:paraId="3BFE0DB5" w14:textId="77777777" w:rsidR="00523A17" w:rsidRPr="00523A17" w:rsidRDefault="00523A17" w:rsidP="00523A17">
            <w:pPr>
              <w:jc w:val="center"/>
              <w:rPr>
                <w:rFonts w:ascii="Arial" w:hAnsi="Arial" w:cs="Arial"/>
                <w:sz w:val="20"/>
              </w:rPr>
            </w:pPr>
          </w:p>
        </w:tc>
        <w:tc>
          <w:tcPr>
            <w:tcW w:w="1631" w:type="dxa"/>
            <w:tcBorders>
              <w:top w:val="nil"/>
              <w:left w:val="nil"/>
              <w:bottom w:val="nil"/>
              <w:right w:val="nil"/>
            </w:tcBorders>
          </w:tcPr>
          <w:p w14:paraId="1C60AC9A" w14:textId="77777777" w:rsidR="00523A17" w:rsidRPr="00523A17" w:rsidRDefault="00523A17" w:rsidP="00523A17">
            <w:pPr>
              <w:jc w:val="center"/>
              <w:rPr>
                <w:rFonts w:ascii="Arial" w:hAnsi="Arial" w:cs="Arial"/>
                <w:sz w:val="20"/>
              </w:rPr>
            </w:pPr>
          </w:p>
        </w:tc>
        <w:tc>
          <w:tcPr>
            <w:tcW w:w="1628" w:type="dxa"/>
            <w:tcBorders>
              <w:top w:val="nil"/>
              <w:left w:val="nil"/>
              <w:bottom w:val="nil"/>
              <w:right w:val="nil"/>
            </w:tcBorders>
          </w:tcPr>
          <w:p w14:paraId="43CA4D3D" w14:textId="77777777" w:rsidR="00523A17" w:rsidRPr="00523A17" w:rsidRDefault="00523A17" w:rsidP="00523A17">
            <w:pPr>
              <w:jc w:val="center"/>
              <w:rPr>
                <w:rFonts w:ascii="Arial" w:hAnsi="Arial" w:cs="Arial"/>
                <w:sz w:val="20"/>
              </w:rPr>
            </w:pPr>
          </w:p>
        </w:tc>
        <w:tc>
          <w:tcPr>
            <w:tcW w:w="1733" w:type="dxa"/>
            <w:tcBorders>
              <w:top w:val="nil"/>
              <w:left w:val="nil"/>
              <w:bottom w:val="nil"/>
              <w:right w:val="nil"/>
            </w:tcBorders>
          </w:tcPr>
          <w:p w14:paraId="4301E6F7" w14:textId="77777777" w:rsidR="00523A17" w:rsidRPr="00523A17" w:rsidRDefault="00523A17" w:rsidP="00523A17">
            <w:pPr>
              <w:jc w:val="center"/>
              <w:rPr>
                <w:rFonts w:ascii="Arial" w:hAnsi="Arial" w:cs="Arial"/>
                <w:sz w:val="20"/>
              </w:rPr>
            </w:pPr>
          </w:p>
        </w:tc>
      </w:tr>
      <w:tr w:rsidR="00523A17" w:rsidRPr="00801685" w14:paraId="7514A5E4"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tcBorders>
              <w:top w:val="nil"/>
            </w:tcBorders>
          </w:tcPr>
          <w:p w14:paraId="7FDDF745" w14:textId="77777777" w:rsidR="00523A17" w:rsidRPr="00523A17" w:rsidRDefault="00523A17" w:rsidP="00523A17">
            <w:pPr>
              <w:rPr>
                <w:rFonts w:ascii="Arial" w:hAnsi="Arial" w:cs="Arial"/>
                <w:sz w:val="20"/>
              </w:rPr>
            </w:pPr>
            <w:r w:rsidRPr="00523A17">
              <w:rPr>
                <w:rFonts w:ascii="Arial" w:hAnsi="Arial" w:cs="Arial"/>
                <w:sz w:val="20"/>
              </w:rPr>
              <w:lastRenderedPageBreak/>
              <w:t>3.</w:t>
            </w:r>
          </w:p>
        </w:tc>
        <w:tc>
          <w:tcPr>
            <w:tcW w:w="1242" w:type="dxa"/>
            <w:tcBorders>
              <w:top w:val="nil"/>
            </w:tcBorders>
          </w:tcPr>
          <w:p w14:paraId="01640336" w14:textId="77777777" w:rsidR="00523A17" w:rsidRPr="00523A17" w:rsidRDefault="00523A17" w:rsidP="00523A17">
            <w:pPr>
              <w:jc w:val="center"/>
              <w:rPr>
                <w:rFonts w:ascii="Arial" w:hAnsi="Arial" w:cs="Arial"/>
                <w:sz w:val="20"/>
              </w:rPr>
            </w:pPr>
          </w:p>
        </w:tc>
        <w:tc>
          <w:tcPr>
            <w:tcW w:w="1678" w:type="dxa"/>
            <w:tcBorders>
              <w:top w:val="nil"/>
            </w:tcBorders>
          </w:tcPr>
          <w:p w14:paraId="74DBECE1" w14:textId="77777777" w:rsidR="00523A17" w:rsidRPr="00523A17" w:rsidRDefault="00523A17" w:rsidP="00523A17">
            <w:pPr>
              <w:jc w:val="center"/>
              <w:rPr>
                <w:rFonts w:ascii="Arial" w:hAnsi="Arial" w:cs="Arial"/>
                <w:sz w:val="20"/>
              </w:rPr>
            </w:pPr>
            <w:r w:rsidRPr="00523A17">
              <w:rPr>
                <w:rFonts w:ascii="Arial" w:hAnsi="Arial" w:cs="Arial"/>
                <w:sz w:val="20"/>
              </w:rPr>
              <w:t>NIR</w:t>
            </w:r>
          </w:p>
        </w:tc>
        <w:tc>
          <w:tcPr>
            <w:tcW w:w="1686" w:type="dxa"/>
            <w:tcBorders>
              <w:top w:val="nil"/>
            </w:tcBorders>
          </w:tcPr>
          <w:p w14:paraId="341B71C5" w14:textId="77777777" w:rsidR="00523A17" w:rsidRPr="00523A17" w:rsidRDefault="00523A17" w:rsidP="00523A17">
            <w:pPr>
              <w:jc w:val="center"/>
              <w:rPr>
                <w:rFonts w:ascii="Arial" w:hAnsi="Arial" w:cs="Arial"/>
                <w:sz w:val="20"/>
              </w:rPr>
            </w:pPr>
            <w:r w:rsidRPr="00523A17">
              <w:rPr>
                <w:rFonts w:ascii="Arial" w:hAnsi="Arial" w:cs="Arial"/>
                <w:sz w:val="20"/>
              </w:rPr>
              <w:t>WSC/WIS</w:t>
            </w:r>
          </w:p>
        </w:tc>
        <w:tc>
          <w:tcPr>
            <w:tcW w:w="1656" w:type="dxa"/>
            <w:tcBorders>
              <w:top w:val="nil"/>
            </w:tcBorders>
          </w:tcPr>
          <w:p w14:paraId="1BE86584" w14:textId="77777777" w:rsidR="00523A17" w:rsidRPr="00523A17" w:rsidRDefault="00523A17" w:rsidP="00523A17">
            <w:pPr>
              <w:jc w:val="center"/>
              <w:rPr>
                <w:rFonts w:ascii="Arial" w:hAnsi="Arial" w:cs="Arial"/>
                <w:sz w:val="20"/>
              </w:rPr>
            </w:pPr>
            <w:r w:rsidRPr="00523A17">
              <w:rPr>
                <w:rFonts w:ascii="Arial" w:hAnsi="Arial" w:cs="Arial"/>
                <w:sz w:val="20"/>
              </w:rPr>
              <w:t>NCO/MF</w:t>
            </w:r>
          </w:p>
        </w:tc>
        <w:tc>
          <w:tcPr>
            <w:tcW w:w="1706" w:type="dxa"/>
            <w:tcBorders>
              <w:top w:val="nil"/>
            </w:tcBorders>
          </w:tcPr>
          <w:p w14:paraId="3D8B2F5A" w14:textId="77777777" w:rsidR="00523A17" w:rsidRPr="00523A17" w:rsidRDefault="00523A17" w:rsidP="00523A17">
            <w:pPr>
              <w:jc w:val="center"/>
              <w:rPr>
                <w:rFonts w:ascii="Arial" w:hAnsi="Arial" w:cs="Arial"/>
                <w:sz w:val="20"/>
              </w:rPr>
            </w:pPr>
            <w:r w:rsidRPr="00523A17">
              <w:rPr>
                <w:rFonts w:ascii="Arial" w:hAnsi="Arial" w:cs="Arial"/>
                <w:sz w:val="20"/>
              </w:rPr>
              <w:t>SH</w:t>
            </w:r>
          </w:p>
        </w:tc>
        <w:tc>
          <w:tcPr>
            <w:tcW w:w="1631" w:type="dxa"/>
            <w:tcBorders>
              <w:top w:val="nil"/>
            </w:tcBorders>
          </w:tcPr>
          <w:p w14:paraId="1FA46497" w14:textId="77777777" w:rsidR="00523A17" w:rsidRPr="00523A17" w:rsidRDefault="00523A17" w:rsidP="00523A17">
            <w:pPr>
              <w:jc w:val="center"/>
              <w:rPr>
                <w:rFonts w:ascii="Arial" w:hAnsi="Arial" w:cs="Arial"/>
                <w:sz w:val="20"/>
              </w:rPr>
            </w:pPr>
            <w:r w:rsidRPr="00523A17">
              <w:rPr>
                <w:rFonts w:ascii="Arial" w:hAnsi="Arial" w:cs="Arial"/>
                <w:sz w:val="20"/>
              </w:rPr>
              <w:t>ESC</w:t>
            </w:r>
          </w:p>
        </w:tc>
        <w:tc>
          <w:tcPr>
            <w:tcW w:w="1628" w:type="dxa"/>
            <w:tcBorders>
              <w:top w:val="nil"/>
            </w:tcBorders>
          </w:tcPr>
          <w:p w14:paraId="00B3C6FB" w14:textId="77777777" w:rsidR="00523A17" w:rsidRPr="00523A17" w:rsidRDefault="00523A17" w:rsidP="00523A17">
            <w:pPr>
              <w:jc w:val="center"/>
              <w:rPr>
                <w:rFonts w:ascii="Arial" w:hAnsi="Arial" w:cs="Arial"/>
                <w:sz w:val="20"/>
              </w:rPr>
            </w:pPr>
            <w:r w:rsidRPr="00523A17">
              <w:rPr>
                <w:rFonts w:ascii="Arial" w:hAnsi="Arial" w:cs="Arial"/>
                <w:sz w:val="20"/>
              </w:rPr>
              <w:t>SEE</w:t>
            </w:r>
          </w:p>
        </w:tc>
        <w:tc>
          <w:tcPr>
            <w:tcW w:w="1733" w:type="dxa"/>
            <w:tcBorders>
              <w:top w:val="nil"/>
            </w:tcBorders>
          </w:tcPr>
          <w:p w14:paraId="0BE541A9" w14:textId="77777777" w:rsidR="00523A17" w:rsidRPr="00523A17" w:rsidRDefault="00523A17" w:rsidP="00523A17">
            <w:pPr>
              <w:jc w:val="center"/>
              <w:rPr>
                <w:rFonts w:ascii="Arial" w:hAnsi="Arial" w:cs="Arial"/>
                <w:sz w:val="20"/>
              </w:rPr>
            </w:pPr>
            <w:r w:rsidRPr="00523A17">
              <w:rPr>
                <w:rFonts w:ascii="Arial" w:hAnsi="Arial" w:cs="Arial"/>
                <w:sz w:val="20"/>
              </w:rPr>
              <w:t>EUR</w:t>
            </w:r>
          </w:p>
        </w:tc>
      </w:tr>
      <w:tr w:rsidR="00523A17" w:rsidRPr="00801685" w14:paraId="07EC4BEA"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val="restart"/>
            <w:vAlign w:val="center"/>
          </w:tcPr>
          <w:p w14:paraId="342D1BB2" w14:textId="77777777" w:rsidR="00523A17" w:rsidRPr="00523A17" w:rsidRDefault="00523A17" w:rsidP="00523A17">
            <w:pPr>
              <w:jc w:val="center"/>
              <w:rPr>
                <w:rFonts w:ascii="Arial" w:hAnsi="Arial" w:cs="Arial"/>
                <w:i/>
                <w:sz w:val="20"/>
              </w:rPr>
            </w:pPr>
            <w:r w:rsidRPr="00523A17">
              <w:rPr>
                <w:rFonts w:ascii="Arial" w:hAnsi="Arial" w:cs="Arial"/>
                <w:i/>
                <w:sz w:val="20"/>
              </w:rPr>
              <w:t>j</w:t>
            </w:r>
          </w:p>
        </w:tc>
        <w:tc>
          <w:tcPr>
            <w:tcW w:w="1242" w:type="dxa"/>
          </w:tcPr>
          <w:p w14:paraId="418C4146" w14:textId="77777777" w:rsidR="00523A17" w:rsidRPr="00523A17" w:rsidRDefault="00523A17" w:rsidP="00523A17">
            <w:pPr>
              <w:rPr>
                <w:rFonts w:ascii="Arial" w:hAnsi="Arial" w:cs="Arial"/>
                <w:sz w:val="20"/>
              </w:rPr>
            </w:pPr>
            <w:r w:rsidRPr="00523A17">
              <w:rPr>
                <w:rFonts w:ascii="Arial" w:hAnsi="Arial" w:cs="Arial"/>
                <w:sz w:val="20"/>
              </w:rPr>
              <w:t>NIR</w:t>
            </w:r>
          </w:p>
        </w:tc>
        <w:tc>
          <w:tcPr>
            <w:tcW w:w="1678" w:type="dxa"/>
          </w:tcPr>
          <w:p w14:paraId="3CB0EA74" w14:textId="77777777" w:rsidR="00523A17" w:rsidRPr="00523A17" w:rsidRDefault="00523A17" w:rsidP="00523A17">
            <w:pPr>
              <w:jc w:val="center"/>
              <w:rPr>
                <w:rFonts w:ascii="Arial" w:hAnsi="Arial" w:cs="Arial"/>
                <w:sz w:val="20"/>
              </w:rPr>
            </w:pPr>
            <w:r w:rsidRPr="00523A17">
              <w:rPr>
                <w:rFonts w:ascii="Arial" w:hAnsi="Arial" w:cs="Arial"/>
                <w:sz w:val="20"/>
              </w:rPr>
              <w:t>0.676</w:t>
            </w:r>
          </w:p>
          <w:p w14:paraId="6A1F3DAD" w14:textId="77777777" w:rsidR="00523A17" w:rsidRPr="00523A17" w:rsidRDefault="00523A17" w:rsidP="00523A17">
            <w:pPr>
              <w:jc w:val="center"/>
              <w:rPr>
                <w:rFonts w:ascii="Arial" w:hAnsi="Arial" w:cs="Arial"/>
                <w:sz w:val="20"/>
              </w:rPr>
            </w:pPr>
            <w:r w:rsidRPr="00523A17">
              <w:rPr>
                <w:rFonts w:ascii="Arial" w:hAnsi="Arial" w:cs="Arial"/>
                <w:sz w:val="20"/>
              </w:rPr>
              <w:t>(0.667, 0.703)</w:t>
            </w:r>
          </w:p>
        </w:tc>
        <w:tc>
          <w:tcPr>
            <w:tcW w:w="1686" w:type="dxa"/>
          </w:tcPr>
          <w:p w14:paraId="4B8E185F"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2549DE63" w14:textId="77777777" w:rsidR="00523A17" w:rsidRPr="00523A17" w:rsidRDefault="00523A17" w:rsidP="00523A17">
            <w:pPr>
              <w:jc w:val="center"/>
              <w:rPr>
                <w:rFonts w:ascii="Arial" w:hAnsi="Arial" w:cs="Arial"/>
                <w:sz w:val="20"/>
              </w:rPr>
            </w:pPr>
            <w:r w:rsidRPr="00523A17">
              <w:rPr>
                <w:rFonts w:ascii="Arial" w:hAnsi="Arial" w:cs="Arial"/>
                <w:sz w:val="20"/>
              </w:rPr>
              <w:t>(&lt;0.001, 0.010)</w:t>
            </w:r>
          </w:p>
        </w:tc>
        <w:tc>
          <w:tcPr>
            <w:tcW w:w="1656" w:type="dxa"/>
          </w:tcPr>
          <w:p w14:paraId="1DE548B2"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00228825" w14:textId="77777777" w:rsidR="00523A17" w:rsidRPr="00523A17" w:rsidRDefault="00523A17" w:rsidP="00523A17">
            <w:pPr>
              <w:jc w:val="center"/>
              <w:rPr>
                <w:rFonts w:ascii="Arial" w:hAnsi="Arial" w:cs="Arial"/>
                <w:sz w:val="20"/>
              </w:rPr>
            </w:pPr>
            <w:r w:rsidRPr="00523A17">
              <w:rPr>
                <w:rFonts w:ascii="Arial" w:hAnsi="Arial" w:cs="Arial"/>
                <w:sz w:val="20"/>
              </w:rPr>
              <w:t>(&lt;0.001, 0.012)</w:t>
            </w:r>
          </w:p>
        </w:tc>
        <w:tc>
          <w:tcPr>
            <w:tcW w:w="1706" w:type="dxa"/>
          </w:tcPr>
          <w:p w14:paraId="47CD9EC0" w14:textId="77777777" w:rsidR="00523A17" w:rsidRPr="00523A17" w:rsidRDefault="00523A17" w:rsidP="00523A17">
            <w:pPr>
              <w:jc w:val="center"/>
              <w:rPr>
                <w:rFonts w:ascii="Arial" w:hAnsi="Arial" w:cs="Arial"/>
                <w:sz w:val="20"/>
              </w:rPr>
            </w:pPr>
            <w:r w:rsidRPr="00523A17">
              <w:rPr>
                <w:rFonts w:ascii="Arial" w:hAnsi="Arial" w:cs="Arial"/>
                <w:sz w:val="20"/>
              </w:rPr>
              <w:t>0.011</w:t>
            </w:r>
          </w:p>
          <w:p w14:paraId="36500524" w14:textId="77777777" w:rsidR="00523A17" w:rsidRPr="00523A17" w:rsidRDefault="00523A17" w:rsidP="00523A17">
            <w:pPr>
              <w:jc w:val="center"/>
              <w:rPr>
                <w:rFonts w:ascii="Arial" w:hAnsi="Arial" w:cs="Arial"/>
                <w:sz w:val="20"/>
              </w:rPr>
            </w:pPr>
            <w:r w:rsidRPr="00523A17">
              <w:rPr>
                <w:rFonts w:ascii="Arial" w:hAnsi="Arial" w:cs="Arial"/>
                <w:sz w:val="20"/>
              </w:rPr>
              <w:t>(&lt;0.001, 0.046)</w:t>
            </w:r>
          </w:p>
        </w:tc>
        <w:tc>
          <w:tcPr>
            <w:tcW w:w="1631" w:type="dxa"/>
          </w:tcPr>
          <w:p w14:paraId="36E212B1" w14:textId="77777777" w:rsidR="00523A17" w:rsidRPr="00523A17" w:rsidRDefault="00523A17" w:rsidP="00523A17">
            <w:pPr>
              <w:jc w:val="center"/>
              <w:rPr>
                <w:rFonts w:ascii="Arial" w:hAnsi="Arial" w:cs="Arial"/>
                <w:sz w:val="20"/>
              </w:rPr>
            </w:pPr>
            <w:r w:rsidRPr="00523A17">
              <w:rPr>
                <w:rFonts w:ascii="Arial" w:hAnsi="Arial" w:cs="Arial"/>
                <w:sz w:val="20"/>
              </w:rPr>
              <w:t>0.007</w:t>
            </w:r>
          </w:p>
          <w:p w14:paraId="19F3D743" w14:textId="77777777" w:rsidR="00523A17" w:rsidRPr="00523A17" w:rsidRDefault="00523A17" w:rsidP="00523A17">
            <w:pPr>
              <w:jc w:val="center"/>
              <w:rPr>
                <w:rFonts w:ascii="Arial" w:hAnsi="Arial" w:cs="Arial"/>
                <w:sz w:val="20"/>
              </w:rPr>
            </w:pPr>
            <w:r w:rsidRPr="00523A17">
              <w:rPr>
                <w:rFonts w:ascii="Arial" w:hAnsi="Arial" w:cs="Arial"/>
                <w:sz w:val="20"/>
              </w:rPr>
              <w:t>(&lt;0.001, 0.028)</w:t>
            </w:r>
          </w:p>
        </w:tc>
        <w:tc>
          <w:tcPr>
            <w:tcW w:w="1628" w:type="dxa"/>
          </w:tcPr>
          <w:p w14:paraId="3A95D957"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21BFBAB2" w14:textId="77777777" w:rsidR="00523A17" w:rsidRPr="00523A17" w:rsidRDefault="00523A17" w:rsidP="00523A17">
            <w:pPr>
              <w:jc w:val="center"/>
              <w:rPr>
                <w:rFonts w:ascii="Arial" w:hAnsi="Arial" w:cs="Arial"/>
                <w:sz w:val="20"/>
              </w:rPr>
            </w:pPr>
            <w:r w:rsidRPr="00523A17">
              <w:rPr>
                <w:rFonts w:ascii="Arial" w:hAnsi="Arial" w:cs="Arial"/>
                <w:sz w:val="20"/>
              </w:rPr>
              <w:t>(&lt;0.001, 0.032)</w:t>
            </w:r>
          </w:p>
        </w:tc>
        <w:tc>
          <w:tcPr>
            <w:tcW w:w="1733" w:type="dxa"/>
          </w:tcPr>
          <w:p w14:paraId="5369FB35" w14:textId="77777777" w:rsidR="00523A17" w:rsidRPr="00523A17" w:rsidRDefault="00523A17" w:rsidP="00523A17">
            <w:pPr>
              <w:jc w:val="center"/>
              <w:rPr>
                <w:rFonts w:ascii="Arial" w:hAnsi="Arial" w:cs="Arial"/>
                <w:sz w:val="20"/>
              </w:rPr>
            </w:pPr>
            <w:r w:rsidRPr="00523A17">
              <w:rPr>
                <w:rFonts w:ascii="Arial" w:hAnsi="Arial" w:cs="Arial"/>
                <w:sz w:val="20"/>
              </w:rPr>
              <w:t>0.018</w:t>
            </w:r>
          </w:p>
          <w:p w14:paraId="23D6F11B" w14:textId="77777777" w:rsidR="00523A17" w:rsidRPr="00523A17" w:rsidRDefault="00523A17" w:rsidP="00523A17">
            <w:pPr>
              <w:jc w:val="center"/>
              <w:rPr>
                <w:rFonts w:ascii="Arial" w:hAnsi="Arial" w:cs="Arial"/>
                <w:sz w:val="20"/>
              </w:rPr>
            </w:pPr>
            <w:r w:rsidRPr="00523A17">
              <w:rPr>
                <w:rFonts w:ascii="Arial" w:hAnsi="Arial" w:cs="Arial"/>
                <w:sz w:val="20"/>
              </w:rPr>
              <w:t>(&lt;0.001, 0.067)</w:t>
            </w:r>
          </w:p>
        </w:tc>
      </w:tr>
      <w:tr w:rsidR="00523A17" w:rsidRPr="00801685" w14:paraId="1BF29BF2"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0F28FED7" w14:textId="77777777" w:rsidR="00523A17" w:rsidRPr="00523A17" w:rsidRDefault="00523A17" w:rsidP="00523A17">
            <w:pPr>
              <w:rPr>
                <w:rFonts w:ascii="Arial" w:hAnsi="Arial" w:cs="Arial"/>
                <w:sz w:val="20"/>
              </w:rPr>
            </w:pPr>
          </w:p>
        </w:tc>
        <w:tc>
          <w:tcPr>
            <w:tcW w:w="1242" w:type="dxa"/>
          </w:tcPr>
          <w:p w14:paraId="32C545BD" w14:textId="77777777" w:rsidR="00523A17" w:rsidRPr="00523A17" w:rsidRDefault="00523A17" w:rsidP="00523A17">
            <w:pPr>
              <w:rPr>
                <w:rFonts w:ascii="Arial" w:hAnsi="Arial" w:cs="Arial"/>
                <w:sz w:val="20"/>
              </w:rPr>
            </w:pPr>
            <w:r w:rsidRPr="00523A17">
              <w:rPr>
                <w:rFonts w:ascii="Arial" w:hAnsi="Arial" w:cs="Arial"/>
                <w:sz w:val="20"/>
              </w:rPr>
              <w:t>WSC/WIS</w:t>
            </w:r>
          </w:p>
        </w:tc>
        <w:tc>
          <w:tcPr>
            <w:tcW w:w="1678" w:type="dxa"/>
          </w:tcPr>
          <w:p w14:paraId="55113003" w14:textId="77777777" w:rsidR="00523A17" w:rsidRPr="00523A17" w:rsidRDefault="00523A17" w:rsidP="00523A17">
            <w:pPr>
              <w:jc w:val="center"/>
              <w:rPr>
                <w:rFonts w:ascii="Arial" w:hAnsi="Arial" w:cs="Arial"/>
                <w:sz w:val="20"/>
              </w:rPr>
            </w:pPr>
            <w:r w:rsidRPr="00523A17">
              <w:rPr>
                <w:rFonts w:ascii="Arial" w:hAnsi="Arial" w:cs="Arial"/>
                <w:sz w:val="20"/>
              </w:rPr>
              <w:t>0.245</w:t>
            </w:r>
          </w:p>
          <w:p w14:paraId="0F6BC074" w14:textId="77777777" w:rsidR="00523A17" w:rsidRPr="00523A17" w:rsidRDefault="00523A17" w:rsidP="00523A17">
            <w:pPr>
              <w:jc w:val="center"/>
              <w:rPr>
                <w:rFonts w:ascii="Arial" w:hAnsi="Arial" w:cs="Arial"/>
                <w:sz w:val="20"/>
              </w:rPr>
            </w:pPr>
            <w:r w:rsidRPr="00523A17">
              <w:rPr>
                <w:rFonts w:ascii="Arial" w:hAnsi="Arial" w:cs="Arial"/>
                <w:sz w:val="20"/>
              </w:rPr>
              <w:t>(0.180,0.298)</w:t>
            </w:r>
          </w:p>
        </w:tc>
        <w:tc>
          <w:tcPr>
            <w:tcW w:w="1686" w:type="dxa"/>
          </w:tcPr>
          <w:p w14:paraId="33C2E20E" w14:textId="77777777" w:rsidR="00523A17" w:rsidRPr="00523A17" w:rsidRDefault="00523A17" w:rsidP="00523A17">
            <w:pPr>
              <w:jc w:val="center"/>
              <w:rPr>
                <w:rFonts w:ascii="Arial" w:hAnsi="Arial" w:cs="Arial"/>
                <w:sz w:val="20"/>
              </w:rPr>
            </w:pPr>
            <w:r w:rsidRPr="00523A17">
              <w:rPr>
                <w:rFonts w:ascii="Arial" w:hAnsi="Arial" w:cs="Arial"/>
                <w:sz w:val="20"/>
              </w:rPr>
              <w:t>0.933</w:t>
            </w:r>
          </w:p>
          <w:p w14:paraId="56670A9A" w14:textId="77777777" w:rsidR="00523A17" w:rsidRPr="00523A17" w:rsidRDefault="00523A17" w:rsidP="00523A17">
            <w:pPr>
              <w:jc w:val="center"/>
              <w:rPr>
                <w:rFonts w:ascii="Arial" w:hAnsi="Arial" w:cs="Arial"/>
                <w:sz w:val="20"/>
              </w:rPr>
            </w:pPr>
            <w:r w:rsidRPr="00523A17">
              <w:rPr>
                <w:rFonts w:ascii="Arial" w:hAnsi="Arial" w:cs="Arial"/>
                <w:sz w:val="20"/>
              </w:rPr>
              <w:t>(0.880, 0.978)</w:t>
            </w:r>
          </w:p>
        </w:tc>
        <w:tc>
          <w:tcPr>
            <w:tcW w:w="1656" w:type="dxa"/>
          </w:tcPr>
          <w:p w14:paraId="4A0E95C7" w14:textId="77777777" w:rsidR="00523A17" w:rsidRPr="00523A17" w:rsidRDefault="00523A17" w:rsidP="00523A17">
            <w:pPr>
              <w:jc w:val="center"/>
              <w:rPr>
                <w:rFonts w:ascii="Arial" w:hAnsi="Arial" w:cs="Arial"/>
                <w:sz w:val="20"/>
              </w:rPr>
            </w:pPr>
            <w:r w:rsidRPr="00523A17">
              <w:rPr>
                <w:rFonts w:ascii="Arial" w:hAnsi="Arial" w:cs="Arial"/>
                <w:sz w:val="20"/>
              </w:rPr>
              <w:t>0.017</w:t>
            </w:r>
          </w:p>
          <w:p w14:paraId="2C94D959" w14:textId="77777777" w:rsidR="00523A17" w:rsidRPr="00523A17" w:rsidRDefault="00523A17" w:rsidP="00523A17">
            <w:pPr>
              <w:jc w:val="center"/>
              <w:rPr>
                <w:rFonts w:ascii="Arial" w:hAnsi="Arial" w:cs="Arial"/>
                <w:sz w:val="20"/>
              </w:rPr>
            </w:pPr>
            <w:r w:rsidRPr="00523A17">
              <w:rPr>
                <w:rFonts w:ascii="Arial" w:hAnsi="Arial" w:cs="Arial"/>
                <w:sz w:val="20"/>
              </w:rPr>
              <w:t>(&lt;0.001, 0.065)</w:t>
            </w:r>
          </w:p>
        </w:tc>
        <w:tc>
          <w:tcPr>
            <w:tcW w:w="1706" w:type="dxa"/>
          </w:tcPr>
          <w:p w14:paraId="6562EDF1" w14:textId="77777777" w:rsidR="00523A17" w:rsidRPr="00523A17" w:rsidRDefault="00523A17" w:rsidP="00523A17">
            <w:pPr>
              <w:jc w:val="center"/>
              <w:rPr>
                <w:rFonts w:ascii="Arial" w:hAnsi="Arial" w:cs="Arial"/>
                <w:sz w:val="20"/>
              </w:rPr>
            </w:pPr>
            <w:r w:rsidRPr="00523A17">
              <w:rPr>
                <w:rFonts w:ascii="Arial" w:hAnsi="Arial" w:cs="Arial"/>
                <w:sz w:val="20"/>
              </w:rPr>
              <w:t>0.066</w:t>
            </w:r>
          </w:p>
          <w:p w14:paraId="1F4F22C0" w14:textId="77777777" w:rsidR="00523A17" w:rsidRPr="00523A17" w:rsidRDefault="00523A17" w:rsidP="00523A17">
            <w:pPr>
              <w:jc w:val="center"/>
              <w:rPr>
                <w:rFonts w:ascii="Arial" w:hAnsi="Arial" w:cs="Arial"/>
                <w:sz w:val="20"/>
              </w:rPr>
            </w:pPr>
            <w:r w:rsidRPr="00523A17">
              <w:rPr>
                <w:rFonts w:ascii="Arial" w:hAnsi="Arial" w:cs="Arial"/>
                <w:sz w:val="20"/>
              </w:rPr>
              <w:t>(0.002, 0.140)</w:t>
            </w:r>
          </w:p>
        </w:tc>
        <w:tc>
          <w:tcPr>
            <w:tcW w:w="1631" w:type="dxa"/>
          </w:tcPr>
          <w:p w14:paraId="39F4DE51" w14:textId="77777777" w:rsidR="00523A17" w:rsidRPr="00523A17" w:rsidRDefault="00523A17" w:rsidP="00523A17">
            <w:pPr>
              <w:jc w:val="center"/>
              <w:rPr>
                <w:rFonts w:ascii="Arial" w:hAnsi="Arial" w:cs="Arial"/>
                <w:sz w:val="20"/>
              </w:rPr>
            </w:pPr>
            <w:r w:rsidRPr="00523A17">
              <w:rPr>
                <w:rFonts w:ascii="Arial" w:hAnsi="Arial" w:cs="Arial"/>
                <w:sz w:val="20"/>
              </w:rPr>
              <w:t>0.024</w:t>
            </w:r>
          </w:p>
          <w:p w14:paraId="0201969B" w14:textId="77777777" w:rsidR="00523A17" w:rsidRPr="00523A17" w:rsidRDefault="00523A17" w:rsidP="00523A17">
            <w:pPr>
              <w:jc w:val="center"/>
              <w:rPr>
                <w:rFonts w:ascii="Arial" w:hAnsi="Arial" w:cs="Arial"/>
                <w:sz w:val="20"/>
              </w:rPr>
            </w:pPr>
            <w:r w:rsidRPr="00523A17">
              <w:rPr>
                <w:rFonts w:ascii="Arial" w:hAnsi="Arial" w:cs="Arial"/>
                <w:sz w:val="20"/>
              </w:rPr>
              <w:t>(&lt;0.001, 0.086)</w:t>
            </w:r>
          </w:p>
        </w:tc>
        <w:tc>
          <w:tcPr>
            <w:tcW w:w="1628" w:type="dxa"/>
          </w:tcPr>
          <w:p w14:paraId="11FB6F3C" w14:textId="77777777" w:rsidR="00523A17" w:rsidRPr="00523A17" w:rsidRDefault="00523A17" w:rsidP="00523A17">
            <w:pPr>
              <w:jc w:val="center"/>
              <w:rPr>
                <w:rFonts w:ascii="Arial" w:hAnsi="Arial" w:cs="Arial"/>
                <w:sz w:val="20"/>
              </w:rPr>
            </w:pPr>
            <w:r w:rsidRPr="00523A17">
              <w:rPr>
                <w:rFonts w:ascii="Arial" w:hAnsi="Arial" w:cs="Arial"/>
                <w:sz w:val="20"/>
              </w:rPr>
              <w:t>0.014</w:t>
            </w:r>
          </w:p>
          <w:p w14:paraId="75E709BE" w14:textId="77777777" w:rsidR="00523A17" w:rsidRPr="00523A17" w:rsidRDefault="00523A17" w:rsidP="00523A17">
            <w:pPr>
              <w:jc w:val="center"/>
              <w:rPr>
                <w:rFonts w:ascii="Arial" w:hAnsi="Arial" w:cs="Arial"/>
                <w:sz w:val="20"/>
              </w:rPr>
            </w:pPr>
            <w:r w:rsidRPr="00523A17">
              <w:rPr>
                <w:rFonts w:ascii="Arial" w:hAnsi="Arial" w:cs="Arial"/>
                <w:sz w:val="20"/>
              </w:rPr>
              <w:t>(&lt;0.001, 0.052)</w:t>
            </w:r>
          </w:p>
        </w:tc>
        <w:tc>
          <w:tcPr>
            <w:tcW w:w="1733" w:type="dxa"/>
          </w:tcPr>
          <w:p w14:paraId="3B6DB0AA" w14:textId="77777777" w:rsidR="00523A17" w:rsidRPr="00523A17" w:rsidRDefault="00523A17" w:rsidP="00523A17">
            <w:pPr>
              <w:jc w:val="center"/>
              <w:rPr>
                <w:rFonts w:ascii="Arial" w:hAnsi="Arial" w:cs="Arial"/>
                <w:sz w:val="20"/>
              </w:rPr>
            </w:pPr>
            <w:r w:rsidRPr="00523A17">
              <w:rPr>
                <w:rFonts w:ascii="Arial" w:hAnsi="Arial" w:cs="Arial"/>
                <w:sz w:val="20"/>
              </w:rPr>
              <w:t>0.016</w:t>
            </w:r>
          </w:p>
          <w:p w14:paraId="7A1F404C" w14:textId="77777777" w:rsidR="00523A17" w:rsidRPr="00523A17" w:rsidRDefault="00523A17" w:rsidP="00523A17">
            <w:pPr>
              <w:jc w:val="center"/>
              <w:rPr>
                <w:rFonts w:ascii="Arial" w:hAnsi="Arial" w:cs="Arial"/>
                <w:sz w:val="20"/>
              </w:rPr>
            </w:pPr>
            <w:r w:rsidRPr="00523A17">
              <w:rPr>
                <w:rFonts w:ascii="Arial" w:hAnsi="Arial" w:cs="Arial"/>
                <w:sz w:val="20"/>
              </w:rPr>
              <w:t>(&lt;0.001, 0.061)</w:t>
            </w:r>
          </w:p>
        </w:tc>
      </w:tr>
      <w:tr w:rsidR="00523A17" w:rsidRPr="00801685" w14:paraId="26112BB9"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455561F7" w14:textId="77777777" w:rsidR="00523A17" w:rsidRPr="00523A17" w:rsidRDefault="00523A17" w:rsidP="00523A17">
            <w:pPr>
              <w:rPr>
                <w:rFonts w:ascii="Arial" w:hAnsi="Arial" w:cs="Arial"/>
                <w:sz w:val="20"/>
              </w:rPr>
            </w:pPr>
          </w:p>
        </w:tc>
        <w:tc>
          <w:tcPr>
            <w:tcW w:w="1242" w:type="dxa"/>
          </w:tcPr>
          <w:p w14:paraId="779C0C68" w14:textId="77777777" w:rsidR="00523A17" w:rsidRPr="00523A17" w:rsidRDefault="00523A17" w:rsidP="00523A17">
            <w:pPr>
              <w:rPr>
                <w:rFonts w:ascii="Arial" w:hAnsi="Arial" w:cs="Arial"/>
                <w:sz w:val="20"/>
              </w:rPr>
            </w:pPr>
            <w:r w:rsidRPr="00523A17">
              <w:rPr>
                <w:rFonts w:ascii="Arial" w:hAnsi="Arial" w:cs="Arial"/>
                <w:sz w:val="20"/>
              </w:rPr>
              <w:t>NCO/MF</w:t>
            </w:r>
          </w:p>
        </w:tc>
        <w:tc>
          <w:tcPr>
            <w:tcW w:w="1678" w:type="dxa"/>
          </w:tcPr>
          <w:p w14:paraId="3894DD27" w14:textId="77777777" w:rsidR="00523A17" w:rsidRPr="00523A17" w:rsidRDefault="00523A17" w:rsidP="00523A17">
            <w:pPr>
              <w:jc w:val="center"/>
              <w:rPr>
                <w:rFonts w:ascii="Arial" w:hAnsi="Arial" w:cs="Arial"/>
                <w:sz w:val="20"/>
              </w:rPr>
            </w:pPr>
            <w:r w:rsidRPr="00523A17">
              <w:rPr>
                <w:rFonts w:ascii="Arial" w:hAnsi="Arial" w:cs="Arial"/>
                <w:sz w:val="20"/>
              </w:rPr>
              <w:t xml:space="preserve">0.022 </w:t>
            </w:r>
          </w:p>
          <w:p w14:paraId="41F5063F" w14:textId="77777777" w:rsidR="00523A17" w:rsidRPr="00523A17" w:rsidRDefault="00523A17" w:rsidP="00523A17">
            <w:pPr>
              <w:jc w:val="center"/>
              <w:rPr>
                <w:rFonts w:ascii="Arial" w:hAnsi="Arial" w:cs="Arial"/>
                <w:sz w:val="20"/>
              </w:rPr>
            </w:pPr>
            <w:r w:rsidRPr="00523A17">
              <w:rPr>
                <w:rFonts w:ascii="Arial" w:hAnsi="Arial" w:cs="Arial"/>
                <w:sz w:val="20"/>
              </w:rPr>
              <w:t>(&lt;0.001, 0.069)</w:t>
            </w:r>
          </w:p>
        </w:tc>
        <w:tc>
          <w:tcPr>
            <w:tcW w:w="1686" w:type="dxa"/>
          </w:tcPr>
          <w:p w14:paraId="6FFD79FF" w14:textId="77777777" w:rsidR="00523A17" w:rsidRPr="00523A17" w:rsidRDefault="00523A17" w:rsidP="00523A17">
            <w:pPr>
              <w:jc w:val="center"/>
              <w:rPr>
                <w:rFonts w:ascii="Arial" w:hAnsi="Arial" w:cs="Arial"/>
                <w:sz w:val="20"/>
              </w:rPr>
            </w:pPr>
            <w:r w:rsidRPr="00523A17">
              <w:rPr>
                <w:rFonts w:ascii="Arial" w:hAnsi="Arial" w:cs="Arial"/>
                <w:sz w:val="20"/>
              </w:rPr>
              <w:t>0.045</w:t>
            </w:r>
          </w:p>
          <w:p w14:paraId="6A3E270B" w14:textId="77777777" w:rsidR="00523A17" w:rsidRPr="00523A17" w:rsidRDefault="00523A17" w:rsidP="00523A17">
            <w:pPr>
              <w:jc w:val="center"/>
              <w:rPr>
                <w:rFonts w:ascii="Arial" w:hAnsi="Arial" w:cs="Arial"/>
                <w:sz w:val="20"/>
              </w:rPr>
            </w:pPr>
            <w:r w:rsidRPr="00523A17">
              <w:rPr>
                <w:rFonts w:ascii="Arial" w:hAnsi="Arial" w:cs="Arial"/>
                <w:sz w:val="20"/>
              </w:rPr>
              <w:t>(0.004, 0.098)</w:t>
            </w:r>
          </w:p>
        </w:tc>
        <w:tc>
          <w:tcPr>
            <w:tcW w:w="1656" w:type="dxa"/>
          </w:tcPr>
          <w:p w14:paraId="6D6CB120" w14:textId="77777777" w:rsidR="00523A17" w:rsidRPr="00523A17" w:rsidRDefault="00523A17" w:rsidP="00523A17">
            <w:pPr>
              <w:jc w:val="center"/>
              <w:rPr>
                <w:rFonts w:ascii="Arial" w:hAnsi="Arial" w:cs="Arial"/>
                <w:sz w:val="20"/>
              </w:rPr>
            </w:pPr>
            <w:r w:rsidRPr="00523A17">
              <w:rPr>
                <w:rFonts w:ascii="Arial" w:hAnsi="Arial" w:cs="Arial"/>
                <w:sz w:val="20"/>
              </w:rPr>
              <w:t>0.948</w:t>
            </w:r>
          </w:p>
          <w:p w14:paraId="7DD41A8C" w14:textId="77777777" w:rsidR="00523A17" w:rsidRPr="00523A17" w:rsidRDefault="00523A17" w:rsidP="00523A17">
            <w:pPr>
              <w:jc w:val="center"/>
              <w:rPr>
                <w:rFonts w:ascii="Arial" w:hAnsi="Arial" w:cs="Arial"/>
                <w:sz w:val="20"/>
              </w:rPr>
            </w:pPr>
            <w:r w:rsidRPr="00523A17">
              <w:rPr>
                <w:rFonts w:ascii="Arial" w:hAnsi="Arial" w:cs="Arial"/>
                <w:sz w:val="20"/>
              </w:rPr>
              <w:t>(0.892, 0.985)</w:t>
            </w:r>
          </w:p>
        </w:tc>
        <w:tc>
          <w:tcPr>
            <w:tcW w:w="1706" w:type="dxa"/>
          </w:tcPr>
          <w:p w14:paraId="4D0B6BDD" w14:textId="77777777" w:rsidR="00523A17" w:rsidRPr="00523A17" w:rsidRDefault="00523A17" w:rsidP="00523A17">
            <w:pPr>
              <w:jc w:val="center"/>
              <w:rPr>
                <w:rFonts w:ascii="Arial" w:hAnsi="Arial" w:cs="Arial"/>
                <w:sz w:val="20"/>
              </w:rPr>
            </w:pPr>
            <w:r w:rsidRPr="00523A17">
              <w:rPr>
                <w:rFonts w:ascii="Arial" w:hAnsi="Arial" w:cs="Arial"/>
                <w:sz w:val="20"/>
              </w:rPr>
              <w:t>0.184</w:t>
            </w:r>
          </w:p>
          <w:p w14:paraId="4A35D2A1" w14:textId="77777777" w:rsidR="00523A17" w:rsidRPr="00523A17" w:rsidRDefault="00523A17" w:rsidP="00523A17">
            <w:pPr>
              <w:jc w:val="center"/>
              <w:rPr>
                <w:rFonts w:ascii="Arial" w:hAnsi="Arial" w:cs="Arial"/>
                <w:sz w:val="20"/>
              </w:rPr>
            </w:pPr>
            <w:r w:rsidRPr="00523A17">
              <w:rPr>
                <w:rFonts w:ascii="Arial" w:hAnsi="Arial" w:cs="Arial"/>
                <w:sz w:val="20"/>
              </w:rPr>
              <w:t>(0.099,0.263)</w:t>
            </w:r>
          </w:p>
        </w:tc>
        <w:tc>
          <w:tcPr>
            <w:tcW w:w="1631" w:type="dxa"/>
          </w:tcPr>
          <w:p w14:paraId="0DDE400F" w14:textId="77777777" w:rsidR="00523A17" w:rsidRPr="00523A17" w:rsidRDefault="00523A17" w:rsidP="00523A17">
            <w:pPr>
              <w:jc w:val="center"/>
              <w:rPr>
                <w:rFonts w:ascii="Arial" w:hAnsi="Arial" w:cs="Arial"/>
                <w:sz w:val="20"/>
              </w:rPr>
            </w:pPr>
            <w:r w:rsidRPr="00523A17">
              <w:rPr>
                <w:rFonts w:ascii="Arial" w:hAnsi="Arial" w:cs="Arial"/>
                <w:sz w:val="20"/>
              </w:rPr>
              <w:t>0.128</w:t>
            </w:r>
          </w:p>
          <w:p w14:paraId="224C4390" w14:textId="77777777" w:rsidR="00523A17" w:rsidRPr="00523A17" w:rsidRDefault="00523A17" w:rsidP="00523A17">
            <w:pPr>
              <w:jc w:val="center"/>
              <w:rPr>
                <w:rFonts w:ascii="Arial" w:hAnsi="Arial" w:cs="Arial"/>
                <w:sz w:val="20"/>
              </w:rPr>
            </w:pPr>
            <w:r w:rsidRPr="00523A17">
              <w:rPr>
                <w:rFonts w:ascii="Arial" w:hAnsi="Arial" w:cs="Arial"/>
                <w:sz w:val="20"/>
              </w:rPr>
              <w:t>(0.028, 0.223)</w:t>
            </w:r>
          </w:p>
        </w:tc>
        <w:tc>
          <w:tcPr>
            <w:tcW w:w="1628" w:type="dxa"/>
          </w:tcPr>
          <w:p w14:paraId="62C8A30F" w14:textId="77777777" w:rsidR="00523A17" w:rsidRPr="00523A17" w:rsidRDefault="00523A17" w:rsidP="00523A17">
            <w:pPr>
              <w:jc w:val="center"/>
              <w:rPr>
                <w:rFonts w:ascii="Arial" w:hAnsi="Arial" w:cs="Arial"/>
                <w:sz w:val="20"/>
              </w:rPr>
            </w:pPr>
            <w:r w:rsidRPr="00523A17">
              <w:rPr>
                <w:rFonts w:ascii="Arial" w:hAnsi="Arial" w:cs="Arial"/>
                <w:sz w:val="20"/>
              </w:rPr>
              <w:t>0.018</w:t>
            </w:r>
          </w:p>
          <w:p w14:paraId="462455AF" w14:textId="77777777" w:rsidR="00523A17" w:rsidRPr="00523A17" w:rsidRDefault="00523A17" w:rsidP="00523A17">
            <w:pPr>
              <w:jc w:val="center"/>
              <w:rPr>
                <w:rFonts w:ascii="Arial" w:hAnsi="Arial" w:cs="Arial"/>
                <w:sz w:val="20"/>
              </w:rPr>
            </w:pPr>
            <w:r w:rsidRPr="00523A17">
              <w:rPr>
                <w:rFonts w:ascii="Arial" w:hAnsi="Arial" w:cs="Arial"/>
                <w:sz w:val="20"/>
              </w:rPr>
              <w:t>(&lt;0.001, 0.060)</w:t>
            </w:r>
          </w:p>
        </w:tc>
        <w:tc>
          <w:tcPr>
            <w:tcW w:w="1733" w:type="dxa"/>
          </w:tcPr>
          <w:p w14:paraId="7AF7EF3D" w14:textId="77777777" w:rsidR="00523A17" w:rsidRPr="00523A17" w:rsidRDefault="00523A17" w:rsidP="00523A17">
            <w:pPr>
              <w:jc w:val="center"/>
              <w:rPr>
                <w:rFonts w:ascii="Arial" w:hAnsi="Arial" w:cs="Arial"/>
                <w:sz w:val="20"/>
              </w:rPr>
            </w:pPr>
            <w:r w:rsidRPr="00523A17">
              <w:rPr>
                <w:rFonts w:ascii="Arial" w:hAnsi="Arial" w:cs="Arial"/>
                <w:sz w:val="20"/>
              </w:rPr>
              <w:t>0.019</w:t>
            </w:r>
          </w:p>
          <w:p w14:paraId="14A2011B" w14:textId="77777777" w:rsidR="00523A17" w:rsidRPr="00523A17" w:rsidRDefault="00523A17" w:rsidP="00523A17">
            <w:pPr>
              <w:jc w:val="center"/>
              <w:rPr>
                <w:rFonts w:ascii="Arial" w:hAnsi="Arial" w:cs="Arial"/>
                <w:sz w:val="20"/>
              </w:rPr>
            </w:pPr>
            <w:r w:rsidRPr="00523A17">
              <w:rPr>
                <w:rFonts w:ascii="Arial" w:hAnsi="Arial" w:cs="Arial"/>
                <w:sz w:val="20"/>
              </w:rPr>
              <w:t>(&lt;0.001, 0.068)</w:t>
            </w:r>
          </w:p>
        </w:tc>
      </w:tr>
      <w:tr w:rsidR="00523A17" w:rsidRPr="00801685" w14:paraId="67DCCFC6"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7BC7138C" w14:textId="77777777" w:rsidR="00523A17" w:rsidRPr="00523A17" w:rsidRDefault="00523A17" w:rsidP="00523A17">
            <w:pPr>
              <w:rPr>
                <w:rFonts w:ascii="Arial" w:hAnsi="Arial" w:cs="Arial"/>
                <w:sz w:val="20"/>
              </w:rPr>
            </w:pPr>
          </w:p>
        </w:tc>
        <w:tc>
          <w:tcPr>
            <w:tcW w:w="1242" w:type="dxa"/>
          </w:tcPr>
          <w:p w14:paraId="1F45DCAB" w14:textId="77777777" w:rsidR="00523A17" w:rsidRPr="00523A17" w:rsidRDefault="00523A17" w:rsidP="00523A17">
            <w:pPr>
              <w:rPr>
                <w:rFonts w:ascii="Arial" w:hAnsi="Arial" w:cs="Arial"/>
                <w:sz w:val="20"/>
              </w:rPr>
            </w:pPr>
            <w:r w:rsidRPr="00523A17">
              <w:rPr>
                <w:rFonts w:ascii="Arial" w:hAnsi="Arial" w:cs="Arial"/>
                <w:sz w:val="20"/>
              </w:rPr>
              <w:t>SHT</w:t>
            </w:r>
          </w:p>
        </w:tc>
        <w:tc>
          <w:tcPr>
            <w:tcW w:w="1678" w:type="dxa"/>
          </w:tcPr>
          <w:p w14:paraId="562F5ADF"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71BDF32D" w14:textId="77777777" w:rsidR="00523A17" w:rsidRPr="00523A17" w:rsidRDefault="00523A17" w:rsidP="00523A17">
            <w:pPr>
              <w:jc w:val="center"/>
              <w:rPr>
                <w:rFonts w:ascii="Arial" w:hAnsi="Arial" w:cs="Arial"/>
                <w:sz w:val="20"/>
              </w:rPr>
            </w:pPr>
            <w:r w:rsidRPr="00523A17">
              <w:rPr>
                <w:rFonts w:ascii="Arial" w:hAnsi="Arial" w:cs="Arial"/>
                <w:sz w:val="20"/>
              </w:rPr>
              <w:t>(&lt;0.001, 0.036)</w:t>
            </w:r>
          </w:p>
        </w:tc>
        <w:tc>
          <w:tcPr>
            <w:tcW w:w="1686" w:type="dxa"/>
          </w:tcPr>
          <w:p w14:paraId="1F270135" w14:textId="77777777" w:rsidR="00523A17" w:rsidRPr="00523A17" w:rsidRDefault="00523A17" w:rsidP="00523A17">
            <w:pPr>
              <w:jc w:val="center"/>
              <w:rPr>
                <w:rFonts w:ascii="Arial" w:hAnsi="Arial" w:cs="Arial"/>
                <w:sz w:val="20"/>
              </w:rPr>
            </w:pPr>
            <w:r w:rsidRPr="00523A17">
              <w:rPr>
                <w:rFonts w:ascii="Arial" w:hAnsi="Arial" w:cs="Arial"/>
                <w:sz w:val="20"/>
              </w:rPr>
              <w:t>0.002</w:t>
            </w:r>
          </w:p>
          <w:p w14:paraId="36660B79" w14:textId="77777777" w:rsidR="00523A17" w:rsidRPr="00523A17" w:rsidRDefault="00523A17" w:rsidP="00523A17">
            <w:pPr>
              <w:jc w:val="center"/>
              <w:rPr>
                <w:rFonts w:ascii="Arial" w:hAnsi="Arial" w:cs="Arial"/>
                <w:sz w:val="20"/>
              </w:rPr>
            </w:pPr>
            <w:r w:rsidRPr="00523A17">
              <w:rPr>
                <w:rFonts w:ascii="Arial" w:hAnsi="Arial" w:cs="Arial"/>
                <w:sz w:val="20"/>
              </w:rPr>
              <w:t>(&lt;0.001, 0.010)</w:t>
            </w:r>
          </w:p>
        </w:tc>
        <w:tc>
          <w:tcPr>
            <w:tcW w:w="1656" w:type="dxa"/>
          </w:tcPr>
          <w:p w14:paraId="03D2E3CC"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4C79BD7C" w14:textId="77777777" w:rsidR="00523A17" w:rsidRPr="00523A17" w:rsidRDefault="00523A17" w:rsidP="00523A17">
            <w:pPr>
              <w:jc w:val="center"/>
              <w:rPr>
                <w:rFonts w:ascii="Arial" w:hAnsi="Arial" w:cs="Arial"/>
                <w:sz w:val="20"/>
              </w:rPr>
            </w:pPr>
            <w:r w:rsidRPr="00523A17">
              <w:rPr>
                <w:rFonts w:ascii="Arial" w:hAnsi="Arial" w:cs="Arial"/>
                <w:sz w:val="20"/>
              </w:rPr>
              <w:t>(&lt;0.001, 0.011)</w:t>
            </w:r>
          </w:p>
        </w:tc>
        <w:tc>
          <w:tcPr>
            <w:tcW w:w="1706" w:type="dxa"/>
          </w:tcPr>
          <w:p w14:paraId="7567169C" w14:textId="77777777" w:rsidR="00523A17" w:rsidRPr="00523A17" w:rsidRDefault="00523A17" w:rsidP="00523A17">
            <w:pPr>
              <w:jc w:val="center"/>
              <w:rPr>
                <w:rFonts w:ascii="Arial" w:hAnsi="Arial" w:cs="Arial"/>
                <w:sz w:val="20"/>
              </w:rPr>
            </w:pPr>
            <w:r w:rsidRPr="00523A17">
              <w:rPr>
                <w:rFonts w:ascii="Arial" w:hAnsi="Arial" w:cs="Arial"/>
                <w:sz w:val="20"/>
              </w:rPr>
              <w:t>0.678</w:t>
            </w:r>
          </w:p>
          <w:p w14:paraId="0EDB5357" w14:textId="77777777" w:rsidR="00523A17" w:rsidRPr="00523A17" w:rsidRDefault="00523A17" w:rsidP="00523A17">
            <w:pPr>
              <w:jc w:val="center"/>
              <w:rPr>
                <w:rFonts w:ascii="Arial" w:hAnsi="Arial" w:cs="Arial"/>
                <w:sz w:val="20"/>
              </w:rPr>
            </w:pPr>
            <w:r w:rsidRPr="00523A17">
              <w:rPr>
                <w:rFonts w:ascii="Arial" w:hAnsi="Arial" w:cs="Arial"/>
                <w:sz w:val="20"/>
              </w:rPr>
              <w:t>(0.667, 0.713)</w:t>
            </w:r>
          </w:p>
        </w:tc>
        <w:tc>
          <w:tcPr>
            <w:tcW w:w="1631" w:type="dxa"/>
          </w:tcPr>
          <w:p w14:paraId="0F18DD0B" w14:textId="77777777" w:rsidR="00523A17" w:rsidRPr="00523A17" w:rsidRDefault="00523A17" w:rsidP="00523A17">
            <w:pPr>
              <w:jc w:val="center"/>
              <w:rPr>
                <w:rFonts w:ascii="Arial" w:hAnsi="Arial" w:cs="Arial"/>
                <w:sz w:val="20"/>
              </w:rPr>
            </w:pPr>
            <w:r w:rsidRPr="00523A17">
              <w:rPr>
                <w:rFonts w:ascii="Arial" w:hAnsi="Arial" w:cs="Arial"/>
                <w:sz w:val="20"/>
              </w:rPr>
              <w:t>0.007</w:t>
            </w:r>
          </w:p>
          <w:p w14:paraId="47E49775" w14:textId="77777777" w:rsidR="00523A17" w:rsidRPr="00523A17" w:rsidRDefault="00523A17" w:rsidP="00523A17">
            <w:pPr>
              <w:jc w:val="center"/>
              <w:rPr>
                <w:rFonts w:ascii="Arial" w:hAnsi="Arial" w:cs="Arial"/>
                <w:sz w:val="20"/>
              </w:rPr>
            </w:pPr>
            <w:r w:rsidRPr="00523A17">
              <w:rPr>
                <w:rFonts w:ascii="Arial" w:hAnsi="Arial" w:cs="Arial"/>
                <w:sz w:val="20"/>
              </w:rPr>
              <w:t>(&lt;0.001, 0.029)</w:t>
            </w:r>
          </w:p>
        </w:tc>
        <w:tc>
          <w:tcPr>
            <w:tcW w:w="1628" w:type="dxa"/>
          </w:tcPr>
          <w:p w14:paraId="279340A4"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5723A4F3" w14:textId="77777777" w:rsidR="00523A17" w:rsidRPr="00523A17" w:rsidRDefault="00523A17" w:rsidP="00523A17">
            <w:pPr>
              <w:jc w:val="center"/>
              <w:rPr>
                <w:rFonts w:ascii="Arial" w:hAnsi="Arial" w:cs="Arial"/>
                <w:sz w:val="20"/>
              </w:rPr>
            </w:pPr>
            <w:r w:rsidRPr="00523A17">
              <w:rPr>
                <w:rFonts w:ascii="Arial" w:hAnsi="Arial" w:cs="Arial"/>
                <w:sz w:val="20"/>
              </w:rPr>
              <w:t>(&lt;0.001, 0.032)</w:t>
            </w:r>
          </w:p>
        </w:tc>
        <w:tc>
          <w:tcPr>
            <w:tcW w:w="1733" w:type="dxa"/>
          </w:tcPr>
          <w:p w14:paraId="0D7BE229" w14:textId="77777777" w:rsidR="00523A17" w:rsidRPr="00523A17" w:rsidRDefault="00523A17" w:rsidP="00523A17">
            <w:pPr>
              <w:jc w:val="center"/>
              <w:rPr>
                <w:rFonts w:ascii="Arial" w:hAnsi="Arial" w:cs="Arial"/>
                <w:sz w:val="20"/>
              </w:rPr>
            </w:pPr>
            <w:r w:rsidRPr="00523A17">
              <w:rPr>
                <w:rFonts w:ascii="Arial" w:hAnsi="Arial" w:cs="Arial"/>
                <w:sz w:val="20"/>
              </w:rPr>
              <w:t>0.018</w:t>
            </w:r>
          </w:p>
          <w:p w14:paraId="649FF73D" w14:textId="77777777" w:rsidR="00523A17" w:rsidRPr="00523A17" w:rsidRDefault="00523A17" w:rsidP="00523A17">
            <w:pPr>
              <w:jc w:val="center"/>
              <w:rPr>
                <w:rFonts w:ascii="Arial" w:hAnsi="Arial" w:cs="Arial"/>
                <w:sz w:val="20"/>
              </w:rPr>
            </w:pPr>
            <w:r w:rsidRPr="00523A17">
              <w:rPr>
                <w:rFonts w:ascii="Arial" w:hAnsi="Arial" w:cs="Arial"/>
                <w:sz w:val="20"/>
              </w:rPr>
              <w:t>(&lt;0.001, 0.067)</w:t>
            </w:r>
          </w:p>
        </w:tc>
      </w:tr>
      <w:tr w:rsidR="00523A17" w:rsidRPr="00801685" w14:paraId="1408463D"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1D1BDF5C" w14:textId="77777777" w:rsidR="00523A17" w:rsidRPr="00523A17" w:rsidRDefault="00523A17" w:rsidP="00523A17">
            <w:pPr>
              <w:rPr>
                <w:rFonts w:ascii="Arial" w:hAnsi="Arial" w:cs="Arial"/>
                <w:sz w:val="20"/>
              </w:rPr>
            </w:pPr>
          </w:p>
        </w:tc>
        <w:tc>
          <w:tcPr>
            <w:tcW w:w="1242" w:type="dxa"/>
          </w:tcPr>
          <w:p w14:paraId="51548CA2" w14:textId="77777777" w:rsidR="00523A17" w:rsidRPr="00523A17" w:rsidRDefault="00523A17" w:rsidP="00523A17">
            <w:pPr>
              <w:rPr>
                <w:rFonts w:ascii="Arial" w:hAnsi="Arial" w:cs="Arial"/>
                <w:sz w:val="20"/>
              </w:rPr>
            </w:pPr>
            <w:r w:rsidRPr="00523A17">
              <w:rPr>
                <w:rFonts w:ascii="Arial" w:hAnsi="Arial" w:cs="Arial"/>
                <w:sz w:val="20"/>
              </w:rPr>
              <w:t>ESC</w:t>
            </w:r>
          </w:p>
        </w:tc>
        <w:tc>
          <w:tcPr>
            <w:tcW w:w="1678" w:type="dxa"/>
          </w:tcPr>
          <w:p w14:paraId="33A4163E" w14:textId="77777777" w:rsidR="00523A17" w:rsidRPr="00523A17" w:rsidRDefault="00523A17" w:rsidP="00523A17">
            <w:pPr>
              <w:jc w:val="center"/>
              <w:rPr>
                <w:rFonts w:ascii="Arial" w:hAnsi="Arial" w:cs="Arial"/>
                <w:sz w:val="20"/>
              </w:rPr>
            </w:pPr>
            <w:r w:rsidRPr="00523A17">
              <w:rPr>
                <w:rFonts w:ascii="Arial" w:hAnsi="Arial" w:cs="Arial"/>
                <w:sz w:val="20"/>
              </w:rPr>
              <w:t>0.010</w:t>
            </w:r>
          </w:p>
          <w:p w14:paraId="38F617E0" w14:textId="77777777" w:rsidR="00523A17" w:rsidRPr="00523A17" w:rsidRDefault="00523A17" w:rsidP="00523A17">
            <w:pPr>
              <w:jc w:val="center"/>
              <w:rPr>
                <w:rFonts w:ascii="Arial" w:hAnsi="Arial" w:cs="Arial"/>
                <w:sz w:val="20"/>
              </w:rPr>
            </w:pPr>
            <w:r w:rsidRPr="00523A17">
              <w:rPr>
                <w:rFonts w:ascii="Arial" w:hAnsi="Arial" w:cs="Arial"/>
                <w:sz w:val="20"/>
              </w:rPr>
              <w:t>(&lt;0.001, 0.041)</w:t>
            </w:r>
          </w:p>
        </w:tc>
        <w:tc>
          <w:tcPr>
            <w:tcW w:w="1686" w:type="dxa"/>
          </w:tcPr>
          <w:p w14:paraId="53FEAD90" w14:textId="77777777" w:rsidR="00523A17" w:rsidRPr="00523A17" w:rsidRDefault="00523A17" w:rsidP="00523A17">
            <w:pPr>
              <w:jc w:val="center"/>
              <w:rPr>
                <w:rFonts w:ascii="Arial" w:hAnsi="Arial" w:cs="Arial"/>
                <w:sz w:val="20"/>
              </w:rPr>
            </w:pPr>
            <w:r w:rsidRPr="00523A17">
              <w:rPr>
                <w:rFonts w:ascii="Arial" w:hAnsi="Arial" w:cs="Arial"/>
                <w:sz w:val="20"/>
              </w:rPr>
              <w:t>0.006</w:t>
            </w:r>
          </w:p>
          <w:p w14:paraId="6C554833" w14:textId="77777777" w:rsidR="00523A17" w:rsidRPr="00523A17" w:rsidRDefault="00523A17" w:rsidP="00523A17">
            <w:pPr>
              <w:jc w:val="center"/>
              <w:rPr>
                <w:rFonts w:ascii="Arial" w:hAnsi="Arial" w:cs="Arial"/>
                <w:sz w:val="20"/>
              </w:rPr>
            </w:pPr>
            <w:r w:rsidRPr="00523A17">
              <w:rPr>
                <w:rFonts w:ascii="Arial" w:hAnsi="Arial" w:cs="Arial"/>
                <w:sz w:val="20"/>
              </w:rPr>
              <w:t>(&lt;0.001, 0.022)</w:t>
            </w:r>
          </w:p>
        </w:tc>
        <w:tc>
          <w:tcPr>
            <w:tcW w:w="1656" w:type="dxa"/>
          </w:tcPr>
          <w:p w14:paraId="1EBFB308"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3B43FFF7" w14:textId="77777777" w:rsidR="00523A17" w:rsidRPr="00523A17" w:rsidRDefault="00523A17" w:rsidP="00523A17">
            <w:pPr>
              <w:jc w:val="center"/>
              <w:rPr>
                <w:rFonts w:ascii="Arial" w:hAnsi="Arial" w:cs="Arial"/>
                <w:sz w:val="20"/>
              </w:rPr>
            </w:pPr>
            <w:r w:rsidRPr="00523A17">
              <w:rPr>
                <w:rFonts w:ascii="Arial" w:hAnsi="Arial" w:cs="Arial"/>
                <w:sz w:val="20"/>
              </w:rPr>
              <w:t>(&lt;0.001, 0.030)</w:t>
            </w:r>
          </w:p>
        </w:tc>
        <w:tc>
          <w:tcPr>
            <w:tcW w:w="1706" w:type="dxa"/>
          </w:tcPr>
          <w:p w14:paraId="3ABF7A34" w14:textId="77777777" w:rsidR="00523A17" w:rsidRPr="00523A17" w:rsidRDefault="00523A17" w:rsidP="00523A17">
            <w:pPr>
              <w:jc w:val="center"/>
              <w:rPr>
                <w:rFonts w:ascii="Arial" w:hAnsi="Arial" w:cs="Arial"/>
                <w:sz w:val="20"/>
              </w:rPr>
            </w:pPr>
            <w:r w:rsidRPr="00523A17">
              <w:rPr>
                <w:rFonts w:ascii="Arial" w:hAnsi="Arial" w:cs="Arial"/>
                <w:sz w:val="20"/>
              </w:rPr>
              <w:t>0.012</w:t>
            </w:r>
          </w:p>
          <w:p w14:paraId="5EBFDDB4" w14:textId="77777777" w:rsidR="00523A17" w:rsidRPr="00523A17" w:rsidRDefault="00523A17" w:rsidP="00523A17">
            <w:pPr>
              <w:jc w:val="center"/>
              <w:rPr>
                <w:rFonts w:ascii="Arial" w:hAnsi="Arial" w:cs="Arial"/>
                <w:sz w:val="20"/>
              </w:rPr>
            </w:pPr>
            <w:r w:rsidRPr="00523A17">
              <w:rPr>
                <w:rFonts w:ascii="Arial" w:hAnsi="Arial" w:cs="Arial"/>
                <w:sz w:val="20"/>
              </w:rPr>
              <w:t>(&lt;0.001, 0.049)</w:t>
            </w:r>
          </w:p>
        </w:tc>
        <w:tc>
          <w:tcPr>
            <w:tcW w:w="1631" w:type="dxa"/>
          </w:tcPr>
          <w:p w14:paraId="01A920CE" w14:textId="77777777" w:rsidR="00523A17" w:rsidRPr="00523A17" w:rsidRDefault="00523A17" w:rsidP="00523A17">
            <w:pPr>
              <w:jc w:val="center"/>
              <w:rPr>
                <w:rFonts w:ascii="Arial" w:hAnsi="Arial" w:cs="Arial"/>
                <w:sz w:val="20"/>
              </w:rPr>
            </w:pPr>
            <w:r w:rsidRPr="00523A17">
              <w:rPr>
                <w:rFonts w:ascii="Arial" w:hAnsi="Arial" w:cs="Arial"/>
                <w:sz w:val="20"/>
              </w:rPr>
              <w:t>0.797</w:t>
            </w:r>
          </w:p>
          <w:p w14:paraId="505C2D37" w14:textId="77777777" w:rsidR="00523A17" w:rsidRPr="00523A17" w:rsidRDefault="00523A17" w:rsidP="00523A17">
            <w:pPr>
              <w:jc w:val="center"/>
              <w:rPr>
                <w:rFonts w:ascii="Arial" w:hAnsi="Arial" w:cs="Arial"/>
                <w:sz w:val="20"/>
              </w:rPr>
            </w:pPr>
            <w:r w:rsidRPr="00523A17">
              <w:rPr>
                <w:rFonts w:ascii="Arial" w:hAnsi="Arial" w:cs="Arial"/>
                <w:sz w:val="20"/>
              </w:rPr>
              <w:t>(0.708, 0.894)</w:t>
            </w:r>
          </w:p>
        </w:tc>
        <w:tc>
          <w:tcPr>
            <w:tcW w:w="1628" w:type="dxa"/>
          </w:tcPr>
          <w:p w14:paraId="7B3F8187"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4E590896" w14:textId="77777777" w:rsidR="00523A17" w:rsidRPr="00523A17" w:rsidRDefault="00523A17" w:rsidP="00523A17">
            <w:pPr>
              <w:jc w:val="center"/>
              <w:rPr>
                <w:rFonts w:ascii="Arial" w:hAnsi="Arial" w:cs="Arial"/>
                <w:sz w:val="20"/>
              </w:rPr>
            </w:pPr>
            <w:r w:rsidRPr="00523A17">
              <w:rPr>
                <w:rFonts w:ascii="Arial" w:hAnsi="Arial" w:cs="Arial"/>
                <w:sz w:val="20"/>
              </w:rPr>
              <w:t>(&lt;0.001, 0.037)</w:t>
            </w:r>
          </w:p>
        </w:tc>
        <w:tc>
          <w:tcPr>
            <w:tcW w:w="1733" w:type="dxa"/>
          </w:tcPr>
          <w:p w14:paraId="48AB35BD" w14:textId="77777777" w:rsidR="00523A17" w:rsidRPr="00523A17" w:rsidRDefault="00523A17" w:rsidP="00523A17">
            <w:pPr>
              <w:jc w:val="center"/>
              <w:rPr>
                <w:rFonts w:ascii="Arial" w:hAnsi="Arial" w:cs="Arial"/>
                <w:sz w:val="20"/>
              </w:rPr>
            </w:pPr>
            <w:r w:rsidRPr="00523A17">
              <w:rPr>
                <w:rFonts w:ascii="Arial" w:hAnsi="Arial" w:cs="Arial"/>
                <w:sz w:val="20"/>
              </w:rPr>
              <w:t>0.019</w:t>
            </w:r>
          </w:p>
          <w:p w14:paraId="6B3965EE" w14:textId="77777777" w:rsidR="00523A17" w:rsidRPr="00523A17" w:rsidRDefault="00523A17" w:rsidP="00523A17">
            <w:pPr>
              <w:jc w:val="center"/>
              <w:rPr>
                <w:rFonts w:ascii="Arial" w:hAnsi="Arial" w:cs="Arial"/>
                <w:sz w:val="20"/>
              </w:rPr>
            </w:pPr>
            <w:r w:rsidRPr="00523A17">
              <w:rPr>
                <w:rFonts w:ascii="Arial" w:hAnsi="Arial" w:cs="Arial"/>
                <w:sz w:val="20"/>
              </w:rPr>
              <w:t>(&lt;0.001, 0.067)</w:t>
            </w:r>
          </w:p>
        </w:tc>
      </w:tr>
      <w:tr w:rsidR="00523A17" w:rsidRPr="00801685" w14:paraId="060840FB"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1C7B3F7F" w14:textId="77777777" w:rsidR="00523A17" w:rsidRPr="00523A17" w:rsidRDefault="00523A17" w:rsidP="00523A17">
            <w:pPr>
              <w:rPr>
                <w:rFonts w:ascii="Arial" w:hAnsi="Arial" w:cs="Arial"/>
                <w:sz w:val="20"/>
              </w:rPr>
            </w:pPr>
          </w:p>
        </w:tc>
        <w:tc>
          <w:tcPr>
            <w:tcW w:w="1242" w:type="dxa"/>
          </w:tcPr>
          <w:p w14:paraId="3F3F9A7E" w14:textId="77777777" w:rsidR="00523A17" w:rsidRPr="00523A17" w:rsidRDefault="00523A17" w:rsidP="00523A17">
            <w:pPr>
              <w:rPr>
                <w:rFonts w:ascii="Arial" w:hAnsi="Arial" w:cs="Arial"/>
                <w:sz w:val="20"/>
              </w:rPr>
            </w:pPr>
            <w:r w:rsidRPr="00523A17">
              <w:rPr>
                <w:rFonts w:ascii="Arial" w:hAnsi="Arial" w:cs="Arial"/>
                <w:sz w:val="20"/>
              </w:rPr>
              <w:t>SEE</w:t>
            </w:r>
          </w:p>
        </w:tc>
        <w:tc>
          <w:tcPr>
            <w:tcW w:w="1678" w:type="dxa"/>
          </w:tcPr>
          <w:p w14:paraId="0616A5D3"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2DE43F29" w14:textId="77777777" w:rsidR="00523A17" w:rsidRPr="00523A17" w:rsidRDefault="00523A17" w:rsidP="00523A17">
            <w:pPr>
              <w:jc w:val="center"/>
              <w:rPr>
                <w:rFonts w:ascii="Arial" w:hAnsi="Arial" w:cs="Arial"/>
                <w:sz w:val="20"/>
              </w:rPr>
            </w:pPr>
            <w:r w:rsidRPr="00523A17">
              <w:rPr>
                <w:rFonts w:ascii="Arial" w:hAnsi="Arial" w:cs="Arial"/>
                <w:sz w:val="20"/>
              </w:rPr>
              <w:t>(&lt;0.001, 0.036)</w:t>
            </w:r>
          </w:p>
        </w:tc>
        <w:tc>
          <w:tcPr>
            <w:tcW w:w="1686" w:type="dxa"/>
          </w:tcPr>
          <w:p w14:paraId="2857C184"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49A7B294" w14:textId="77777777" w:rsidR="00523A17" w:rsidRPr="00523A17" w:rsidRDefault="00523A17" w:rsidP="00523A17">
            <w:pPr>
              <w:jc w:val="center"/>
              <w:rPr>
                <w:rFonts w:ascii="Arial" w:hAnsi="Arial" w:cs="Arial"/>
                <w:sz w:val="20"/>
              </w:rPr>
            </w:pPr>
            <w:r w:rsidRPr="00523A17">
              <w:rPr>
                <w:rFonts w:ascii="Arial" w:hAnsi="Arial" w:cs="Arial"/>
                <w:sz w:val="20"/>
              </w:rPr>
              <w:t>(&lt;0.001, 0.013)</w:t>
            </w:r>
          </w:p>
        </w:tc>
        <w:tc>
          <w:tcPr>
            <w:tcW w:w="1656" w:type="dxa"/>
          </w:tcPr>
          <w:p w14:paraId="417AB880"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1C04CD16" w14:textId="77777777" w:rsidR="00523A17" w:rsidRPr="00523A17" w:rsidRDefault="00523A17" w:rsidP="00523A17">
            <w:pPr>
              <w:jc w:val="center"/>
              <w:rPr>
                <w:rFonts w:ascii="Arial" w:hAnsi="Arial" w:cs="Arial"/>
                <w:sz w:val="20"/>
              </w:rPr>
            </w:pPr>
            <w:r w:rsidRPr="00523A17">
              <w:rPr>
                <w:rFonts w:ascii="Arial" w:hAnsi="Arial" w:cs="Arial"/>
                <w:sz w:val="20"/>
              </w:rPr>
              <w:t>(&lt;0.001, 0.025)</w:t>
            </w:r>
          </w:p>
        </w:tc>
        <w:tc>
          <w:tcPr>
            <w:tcW w:w="1706" w:type="dxa"/>
          </w:tcPr>
          <w:p w14:paraId="7F3C7C83" w14:textId="77777777" w:rsidR="00523A17" w:rsidRPr="00523A17" w:rsidRDefault="00523A17" w:rsidP="00523A17">
            <w:pPr>
              <w:jc w:val="center"/>
              <w:rPr>
                <w:rFonts w:ascii="Arial" w:hAnsi="Arial" w:cs="Arial"/>
                <w:sz w:val="20"/>
              </w:rPr>
            </w:pPr>
            <w:r w:rsidRPr="00523A17">
              <w:rPr>
                <w:rFonts w:ascii="Arial" w:hAnsi="Arial" w:cs="Arial"/>
                <w:sz w:val="20"/>
              </w:rPr>
              <w:t>0.012</w:t>
            </w:r>
          </w:p>
          <w:p w14:paraId="4E819E48" w14:textId="77777777" w:rsidR="00523A17" w:rsidRPr="00523A17" w:rsidRDefault="00523A17" w:rsidP="00523A17">
            <w:pPr>
              <w:jc w:val="center"/>
              <w:rPr>
                <w:rFonts w:ascii="Arial" w:hAnsi="Arial" w:cs="Arial"/>
                <w:sz w:val="20"/>
              </w:rPr>
            </w:pPr>
            <w:r w:rsidRPr="00523A17">
              <w:rPr>
                <w:rFonts w:ascii="Arial" w:hAnsi="Arial" w:cs="Arial"/>
                <w:sz w:val="20"/>
              </w:rPr>
              <w:t>(&lt;0.001, 0.047)</w:t>
            </w:r>
          </w:p>
        </w:tc>
        <w:tc>
          <w:tcPr>
            <w:tcW w:w="1631" w:type="dxa"/>
          </w:tcPr>
          <w:p w14:paraId="5DA21130" w14:textId="77777777" w:rsidR="00523A17" w:rsidRPr="00523A17" w:rsidRDefault="00523A17" w:rsidP="00523A17">
            <w:pPr>
              <w:jc w:val="center"/>
              <w:rPr>
                <w:rFonts w:ascii="Arial" w:hAnsi="Arial" w:cs="Arial"/>
                <w:sz w:val="20"/>
              </w:rPr>
            </w:pPr>
            <w:r w:rsidRPr="00523A17">
              <w:rPr>
                <w:rFonts w:ascii="Arial" w:hAnsi="Arial" w:cs="Arial"/>
                <w:sz w:val="20"/>
              </w:rPr>
              <w:t>0.012</w:t>
            </w:r>
          </w:p>
          <w:p w14:paraId="2D7A40E5" w14:textId="77777777" w:rsidR="00523A17" w:rsidRPr="00523A17" w:rsidRDefault="00523A17" w:rsidP="00523A17">
            <w:pPr>
              <w:jc w:val="center"/>
              <w:rPr>
                <w:rFonts w:ascii="Arial" w:hAnsi="Arial" w:cs="Arial"/>
                <w:sz w:val="20"/>
              </w:rPr>
            </w:pPr>
            <w:r w:rsidRPr="00523A17">
              <w:rPr>
                <w:rFonts w:ascii="Arial" w:hAnsi="Arial" w:cs="Arial"/>
                <w:sz w:val="20"/>
              </w:rPr>
              <w:t>(&lt;0.001, 0.043)</w:t>
            </w:r>
          </w:p>
        </w:tc>
        <w:tc>
          <w:tcPr>
            <w:tcW w:w="1628" w:type="dxa"/>
          </w:tcPr>
          <w:p w14:paraId="46185E98" w14:textId="77777777" w:rsidR="00523A17" w:rsidRPr="00523A17" w:rsidRDefault="00523A17" w:rsidP="00523A17">
            <w:pPr>
              <w:jc w:val="center"/>
              <w:rPr>
                <w:rFonts w:ascii="Arial" w:hAnsi="Arial" w:cs="Arial"/>
                <w:sz w:val="20"/>
              </w:rPr>
            </w:pPr>
            <w:r w:rsidRPr="00523A17">
              <w:rPr>
                <w:rFonts w:ascii="Arial" w:hAnsi="Arial" w:cs="Arial"/>
                <w:sz w:val="20"/>
              </w:rPr>
              <w:t>0.916</w:t>
            </w:r>
          </w:p>
          <w:p w14:paraId="2FF1B90C" w14:textId="77777777" w:rsidR="00523A17" w:rsidRPr="00523A17" w:rsidRDefault="00523A17" w:rsidP="00523A17">
            <w:pPr>
              <w:jc w:val="center"/>
              <w:rPr>
                <w:rFonts w:ascii="Arial" w:hAnsi="Arial" w:cs="Arial"/>
                <w:sz w:val="20"/>
              </w:rPr>
            </w:pPr>
            <w:r w:rsidRPr="00523A17">
              <w:rPr>
                <w:rFonts w:ascii="Arial" w:hAnsi="Arial" w:cs="Arial"/>
                <w:sz w:val="20"/>
              </w:rPr>
              <w:t>(0.857, 0.968)</w:t>
            </w:r>
          </w:p>
        </w:tc>
        <w:tc>
          <w:tcPr>
            <w:tcW w:w="1733" w:type="dxa"/>
          </w:tcPr>
          <w:p w14:paraId="6754D44E" w14:textId="77777777" w:rsidR="00523A17" w:rsidRPr="00523A17" w:rsidRDefault="00523A17" w:rsidP="00523A17">
            <w:pPr>
              <w:jc w:val="center"/>
              <w:rPr>
                <w:rFonts w:ascii="Arial" w:hAnsi="Arial" w:cs="Arial"/>
                <w:sz w:val="20"/>
              </w:rPr>
            </w:pPr>
            <w:r w:rsidRPr="00523A17">
              <w:rPr>
                <w:rFonts w:ascii="Arial" w:hAnsi="Arial" w:cs="Arial"/>
                <w:sz w:val="20"/>
              </w:rPr>
              <w:t>0.193</w:t>
            </w:r>
          </w:p>
          <w:p w14:paraId="3C619119" w14:textId="77777777" w:rsidR="00523A17" w:rsidRPr="00523A17" w:rsidRDefault="00523A17" w:rsidP="00523A17">
            <w:pPr>
              <w:jc w:val="center"/>
              <w:rPr>
                <w:rFonts w:ascii="Arial" w:hAnsi="Arial" w:cs="Arial"/>
                <w:sz w:val="20"/>
              </w:rPr>
            </w:pPr>
            <w:r w:rsidRPr="00523A17">
              <w:rPr>
                <w:rFonts w:ascii="Arial" w:hAnsi="Arial" w:cs="Arial"/>
                <w:sz w:val="20"/>
              </w:rPr>
              <w:t>(0.122, 0.265)</w:t>
            </w:r>
          </w:p>
        </w:tc>
      </w:tr>
      <w:tr w:rsidR="00523A17" w:rsidRPr="00801685" w14:paraId="19CF191F"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05B188F2" w14:textId="77777777" w:rsidR="00523A17" w:rsidRPr="00523A17" w:rsidRDefault="00523A17" w:rsidP="00523A17">
            <w:pPr>
              <w:rPr>
                <w:rFonts w:ascii="Arial" w:hAnsi="Arial" w:cs="Arial"/>
                <w:sz w:val="20"/>
              </w:rPr>
            </w:pPr>
          </w:p>
        </w:tc>
        <w:tc>
          <w:tcPr>
            <w:tcW w:w="1242" w:type="dxa"/>
          </w:tcPr>
          <w:p w14:paraId="06DF6264" w14:textId="77777777" w:rsidR="00523A17" w:rsidRPr="00523A17" w:rsidRDefault="00523A17" w:rsidP="00523A17">
            <w:pPr>
              <w:rPr>
                <w:rFonts w:ascii="Arial" w:hAnsi="Arial" w:cs="Arial"/>
                <w:sz w:val="20"/>
              </w:rPr>
            </w:pPr>
            <w:r w:rsidRPr="00523A17">
              <w:rPr>
                <w:rFonts w:ascii="Arial" w:hAnsi="Arial" w:cs="Arial"/>
                <w:sz w:val="20"/>
              </w:rPr>
              <w:t>EUR</w:t>
            </w:r>
          </w:p>
        </w:tc>
        <w:tc>
          <w:tcPr>
            <w:tcW w:w="1678" w:type="dxa"/>
          </w:tcPr>
          <w:p w14:paraId="42CE4BD4"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7F3FD203" w14:textId="77777777" w:rsidR="00523A17" w:rsidRPr="00523A17" w:rsidRDefault="00523A17" w:rsidP="00523A17">
            <w:pPr>
              <w:jc w:val="center"/>
              <w:rPr>
                <w:rFonts w:ascii="Arial" w:hAnsi="Arial" w:cs="Arial"/>
                <w:sz w:val="20"/>
              </w:rPr>
            </w:pPr>
            <w:r w:rsidRPr="00523A17">
              <w:rPr>
                <w:rFonts w:ascii="Arial" w:hAnsi="Arial" w:cs="Arial"/>
                <w:sz w:val="20"/>
              </w:rPr>
              <w:t>(&lt;0.001, 0.036)</w:t>
            </w:r>
          </w:p>
        </w:tc>
        <w:tc>
          <w:tcPr>
            <w:tcW w:w="1686" w:type="dxa"/>
          </w:tcPr>
          <w:p w14:paraId="4E68C0AA" w14:textId="77777777" w:rsidR="00523A17" w:rsidRPr="00523A17" w:rsidRDefault="00523A17" w:rsidP="00523A17">
            <w:pPr>
              <w:jc w:val="center"/>
              <w:rPr>
                <w:rFonts w:ascii="Arial" w:hAnsi="Arial" w:cs="Arial"/>
                <w:sz w:val="20"/>
              </w:rPr>
            </w:pPr>
            <w:r w:rsidRPr="00523A17">
              <w:rPr>
                <w:rFonts w:ascii="Arial" w:hAnsi="Arial" w:cs="Arial"/>
                <w:sz w:val="20"/>
              </w:rPr>
              <w:t>0.002</w:t>
            </w:r>
          </w:p>
          <w:p w14:paraId="23B4121A" w14:textId="77777777" w:rsidR="00523A17" w:rsidRPr="00523A17" w:rsidRDefault="00523A17" w:rsidP="00523A17">
            <w:pPr>
              <w:jc w:val="center"/>
              <w:rPr>
                <w:rFonts w:ascii="Arial" w:hAnsi="Arial" w:cs="Arial"/>
                <w:sz w:val="20"/>
              </w:rPr>
            </w:pPr>
            <w:r w:rsidRPr="00523A17">
              <w:rPr>
                <w:rFonts w:ascii="Arial" w:hAnsi="Arial" w:cs="Arial"/>
                <w:sz w:val="20"/>
              </w:rPr>
              <w:t>(&lt;0.001, 0.010)</w:t>
            </w:r>
          </w:p>
        </w:tc>
        <w:tc>
          <w:tcPr>
            <w:tcW w:w="1656" w:type="dxa"/>
          </w:tcPr>
          <w:p w14:paraId="4E2728D7"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4F569F30" w14:textId="77777777" w:rsidR="00523A17" w:rsidRPr="00523A17" w:rsidRDefault="00523A17" w:rsidP="00523A17">
            <w:pPr>
              <w:jc w:val="center"/>
              <w:rPr>
                <w:rFonts w:ascii="Arial" w:hAnsi="Arial" w:cs="Arial"/>
                <w:sz w:val="20"/>
              </w:rPr>
            </w:pPr>
            <w:r w:rsidRPr="00523A17">
              <w:rPr>
                <w:rFonts w:ascii="Arial" w:hAnsi="Arial" w:cs="Arial"/>
                <w:sz w:val="20"/>
              </w:rPr>
              <w:t>(&lt;0.001, 0.012)</w:t>
            </w:r>
          </w:p>
        </w:tc>
        <w:tc>
          <w:tcPr>
            <w:tcW w:w="1706" w:type="dxa"/>
          </w:tcPr>
          <w:p w14:paraId="4925E188" w14:textId="77777777" w:rsidR="00523A17" w:rsidRPr="00523A17" w:rsidRDefault="00523A17" w:rsidP="00523A17">
            <w:pPr>
              <w:jc w:val="center"/>
              <w:rPr>
                <w:rFonts w:ascii="Arial" w:hAnsi="Arial" w:cs="Arial"/>
                <w:sz w:val="20"/>
              </w:rPr>
            </w:pPr>
            <w:r w:rsidRPr="00523A17">
              <w:rPr>
                <w:rFonts w:ascii="Arial" w:hAnsi="Arial" w:cs="Arial"/>
                <w:sz w:val="20"/>
              </w:rPr>
              <w:t>0.011</w:t>
            </w:r>
          </w:p>
          <w:p w14:paraId="4D4A0A3A" w14:textId="77777777" w:rsidR="00523A17" w:rsidRPr="00523A17" w:rsidRDefault="00523A17" w:rsidP="00523A17">
            <w:pPr>
              <w:jc w:val="center"/>
              <w:rPr>
                <w:rFonts w:ascii="Arial" w:hAnsi="Arial" w:cs="Arial"/>
                <w:sz w:val="20"/>
              </w:rPr>
            </w:pPr>
            <w:r w:rsidRPr="00523A17">
              <w:rPr>
                <w:rFonts w:ascii="Arial" w:hAnsi="Arial" w:cs="Arial"/>
                <w:sz w:val="20"/>
              </w:rPr>
              <w:t>(&lt;0.001, 0.046)</w:t>
            </w:r>
          </w:p>
        </w:tc>
        <w:tc>
          <w:tcPr>
            <w:tcW w:w="1631" w:type="dxa"/>
          </w:tcPr>
          <w:p w14:paraId="2C773B86" w14:textId="77777777" w:rsidR="00523A17" w:rsidRPr="00523A17" w:rsidRDefault="00523A17" w:rsidP="00523A17">
            <w:pPr>
              <w:jc w:val="center"/>
              <w:rPr>
                <w:rFonts w:ascii="Arial" w:hAnsi="Arial" w:cs="Arial"/>
                <w:sz w:val="20"/>
              </w:rPr>
            </w:pPr>
            <w:r w:rsidRPr="00523A17">
              <w:rPr>
                <w:rFonts w:ascii="Arial" w:hAnsi="Arial" w:cs="Arial"/>
                <w:sz w:val="20"/>
              </w:rPr>
              <w:t>0.007</w:t>
            </w:r>
          </w:p>
          <w:p w14:paraId="75333F18" w14:textId="77777777" w:rsidR="00523A17" w:rsidRPr="00523A17" w:rsidRDefault="00523A17" w:rsidP="00523A17">
            <w:pPr>
              <w:jc w:val="center"/>
              <w:rPr>
                <w:rFonts w:ascii="Arial" w:hAnsi="Arial" w:cs="Arial"/>
                <w:sz w:val="20"/>
              </w:rPr>
            </w:pPr>
            <w:r w:rsidRPr="00523A17">
              <w:rPr>
                <w:rFonts w:ascii="Arial" w:hAnsi="Arial" w:cs="Arial"/>
                <w:sz w:val="20"/>
              </w:rPr>
              <w:t>(&lt;0.001, 0.028)</w:t>
            </w:r>
          </w:p>
        </w:tc>
        <w:tc>
          <w:tcPr>
            <w:tcW w:w="1628" w:type="dxa"/>
          </w:tcPr>
          <w:p w14:paraId="4A087D7F"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42C33BB1" w14:textId="77777777" w:rsidR="00523A17" w:rsidRPr="00523A17" w:rsidRDefault="00523A17" w:rsidP="00523A17">
            <w:pPr>
              <w:jc w:val="center"/>
              <w:rPr>
                <w:rFonts w:ascii="Arial" w:hAnsi="Arial" w:cs="Arial"/>
                <w:sz w:val="20"/>
              </w:rPr>
            </w:pPr>
            <w:r w:rsidRPr="00523A17">
              <w:rPr>
                <w:rFonts w:ascii="Arial" w:hAnsi="Arial" w:cs="Arial"/>
                <w:sz w:val="20"/>
              </w:rPr>
              <w:t>(&lt;0.001,0.032)</w:t>
            </w:r>
          </w:p>
        </w:tc>
        <w:tc>
          <w:tcPr>
            <w:tcW w:w="1733" w:type="dxa"/>
          </w:tcPr>
          <w:p w14:paraId="56D5C4E0" w14:textId="77777777" w:rsidR="00523A17" w:rsidRPr="00523A17" w:rsidRDefault="00523A17" w:rsidP="00523A17">
            <w:pPr>
              <w:jc w:val="center"/>
              <w:rPr>
                <w:rFonts w:ascii="Arial" w:hAnsi="Arial" w:cs="Arial"/>
                <w:sz w:val="20"/>
              </w:rPr>
            </w:pPr>
            <w:r w:rsidRPr="00523A17">
              <w:rPr>
                <w:rFonts w:ascii="Arial" w:hAnsi="Arial" w:cs="Arial"/>
                <w:sz w:val="20"/>
              </w:rPr>
              <w:t>0.684</w:t>
            </w:r>
          </w:p>
          <w:p w14:paraId="61EE9B77" w14:textId="77777777" w:rsidR="00523A17" w:rsidRPr="00523A17" w:rsidRDefault="00523A17" w:rsidP="00523A17">
            <w:pPr>
              <w:jc w:val="center"/>
              <w:rPr>
                <w:rFonts w:ascii="Arial" w:hAnsi="Arial" w:cs="Arial"/>
                <w:sz w:val="20"/>
              </w:rPr>
            </w:pPr>
            <w:r w:rsidRPr="00523A17">
              <w:rPr>
                <w:rFonts w:ascii="Arial" w:hAnsi="Arial" w:cs="Arial"/>
                <w:sz w:val="20"/>
              </w:rPr>
              <w:t>(0.667, 0.730)</w:t>
            </w:r>
          </w:p>
        </w:tc>
      </w:tr>
      <w:tr w:rsidR="00523A17" w:rsidRPr="00801685" w14:paraId="6DCD196F"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tcBorders>
              <w:bottom w:val="nil"/>
            </w:tcBorders>
          </w:tcPr>
          <w:p w14:paraId="39037B86" w14:textId="77777777" w:rsidR="00523A17" w:rsidRPr="00523A17" w:rsidRDefault="00523A17" w:rsidP="00523A17">
            <w:pPr>
              <w:rPr>
                <w:rFonts w:ascii="Arial" w:hAnsi="Arial" w:cs="Arial"/>
                <w:sz w:val="20"/>
              </w:rPr>
            </w:pPr>
          </w:p>
        </w:tc>
        <w:tc>
          <w:tcPr>
            <w:tcW w:w="1242" w:type="dxa"/>
            <w:tcBorders>
              <w:bottom w:val="nil"/>
            </w:tcBorders>
          </w:tcPr>
          <w:p w14:paraId="55A6A589" w14:textId="77777777" w:rsidR="00523A17" w:rsidRPr="00523A17" w:rsidRDefault="00523A17" w:rsidP="00523A17">
            <w:pPr>
              <w:rPr>
                <w:rFonts w:ascii="Arial" w:hAnsi="Arial" w:cs="Arial"/>
                <w:sz w:val="20"/>
              </w:rPr>
            </w:pPr>
          </w:p>
        </w:tc>
        <w:tc>
          <w:tcPr>
            <w:tcW w:w="1678" w:type="dxa"/>
            <w:tcBorders>
              <w:bottom w:val="nil"/>
            </w:tcBorders>
          </w:tcPr>
          <w:p w14:paraId="75295B26" w14:textId="77777777" w:rsidR="00523A17" w:rsidRPr="00523A17" w:rsidRDefault="00523A17" w:rsidP="00523A17">
            <w:pPr>
              <w:rPr>
                <w:rFonts w:ascii="Arial" w:hAnsi="Arial" w:cs="Arial"/>
                <w:sz w:val="20"/>
              </w:rPr>
            </w:pPr>
          </w:p>
        </w:tc>
        <w:tc>
          <w:tcPr>
            <w:tcW w:w="1686" w:type="dxa"/>
            <w:tcBorders>
              <w:bottom w:val="nil"/>
            </w:tcBorders>
          </w:tcPr>
          <w:p w14:paraId="4E9AAD9A" w14:textId="77777777" w:rsidR="00523A17" w:rsidRPr="00523A17" w:rsidRDefault="00523A17" w:rsidP="00523A17">
            <w:pPr>
              <w:rPr>
                <w:rFonts w:ascii="Arial" w:hAnsi="Arial" w:cs="Arial"/>
                <w:sz w:val="20"/>
              </w:rPr>
            </w:pPr>
          </w:p>
        </w:tc>
        <w:tc>
          <w:tcPr>
            <w:tcW w:w="1656" w:type="dxa"/>
            <w:tcBorders>
              <w:bottom w:val="nil"/>
            </w:tcBorders>
          </w:tcPr>
          <w:p w14:paraId="1F02BCE5" w14:textId="77777777" w:rsidR="00523A17" w:rsidRPr="00523A17" w:rsidRDefault="00523A17" w:rsidP="00523A17">
            <w:pPr>
              <w:rPr>
                <w:rFonts w:ascii="Arial" w:hAnsi="Arial" w:cs="Arial"/>
                <w:sz w:val="20"/>
              </w:rPr>
            </w:pPr>
          </w:p>
        </w:tc>
        <w:tc>
          <w:tcPr>
            <w:tcW w:w="1706" w:type="dxa"/>
            <w:tcBorders>
              <w:bottom w:val="nil"/>
            </w:tcBorders>
          </w:tcPr>
          <w:p w14:paraId="47156FC3" w14:textId="77777777" w:rsidR="00523A17" w:rsidRPr="00523A17" w:rsidRDefault="00523A17" w:rsidP="00523A17">
            <w:pPr>
              <w:rPr>
                <w:rFonts w:ascii="Arial" w:hAnsi="Arial" w:cs="Arial"/>
                <w:sz w:val="20"/>
              </w:rPr>
            </w:pPr>
          </w:p>
        </w:tc>
        <w:tc>
          <w:tcPr>
            <w:tcW w:w="1631" w:type="dxa"/>
            <w:tcBorders>
              <w:bottom w:val="nil"/>
            </w:tcBorders>
          </w:tcPr>
          <w:p w14:paraId="1C6D6C20" w14:textId="77777777" w:rsidR="00523A17" w:rsidRPr="00523A17" w:rsidRDefault="00523A17" w:rsidP="00523A17">
            <w:pPr>
              <w:rPr>
                <w:rFonts w:ascii="Arial" w:hAnsi="Arial" w:cs="Arial"/>
                <w:sz w:val="20"/>
              </w:rPr>
            </w:pPr>
          </w:p>
        </w:tc>
        <w:tc>
          <w:tcPr>
            <w:tcW w:w="1628" w:type="dxa"/>
            <w:tcBorders>
              <w:bottom w:val="nil"/>
            </w:tcBorders>
          </w:tcPr>
          <w:p w14:paraId="2CD9CAC3" w14:textId="77777777" w:rsidR="00523A17" w:rsidRPr="00523A17" w:rsidRDefault="00523A17" w:rsidP="00523A17">
            <w:pPr>
              <w:rPr>
                <w:rFonts w:ascii="Arial" w:hAnsi="Arial" w:cs="Arial"/>
                <w:sz w:val="20"/>
              </w:rPr>
            </w:pPr>
          </w:p>
        </w:tc>
        <w:tc>
          <w:tcPr>
            <w:tcW w:w="1733" w:type="dxa"/>
            <w:tcBorders>
              <w:bottom w:val="nil"/>
            </w:tcBorders>
          </w:tcPr>
          <w:p w14:paraId="3A446B17" w14:textId="77777777" w:rsidR="00523A17" w:rsidRPr="00523A17" w:rsidRDefault="00523A17" w:rsidP="00523A17">
            <w:pPr>
              <w:rPr>
                <w:rFonts w:ascii="Arial" w:hAnsi="Arial" w:cs="Arial"/>
                <w:sz w:val="20"/>
              </w:rPr>
            </w:pPr>
          </w:p>
        </w:tc>
      </w:tr>
      <w:tr w:rsidR="00523A17" w:rsidRPr="00801685" w14:paraId="10A40E81"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tcBorders>
              <w:top w:val="nil"/>
            </w:tcBorders>
          </w:tcPr>
          <w:p w14:paraId="7055AD7C" w14:textId="77777777" w:rsidR="00523A17" w:rsidRPr="00523A17" w:rsidRDefault="00523A17" w:rsidP="00523A17">
            <w:pPr>
              <w:rPr>
                <w:rFonts w:ascii="Arial" w:hAnsi="Arial" w:cs="Arial"/>
                <w:sz w:val="20"/>
              </w:rPr>
            </w:pPr>
            <w:r w:rsidRPr="00523A17">
              <w:rPr>
                <w:rFonts w:ascii="Arial" w:hAnsi="Arial" w:cs="Arial"/>
                <w:sz w:val="20"/>
              </w:rPr>
              <w:t>4</w:t>
            </w:r>
          </w:p>
        </w:tc>
        <w:tc>
          <w:tcPr>
            <w:tcW w:w="1242" w:type="dxa"/>
            <w:tcBorders>
              <w:top w:val="nil"/>
            </w:tcBorders>
          </w:tcPr>
          <w:p w14:paraId="21ED591F" w14:textId="77777777" w:rsidR="00523A17" w:rsidRPr="00523A17" w:rsidRDefault="00523A17" w:rsidP="00523A17">
            <w:pPr>
              <w:jc w:val="center"/>
              <w:rPr>
                <w:rFonts w:ascii="Arial" w:hAnsi="Arial" w:cs="Arial"/>
                <w:sz w:val="20"/>
              </w:rPr>
            </w:pPr>
          </w:p>
        </w:tc>
        <w:tc>
          <w:tcPr>
            <w:tcW w:w="1678" w:type="dxa"/>
            <w:tcBorders>
              <w:top w:val="nil"/>
            </w:tcBorders>
          </w:tcPr>
          <w:p w14:paraId="2980C378" w14:textId="77777777" w:rsidR="00523A17" w:rsidRPr="00523A17" w:rsidRDefault="00523A17" w:rsidP="00523A17">
            <w:pPr>
              <w:jc w:val="center"/>
              <w:rPr>
                <w:rFonts w:ascii="Arial" w:hAnsi="Arial" w:cs="Arial"/>
                <w:sz w:val="20"/>
              </w:rPr>
            </w:pPr>
            <w:r w:rsidRPr="00523A17">
              <w:rPr>
                <w:rFonts w:ascii="Arial" w:hAnsi="Arial" w:cs="Arial"/>
                <w:sz w:val="20"/>
              </w:rPr>
              <w:t>NIR</w:t>
            </w:r>
          </w:p>
        </w:tc>
        <w:tc>
          <w:tcPr>
            <w:tcW w:w="1686" w:type="dxa"/>
            <w:tcBorders>
              <w:top w:val="nil"/>
            </w:tcBorders>
          </w:tcPr>
          <w:p w14:paraId="4BD797D4" w14:textId="77777777" w:rsidR="00523A17" w:rsidRPr="00523A17" w:rsidRDefault="00523A17" w:rsidP="00523A17">
            <w:pPr>
              <w:jc w:val="center"/>
              <w:rPr>
                <w:rFonts w:ascii="Arial" w:hAnsi="Arial" w:cs="Arial"/>
                <w:sz w:val="20"/>
              </w:rPr>
            </w:pPr>
            <w:r w:rsidRPr="00523A17">
              <w:rPr>
                <w:rFonts w:ascii="Arial" w:hAnsi="Arial" w:cs="Arial"/>
                <w:sz w:val="20"/>
              </w:rPr>
              <w:t>WSC/WIS</w:t>
            </w:r>
          </w:p>
        </w:tc>
        <w:tc>
          <w:tcPr>
            <w:tcW w:w="1656" w:type="dxa"/>
            <w:tcBorders>
              <w:top w:val="nil"/>
            </w:tcBorders>
          </w:tcPr>
          <w:p w14:paraId="28E87390" w14:textId="77777777" w:rsidR="00523A17" w:rsidRPr="00523A17" w:rsidRDefault="00523A17" w:rsidP="00523A17">
            <w:pPr>
              <w:jc w:val="center"/>
              <w:rPr>
                <w:rFonts w:ascii="Arial" w:hAnsi="Arial" w:cs="Arial"/>
                <w:sz w:val="20"/>
              </w:rPr>
            </w:pPr>
            <w:r w:rsidRPr="00523A17">
              <w:rPr>
                <w:rFonts w:ascii="Arial" w:hAnsi="Arial" w:cs="Arial"/>
                <w:sz w:val="20"/>
              </w:rPr>
              <w:t>NCO/MF</w:t>
            </w:r>
          </w:p>
        </w:tc>
        <w:tc>
          <w:tcPr>
            <w:tcW w:w="1706" w:type="dxa"/>
            <w:tcBorders>
              <w:top w:val="nil"/>
            </w:tcBorders>
          </w:tcPr>
          <w:p w14:paraId="78A62317" w14:textId="77777777" w:rsidR="00523A17" w:rsidRPr="00523A17" w:rsidRDefault="00523A17" w:rsidP="00523A17">
            <w:pPr>
              <w:jc w:val="center"/>
              <w:rPr>
                <w:rFonts w:ascii="Arial" w:hAnsi="Arial" w:cs="Arial"/>
                <w:sz w:val="20"/>
              </w:rPr>
            </w:pPr>
            <w:r w:rsidRPr="00523A17">
              <w:rPr>
                <w:rFonts w:ascii="Arial" w:hAnsi="Arial" w:cs="Arial"/>
                <w:sz w:val="20"/>
              </w:rPr>
              <w:t>SH</w:t>
            </w:r>
          </w:p>
        </w:tc>
        <w:tc>
          <w:tcPr>
            <w:tcW w:w="1631" w:type="dxa"/>
            <w:tcBorders>
              <w:top w:val="nil"/>
            </w:tcBorders>
          </w:tcPr>
          <w:p w14:paraId="189D2A03" w14:textId="77777777" w:rsidR="00523A17" w:rsidRPr="00523A17" w:rsidRDefault="00523A17" w:rsidP="00523A17">
            <w:pPr>
              <w:jc w:val="center"/>
              <w:rPr>
                <w:rFonts w:ascii="Arial" w:hAnsi="Arial" w:cs="Arial"/>
                <w:sz w:val="20"/>
              </w:rPr>
            </w:pPr>
            <w:r w:rsidRPr="00523A17">
              <w:rPr>
                <w:rFonts w:ascii="Arial" w:hAnsi="Arial" w:cs="Arial"/>
                <w:sz w:val="20"/>
              </w:rPr>
              <w:t>ESC</w:t>
            </w:r>
          </w:p>
        </w:tc>
        <w:tc>
          <w:tcPr>
            <w:tcW w:w="1628" w:type="dxa"/>
            <w:tcBorders>
              <w:top w:val="nil"/>
            </w:tcBorders>
          </w:tcPr>
          <w:p w14:paraId="606163EB" w14:textId="77777777" w:rsidR="00523A17" w:rsidRPr="00523A17" w:rsidRDefault="00523A17" w:rsidP="00523A17">
            <w:pPr>
              <w:jc w:val="center"/>
              <w:rPr>
                <w:rFonts w:ascii="Arial" w:hAnsi="Arial" w:cs="Arial"/>
                <w:sz w:val="20"/>
              </w:rPr>
            </w:pPr>
            <w:r w:rsidRPr="00523A17">
              <w:rPr>
                <w:rFonts w:ascii="Arial" w:hAnsi="Arial" w:cs="Arial"/>
                <w:sz w:val="20"/>
              </w:rPr>
              <w:t>SEE</w:t>
            </w:r>
          </w:p>
        </w:tc>
        <w:tc>
          <w:tcPr>
            <w:tcW w:w="1733" w:type="dxa"/>
            <w:tcBorders>
              <w:top w:val="nil"/>
            </w:tcBorders>
          </w:tcPr>
          <w:p w14:paraId="13431C5E" w14:textId="77777777" w:rsidR="00523A17" w:rsidRPr="00523A17" w:rsidRDefault="00523A17" w:rsidP="00523A17">
            <w:pPr>
              <w:jc w:val="center"/>
              <w:rPr>
                <w:rFonts w:ascii="Arial" w:hAnsi="Arial" w:cs="Arial"/>
                <w:sz w:val="20"/>
              </w:rPr>
            </w:pPr>
            <w:r w:rsidRPr="00523A17">
              <w:rPr>
                <w:rFonts w:ascii="Arial" w:hAnsi="Arial" w:cs="Arial"/>
                <w:sz w:val="20"/>
              </w:rPr>
              <w:t>EUR</w:t>
            </w:r>
          </w:p>
        </w:tc>
      </w:tr>
      <w:tr w:rsidR="00523A17" w:rsidRPr="00801685" w14:paraId="7DFC21F3"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val="restart"/>
            <w:vAlign w:val="center"/>
          </w:tcPr>
          <w:p w14:paraId="00CD21DD" w14:textId="77777777" w:rsidR="00523A17" w:rsidRPr="00523A17" w:rsidRDefault="00523A17" w:rsidP="00523A17">
            <w:pPr>
              <w:jc w:val="center"/>
              <w:rPr>
                <w:rFonts w:ascii="Arial" w:hAnsi="Arial" w:cs="Arial"/>
                <w:i/>
                <w:sz w:val="20"/>
              </w:rPr>
            </w:pPr>
            <w:r w:rsidRPr="00523A17">
              <w:rPr>
                <w:rFonts w:ascii="Arial" w:hAnsi="Arial" w:cs="Arial"/>
                <w:i/>
                <w:sz w:val="20"/>
              </w:rPr>
              <w:t>j</w:t>
            </w:r>
          </w:p>
        </w:tc>
        <w:tc>
          <w:tcPr>
            <w:tcW w:w="1242" w:type="dxa"/>
          </w:tcPr>
          <w:p w14:paraId="5898DB33" w14:textId="77777777" w:rsidR="00523A17" w:rsidRPr="00523A17" w:rsidRDefault="00523A17" w:rsidP="00523A17">
            <w:pPr>
              <w:rPr>
                <w:rFonts w:ascii="Arial" w:hAnsi="Arial" w:cs="Arial"/>
                <w:sz w:val="20"/>
              </w:rPr>
            </w:pPr>
            <w:r w:rsidRPr="00523A17">
              <w:rPr>
                <w:rFonts w:ascii="Arial" w:hAnsi="Arial" w:cs="Arial"/>
                <w:sz w:val="20"/>
              </w:rPr>
              <w:t>NIR</w:t>
            </w:r>
          </w:p>
        </w:tc>
        <w:tc>
          <w:tcPr>
            <w:tcW w:w="1678" w:type="dxa"/>
          </w:tcPr>
          <w:p w14:paraId="7B1E0B0B" w14:textId="77777777" w:rsidR="00523A17" w:rsidRPr="00523A17" w:rsidRDefault="00523A17" w:rsidP="00523A17">
            <w:pPr>
              <w:jc w:val="center"/>
              <w:rPr>
                <w:rFonts w:ascii="Arial" w:hAnsi="Arial" w:cs="Arial"/>
                <w:sz w:val="20"/>
              </w:rPr>
            </w:pPr>
            <w:r w:rsidRPr="00523A17">
              <w:rPr>
                <w:rFonts w:ascii="Arial" w:hAnsi="Arial" w:cs="Arial"/>
                <w:sz w:val="20"/>
              </w:rPr>
              <w:t>0.676</w:t>
            </w:r>
          </w:p>
          <w:p w14:paraId="4A9A904B" w14:textId="77777777" w:rsidR="00523A17" w:rsidRPr="00523A17" w:rsidRDefault="00523A17" w:rsidP="00523A17">
            <w:pPr>
              <w:jc w:val="center"/>
              <w:rPr>
                <w:rFonts w:ascii="Arial" w:hAnsi="Arial" w:cs="Arial"/>
                <w:sz w:val="20"/>
              </w:rPr>
            </w:pPr>
            <w:r w:rsidRPr="00523A17">
              <w:rPr>
                <w:rFonts w:ascii="Arial" w:hAnsi="Arial" w:cs="Arial"/>
                <w:sz w:val="20"/>
              </w:rPr>
              <w:t>(0.667, 0.703)</w:t>
            </w:r>
          </w:p>
        </w:tc>
        <w:tc>
          <w:tcPr>
            <w:tcW w:w="1686" w:type="dxa"/>
          </w:tcPr>
          <w:p w14:paraId="269E6B48" w14:textId="77777777" w:rsidR="00523A17" w:rsidRPr="00523A17" w:rsidRDefault="00523A17" w:rsidP="00523A17">
            <w:pPr>
              <w:jc w:val="center"/>
              <w:rPr>
                <w:rFonts w:ascii="Arial" w:hAnsi="Arial" w:cs="Arial"/>
                <w:sz w:val="20"/>
              </w:rPr>
            </w:pPr>
            <w:r w:rsidRPr="00523A17">
              <w:rPr>
                <w:rFonts w:ascii="Arial" w:hAnsi="Arial" w:cs="Arial"/>
                <w:sz w:val="20"/>
              </w:rPr>
              <w:t>0.002</w:t>
            </w:r>
          </w:p>
          <w:p w14:paraId="2686816C" w14:textId="77777777" w:rsidR="00523A17" w:rsidRPr="00523A17" w:rsidRDefault="00523A17" w:rsidP="00523A17">
            <w:pPr>
              <w:jc w:val="center"/>
              <w:rPr>
                <w:rFonts w:ascii="Arial" w:hAnsi="Arial" w:cs="Arial"/>
                <w:sz w:val="20"/>
              </w:rPr>
            </w:pPr>
            <w:r w:rsidRPr="00523A17">
              <w:rPr>
                <w:rFonts w:ascii="Arial" w:hAnsi="Arial" w:cs="Arial"/>
                <w:sz w:val="20"/>
              </w:rPr>
              <w:t>(&lt;0.001, 0.010)</w:t>
            </w:r>
          </w:p>
        </w:tc>
        <w:tc>
          <w:tcPr>
            <w:tcW w:w="1656" w:type="dxa"/>
          </w:tcPr>
          <w:p w14:paraId="111FE507"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0FA1FA63" w14:textId="77777777" w:rsidR="00523A17" w:rsidRPr="00523A17" w:rsidRDefault="00523A17" w:rsidP="00523A17">
            <w:pPr>
              <w:jc w:val="center"/>
              <w:rPr>
                <w:rFonts w:ascii="Arial" w:hAnsi="Arial" w:cs="Arial"/>
                <w:sz w:val="20"/>
              </w:rPr>
            </w:pPr>
            <w:r w:rsidRPr="00523A17">
              <w:rPr>
                <w:rFonts w:ascii="Arial" w:hAnsi="Arial" w:cs="Arial"/>
                <w:sz w:val="20"/>
              </w:rPr>
              <w:t>(&lt;0.001, 0.012)</w:t>
            </w:r>
          </w:p>
        </w:tc>
        <w:tc>
          <w:tcPr>
            <w:tcW w:w="1706" w:type="dxa"/>
          </w:tcPr>
          <w:p w14:paraId="540F6E52" w14:textId="77777777" w:rsidR="00523A17" w:rsidRPr="00523A17" w:rsidRDefault="00523A17" w:rsidP="00523A17">
            <w:pPr>
              <w:jc w:val="center"/>
              <w:rPr>
                <w:rFonts w:ascii="Arial" w:hAnsi="Arial" w:cs="Arial"/>
                <w:sz w:val="20"/>
              </w:rPr>
            </w:pPr>
            <w:r w:rsidRPr="00523A17">
              <w:rPr>
                <w:rFonts w:ascii="Arial" w:hAnsi="Arial" w:cs="Arial"/>
                <w:sz w:val="20"/>
              </w:rPr>
              <w:t>0.011</w:t>
            </w:r>
          </w:p>
          <w:p w14:paraId="6F082F21" w14:textId="77777777" w:rsidR="00523A17" w:rsidRPr="00523A17" w:rsidRDefault="00523A17" w:rsidP="00523A17">
            <w:pPr>
              <w:jc w:val="center"/>
              <w:rPr>
                <w:rFonts w:ascii="Arial" w:hAnsi="Arial" w:cs="Arial"/>
                <w:sz w:val="20"/>
              </w:rPr>
            </w:pPr>
            <w:r w:rsidRPr="00523A17">
              <w:rPr>
                <w:rFonts w:ascii="Arial" w:hAnsi="Arial" w:cs="Arial"/>
                <w:sz w:val="20"/>
              </w:rPr>
              <w:t>(&lt;0.001, 0.046)</w:t>
            </w:r>
          </w:p>
        </w:tc>
        <w:tc>
          <w:tcPr>
            <w:tcW w:w="1631" w:type="dxa"/>
          </w:tcPr>
          <w:p w14:paraId="2805020C" w14:textId="77777777" w:rsidR="00523A17" w:rsidRPr="00523A17" w:rsidRDefault="00523A17" w:rsidP="00523A17">
            <w:pPr>
              <w:jc w:val="center"/>
              <w:rPr>
                <w:rFonts w:ascii="Arial" w:hAnsi="Arial" w:cs="Arial"/>
                <w:sz w:val="20"/>
              </w:rPr>
            </w:pPr>
            <w:r w:rsidRPr="00523A17">
              <w:rPr>
                <w:rFonts w:ascii="Arial" w:hAnsi="Arial" w:cs="Arial"/>
                <w:sz w:val="20"/>
              </w:rPr>
              <w:t>0.007</w:t>
            </w:r>
          </w:p>
          <w:p w14:paraId="632C3FFA" w14:textId="77777777" w:rsidR="00523A17" w:rsidRPr="00523A17" w:rsidRDefault="00523A17" w:rsidP="00523A17">
            <w:pPr>
              <w:jc w:val="center"/>
              <w:rPr>
                <w:rFonts w:ascii="Arial" w:hAnsi="Arial" w:cs="Arial"/>
                <w:sz w:val="20"/>
              </w:rPr>
            </w:pPr>
            <w:r w:rsidRPr="00523A17">
              <w:rPr>
                <w:rFonts w:ascii="Arial" w:hAnsi="Arial" w:cs="Arial"/>
                <w:sz w:val="20"/>
              </w:rPr>
              <w:t>(&lt;0.001, 0.028)</w:t>
            </w:r>
          </w:p>
        </w:tc>
        <w:tc>
          <w:tcPr>
            <w:tcW w:w="1628" w:type="dxa"/>
          </w:tcPr>
          <w:p w14:paraId="339F4DCF"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0178DEF0" w14:textId="77777777" w:rsidR="00523A17" w:rsidRPr="00523A17" w:rsidRDefault="00523A17" w:rsidP="00523A17">
            <w:pPr>
              <w:jc w:val="center"/>
              <w:rPr>
                <w:rFonts w:ascii="Arial" w:hAnsi="Arial" w:cs="Arial"/>
                <w:sz w:val="20"/>
              </w:rPr>
            </w:pPr>
            <w:r w:rsidRPr="00523A17">
              <w:rPr>
                <w:rFonts w:ascii="Arial" w:hAnsi="Arial" w:cs="Arial"/>
                <w:sz w:val="20"/>
              </w:rPr>
              <w:t>(&lt;0.001, 0.032)</w:t>
            </w:r>
          </w:p>
        </w:tc>
        <w:tc>
          <w:tcPr>
            <w:tcW w:w="1733" w:type="dxa"/>
          </w:tcPr>
          <w:p w14:paraId="150D3D69" w14:textId="77777777" w:rsidR="00523A17" w:rsidRPr="00523A17" w:rsidRDefault="00523A17" w:rsidP="00523A17">
            <w:pPr>
              <w:jc w:val="center"/>
              <w:rPr>
                <w:rFonts w:ascii="Arial" w:hAnsi="Arial" w:cs="Arial"/>
                <w:sz w:val="20"/>
              </w:rPr>
            </w:pPr>
            <w:r w:rsidRPr="00523A17">
              <w:rPr>
                <w:rFonts w:ascii="Arial" w:hAnsi="Arial" w:cs="Arial"/>
                <w:sz w:val="20"/>
              </w:rPr>
              <w:t>0.018</w:t>
            </w:r>
          </w:p>
          <w:p w14:paraId="37F99CAB" w14:textId="77777777" w:rsidR="00523A17" w:rsidRPr="00523A17" w:rsidRDefault="00523A17" w:rsidP="00523A17">
            <w:pPr>
              <w:jc w:val="center"/>
              <w:rPr>
                <w:rFonts w:ascii="Arial" w:hAnsi="Arial" w:cs="Arial"/>
                <w:sz w:val="20"/>
              </w:rPr>
            </w:pPr>
            <w:r w:rsidRPr="00523A17">
              <w:rPr>
                <w:rFonts w:ascii="Arial" w:hAnsi="Arial" w:cs="Arial"/>
                <w:sz w:val="20"/>
              </w:rPr>
              <w:t>(&lt;0.001, 0.065)</w:t>
            </w:r>
          </w:p>
        </w:tc>
      </w:tr>
      <w:tr w:rsidR="00523A17" w:rsidRPr="00801685" w14:paraId="48B22722"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4CAF56EC" w14:textId="77777777" w:rsidR="00523A17" w:rsidRPr="00523A17" w:rsidRDefault="00523A17" w:rsidP="00523A17">
            <w:pPr>
              <w:rPr>
                <w:rFonts w:ascii="Arial" w:hAnsi="Arial" w:cs="Arial"/>
                <w:sz w:val="20"/>
              </w:rPr>
            </w:pPr>
          </w:p>
        </w:tc>
        <w:tc>
          <w:tcPr>
            <w:tcW w:w="1242" w:type="dxa"/>
          </w:tcPr>
          <w:p w14:paraId="7DA66815" w14:textId="77777777" w:rsidR="00523A17" w:rsidRPr="00523A17" w:rsidRDefault="00523A17" w:rsidP="00523A17">
            <w:pPr>
              <w:rPr>
                <w:rFonts w:ascii="Arial" w:hAnsi="Arial" w:cs="Arial"/>
                <w:sz w:val="20"/>
              </w:rPr>
            </w:pPr>
            <w:r w:rsidRPr="00523A17">
              <w:rPr>
                <w:rFonts w:ascii="Arial" w:hAnsi="Arial" w:cs="Arial"/>
                <w:sz w:val="20"/>
              </w:rPr>
              <w:t>WSC/WIS</w:t>
            </w:r>
          </w:p>
        </w:tc>
        <w:tc>
          <w:tcPr>
            <w:tcW w:w="1678" w:type="dxa"/>
          </w:tcPr>
          <w:p w14:paraId="73F3F15A" w14:textId="77777777" w:rsidR="00523A17" w:rsidRPr="00523A17" w:rsidRDefault="00523A17" w:rsidP="00523A17">
            <w:pPr>
              <w:jc w:val="center"/>
              <w:rPr>
                <w:rFonts w:ascii="Arial" w:hAnsi="Arial" w:cs="Arial"/>
                <w:sz w:val="20"/>
              </w:rPr>
            </w:pPr>
            <w:r w:rsidRPr="00523A17">
              <w:rPr>
                <w:rFonts w:ascii="Arial" w:hAnsi="Arial" w:cs="Arial"/>
                <w:sz w:val="20"/>
              </w:rPr>
              <w:t>0.242</w:t>
            </w:r>
          </w:p>
          <w:p w14:paraId="707EF01F" w14:textId="77777777" w:rsidR="00523A17" w:rsidRPr="00523A17" w:rsidRDefault="00523A17" w:rsidP="00523A17">
            <w:pPr>
              <w:jc w:val="center"/>
              <w:rPr>
                <w:rFonts w:ascii="Arial" w:hAnsi="Arial" w:cs="Arial"/>
                <w:sz w:val="20"/>
              </w:rPr>
            </w:pPr>
            <w:r w:rsidRPr="00523A17">
              <w:rPr>
                <w:rFonts w:ascii="Arial" w:hAnsi="Arial" w:cs="Arial"/>
                <w:sz w:val="20"/>
              </w:rPr>
              <w:t>(0.182, 0.300)</w:t>
            </w:r>
          </w:p>
        </w:tc>
        <w:tc>
          <w:tcPr>
            <w:tcW w:w="1686" w:type="dxa"/>
          </w:tcPr>
          <w:p w14:paraId="50CEBACA" w14:textId="77777777" w:rsidR="00523A17" w:rsidRPr="00523A17" w:rsidRDefault="00523A17" w:rsidP="00523A17">
            <w:pPr>
              <w:jc w:val="center"/>
              <w:rPr>
                <w:rFonts w:ascii="Arial" w:hAnsi="Arial" w:cs="Arial"/>
                <w:sz w:val="20"/>
              </w:rPr>
            </w:pPr>
            <w:r w:rsidRPr="00523A17">
              <w:rPr>
                <w:rFonts w:ascii="Arial" w:hAnsi="Arial" w:cs="Arial"/>
                <w:sz w:val="20"/>
              </w:rPr>
              <w:t>0.929</w:t>
            </w:r>
          </w:p>
          <w:p w14:paraId="25E0B605" w14:textId="77777777" w:rsidR="00523A17" w:rsidRPr="00523A17" w:rsidRDefault="00523A17" w:rsidP="00523A17">
            <w:pPr>
              <w:jc w:val="center"/>
              <w:rPr>
                <w:rFonts w:ascii="Arial" w:hAnsi="Arial" w:cs="Arial"/>
                <w:sz w:val="20"/>
              </w:rPr>
            </w:pPr>
            <w:r w:rsidRPr="00523A17">
              <w:rPr>
                <w:rFonts w:ascii="Arial" w:hAnsi="Arial" w:cs="Arial"/>
                <w:sz w:val="20"/>
              </w:rPr>
              <w:t>(0.876, 0.974)</w:t>
            </w:r>
          </w:p>
        </w:tc>
        <w:tc>
          <w:tcPr>
            <w:tcW w:w="1656" w:type="dxa"/>
          </w:tcPr>
          <w:p w14:paraId="38B3A11A" w14:textId="77777777" w:rsidR="00523A17" w:rsidRPr="00523A17" w:rsidRDefault="00523A17" w:rsidP="00523A17">
            <w:pPr>
              <w:jc w:val="center"/>
              <w:rPr>
                <w:rFonts w:ascii="Arial" w:hAnsi="Arial" w:cs="Arial"/>
                <w:sz w:val="20"/>
              </w:rPr>
            </w:pPr>
            <w:r w:rsidRPr="00523A17">
              <w:rPr>
                <w:rFonts w:ascii="Arial" w:hAnsi="Arial" w:cs="Arial"/>
                <w:sz w:val="20"/>
              </w:rPr>
              <w:t>0.017</w:t>
            </w:r>
          </w:p>
          <w:p w14:paraId="5E3840A1" w14:textId="77777777" w:rsidR="00523A17" w:rsidRPr="00523A17" w:rsidRDefault="00523A17" w:rsidP="00523A17">
            <w:pPr>
              <w:jc w:val="center"/>
              <w:rPr>
                <w:rFonts w:ascii="Arial" w:hAnsi="Arial" w:cs="Arial"/>
                <w:sz w:val="20"/>
              </w:rPr>
            </w:pPr>
            <w:r w:rsidRPr="00523A17">
              <w:rPr>
                <w:rFonts w:ascii="Arial" w:hAnsi="Arial" w:cs="Arial"/>
                <w:sz w:val="20"/>
              </w:rPr>
              <w:t>(&lt;0.001, 0.061)</w:t>
            </w:r>
          </w:p>
        </w:tc>
        <w:tc>
          <w:tcPr>
            <w:tcW w:w="1706" w:type="dxa"/>
          </w:tcPr>
          <w:p w14:paraId="2F1446B1" w14:textId="77777777" w:rsidR="00523A17" w:rsidRPr="00523A17" w:rsidRDefault="00523A17" w:rsidP="00523A17">
            <w:pPr>
              <w:jc w:val="center"/>
              <w:rPr>
                <w:rFonts w:ascii="Arial" w:hAnsi="Arial" w:cs="Arial"/>
                <w:sz w:val="20"/>
              </w:rPr>
            </w:pPr>
            <w:r w:rsidRPr="00523A17">
              <w:rPr>
                <w:rFonts w:ascii="Arial" w:hAnsi="Arial" w:cs="Arial"/>
                <w:sz w:val="20"/>
              </w:rPr>
              <w:t>0.062</w:t>
            </w:r>
          </w:p>
          <w:p w14:paraId="37E8C4D9" w14:textId="77777777" w:rsidR="00523A17" w:rsidRPr="00523A17" w:rsidRDefault="00523A17" w:rsidP="00523A17">
            <w:pPr>
              <w:jc w:val="center"/>
              <w:rPr>
                <w:rFonts w:ascii="Arial" w:hAnsi="Arial" w:cs="Arial"/>
                <w:sz w:val="20"/>
              </w:rPr>
            </w:pPr>
            <w:r w:rsidRPr="00523A17">
              <w:rPr>
                <w:rFonts w:ascii="Arial" w:hAnsi="Arial" w:cs="Arial"/>
                <w:sz w:val="20"/>
              </w:rPr>
              <w:t>(&lt;0.001, 0.133)</w:t>
            </w:r>
          </w:p>
        </w:tc>
        <w:tc>
          <w:tcPr>
            <w:tcW w:w="1631" w:type="dxa"/>
          </w:tcPr>
          <w:p w14:paraId="77D49CC9" w14:textId="77777777" w:rsidR="00523A17" w:rsidRPr="00523A17" w:rsidRDefault="00523A17" w:rsidP="00523A17">
            <w:pPr>
              <w:jc w:val="center"/>
              <w:rPr>
                <w:rFonts w:ascii="Arial" w:hAnsi="Arial" w:cs="Arial"/>
                <w:sz w:val="20"/>
              </w:rPr>
            </w:pPr>
            <w:r w:rsidRPr="00523A17">
              <w:rPr>
                <w:rFonts w:ascii="Arial" w:hAnsi="Arial" w:cs="Arial"/>
                <w:sz w:val="20"/>
              </w:rPr>
              <w:t>0.023</w:t>
            </w:r>
          </w:p>
          <w:p w14:paraId="328FB0B3" w14:textId="77777777" w:rsidR="00523A17" w:rsidRPr="00523A17" w:rsidRDefault="00523A17" w:rsidP="00523A17">
            <w:pPr>
              <w:jc w:val="center"/>
              <w:rPr>
                <w:rFonts w:ascii="Arial" w:hAnsi="Arial" w:cs="Arial"/>
                <w:sz w:val="20"/>
              </w:rPr>
            </w:pPr>
            <w:r w:rsidRPr="00523A17">
              <w:rPr>
                <w:rFonts w:ascii="Arial" w:hAnsi="Arial" w:cs="Arial"/>
                <w:sz w:val="20"/>
              </w:rPr>
              <w:t>(&lt;0.001, 0.084)</w:t>
            </w:r>
          </w:p>
        </w:tc>
        <w:tc>
          <w:tcPr>
            <w:tcW w:w="1628" w:type="dxa"/>
          </w:tcPr>
          <w:p w14:paraId="4D7A893C" w14:textId="77777777" w:rsidR="00523A17" w:rsidRPr="00523A17" w:rsidRDefault="00523A17" w:rsidP="00523A17">
            <w:pPr>
              <w:jc w:val="center"/>
              <w:rPr>
                <w:rFonts w:ascii="Arial" w:hAnsi="Arial" w:cs="Arial"/>
                <w:sz w:val="20"/>
              </w:rPr>
            </w:pPr>
            <w:r w:rsidRPr="00523A17">
              <w:rPr>
                <w:rFonts w:ascii="Arial" w:hAnsi="Arial" w:cs="Arial"/>
                <w:sz w:val="20"/>
              </w:rPr>
              <w:t>0.015</w:t>
            </w:r>
          </w:p>
          <w:p w14:paraId="70EFA433" w14:textId="77777777" w:rsidR="00523A17" w:rsidRPr="00523A17" w:rsidRDefault="00523A17" w:rsidP="00523A17">
            <w:pPr>
              <w:jc w:val="center"/>
              <w:rPr>
                <w:rFonts w:ascii="Arial" w:hAnsi="Arial" w:cs="Arial"/>
                <w:sz w:val="20"/>
              </w:rPr>
            </w:pPr>
            <w:r w:rsidRPr="00523A17">
              <w:rPr>
                <w:rFonts w:ascii="Arial" w:hAnsi="Arial" w:cs="Arial"/>
                <w:sz w:val="20"/>
              </w:rPr>
              <w:t>(&lt;0.001, 0.054)</w:t>
            </w:r>
          </w:p>
        </w:tc>
        <w:tc>
          <w:tcPr>
            <w:tcW w:w="1733" w:type="dxa"/>
          </w:tcPr>
          <w:p w14:paraId="347B3DD3" w14:textId="77777777" w:rsidR="00523A17" w:rsidRPr="00523A17" w:rsidRDefault="00523A17" w:rsidP="00523A17">
            <w:pPr>
              <w:jc w:val="center"/>
              <w:rPr>
                <w:rFonts w:ascii="Arial" w:hAnsi="Arial" w:cs="Arial"/>
                <w:sz w:val="20"/>
              </w:rPr>
            </w:pPr>
            <w:r w:rsidRPr="00523A17">
              <w:rPr>
                <w:rFonts w:ascii="Arial" w:hAnsi="Arial" w:cs="Arial"/>
                <w:sz w:val="20"/>
              </w:rPr>
              <w:t>0.016</w:t>
            </w:r>
          </w:p>
          <w:p w14:paraId="76FFA6E2" w14:textId="77777777" w:rsidR="00523A17" w:rsidRPr="00523A17" w:rsidRDefault="00523A17" w:rsidP="00523A17">
            <w:pPr>
              <w:jc w:val="center"/>
              <w:rPr>
                <w:rFonts w:ascii="Arial" w:hAnsi="Arial" w:cs="Arial"/>
                <w:sz w:val="20"/>
              </w:rPr>
            </w:pPr>
            <w:r w:rsidRPr="00523A17">
              <w:rPr>
                <w:rFonts w:ascii="Arial" w:hAnsi="Arial" w:cs="Arial"/>
                <w:sz w:val="20"/>
              </w:rPr>
              <w:t>(&lt;0.001, 0.062)</w:t>
            </w:r>
          </w:p>
        </w:tc>
      </w:tr>
      <w:tr w:rsidR="00523A17" w:rsidRPr="00801685" w14:paraId="50F253C4"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75942714" w14:textId="77777777" w:rsidR="00523A17" w:rsidRPr="00523A17" w:rsidRDefault="00523A17" w:rsidP="00523A17">
            <w:pPr>
              <w:rPr>
                <w:rFonts w:ascii="Arial" w:hAnsi="Arial" w:cs="Arial"/>
                <w:sz w:val="20"/>
              </w:rPr>
            </w:pPr>
          </w:p>
        </w:tc>
        <w:tc>
          <w:tcPr>
            <w:tcW w:w="1242" w:type="dxa"/>
          </w:tcPr>
          <w:p w14:paraId="4FAC2167" w14:textId="77777777" w:rsidR="00523A17" w:rsidRPr="00523A17" w:rsidRDefault="00523A17" w:rsidP="00523A17">
            <w:pPr>
              <w:rPr>
                <w:rFonts w:ascii="Arial" w:hAnsi="Arial" w:cs="Arial"/>
                <w:sz w:val="20"/>
              </w:rPr>
            </w:pPr>
            <w:r w:rsidRPr="00523A17">
              <w:rPr>
                <w:rFonts w:ascii="Arial" w:hAnsi="Arial" w:cs="Arial"/>
                <w:sz w:val="20"/>
              </w:rPr>
              <w:t>NCO/MF</w:t>
            </w:r>
          </w:p>
        </w:tc>
        <w:tc>
          <w:tcPr>
            <w:tcW w:w="1678" w:type="dxa"/>
          </w:tcPr>
          <w:p w14:paraId="198A3F11" w14:textId="77777777" w:rsidR="00523A17" w:rsidRPr="00523A17" w:rsidRDefault="00523A17" w:rsidP="00523A17">
            <w:pPr>
              <w:jc w:val="center"/>
              <w:rPr>
                <w:rFonts w:ascii="Arial" w:hAnsi="Arial" w:cs="Arial"/>
                <w:sz w:val="20"/>
              </w:rPr>
            </w:pPr>
            <w:r w:rsidRPr="00523A17">
              <w:rPr>
                <w:rFonts w:ascii="Arial" w:hAnsi="Arial" w:cs="Arial"/>
                <w:sz w:val="20"/>
              </w:rPr>
              <w:t>0.022</w:t>
            </w:r>
          </w:p>
          <w:p w14:paraId="67A23010" w14:textId="77777777" w:rsidR="00523A17" w:rsidRPr="00523A17" w:rsidRDefault="00523A17" w:rsidP="00523A17">
            <w:pPr>
              <w:jc w:val="center"/>
              <w:rPr>
                <w:rFonts w:ascii="Arial" w:hAnsi="Arial" w:cs="Arial"/>
                <w:sz w:val="20"/>
              </w:rPr>
            </w:pPr>
            <w:r w:rsidRPr="00523A17">
              <w:rPr>
                <w:rFonts w:ascii="Arial" w:hAnsi="Arial" w:cs="Arial"/>
                <w:sz w:val="20"/>
              </w:rPr>
              <w:t>(&lt;0.001, 0.070)</w:t>
            </w:r>
          </w:p>
        </w:tc>
        <w:tc>
          <w:tcPr>
            <w:tcW w:w="1686" w:type="dxa"/>
          </w:tcPr>
          <w:p w14:paraId="541ABB31" w14:textId="77777777" w:rsidR="00523A17" w:rsidRPr="00523A17" w:rsidRDefault="00523A17" w:rsidP="00523A17">
            <w:pPr>
              <w:jc w:val="center"/>
              <w:rPr>
                <w:rFonts w:ascii="Arial" w:hAnsi="Arial" w:cs="Arial"/>
                <w:sz w:val="20"/>
              </w:rPr>
            </w:pPr>
            <w:r w:rsidRPr="00523A17">
              <w:rPr>
                <w:rFonts w:ascii="Arial" w:hAnsi="Arial" w:cs="Arial"/>
                <w:sz w:val="20"/>
              </w:rPr>
              <w:t>0.048</w:t>
            </w:r>
          </w:p>
          <w:p w14:paraId="208C176D" w14:textId="77777777" w:rsidR="00523A17" w:rsidRPr="00523A17" w:rsidRDefault="00523A17" w:rsidP="00523A17">
            <w:pPr>
              <w:jc w:val="center"/>
              <w:rPr>
                <w:rFonts w:ascii="Arial" w:hAnsi="Arial" w:cs="Arial"/>
                <w:sz w:val="20"/>
              </w:rPr>
            </w:pPr>
            <w:r w:rsidRPr="00523A17">
              <w:rPr>
                <w:rFonts w:ascii="Arial" w:hAnsi="Arial" w:cs="Arial"/>
                <w:sz w:val="20"/>
              </w:rPr>
              <w:t>(0.009, 0.101)</w:t>
            </w:r>
          </w:p>
        </w:tc>
        <w:tc>
          <w:tcPr>
            <w:tcW w:w="1656" w:type="dxa"/>
          </w:tcPr>
          <w:p w14:paraId="396B7528" w14:textId="77777777" w:rsidR="00523A17" w:rsidRPr="00523A17" w:rsidRDefault="00523A17" w:rsidP="00523A17">
            <w:pPr>
              <w:jc w:val="center"/>
              <w:rPr>
                <w:rFonts w:ascii="Arial" w:hAnsi="Arial" w:cs="Arial"/>
                <w:sz w:val="20"/>
              </w:rPr>
            </w:pPr>
            <w:r w:rsidRPr="00523A17">
              <w:rPr>
                <w:rFonts w:ascii="Arial" w:hAnsi="Arial" w:cs="Arial"/>
                <w:sz w:val="20"/>
              </w:rPr>
              <w:t>0.948</w:t>
            </w:r>
          </w:p>
          <w:p w14:paraId="6A7A6116" w14:textId="77777777" w:rsidR="00523A17" w:rsidRPr="00523A17" w:rsidRDefault="00523A17" w:rsidP="00523A17">
            <w:pPr>
              <w:jc w:val="center"/>
              <w:rPr>
                <w:rFonts w:ascii="Arial" w:hAnsi="Arial" w:cs="Arial"/>
                <w:sz w:val="20"/>
              </w:rPr>
            </w:pPr>
            <w:r w:rsidRPr="00523A17">
              <w:rPr>
                <w:rFonts w:ascii="Arial" w:hAnsi="Arial" w:cs="Arial"/>
                <w:sz w:val="20"/>
              </w:rPr>
              <w:t>(0.898, 0.984)</w:t>
            </w:r>
          </w:p>
        </w:tc>
        <w:tc>
          <w:tcPr>
            <w:tcW w:w="1706" w:type="dxa"/>
          </w:tcPr>
          <w:p w14:paraId="73EB75DC" w14:textId="77777777" w:rsidR="00523A17" w:rsidRPr="00523A17" w:rsidRDefault="00523A17" w:rsidP="00523A17">
            <w:pPr>
              <w:jc w:val="center"/>
              <w:rPr>
                <w:rFonts w:ascii="Arial" w:hAnsi="Arial" w:cs="Arial"/>
                <w:sz w:val="20"/>
              </w:rPr>
            </w:pPr>
            <w:r w:rsidRPr="00523A17">
              <w:rPr>
                <w:rFonts w:ascii="Arial" w:hAnsi="Arial" w:cs="Arial"/>
                <w:sz w:val="20"/>
              </w:rPr>
              <w:t>0.188</w:t>
            </w:r>
          </w:p>
          <w:p w14:paraId="2B157634" w14:textId="77777777" w:rsidR="00523A17" w:rsidRPr="00523A17" w:rsidRDefault="00523A17" w:rsidP="00523A17">
            <w:pPr>
              <w:jc w:val="center"/>
              <w:rPr>
                <w:rFonts w:ascii="Arial" w:hAnsi="Arial" w:cs="Arial"/>
                <w:sz w:val="20"/>
              </w:rPr>
            </w:pPr>
            <w:r w:rsidRPr="00523A17">
              <w:rPr>
                <w:rFonts w:ascii="Arial" w:hAnsi="Arial" w:cs="Arial"/>
                <w:sz w:val="20"/>
              </w:rPr>
              <w:t>(0.104, 0.268)</w:t>
            </w:r>
          </w:p>
        </w:tc>
        <w:tc>
          <w:tcPr>
            <w:tcW w:w="1631" w:type="dxa"/>
          </w:tcPr>
          <w:p w14:paraId="71647756" w14:textId="77777777" w:rsidR="00523A17" w:rsidRPr="00523A17" w:rsidRDefault="00523A17" w:rsidP="00523A17">
            <w:pPr>
              <w:jc w:val="center"/>
              <w:rPr>
                <w:rFonts w:ascii="Arial" w:hAnsi="Arial" w:cs="Arial"/>
                <w:sz w:val="20"/>
              </w:rPr>
            </w:pPr>
            <w:r w:rsidRPr="00523A17">
              <w:rPr>
                <w:rFonts w:ascii="Arial" w:hAnsi="Arial" w:cs="Arial"/>
                <w:sz w:val="20"/>
              </w:rPr>
              <w:t>0.139</w:t>
            </w:r>
          </w:p>
          <w:p w14:paraId="36432544" w14:textId="77777777" w:rsidR="00523A17" w:rsidRPr="00523A17" w:rsidRDefault="00523A17" w:rsidP="00523A17">
            <w:pPr>
              <w:jc w:val="center"/>
              <w:rPr>
                <w:rFonts w:ascii="Arial" w:hAnsi="Arial" w:cs="Arial"/>
                <w:sz w:val="20"/>
              </w:rPr>
            </w:pPr>
            <w:r w:rsidRPr="00523A17">
              <w:rPr>
                <w:rFonts w:ascii="Arial" w:hAnsi="Arial" w:cs="Arial"/>
                <w:sz w:val="20"/>
              </w:rPr>
              <w:t>(0.039, 0.231)</w:t>
            </w:r>
          </w:p>
        </w:tc>
        <w:tc>
          <w:tcPr>
            <w:tcW w:w="1628" w:type="dxa"/>
          </w:tcPr>
          <w:p w14:paraId="48F96178" w14:textId="77777777" w:rsidR="00523A17" w:rsidRPr="00523A17" w:rsidRDefault="00523A17" w:rsidP="00523A17">
            <w:pPr>
              <w:jc w:val="center"/>
              <w:rPr>
                <w:rFonts w:ascii="Arial" w:hAnsi="Arial" w:cs="Arial"/>
                <w:sz w:val="20"/>
              </w:rPr>
            </w:pPr>
            <w:r w:rsidRPr="00523A17">
              <w:rPr>
                <w:rFonts w:ascii="Arial" w:hAnsi="Arial" w:cs="Arial"/>
                <w:sz w:val="20"/>
              </w:rPr>
              <w:t>0.020</w:t>
            </w:r>
          </w:p>
          <w:p w14:paraId="221D022D" w14:textId="77777777" w:rsidR="00523A17" w:rsidRPr="00523A17" w:rsidRDefault="00523A17" w:rsidP="00523A17">
            <w:pPr>
              <w:jc w:val="center"/>
              <w:rPr>
                <w:rFonts w:ascii="Arial" w:hAnsi="Arial" w:cs="Arial"/>
                <w:sz w:val="20"/>
              </w:rPr>
            </w:pPr>
            <w:r w:rsidRPr="00523A17">
              <w:rPr>
                <w:rFonts w:ascii="Arial" w:hAnsi="Arial" w:cs="Arial"/>
                <w:sz w:val="20"/>
              </w:rPr>
              <w:t>(&lt;0.001, 0.063)</w:t>
            </w:r>
          </w:p>
        </w:tc>
        <w:tc>
          <w:tcPr>
            <w:tcW w:w="1733" w:type="dxa"/>
          </w:tcPr>
          <w:p w14:paraId="4DE93A0F" w14:textId="77777777" w:rsidR="00523A17" w:rsidRPr="00523A17" w:rsidRDefault="00523A17" w:rsidP="00523A17">
            <w:pPr>
              <w:jc w:val="center"/>
              <w:rPr>
                <w:rFonts w:ascii="Arial" w:hAnsi="Arial" w:cs="Arial"/>
                <w:sz w:val="20"/>
              </w:rPr>
            </w:pPr>
            <w:r w:rsidRPr="00523A17">
              <w:rPr>
                <w:rFonts w:ascii="Arial" w:hAnsi="Arial" w:cs="Arial"/>
                <w:sz w:val="20"/>
              </w:rPr>
              <w:t>0.021</w:t>
            </w:r>
          </w:p>
          <w:p w14:paraId="076536C2" w14:textId="77777777" w:rsidR="00523A17" w:rsidRPr="00523A17" w:rsidRDefault="00523A17" w:rsidP="00523A17">
            <w:pPr>
              <w:jc w:val="center"/>
              <w:rPr>
                <w:rFonts w:ascii="Arial" w:hAnsi="Arial" w:cs="Arial"/>
                <w:sz w:val="20"/>
              </w:rPr>
            </w:pPr>
            <w:r w:rsidRPr="00523A17">
              <w:rPr>
                <w:rFonts w:ascii="Arial" w:hAnsi="Arial" w:cs="Arial"/>
                <w:sz w:val="20"/>
              </w:rPr>
              <w:t>(&lt;0.001, 0.070)</w:t>
            </w:r>
          </w:p>
        </w:tc>
      </w:tr>
      <w:tr w:rsidR="00523A17" w:rsidRPr="00801685" w14:paraId="0D292908"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7B84753E" w14:textId="77777777" w:rsidR="00523A17" w:rsidRPr="00523A17" w:rsidRDefault="00523A17" w:rsidP="00523A17">
            <w:pPr>
              <w:rPr>
                <w:rFonts w:ascii="Arial" w:hAnsi="Arial" w:cs="Arial"/>
                <w:sz w:val="20"/>
              </w:rPr>
            </w:pPr>
          </w:p>
        </w:tc>
        <w:tc>
          <w:tcPr>
            <w:tcW w:w="1242" w:type="dxa"/>
          </w:tcPr>
          <w:p w14:paraId="2392D312" w14:textId="77777777" w:rsidR="00523A17" w:rsidRPr="00523A17" w:rsidRDefault="00523A17" w:rsidP="00523A17">
            <w:pPr>
              <w:rPr>
                <w:rFonts w:ascii="Arial" w:hAnsi="Arial" w:cs="Arial"/>
                <w:sz w:val="20"/>
              </w:rPr>
            </w:pPr>
            <w:r w:rsidRPr="00523A17">
              <w:rPr>
                <w:rFonts w:ascii="Arial" w:hAnsi="Arial" w:cs="Arial"/>
                <w:sz w:val="20"/>
              </w:rPr>
              <w:t>SH</w:t>
            </w:r>
          </w:p>
        </w:tc>
        <w:tc>
          <w:tcPr>
            <w:tcW w:w="1678" w:type="dxa"/>
          </w:tcPr>
          <w:p w14:paraId="52B823A4"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7D3C3D11" w14:textId="77777777" w:rsidR="00523A17" w:rsidRPr="00523A17" w:rsidRDefault="00523A17" w:rsidP="00523A17">
            <w:pPr>
              <w:jc w:val="center"/>
              <w:rPr>
                <w:rFonts w:ascii="Arial" w:hAnsi="Arial" w:cs="Arial"/>
                <w:sz w:val="20"/>
              </w:rPr>
            </w:pPr>
            <w:r w:rsidRPr="00523A17">
              <w:rPr>
                <w:rFonts w:ascii="Arial" w:hAnsi="Arial" w:cs="Arial"/>
                <w:sz w:val="20"/>
              </w:rPr>
              <w:t>(&lt;0.001, 0.037)</w:t>
            </w:r>
          </w:p>
        </w:tc>
        <w:tc>
          <w:tcPr>
            <w:tcW w:w="1686" w:type="dxa"/>
          </w:tcPr>
          <w:p w14:paraId="0AFFA400"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0C4339FE" w14:textId="77777777" w:rsidR="00523A17" w:rsidRPr="00523A17" w:rsidRDefault="00523A17" w:rsidP="00523A17">
            <w:pPr>
              <w:jc w:val="center"/>
              <w:rPr>
                <w:rFonts w:ascii="Arial" w:hAnsi="Arial" w:cs="Arial"/>
                <w:sz w:val="20"/>
              </w:rPr>
            </w:pPr>
            <w:r w:rsidRPr="00523A17">
              <w:rPr>
                <w:rFonts w:ascii="Arial" w:hAnsi="Arial" w:cs="Arial"/>
                <w:sz w:val="20"/>
              </w:rPr>
              <w:t>(&lt;0.001, 0.010)</w:t>
            </w:r>
          </w:p>
        </w:tc>
        <w:tc>
          <w:tcPr>
            <w:tcW w:w="1656" w:type="dxa"/>
          </w:tcPr>
          <w:p w14:paraId="0A147C46"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4EF04958" w14:textId="77777777" w:rsidR="00523A17" w:rsidRPr="00523A17" w:rsidRDefault="00523A17" w:rsidP="00523A17">
            <w:pPr>
              <w:jc w:val="center"/>
              <w:rPr>
                <w:rFonts w:ascii="Arial" w:hAnsi="Arial" w:cs="Arial"/>
                <w:sz w:val="20"/>
              </w:rPr>
            </w:pPr>
            <w:r w:rsidRPr="00523A17">
              <w:rPr>
                <w:rFonts w:ascii="Arial" w:hAnsi="Arial" w:cs="Arial"/>
                <w:sz w:val="20"/>
              </w:rPr>
              <w:t>(&lt;0.001, 0.011)</w:t>
            </w:r>
          </w:p>
        </w:tc>
        <w:tc>
          <w:tcPr>
            <w:tcW w:w="1706" w:type="dxa"/>
          </w:tcPr>
          <w:p w14:paraId="733A8C7B" w14:textId="77777777" w:rsidR="00523A17" w:rsidRPr="00523A17" w:rsidRDefault="00523A17" w:rsidP="00523A17">
            <w:pPr>
              <w:jc w:val="center"/>
              <w:rPr>
                <w:rFonts w:ascii="Arial" w:hAnsi="Arial" w:cs="Arial"/>
                <w:sz w:val="20"/>
              </w:rPr>
            </w:pPr>
            <w:r w:rsidRPr="00523A17">
              <w:rPr>
                <w:rFonts w:ascii="Arial" w:hAnsi="Arial" w:cs="Arial"/>
                <w:sz w:val="20"/>
              </w:rPr>
              <w:t>0.678</w:t>
            </w:r>
          </w:p>
          <w:p w14:paraId="282C50E2" w14:textId="77777777" w:rsidR="00523A17" w:rsidRPr="00523A17" w:rsidRDefault="00523A17" w:rsidP="00523A17">
            <w:pPr>
              <w:jc w:val="center"/>
              <w:rPr>
                <w:rFonts w:ascii="Arial" w:hAnsi="Arial" w:cs="Arial"/>
                <w:sz w:val="20"/>
              </w:rPr>
            </w:pPr>
            <w:r w:rsidRPr="00523A17">
              <w:rPr>
                <w:rFonts w:ascii="Arial" w:hAnsi="Arial" w:cs="Arial"/>
                <w:sz w:val="20"/>
              </w:rPr>
              <w:t>(0.667, 0.713)</w:t>
            </w:r>
          </w:p>
        </w:tc>
        <w:tc>
          <w:tcPr>
            <w:tcW w:w="1631" w:type="dxa"/>
          </w:tcPr>
          <w:p w14:paraId="4727ADDE" w14:textId="77777777" w:rsidR="00523A17" w:rsidRPr="00523A17" w:rsidRDefault="00523A17" w:rsidP="00523A17">
            <w:pPr>
              <w:jc w:val="center"/>
              <w:rPr>
                <w:rFonts w:ascii="Arial" w:hAnsi="Arial" w:cs="Arial"/>
                <w:sz w:val="20"/>
              </w:rPr>
            </w:pPr>
            <w:r w:rsidRPr="00523A17">
              <w:rPr>
                <w:rFonts w:ascii="Arial" w:hAnsi="Arial" w:cs="Arial"/>
                <w:sz w:val="20"/>
              </w:rPr>
              <w:t>0.007</w:t>
            </w:r>
          </w:p>
          <w:p w14:paraId="5845E73A" w14:textId="77777777" w:rsidR="00523A17" w:rsidRPr="00523A17" w:rsidRDefault="00523A17" w:rsidP="00523A17">
            <w:pPr>
              <w:jc w:val="center"/>
              <w:rPr>
                <w:rFonts w:ascii="Arial" w:hAnsi="Arial" w:cs="Arial"/>
                <w:sz w:val="20"/>
              </w:rPr>
            </w:pPr>
            <w:r w:rsidRPr="00523A17">
              <w:rPr>
                <w:rFonts w:ascii="Arial" w:hAnsi="Arial" w:cs="Arial"/>
                <w:sz w:val="20"/>
              </w:rPr>
              <w:t>(&lt;0.001, 0.028)</w:t>
            </w:r>
          </w:p>
        </w:tc>
        <w:tc>
          <w:tcPr>
            <w:tcW w:w="1628" w:type="dxa"/>
          </w:tcPr>
          <w:p w14:paraId="0CC48426"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6A0E64BE" w14:textId="77777777" w:rsidR="00523A17" w:rsidRPr="00523A17" w:rsidRDefault="00523A17" w:rsidP="00523A17">
            <w:pPr>
              <w:jc w:val="center"/>
              <w:rPr>
                <w:rFonts w:ascii="Arial" w:hAnsi="Arial" w:cs="Arial"/>
                <w:sz w:val="20"/>
              </w:rPr>
            </w:pPr>
            <w:r w:rsidRPr="00523A17">
              <w:rPr>
                <w:rFonts w:ascii="Arial" w:hAnsi="Arial" w:cs="Arial"/>
                <w:sz w:val="20"/>
              </w:rPr>
              <w:t>(&lt;0.001, 0.032)</w:t>
            </w:r>
          </w:p>
        </w:tc>
        <w:tc>
          <w:tcPr>
            <w:tcW w:w="1733" w:type="dxa"/>
          </w:tcPr>
          <w:p w14:paraId="453BBD0B" w14:textId="77777777" w:rsidR="00523A17" w:rsidRPr="00523A17" w:rsidRDefault="00523A17" w:rsidP="00523A17">
            <w:pPr>
              <w:jc w:val="center"/>
              <w:rPr>
                <w:rFonts w:ascii="Arial" w:hAnsi="Arial" w:cs="Arial"/>
                <w:sz w:val="20"/>
              </w:rPr>
            </w:pPr>
            <w:r w:rsidRPr="00523A17">
              <w:rPr>
                <w:rFonts w:ascii="Arial" w:hAnsi="Arial" w:cs="Arial"/>
                <w:sz w:val="20"/>
              </w:rPr>
              <w:t>0.018</w:t>
            </w:r>
          </w:p>
          <w:p w14:paraId="1FD017AE" w14:textId="77777777" w:rsidR="00523A17" w:rsidRPr="00523A17" w:rsidRDefault="00523A17" w:rsidP="00523A17">
            <w:pPr>
              <w:jc w:val="center"/>
              <w:rPr>
                <w:rFonts w:ascii="Arial" w:hAnsi="Arial" w:cs="Arial"/>
                <w:sz w:val="20"/>
              </w:rPr>
            </w:pPr>
            <w:r w:rsidRPr="00523A17">
              <w:rPr>
                <w:rFonts w:ascii="Arial" w:hAnsi="Arial" w:cs="Arial"/>
                <w:sz w:val="20"/>
              </w:rPr>
              <w:t>(&lt;0.001, 0.066)</w:t>
            </w:r>
          </w:p>
        </w:tc>
      </w:tr>
      <w:tr w:rsidR="00523A17" w:rsidRPr="00801685" w14:paraId="7FFE9ACB"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7F17E1EF" w14:textId="77777777" w:rsidR="00523A17" w:rsidRPr="00523A17" w:rsidRDefault="00523A17" w:rsidP="00523A17">
            <w:pPr>
              <w:rPr>
                <w:rFonts w:ascii="Arial" w:hAnsi="Arial" w:cs="Arial"/>
                <w:sz w:val="20"/>
              </w:rPr>
            </w:pPr>
          </w:p>
        </w:tc>
        <w:tc>
          <w:tcPr>
            <w:tcW w:w="1242" w:type="dxa"/>
          </w:tcPr>
          <w:p w14:paraId="52437958" w14:textId="77777777" w:rsidR="00523A17" w:rsidRPr="00523A17" w:rsidRDefault="00523A17" w:rsidP="00523A17">
            <w:pPr>
              <w:rPr>
                <w:rFonts w:ascii="Arial" w:hAnsi="Arial" w:cs="Arial"/>
                <w:sz w:val="20"/>
              </w:rPr>
            </w:pPr>
            <w:r w:rsidRPr="00523A17">
              <w:rPr>
                <w:rFonts w:ascii="Arial" w:hAnsi="Arial" w:cs="Arial"/>
                <w:sz w:val="20"/>
              </w:rPr>
              <w:t>ES</w:t>
            </w:r>
          </w:p>
        </w:tc>
        <w:tc>
          <w:tcPr>
            <w:tcW w:w="1678" w:type="dxa"/>
          </w:tcPr>
          <w:p w14:paraId="019317FD" w14:textId="77777777" w:rsidR="00523A17" w:rsidRPr="00523A17" w:rsidRDefault="00523A17" w:rsidP="00523A17">
            <w:pPr>
              <w:jc w:val="center"/>
              <w:rPr>
                <w:rFonts w:ascii="Arial" w:hAnsi="Arial" w:cs="Arial"/>
                <w:sz w:val="20"/>
              </w:rPr>
            </w:pPr>
            <w:r w:rsidRPr="00523A17">
              <w:rPr>
                <w:rFonts w:ascii="Arial" w:hAnsi="Arial" w:cs="Arial"/>
                <w:sz w:val="20"/>
              </w:rPr>
              <w:t>0.010</w:t>
            </w:r>
          </w:p>
          <w:p w14:paraId="030BF16C" w14:textId="77777777" w:rsidR="00523A17" w:rsidRPr="00523A17" w:rsidRDefault="00523A17" w:rsidP="00523A17">
            <w:pPr>
              <w:jc w:val="center"/>
              <w:rPr>
                <w:rFonts w:ascii="Arial" w:hAnsi="Arial" w:cs="Arial"/>
                <w:sz w:val="20"/>
              </w:rPr>
            </w:pPr>
            <w:r w:rsidRPr="00523A17">
              <w:rPr>
                <w:rFonts w:ascii="Arial" w:hAnsi="Arial" w:cs="Arial"/>
                <w:sz w:val="20"/>
              </w:rPr>
              <w:t>(&lt;0.001, 0.040)</w:t>
            </w:r>
          </w:p>
        </w:tc>
        <w:tc>
          <w:tcPr>
            <w:tcW w:w="1686" w:type="dxa"/>
          </w:tcPr>
          <w:p w14:paraId="7C396BA9" w14:textId="77777777" w:rsidR="00523A17" w:rsidRPr="00523A17" w:rsidRDefault="00523A17" w:rsidP="00523A17">
            <w:pPr>
              <w:jc w:val="center"/>
              <w:rPr>
                <w:rFonts w:ascii="Arial" w:hAnsi="Arial" w:cs="Arial"/>
                <w:sz w:val="20"/>
              </w:rPr>
            </w:pPr>
            <w:r w:rsidRPr="00523A17">
              <w:rPr>
                <w:rFonts w:ascii="Arial" w:hAnsi="Arial" w:cs="Arial"/>
                <w:sz w:val="20"/>
              </w:rPr>
              <w:t>0.005</w:t>
            </w:r>
          </w:p>
          <w:p w14:paraId="41E43D46" w14:textId="77777777" w:rsidR="00523A17" w:rsidRPr="00523A17" w:rsidRDefault="00523A17" w:rsidP="00523A17">
            <w:pPr>
              <w:jc w:val="center"/>
              <w:rPr>
                <w:rFonts w:ascii="Arial" w:hAnsi="Arial" w:cs="Arial"/>
                <w:sz w:val="20"/>
              </w:rPr>
            </w:pPr>
            <w:r w:rsidRPr="00523A17">
              <w:rPr>
                <w:rFonts w:ascii="Arial" w:hAnsi="Arial" w:cs="Arial"/>
                <w:sz w:val="20"/>
              </w:rPr>
              <w:t>(&lt;0.001, 0.021)</w:t>
            </w:r>
          </w:p>
        </w:tc>
        <w:tc>
          <w:tcPr>
            <w:tcW w:w="1656" w:type="dxa"/>
          </w:tcPr>
          <w:p w14:paraId="6C0F6FEF"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274604EF" w14:textId="77777777" w:rsidR="00523A17" w:rsidRPr="00523A17" w:rsidRDefault="00523A17" w:rsidP="00523A17">
            <w:pPr>
              <w:jc w:val="center"/>
              <w:rPr>
                <w:rFonts w:ascii="Arial" w:hAnsi="Arial" w:cs="Arial"/>
                <w:sz w:val="20"/>
              </w:rPr>
            </w:pPr>
            <w:r w:rsidRPr="00523A17">
              <w:rPr>
                <w:rFonts w:ascii="Arial" w:hAnsi="Arial" w:cs="Arial"/>
                <w:sz w:val="20"/>
              </w:rPr>
              <w:t>(&lt;0.001, 0.029)</w:t>
            </w:r>
          </w:p>
        </w:tc>
        <w:tc>
          <w:tcPr>
            <w:tcW w:w="1706" w:type="dxa"/>
          </w:tcPr>
          <w:p w14:paraId="443807E3" w14:textId="77777777" w:rsidR="00523A17" w:rsidRPr="00523A17" w:rsidRDefault="00523A17" w:rsidP="00523A17">
            <w:pPr>
              <w:jc w:val="center"/>
              <w:rPr>
                <w:rFonts w:ascii="Arial" w:hAnsi="Arial" w:cs="Arial"/>
                <w:sz w:val="20"/>
              </w:rPr>
            </w:pPr>
            <w:r w:rsidRPr="00523A17">
              <w:rPr>
                <w:rFonts w:ascii="Arial" w:hAnsi="Arial" w:cs="Arial"/>
                <w:sz w:val="20"/>
              </w:rPr>
              <w:t>0.012</w:t>
            </w:r>
          </w:p>
          <w:p w14:paraId="349358BF" w14:textId="77777777" w:rsidR="00523A17" w:rsidRPr="00523A17" w:rsidRDefault="00523A17" w:rsidP="00523A17">
            <w:pPr>
              <w:jc w:val="center"/>
              <w:rPr>
                <w:rFonts w:ascii="Arial" w:hAnsi="Arial" w:cs="Arial"/>
                <w:sz w:val="20"/>
              </w:rPr>
            </w:pPr>
            <w:r w:rsidRPr="00523A17">
              <w:rPr>
                <w:rFonts w:ascii="Arial" w:hAnsi="Arial" w:cs="Arial"/>
                <w:sz w:val="20"/>
              </w:rPr>
              <w:t>(&lt;0.001, 0.048)</w:t>
            </w:r>
          </w:p>
        </w:tc>
        <w:tc>
          <w:tcPr>
            <w:tcW w:w="1631" w:type="dxa"/>
          </w:tcPr>
          <w:p w14:paraId="13C06398" w14:textId="77777777" w:rsidR="00523A17" w:rsidRPr="00523A17" w:rsidRDefault="00523A17" w:rsidP="00523A17">
            <w:pPr>
              <w:jc w:val="center"/>
              <w:rPr>
                <w:rFonts w:ascii="Arial" w:hAnsi="Arial" w:cs="Arial"/>
                <w:sz w:val="20"/>
              </w:rPr>
            </w:pPr>
            <w:r w:rsidRPr="00523A17">
              <w:rPr>
                <w:rFonts w:ascii="Arial" w:hAnsi="Arial" w:cs="Arial"/>
                <w:sz w:val="20"/>
              </w:rPr>
              <w:t>0.783</w:t>
            </w:r>
          </w:p>
          <w:p w14:paraId="56B96747" w14:textId="77777777" w:rsidR="00523A17" w:rsidRPr="00523A17" w:rsidRDefault="00523A17" w:rsidP="00523A17">
            <w:pPr>
              <w:jc w:val="center"/>
              <w:rPr>
                <w:rFonts w:ascii="Arial" w:hAnsi="Arial" w:cs="Arial"/>
                <w:sz w:val="20"/>
              </w:rPr>
            </w:pPr>
            <w:r w:rsidRPr="00523A17">
              <w:rPr>
                <w:rFonts w:ascii="Arial" w:hAnsi="Arial" w:cs="Arial"/>
                <w:sz w:val="20"/>
              </w:rPr>
              <w:t>(0.702, 0.884)</w:t>
            </w:r>
          </w:p>
        </w:tc>
        <w:tc>
          <w:tcPr>
            <w:tcW w:w="1628" w:type="dxa"/>
          </w:tcPr>
          <w:p w14:paraId="21BBFD50"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43F1BCD4" w14:textId="77777777" w:rsidR="00523A17" w:rsidRPr="00523A17" w:rsidRDefault="00523A17" w:rsidP="00523A17">
            <w:pPr>
              <w:jc w:val="center"/>
              <w:rPr>
                <w:rFonts w:ascii="Arial" w:hAnsi="Arial" w:cs="Arial"/>
                <w:sz w:val="20"/>
              </w:rPr>
            </w:pPr>
            <w:r w:rsidRPr="00523A17">
              <w:rPr>
                <w:rFonts w:ascii="Arial" w:hAnsi="Arial" w:cs="Arial"/>
                <w:sz w:val="20"/>
              </w:rPr>
              <w:t>(&lt;0.001, 0.037)</w:t>
            </w:r>
          </w:p>
        </w:tc>
        <w:tc>
          <w:tcPr>
            <w:tcW w:w="1733" w:type="dxa"/>
          </w:tcPr>
          <w:p w14:paraId="2BE5F7E5" w14:textId="77777777" w:rsidR="00523A17" w:rsidRPr="00523A17" w:rsidRDefault="00523A17" w:rsidP="00523A17">
            <w:pPr>
              <w:jc w:val="center"/>
              <w:rPr>
                <w:rFonts w:ascii="Arial" w:hAnsi="Arial" w:cs="Arial"/>
                <w:sz w:val="20"/>
              </w:rPr>
            </w:pPr>
            <w:r w:rsidRPr="00523A17">
              <w:rPr>
                <w:rFonts w:ascii="Arial" w:hAnsi="Arial" w:cs="Arial"/>
                <w:sz w:val="20"/>
              </w:rPr>
              <w:t>0.017</w:t>
            </w:r>
          </w:p>
          <w:p w14:paraId="3063CEBB" w14:textId="77777777" w:rsidR="00523A17" w:rsidRPr="00523A17" w:rsidRDefault="00523A17" w:rsidP="00523A17">
            <w:pPr>
              <w:jc w:val="center"/>
              <w:rPr>
                <w:rFonts w:ascii="Arial" w:hAnsi="Arial" w:cs="Arial"/>
                <w:sz w:val="20"/>
              </w:rPr>
            </w:pPr>
            <w:r w:rsidRPr="00523A17">
              <w:rPr>
                <w:rFonts w:ascii="Arial" w:hAnsi="Arial" w:cs="Arial"/>
                <w:sz w:val="20"/>
              </w:rPr>
              <w:t>(&lt;0.001, 0.065)</w:t>
            </w:r>
          </w:p>
        </w:tc>
      </w:tr>
      <w:tr w:rsidR="00523A17" w:rsidRPr="00801685" w14:paraId="5E792210"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65856D28" w14:textId="77777777" w:rsidR="00523A17" w:rsidRPr="00523A17" w:rsidRDefault="00523A17" w:rsidP="00523A17">
            <w:pPr>
              <w:rPr>
                <w:rFonts w:ascii="Arial" w:hAnsi="Arial" w:cs="Arial"/>
                <w:sz w:val="20"/>
              </w:rPr>
            </w:pPr>
          </w:p>
        </w:tc>
        <w:tc>
          <w:tcPr>
            <w:tcW w:w="1242" w:type="dxa"/>
          </w:tcPr>
          <w:p w14:paraId="4AB98AD8" w14:textId="77777777" w:rsidR="00523A17" w:rsidRPr="00523A17" w:rsidRDefault="00523A17" w:rsidP="00523A17">
            <w:pPr>
              <w:rPr>
                <w:rFonts w:ascii="Arial" w:hAnsi="Arial" w:cs="Arial"/>
                <w:sz w:val="20"/>
              </w:rPr>
            </w:pPr>
            <w:r w:rsidRPr="00523A17">
              <w:rPr>
                <w:rFonts w:ascii="Arial" w:hAnsi="Arial" w:cs="Arial"/>
                <w:sz w:val="20"/>
              </w:rPr>
              <w:t>SEE</w:t>
            </w:r>
          </w:p>
        </w:tc>
        <w:tc>
          <w:tcPr>
            <w:tcW w:w="1678" w:type="dxa"/>
          </w:tcPr>
          <w:p w14:paraId="4B106F36"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5087564A" w14:textId="77777777" w:rsidR="00523A17" w:rsidRPr="00523A17" w:rsidRDefault="00523A17" w:rsidP="00523A17">
            <w:pPr>
              <w:jc w:val="center"/>
              <w:rPr>
                <w:rFonts w:ascii="Arial" w:hAnsi="Arial" w:cs="Arial"/>
                <w:sz w:val="20"/>
              </w:rPr>
            </w:pPr>
            <w:r w:rsidRPr="00523A17">
              <w:rPr>
                <w:rFonts w:ascii="Arial" w:hAnsi="Arial" w:cs="Arial"/>
                <w:sz w:val="20"/>
              </w:rPr>
              <w:t>(&lt;0.001, 0.036)</w:t>
            </w:r>
          </w:p>
        </w:tc>
        <w:tc>
          <w:tcPr>
            <w:tcW w:w="1686" w:type="dxa"/>
          </w:tcPr>
          <w:p w14:paraId="73062F65"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4F551FB7" w14:textId="77777777" w:rsidR="00523A17" w:rsidRPr="00523A17" w:rsidRDefault="00523A17" w:rsidP="00523A17">
            <w:pPr>
              <w:jc w:val="center"/>
              <w:rPr>
                <w:rFonts w:ascii="Arial" w:hAnsi="Arial" w:cs="Arial"/>
                <w:sz w:val="20"/>
              </w:rPr>
            </w:pPr>
            <w:r w:rsidRPr="00523A17">
              <w:rPr>
                <w:rFonts w:ascii="Arial" w:hAnsi="Arial" w:cs="Arial"/>
                <w:sz w:val="20"/>
              </w:rPr>
              <w:t>(&lt;0.001, 0.013)</w:t>
            </w:r>
          </w:p>
        </w:tc>
        <w:tc>
          <w:tcPr>
            <w:tcW w:w="1656" w:type="dxa"/>
          </w:tcPr>
          <w:p w14:paraId="0FAE8A39" w14:textId="77777777" w:rsidR="00523A17" w:rsidRPr="00523A17" w:rsidRDefault="00523A17" w:rsidP="00523A17">
            <w:pPr>
              <w:jc w:val="center"/>
              <w:rPr>
                <w:rFonts w:ascii="Arial" w:hAnsi="Arial" w:cs="Arial"/>
                <w:sz w:val="20"/>
              </w:rPr>
            </w:pPr>
            <w:r w:rsidRPr="00523A17">
              <w:rPr>
                <w:rFonts w:ascii="Arial" w:hAnsi="Arial" w:cs="Arial"/>
                <w:sz w:val="20"/>
              </w:rPr>
              <w:t>0.010</w:t>
            </w:r>
          </w:p>
          <w:p w14:paraId="35F95EE9" w14:textId="77777777" w:rsidR="00523A17" w:rsidRPr="00523A17" w:rsidRDefault="00523A17" w:rsidP="00523A17">
            <w:pPr>
              <w:jc w:val="center"/>
              <w:rPr>
                <w:rFonts w:ascii="Arial" w:hAnsi="Arial" w:cs="Arial"/>
                <w:sz w:val="20"/>
              </w:rPr>
            </w:pPr>
            <w:r w:rsidRPr="00523A17">
              <w:rPr>
                <w:rFonts w:ascii="Arial" w:hAnsi="Arial" w:cs="Arial"/>
                <w:sz w:val="20"/>
              </w:rPr>
              <w:t>(&lt;0.001, 0.028)</w:t>
            </w:r>
          </w:p>
        </w:tc>
        <w:tc>
          <w:tcPr>
            <w:tcW w:w="1706" w:type="dxa"/>
          </w:tcPr>
          <w:p w14:paraId="3ABADEF2" w14:textId="77777777" w:rsidR="00523A17" w:rsidRPr="00523A17" w:rsidRDefault="00523A17" w:rsidP="00523A17">
            <w:pPr>
              <w:jc w:val="center"/>
              <w:rPr>
                <w:rFonts w:ascii="Arial" w:hAnsi="Arial" w:cs="Arial"/>
                <w:sz w:val="20"/>
              </w:rPr>
            </w:pPr>
            <w:r w:rsidRPr="00523A17">
              <w:rPr>
                <w:rFonts w:ascii="Arial" w:hAnsi="Arial" w:cs="Arial"/>
                <w:sz w:val="20"/>
              </w:rPr>
              <w:t>0.011</w:t>
            </w:r>
          </w:p>
          <w:p w14:paraId="2E07BCA3" w14:textId="77777777" w:rsidR="00523A17" w:rsidRPr="00523A17" w:rsidRDefault="00523A17" w:rsidP="00523A17">
            <w:pPr>
              <w:jc w:val="center"/>
              <w:rPr>
                <w:rFonts w:ascii="Arial" w:hAnsi="Arial" w:cs="Arial"/>
                <w:sz w:val="20"/>
              </w:rPr>
            </w:pPr>
            <w:r w:rsidRPr="00523A17">
              <w:rPr>
                <w:rFonts w:ascii="Arial" w:hAnsi="Arial" w:cs="Arial"/>
                <w:sz w:val="20"/>
              </w:rPr>
              <w:t>(&lt;0.001, 0.047)</w:t>
            </w:r>
          </w:p>
        </w:tc>
        <w:tc>
          <w:tcPr>
            <w:tcW w:w="1631" w:type="dxa"/>
          </w:tcPr>
          <w:p w14:paraId="79DC8111" w14:textId="77777777" w:rsidR="00523A17" w:rsidRPr="00523A17" w:rsidRDefault="00523A17" w:rsidP="00523A17">
            <w:pPr>
              <w:jc w:val="center"/>
              <w:rPr>
                <w:rFonts w:ascii="Arial" w:hAnsi="Arial" w:cs="Arial"/>
                <w:sz w:val="20"/>
              </w:rPr>
            </w:pPr>
            <w:r w:rsidRPr="00523A17">
              <w:rPr>
                <w:rFonts w:ascii="Arial" w:hAnsi="Arial" w:cs="Arial"/>
                <w:sz w:val="20"/>
              </w:rPr>
              <w:t>0.012</w:t>
            </w:r>
          </w:p>
          <w:p w14:paraId="1B5070CC" w14:textId="77777777" w:rsidR="00523A17" w:rsidRPr="00523A17" w:rsidRDefault="00523A17" w:rsidP="00523A17">
            <w:pPr>
              <w:jc w:val="center"/>
              <w:rPr>
                <w:rFonts w:ascii="Arial" w:hAnsi="Arial" w:cs="Arial"/>
                <w:sz w:val="20"/>
              </w:rPr>
            </w:pPr>
            <w:r w:rsidRPr="00523A17">
              <w:rPr>
                <w:rFonts w:ascii="Arial" w:hAnsi="Arial" w:cs="Arial"/>
                <w:sz w:val="20"/>
              </w:rPr>
              <w:t>(&lt;0.001, 0.041)</w:t>
            </w:r>
          </w:p>
        </w:tc>
        <w:tc>
          <w:tcPr>
            <w:tcW w:w="1628" w:type="dxa"/>
          </w:tcPr>
          <w:p w14:paraId="78041341" w14:textId="77777777" w:rsidR="00523A17" w:rsidRPr="00523A17" w:rsidRDefault="00523A17" w:rsidP="00523A17">
            <w:pPr>
              <w:jc w:val="center"/>
              <w:rPr>
                <w:rFonts w:ascii="Arial" w:hAnsi="Arial" w:cs="Arial"/>
                <w:sz w:val="20"/>
              </w:rPr>
            </w:pPr>
            <w:r w:rsidRPr="00523A17">
              <w:rPr>
                <w:rFonts w:ascii="Arial" w:hAnsi="Arial" w:cs="Arial"/>
                <w:sz w:val="20"/>
              </w:rPr>
              <w:t>0.913</w:t>
            </w:r>
          </w:p>
          <w:p w14:paraId="4F6399F3" w14:textId="77777777" w:rsidR="00523A17" w:rsidRPr="00523A17" w:rsidRDefault="00523A17" w:rsidP="00523A17">
            <w:pPr>
              <w:jc w:val="center"/>
              <w:rPr>
                <w:rFonts w:ascii="Arial" w:hAnsi="Arial" w:cs="Arial"/>
                <w:sz w:val="20"/>
              </w:rPr>
            </w:pPr>
            <w:r w:rsidRPr="00523A17">
              <w:rPr>
                <w:rFonts w:ascii="Arial" w:hAnsi="Arial" w:cs="Arial"/>
                <w:sz w:val="20"/>
              </w:rPr>
              <w:t>(0.853, 0.965)</w:t>
            </w:r>
          </w:p>
        </w:tc>
        <w:tc>
          <w:tcPr>
            <w:tcW w:w="1733" w:type="dxa"/>
          </w:tcPr>
          <w:p w14:paraId="3B15EA80" w14:textId="77777777" w:rsidR="00523A17" w:rsidRPr="00523A17" w:rsidRDefault="00523A17" w:rsidP="00523A17">
            <w:pPr>
              <w:jc w:val="center"/>
              <w:rPr>
                <w:rFonts w:ascii="Arial" w:hAnsi="Arial" w:cs="Arial"/>
                <w:sz w:val="20"/>
              </w:rPr>
            </w:pPr>
            <w:r w:rsidRPr="00523A17">
              <w:rPr>
                <w:rFonts w:ascii="Arial" w:hAnsi="Arial" w:cs="Arial"/>
                <w:sz w:val="20"/>
              </w:rPr>
              <w:t>0.192</w:t>
            </w:r>
          </w:p>
          <w:p w14:paraId="52D20791" w14:textId="77777777" w:rsidR="00523A17" w:rsidRPr="00523A17" w:rsidRDefault="00523A17" w:rsidP="00523A17">
            <w:pPr>
              <w:jc w:val="center"/>
              <w:rPr>
                <w:rFonts w:ascii="Arial" w:hAnsi="Arial" w:cs="Arial"/>
                <w:sz w:val="20"/>
              </w:rPr>
            </w:pPr>
            <w:r w:rsidRPr="00523A17">
              <w:rPr>
                <w:rFonts w:ascii="Arial" w:hAnsi="Arial" w:cs="Arial"/>
                <w:sz w:val="20"/>
              </w:rPr>
              <w:t>(0.121, 0.264)</w:t>
            </w:r>
          </w:p>
        </w:tc>
      </w:tr>
      <w:tr w:rsidR="00523A17" w:rsidRPr="00801685" w14:paraId="390C0122" w14:textId="77777777" w:rsidTr="007B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6" w:type="dxa"/>
            <w:vMerge/>
          </w:tcPr>
          <w:p w14:paraId="681C983A" w14:textId="77777777" w:rsidR="00523A17" w:rsidRPr="00523A17" w:rsidRDefault="00523A17" w:rsidP="00523A17">
            <w:pPr>
              <w:rPr>
                <w:rFonts w:ascii="Arial" w:hAnsi="Arial" w:cs="Arial"/>
                <w:sz w:val="20"/>
              </w:rPr>
            </w:pPr>
          </w:p>
        </w:tc>
        <w:tc>
          <w:tcPr>
            <w:tcW w:w="1242" w:type="dxa"/>
          </w:tcPr>
          <w:p w14:paraId="2C08CFCC" w14:textId="77777777" w:rsidR="00523A17" w:rsidRPr="00523A17" w:rsidRDefault="00523A17" w:rsidP="00523A17">
            <w:pPr>
              <w:rPr>
                <w:rFonts w:ascii="Arial" w:hAnsi="Arial" w:cs="Arial"/>
                <w:sz w:val="20"/>
              </w:rPr>
            </w:pPr>
            <w:r w:rsidRPr="00523A17">
              <w:rPr>
                <w:rFonts w:ascii="Arial" w:hAnsi="Arial" w:cs="Arial"/>
                <w:sz w:val="20"/>
              </w:rPr>
              <w:t>EUR</w:t>
            </w:r>
          </w:p>
        </w:tc>
        <w:tc>
          <w:tcPr>
            <w:tcW w:w="1678" w:type="dxa"/>
          </w:tcPr>
          <w:p w14:paraId="6918A012" w14:textId="77777777" w:rsidR="00523A17" w:rsidRPr="00523A17" w:rsidRDefault="00523A17" w:rsidP="00523A17">
            <w:pPr>
              <w:jc w:val="center"/>
              <w:rPr>
                <w:rFonts w:ascii="Arial" w:hAnsi="Arial" w:cs="Arial"/>
                <w:sz w:val="20"/>
              </w:rPr>
            </w:pPr>
            <w:r w:rsidRPr="00523A17">
              <w:rPr>
                <w:rFonts w:ascii="Arial" w:hAnsi="Arial" w:cs="Arial"/>
                <w:sz w:val="20"/>
              </w:rPr>
              <w:t>0.009</w:t>
            </w:r>
          </w:p>
          <w:p w14:paraId="70C1C002" w14:textId="77777777" w:rsidR="00523A17" w:rsidRPr="00523A17" w:rsidRDefault="00523A17" w:rsidP="00523A17">
            <w:pPr>
              <w:jc w:val="center"/>
              <w:rPr>
                <w:rFonts w:ascii="Arial" w:hAnsi="Arial" w:cs="Arial"/>
                <w:sz w:val="20"/>
              </w:rPr>
            </w:pPr>
            <w:r w:rsidRPr="00523A17">
              <w:rPr>
                <w:rFonts w:ascii="Arial" w:hAnsi="Arial" w:cs="Arial"/>
                <w:sz w:val="20"/>
              </w:rPr>
              <w:t>(&lt;0.001, 0.036)</w:t>
            </w:r>
          </w:p>
        </w:tc>
        <w:tc>
          <w:tcPr>
            <w:tcW w:w="1686" w:type="dxa"/>
          </w:tcPr>
          <w:p w14:paraId="53EFF507" w14:textId="77777777" w:rsidR="00523A17" w:rsidRPr="00523A17" w:rsidRDefault="00523A17" w:rsidP="00523A17">
            <w:pPr>
              <w:jc w:val="center"/>
              <w:rPr>
                <w:rFonts w:ascii="Arial" w:hAnsi="Arial" w:cs="Arial"/>
                <w:sz w:val="20"/>
              </w:rPr>
            </w:pPr>
            <w:r w:rsidRPr="00523A17">
              <w:rPr>
                <w:rFonts w:ascii="Arial" w:hAnsi="Arial" w:cs="Arial"/>
                <w:sz w:val="20"/>
              </w:rPr>
              <w:t>0.002</w:t>
            </w:r>
          </w:p>
          <w:p w14:paraId="3797E163" w14:textId="77777777" w:rsidR="00523A17" w:rsidRPr="00523A17" w:rsidRDefault="00523A17" w:rsidP="00523A17">
            <w:pPr>
              <w:jc w:val="center"/>
              <w:rPr>
                <w:rFonts w:ascii="Arial" w:hAnsi="Arial" w:cs="Arial"/>
                <w:sz w:val="20"/>
              </w:rPr>
            </w:pPr>
            <w:r w:rsidRPr="00523A17">
              <w:rPr>
                <w:rFonts w:ascii="Arial" w:hAnsi="Arial" w:cs="Arial"/>
                <w:sz w:val="20"/>
              </w:rPr>
              <w:t>(&lt;0.001, 0.010)</w:t>
            </w:r>
          </w:p>
        </w:tc>
        <w:tc>
          <w:tcPr>
            <w:tcW w:w="1656" w:type="dxa"/>
          </w:tcPr>
          <w:p w14:paraId="58AE769E" w14:textId="77777777" w:rsidR="00523A17" w:rsidRPr="00523A17" w:rsidRDefault="00523A17" w:rsidP="00523A17">
            <w:pPr>
              <w:jc w:val="center"/>
              <w:rPr>
                <w:rFonts w:ascii="Arial" w:hAnsi="Arial" w:cs="Arial"/>
                <w:sz w:val="20"/>
              </w:rPr>
            </w:pPr>
            <w:r w:rsidRPr="00523A17">
              <w:rPr>
                <w:rFonts w:ascii="Arial" w:hAnsi="Arial" w:cs="Arial"/>
                <w:sz w:val="20"/>
              </w:rPr>
              <w:t>0.003</w:t>
            </w:r>
          </w:p>
          <w:p w14:paraId="38097B91" w14:textId="77777777" w:rsidR="00523A17" w:rsidRPr="00523A17" w:rsidRDefault="00523A17" w:rsidP="00523A17">
            <w:pPr>
              <w:jc w:val="center"/>
              <w:rPr>
                <w:rFonts w:ascii="Arial" w:hAnsi="Arial" w:cs="Arial"/>
                <w:sz w:val="20"/>
              </w:rPr>
            </w:pPr>
            <w:r w:rsidRPr="00523A17">
              <w:rPr>
                <w:rFonts w:ascii="Arial" w:hAnsi="Arial" w:cs="Arial"/>
                <w:sz w:val="20"/>
              </w:rPr>
              <w:t>(&lt;0.001, 0.012)</w:t>
            </w:r>
          </w:p>
        </w:tc>
        <w:tc>
          <w:tcPr>
            <w:tcW w:w="1706" w:type="dxa"/>
          </w:tcPr>
          <w:p w14:paraId="5ED6404B" w14:textId="77777777" w:rsidR="00523A17" w:rsidRPr="00523A17" w:rsidRDefault="00523A17" w:rsidP="00523A17">
            <w:pPr>
              <w:jc w:val="center"/>
              <w:rPr>
                <w:rFonts w:ascii="Arial" w:hAnsi="Arial" w:cs="Arial"/>
                <w:sz w:val="20"/>
              </w:rPr>
            </w:pPr>
            <w:r w:rsidRPr="00523A17">
              <w:rPr>
                <w:rFonts w:ascii="Arial" w:hAnsi="Arial" w:cs="Arial"/>
                <w:sz w:val="20"/>
              </w:rPr>
              <w:t>0.011</w:t>
            </w:r>
          </w:p>
          <w:p w14:paraId="5C6D562F" w14:textId="77777777" w:rsidR="00523A17" w:rsidRPr="00523A17" w:rsidRDefault="00523A17" w:rsidP="00523A17">
            <w:pPr>
              <w:jc w:val="center"/>
              <w:rPr>
                <w:rFonts w:ascii="Arial" w:hAnsi="Arial" w:cs="Arial"/>
                <w:sz w:val="20"/>
              </w:rPr>
            </w:pPr>
            <w:r w:rsidRPr="00523A17">
              <w:rPr>
                <w:rFonts w:ascii="Arial" w:hAnsi="Arial" w:cs="Arial"/>
                <w:sz w:val="20"/>
              </w:rPr>
              <w:t>(&lt;0.001, 0.047)</w:t>
            </w:r>
          </w:p>
        </w:tc>
        <w:tc>
          <w:tcPr>
            <w:tcW w:w="1631" w:type="dxa"/>
          </w:tcPr>
          <w:p w14:paraId="69903A37" w14:textId="77777777" w:rsidR="00523A17" w:rsidRPr="00523A17" w:rsidRDefault="00523A17" w:rsidP="00523A17">
            <w:pPr>
              <w:jc w:val="center"/>
              <w:rPr>
                <w:rFonts w:ascii="Arial" w:hAnsi="Arial" w:cs="Arial"/>
                <w:sz w:val="20"/>
              </w:rPr>
            </w:pPr>
            <w:r w:rsidRPr="00523A17">
              <w:rPr>
                <w:rFonts w:ascii="Arial" w:hAnsi="Arial" w:cs="Arial"/>
                <w:sz w:val="20"/>
              </w:rPr>
              <w:t>0.007</w:t>
            </w:r>
          </w:p>
          <w:p w14:paraId="5D163475" w14:textId="77777777" w:rsidR="00523A17" w:rsidRPr="00523A17" w:rsidRDefault="00523A17" w:rsidP="00523A17">
            <w:pPr>
              <w:jc w:val="center"/>
              <w:rPr>
                <w:rFonts w:ascii="Arial" w:hAnsi="Arial" w:cs="Arial"/>
                <w:sz w:val="20"/>
              </w:rPr>
            </w:pPr>
            <w:r w:rsidRPr="00523A17">
              <w:rPr>
                <w:rFonts w:ascii="Arial" w:hAnsi="Arial" w:cs="Arial"/>
                <w:sz w:val="20"/>
              </w:rPr>
              <w:t>(&lt;0.001, 0.028)</w:t>
            </w:r>
          </w:p>
        </w:tc>
        <w:tc>
          <w:tcPr>
            <w:tcW w:w="1628" w:type="dxa"/>
          </w:tcPr>
          <w:p w14:paraId="37E75C99" w14:textId="77777777" w:rsidR="00523A17" w:rsidRPr="00523A17" w:rsidRDefault="00523A17" w:rsidP="00523A17">
            <w:pPr>
              <w:jc w:val="center"/>
              <w:rPr>
                <w:rFonts w:ascii="Arial" w:hAnsi="Arial" w:cs="Arial"/>
                <w:sz w:val="20"/>
              </w:rPr>
            </w:pPr>
            <w:r w:rsidRPr="00523A17">
              <w:rPr>
                <w:rFonts w:ascii="Arial" w:hAnsi="Arial" w:cs="Arial"/>
                <w:sz w:val="20"/>
              </w:rPr>
              <w:t>0.008</w:t>
            </w:r>
          </w:p>
          <w:p w14:paraId="41D8293B" w14:textId="77777777" w:rsidR="00523A17" w:rsidRPr="00523A17" w:rsidRDefault="00523A17" w:rsidP="00523A17">
            <w:pPr>
              <w:jc w:val="center"/>
              <w:rPr>
                <w:rFonts w:ascii="Arial" w:hAnsi="Arial" w:cs="Arial"/>
                <w:sz w:val="20"/>
              </w:rPr>
            </w:pPr>
            <w:r w:rsidRPr="00523A17">
              <w:rPr>
                <w:rFonts w:ascii="Arial" w:hAnsi="Arial" w:cs="Arial"/>
                <w:sz w:val="20"/>
              </w:rPr>
              <w:t>(&lt;0.001, 0.032)</w:t>
            </w:r>
          </w:p>
        </w:tc>
        <w:tc>
          <w:tcPr>
            <w:tcW w:w="1733" w:type="dxa"/>
          </w:tcPr>
          <w:p w14:paraId="1CB2997F" w14:textId="77777777" w:rsidR="00523A17" w:rsidRPr="00523A17" w:rsidRDefault="00523A17" w:rsidP="00523A17">
            <w:pPr>
              <w:jc w:val="center"/>
              <w:rPr>
                <w:rFonts w:ascii="Arial" w:hAnsi="Arial" w:cs="Arial"/>
                <w:sz w:val="20"/>
              </w:rPr>
            </w:pPr>
            <w:r w:rsidRPr="00523A17">
              <w:rPr>
                <w:rFonts w:ascii="Arial" w:hAnsi="Arial" w:cs="Arial"/>
                <w:sz w:val="20"/>
              </w:rPr>
              <w:t>0.684</w:t>
            </w:r>
          </w:p>
          <w:p w14:paraId="0AB7678B" w14:textId="77777777" w:rsidR="00523A17" w:rsidRPr="00523A17" w:rsidRDefault="00523A17" w:rsidP="00523A17">
            <w:pPr>
              <w:jc w:val="center"/>
              <w:rPr>
                <w:rFonts w:ascii="Arial" w:hAnsi="Arial" w:cs="Arial"/>
                <w:sz w:val="20"/>
              </w:rPr>
            </w:pPr>
            <w:r w:rsidRPr="00523A17">
              <w:rPr>
                <w:rFonts w:ascii="Arial" w:hAnsi="Arial" w:cs="Arial"/>
                <w:sz w:val="20"/>
              </w:rPr>
              <w:t>(0.667, 0.731)</w:t>
            </w:r>
          </w:p>
        </w:tc>
      </w:tr>
    </w:tbl>
    <w:p w14:paraId="1C9453B0" w14:textId="77777777" w:rsidR="00523A17" w:rsidRDefault="00523A17" w:rsidP="00523A17">
      <w:pPr>
        <w:rPr>
          <w:rFonts w:ascii="Calibri" w:hAnsi="Calibri"/>
          <w:color w:val="000000"/>
          <w:lang w:eastAsia="en-GB"/>
        </w:rPr>
        <w:sectPr w:rsidR="00523A17" w:rsidSect="007B2C35">
          <w:pgSz w:w="16840" w:h="11900" w:orient="landscape"/>
          <w:pgMar w:top="1440" w:right="1440" w:bottom="1440" w:left="1440" w:header="708" w:footer="708" w:gutter="0"/>
          <w:cols w:space="708"/>
          <w:docGrid w:linePitch="360"/>
        </w:sectPr>
      </w:pPr>
    </w:p>
    <w:p w14:paraId="4003D57F" w14:textId="49CB2D53" w:rsidR="00B9440A" w:rsidRPr="00840BB2" w:rsidRDefault="00523A17" w:rsidP="00523A17">
      <w:pPr>
        <w:pStyle w:val="SMHeading"/>
        <w:spacing w:before="0" w:after="0"/>
        <w:rPr>
          <w:rFonts w:ascii="Arial" w:hAnsi="Arial" w:cs="Arial"/>
          <w:sz w:val="20"/>
          <w:szCs w:val="20"/>
        </w:rPr>
      </w:pPr>
      <w:r>
        <w:rPr>
          <w:rFonts w:ascii="Arial" w:hAnsi="Arial" w:cs="Arial"/>
          <w:sz w:val="20"/>
          <w:szCs w:val="20"/>
        </w:rPr>
        <w:lastRenderedPageBreak/>
        <w:t>Table S4:</w:t>
      </w:r>
      <w:r w:rsidR="00B42F9C" w:rsidRPr="00840BB2">
        <w:rPr>
          <w:rFonts w:ascii="Arial" w:hAnsi="Arial" w:cs="Arial"/>
          <w:sz w:val="20"/>
          <w:szCs w:val="20"/>
        </w:rPr>
        <w:t xml:space="preserve"> </w:t>
      </w:r>
      <w:r w:rsidRPr="00523A17">
        <w:rPr>
          <w:rFonts w:ascii="Arial" w:hAnsi="Arial" w:cs="Arial"/>
          <w:b w:val="0"/>
          <w:sz w:val="20"/>
          <w:szCs w:val="20"/>
          <w:lang w:val="en-GB"/>
        </w:rPr>
        <w:t>Location and sample size of telemetry tags deployed</w:t>
      </w:r>
      <w:r>
        <w:rPr>
          <w:rFonts w:ascii="Arial" w:hAnsi="Arial" w:cs="Arial"/>
          <w:b w:val="0"/>
          <w:sz w:val="20"/>
          <w:szCs w:val="20"/>
          <w:lang w:val="en-GB"/>
        </w:rPr>
        <w:t>.</w:t>
      </w:r>
    </w:p>
    <w:tbl>
      <w:tblPr>
        <w:tblW w:w="12746" w:type="dxa"/>
        <w:tblLook w:val="04A0" w:firstRow="1" w:lastRow="0" w:firstColumn="1" w:lastColumn="0" w:noHBand="0" w:noVBand="1"/>
      </w:tblPr>
      <w:tblGrid>
        <w:gridCol w:w="3180"/>
        <w:gridCol w:w="5126"/>
        <w:gridCol w:w="1095"/>
        <w:gridCol w:w="1443"/>
        <w:gridCol w:w="1205"/>
        <w:gridCol w:w="697"/>
      </w:tblGrid>
      <w:tr w:rsidR="00523A17" w:rsidRPr="00523A17" w14:paraId="22E02165" w14:textId="77777777" w:rsidTr="00523A17">
        <w:trPr>
          <w:trHeight w:val="290"/>
        </w:trPr>
        <w:tc>
          <w:tcPr>
            <w:tcW w:w="3180" w:type="dxa"/>
            <w:tcBorders>
              <w:top w:val="single" w:sz="4" w:space="0" w:color="auto"/>
              <w:left w:val="nil"/>
              <w:right w:val="nil"/>
            </w:tcBorders>
            <w:shd w:val="clear" w:color="auto" w:fill="auto"/>
            <w:noWrap/>
            <w:vAlign w:val="bottom"/>
          </w:tcPr>
          <w:p w14:paraId="16217281" w14:textId="6A1585D5" w:rsidR="00523A17" w:rsidRPr="00523A17" w:rsidRDefault="00523A17" w:rsidP="00523A17">
            <w:pPr>
              <w:pStyle w:val="SMcaption"/>
              <w:rPr>
                <w:rFonts w:ascii="Arial" w:hAnsi="Arial" w:cs="Arial"/>
                <w:sz w:val="20"/>
                <w:lang w:val="en-GB"/>
              </w:rPr>
            </w:pPr>
            <w:r w:rsidRPr="00523A17">
              <w:rPr>
                <w:rFonts w:ascii="Arial" w:hAnsi="Arial" w:cs="Arial"/>
                <w:sz w:val="20"/>
                <w:lang w:val="en-GB"/>
              </w:rPr>
              <w:t xml:space="preserve">Seal Management Unit - </w:t>
            </w:r>
            <w:proofErr w:type="spellStart"/>
            <w:r w:rsidRPr="00523A17">
              <w:rPr>
                <w:rFonts w:ascii="Arial" w:hAnsi="Arial" w:cs="Arial"/>
                <w:sz w:val="20"/>
                <w:lang w:val="en-GB"/>
              </w:rPr>
              <w:t>SubUnit</w:t>
            </w:r>
            <w:proofErr w:type="spellEnd"/>
          </w:p>
        </w:tc>
        <w:tc>
          <w:tcPr>
            <w:tcW w:w="5126" w:type="dxa"/>
            <w:tcBorders>
              <w:top w:val="single" w:sz="4" w:space="0" w:color="auto"/>
              <w:left w:val="nil"/>
              <w:right w:val="nil"/>
            </w:tcBorders>
            <w:shd w:val="clear" w:color="auto" w:fill="auto"/>
            <w:noWrap/>
            <w:vAlign w:val="bottom"/>
          </w:tcPr>
          <w:p w14:paraId="1C327E7B" w14:textId="372A036A" w:rsidR="00523A17" w:rsidRPr="00523A17" w:rsidRDefault="00523A17" w:rsidP="00523A17">
            <w:pPr>
              <w:pStyle w:val="SMcaption"/>
              <w:rPr>
                <w:rFonts w:ascii="Arial" w:hAnsi="Arial" w:cs="Arial"/>
                <w:sz w:val="20"/>
                <w:lang w:val="en-GB"/>
              </w:rPr>
            </w:pPr>
            <w:r>
              <w:rPr>
                <w:rFonts w:ascii="Arial" w:hAnsi="Arial" w:cs="Arial"/>
                <w:sz w:val="20"/>
                <w:lang w:val="en-GB"/>
              </w:rPr>
              <w:t>Area</w:t>
            </w:r>
          </w:p>
        </w:tc>
        <w:tc>
          <w:tcPr>
            <w:tcW w:w="1095" w:type="dxa"/>
            <w:tcBorders>
              <w:top w:val="single" w:sz="4" w:space="0" w:color="auto"/>
              <w:left w:val="nil"/>
              <w:right w:val="nil"/>
            </w:tcBorders>
            <w:shd w:val="clear" w:color="auto" w:fill="auto"/>
            <w:noWrap/>
            <w:vAlign w:val="bottom"/>
          </w:tcPr>
          <w:p w14:paraId="582AF053" w14:textId="24578944" w:rsidR="00523A17" w:rsidRPr="00523A17" w:rsidRDefault="00523A17" w:rsidP="00523A17">
            <w:pPr>
              <w:pStyle w:val="SMcaption"/>
              <w:rPr>
                <w:rFonts w:ascii="Arial" w:hAnsi="Arial" w:cs="Arial"/>
                <w:sz w:val="20"/>
                <w:lang w:val="en-GB"/>
              </w:rPr>
            </w:pPr>
            <w:r>
              <w:rPr>
                <w:rFonts w:ascii="Arial" w:hAnsi="Arial" w:cs="Arial"/>
                <w:sz w:val="20"/>
                <w:lang w:val="en-GB"/>
              </w:rPr>
              <w:t>Longitude</w:t>
            </w:r>
          </w:p>
        </w:tc>
        <w:tc>
          <w:tcPr>
            <w:tcW w:w="1443" w:type="dxa"/>
            <w:tcBorders>
              <w:top w:val="single" w:sz="4" w:space="0" w:color="auto"/>
              <w:left w:val="nil"/>
              <w:right w:val="nil"/>
            </w:tcBorders>
            <w:shd w:val="clear" w:color="auto" w:fill="auto"/>
            <w:noWrap/>
            <w:vAlign w:val="bottom"/>
          </w:tcPr>
          <w:p w14:paraId="02529079" w14:textId="05D6751D" w:rsidR="00523A17" w:rsidRPr="00523A17" w:rsidRDefault="00523A17" w:rsidP="00523A17">
            <w:pPr>
              <w:pStyle w:val="SMcaption"/>
              <w:rPr>
                <w:rFonts w:ascii="Arial" w:hAnsi="Arial" w:cs="Arial"/>
                <w:sz w:val="20"/>
                <w:lang w:val="en-GB"/>
              </w:rPr>
            </w:pPr>
            <w:r>
              <w:rPr>
                <w:rFonts w:ascii="Arial" w:hAnsi="Arial" w:cs="Arial"/>
                <w:sz w:val="20"/>
                <w:lang w:val="en-GB"/>
              </w:rPr>
              <w:t>Latitude</w:t>
            </w:r>
          </w:p>
        </w:tc>
        <w:tc>
          <w:tcPr>
            <w:tcW w:w="1205" w:type="dxa"/>
            <w:tcBorders>
              <w:top w:val="single" w:sz="4" w:space="0" w:color="auto"/>
              <w:left w:val="nil"/>
              <w:right w:val="nil"/>
            </w:tcBorders>
            <w:shd w:val="clear" w:color="auto" w:fill="auto"/>
            <w:noWrap/>
            <w:vAlign w:val="bottom"/>
          </w:tcPr>
          <w:p w14:paraId="347D3026" w14:textId="7EDD40D0" w:rsidR="00523A17" w:rsidRPr="00523A17" w:rsidRDefault="00523A17" w:rsidP="00523A17">
            <w:pPr>
              <w:pStyle w:val="SMcaption"/>
              <w:rPr>
                <w:rFonts w:ascii="Arial" w:hAnsi="Arial" w:cs="Arial"/>
                <w:sz w:val="20"/>
                <w:lang w:val="en-GB"/>
              </w:rPr>
            </w:pPr>
            <w:proofErr w:type="spellStart"/>
            <w:r w:rsidRPr="00523A17">
              <w:rPr>
                <w:rFonts w:ascii="Arial" w:hAnsi="Arial" w:cs="Arial"/>
                <w:color w:val="000000"/>
                <w:lang w:eastAsia="en-GB"/>
              </w:rPr>
              <w:t>n</w:t>
            </w:r>
            <w:r w:rsidRPr="00523A17">
              <w:rPr>
                <w:rFonts w:ascii="Arial" w:hAnsi="Arial" w:cs="Arial"/>
                <w:color w:val="000000"/>
                <w:vertAlign w:val="subscript"/>
                <w:lang w:eastAsia="en-GB"/>
              </w:rPr>
              <w:t>non</w:t>
            </w:r>
            <w:proofErr w:type="spellEnd"/>
            <w:r w:rsidRPr="00523A17">
              <w:rPr>
                <w:rFonts w:ascii="Arial" w:hAnsi="Arial" w:cs="Arial"/>
                <w:color w:val="000000"/>
                <w:vertAlign w:val="subscript"/>
                <w:lang w:eastAsia="en-GB"/>
              </w:rPr>
              <w:t>-pups</w:t>
            </w:r>
          </w:p>
        </w:tc>
        <w:tc>
          <w:tcPr>
            <w:tcW w:w="697" w:type="dxa"/>
            <w:tcBorders>
              <w:top w:val="single" w:sz="4" w:space="0" w:color="auto"/>
              <w:left w:val="nil"/>
              <w:right w:val="nil"/>
            </w:tcBorders>
            <w:vAlign w:val="bottom"/>
          </w:tcPr>
          <w:p w14:paraId="41ACF281" w14:textId="090C6D44" w:rsidR="00523A17" w:rsidRPr="00523A17" w:rsidRDefault="00523A17" w:rsidP="00523A17">
            <w:pPr>
              <w:pStyle w:val="SMcaption"/>
              <w:rPr>
                <w:rFonts w:ascii="Arial" w:hAnsi="Arial" w:cs="Arial"/>
                <w:sz w:val="20"/>
                <w:lang w:val="en-GB"/>
              </w:rPr>
            </w:pPr>
            <w:proofErr w:type="spellStart"/>
            <w:r w:rsidRPr="00523A17">
              <w:rPr>
                <w:rFonts w:ascii="Arial" w:hAnsi="Arial" w:cs="Arial"/>
                <w:color w:val="000000"/>
                <w:lang w:eastAsia="en-GB"/>
              </w:rPr>
              <w:t>n</w:t>
            </w:r>
            <w:r w:rsidRPr="00523A17">
              <w:rPr>
                <w:rFonts w:ascii="Arial" w:hAnsi="Arial" w:cs="Arial"/>
                <w:color w:val="000000"/>
                <w:vertAlign w:val="subscript"/>
                <w:lang w:eastAsia="en-GB"/>
              </w:rPr>
              <w:t>pups</w:t>
            </w:r>
            <w:proofErr w:type="spellEnd"/>
          </w:p>
        </w:tc>
      </w:tr>
      <w:tr w:rsidR="00523A17" w:rsidRPr="00523A17" w14:paraId="74EF13C0" w14:textId="77777777" w:rsidTr="00523A17">
        <w:trPr>
          <w:trHeight w:val="290"/>
        </w:trPr>
        <w:tc>
          <w:tcPr>
            <w:tcW w:w="3180" w:type="dxa"/>
            <w:tcBorders>
              <w:top w:val="single" w:sz="4" w:space="0" w:color="auto"/>
              <w:left w:val="nil"/>
              <w:right w:val="nil"/>
            </w:tcBorders>
            <w:shd w:val="clear" w:color="auto" w:fill="auto"/>
            <w:noWrap/>
            <w:vAlign w:val="bottom"/>
            <w:hideMark/>
          </w:tcPr>
          <w:p w14:paraId="730687A8"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West Scotland - south</w:t>
            </w:r>
          </w:p>
        </w:tc>
        <w:tc>
          <w:tcPr>
            <w:tcW w:w="5126" w:type="dxa"/>
            <w:tcBorders>
              <w:top w:val="single" w:sz="4" w:space="0" w:color="auto"/>
              <w:left w:val="nil"/>
              <w:right w:val="nil"/>
            </w:tcBorders>
            <w:shd w:val="clear" w:color="auto" w:fill="auto"/>
            <w:noWrap/>
            <w:vAlign w:val="bottom"/>
            <w:hideMark/>
          </w:tcPr>
          <w:p w14:paraId="5C8F3E4D"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Islay &amp; Jura</w:t>
            </w:r>
          </w:p>
        </w:tc>
        <w:tc>
          <w:tcPr>
            <w:tcW w:w="1095" w:type="dxa"/>
            <w:tcBorders>
              <w:top w:val="single" w:sz="4" w:space="0" w:color="auto"/>
              <w:left w:val="nil"/>
              <w:right w:val="nil"/>
            </w:tcBorders>
            <w:shd w:val="clear" w:color="auto" w:fill="auto"/>
            <w:noWrap/>
            <w:vAlign w:val="bottom"/>
            <w:hideMark/>
          </w:tcPr>
          <w:p w14:paraId="7E55FCFD"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-6.096</w:t>
            </w:r>
          </w:p>
        </w:tc>
        <w:tc>
          <w:tcPr>
            <w:tcW w:w="1443" w:type="dxa"/>
            <w:tcBorders>
              <w:top w:val="single" w:sz="4" w:space="0" w:color="auto"/>
              <w:left w:val="nil"/>
              <w:right w:val="nil"/>
            </w:tcBorders>
            <w:shd w:val="clear" w:color="auto" w:fill="auto"/>
            <w:noWrap/>
            <w:vAlign w:val="bottom"/>
            <w:hideMark/>
          </w:tcPr>
          <w:p w14:paraId="43D78121"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55.831</w:t>
            </w:r>
          </w:p>
        </w:tc>
        <w:tc>
          <w:tcPr>
            <w:tcW w:w="1205" w:type="dxa"/>
            <w:tcBorders>
              <w:top w:val="single" w:sz="4" w:space="0" w:color="auto"/>
              <w:left w:val="nil"/>
              <w:right w:val="nil"/>
            </w:tcBorders>
            <w:shd w:val="clear" w:color="auto" w:fill="auto"/>
            <w:noWrap/>
            <w:vAlign w:val="bottom"/>
            <w:hideMark/>
          </w:tcPr>
          <w:p w14:paraId="3D819559"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33</w:t>
            </w:r>
          </w:p>
        </w:tc>
        <w:tc>
          <w:tcPr>
            <w:tcW w:w="697" w:type="dxa"/>
            <w:tcBorders>
              <w:top w:val="single" w:sz="4" w:space="0" w:color="auto"/>
              <w:left w:val="nil"/>
              <w:right w:val="nil"/>
            </w:tcBorders>
          </w:tcPr>
          <w:p w14:paraId="2F4B4050"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5B8BF895" w14:textId="77777777" w:rsidTr="00523A17">
        <w:trPr>
          <w:trHeight w:val="290"/>
        </w:trPr>
        <w:tc>
          <w:tcPr>
            <w:tcW w:w="3180" w:type="dxa"/>
            <w:tcBorders>
              <w:left w:val="nil"/>
              <w:bottom w:val="nil"/>
              <w:right w:val="nil"/>
            </w:tcBorders>
            <w:shd w:val="clear" w:color="auto" w:fill="auto"/>
            <w:noWrap/>
            <w:vAlign w:val="bottom"/>
          </w:tcPr>
          <w:p w14:paraId="12D5B306"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West Scotland - south</w:t>
            </w:r>
          </w:p>
        </w:tc>
        <w:tc>
          <w:tcPr>
            <w:tcW w:w="5126" w:type="dxa"/>
            <w:tcBorders>
              <w:left w:val="nil"/>
              <w:bottom w:val="nil"/>
              <w:right w:val="nil"/>
            </w:tcBorders>
            <w:shd w:val="clear" w:color="auto" w:fill="auto"/>
            <w:noWrap/>
            <w:vAlign w:val="bottom"/>
          </w:tcPr>
          <w:p w14:paraId="2B41B3D7"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Lismore</w:t>
            </w:r>
          </w:p>
        </w:tc>
        <w:tc>
          <w:tcPr>
            <w:tcW w:w="1095" w:type="dxa"/>
            <w:tcBorders>
              <w:left w:val="nil"/>
              <w:bottom w:val="nil"/>
              <w:right w:val="nil"/>
            </w:tcBorders>
            <w:shd w:val="clear" w:color="auto" w:fill="auto"/>
            <w:noWrap/>
            <w:vAlign w:val="bottom"/>
          </w:tcPr>
          <w:p w14:paraId="129CFD99"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-5.526</w:t>
            </w:r>
          </w:p>
        </w:tc>
        <w:tc>
          <w:tcPr>
            <w:tcW w:w="1443" w:type="dxa"/>
            <w:tcBorders>
              <w:left w:val="nil"/>
              <w:bottom w:val="nil"/>
              <w:right w:val="nil"/>
            </w:tcBorders>
            <w:shd w:val="clear" w:color="auto" w:fill="auto"/>
            <w:noWrap/>
            <w:vAlign w:val="bottom"/>
          </w:tcPr>
          <w:p w14:paraId="2BB99CCB"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56.501</w:t>
            </w:r>
          </w:p>
        </w:tc>
        <w:tc>
          <w:tcPr>
            <w:tcW w:w="1205" w:type="dxa"/>
            <w:tcBorders>
              <w:left w:val="nil"/>
              <w:bottom w:val="nil"/>
              <w:right w:val="nil"/>
            </w:tcBorders>
            <w:shd w:val="clear" w:color="auto" w:fill="auto"/>
            <w:noWrap/>
            <w:vAlign w:val="bottom"/>
          </w:tcPr>
          <w:p w14:paraId="0AC0D2CB"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c>
          <w:tcPr>
            <w:tcW w:w="697" w:type="dxa"/>
            <w:tcBorders>
              <w:left w:val="nil"/>
              <w:bottom w:val="nil"/>
              <w:right w:val="nil"/>
            </w:tcBorders>
          </w:tcPr>
          <w:p w14:paraId="22636E52"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24</w:t>
            </w:r>
          </w:p>
        </w:tc>
      </w:tr>
      <w:tr w:rsidR="00523A17" w:rsidRPr="00523A17" w14:paraId="67282377" w14:textId="77777777" w:rsidTr="00523A17">
        <w:trPr>
          <w:trHeight w:val="290"/>
        </w:trPr>
        <w:tc>
          <w:tcPr>
            <w:tcW w:w="3180" w:type="dxa"/>
            <w:tcBorders>
              <w:top w:val="nil"/>
              <w:left w:val="nil"/>
              <w:bottom w:val="nil"/>
              <w:right w:val="nil"/>
            </w:tcBorders>
            <w:shd w:val="clear" w:color="auto" w:fill="auto"/>
            <w:noWrap/>
            <w:vAlign w:val="bottom"/>
            <w:hideMark/>
          </w:tcPr>
          <w:p w14:paraId="23CC6032"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West Scotland - central</w:t>
            </w:r>
          </w:p>
        </w:tc>
        <w:tc>
          <w:tcPr>
            <w:tcW w:w="5126" w:type="dxa"/>
            <w:tcBorders>
              <w:top w:val="nil"/>
              <w:left w:val="nil"/>
              <w:bottom w:val="nil"/>
              <w:right w:val="nil"/>
            </w:tcBorders>
            <w:shd w:val="clear" w:color="auto" w:fill="auto"/>
            <w:noWrap/>
            <w:vAlign w:val="bottom"/>
            <w:hideMark/>
          </w:tcPr>
          <w:p w14:paraId="72931F80" w14:textId="77777777" w:rsidR="00523A17" w:rsidRPr="00523A17" w:rsidRDefault="00523A17" w:rsidP="00523A17">
            <w:pPr>
              <w:pStyle w:val="SMcaption"/>
              <w:rPr>
                <w:rFonts w:ascii="Arial" w:hAnsi="Arial" w:cs="Arial"/>
                <w:sz w:val="20"/>
                <w:lang w:val="en-GB"/>
              </w:rPr>
            </w:pPr>
            <w:proofErr w:type="spellStart"/>
            <w:r w:rsidRPr="00523A17">
              <w:rPr>
                <w:rFonts w:ascii="Arial" w:hAnsi="Arial" w:cs="Arial"/>
                <w:sz w:val="20"/>
                <w:lang w:val="en-GB"/>
              </w:rPr>
              <w:t>Shieldaig</w:t>
            </w:r>
            <w:proofErr w:type="spellEnd"/>
          </w:p>
        </w:tc>
        <w:tc>
          <w:tcPr>
            <w:tcW w:w="1095" w:type="dxa"/>
            <w:tcBorders>
              <w:top w:val="nil"/>
              <w:left w:val="nil"/>
              <w:bottom w:val="nil"/>
              <w:right w:val="nil"/>
            </w:tcBorders>
            <w:shd w:val="clear" w:color="auto" w:fill="auto"/>
            <w:noWrap/>
            <w:vAlign w:val="bottom"/>
            <w:hideMark/>
          </w:tcPr>
          <w:p w14:paraId="112C5A54"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-5.658</w:t>
            </w:r>
          </w:p>
        </w:tc>
        <w:tc>
          <w:tcPr>
            <w:tcW w:w="1443" w:type="dxa"/>
            <w:tcBorders>
              <w:top w:val="nil"/>
              <w:left w:val="nil"/>
              <w:bottom w:val="nil"/>
              <w:right w:val="nil"/>
            </w:tcBorders>
            <w:shd w:val="clear" w:color="auto" w:fill="auto"/>
            <w:noWrap/>
            <w:vAlign w:val="bottom"/>
            <w:hideMark/>
          </w:tcPr>
          <w:p w14:paraId="6D92007C"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57.522</w:t>
            </w:r>
          </w:p>
        </w:tc>
        <w:tc>
          <w:tcPr>
            <w:tcW w:w="1205" w:type="dxa"/>
            <w:tcBorders>
              <w:top w:val="nil"/>
              <w:left w:val="nil"/>
              <w:bottom w:val="nil"/>
              <w:right w:val="nil"/>
            </w:tcBorders>
            <w:shd w:val="clear" w:color="auto" w:fill="auto"/>
            <w:noWrap/>
            <w:vAlign w:val="bottom"/>
            <w:hideMark/>
          </w:tcPr>
          <w:p w14:paraId="15298930"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1</w:t>
            </w:r>
          </w:p>
        </w:tc>
        <w:tc>
          <w:tcPr>
            <w:tcW w:w="697" w:type="dxa"/>
            <w:tcBorders>
              <w:top w:val="nil"/>
              <w:left w:val="nil"/>
              <w:bottom w:val="nil"/>
              <w:right w:val="nil"/>
            </w:tcBorders>
          </w:tcPr>
          <w:p w14:paraId="7580BEE4"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6771E84A" w14:textId="77777777" w:rsidTr="00523A17">
        <w:trPr>
          <w:trHeight w:val="290"/>
        </w:trPr>
        <w:tc>
          <w:tcPr>
            <w:tcW w:w="3180" w:type="dxa"/>
            <w:tcBorders>
              <w:top w:val="nil"/>
              <w:left w:val="nil"/>
              <w:bottom w:val="nil"/>
              <w:right w:val="nil"/>
            </w:tcBorders>
            <w:shd w:val="clear" w:color="auto" w:fill="auto"/>
            <w:noWrap/>
            <w:vAlign w:val="bottom"/>
            <w:hideMark/>
          </w:tcPr>
          <w:p w14:paraId="09E58924"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West Scotland - central</w:t>
            </w:r>
          </w:p>
        </w:tc>
        <w:tc>
          <w:tcPr>
            <w:tcW w:w="5126" w:type="dxa"/>
            <w:tcBorders>
              <w:top w:val="nil"/>
              <w:left w:val="nil"/>
              <w:bottom w:val="nil"/>
              <w:right w:val="nil"/>
            </w:tcBorders>
            <w:shd w:val="clear" w:color="auto" w:fill="auto"/>
            <w:noWrap/>
            <w:vAlign w:val="bottom"/>
            <w:hideMark/>
          </w:tcPr>
          <w:p w14:paraId="45CAD5B0"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Skye</w:t>
            </w:r>
          </w:p>
        </w:tc>
        <w:tc>
          <w:tcPr>
            <w:tcW w:w="1095" w:type="dxa"/>
            <w:tcBorders>
              <w:top w:val="nil"/>
              <w:left w:val="nil"/>
              <w:bottom w:val="nil"/>
              <w:right w:val="nil"/>
            </w:tcBorders>
            <w:shd w:val="clear" w:color="auto" w:fill="auto"/>
            <w:noWrap/>
            <w:vAlign w:val="bottom"/>
            <w:hideMark/>
          </w:tcPr>
          <w:p w14:paraId="11748FD7"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-6.300</w:t>
            </w:r>
          </w:p>
        </w:tc>
        <w:tc>
          <w:tcPr>
            <w:tcW w:w="1443" w:type="dxa"/>
            <w:tcBorders>
              <w:top w:val="nil"/>
              <w:left w:val="nil"/>
              <w:bottom w:val="nil"/>
              <w:right w:val="nil"/>
            </w:tcBorders>
            <w:shd w:val="clear" w:color="auto" w:fill="auto"/>
            <w:noWrap/>
            <w:vAlign w:val="bottom"/>
            <w:hideMark/>
          </w:tcPr>
          <w:p w14:paraId="3FBEE8D9"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57.365</w:t>
            </w:r>
          </w:p>
        </w:tc>
        <w:tc>
          <w:tcPr>
            <w:tcW w:w="1205" w:type="dxa"/>
            <w:tcBorders>
              <w:top w:val="nil"/>
              <w:left w:val="nil"/>
              <w:bottom w:val="nil"/>
              <w:right w:val="nil"/>
            </w:tcBorders>
            <w:shd w:val="clear" w:color="auto" w:fill="auto"/>
            <w:noWrap/>
            <w:vAlign w:val="bottom"/>
            <w:hideMark/>
          </w:tcPr>
          <w:p w14:paraId="19F79A16"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27</w:t>
            </w:r>
          </w:p>
        </w:tc>
        <w:tc>
          <w:tcPr>
            <w:tcW w:w="697" w:type="dxa"/>
            <w:tcBorders>
              <w:top w:val="nil"/>
              <w:left w:val="nil"/>
              <w:bottom w:val="nil"/>
              <w:right w:val="nil"/>
            </w:tcBorders>
          </w:tcPr>
          <w:p w14:paraId="4ADEFBE2"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5526A6CA" w14:textId="77777777" w:rsidTr="00523A17">
        <w:trPr>
          <w:trHeight w:val="290"/>
        </w:trPr>
        <w:tc>
          <w:tcPr>
            <w:tcW w:w="3180" w:type="dxa"/>
            <w:tcBorders>
              <w:top w:val="nil"/>
              <w:left w:val="nil"/>
              <w:bottom w:val="nil"/>
              <w:right w:val="nil"/>
            </w:tcBorders>
            <w:shd w:val="clear" w:color="auto" w:fill="auto"/>
            <w:noWrap/>
            <w:vAlign w:val="bottom"/>
            <w:hideMark/>
          </w:tcPr>
          <w:p w14:paraId="17E93AE6"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Western Isles</w:t>
            </w:r>
          </w:p>
        </w:tc>
        <w:tc>
          <w:tcPr>
            <w:tcW w:w="5126" w:type="dxa"/>
            <w:tcBorders>
              <w:top w:val="nil"/>
              <w:left w:val="nil"/>
              <w:bottom w:val="nil"/>
              <w:right w:val="nil"/>
            </w:tcBorders>
            <w:shd w:val="clear" w:color="auto" w:fill="auto"/>
            <w:noWrap/>
            <w:vAlign w:val="bottom"/>
            <w:hideMark/>
          </w:tcPr>
          <w:p w14:paraId="69853F20"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Sound of Harris</w:t>
            </w:r>
          </w:p>
        </w:tc>
        <w:tc>
          <w:tcPr>
            <w:tcW w:w="1095" w:type="dxa"/>
            <w:tcBorders>
              <w:top w:val="nil"/>
              <w:left w:val="nil"/>
              <w:bottom w:val="nil"/>
              <w:right w:val="nil"/>
            </w:tcBorders>
            <w:shd w:val="clear" w:color="auto" w:fill="auto"/>
            <w:noWrap/>
            <w:vAlign w:val="bottom"/>
            <w:hideMark/>
          </w:tcPr>
          <w:p w14:paraId="37D3A9F5"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-7.144</w:t>
            </w:r>
          </w:p>
        </w:tc>
        <w:tc>
          <w:tcPr>
            <w:tcW w:w="1443" w:type="dxa"/>
            <w:tcBorders>
              <w:top w:val="nil"/>
              <w:left w:val="nil"/>
              <w:bottom w:val="nil"/>
              <w:right w:val="nil"/>
            </w:tcBorders>
            <w:shd w:val="clear" w:color="auto" w:fill="auto"/>
            <w:noWrap/>
            <w:vAlign w:val="bottom"/>
            <w:hideMark/>
          </w:tcPr>
          <w:p w14:paraId="4E2BF518"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57.729</w:t>
            </w:r>
          </w:p>
        </w:tc>
        <w:tc>
          <w:tcPr>
            <w:tcW w:w="1205" w:type="dxa"/>
            <w:tcBorders>
              <w:top w:val="nil"/>
              <w:left w:val="nil"/>
              <w:bottom w:val="nil"/>
              <w:right w:val="nil"/>
            </w:tcBorders>
            <w:shd w:val="clear" w:color="auto" w:fill="auto"/>
            <w:noWrap/>
            <w:vAlign w:val="bottom"/>
            <w:hideMark/>
          </w:tcPr>
          <w:p w14:paraId="07667270"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10</w:t>
            </w:r>
          </w:p>
        </w:tc>
        <w:tc>
          <w:tcPr>
            <w:tcW w:w="697" w:type="dxa"/>
            <w:tcBorders>
              <w:top w:val="nil"/>
              <w:left w:val="nil"/>
              <w:bottom w:val="nil"/>
              <w:right w:val="nil"/>
            </w:tcBorders>
          </w:tcPr>
          <w:p w14:paraId="0040E891"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4BF7DC68" w14:textId="77777777" w:rsidTr="00523A17">
        <w:trPr>
          <w:trHeight w:val="290"/>
        </w:trPr>
        <w:tc>
          <w:tcPr>
            <w:tcW w:w="3180" w:type="dxa"/>
            <w:tcBorders>
              <w:top w:val="nil"/>
              <w:left w:val="nil"/>
              <w:bottom w:val="nil"/>
              <w:right w:val="nil"/>
            </w:tcBorders>
            <w:shd w:val="clear" w:color="auto" w:fill="auto"/>
            <w:noWrap/>
            <w:vAlign w:val="bottom"/>
            <w:hideMark/>
          </w:tcPr>
          <w:p w14:paraId="46D9825A"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Western Isles</w:t>
            </w:r>
          </w:p>
        </w:tc>
        <w:tc>
          <w:tcPr>
            <w:tcW w:w="5126" w:type="dxa"/>
            <w:tcBorders>
              <w:top w:val="nil"/>
              <w:left w:val="nil"/>
              <w:bottom w:val="nil"/>
              <w:right w:val="nil"/>
            </w:tcBorders>
            <w:shd w:val="clear" w:color="auto" w:fill="auto"/>
            <w:noWrap/>
            <w:vAlign w:val="bottom"/>
            <w:hideMark/>
          </w:tcPr>
          <w:p w14:paraId="216A9F4C" w14:textId="77777777" w:rsidR="00523A17" w:rsidRPr="00523A17" w:rsidRDefault="00523A17" w:rsidP="00523A17">
            <w:pPr>
              <w:pStyle w:val="SMcaption"/>
              <w:rPr>
                <w:rFonts w:ascii="Arial" w:hAnsi="Arial" w:cs="Arial"/>
                <w:sz w:val="20"/>
                <w:lang w:val="en-GB"/>
              </w:rPr>
            </w:pPr>
            <w:proofErr w:type="spellStart"/>
            <w:r w:rsidRPr="00523A17">
              <w:rPr>
                <w:rFonts w:ascii="Arial" w:hAnsi="Arial" w:cs="Arial"/>
                <w:sz w:val="20"/>
                <w:lang w:val="en-GB"/>
              </w:rPr>
              <w:t>Eriskay</w:t>
            </w:r>
            <w:proofErr w:type="spellEnd"/>
            <w:r w:rsidRPr="00523A17">
              <w:rPr>
                <w:rFonts w:ascii="Arial" w:hAnsi="Arial" w:cs="Arial"/>
                <w:sz w:val="20"/>
                <w:lang w:val="en-GB"/>
              </w:rPr>
              <w:t xml:space="preserve"> &amp; Sound of Barra</w:t>
            </w:r>
          </w:p>
        </w:tc>
        <w:tc>
          <w:tcPr>
            <w:tcW w:w="1095" w:type="dxa"/>
            <w:tcBorders>
              <w:top w:val="nil"/>
              <w:left w:val="nil"/>
              <w:bottom w:val="nil"/>
              <w:right w:val="nil"/>
            </w:tcBorders>
            <w:shd w:val="clear" w:color="auto" w:fill="auto"/>
            <w:noWrap/>
            <w:vAlign w:val="bottom"/>
            <w:hideMark/>
          </w:tcPr>
          <w:p w14:paraId="126DEFF8"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-7.360</w:t>
            </w:r>
          </w:p>
        </w:tc>
        <w:tc>
          <w:tcPr>
            <w:tcW w:w="1443" w:type="dxa"/>
            <w:tcBorders>
              <w:top w:val="nil"/>
              <w:left w:val="nil"/>
              <w:bottom w:val="nil"/>
              <w:right w:val="nil"/>
            </w:tcBorders>
            <w:shd w:val="clear" w:color="auto" w:fill="auto"/>
            <w:noWrap/>
            <w:vAlign w:val="bottom"/>
            <w:hideMark/>
          </w:tcPr>
          <w:p w14:paraId="1E9BA9E7"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57.051</w:t>
            </w:r>
          </w:p>
        </w:tc>
        <w:tc>
          <w:tcPr>
            <w:tcW w:w="1205" w:type="dxa"/>
            <w:tcBorders>
              <w:top w:val="nil"/>
              <w:left w:val="nil"/>
              <w:bottom w:val="nil"/>
              <w:right w:val="nil"/>
            </w:tcBorders>
            <w:shd w:val="clear" w:color="auto" w:fill="auto"/>
            <w:noWrap/>
            <w:vAlign w:val="bottom"/>
            <w:hideMark/>
          </w:tcPr>
          <w:p w14:paraId="54D1CE38"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10</w:t>
            </w:r>
          </w:p>
        </w:tc>
        <w:tc>
          <w:tcPr>
            <w:tcW w:w="697" w:type="dxa"/>
            <w:tcBorders>
              <w:top w:val="nil"/>
              <w:left w:val="nil"/>
              <w:bottom w:val="nil"/>
              <w:right w:val="nil"/>
            </w:tcBorders>
          </w:tcPr>
          <w:p w14:paraId="0FE1293E"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3F25CC82" w14:textId="77777777" w:rsidTr="00523A17">
        <w:trPr>
          <w:trHeight w:val="290"/>
        </w:trPr>
        <w:tc>
          <w:tcPr>
            <w:tcW w:w="3180" w:type="dxa"/>
            <w:tcBorders>
              <w:top w:val="nil"/>
              <w:left w:val="nil"/>
              <w:bottom w:val="nil"/>
              <w:right w:val="nil"/>
            </w:tcBorders>
            <w:shd w:val="clear" w:color="auto" w:fill="auto"/>
            <w:noWrap/>
            <w:vAlign w:val="bottom"/>
            <w:hideMark/>
          </w:tcPr>
          <w:p w14:paraId="7ECF540D"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North Coast &amp; Orkney</w:t>
            </w:r>
          </w:p>
        </w:tc>
        <w:tc>
          <w:tcPr>
            <w:tcW w:w="5126" w:type="dxa"/>
            <w:tcBorders>
              <w:top w:val="nil"/>
              <w:left w:val="nil"/>
              <w:bottom w:val="nil"/>
              <w:right w:val="nil"/>
            </w:tcBorders>
            <w:shd w:val="clear" w:color="auto" w:fill="auto"/>
            <w:noWrap/>
            <w:vAlign w:val="bottom"/>
            <w:hideMark/>
          </w:tcPr>
          <w:p w14:paraId="72D8617E"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Northern Orkney (</w:t>
            </w:r>
            <w:proofErr w:type="spellStart"/>
            <w:r w:rsidRPr="00523A17">
              <w:rPr>
                <w:rFonts w:ascii="Arial" w:hAnsi="Arial" w:cs="Arial"/>
                <w:sz w:val="20"/>
                <w:lang w:val="en-GB"/>
              </w:rPr>
              <w:t>Eday</w:t>
            </w:r>
            <w:proofErr w:type="spellEnd"/>
            <w:r w:rsidRPr="00523A17">
              <w:rPr>
                <w:rFonts w:ascii="Arial" w:hAnsi="Arial" w:cs="Arial"/>
                <w:sz w:val="20"/>
                <w:lang w:val="en-GB"/>
              </w:rPr>
              <w:t xml:space="preserve">, </w:t>
            </w:r>
            <w:proofErr w:type="spellStart"/>
            <w:r w:rsidRPr="00523A17">
              <w:rPr>
                <w:rFonts w:ascii="Arial" w:hAnsi="Arial" w:cs="Arial"/>
                <w:sz w:val="20"/>
                <w:lang w:val="en-GB"/>
              </w:rPr>
              <w:t>Eynhallow</w:t>
            </w:r>
            <w:proofErr w:type="spellEnd"/>
            <w:r w:rsidRPr="00523A17">
              <w:rPr>
                <w:rFonts w:ascii="Arial" w:hAnsi="Arial" w:cs="Arial"/>
                <w:sz w:val="20"/>
                <w:lang w:val="en-GB"/>
              </w:rPr>
              <w:t xml:space="preserve">, </w:t>
            </w:r>
            <w:proofErr w:type="spellStart"/>
            <w:r w:rsidRPr="00523A17">
              <w:rPr>
                <w:rFonts w:ascii="Arial" w:hAnsi="Arial" w:cs="Arial"/>
                <w:sz w:val="20"/>
                <w:lang w:val="en-GB"/>
              </w:rPr>
              <w:t>Rousay</w:t>
            </w:r>
            <w:proofErr w:type="spellEnd"/>
            <w:r w:rsidRPr="00523A17">
              <w:rPr>
                <w:rFonts w:ascii="Arial" w:hAnsi="Arial" w:cs="Arial"/>
                <w:sz w:val="20"/>
                <w:lang w:val="en-GB"/>
              </w:rPr>
              <w:t xml:space="preserve">, </w:t>
            </w:r>
            <w:proofErr w:type="spellStart"/>
            <w:r w:rsidRPr="00523A17">
              <w:rPr>
                <w:rFonts w:ascii="Arial" w:hAnsi="Arial" w:cs="Arial"/>
                <w:sz w:val="20"/>
                <w:lang w:val="en-GB"/>
              </w:rPr>
              <w:t>Sanday</w:t>
            </w:r>
            <w:proofErr w:type="spellEnd"/>
            <w:r w:rsidRPr="00523A17">
              <w:rPr>
                <w:rFonts w:ascii="Arial" w:hAnsi="Arial" w:cs="Arial"/>
                <w:sz w:val="20"/>
                <w:lang w:val="en-GB"/>
              </w:rPr>
              <w:t xml:space="preserve">, </w:t>
            </w:r>
            <w:proofErr w:type="spellStart"/>
            <w:r w:rsidRPr="00523A17">
              <w:rPr>
                <w:rFonts w:ascii="Arial" w:hAnsi="Arial" w:cs="Arial"/>
                <w:sz w:val="20"/>
                <w:lang w:val="en-GB"/>
              </w:rPr>
              <w:t>Stronsay</w:t>
            </w:r>
            <w:proofErr w:type="spellEnd"/>
            <w:r w:rsidRPr="00523A17">
              <w:rPr>
                <w:rFonts w:ascii="Arial" w:hAnsi="Arial" w:cs="Arial"/>
                <w:sz w:val="20"/>
                <w:lang w:val="en-GB"/>
              </w:rPr>
              <w:t>)</w:t>
            </w:r>
          </w:p>
        </w:tc>
        <w:tc>
          <w:tcPr>
            <w:tcW w:w="1095" w:type="dxa"/>
            <w:tcBorders>
              <w:top w:val="nil"/>
              <w:left w:val="nil"/>
              <w:bottom w:val="nil"/>
              <w:right w:val="nil"/>
            </w:tcBorders>
            <w:shd w:val="clear" w:color="auto" w:fill="auto"/>
            <w:noWrap/>
            <w:vAlign w:val="bottom"/>
            <w:hideMark/>
          </w:tcPr>
          <w:p w14:paraId="722118D4"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-2.796</w:t>
            </w:r>
          </w:p>
        </w:tc>
        <w:tc>
          <w:tcPr>
            <w:tcW w:w="1443" w:type="dxa"/>
            <w:tcBorders>
              <w:top w:val="nil"/>
              <w:left w:val="nil"/>
              <w:bottom w:val="nil"/>
              <w:right w:val="nil"/>
            </w:tcBorders>
            <w:shd w:val="clear" w:color="auto" w:fill="auto"/>
            <w:noWrap/>
            <w:vAlign w:val="bottom"/>
            <w:hideMark/>
          </w:tcPr>
          <w:p w14:paraId="7AC2792B"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59.200</w:t>
            </w:r>
          </w:p>
        </w:tc>
        <w:tc>
          <w:tcPr>
            <w:tcW w:w="1205" w:type="dxa"/>
            <w:tcBorders>
              <w:top w:val="nil"/>
              <w:left w:val="nil"/>
              <w:bottom w:val="nil"/>
              <w:right w:val="nil"/>
            </w:tcBorders>
            <w:shd w:val="clear" w:color="auto" w:fill="auto"/>
            <w:noWrap/>
            <w:vAlign w:val="bottom"/>
            <w:hideMark/>
          </w:tcPr>
          <w:p w14:paraId="11AF6614"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19</w:t>
            </w:r>
          </w:p>
        </w:tc>
        <w:tc>
          <w:tcPr>
            <w:tcW w:w="697" w:type="dxa"/>
            <w:tcBorders>
              <w:top w:val="nil"/>
              <w:left w:val="nil"/>
              <w:bottom w:val="nil"/>
              <w:right w:val="nil"/>
            </w:tcBorders>
          </w:tcPr>
          <w:p w14:paraId="10EBBFB2"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22</w:t>
            </w:r>
          </w:p>
        </w:tc>
      </w:tr>
      <w:tr w:rsidR="00523A17" w:rsidRPr="00523A17" w14:paraId="2F350AF3" w14:textId="77777777" w:rsidTr="00523A17">
        <w:trPr>
          <w:trHeight w:val="290"/>
        </w:trPr>
        <w:tc>
          <w:tcPr>
            <w:tcW w:w="3180" w:type="dxa"/>
            <w:tcBorders>
              <w:top w:val="nil"/>
              <w:left w:val="nil"/>
              <w:bottom w:val="nil"/>
              <w:right w:val="nil"/>
            </w:tcBorders>
            <w:shd w:val="clear" w:color="auto" w:fill="auto"/>
            <w:noWrap/>
            <w:vAlign w:val="bottom"/>
            <w:hideMark/>
          </w:tcPr>
          <w:p w14:paraId="28235D96"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North Coast &amp; Orkney</w:t>
            </w:r>
          </w:p>
        </w:tc>
        <w:tc>
          <w:tcPr>
            <w:tcW w:w="5126" w:type="dxa"/>
            <w:tcBorders>
              <w:top w:val="nil"/>
              <w:left w:val="nil"/>
              <w:bottom w:val="nil"/>
              <w:right w:val="nil"/>
            </w:tcBorders>
            <w:shd w:val="clear" w:color="auto" w:fill="auto"/>
            <w:noWrap/>
            <w:vAlign w:val="bottom"/>
            <w:hideMark/>
          </w:tcPr>
          <w:p w14:paraId="6FCA0C78"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Pentland Firth &amp; /Southern Orkney</w:t>
            </w:r>
          </w:p>
        </w:tc>
        <w:tc>
          <w:tcPr>
            <w:tcW w:w="1095" w:type="dxa"/>
            <w:tcBorders>
              <w:top w:val="nil"/>
              <w:left w:val="nil"/>
              <w:bottom w:val="nil"/>
              <w:right w:val="nil"/>
            </w:tcBorders>
            <w:shd w:val="clear" w:color="auto" w:fill="auto"/>
            <w:noWrap/>
            <w:vAlign w:val="bottom"/>
            <w:hideMark/>
          </w:tcPr>
          <w:p w14:paraId="354D54A6"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-3.114</w:t>
            </w:r>
          </w:p>
        </w:tc>
        <w:tc>
          <w:tcPr>
            <w:tcW w:w="1443" w:type="dxa"/>
            <w:tcBorders>
              <w:top w:val="nil"/>
              <w:left w:val="nil"/>
              <w:bottom w:val="nil"/>
              <w:right w:val="nil"/>
            </w:tcBorders>
            <w:shd w:val="clear" w:color="auto" w:fill="auto"/>
            <w:noWrap/>
            <w:vAlign w:val="bottom"/>
            <w:hideMark/>
          </w:tcPr>
          <w:p w14:paraId="72B54449"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58.738</w:t>
            </w:r>
          </w:p>
        </w:tc>
        <w:tc>
          <w:tcPr>
            <w:tcW w:w="1205" w:type="dxa"/>
            <w:tcBorders>
              <w:top w:val="nil"/>
              <w:left w:val="nil"/>
              <w:bottom w:val="nil"/>
              <w:right w:val="nil"/>
            </w:tcBorders>
            <w:shd w:val="clear" w:color="auto" w:fill="auto"/>
            <w:noWrap/>
            <w:vAlign w:val="bottom"/>
            <w:hideMark/>
          </w:tcPr>
          <w:p w14:paraId="2F099883"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34</w:t>
            </w:r>
          </w:p>
        </w:tc>
        <w:tc>
          <w:tcPr>
            <w:tcW w:w="697" w:type="dxa"/>
            <w:tcBorders>
              <w:top w:val="nil"/>
              <w:left w:val="nil"/>
              <w:bottom w:val="nil"/>
              <w:right w:val="nil"/>
            </w:tcBorders>
          </w:tcPr>
          <w:p w14:paraId="1E2C93F6"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5DADB9B8" w14:textId="77777777" w:rsidTr="00523A17">
        <w:trPr>
          <w:trHeight w:val="290"/>
        </w:trPr>
        <w:tc>
          <w:tcPr>
            <w:tcW w:w="3180" w:type="dxa"/>
            <w:tcBorders>
              <w:top w:val="nil"/>
              <w:left w:val="nil"/>
              <w:bottom w:val="nil"/>
              <w:right w:val="nil"/>
            </w:tcBorders>
            <w:shd w:val="clear" w:color="auto" w:fill="auto"/>
            <w:noWrap/>
            <w:vAlign w:val="bottom"/>
            <w:hideMark/>
          </w:tcPr>
          <w:p w14:paraId="20F1EA2A"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Shetland</w:t>
            </w:r>
          </w:p>
        </w:tc>
        <w:tc>
          <w:tcPr>
            <w:tcW w:w="5126" w:type="dxa"/>
            <w:tcBorders>
              <w:top w:val="nil"/>
              <w:left w:val="nil"/>
              <w:bottom w:val="nil"/>
              <w:right w:val="nil"/>
            </w:tcBorders>
            <w:shd w:val="clear" w:color="auto" w:fill="auto"/>
            <w:noWrap/>
            <w:vAlign w:val="bottom"/>
            <w:hideMark/>
          </w:tcPr>
          <w:p w14:paraId="7BB11795"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 xml:space="preserve">Southern Shetland (Mousa &amp; </w:t>
            </w:r>
            <w:proofErr w:type="spellStart"/>
            <w:r w:rsidRPr="00523A17">
              <w:rPr>
                <w:rFonts w:ascii="Arial" w:hAnsi="Arial" w:cs="Arial"/>
                <w:sz w:val="20"/>
                <w:lang w:val="en-GB"/>
              </w:rPr>
              <w:t>Cunnigsburgh</w:t>
            </w:r>
            <w:proofErr w:type="spellEnd"/>
            <w:r w:rsidRPr="00523A17">
              <w:rPr>
                <w:rFonts w:ascii="Arial" w:hAnsi="Arial" w:cs="Arial"/>
                <w:sz w:val="20"/>
                <w:lang w:val="en-GB"/>
              </w:rPr>
              <w:t>)</w:t>
            </w:r>
          </w:p>
        </w:tc>
        <w:tc>
          <w:tcPr>
            <w:tcW w:w="1095" w:type="dxa"/>
            <w:tcBorders>
              <w:top w:val="nil"/>
              <w:left w:val="nil"/>
              <w:bottom w:val="nil"/>
              <w:right w:val="nil"/>
            </w:tcBorders>
            <w:shd w:val="clear" w:color="auto" w:fill="auto"/>
            <w:noWrap/>
            <w:vAlign w:val="bottom"/>
            <w:hideMark/>
          </w:tcPr>
          <w:p w14:paraId="53E2B686"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-1.210</w:t>
            </w:r>
          </w:p>
        </w:tc>
        <w:tc>
          <w:tcPr>
            <w:tcW w:w="1443" w:type="dxa"/>
            <w:tcBorders>
              <w:top w:val="nil"/>
              <w:left w:val="nil"/>
              <w:bottom w:val="nil"/>
              <w:right w:val="nil"/>
            </w:tcBorders>
            <w:shd w:val="clear" w:color="auto" w:fill="auto"/>
            <w:noWrap/>
            <w:vAlign w:val="bottom"/>
            <w:hideMark/>
          </w:tcPr>
          <w:p w14:paraId="3B811536"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60.022</w:t>
            </w:r>
          </w:p>
        </w:tc>
        <w:tc>
          <w:tcPr>
            <w:tcW w:w="1205" w:type="dxa"/>
            <w:tcBorders>
              <w:top w:val="nil"/>
              <w:left w:val="nil"/>
              <w:bottom w:val="nil"/>
              <w:right w:val="nil"/>
            </w:tcBorders>
            <w:shd w:val="clear" w:color="auto" w:fill="auto"/>
            <w:noWrap/>
            <w:vAlign w:val="bottom"/>
            <w:hideMark/>
          </w:tcPr>
          <w:p w14:paraId="62178CFC"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w:t>
            </w:r>
          </w:p>
        </w:tc>
        <w:tc>
          <w:tcPr>
            <w:tcW w:w="697" w:type="dxa"/>
            <w:tcBorders>
              <w:top w:val="nil"/>
              <w:left w:val="nil"/>
              <w:bottom w:val="nil"/>
              <w:right w:val="nil"/>
            </w:tcBorders>
          </w:tcPr>
          <w:p w14:paraId="3C888D9E"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15F1AFD7" w14:textId="77777777" w:rsidTr="00523A17">
        <w:trPr>
          <w:trHeight w:val="290"/>
        </w:trPr>
        <w:tc>
          <w:tcPr>
            <w:tcW w:w="3180" w:type="dxa"/>
            <w:tcBorders>
              <w:top w:val="nil"/>
              <w:left w:val="nil"/>
              <w:bottom w:val="nil"/>
              <w:right w:val="nil"/>
            </w:tcBorders>
            <w:shd w:val="clear" w:color="auto" w:fill="auto"/>
            <w:noWrap/>
            <w:vAlign w:val="bottom"/>
            <w:hideMark/>
          </w:tcPr>
          <w:p w14:paraId="6CBAA115"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Shetland</w:t>
            </w:r>
          </w:p>
        </w:tc>
        <w:tc>
          <w:tcPr>
            <w:tcW w:w="5126" w:type="dxa"/>
            <w:tcBorders>
              <w:top w:val="nil"/>
              <w:left w:val="nil"/>
              <w:bottom w:val="nil"/>
              <w:right w:val="nil"/>
            </w:tcBorders>
            <w:shd w:val="clear" w:color="auto" w:fill="auto"/>
            <w:noWrap/>
            <w:vAlign w:val="bottom"/>
            <w:hideMark/>
          </w:tcPr>
          <w:p w14:paraId="4EC28948"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Yell Sound</w:t>
            </w:r>
          </w:p>
        </w:tc>
        <w:tc>
          <w:tcPr>
            <w:tcW w:w="1095" w:type="dxa"/>
            <w:tcBorders>
              <w:top w:val="nil"/>
              <w:left w:val="nil"/>
              <w:bottom w:val="nil"/>
              <w:right w:val="nil"/>
            </w:tcBorders>
            <w:shd w:val="clear" w:color="auto" w:fill="auto"/>
            <w:noWrap/>
            <w:vAlign w:val="bottom"/>
            <w:hideMark/>
          </w:tcPr>
          <w:p w14:paraId="1819634E"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-1.258</w:t>
            </w:r>
          </w:p>
        </w:tc>
        <w:tc>
          <w:tcPr>
            <w:tcW w:w="1443" w:type="dxa"/>
            <w:tcBorders>
              <w:top w:val="nil"/>
              <w:left w:val="nil"/>
              <w:bottom w:val="nil"/>
              <w:right w:val="nil"/>
            </w:tcBorders>
            <w:shd w:val="clear" w:color="auto" w:fill="auto"/>
            <w:noWrap/>
            <w:vAlign w:val="bottom"/>
            <w:hideMark/>
          </w:tcPr>
          <w:p w14:paraId="21035A24"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60.551</w:t>
            </w:r>
          </w:p>
        </w:tc>
        <w:tc>
          <w:tcPr>
            <w:tcW w:w="1205" w:type="dxa"/>
            <w:tcBorders>
              <w:top w:val="nil"/>
              <w:left w:val="nil"/>
              <w:bottom w:val="nil"/>
              <w:right w:val="nil"/>
            </w:tcBorders>
            <w:shd w:val="clear" w:color="auto" w:fill="auto"/>
            <w:noWrap/>
            <w:vAlign w:val="bottom"/>
            <w:hideMark/>
          </w:tcPr>
          <w:p w14:paraId="18A5D067"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9</w:t>
            </w:r>
          </w:p>
        </w:tc>
        <w:tc>
          <w:tcPr>
            <w:tcW w:w="697" w:type="dxa"/>
            <w:tcBorders>
              <w:top w:val="nil"/>
              <w:left w:val="nil"/>
              <w:bottom w:val="nil"/>
              <w:right w:val="nil"/>
            </w:tcBorders>
          </w:tcPr>
          <w:p w14:paraId="2C38B12C"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5789B076" w14:textId="77777777" w:rsidTr="00523A17">
        <w:trPr>
          <w:trHeight w:val="290"/>
        </w:trPr>
        <w:tc>
          <w:tcPr>
            <w:tcW w:w="3180" w:type="dxa"/>
            <w:tcBorders>
              <w:top w:val="nil"/>
              <w:left w:val="nil"/>
              <w:bottom w:val="nil"/>
              <w:right w:val="nil"/>
            </w:tcBorders>
            <w:shd w:val="clear" w:color="auto" w:fill="auto"/>
            <w:noWrap/>
            <w:vAlign w:val="bottom"/>
            <w:hideMark/>
          </w:tcPr>
          <w:p w14:paraId="73F39030"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Moray Firth</w:t>
            </w:r>
          </w:p>
        </w:tc>
        <w:tc>
          <w:tcPr>
            <w:tcW w:w="5126" w:type="dxa"/>
            <w:tcBorders>
              <w:top w:val="nil"/>
              <w:left w:val="nil"/>
              <w:bottom w:val="nil"/>
              <w:right w:val="nil"/>
            </w:tcBorders>
            <w:shd w:val="clear" w:color="auto" w:fill="auto"/>
            <w:noWrap/>
            <w:vAlign w:val="bottom"/>
            <w:hideMark/>
          </w:tcPr>
          <w:p w14:paraId="61EF6D68"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Dornoch Firth &amp; Loch Fleet</w:t>
            </w:r>
          </w:p>
        </w:tc>
        <w:tc>
          <w:tcPr>
            <w:tcW w:w="1095" w:type="dxa"/>
            <w:tcBorders>
              <w:top w:val="nil"/>
              <w:left w:val="nil"/>
              <w:bottom w:val="nil"/>
              <w:right w:val="nil"/>
            </w:tcBorders>
            <w:shd w:val="clear" w:color="auto" w:fill="auto"/>
            <w:noWrap/>
            <w:vAlign w:val="bottom"/>
            <w:hideMark/>
          </w:tcPr>
          <w:p w14:paraId="3945253E"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-4.023</w:t>
            </w:r>
          </w:p>
        </w:tc>
        <w:tc>
          <w:tcPr>
            <w:tcW w:w="1443" w:type="dxa"/>
            <w:tcBorders>
              <w:top w:val="nil"/>
              <w:left w:val="nil"/>
              <w:bottom w:val="nil"/>
              <w:right w:val="nil"/>
            </w:tcBorders>
            <w:shd w:val="clear" w:color="auto" w:fill="auto"/>
            <w:noWrap/>
            <w:vAlign w:val="bottom"/>
            <w:hideMark/>
          </w:tcPr>
          <w:p w14:paraId="2CB29C08"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57.901</w:t>
            </w:r>
          </w:p>
        </w:tc>
        <w:tc>
          <w:tcPr>
            <w:tcW w:w="1205" w:type="dxa"/>
            <w:tcBorders>
              <w:top w:val="nil"/>
              <w:left w:val="nil"/>
              <w:bottom w:val="nil"/>
              <w:right w:val="nil"/>
            </w:tcBorders>
            <w:shd w:val="clear" w:color="auto" w:fill="auto"/>
            <w:noWrap/>
            <w:vAlign w:val="bottom"/>
            <w:hideMark/>
          </w:tcPr>
          <w:p w14:paraId="5B18B6F2"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39</w:t>
            </w:r>
          </w:p>
        </w:tc>
        <w:tc>
          <w:tcPr>
            <w:tcW w:w="697" w:type="dxa"/>
            <w:tcBorders>
              <w:top w:val="nil"/>
              <w:left w:val="nil"/>
              <w:bottom w:val="nil"/>
              <w:right w:val="nil"/>
            </w:tcBorders>
          </w:tcPr>
          <w:p w14:paraId="5E2F4C29"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00BBC688" w14:textId="77777777" w:rsidTr="00523A17">
        <w:trPr>
          <w:trHeight w:val="290"/>
        </w:trPr>
        <w:tc>
          <w:tcPr>
            <w:tcW w:w="3180" w:type="dxa"/>
            <w:tcBorders>
              <w:top w:val="nil"/>
              <w:left w:val="nil"/>
              <w:bottom w:val="nil"/>
              <w:right w:val="nil"/>
            </w:tcBorders>
            <w:shd w:val="clear" w:color="auto" w:fill="auto"/>
            <w:noWrap/>
            <w:vAlign w:val="bottom"/>
            <w:hideMark/>
          </w:tcPr>
          <w:p w14:paraId="58438A77"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Southeast Scotland</w:t>
            </w:r>
          </w:p>
        </w:tc>
        <w:tc>
          <w:tcPr>
            <w:tcW w:w="5126" w:type="dxa"/>
            <w:tcBorders>
              <w:top w:val="nil"/>
              <w:left w:val="nil"/>
              <w:bottom w:val="nil"/>
              <w:right w:val="nil"/>
            </w:tcBorders>
            <w:shd w:val="clear" w:color="auto" w:fill="auto"/>
            <w:noWrap/>
            <w:vAlign w:val="bottom"/>
            <w:hideMark/>
          </w:tcPr>
          <w:p w14:paraId="3223CAC7"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Firth of Tay and Eden Estuary SAC</w:t>
            </w:r>
          </w:p>
        </w:tc>
        <w:tc>
          <w:tcPr>
            <w:tcW w:w="1095" w:type="dxa"/>
            <w:tcBorders>
              <w:top w:val="nil"/>
              <w:left w:val="nil"/>
              <w:bottom w:val="nil"/>
              <w:right w:val="nil"/>
            </w:tcBorders>
            <w:shd w:val="clear" w:color="auto" w:fill="auto"/>
            <w:noWrap/>
            <w:vAlign w:val="bottom"/>
            <w:hideMark/>
          </w:tcPr>
          <w:p w14:paraId="2226FC14"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-2.824</w:t>
            </w:r>
          </w:p>
        </w:tc>
        <w:tc>
          <w:tcPr>
            <w:tcW w:w="1443" w:type="dxa"/>
            <w:tcBorders>
              <w:top w:val="nil"/>
              <w:left w:val="nil"/>
              <w:bottom w:val="nil"/>
              <w:right w:val="nil"/>
            </w:tcBorders>
            <w:shd w:val="clear" w:color="auto" w:fill="auto"/>
            <w:noWrap/>
            <w:vAlign w:val="bottom"/>
            <w:hideMark/>
          </w:tcPr>
          <w:p w14:paraId="4CA13F31"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56.367</w:t>
            </w:r>
          </w:p>
        </w:tc>
        <w:tc>
          <w:tcPr>
            <w:tcW w:w="1205" w:type="dxa"/>
            <w:tcBorders>
              <w:top w:val="nil"/>
              <w:left w:val="nil"/>
              <w:bottom w:val="nil"/>
              <w:right w:val="nil"/>
            </w:tcBorders>
            <w:shd w:val="clear" w:color="auto" w:fill="auto"/>
            <w:noWrap/>
            <w:vAlign w:val="bottom"/>
            <w:hideMark/>
          </w:tcPr>
          <w:p w14:paraId="61020FEB"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32</w:t>
            </w:r>
          </w:p>
        </w:tc>
        <w:tc>
          <w:tcPr>
            <w:tcW w:w="697" w:type="dxa"/>
            <w:tcBorders>
              <w:top w:val="nil"/>
              <w:left w:val="nil"/>
              <w:bottom w:val="nil"/>
              <w:right w:val="nil"/>
            </w:tcBorders>
          </w:tcPr>
          <w:p w14:paraId="27299166"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4D7EEE13" w14:textId="77777777" w:rsidTr="00523A17">
        <w:trPr>
          <w:trHeight w:val="290"/>
        </w:trPr>
        <w:tc>
          <w:tcPr>
            <w:tcW w:w="3180" w:type="dxa"/>
            <w:tcBorders>
              <w:top w:val="nil"/>
              <w:left w:val="nil"/>
              <w:bottom w:val="nil"/>
              <w:right w:val="nil"/>
            </w:tcBorders>
            <w:shd w:val="clear" w:color="auto" w:fill="auto"/>
            <w:noWrap/>
            <w:vAlign w:val="bottom"/>
            <w:hideMark/>
          </w:tcPr>
          <w:p w14:paraId="3EBC0608"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Southeast Scotland</w:t>
            </w:r>
          </w:p>
        </w:tc>
        <w:tc>
          <w:tcPr>
            <w:tcW w:w="5126" w:type="dxa"/>
            <w:tcBorders>
              <w:top w:val="nil"/>
              <w:left w:val="nil"/>
              <w:bottom w:val="nil"/>
              <w:right w:val="nil"/>
            </w:tcBorders>
            <w:shd w:val="clear" w:color="auto" w:fill="auto"/>
            <w:noWrap/>
            <w:vAlign w:val="bottom"/>
            <w:hideMark/>
          </w:tcPr>
          <w:p w14:paraId="4E402458"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Kinghorn Rocks</w:t>
            </w:r>
          </w:p>
        </w:tc>
        <w:tc>
          <w:tcPr>
            <w:tcW w:w="1095" w:type="dxa"/>
            <w:tcBorders>
              <w:top w:val="nil"/>
              <w:left w:val="nil"/>
              <w:bottom w:val="nil"/>
              <w:right w:val="nil"/>
            </w:tcBorders>
            <w:shd w:val="clear" w:color="auto" w:fill="auto"/>
            <w:noWrap/>
            <w:vAlign w:val="bottom"/>
            <w:hideMark/>
          </w:tcPr>
          <w:p w14:paraId="0DBF1532"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-3.170</w:t>
            </w:r>
          </w:p>
        </w:tc>
        <w:tc>
          <w:tcPr>
            <w:tcW w:w="1443" w:type="dxa"/>
            <w:tcBorders>
              <w:top w:val="nil"/>
              <w:left w:val="nil"/>
              <w:bottom w:val="nil"/>
              <w:right w:val="nil"/>
            </w:tcBorders>
            <w:shd w:val="clear" w:color="auto" w:fill="auto"/>
            <w:noWrap/>
            <w:vAlign w:val="bottom"/>
            <w:hideMark/>
          </w:tcPr>
          <w:p w14:paraId="769CCEBE"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56.069</w:t>
            </w:r>
          </w:p>
        </w:tc>
        <w:tc>
          <w:tcPr>
            <w:tcW w:w="1205" w:type="dxa"/>
            <w:tcBorders>
              <w:top w:val="nil"/>
              <w:left w:val="nil"/>
              <w:bottom w:val="nil"/>
              <w:right w:val="nil"/>
            </w:tcBorders>
            <w:shd w:val="clear" w:color="auto" w:fill="auto"/>
            <w:noWrap/>
            <w:vAlign w:val="bottom"/>
            <w:hideMark/>
          </w:tcPr>
          <w:p w14:paraId="78B435F9"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1</w:t>
            </w:r>
          </w:p>
        </w:tc>
        <w:tc>
          <w:tcPr>
            <w:tcW w:w="697" w:type="dxa"/>
            <w:tcBorders>
              <w:top w:val="nil"/>
              <w:left w:val="nil"/>
              <w:bottom w:val="nil"/>
              <w:right w:val="nil"/>
            </w:tcBorders>
          </w:tcPr>
          <w:p w14:paraId="3487817A"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31A2C04E" w14:textId="77777777" w:rsidTr="00523A17">
        <w:trPr>
          <w:trHeight w:val="290"/>
        </w:trPr>
        <w:tc>
          <w:tcPr>
            <w:tcW w:w="3180" w:type="dxa"/>
            <w:tcBorders>
              <w:top w:val="nil"/>
              <w:left w:val="nil"/>
              <w:bottom w:val="nil"/>
              <w:right w:val="nil"/>
            </w:tcBorders>
            <w:shd w:val="clear" w:color="auto" w:fill="auto"/>
            <w:noWrap/>
            <w:vAlign w:val="bottom"/>
            <w:hideMark/>
          </w:tcPr>
          <w:p w14:paraId="1980370E"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Northern Ireland</w:t>
            </w:r>
          </w:p>
        </w:tc>
        <w:tc>
          <w:tcPr>
            <w:tcW w:w="5126" w:type="dxa"/>
            <w:tcBorders>
              <w:top w:val="nil"/>
              <w:left w:val="nil"/>
              <w:bottom w:val="nil"/>
              <w:right w:val="nil"/>
            </w:tcBorders>
            <w:shd w:val="clear" w:color="auto" w:fill="auto"/>
            <w:noWrap/>
            <w:vAlign w:val="bottom"/>
            <w:hideMark/>
          </w:tcPr>
          <w:p w14:paraId="66CCD9FE"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Strangford Lough</w:t>
            </w:r>
          </w:p>
        </w:tc>
        <w:tc>
          <w:tcPr>
            <w:tcW w:w="1095" w:type="dxa"/>
            <w:tcBorders>
              <w:top w:val="nil"/>
              <w:left w:val="nil"/>
              <w:bottom w:val="nil"/>
              <w:right w:val="nil"/>
            </w:tcBorders>
            <w:shd w:val="clear" w:color="auto" w:fill="auto"/>
            <w:noWrap/>
            <w:vAlign w:val="bottom"/>
            <w:hideMark/>
          </w:tcPr>
          <w:p w14:paraId="5BD3D12B"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-5.583</w:t>
            </w:r>
          </w:p>
        </w:tc>
        <w:tc>
          <w:tcPr>
            <w:tcW w:w="1443" w:type="dxa"/>
            <w:tcBorders>
              <w:top w:val="nil"/>
              <w:left w:val="nil"/>
              <w:bottom w:val="nil"/>
              <w:right w:val="nil"/>
            </w:tcBorders>
            <w:shd w:val="clear" w:color="auto" w:fill="auto"/>
            <w:noWrap/>
            <w:vAlign w:val="bottom"/>
            <w:hideMark/>
          </w:tcPr>
          <w:p w14:paraId="680C4E0A"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54.483</w:t>
            </w:r>
          </w:p>
        </w:tc>
        <w:tc>
          <w:tcPr>
            <w:tcW w:w="1205" w:type="dxa"/>
            <w:tcBorders>
              <w:top w:val="nil"/>
              <w:left w:val="nil"/>
              <w:bottom w:val="nil"/>
              <w:right w:val="nil"/>
            </w:tcBorders>
            <w:shd w:val="clear" w:color="auto" w:fill="auto"/>
            <w:noWrap/>
            <w:vAlign w:val="bottom"/>
            <w:hideMark/>
          </w:tcPr>
          <w:p w14:paraId="3B1AB34B"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31</w:t>
            </w:r>
          </w:p>
        </w:tc>
        <w:tc>
          <w:tcPr>
            <w:tcW w:w="697" w:type="dxa"/>
            <w:tcBorders>
              <w:top w:val="nil"/>
              <w:left w:val="nil"/>
              <w:bottom w:val="nil"/>
              <w:right w:val="nil"/>
            </w:tcBorders>
          </w:tcPr>
          <w:p w14:paraId="0A5D2009"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205EE736" w14:textId="77777777" w:rsidTr="00523A17">
        <w:trPr>
          <w:trHeight w:val="290"/>
        </w:trPr>
        <w:tc>
          <w:tcPr>
            <w:tcW w:w="3180" w:type="dxa"/>
            <w:tcBorders>
              <w:top w:val="nil"/>
              <w:left w:val="nil"/>
              <w:bottom w:val="nil"/>
              <w:right w:val="nil"/>
            </w:tcBorders>
            <w:shd w:val="clear" w:color="auto" w:fill="auto"/>
            <w:noWrap/>
            <w:vAlign w:val="bottom"/>
            <w:hideMark/>
          </w:tcPr>
          <w:p w14:paraId="4BB82B4E"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Southeast England</w:t>
            </w:r>
          </w:p>
        </w:tc>
        <w:tc>
          <w:tcPr>
            <w:tcW w:w="5126" w:type="dxa"/>
            <w:tcBorders>
              <w:top w:val="nil"/>
              <w:left w:val="nil"/>
              <w:bottom w:val="nil"/>
              <w:right w:val="nil"/>
            </w:tcBorders>
            <w:shd w:val="clear" w:color="auto" w:fill="auto"/>
            <w:noWrap/>
            <w:vAlign w:val="bottom"/>
            <w:hideMark/>
          </w:tcPr>
          <w:p w14:paraId="7362274D" w14:textId="77777777" w:rsidR="00523A17" w:rsidRPr="00523A17" w:rsidRDefault="00523A17" w:rsidP="00523A17">
            <w:pPr>
              <w:pStyle w:val="SMcaption"/>
              <w:rPr>
                <w:rFonts w:ascii="Arial" w:hAnsi="Arial" w:cs="Arial"/>
                <w:sz w:val="20"/>
                <w:lang w:val="en-GB"/>
              </w:rPr>
            </w:pPr>
            <w:proofErr w:type="gramStart"/>
            <w:r w:rsidRPr="00523A17">
              <w:rPr>
                <w:rFonts w:ascii="Arial" w:hAnsi="Arial" w:cs="Arial"/>
                <w:sz w:val="20"/>
                <w:lang w:val="en-GB"/>
              </w:rPr>
              <w:t>Thames,  Hadley</w:t>
            </w:r>
            <w:proofErr w:type="gramEnd"/>
            <w:r w:rsidRPr="00523A17">
              <w:rPr>
                <w:rFonts w:ascii="Arial" w:hAnsi="Arial" w:cs="Arial"/>
                <w:sz w:val="20"/>
                <w:lang w:val="en-GB"/>
              </w:rPr>
              <w:t xml:space="preserve"> Sands</w:t>
            </w:r>
          </w:p>
        </w:tc>
        <w:tc>
          <w:tcPr>
            <w:tcW w:w="1095" w:type="dxa"/>
            <w:tcBorders>
              <w:top w:val="nil"/>
              <w:left w:val="nil"/>
              <w:bottom w:val="nil"/>
              <w:right w:val="nil"/>
            </w:tcBorders>
            <w:shd w:val="clear" w:color="auto" w:fill="auto"/>
            <w:noWrap/>
            <w:vAlign w:val="bottom"/>
            <w:hideMark/>
          </w:tcPr>
          <w:p w14:paraId="178A9841"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0.708</w:t>
            </w:r>
          </w:p>
        </w:tc>
        <w:tc>
          <w:tcPr>
            <w:tcW w:w="1443" w:type="dxa"/>
            <w:tcBorders>
              <w:top w:val="nil"/>
              <w:left w:val="nil"/>
              <w:bottom w:val="nil"/>
              <w:right w:val="nil"/>
            </w:tcBorders>
            <w:shd w:val="clear" w:color="auto" w:fill="auto"/>
            <w:noWrap/>
            <w:vAlign w:val="bottom"/>
            <w:hideMark/>
          </w:tcPr>
          <w:p w14:paraId="3AFFC304"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51.532</w:t>
            </w:r>
          </w:p>
        </w:tc>
        <w:tc>
          <w:tcPr>
            <w:tcW w:w="1205" w:type="dxa"/>
            <w:tcBorders>
              <w:top w:val="nil"/>
              <w:left w:val="nil"/>
              <w:bottom w:val="nil"/>
              <w:right w:val="nil"/>
            </w:tcBorders>
            <w:shd w:val="clear" w:color="auto" w:fill="auto"/>
            <w:noWrap/>
            <w:vAlign w:val="bottom"/>
            <w:hideMark/>
          </w:tcPr>
          <w:p w14:paraId="00E93C49"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w:t>
            </w:r>
          </w:p>
        </w:tc>
        <w:tc>
          <w:tcPr>
            <w:tcW w:w="697" w:type="dxa"/>
            <w:tcBorders>
              <w:top w:val="nil"/>
              <w:left w:val="nil"/>
              <w:bottom w:val="nil"/>
              <w:right w:val="nil"/>
            </w:tcBorders>
          </w:tcPr>
          <w:p w14:paraId="0EBA691B"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5F5349BC" w14:textId="77777777" w:rsidTr="00523A17">
        <w:trPr>
          <w:trHeight w:val="290"/>
        </w:trPr>
        <w:tc>
          <w:tcPr>
            <w:tcW w:w="3180" w:type="dxa"/>
            <w:tcBorders>
              <w:top w:val="nil"/>
              <w:left w:val="nil"/>
              <w:bottom w:val="nil"/>
              <w:right w:val="nil"/>
            </w:tcBorders>
            <w:shd w:val="clear" w:color="auto" w:fill="auto"/>
            <w:noWrap/>
            <w:vAlign w:val="bottom"/>
            <w:hideMark/>
          </w:tcPr>
          <w:p w14:paraId="73D8BCA5"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Southeast England</w:t>
            </w:r>
          </w:p>
        </w:tc>
        <w:tc>
          <w:tcPr>
            <w:tcW w:w="5126" w:type="dxa"/>
            <w:tcBorders>
              <w:top w:val="nil"/>
              <w:left w:val="nil"/>
              <w:bottom w:val="nil"/>
              <w:right w:val="nil"/>
            </w:tcBorders>
            <w:shd w:val="clear" w:color="auto" w:fill="auto"/>
            <w:noWrap/>
            <w:vAlign w:val="bottom"/>
            <w:hideMark/>
          </w:tcPr>
          <w:p w14:paraId="5CCA0D13"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Thames, Margate Sands</w:t>
            </w:r>
          </w:p>
        </w:tc>
        <w:tc>
          <w:tcPr>
            <w:tcW w:w="1095" w:type="dxa"/>
            <w:tcBorders>
              <w:top w:val="nil"/>
              <w:left w:val="nil"/>
              <w:bottom w:val="nil"/>
              <w:right w:val="nil"/>
            </w:tcBorders>
            <w:shd w:val="clear" w:color="auto" w:fill="auto"/>
            <w:noWrap/>
            <w:vAlign w:val="bottom"/>
            <w:hideMark/>
          </w:tcPr>
          <w:p w14:paraId="4E646F30"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1.377</w:t>
            </w:r>
          </w:p>
        </w:tc>
        <w:tc>
          <w:tcPr>
            <w:tcW w:w="1443" w:type="dxa"/>
            <w:tcBorders>
              <w:top w:val="nil"/>
              <w:left w:val="nil"/>
              <w:bottom w:val="nil"/>
              <w:right w:val="nil"/>
            </w:tcBorders>
            <w:shd w:val="clear" w:color="auto" w:fill="auto"/>
            <w:noWrap/>
            <w:vAlign w:val="bottom"/>
            <w:hideMark/>
          </w:tcPr>
          <w:p w14:paraId="7E0A63BE"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51.389</w:t>
            </w:r>
          </w:p>
        </w:tc>
        <w:tc>
          <w:tcPr>
            <w:tcW w:w="1205" w:type="dxa"/>
            <w:tcBorders>
              <w:top w:val="nil"/>
              <w:left w:val="nil"/>
              <w:bottom w:val="nil"/>
              <w:right w:val="nil"/>
            </w:tcBorders>
            <w:shd w:val="clear" w:color="auto" w:fill="auto"/>
            <w:noWrap/>
            <w:vAlign w:val="bottom"/>
            <w:hideMark/>
          </w:tcPr>
          <w:p w14:paraId="6FA17205"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14</w:t>
            </w:r>
          </w:p>
        </w:tc>
        <w:tc>
          <w:tcPr>
            <w:tcW w:w="697" w:type="dxa"/>
            <w:tcBorders>
              <w:top w:val="nil"/>
              <w:left w:val="nil"/>
              <w:bottom w:val="nil"/>
              <w:right w:val="nil"/>
            </w:tcBorders>
          </w:tcPr>
          <w:p w14:paraId="1FA02FB7"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329A4F21" w14:textId="77777777" w:rsidTr="00523A17">
        <w:trPr>
          <w:trHeight w:val="290"/>
        </w:trPr>
        <w:tc>
          <w:tcPr>
            <w:tcW w:w="3180" w:type="dxa"/>
            <w:tcBorders>
              <w:top w:val="nil"/>
              <w:left w:val="nil"/>
              <w:bottom w:val="single" w:sz="4" w:space="0" w:color="auto"/>
              <w:right w:val="nil"/>
            </w:tcBorders>
            <w:shd w:val="clear" w:color="auto" w:fill="auto"/>
            <w:noWrap/>
            <w:vAlign w:val="bottom"/>
            <w:hideMark/>
          </w:tcPr>
          <w:p w14:paraId="19408B5D"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Southeast England</w:t>
            </w:r>
          </w:p>
        </w:tc>
        <w:tc>
          <w:tcPr>
            <w:tcW w:w="5126" w:type="dxa"/>
            <w:tcBorders>
              <w:top w:val="nil"/>
              <w:left w:val="nil"/>
              <w:bottom w:val="single" w:sz="4" w:space="0" w:color="auto"/>
              <w:right w:val="nil"/>
            </w:tcBorders>
            <w:shd w:val="clear" w:color="auto" w:fill="auto"/>
            <w:noWrap/>
            <w:vAlign w:val="bottom"/>
            <w:hideMark/>
          </w:tcPr>
          <w:p w14:paraId="5C2F2EFF"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The Wash</w:t>
            </w:r>
          </w:p>
        </w:tc>
        <w:tc>
          <w:tcPr>
            <w:tcW w:w="1095" w:type="dxa"/>
            <w:tcBorders>
              <w:top w:val="nil"/>
              <w:left w:val="nil"/>
              <w:bottom w:val="single" w:sz="4" w:space="0" w:color="auto"/>
              <w:right w:val="nil"/>
            </w:tcBorders>
            <w:shd w:val="clear" w:color="auto" w:fill="auto"/>
            <w:noWrap/>
            <w:vAlign w:val="bottom"/>
            <w:hideMark/>
          </w:tcPr>
          <w:p w14:paraId="192AE007"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0.329</w:t>
            </w:r>
          </w:p>
        </w:tc>
        <w:tc>
          <w:tcPr>
            <w:tcW w:w="1443" w:type="dxa"/>
            <w:tcBorders>
              <w:top w:val="nil"/>
              <w:left w:val="nil"/>
              <w:bottom w:val="single" w:sz="4" w:space="0" w:color="auto"/>
              <w:right w:val="nil"/>
            </w:tcBorders>
            <w:shd w:val="clear" w:color="auto" w:fill="auto"/>
            <w:noWrap/>
            <w:vAlign w:val="bottom"/>
            <w:hideMark/>
          </w:tcPr>
          <w:p w14:paraId="1CE13BE5"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52.914</w:t>
            </w:r>
          </w:p>
        </w:tc>
        <w:tc>
          <w:tcPr>
            <w:tcW w:w="1205" w:type="dxa"/>
            <w:tcBorders>
              <w:top w:val="nil"/>
              <w:left w:val="nil"/>
              <w:bottom w:val="single" w:sz="4" w:space="0" w:color="auto"/>
              <w:right w:val="nil"/>
            </w:tcBorders>
            <w:shd w:val="clear" w:color="auto" w:fill="auto"/>
            <w:noWrap/>
            <w:vAlign w:val="bottom"/>
            <w:hideMark/>
          </w:tcPr>
          <w:p w14:paraId="07C38162"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64</w:t>
            </w:r>
          </w:p>
        </w:tc>
        <w:tc>
          <w:tcPr>
            <w:tcW w:w="697" w:type="dxa"/>
            <w:tcBorders>
              <w:top w:val="nil"/>
              <w:left w:val="nil"/>
              <w:bottom w:val="single" w:sz="4" w:space="0" w:color="auto"/>
              <w:right w:val="nil"/>
            </w:tcBorders>
          </w:tcPr>
          <w:p w14:paraId="72474120"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0</w:t>
            </w:r>
          </w:p>
        </w:tc>
      </w:tr>
      <w:tr w:rsidR="00523A17" w:rsidRPr="00523A17" w14:paraId="72F3822B" w14:textId="77777777" w:rsidTr="00523A17">
        <w:trPr>
          <w:trHeight w:val="290"/>
        </w:trPr>
        <w:tc>
          <w:tcPr>
            <w:tcW w:w="3180" w:type="dxa"/>
            <w:tcBorders>
              <w:top w:val="single" w:sz="4" w:space="0" w:color="auto"/>
              <w:left w:val="nil"/>
              <w:bottom w:val="single" w:sz="4" w:space="0" w:color="auto"/>
              <w:right w:val="nil"/>
            </w:tcBorders>
            <w:shd w:val="clear" w:color="auto" w:fill="auto"/>
            <w:noWrap/>
            <w:vAlign w:val="bottom"/>
            <w:hideMark/>
          </w:tcPr>
          <w:p w14:paraId="64DA6B0B"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Grand Total</w:t>
            </w:r>
          </w:p>
        </w:tc>
        <w:tc>
          <w:tcPr>
            <w:tcW w:w="5126" w:type="dxa"/>
            <w:tcBorders>
              <w:top w:val="single" w:sz="4" w:space="0" w:color="auto"/>
              <w:left w:val="nil"/>
              <w:bottom w:val="single" w:sz="4" w:space="0" w:color="auto"/>
              <w:right w:val="nil"/>
            </w:tcBorders>
            <w:shd w:val="clear" w:color="auto" w:fill="auto"/>
            <w:noWrap/>
            <w:vAlign w:val="bottom"/>
            <w:hideMark/>
          </w:tcPr>
          <w:p w14:paraId="2A497ED5" w14:textId="77777777" w:rsidR="00523A17" w:rsidRPr="00523A17" w:rsidRDefault="00523A17" w:rsidP="00523A17">
            <w:pPr>
              <w:pStyle w:val="SMcaption"/>
              <w:rPr>
                <w:rFonts w:ascii="Arial" w:hAnsi="Arial" w:cs="Arial"/>
                <w:sz w:val="20"/>
                <w:lang w:val="en-GB"/>
              </w:rPr>
            </w:pPr>
          </w:p>
        </w:tc>
        <w:tc>
          <w:tcPr>
            <w:tcW w:w="1095" w:type="dxa"/>
            <w:tcBorders>
              <w:top w:val="single" w:sz="4" w:space="0" w:color="auto"/>
              <w:left w:val="nil"/>
              <w:bottom w:val="single" w:sz="4" w:space="0" w:color="auto"/>
              <w:right w:val="nil"/>
            </w:tcBorders>
            <w:shd w:val="clear" w:color="auto" w:fill="auto"/>
            <w:noWrap/>
            <w:vAlign w:val="bottom"/>
            <w:hideMark/>
          </w:tcPr>
          <w:p w14:paraId="60937231" w14:textId="77777777" w:rsidR="00523A17" w:rsidRPr="00523A17" w:rsidRDefault="00523A17" w:rsidP="00523A17">
            <w:pPr>
              <w:pStyle w:val="SMcaption"/>
              <w:rPr>
                <w:rFonts w:ascii="Arial" w:hAnsi="Arial" w:cs="Arial"/>
                <w:sz w:val="20"/>
                <w:lang w:val="en-GB"/>
              </w:rPr>
            </w:pPr>
          </w:p>
        </w:tc>
        <w:tc>
          <w:tcPr>
            <w:tcW w:w="1443" w:type="dxa"/>
            <w:tcBorders>
              <w:top w:val="single" w:sz="4" w:space="0" w:color="auto"/>
              <w:left w:val="nil"/>
              <w:bottom w:val="single" w:sz="4" w:space="0" w:color="auto"/>
              <w:right w:val="nil"/>
            </w:tcBorders>
            <w:shd w:val="clear" w:color="auto" w:fill="auto"/>
            <w:noWrap/>
            <w:vAlign w:val="bottom"/>
            <w:hideMark/>
          </w:tcPr>
          <w:p w14:paraId="1390A037" w14:textId="77777777" w:rsidR="00523A17" w:rsidRPr="00523A17" w:rsidRDefault="00523A17" w:rsidP="00523A17">
            <w:pPr>
              <w:pStyle w:val="SMcaption"/>
              <w:rPr>
                <w:rFonts w:ascii="Arial" w:hAnsi="Arial" w:cs="Arial"/>
                <w:sz w:val="20"/>
                <w:lang w:val="en-GB"/>
              </w:rPr>
            </w:pPr>
          </w:p>
        </w:tc>
        <w:tc>
          <w:tcPr>
            <w:tcW w:w="1205" w:type="dxa"/>
            <w:tcBorders>
              <w:top w:val="single" w:sz="4" w:space="0" w:color="auto"/>
              <w:left w:val="nil"/>
              <w:bottom w:val="single" w:sz="4" w:space="0" w:color="auto"/>
              <w:right w:val="nil"/>
            </w:tcBorders>
            <w:shd w:val="clear" w:color="auto" w:fill="auto"/>
            <w:noWrap/>
            <w:vAlign w:val="bottom"/>
            <w:hideMark/>
          </w:tcPr>
          <w:p w14:paraId="2E5F0C5D"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334</w:t>
            </w:r>
          </w:p>
        </w:tc>
        <w:tc>
          <w:tcPr>
            <w:tcW w:w="697" w:type="dxa"/>
            <w:tcBorders>
              <w:top w:val="single" w:sz="4" w:space="0" w:color="auto"/>
              <w:left w:val="nil"/>
              <w:bottom w:val="single" w:sz="4" w:space="0" w:color="auto"/>
              <w:right w:val="nil"/>
            </w:tcBorders>
          </w:tcPr>
          <w:p w14:paraId="0F6A0FF9" w14:textId="77777777" w:rsidR="00523A17" w:rsidRPr="00523A17" w:rsidRDefault="00523A17" w:rsidP="00523A17">
            <w:pPr>
              <w:pStyle w:val="SMcaption"/>
              <w:rPr>
                <w:rFonts w:ascii="Arial" w:hAnsi="Arial" w:cs="Arial"/>
                <w:sz w:val="20"/>
                <w:lang w:val="en-GB"/>
              </w:rPr>
            </w:pPr>
            <w:r w:rsidRPr="00523A17">
              <w:rPr>
                <w:rFonts w:ascii="Arial" w:hAnsi="Arial" w:cs="Arial"/>
                <w:sz w:val="20"/>
                <w:lang w:val="en-GB"/>
              </w:rPr>
              <w:t>46</w:t>
            </w:r>
          </w:p>
        </w:tc>
      </w:tr>
    </w:tbl>
    <w:p w14:paraId="6E222D18" w14:textId="1E6E9292" w:rsidR="00B9440A" w:rsidRPr="00840BB2" w:rsidRDefault="00B9440A" w:rsidP="00523A17">
      <w:pPr>
        <w:pStyle w:val="SMcaption"/>
        <w:rPr>
          <w:rFonts w:ascii="Arial" w:hAnsi="Arial" w:cs="Arial"/>
          <w:sz w:val="20"/>
        </w:rPr>
      </w:pPr>
    </w:p>
    <w:p w14:paraId="2E759928" w14:textId="77777777" w:rsidR="00523A17" w:rsidRDefault="00523A17" w:rsidP="00523A17">
      <w:pPr>
        <w:pStyle w:val="SMHeading"/>
        <w:spacing w:before="0" w:after="0"/>
        <w:rPr>
          <w:rFonts w:ascii="Arial" w:hAnsi="Arial" w:cs="Arial"/>
          <w:sz w:val="20"/>
          <w:szCs w:val="20"/>
        </w:rPr>
        <w:sectPr w:rsidR="00523A17" w:rsidSect="0090114C">
          <w:pgSz w:w="15840" w:h="12240" w:orient="landscape"/>
          <w:pgMar w:top="1800" w:right="1440" w:bottom="1800" w:left="1440" w:header="720" w:footer="720" w:gutter="0"/>
          <w:cols w:space="720"/>
          <w:docGrid w:linePitch="360"/>
        </w:sectPr>
      </w:pPr>
    </w:p>
    <w:p w14:paraId="2FE95E21" w14:textId="4B105B30" w:rsidR="00523A17" w:rsidRPr="00523A17" w:rsidRDefault="00523A17" w:rsidP="00523A17">
      <w:pPr>
        <w:pStyle w:val="SMHeading"/>
        <w:spacing w:before="0" w:after="0"/>
        <w:rPr>
          <w:rFonts w:ascii="Arial" w:hAnsi="Arial" w:cs="Arial"/>
          <w:sz w:val="20"/>
          <w:lang w:val="en-GB"/>
        </w:rPr>
      </w:pPr>
      <w:r>
        <w:rPr>
          <w:rFonts w:ascii="Arial" w:hAnsi="Arial" w:cs="Arial"/>
          <w:sz w:val="20"/>
          <w:szCs w:val="20"/>
        </w:rPr>
        <w:lastRenderedPageBreak/>
        <w:t>Table S5</w:t>
      </w:r>
      <w:r w:rsidR="002C667A">
        <w:rPr>
          <w:rFonts w:ascii="Arial" w:hAnsi="Arial" w:cs="Arial"/>
          <w:sz w:val="20"/>
          <w:szCs w:val="20"/>
        </w:rPr>
        <w:t>.</w:t>
      </w:r>
      <w:r w:rsidRPr="00523A17">
        <w:rPr>
          <w:rFonts w:eastAsiaTheme="minorEastAsia"/>
          <w:sz w:val="22"/>
          <w:szCs w:val="22"/>
          <w:lang w:val="en-GB" w:eastAsia="zh-CN"/>
        </w:rPr>
        <w:t xml:space="preserve"> </w:t>
      </w:r>
      <w:r w:rsidRPr="00523A17">
        <w:rPr>
          <w:rFonts w:ascii="Arial" w:hAnsi="Arial" w:cs="Arial"/>
          <w:b w:val="0"/>
          <w:bCs w:val="0"/>
          <w:sz w:val="20"/>
          <w:lang w:val="en-GB"/>
        </w:rPr>
        <w:t>Movement patterns of UK harbour seals (non-pups), as a proportion of the seals tagged in each Seal Management Unit</w:t>
      </w:r>
      <w:r w:rsidR="007135F7">
        <w:rPr>
          <w:rFonts w:ascii="Arial" w:hAnsi="Arial" w:cs="Arial"/>
          <w:b w:val="0"/>
          <w:bCs w:val="0"/>
          <w:sz w:val="20"/>
          <w:lang w:val="en-GB"/>
        </w:rPr>
        <w:t xml:space="preserve"> (SMU)</w:t>
      </w:r>
      <w:r w:rsidR="00B8598F">
        <w:rPr>
          <w:rFonts w:ascii="Arial" w:hAnsi="Arial" w:cs="Arial"/>
          <w:b w:val="0"/>
          <w:bCs w:val="0"/>
          <w:sz w:val="20"/>
          <w:lang w:val="en-GB"/>
        </w:rPr>
        <w:t xml:space="preserve"> or SMU </w:t>
      </w:r>
      <w:proofErr w:type="spellStart"/>
      <w:r w:rsidRPr="00523A17">
        <w:rPr>
          <w:rFonts w:ascii="Arial" w:hAnsi="Arial" w:cs="Arial"/>
          <w:b w:val="0"/>
          <w:bCs w:val="0"/>
          <w:sz w:val="20"/>
          <w:lang w:val="en-GB"/>
        </w:rPr>
        <w:t>SubUnit</w:t>
      </w:r>
      <w:proofErr w:type="spellEnd"/>
      <w:r w:rsidR="005F1542">
        <w:rPr>
          <w:rFonts w:ascii="Arial" w:hAnsi="Arial" w:cs="Arial"/>
          <w:b w:val="0"/>
          <w:bCs w:val="0"/>
          <w:sz w:val="20"/>
          <w:lang w:val="en-GB"/>
        </w:rPr>
        <w:t xml:space="preserve"> (Tagging location) that moved to the </w:t>
      </w:r>
      <w:r w:rsidR="00062987">
        <w:rPr>
          <w:rFonts w:ascii="Arial" w:hAnsi="Arial" w:cs="Arial"/>
          <w:b w:val="0"/>
          <w:bCs w:val="0"/>
          <w:sz w:val="20"/>
          <w:lang w:val="en-GB"/>
        </w:rPr>
        <w:t>SMU or SMU subunit indicated in the Location visited, during the tagging period</w:t>
      </w:r>
      <w:r w:rsidRPr="00523A17">
        <w:rPr>
          <w:rFonts w:ascii="Arial" w:hAnsi="Arial" w:cs="Arial"/>
          <w:b w:val="0"/>
          <w:bCs w:val="0"/>
          <w:sz w:val="20"/>
          <w:lang w:val="en-GB"/>
        </w:rPr>
        <w:t>.</w:t>
      </w:r>
      <w:r w:rsidR="007135F7">
        <w:rPr>
          <w:rFonts w:ascii="Arial" w:hAnsi="Arial" w:cs="Arial"/>
          <w:b w:val="0"/>
          <w:bCs w:val="0"/>
          <w:sz w:val="20"/>
          <w:lang w:val="en-GB"/>
        </w:rPr>
        <w:t xml:space="preserve"> Sample size (</w:t>
      </w:r>
      <w:r w:rsidR="007135F7" w:rsidRPr="00B8598F">
        <w:rPr>
          <w:rFonts w:ascii="Arial" w:hAnsi="Arial" w:cs="Arial"/>
          <w:b w:val="0"/>
          <w:bCs w:val="0"/>
          <w:i/>
          <w:sz w:val="20"/>
          <w:lang w:val="en-GB"/>
        </w:rPr>
        <w:t>n</w:t>
      </w:r>
      <w:r w:rsidR="007135F7">
        <w:rPr>
          <w:rFonts w:ascii="Arial" w:hAnsi="Arial" w:cs="Arial"/>
          <w:b w:val="0"/>
          <w:bCs w:val="0"/>
          <w:sz w:val="20"/>
          <w:lang w:val="en-GB"/>
        </w:rPr>
        <w:t xml:space="preserve">) represents the number of seals fitted with a location telemetry device in each SMU </w:t>
      </w:r>
      <w:r w:rsidR="00B8598F">
        <w:rPr>
          <w:rFonts w:ascii="Arial" w:hAnsi="Arial" w:cs="Arial"/>
          <w:b w:val="0"/>
          <w:bCs w:val="0"/>
          <w:sz w:val="20"/>
          <w:lang w:val="en-GB"/>
        </w:rPr>
        <w:t xml:space="preserve">or SMU subunit </w:t>
      </w:r>
      <w:r w:rsidR="007135F7">
        <w:rPr>
          <w:rFonts w:ascii="Arial" w:hAnsi="Arial" w:cs="Arial"/>
          <w:b w:val="0"/>
          <w:bCs w:val="0"/>
          <w:sz w:val="20"/>
          <w:lang w:val="en-GB"/>
        </w:rPr>
        <w:t xml:space="preserve">(Tagging location), and </w:t>
      </w:r>
      <w:r w:rsidR="00B8598F">
        <w:rPr>
          <w:rFonts w:ascii="Arial" w:hAnsi="Arial" w:cs="Arial"/>
          <w:b w:val="0"/>
          <w:bCs w:val="0"/>
          <w:sz w:val="20"/>
          <w:lang w:val="en-GB"/>
        </w:rPr>
        <w:t>Locations visited</w:t>
      </w:r>
      <w:r w:rsidR="007135F7">
        <w:rPr>
          <w:rFonts w:ascii="Arial" w:hAnsi="Arial" w:cs="Arial"/>
          <w:b w:val="0"/>
          <w:bCs w:val="0"/>
          <w:sz w:val="20"/>
          <w:lang w:val="en-GB"/>
        </w:rPr>
        <w:t xml:space="preserve"> is the proportion of those tagged seals that moved from tagging location to another SMU</w:t>
      </w:r>
      <w:r w:rsidR="00B8598F">
        <w:rPr>
          <w:rFonts w:ascii="Arial" w:hAnsi="Arial" w:cs="Arial"/>
          <w:b w:val="0"/>
          <w:bCs w:val="0"/>
          <w:sz w:val="20"/>
          <w:lang w:val="en-GB"/>
        </w:rPr>
        <w:t xml:space="preserve"> or SMU </w:t>
      </w:r>
      <w:proofErr w:type="spellStart"/>
      <w:r w:rsidR="007135F7">
        <w:rPr>
          <w:rFonts w:ascii="Arial" w:hAnsi="Arial" w:cs="Arial"/>
          <w:b w:val="0"/>
          <w:bCs w:val="0"/>
          <w:sz w:val="20"/>
          <w:lang w:val="en-GB"/>
        </w:rPr>
        <w:t>SubUnit</w:t>
      </w:r>
      <w:proofErr w:type="spellEnd"/>
      <w:r w:rsidR="00B8598F">
        <w:rPr>
          <w:rFonts w:ascii="Arial" w:hAnsi="Arial" w:cs="Arial"/>
          <w:b w:val="0"/>
          <w:bCs w:val="0"/>
          <w:sz w:val="20"/>
          <w:lang w:val="en-GB"/>
        </w:rPr>
        <w:t xml:space="preserve">. Italicised values the proportion of tagged animals did not move out of the SMU in which the seal was tagged. Local population (LP) </w:t>
      </w:r>
      <w:r w:rsidR="00062987">
        <w:rPr>
          <w:rFonts w:ascii="Arial" w:hAnsi="Arial" w:cs="Arial"/>
          <w:b w:val="0"/>
          <w:bCs w:val="0"/>
          <w:sz w:val="20"/>
          <w:lang w:val="en-GB"/>
        </w:rPr>
        <w:t xml:space="preserve">membership </w:t>
      </w:r>
      <w:r w:rsidR="00B8598F">
        <w:rPr>
          <w:rFonts w:ascii="Arial" w:hAnsi="Arial" w:cs="Arial"/>
          <w:b w:val="0"/>
          <w:bCs w:val="0"/>
          <w:sz w:val="20"/>
          <w:lang w:val="en-GB"/>
        </w:rPr>
        <w:t>of each SMU is also listed.</w:t>
      </w:r>
    </w:p>
    <w:tbl>
      <w:tblPr>
        <w:tblW w:w="5331" w:type="pct"/>
        <w:tblLayout w:type="fixed"/>
        <w:tblLook w:val="04A0" w:firstRow="1" w:lastRow="0" w:firstColumn="1" w:lastColumn="0" w:noHBand="0" w:noVBand="1"/>
      </w:tblPr>
      <w:tblGrid>
        <w:gridCol w:w="992"/>
        <w:gridCol w:w="705"/>
        <w:gridCol w:w="970"/>
        <w:gridCol w:w="453"/>
        <w:gridCol w:w="1050"/>
        <w:gridCol w:w="268"/>
        <w:gridCol w:w="760"/>
        <w:gridCol w:w="876"/>
        <w:gridCol w:w="771"/>
        <w:gridCol w:w="249"/>
        <w:gridCol w:w="967"/>
        <w:gridCol w:w="818"/>
        <w:gridCol w:w="680"/>
        <w:gridCol w:w="625"/>
        <w:gridCol w:w="666"/>
        <w:gridCol w:w="752"/>
        <w:gridCol w:w="11"/>
        <w:gridCol w:w="644"/>
        <w:gridCol w:w="11"/>
        <w:gridCol w:w="876"/>
        <w:gridCol w:w="11"/>
        <w:gridCol w:w="663"/>
      </w:tblGrid>
      <w:tr w:rsidR="00B8598F" w:rsidRPr="00523A17" w14:paraId="150E687C" w14:textId="77777777" w:rsidTr="00B8598F">
        <w:trPr>
          <w:trHeight w:val="300"/>
        </w:trPr>
        <w:tc>
          <w:tcPr>
            <w:tcW w:w="359" w:type="pct"/>
            <w:tcBorders>
              <w:top w:val="single" w:sz="8" w:space="0" w:color="auto"/>
              <w:left w:val="nil"/>
            </w:tcBorders>
          </w:tcPr>
          <w:p w14:paraId="1963A161" w14:textId="43E5C03E" w:rsidR="007135F7" w:rsidRDefault="007135F7" w:rsidP="00523A17">
            <w:pPr>
              <w:pStyle w:val="SMHeading"/>
              <w:spacing w:before="0" w:after="0"/>
              <w:rPr>
                <w:rFonts w:ascii="Arial" w:hAnsi="Arial" w:cs="Arial"/>
                <w:b w:val="0"/>
                <w:bCs w:val="0"/>
                <w:sz w:val="20"/>
                <w:lang w:val="en-GB"/>
              </w:rPr>
            </w:pPr>
            <w:r>
              <w:rPr>
                <w:rFonts w:ascii="Arial" w:hAnsi="Arial" w:cs="Arial"/>
                <w:b w:val="0"/>
                <w:bCs w:val="0"/>
                <w:sz w:val="20"/>
                <w:lang w:val="en-GB"/>
              </w:rPr>
              <w:t>LP</w:t>
            </w:r>
          </w:p>
        </w:tc>
        <w:tc>
          <w:tcPr>
            <w:tcW w:w="770" w:type="pct"/>
            <w:gridSpan w:val="3"/>
            <w:tcBorders>
              <w:top w:val="single" w:sz="8" w:space="0" w:color="auto"/>
              <w:left w:val="nil"/>
              <w:right w:val="single" w:sz="4" w:space="0" w:color="auto"/>
            </w:tcBorders>
            <w:shd w:val="clear" w:color="auto" w:fill="auto"/>
            <w:noWrap/>
            <w:vAlign w:val="center"/>
          </w:tcPr>
          <w:p w14:paraId="22C68812" w14:textId="5F9CB1F3" w:rsidR="007135F7" w:rsidRPr="00523A17" w:rsidRDefault="007135F7" w:rsidP="00523A17">
            <w:pPr>
              <w:pStyle w:val="SMHeading"/>
              <w:spacing w:before="0" w:after="0"/>
              <w:rPr>
                <w:rFonts w:ascii="Arial" w:hAnsi="Arial" w:cs="Arial"/>
                <w:b w:val="0"/>
                <w:bCs w:val="0"/>
                <w:sz w:val="20"/>
                <w:lang w:val="en-GB"/>
              </w:rPr>
            </w:pPr>
            <w:r>
              <w:rPr>
                <w:rFonts w:ascii="Arial" w:hAnsi="Arial" w:cs="Arial"/>
                <w:b w:val="0"/>
                <w:bCs w:val="0"/>
                <w:sz w:val="20"/>
                <w:lang w:val="en-GB"/>
              </w:rPr>
              <w:t>Tagging location</w:t>
            </w:r>
          </w:p>
        </w:tc>
        <w:tc>
          <w:tcPr>
            <w:tcW w:w="380" w:type="pct"/>
            <w:tcBorders>
              <w:top w:val="single" w:sz="8" w:space="0" w:color="auto"/>
              <w:left w:val="single" w:sz="4" w:space="0" w:color="auto"/>
              <w:right w:val="nil"/>
            </w:tcBorders>
            <w:shd w:val="clear" w:color="auto" w:fill="auto"/>
            <w:noWrap/>
            <w:vAlign w:val="center"/>
          </w:tcPr>
          <w:p w14:paraId="355ED270" w14:textId="77777777" w:rsidR="007135F7" w:rsidRPr="00523A17" w:rsidRDefault="007135F7" w:rsidP="00523A17">
            <w:pPr>
              <w:pStyle w:val="SMHeading"/>
              <w:spacing w:before="0" w:after="0"/>
              <w:rPr>
                <w:rFonts w:ascii="Arial" w:hAnsi="Arial" w:cs="Arial"/>
                <w:b w:val="0"/>
                <w:bCs w:val="0"/>
                <w:sz w:val="20"/>
                <w:lang w:val="en-GB"/>
              </w:rPr>
            </w:pPr>
          </w:p>
        </w:tc>
        <w:tc>
          <w:tcPr>
            <w:tcW w:w="97" w:type="pct"/>
            <w:tcBorders>
              <w:top w:val="single" w:sz="8" w:space="0" w:color="auto"/>
              <w:left w:val="nil"/>
              <w:right w:val="nil"/>
            </w:tcBorders>
            <w:shd w:val="clear" w:color="auto" w:fill="auto"/>
            <w:vAlign w:val="center"/>
          </w:tcPr>
          <w:p w14:paraId="11BBD97F" w14:textId="77777777" w:rsidR="007135F7" w:rsidRPr="00523A17" w:rsidRDefault="007135F7" w:rsidP="00523A17">
            <w:pPr>
              <w:pStyle w:val="SMHeading"/>
              <w:spacing w:before="0" w:after="0"/>
              <w:rPr>
                <w:rFonts w:ascii="Arial" w:hAnsi="Arial" w:cs="Arial"/>
                <w:b w:val="0"/>
                <w:bCs w:val="0"/>
                <w:sz w:val="20"/>
                <w:lang w:val="en-GB"/>
              </w:rPr>
            </w:pPr>
          </w:p>
        </w:tc>
        <w:tc>
          <w:tcPr>
            <w:tcW w:w="2596" w:type="pct"/>
            <w:gridSpan w:val="11"/>
            <w:tcBorders>
              <w:top w:val="single" w:sz="8" w:space="0" w:color="auto"/>
              <w:left w:val="nil"/>
              <w:right w:val="nil"/>
            </w:tcBorders>
            <w:shd w:val="clear" w:color="auto" w:fill="auto"/>
            <w:noWrap/>
            <w:vAlign w:val="center"/>
          </w:tcPr>
          <w:p w14:paraId="742F9DCF" w14:textId="44B8123B" w:rsidR="007135F7" w:rsidRDefault="00B8598F" w:rsidP="00523A17">
            <w:pPr>
              <w:pStyle w:val="SMHeading"/>
              <w:spacing w:before="0" w:after="0"/>
              <w:rPr>
                <w:rFonts w:ascii="Arial" w:hAnsi="Arial" w:cs="Arial"/>
                <w:b w:val="0"/>
                <w:bCs w:val="0"/>
                <w:sz w:val="20"/>
                <w:lang w:val="en-GB"/>
              </w:rPr>
            </w:pPr>
            <w:r>
              <w:rPr>
                <w:rFonts w:ascii="Arial" w:hAnsi="Arial" w:cs="Arial"/>
                <w:b w:val="0"/>
                <w:bCs w:val="0"/>
                <w:sz w:val="20"/>
                <w:lang w:val="en-GB"/>
              </w:rPr>
              <w:t>Locations visited</w:t>
            </w:r>
          </w:p>
        </w:tc>
        <w:tc>
          <w:tcPr>
            <w:tcW w:w="237" w:type="pct"/>
            <w:gridSpan w:val="2"/>
            <w:tcBorders>
              <w:top w:val="single" w:sz="8" w:space="0" w:color="auto"/>
              <w:left w:val="nil"/>
              <w:right w:val="nil"/>
            </w:tcBorders>
            <w:shd w:val="clear" w:color="auto" w:fill="auto"/>
            <w:noWrap/>
            <w:vAlign w:val="center"/>
          </w:tcPr>
          <w:p w14:paraId="61C605EF" w14:textId="77777777" w:rsidR="007135F7" w:rsidRPr="00300384" w:rsidRDefault="007135F7" w:rsidP="00523A17">
            <w:pPr>
              <w:pStyle w:val="SMHeading"/>
              <w:spacing w:before="0" w:after="0"/>
              <w:rPr>
                <w:rFonts w:ascii="Arial" w:hAnsi="Arial" w:cs="Arial"/>
                <w:b w:val="0"/>
                <w:bCs w:val="0"/>
                <w:sz w:val="20"/>
                <w:lang w:val="en-GB"/>
              </w:rPr>
            </w:pPr>
          </w:p>
        </w:tc>
        <w:tc>
          <w:tcPr>
            <w:tcW w:w="321" w:type="pct"/>
            <w:gridSpan w:val="2"/>
            <w:tcBorders>
              <w:top w:val="single" w:sz="8" w:space="0" w:color="auto"/>
              <w:left w:val="nil"/>
              <w:right w:val="nil"/>
            </w:tcBorders>
            <w:shd w:val="clear" w:color="auto" w:fill="auto"/>
            <w:noWrap/>
            <w:vAlign w:val="center"/>
          </w:tcPr>
          <w:p w14:paraId="04DE85DC" w14:textId="77777777" w:rsidR="007135F7" w:rsidRPr="00523A17" w:rsidRDefault="007135F7" w:rsidP="00523A17">
            <w:pPr>
              <w:pStyle w:val="SMHeading"/>
              <w:spacing w:before="0" w:after="0"/>
              <w:rPr>
                <w:rFonts w:ascii="Arial" w:hAnsi="Arial" w:cs="Arial"/>
                <w:b w:val="0"/>
                <w:bCs w:val="0"/>
                <w:sz w:val="20"/>
                <w:lang w:val="en-GB"/>
              </w:rPr>
            </w:pPr>
          </w:p>
        </w:tc>
        <w:tc>
          <w:tcPr>
            <w:tcW w:w="240" w:type="pct"/>
            <w:tcBorders>
              <w:top w:val="single" w:sz="8" w:space="0" w:color="auto"/>
              <w:left w:val="nil"/>
              <w:right w:val="nil"/>
            </w:tcBorders>
            <w:shd w:val="clear" w:color="auto" w:fill="auto"/>
            <w:noWrap/>
            <w:vAlign w:val="center"/>
          </w:tcPr>
          <w:p w14:paraId="67C1E8D7" w14:textId="77777777" w:rsidR="007135F7" w:rsidRPr="00523A17" w:rsidRDefault="007135F7" w:rsidP="00523A17">
            <w:pPr>
              <w:pStyle w:val="SMHeading"/>
              <w:spacing w:before="0" w:after="0"/>
              <w:rPr>
                <w:rFonts w:ascii="Arial" w:hAnsi="Arial" w:cs="Arial"/>
                <w:b w:val="0"/>
                <w:bCs w:val="0"/>
                <w:sz w:val="20"/>
                <w:lang w:val="en-GB"/>
              </w:rPr>
            </w:pPr>
          </w:p>
        </w:tc>
      </w:tr>
      <w:tr w:rsidR="00B8598F" w:rsidRPr="00523A17" w14:paraId="5EE77D30" w14:textId="77777777" w:rsidTr="00B8598F">
        <w:trPr>
          <w:trHeight w:val="300"/>
        </w:trPr>
        <w:tc>
          <w:tcPr>
            <w:tcW w:w="359" w:type="pct"/>
            <w:tcBorders>
              <w:left w:val="nil"/>
            </w:tcBorders>
          </w:tcPr>
          <w:p w14:paraId="1C3665B4" w14:textId="77777777" w:rsidR="007135F7" w:rsidRPr="00523A17" w:rsidRDefault="007135F7" w:rsidP="00523A17">
            <w:pPr>
              <w:pStyle w:val="SMHeading"/>
              <w:spacing w:before="0" w:after="0"/>
              <w:rPr>
                <w:rFonts w:ascii="Arial" w:hAnsi="Arial" w:cs="Arial"/>
                <w:b w:val="0"/>
                <w:bCs w:val="0"/>
                <w:sz w:val="20"/>
                <w:lang w:val="en-GB"/>
              </w:rPr>
            </w:pPr>
          </w:p>
        </w:tc>
        <w:tc>
          <w:tcPr>
            <w:tcW w:w="255" w:type="pct"/>
            <w:vMerge w:val="restart"/>
            <w:tcBorders>
              <w:left w:val="nil"/>
              <w:bottom w:val="single" w:sz="8" w:space="0" w:color="000000"/>
              <w:right w:val="nil"/>
            </w:tcBorders>
            <w:shd w:val="clear" w:color="auto" w:fill="auto"/>
            <w:noWrap/>
            <w:vAlign w:val="center"/>
            <w:hideMark/>
          </w:tcPr>
          <w:p w14:paraId="7C012C17" w14:textId="1E32C182"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SMU</w:t>
            </w:r>
          </w:p>
        </w:tc>
        <w:tc>
          <w:tcPr>
            <w:tcW w:w="351" w:type="pct"/>
            <w:vMerge w:val="restart"/>
            <w:tcBorders>
              <w:left w:val="nil"/>
              <w:bottom w:val="single" w:sz="8" w:space="0" w:color="000000"/>
              <w:right w:val="nil"/>
            </w:tcBorders>
            <w:shd w:val="clear" w:color="auto" w:fill="auto"/>
            <w:noWrap/>
            <w:vAlign w:val="center"/>
            <w:hideMark/>
          </w:tcPr>
          <w:p w14:paraId="54055D40"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Subunit</w:t>
            </w:r>
          </w:p>
        </w:tc>
        <w:tc>
          <w:tcPr>
            <w:tcW w:w="164" w:type="pct"/>
            <w:vMerge w:val="restart"/>
            <w:tcBorders>
              <w:left w:val="nil"/>
              <w:bottom w:val="single" w:sz="8" w:space="0" w:color="000000"/>
              <w:right w:val="single" w:sz="4" w:space="0" w:color="auto"/>
            </w:tcBorders>
            <w:shd w:val="clear" w:color="auto" w:fill="auto"/>
            <w:noWrap/>
            <w:vAlign w:val="center"/>
            <w:hideMark/>
          </w:tcPr>
          <w:p w14:paraId="6CD7337E" w14:textId="77777777" w:rsidR="007135F7" w:rsidRPr="00B8598F" w:rsidRDefault="007135F7" w:rsidP="00523A17">
            <w:pPr>
              <w:pStyle w:val="SMHeading"/>
              <w:spacing w:before="0" w:after="0"/>
              <w:rPr>
                <w:rFonts w:ascii="Arial" w:hAnsi="Arial" w:cs="Arial"/>
                <w:b w:val="0"/>
                <w:bCs w:val="0"/>
                <w:i/>
                <w:sz w:val="20"/>
                <w:lang w:val="en-GB"/>
              </w:rPr>
            </w:pPr>
            <w:r w:rsidRPr="00B8598F">
              <w:rPr>
                <w:rFonts w:ascii="Arial" w:hAnsi="Arial" w:cs="Arial"/>
                <w:b w:val="0"/>
                <w:bCs w:val="0"/>
                <w:i/>
                <w:sz w:val="20"/>
                <w:lang w:val="en-GB"/>
              </w:rPr>
              <w:t>n</w:t>
            </w:r>
          </w:p>
        </w:tc>
        <w:tc>
          <w:tcPr>
            <w:tcW w:w="380" w:type="pct"/>
            <w:vMerge w:val="restart"/>
            <w:tcBorders>
              <w:left w:val="single" w:sz="4" w:space="0" w:color="auto"/>
              <w:bottom w:val="single" w:sz="8" w:space="0" w:color="000000"/>
              <w:right w:val="nil"/>
            </w:tcBorders>
            <w:shd w:val="clear" w:color="auto" w:fill="auto"/>
            <w:noWrap/>
            <w:vAlign w:val="center"/>
            <w:hideMark/>
          </w:tcPr>
          <w:p w14:paraId="4F0E8CBF" w14:textId="16545814" w:rsidR="007135F7" w:rsidRDefault="00B8598F" w:rsidP="00523A17">
            <w:pPr>
              <w:pStyle w:val="SMHeading"/>
              <w:spacing w:before="0" w:after="0"/>
              <w:rPr>
                <w:rFonts w:ascii="Arial" w:hAnsi="Arial" w:cs="Arial"/>
                <w:b w:val="0"/>
                <w:bCs w:val="0"/>
                <w:sz w:val="20"/>
                <w:lang w:val="en-GB"/>
              </w:rPr>
            </w:pPr>
            <w:r>
              <w:rPr>
                <w:rFonts w:ascii="Arial" w:hAnsi="Arial" w:cs="Arial"/>
                <w:b w:val="0"/>
                <w:bCs w:val="0"/>
                <w:sz w:val="20"/>
                <w:lang w:val="en-GB"/>
              </w:rPr>
              <w:t>SW</w:t>
            </w:r>
          </w:p>
          <w:p w14:paraId="16DF6169" w14:textId="0F8A7DF3"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Scotland</w:t>
            </w:r>
          </w:p>
        </w:tc>
        <w:tc>
          <w:tcPr>
            <w:tcW w:w="97" w:type="pct"/>
            <w:tcBorders>
              <w:left w:val="nil"/>
              <w:bottom w:val="nil"/>
              <w:right w:val="nil"/>
            </w:tcBorders>
            <w:shd w:val="clear" w:color="auto" w:fill="auto"/>
            <w:vAlign w:val="center"/>
            <w:hideMark/>
          </w:tcPr>
          <w:p w14:paraId="12A8BDB5"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 </w:t>
            </w:r>
          </w:p>
        </w:tc>
        <w:tc>
          <w:tcPr>
            <w:tcW w:w="871" w:type="pct"/>
            <w:gridSpan w:val="3"/>
            <w:tcBorders>
              <w:left w:val="nil"/>
              <w:bottom w:val="single" w:sz="8" w:space="0" w:color="auto"/>
              <w:right w:val="nil"/>
            </w:tcBorders>
            <w:shd w:val="clear" w:color="auto" w:fill="auto"/>
            <w:noWrap/>
            <w:vAlign w:val="center"/>
            <w:hideMark/>
          </w:tcPr>
          <w:p w14:paraId="6E8283F2"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West Scotland</w:t>
            </w:r>
          </w:p>
        </w:tc>
        <w:tc>
          <w:tcPr>
            <w:tcW w:w="90" w:type="pct"/>
            <w:tcBorders>
              <w:left w:val="nil"/>
              <w:bottom w:val="nil"/>
              <w:right w:val="nil"/>
            </w:tcBorders>
            <w:shd w:val="clear" w:color="auto" w:fill="auto"/>
            <w:vAlign w:val="center"/>
            <w:hideMark/>
          </w:tcPr>
          <w:p w14:paraId="200CC7C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 </w:t>
            </w:r>
          </w:p>
        </w:tc>
        <w:tc>
          <w:tcPr>
            <w:tcW w:w="350" w:type="pct"/>
            <w:tcBorders>
              <w:left w:val="nil"/>
              <w:bottom w:val="single" w:sz="8" w:space="0" w:color="000000"/>
              <w:right w:val="nil"/>
            </w:tcBorders>
            <w:shd w:val="clear" w:color="auto" w:fill="auto"/>
            <w:noWrap/>
            <w:vAlign w:val="center"/>
            <w:hideMark/>
          </w:tcPr>
          <w:p w14:paraId="25594103" w14:textId="1724206F" w:rsidR="007135F7" w:rsidRPr="00523A17" w:rsidRDefault="007135F7" w:rsidP="00523A17">
            <w:pPr>
              <w:pStyle w:val="SMHeading"/>
              <w:spacing w:before="0" w:after="0"/>
              <w:rPr>
                <w:rFonts w:ascii="Arial" w:hAnsi="Arial" w:cs="Arial"/>
                <w:b w:val="0"/>
                <w:bCs w:val="0"/>
                <w:sz w:val="20"/>
                <w:lang w:val="en-GB"/>
              </w:rPr>
            </w:pPr>
            <w:r>
              <w:rPr>
                <w:rFonts w:ascii="Arial" w:hAnsi="Arial" w:cs="Arial"/>
                <w:b w:val="0"/>
                <w:bCs w:val="0"/>
                <w:sz w:val="20"/>
                <w:lang w:val="en-GB"/>
              </w:rPr>
              <w:t>WI</w:t>
            </w:r>
          </w:p>
        </w:tc>
        <w:tc>
          <w:tcPr>
            <w:tcW w:w="296" w:type="pct"/>
            <w:tcBorders>
              <w:left w:val="nil"/>
              <w:bottom w:val="single" w:sz="8" w:space="0" w:color="000000"/>
              <w:right w:val="nil"/>
            </w:tcBorders>
            <w:shd w:val="clear" w:color="auto" w:fill="auto"/>
            <w:noWrap/>
            <w:vAlign w:val="center"/>
            <w:hideMark/>
          </w:tcPr>
          <w:p w14:paraId="6C1FE581" w14:textId="6A444AC2" w:rsidR="007135F7" w:rsidRPr="00523A17" w:rsidRDefault="007135F7" w:rsidP="00523A17">
            <w:pPr>
              <w:pStyle w:val="SMHeading"/>
              <w:spacing w:before="0" w:after="0"/>
              <w:rPr>
                <w:rFonts w:ascii="Arial" w:hAnsi="Arial" w:cs="Arial"/>
                <w:b w:val="0"/>
                <w:bCs w:val="0"/>
                <w:sz w:val="20"/>
                <w:lang w:val="en-GB"/>
              </w:rPr>
            </w:pPr>
            <w:r>
              <w:rPr>
                <w:rFonts w:ascii="Arial" w:hAnsi="Arial" w:cs="Arial"/>
                <w:b w:val="0"/>
                <w:bCs w:val="0"/>
                <w:sz w:val="20"/>
                <w:lang w:val="en-GB"/>
              </w:rPr>
              <w:t>NCO</w:t>
            </w:r>
          </w:p>
        </w:tc>
        <w:tc>
          <w:tcPr>
            <w:tcW w:w="246" w:type="pct"/>
            <w:tcBorders>
              <w:left w:val="nil"/>
              <w:bottom w:val="single" w:sz="8" w:space="0" w:color="000000"/>
              <w:right w:val="nil"/>
            </w:tcBorders>
            <w:shd w:val="clear" w:color="auto" w:fill="auto"/>
            <w:noWrap/>
            <w:vAlign w:val="center"/>
            <w:hideMark/>
          </w:tcPr>
          <w:p w14:paraId="1EB488C4" w14:textId="42B4C0BB" w:rsidR="007135F7" w:rsidRPr="00523A17" w:rsidRDefault="007135F7" w:rsidP="00523A17">
            <w:pPr>
              <w:pStyle w:val="SMHeading"/>
              <w:spacing w:before="0" w:after="0"/>
              <w:rPr>
                <w:rFonts w:ascii="Arial" w:hAnsi="Arial" w:cs="Arial"/>
                <w:b w:val="0"/>
                <w:bCs w:val="0"/>
                <w:sz w:val="20"/>
                <w:lang w:val="en-GB"/>
              </w:rPr>
            </w:pPr>
            <w:r>
              <w:rPr>
                <w:rFonts w:ascii="Arial" w:hAnsi="Arial" w:cs="Arial"/>
                <w:b w:val="0"/>
                <w:bCs w:val="0"/>
                <w:sz w:val="20"/>
                <w:lang w:val="en-GB"/>
              </w:rPr>
              <w:t>SH</w:t>
            </w:r>
          </w:p>
        </w:tc>
        <w:tc>
          <w:tcPr>
            <w:tcW w:w="226" w:type="pct"/>
            <w:tcBorders>
              <w:left w:val="nil"/>
              <w:bottom w:val="single" w:sz="8" w:space="0" w:color="000000"/>
              <w:right w:val="nil"/>
            </w:tcBorders>
            <w:shd w:val="clear" w:color="auto" w:fill="auto"/>
            <w:noWrap/>
            <w:vAlign w:val="center"/>
            <w:hideMark/>
          </w:tcPr>
          <w:p w14:paraId="0EEF8745" w14:textId="45415618" w:rsidR="007135F7" w:rsidRPr="00523A17" w:rsidRDefault="007135F7" w:rsidP="00523A17">
            <w:pPr>
              <w:pStyle w:val="SMHeading"/>
              <w:spacing w:before="0" w:after="0"/>
              <w:rPr>
                <w:rFonts w:ascii="Arial" w:hAnsi="Arial" w:cs="Arial"/>
                <w:b w:val="0"/>
                <w:bCs w:val="0"/>
                <w:sz w:val="20"/>
                <w:lang w:val="en-GB"/>
              </w:rPr>
            </w:pPr>
            <w:r>
              <w:rPr>
                <w:rFonts w:ascii="Arial" w:hAnsi="Arial" w:cs="Arial"/>
                <w:b w:val="0"/>
                <w:bCs w:val="0"/>
                <w:sz w:val="20"/>
                <w:lang w:val="en-GB"/>
              </w:rPr>
              <w:t>MF</w:t>
            </w:r>
          </w:p>
        </w:tc>
        <w:tc>
          <w:tcPr>
            <w:tcW w:w="241" w:type="pct"/>
            <w:tcBorders>
              <w:left w:val="nil"/>
              <w:bottom w:val="single" w:sz="8" w:space="0" w:color="000000"/>
              <w:right w:val="nil"/>
            </w:tcBorders>
            <w:shd w:val="clear" w:color="auto" w:fill="auto"/>
            <w:noWrap/>
            <w:vAlign w:val="center"/>
            <w:hideMark/>
          </w:tcPr>
          <w:p w14:paraId="16252129" w14:textId="7ED68FE3" w:rsidR="007135F7" w:rsidRPr="00523A17" w:rsidRDefault="007135F7" w:rsidP="00523A17">
            <w:pPr>
              <w:pStyle w:val="SMHeading"/>
              <w:spacing w:before="0" w:after="0"/>
              <w:rPr>
                <w:rFonts w:ascii="Arial" w:hAnsi="Arial" w:cs="Arial"/>
                <w:b w:val="0"/>
                <w:bCs w:val="0"/>
                <w:sz w:val="20"/>
                <w:lang w:val="en-GB"/>
              </w:rPr>
            </w:pPr>
            <w:r>
              <w:rPr>
                <w:rFonts w:ascii="Arial" w:hAnsi="Arial" w:cs="Arial"/>
                <w:b w:val="0"/>
                <w:bCs w:val="0"/>
                <w:sz w:val="20"/>
                <w:lang w:val="en-GB"/>
              </w:rPr>
              <w:t>ES</w:t>
            </w:r>
            <w:r w:rsidR="00B8598F">
              <w:rPr>
                <w:rFonts w:ascii="Arial" w:hAnsi="Arial" w:cs="Arial"/>
                <w:b w:val="0"/>
                <w:bCs w:val="0"/>
                <w:sz w:val="20"/>
                <w:lang w:val="en-GB"/>
              </w:rPr>
              <w:t>C</w:t>
            </w:r>
          </w:p>
        </w:tc>
        <w:tc>
          <w:tcPr>
            <w:tcW w:w="272" w:type="pct"/>
            <w:tcBorders>
              <w:left w:val="nil"/>
              <w:bottom w:val="single" w:sz="8" w:space="0" w:color="000000"/>
              <w:right w:val="nil"/>
            </w:tcBorders>
            <w:shd w:val="clear" w:color="auto" w:fill="auto"/>
            <w:noWrap/>
            <w:vAlign w:val="center"/>
            <w:hideMark/>
          </w:tcPr>
          <w:p w14:paraId="2975D320" w14:textId="75AE2A44" w:rsidR="007135F7" w:rsidRPr="00523A17" w:rsidRDefault="007135F7" w:rsidP="00523A17">
            <w:pPr>
              <w:pStyle w:val="SMHeading"/>
              <w:spacing w:before="0" w:after="0"/>
              <w:rPr>
                <w:rFonts w:ascii="Arial" w:hAnsi="Arial" w:cs="Arial"/>
                <w:sz w:val="20"/>
                <w:lang w:val="en-GB"/>
              </w:rPr>
            </w:pPr>
            <w:r>
              <w:rPr>
                <w:rFonts w:ascii="Arial" w:hAnsi="Arial" w:cs="Arial"/>
                <w:b w:val="0"/>
                <w:bCs w:val="0"/>
                <w:sz w:val="20"/>
                <w:lang w:val="en-GB"/>
              </w:rPr>
              <w:t>SEE</w:t>
            </w:r>
          </w:p>
        </w:tc>
        <w:tc>
          <w:tcPr>
            <w:tcW w:w="237" w:type="pct"/>
            <w:gridSpan w:val="2"/>
            <w:tcBorders>
              <w:left w:val="nil"/>
              <w:bottom w:val="single" w:sz="8" w:space="0" w:color="000000"/>
              <w:right w:val="nil"/>
            </w:tcBorders>
            <w:shd w:val="clear" w:color="auto" w:fill="auto"/>
            <w:noWrap/>
            <w:vAlign w:val="center"/>
            <w:hideMark/>
          </w:tcPr>
          <w:p w14:paraId="28313311" w14:textId="2DE6C8BE" w:rsidR="007135F7" w:rsidRPr="00523A17" w:rsidRDefault="007135F7" w:rsidP="00523A17">
            <w:pPr>
              <w:pStyle w:val="SMHeading"/>
              <w:spacing w:before="0" w:after="0"/>
              <w:rPr>
                <w:rFonts w:ascii="Arial" w:hAnsi="Arial" w:cs="Arial"/>
                <w:b w:val="0"/>
                <w:bCs w:val="0"/>
                <w:sz w:val="20"/>
                <w:lang w:val="en-GB"/>
              </w:rPr>
            </w:pPr>
            <w:r w:rsidRPr="00300384">
              <w:rPr>
                <w:rFonts w:ascii="Arial" w:hAnsi="Arial" w:cs="Arial"/>
                <w:b w:val="0"/>
                <w:bCs w:val="0"/>
                <w:sz w:val="20"/>
                <w:lang w:val="en-GB"/>
              </w:rPr>
              <w:t>NIR</w:t>
            </w:r>
          </w:p>
        </w:tc>
        <w:tc>
          <w:tcPr>
            <w:tcW w:w="321" w:type="pct"/>
            <w:gridSpan w:val="2"/>
            <w:tcBorders>
              <w:left w:val="nil"/>
              <w:bottom w:val="single" w:sz="8" w:space="0" w:color="000000"/>
              <w:right w:val="nil"/>
            </w:tcBorders>
            <w:shd w:val="clear" w:color="auto" w:fill="auto"/>
            <w:noWrap/>
            <w:vAlign w:val="center"/>
            <w:hideMark/>
          </w:tcPr>
          <w:p w14:paraId="0280CEBF"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Ireland</w:t>
            </w:r>
          </w:p>
        </w:tc>
        <w:tc>
          <w:tcPr>
            <w:tcW w:w="244" w:type="pct"/>
            <w:gridSpan w:val="2"/>
            <w:tcBorders>
              <w:left w:val="nil"/>
              <w:bottom w:val="single" w:sz="8" w:space="0" w:color="000000"/>
              <w:right w:val="nil"/>
            </w:tcBorders>
            <w:shd w:val="clear" w:color="auto" w:fill="auto"/>
            <w:noWrap/>
            <w:vAlign w:val="center"/>
            <w:hideMark/>
          </w:tcPr>
          <w:p w14:paraId="22883860" w14:textId="44582E1A" w:rsidR="007135F7" w:rsidRPr="00523A17" w:rsidRDefault="00B8598F" w:rsidP="00523A17">
            <w:pPr>
              <w:pStyle w:val="SMHeading"/>
              <w:spacing w:before="0" w:after="0"/>
              <w:rPr>
                <w:rFonts w:ascii="Arial" w:hAnsi="Arial" w:cs="Arial"/>
                <w:b w:val="0"/>
                <w:bCs w:val="0"/>
                <w:sz w:val="20"/>
                <w:lang w:val="en-GB"/>
              </w:rPr>
            </w:pPr>
            <w:r>
              <w:rPr>
                <w:rFonts w:ascii="Arial" w:hAnsi="Arial" w:cs="Arial"/>
                <w:b w:val="0"/>
                <w:bCs w:val="0"/>
                <w:sz w:val="20"/>
                <w:lang w:val="en-GB"/>
              </w:rPr>
              <w:t>EUR</w:t>
            </w:r>
          </w:p>
        </w:tc>
      </w:tr>
      <w:tr w:rsidR="00B8598F" w:rsidRPr="00523A17" w14:paraId="6DC58BDE" w14:textId="77777777" w:rsidTr="00B8598F">
        <w:trPr>
          <w:trHeight w:val="300"/>
        </w:trPr>
        <w:tc>
          <w:tcPr>
            <w:tcW w:w="359" w:type="pct"/>
            <w:tcBorders>
              <w:left w:val="nil"/>
              <w:bottom w:val="single" w:sz="8" w:space="0" w:color="000000"/>
              <w:right w:val="nil"/>
            </w:tcBorders>
          </w:tcPr>
          <w:p w14:paraId="0B176944" w14:textId="77777777" w:rsidR="007135F7" w:rsidRPr="00523A17" w:rsidRDefault="007135F7" w:rsidP="00523A17">
            <w:pPr>
              <w:pStyle w:val="SMHeading"/>
              <w:spacing w:before="0" w:after="0"/>
              <w:rPr>
                <w:rFonts w:ascii="Arial" w:hAnsi="Arial" w:cs="Arial"/>
                <w:b w:val="0"/>
                <w:bCs w:val="0"/>
                <w:sz w:val="20"/>
                <w:lang w:val="en-GB"/>
              </w:rPr>
            </w:pPr>
          </w:p>
        </w:tc>
        <w:tc>
          <w:tcPr>
            <w:tcW w:w="255" w:type="pct"/>
            <w:vMerge/>
            <w:tcBorders>
              <w:top w:val="single" w:sz="8" w:space="0" w:color="auto"/>
              <w:left w:val="nil"/>
              <w:bottom w:val="single" w:sz="8" w:space="0" w:color="000000"/>
              <w:right w:val="nil"/>
            </w:tcBorders>
            <w:vAlign w:val="center"/>
            <w:hideMark/>
          </w:tcPr>
          <w:p w14:paraId="71BA81C3" w14:textId="6DE87D2F" w:rsidR="007135F7" w:rsidRPr="00523A17" w:rsidRDefault="007135F7" w:rsidP="00523A17">
            <w:pPr>
              <w:pStyle w:val="SMHeading"/>
              <w:spacing w:before="0" w:after="0"/>
              <w:rPr>
                <w:rFonts w:ascii="Arial" w:hAnsi="Arial" w:cs="Arial"/>
                <w:b w:val="0"/>
                <w:bCs w:val="0"/>
                <w:sz w:val="20"/>
                <w:lang w:val="en-GB"/>
              </w:rPr>
            </w:pPr>
          </w:p>
        </w:tc>
        <w:tc>
          <w:tcPr>
            <w:tcW w:w="351" w:type="pct"/>
            <w:vMerge/>
            <w:tcBorders>
              <w:top w:val="single" w:sz="8" w:space="0" w:color="auto"/>
              <w:left w:val="nil"/>
              <w:bottom w:val="single" w:sz="8" w:space="0" w:color="000000"/>
              <w:right w:val="nil"/>
            </w:tcBorders>
            <w:vAlign w:val="center"/>
            <w:hideMark/>
          </w:tcPr>
          <w:p w14:paraId="1B110230"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vMerge/>
            <w:tcBorders>
              <w:top w:val="single" w:sz="8" w:space="0" w:color="auto"/>
              <w:left w:val="nil"/>
              <w:bottom w:val="single" w:sz="8" w:space="0" w:color="000000"/>
              <w:right w:val="single" w:sz="4" w:space="0" w:color="auto"/>
            </w:tcBorders>
            <w:vAlign w:val="center"/>
            <w:hideMark/>
          </w:tcPr>
          <w:p w14:paraId="768DB816" w14:textId="77777777" w:rsidR="007135F7" w:rsidRPr="00523A17" w:rsidRDefault="007135F7" w:rsidP="00523A17">
            <w:pPr>
              <w:pStyle w:val="SMHeading"/>
              <w:spacing w:before="0" w:after="0"/>
              <w:rPr>
                <w:rFonts w:ascii="Arial" w:hAnsi="Arial" w:cs="Arial"/>
                <w:b w:val="0"/>
                <w:bCs w:val="0"/>
                <w:sz w:val="20"/>
                <w:lang w:val="en-GB"/>
              </w:rPr>
            </w:pPr>
          </w:p>
        </w:tc>
        <w:tc>
          <w:tcPr>
            <w:tcW w:w="380" w:type="pct"/>
            <w:vMerge/>
            <w:tcBorders>
              <w:top w:val="single" w:sz="8" w:space="0" w:color="auto"/>
              <w:left w:val="single" w:sz="4" w:space="0" w:color="auto"/>
              <w:bottom w:val="single" w:sz="8" w:space="0" w:color="000000"/>
              <w:right w:val="nil"/>
            </w:tcBorders>
            <w:vAlign w:val="center"/>
            <w:hideMark/>
          </w:tcPr>
          <w:p w14:paraId="35DC1D3A" w14:textId="77777777" w:rsidR="007135F7" w:rsidRPr="00523A17" w:rsidRDefault="007135F7" w:rsidP="00523A17">
            <w:pPr>
              <w:pStyle w:val="SMHeading"/>
              <w:spacing w:before="0" w:after="0"/>
              <w:rPr>
                <w:rFonts w:ascii="Arial" w:hAnsi="Arial" w:cs="Arial"/>
                <w:b w:val="0"/>
                <w:bCs w:val="0"/>
                <w:sz w:val="20"/>
                <w:lang w:val="en-GB"/>
              </w:rPr>
            </w:pPr>
          </w:p>
        </w:tc>
        <w:tc>
          <w:tcPr>
            <w:tcW w:w="97" w:type="pct"/>
            <w:tcBorders>
              <w:top w:val="nil"/>
              <w:left w:val="nil"/>
              <w:bottom w:val="single" w:sz="8" w:space="0" w:color="auto"/>
              <w:right w:val="nil"/>
            </w:tcBorders>
            <w:shd w:val="clear" w:color="auto" w:fill="auto"/>
            <w:vAlign w:val="center"/>
            <w:hideMark/>
          </w:tcPr>
          <w:p w14:paraId="585A1003"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 </w:t>
            </w:r>
          </w:p>
        </w:tc>
        <w:tc>
          <w:tcPr>
            <w:tcW w:w="275" w:type="pct"/>
            <w:tcBorders>
              <w:top w:val="nil"/>
              <w:left w:val="nil"/>
              <w:bottom w:val="single" w:sz="8" w:space="0" w:color="auto"/>
              <w:right w:val="nil"/>
            </w:tcBorders>
            <w:shd w:val="clear" w:color="auto" w:fill="auto"/>
            <w:noWrap/>
            <w:vAlign w:val="center"/>
            <w:hideMark/>
          </w:tcPr>
          <w:p w14:paraId="12252A0B"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South</w:t>
            </w:r>
          </w:p>
        </w:tc>
        <w:tc>
          <w:tcPr>
            <w:tcW w:w="317" w:type="pct"/>
            <w:tcBorders>
              <w:top w:val="nil"/>
              <w:left w:val="nil"/>
              <w:bottom w:val="single" w:sz="8" w:space="0" w:color="auto"/>
              <w:right w:val="nil"/>
            </w:tcBorders>
            <w:shd w:val="clear" w:color="auto" w:fill="auto"/>
            <w:noWrap/>
            <w:vAlign w:val="center"/>
            <w:hideMark/>
          </w:tcPr>
          <w:p w14:paraId="36CAB180"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Central</w:t>
            </w:r>
          </w:p>
        </w:tc>
        <w:tc>
          <w:tcPr>
            <w:tcW w:w="279" w:type="pct"/>
            <w:tcBorders>
              <w:top w:val="nil"/>
              <w:left w:val="nil"/>
              <w:bottom w:val="single" w:sz="8" w:space="0" w:color="auto"/>
              <w:right w:val="nil"/>
            </w:tcBorders>
            <w:shd w:val="clear" w:color="auto" w:fill="auto"/>
            <w:noWrap/>
            <w:vAlign w:val="center"/>
            <w:hideMark/>
          </w:tcPr>
          <w:p w14:paraId="19085C9C"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North</w:t>
            </w:r>
          </w:p>
        </w:tc>
        <w:tc>
          <w:tcPr>
            <w:tcW w:w="90" w:type="pct"/>
            <w:tcBorders>
              <w:top w:val="nil"/>
              <w:left w:val="nil"/>
              <w:bottom w:val="single" w:sz="8" w:space="0" w:color="auto"/>
              <w:right w:val="nil"/>
            </w:tcBorders>
            <w:shd w:val="clear" w:color="auto" w:fill="auto"/>
            <w:vAlign w:val="center"/>
            <w:hideMark/>
          </w:tcPr>
          <w:p w14:paraId="70D58FBB"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 </w:t>
            </w:r>
          </w:p>
        </w:tc>
        <w:tc>
          <w:tcPr>
            <w:tcW w:w="350" w:type="pct"/>
            <w:tcBorders>
              <w:top w:val="single" w:sz="8" w:space="0" w:color="auto"/>
              <w:left w:val="nil"/>
              <w:bottom w:val="single" w:sz="8" w:space="0" w:color="000000"/>
              <w:right w:val="nil"/>
            </w:tcBorders>
            <w:vAlign w:val="center"/>
            <w:hideMark/>
          </w:tcPr>
          <w:p w14:paraId="4BF7E894" w14:textId="77777777" w:rsidR="007135F7" w:rsidRPr="00523A17" w:rsidRDefault="007135F7" w:rsidP="00523A17">
            <w:pPr>
              <w:pStyle w:val="SMHeading"/>
              <w:spacing w:before="0" w:after="0"/>
              <w:rPr>
                <w:rFonts w:ascii="Arial" w:hAnsi="Arial" w:cs="Arial"/>
                <w:b w:val="0"/>
                <w:bCs w:val="0"/>
                <w:sz w:val="20"/>
                <w:lang w:val="en-GB"/>
              </w:rPr>
            </w:pPr>
          </w:p>
        </w:tc>
        <w:tc>
          <w:tcPr>
            <w:tcW w:w="296" w:type="pct"/>
            <w:tcBorders>
              <w:top w:val="single" w:sz="8" w:space="0" w:color="auto"/>
              <w:left w:val="nil"/>
              <w:bottom w:val="single" w:sz="8" w:space="0" w:color="000000"/>
              <w:right w:val="nil"/>
            </w:tcBorders>
            <w:vAlign w:val="center"/>
            <w:hideMark/>
          </w:tcPr>
          <w:p w14:paraId="00A2421F" w14:textId="77777777" w:rsidR="007135F7" w:rsidRPr="00523A17" w:rsidRDefault="007135F7" w:rsidP="00523A17">
            <w:pPr>
              <w:pStyle w:val="SMHeading"/>
              <w:spacing w:before="0" w:after="0"/>
              <w:rPr>
                <w:rFonts w:ascii="Arial" w:hAnsi="Arial" w:cs="Arial"/>
                <w:b w:val="0"/>
                <w:bCs w:val="0"/>
                <w:sz w:val="20"/>
                <w:lang w:val="en-GB"/>
              </w:rPr>
            </w:pPr>
          </w:p>
        </w:tc>
        <w:tc>
          <w:tcPr>
            <w:tcW w:w="246" w:type="pct"/>
            <w:tcBorders>
              <w:top w:val="single" w:sz="8" w:space="0" w:color="auto"/>
              <w:left w:val="nil"/>
              <w:bottom w:val="single" w:sz="8" w:space="0" w:color="000000"/>
              <w:right w:val="nil"/>
            </w:tcBorders>
            <w:vAlign w:val="center"/>
            <w:hideMark/>
          </w:tcPr>
          <w:p w14:paraId="6BCF5642" w14:textId="77777777" w:rsidR="007135F7" w:rsidRPr="00523A17" w:rsidRDefault="007135F7" w:rsidP="00523A17">
            <w:pPr>
              <w:pStyle w:val="SMHeading"/>
              <w:spacing w:before="0" w:after="0"/>
              <w:rPr>
                <w:rFonts w:ascii="Arial" w:hAnsi="Arial" w:cs="Arial"/>
                <w:b w:val="0"/>
                <w:bCs w:val="0"/>
                <w:sz w:val="20"/>
                <w:lang w:val="en-GB"/>
              </w:rPr>
            </w:pPr>
          </w:p>
        </w:tc>
        <w:tc>
          <w:tcPr>
            <w:tcW w:w="226" w:type="pct"/>
            <w:tcBorders>
              <w:top w:val="single" w:sz="8" w:space="0" w:color="auto"/>
              <w:left w:val="nil"/>
              <w:bottom w:val="single" w:sz="8" w:space="0" w:color="000000"/>
              <w:right w:val="nil"/>
            </w:tcBorders>
            <w:vAlign w:val="center"/>
            <w:hideMark/>
          </w:tcPr>
          <w:p w14:paraId="0C2D0842" w14:textId="77777777" w:rsidR="007135F7" w:rsidRPr="00523A17" w:rsidRDefault="007135F7" w:rsidP="00523A17">
            <w:pPr>
              <w:pStyle w:val="SMHeading"/>
              <w:spacing w:before="0" w:after="0"/>
              <w:rPr>
                <w:rFonts w:ascii="Arial" w:hAnsi="Arial" w:cs="Arial"/>
                <w:b w:val="0"/>
                <w:bCs w:val="0"/>
                <w:sz w:val="20"/>
                <w:lang w:val="en-GB"/>
              </w:rPr>
            </w:pPr>
          </w:p>
        </w:tc>
        <w:tc>
          <w:tcPr>
            <w:tcW w:w="241" w:type="pct"/>
            <w:tcBorders>
              <w:top w:val="single" w:sz="8" w:space="0" w:color="auto"/>
              <w:left w:val="nil"/>
              <w:bottom w:val="single" w:sz="8" w:space="0" w:color="000000"/>
              <w:right w:val="nil"/>
            </w:tcBorders>
            <w:vAlign w:val="center"/>
            <w:hideMark/>
          </w:tcPr>
          <w:p w14:paraId="36A288BF" w14:textId="77777777" w:rsidR="007135F7" w:rsidRPr="00523A17" w:rsidRDefault="007135F7" w:rsidP="00523A17">
            <w:pPr>
              <w:pStyle w:val="SMHeading"/>
              <w:spacing w:before="0" w:after="0"/>
              <w:rPr>
                <w:rFonts w:ascii="Arial" w:hAnsi="Arial" w:cs="Arial"/>
                <w:b w:val="0"/>
                <w:bCs w:val="0"/>
                <w:sz w:val="20"/>
                <w:lang w:val="en-GB"/>
              </w:rPr>
            </w:pPr>
          </w:p>
        </w:tc>
        <w:tc>
          <w:tcPr>
            <w:tcW w:w="272" w:type="pct"/>
            <w:tcBorders>
              <w:top w:val="single" w:sz="8" w:space="0" w:color="auto"/>
              <w:left w:val="nil"/>
              <w:bottom w:val="single" w:sz="8" w:space="0" w:color="000000"/>
              <w:right w:val="nil"/>
            </w:tcBorders>
            <w:vAlign w:val="center"/>
            <w:hideMark/>
          </w:tcPr>
          <w:p w14:paraId="1464C6C7" w14:textId="77777777" w:rsidR="007135F7" w:rsidRPr="00523A17" w:rsidRDefault="007135F7" w:rsidP="00523A17">
            <w:pPr>
              <w:pStyle w:val="SMHeading"/>
              <w:spacing w:before="0" w:after="0"/>
              <w:rPr>
                <w:rFonts w:ascii="Arial" w:hAnsi="Arial" w:cs="Arial"/>
                <w:sz w:val="20"/>
                <w:lang w:val="en-GB"/>
              </w:rPr>
            </w:pPr>
          </w:p>
        </w:tc>
        <w:tc>
          <w:tcPr>
            <w:tcW w:w="237" w:type="pct"/>
            <w:gridSpan w:val="2"/>
            <w:tcBorders>
              <w:top w:val="single" w:sz="8" w:space="0" w:color="auto"/>
              <w:left w:val="nil"/>
              <w:bottom w:val="single" w:sz="8" w:space="0" w:color="000000"/>
              <w:right w:val="nil"/>
            </w:tcBorders>
            <w:vAlign w:val="center"/>
            <w:hideMark/>
          </w:tcPr>
          <w:p w14:paraId="792A8D64" w14:textId="77777777" w:rsidR="007135F7" w:rsidRPr="00523A17" w:rsidRDefault="007135F7" w:rsidP="00523A17">
            <w:pPr>
              <w:pStyle w:val="SMHeading"/>
              <w:spacing w:before="0" w:after="0"/>
              <w:rPr>
                <w:rFonts w:ascii="Arial" w:hAnsi="Arial" w:cs="Arial"/>
                <w:sz w:val="20"/>
                <w:lang w:val="en-GB"/>
              </w:rPr>
            </w:pPr>
          </w:p>
        </w:tc>
        <w:tc>
          <w:tcPr>
            <w:tcW w:w="321" w:type="pct"/>
            <w:gridSpan w:val="2"/>
            <w:tcBorders>
              <w:top w:val="single" w:sz="8" w:space="0" w:color="auto"/>
              <w:left w:val="nil"/>
              <w:bottom w:val="single" w:sz="8" w:space="0" w:color="000000"/>
              <w:right w:val="nil"/>
            </w:tcBorders>
            <w:vAlign w:val="center"/>
            <w:hideMark/>
          </w:tcPr>
          <w:p w14:paraId="707F3202" w14:textId="77777777" w:rsidR="007135F7" w:rsidRPr="00523A17" w:rsidRDefault="007135F7" w:rsidP="00523A17">
            <w:pPr>
              <w:pStyle w:val="SMHeading"/>
              <w:spacing w:before="0" w:after="0"/>
              <w:rPr>
                <w:rFonts w:ascii="Arial" w:hAnsi="Arial" w:cs="Arial"/>
                <w:sz w:val="20"/>
                <w:lang w:val="en-GB"/>
              </w:rPr>
            </w:pPr>
          </w:p>
        </w:tc>
        <w:tc>
          <w:tcPr>
            <w:tcW w:w="244" w:type="pct"/>
            <w:gridSpan w:val="2"/>
            <w:tcBorders>
              <w:top w:val="single" w:sz="8" w:space="0" w:color="auto"/>
              <w:left w:val="nil"/>
              <w:bottom w:val="single" w:sz="8" w:space="0" w:color="000000"/>
              <w:right w:val="nil"/>
            </w:tcBorders>
            <w:vAlign w:val="center"/>
            <w:hideMark/>
          </w:tcPr>
          <w:p w14:paraId="5AAE5A28" w14:textId="77777777" w:rsidR="007135F7" w:rsidRPr="00523A17" w:rsidRDefault="007135F7" w:rsidP="00523A17">
            <w:pPr>
              <w:pStyle w:val="SMHeading"/>
              <w:spacing w:before="0" w:after="0"/>
              <w:rPr>
                <w:rFonts w:ascii="Arial" w:hAnsi="Arial" w:cs="Arial"/>
                <w:sz w:val="20"/>
                <w:lang w:val="en-GB"/>
              </w:rPr>
            </w:pPr>
          </w:p>
        </w:tc>
      </w:tr>
      <w:tr w:rsidR="00B8598F" w:rsidRPr="00523A17" w14:paraId="3B2060A6" w14:textId="77777777" w:rsidTr="00B8598F">
        <w:trPr>
          <w:trHeight w:val="290"/>
        </w:trPr>
        <w:tc>
          <w:tcPr>
            <w:tcW w:w="359" w:type="pct"/>
            <w:tcBorders>
              <w:top w:val="nil"/>
              <w:left w:val="nil"/>
              <w:bottom w:val="nil"/>
              <w:right w:val="nil"/>
            </w:tcBorders>
            <w:vAlign w:val="center"/>
          </w:tcPr>
          <w:p w14:paraId="2DA175B2" w14:textId="249FD213" w:rsidR="007135F7" w:rsidRDefault="007135F7" w:rsidP="00B8598F">
            <w:pPr>
              <w:pStyle w:val="SMHeading"/>
              <w:spacing w:before="0" w:after="0"/>
              <w:rPr>
                <w:rFonts w:ascii="Arial" w:hAnsi="Arial" w:cs="Arial"/>
                <w:b w:val="0"/>
                <w:bCs w:val="0"/>
                <w:sz w:val="20"/>
                <w:lang w:val="en-GB"/>
              </w:rPr>
            </w:pPr>
            <w:r>
              <w:rPr>
                <w:rFonts w:ascii="Arial" w:hAnsi="Arial" w:cs="Arial"/>
                <w:b w:val="0"/>
                <w:bCs w:val="0"/>
                <w:sz w:val="20"/>
                <w:lang w:val="en-GB"/>
              </w:rPr>
              <w:t>NIR</w:t>
            </w:r>
          </w:p>
        </w:tc>
        <w:tc>
          <w:tcPr>
            <w:tcW w:w="255" w:type="pct"/>
            <w:tcBorders>
              <w:top w:val="nil"/>
              <w:left w:val="nil"/>
              <w:bottom w:val="nil"/>
              <w:right w:val="nil"/>
            </w:tcBorders>
            <w:shd w:val="clear" w:color="auto" w:fill="auto"/>
            <w:noWrap/>
            <w:vAlign w:val="center"/>
            <w:hideMark/>
          </w:tcPr>
          <w:p w14:paraId="4E93AD99" w14:textId="1C2E0C7A" w:rsidR="007135F7" w:rsidRPr="00523A17" w:rsidRDefault="007135F7" w:rsidP="00523A17">
            <w:pPr>
              <w:pStyle w:val="SMHeading"/>
              <w:spacing w:before="0" w:after="0"/>
              <w:rPr>
                <w:rFonts w:ascii="Arial" w:hAnsi="Arial" w:cs="Arial"/>
                <w:b w:val="0"/>
                <w:bCs w:val="0"/>
                <w:sz w:val="20"/>
                <w:lang w:val="en-GB"/>
              </w:rPr>
            </w:pPr>
            <w:r>
              <w:rPr>
                <w:rFonts w:ascii="Arial" w:hAnsi="Arial" w:cs="Arial"/>
                <w:b w:val="0"/>
                <w:bCs w:val="0"/>
                <w:sz w:val="20"/>
                <w:lang w:val="en-GB"/>
              </w:rPr>
              <w:t>NIR</w:t>
            </w:r>
          </w:p>
        </w:tc>
        <w:tc>
          <w:tcPr>
            <w:tcW w:w="351" w:type="pct"/>
            <w:tcBorders>
              <w:top w:val="nil"/>
              <w:left w:val="nil"/>
              <w:bottom w:val="nil"/>
              <w:right w:val="nil"/>
            </w:tcBorders>
            <w:shd w:val="clear" w:color="auto" w:fill="auto"/>
            <w:noWrap/>
            <w:vAlign w:val="center"/>
            <w:hideMark/>
          </w:tcPr>
          <w:p w14:paraId="12779A6E"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tcBorders>
              <w:top w:val="nil"/>
              <w:left w:val="nil"/>
              <w:bottom w:val="nil"/>
              <w:right w:val="single" w:sz="4" w:space="0" w:color="auto"/>
            </w:tcBorders>
            <w:shd w:val="clear" w:color="auto" w:fill="auto"/>
            <w:noWrap/>
            <w:vAlign w:val="center"/>
            <w:hideMark/>
          </w:tcPr>
          <w:p w14:paraId="116C2B41"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31</w:t>
            </w:r>
          </w:p>
        </w:tc>
        <w:tc>
          <w:tcPr>
            <w:tcW w:w="380" w:type="pct"/>
            <w:tcBorders>
              <w:top w:val="nil"/>
              <w:left w:val="single" w:sz="4" w:space="0" w:color="auto"/>
              <w:bottom w:val="nil"/>
              <w:right w:val="nil"/>
            </w:tcBorders>
            <w:shd w:val="clear" w:color="auto" w:fill="auto"/>
            <w:noWrap/>
            <w:vAlign w:val="center"/>
            <w:hideMark/>
          </w:tcPr>
          <w:p w14:paraId="7DC4266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7" w:type="pct"/>
            <w:tcBorders>
              <w:top w:val="nil"/>
              <w:left w:val="nil"/>
              <w:bottom w:val="nil"/>
              <w:right w:val="nil"/>
            </w:tcBorders>
            <w:shd w:val="clear" w:color="auto" w:fill="auto"/>
            <w:vAlign w:val="center"/>
            <w:hideMark/>
          </w:tcPr>
          <w:p w14:paraId="6902AD7C" w14:textId="77777777" w:rsidR="007135F7" w:rsidRPr="00523A17" w:rsidRDefault="007135F7"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26C66D5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17" w:type="pct"/>
            <w:tcBorders>
              <w:top w:val="nil"/>
              <w:left w:val="nil"/>
              <w:bottom w:val="nil"/>
              <w:right w:val="nil"/>
            </w:tcBorders>
            <w:shd w:val="clear" w:color="auto" w:fill="auto"/>
            <w:noWrap/>
            <w:vAlign w:val="center"/>
            <w:hideMark/>
          </w:tcPr>
          <w:p w14:paraId="255DE07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9" w:type="pct"/>
            <w:tcBorders>
              <w:top w:val="nil"/>
              <w:left w:val="nil"/>
              <w:bottom w:val="nil"/>
              <w:right w:val="nil"/>
            </w:tcBorders>
            <w:shd w:val="clear" w:color="auto" w:fill="auto"/>
            <w:noWrap/>
            <w:vAlign w:val="center"/>
            <w:hideMark/>
          </w:tcPr>
          <w:p w14:paraId="1D796670"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0" w:type="pct"/>
            <w:tcBorders>
              <w:top w:val="nil"/>
              <w:left w:val="nil"/>
              <w:bottom w:val="nil"/>
              <w:right w:val="nil"/>
            </w:tcBorders>
            <w:shd w:val="clear" w:color="auto" w:fill="auto"/>
            <w:vAlign w:val="center"/>
            <w:hideMark/>
          </w:tcPr>
          <w:p w14:paraId="555BA06A" w14:textId="77777777" w:rsidR="007135F7" w:rsidRPr="00523A17" w:rsidRDefault="007135F7"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3725F885"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96" w:type="pct"/>
            <w:tcBorders>
              <w:top w:val="nil"/>
              <w:left w:val="nil"/>
              <w:bottom w:val="nil"/>
              <w:right w:val="nil"/>
            </w:tcBorders>
            <w:shd w:val="clear" w:color="auto" w:fill="auto"/>
            <w:noWrap/>
            <w:vAlign w:val="center"/>
            <w:hideMark/>
          </w:tcPr>
          <w:p w14:paraId="46BBE361"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6" w:type="pct"/>
            <w:tcBorders>
              <w:top w:val="nil"/>
              <w:left w:val="nil"/>
              <w:bottom w:val="nil"/>
              <w:right w:val="nil"/>
            </w:tcBorders>
            <w:shd w:val="clear" w:color="auto" w:fill="auto"/>
            <w:noWrap/>
            <w:vAlign w:val="center"/>
            <w:hideMark/>
          </w:tcPr>
          <w:p w14:paraId="310ECAA5"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26" w:type="pct"/>
            <w:tcBorders>
              <w:top w:val="nil"/>
              <w:left w:val="nil"/>
              <w:bottom w:val="nil"/>
              <w:right w:val="nil"/>
            </w:tcBorders>
            <w:shd w:val="clear" w:color="auto" w:fill="auto"/>
            <w:noWrap/>
            <w:vAlign w:val="center"/>
            <w:hideMark/>
          </w:tcPr>
          <w:p w14:paraId="1F80DD95"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1" w:type="pct"/>
            <w:tcBorders>
              <w:top w:val="nil"/>
              <w:left w:val="nil"/>
              <w:bottom w:val="nil"/>
              <w:right w:val="nil"/>
            </w:tcBorders>
            <w:shd w:val="clear" w:color="auto" w:fill="auto"/>
            <w:noWrap/>
            <w:vAlign w:val="center"/>
            <w:hideMark/>
          </w:tcPr>
          <w:p w14:paraId="2DC1551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2" w:type="pct"/>
            <w:tcBorders>
              <w:top w:val="nil"/>
              <w:left w:val="nil"/>
              <w:bottom w:val="nil"/>
              <w:right w:val="nil"/>
            </w:tcBorders>
            <w:shd w:val="clear" w:color="auto" w:fill="auto"/>
            <w:noWrap/>
            <w:vAlign w:val="center"/>
            <w:hideMark/>
          </w:tcPr>
          <w:p w14:paraId="6CEA9438"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37" w:type="pct"/>
            <w:gridSpan w:val="2"/>
            <w:tcBorders>
              <w:top w:val="nil"/>
              <w:left w:val="nil"/>
              <w:bottom w:val="nil"/>
              <w:right w:val="nil"/>
            </w:tcBorders>
            <w:shd w:val="clear" w:color="auto" w:fill="auto"/>
            <w:noWrap/>
            <w:vAlign w:val="center"/>
            <w:hideMark/>
          </w:tcPr>
          <w:p w14:paraId="7E451702" w14:textId="77777777" w:rsidR="007135F7" w:rsidRPr="00523A17" w:rsidRDefault="007135F7" w:rsidP="00523A17">
            <w:pPr>
              <w:pStyle w:val="SMHeading"/>
              <w:spacing w:before="0" w:after="0"/>
              <w:rPr>
                <w:rFonts w:ascii="Arial" w:hAnsi="Arial" w:cs="Arial"/>
                <w:b w:val="0"/>
                <w:bCs w:val="0"/>
                <w:i/>
                <w:iCs/>
                <w:sz w:val="20"/>
                <w:lang w:val="en-GB"/>
              </w:rPr>
            </w:pPr>
            <w:r w:rsidRPr="00523A17">
              <w:rPr>
                <w:rFonts w:ascii="Arial" w:hAnsi="Arial" w:cs="Arial"/>
                <w:b w:val="0"/>
                <w:bCs w:val="0"/>
                <w:i/>
                <w:iCs/>
                <w:sz w:val="20"/>
                <w:lang w:val="en-GB"/>
              </w:rPr>
              <w:t>1</w:t>
            </w:r>
          </w:p>
        </w:tc>
        <w:tc>
          <w:tcPr>
            <w:tcW w:w="321" w:type="pct"/>
            <w:gridSpan w:val="2"/>
            <w:tcBorders>
              <w:top w:val="nil"/>
              <w:left w:val="nil"/>
              <w:bottom w:val="nil"/>
              <w:right w:val="nil"/>
            </w:tcBorders>
            <w:shd w:val="clear" w:color="auto" w:fill="auto"/>
            <w:noWrap/>
            <w:vAlign w:val="center"/>
            <w:hideMark/>
          </w:tcPr>
          <w:p w14:paraId="3B90B2DE"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4" w:type="pct"/>
            <w:gridSpan w:val="2"/>
            <w:tcBorders>
              <w:top w:val="nil"/>
              <w:left w:val="nil"/>
              <w:bottom w:val="nil"/>
              <w:right w:val="nil"/>
            </w:tcBorders>
            <w:shd w:val="clear" w:color="auto" w:fill="auto"/>
            <w:noWrap/>
            <w:vAlign w:val="center"/>
            <w:hideMark/>
          </w:tcPr>
          <w:p w14:paraId="392AD454"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r>
      <w:tr w:rsidR="00B8598F" w:rsidRPr="00523A17" w14:paraId="27F381AA" w14:textId="77777777" w:rsidTr="00B8598F">
        <w:trPr>
          <w:trHeight w:val="290"/>
        </w:trPr>
        <w:tc>
          <w:tcPr>
            <w:tcW w:w="359" w:type="pct"/>
            <w:tcBorders>
              <w:top w:val="nil"/>
              <w:left w:val="nil"/>
              <w:bottom w:val="nil"/>
              <w:right w:val="nil"/>
            </w:tcBorders>
          </w:tcPr>
          <w:p w14:paraId="2447226C" w14:textId="77777777" w:rsidR="007135F7" w:rsidRPr="00523A17" w:rsidRDefault="007135F7" w:rsidP="00523A17">
            <w:pPr>
              <w:pStyle w:val="SMHeading"/>
              <w:spacing w:before="0" w:after="0"/>
              <w:rPr>
                <w:rFonts w:ascii="Arial" w:hAnsi="Arial" w:cs="Arial"/>
                <w:b w:val="0"/>
                <w:bCs w:val="0"/>
                <w:sz w:val="20"/>
                <w:lang w:val="en-GB"/>
              </w:rPr>
            </w:pPr>
          </w:p>
        </w:tc>
        <w:tc>
          <w:tcPr>
            <w:tcW w:w="255" w:type="pct"/>
            <w:tcBorders>
              <w:top w:val="nil"/>
              <w:left w:val="nil"/>
              <w:bottom w:val="nil"/>
              <w:right w:val="nil"/>
            </w:tcBorders>
            <w:shd w:val="clear" w:color="auto" w:fill="auto"/>
            <w:noWrap/>
            <w:vAlign w:val="center"/>
            <w:hideMark/>
          </w:tcPr>
          <w:p w14:paraId="64289ABE" w14:textId="262CEB2F" w:rsidR="007135F7" w:rsidRPr="00523A17" w:rsidRDefault="007135F7" w:rsidP="00523A17">
            <w:pPr>
              <w:pStyle w:val="SMHeading"/>
              <w:spacing w:before="0" w:after="0"/>
              <w:rPr>
                <w:rFonts w:ascii="Arial" w:hAnsi="Arial" w:cs="Arial"/>
                <w:b w:val="0"/>
                <w:bCs w:val="0"/>
                <w:sz w:val="20"/>
                <w:lang w:val="en-GB"/>
              </w:rPr>
            </w:pPr>
          </w:p>
        </w:tc>
        <w:tc>
          <w:tcPr>
            <w:tcW w:w="351" w:type="pct"/>
            <w:tcBorders>
              <w:top w:val="nil"/>
              <w:left w:val="nil"/>
              <w:bottom w:val="nil"/>
              <w:right w:val="nil"/>
            </w:tcBorders>
            <w:shd w:val="clear" w:color="auto" w:fill="auto"/>
            <w:noWrap/>
            <w:vAlign w:val="center"/>
            <w:hideMark/>
          </w:tcPr>
          <w:p w14:paraId="04C54E15"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tcBorders>
              <w:top w:val="nil"/>
              <w:left w:val="nil"/>
              <w:bottom w:val="nil"/>
              <w:right w:val="single" w:sz="4" w:space="0" w:color="auto"/>
            </w:tcBorders>
            <w:shd w:val="clear" w:color="auto" w:fill="auto"/>
            <w:noWrap/>
            <w:vAlign w:val="center"/>
            <w:hideMark/>
          </w:tcPr>
          <w:p w14:paraId="2051340D" w14:textId="77777777" w:rsidR="007135F7" w:rsidRPr="00523A17" w:rsidRDefault="007135F7" w:rsidP="00523A17">
            <w:pPr>
              <w:pStyle w:val="SMHeading"/>
              <w:spacing w:before="0" w:after="0"/>
              <w:rPr>
                <w:rFonts w:ascii="Arial" w:hAnsi="Arial" w:cs="Arial"/>
                <w:b w:val="0"/>
                <w:bCs w:val="0"/>
                <w:sz w:val="20"/>
                <w:lang w:val="en-GB"/>
              </w:rPr>
            </w:pPr>
          </w:p>
        </w:tc>
        <w:tc>
          <w:tcPr>
            <w:tcW w:w="380" w:type="pct"/>
            <w:tcBorders>
              <w:top w:val="nil"/>
              <w:left w:val="single" w:sz="4" w:space="0" w:color="auto"/>
              <w:bottom w:val="nil"/>
              <w:right w:val="nil"/>
            </w:tcBorders>
            <w:shd w:val="clear" w:color="auto" w:fill="auto"/>
            <w:noWrap/>
            <w:vAlign w:val="center"/>
            <w:hideMark/>
          </w:tcPr>
          <w:p w14:paraId="6646A7F1" w14:textId="77777777" w:rsidR="007135F7" w:rsidRPr="00523A17" w:rsidRDefault="007135F7" w:rsidP="00523A17">
            <w:pPr>
              <w:pStyle w:val="SMHeading"/>
              <w:spacing w:before="0" w:after="0"/>
              <w:rPr>
                <w:rFonts w:ascii="Arial" w:hAnsi="Arial" w:cs="Arial"/>
                <w:b w:val="0"/>
                <w:bCs w:val="0"/>
                <w:sz w:val="20"/>
                <w:lang w:val="en-GB"/>
              </w:rPr>
            </w:pPr>
          </w:p>
        </w:tc>
        <w:tc>
          <w:tcPr>
            <w:tcW w:w="97" w:type="pct"/>
            <w:tcBorders>
              <w:top w:val="nil"/>
              <w:left w:val="nil"/>
              <w:bottom w:val="nil"/>
              <w:right w:val="nil"/>
            </w:tcBorders>
            <w:shd w:val="clear" w:color="auto" w:fill="auto"/>
            <w:vAlign w:val="center"/>
            <w:hideMark/>
          </w:tcPr>
          <w:p w14:paraId="3FA5C4DB" w14:textId="77777777" w:rsidR="007135F7" w:rsidRPr="00523A17" w:rsidRDefault="007135F7"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557DEC82" w14:textId="77777777" w:rsidR="007135F7" w:rsidRPr="00523A17" w:rsidRDefault="007135F7" w:rsidP="00523A17">
            <w:pPr>
              <w:pStyle w:val="SMHeading"/>
              <w:spacing w:before="0" w:after="0"/>
              <w:rPr>
                <w:rFonts w:ascii="Arial" w:hAnsi="Arial" w:cs="Arial"/>
                <w:b w:val="0"/>
                <w:bCs w:val="0"/>
                <w:sz w:val="20"/>
                <w:lang w:val="en-GB"/>
              </w:rPr>
            </w:pPr>
          </w:p>
        </w:tc>
        <w:tc>
          <w:tcPr>
            <w:tcW w:w="317" w:type="pct"/>
            <w:tcBorders>
              <w:top w:val="nil"/>
              <w:left w:val="nil"/>
              <w:bottom w:val="nil"/>
              <w:right w:val="nil"/>
            </w:tcBorders>
            <w:shd w:val="clear" w:color="auto" w:fill="auto"/>
            <w:noWrap/>
            <w:vAlign w:val="center"/>
            <w:hideMark/>
          </w:tcPr>
          <w:p w14:paraId="5AE72718" w14:textId="77777777" w:rsidR="007135F7" w:rsidRPr="00523A17" w:rsidRDefault="007135F7" w:rsidP="00523A17">
            <w:pPr>
              <w:pStyle w:val="SMHeading"/>
              <w:spacing w:before="0" w:after="0"/>
              <w:rPr>
                <w:rFonts w:ascii="Arial" w:hAnsi="Arial" w:cs="Arial"/>
                <w:b w:val="0"/>
                <w:bCs w:val="0"/>
                <w:sz w:val="20"/>
                <w:lang w:val="en-GB"/>
              </w:rPr>
            </w:pPr>
          </w:p>
        </w:tc>
        <w:tc>
          <w:tcPr>
            <w:tcW w:w="279" w:type="pct"/>
            <w:tcBorders>
              <w:top w:val="nil"/>
              <w:left w:val="nil"/>
              <w:bottom w:val="nil"/>
              <w:right w:val="nil"/>
            </w:tcBorders>
            <w:shd w:val="clear" w:color="auto" w:fill="auto"/>
            <w:noWrap/>
            <w:vAlign w:val="center"/>
            <w:hideMark/>
          </w:tcPr>
          <w:p w14:paraId="70D3A4D3" w14:textId="77777777" w:rsidR="007135F7" w:rsidRPr="00523A17" w:rsidRDefault="007135F7" w:rsidP="00523A17">
            <w:pPr>
              <w:pStyle w:val="SMHeading"/>
              <w:spacing w:before="0" w:after="0"/>
              <w:rPr>
                <w:rFonts w:ascii="Arial" w:hAnsi="Arial" w:cs="Arial"/>
                <w:b w:val="0"/>
                <w:bCs w:val="0"/>
                <w:sz w:val="20"/>
                <w:lang w:val="en-GB"/>
              </w:rPr>
            </w:pPr>
          </w:p>
        </w:tc>
        <w:tc>
          <w:tcPr>
            <w:tcW w:w="90" w:type="pct"/>
            <w:tcBorders>
              <w:top w:val="nil"/>
              <w:left w:val="nil"/>
              <w:bottom w:val="nil"/>
              <w:right w:val="nil"/>
            </w:tcBorders>
            <w:shd w:val="clear" w:color="auto" w:fill="auto"/>
            <w:vAlign w:val="center"/>
            <w:hideMark/>
          </w:tcPr>
          <w:p w14:paraId="02671C15" w14:textId="77777777" w:rsidR="007135F7" w:rsidRPr="00523A17" w:rsidRDefault="007135F7"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48ACF49F" w14:textId="77777777" w:rsidR="007135F7" w:rsidRPr="00523A17" w:rsidRDefault="007135F7" w:rsidP="00523A17">
            <w:pPr>
              <w:pStyle w:val="SMHeading"/>
              <w:spacing w:before="0" w:after="0"/>
              <w:rPr>
                <w:rFonts w:ascii="Arial" w:hAnsi="Arial" w:cs="Arial"/>
                <w:b w:val="0"/>
                <w:bCs w:val="0"/>
                <w:sz w:val="20"/>
                <w:lang w:val="en-GB"/>
              </w:rPr>
            </w:pPr>
          </w:p>
        </w:tc>
        <w:tc>
          <w:tcPr>
            <w:tcW w:w="296" w:type="pct"/>
            <w:tcBorders>
              <w:top w:val="nil"/>
              <w:left w:val="nil"/>
              <w:bottom w:val="nil"/>
              <w:right w:val="nil"/>
            </w:tcBorders>
            <w:shd w:val="clear" w:color="auto" w:fill="auto"/>
            <w:noWrap/>
            <w:vAlign w:val="center"/>
            <w:hideMark/>
          </w:tcPr>
          <w:p w14:paraId="2E314AF0" w14:textId="77777777" w:rsidR="007135F7" w:rsidRPr="00523A17" w:rsidRDefault="007135F7" w:rsidP="00523A17">
            <w:pPr>
              <w:pStyle w:val="SMHeading"/>
              <w:spacing w:before="0" w:after="0"/>
              <w:rPr>
                <w:rFonts w:ascii="Arial" w:hAnsi="Arial" w:cs="Arial"/>
                <w:b w:val="0"/>
                <w:bCs w:val="0"/>
                <w:sz w:val="20"/>
                <w:lang w:val="en-GB"/>
              </w:rPr>
            </w:pPr>
          </w:p>
        </w:tc>
        <w:tc>
          <w:tcPr>
            <w:tcW w:w="246" w:type="pct"/>
            <w:tcBorders>
              <w:top w:val="nil"/>
              <w:left w:val="nil"/>
              <w:bottom w:val="nil"/>
              <w:right w:val="nil"/>
            </w:tcBorders>
            <w:shd w:val="clear" w:color="auto" w:fill="auto"/>
            <w:noWrap/>
            <w:vAlign w:val="center"/>
            <w:hideMark/>
          </w:tcPr>
          <w:p w14:paraId="34149522" w14:textId="77777777" w:rsidR="007135F7" w:rsidRPr="00523A17" w:rsidRDefault="007135F7" w:rsidP="00523A17">
            <w:pPr>
              <w:pStyle w:val="SMHeading"/>
              <w:spacing w:before="0" w:after="0"/>
              <w:rPr>
                <w:rFonts w:ascii="Arial" w:hAnsi="Arial" w:cs="Arial"/>
                <w:b w:val="0"/>
                <w:bCs w:val="0"/>
                <w:sz w:val="20"/>
                <w:lang w:val="en-GB"/>
              </w:rPr>
            </w:pPr>
          </w:p>
        </w:tc>
        <w:tc>
          <w:tcPr>
            <w:tcW w:w="226" w:type="pct"/>
            <w:tcBorders>
              <w:top w:val="nil"/>
              <w:left w:val="nil"/>
              <w:bottom w:val="nil"/>
              <w:right w:val="nil"/>
            </w:tcBorders>
            <w:shd w:val="clear" w:color="auto" w:fill="auto"/>
            <w:noWrap/>
            <w:vAlign w:val="center"/>
            <w:hideMark/>
          </w:tcPr>
          <w:p w14:paraId="14A9F8D2" w14:textId="77777777" w:rsidR="007135F7" w:rsidRPr="00523A17" w:rsidRDefault="007135F7" w:rsidP="00523A17">
            <w:pPr>
              <w:pStyle w:val="SMHeading"/>
              <w:spacing w:before="0" w:after="0"/>
              <w:rPr>
                <w:rFonts w:ascii="Arial" w:hAnsi="Arial" w:cs="Arial"/>
                <w:b w:val="0"/>
                <w:bCs w:val="0"/>
                <w:sz w:val="20"/>
                <w:lang w:val="en-GB"/>
              </w:rPr>
            </w:pPr>
          </w:p>
        </w:tc>
        <w:tc>
          <w:tcPr>
            <w:tcW w:w="241" w:type="pct"/>
            <w:tcBorders>
              <w:top w:val="nil"/>
              <w:left w:val="nil"/>
              <w:bottom w:val="nil"/>
              <w:right w:val="nil"/>
            </w:tcBorders>
            <w:shd w:val="clear" w:color="auto" w:fill="auto"/>
            <w:noWrap/>
            <w:vAlign w:val="center"/>
            <w:hideMark/>
          </w:tcPr>
          <w:p w14:paraId="57BB3DFF" w14:textId="77777777" w:rsidR="007135F7" w:rsidRPr="00523A17" w:rsidRDefault="007135F7" w:rsidP="00523A17">
            <w:pPr>
              <w:pStyle w:val="SMHeading"/>
              <w:spacing w:before="0" w:after="0"/>
              <w:rPr>
                <w:rFonts w:ascii="Arial" w:hAnsi="Arial" w:cs="Arial"/>
                <w:b w:val="0"/>
                <w:bCs w:val="0"/>
                <w:sz w:val="20"/>
                <w:lang w:val="en-GB"/>
              </w:rPr>
            </w:pPr>
          </w:p>
        </w:tc>
        <w:tc>
          <w:tcPr>
            <w:tcW w:w="272" w:type="pct"/>
            <w:tcBorders>
              <w:top w:val="nil"/>
              <w:left w:val="nil"/>
              <w:bottom w:val="nil"/>
              <w:right w:val="nil"/>
            </w:tcBorders>
            <w:shd w:val="clear" w:color="auto" w:fill="auto"/>
            <w:noWrap/>
            <w:vAlign w:val="center"/>
            <w:hideMark/>
          </w:tcPr>
          <w:p w14:paraId="454631D5" w14:textId="77777777" w:rsidR="007135F7" w:rsidRPr="00523A17" w:rsidRDefault="007135F7" w:rsidP="00523A17">
            <w:pPr>
              <w:pStyle w:val="SMHeading"/>
              <w:spacing w:before="0" w:after="0"/>
              <w:rPr>
                <w:rFonts w:ascii="Arial" w:hAnsi="Arial" w:cs="Arial"/>
                <w:b w:val="0"/>
                <w:bCs w:val="0"/>
                <w:sz w:val="20"/>
                <w:lang w:val="en-GB"/>
              </w:rPr>
            </w:pPr>
          </w:p>
        </w:tc>
        <w:tc>
          <w:tcPr>
            <w:tcW w:w="237" w:type="pct"/>
            <w:gridSpan w:val="2"/>
            <w:tcBorders>
              <w:top w:val="nil"/>
              <w:left w:val="nil"/>
              <w:bottom w:val="nil"/>
              <w:right w:val="nil"/>
            </w:tcBorders>
            <w:shd w:val="clear" w:color="auto" w:fill="auto"/>
            <w:noWrap/>
            <w:vAlign w:val="center"/>
            <w:hideMark/>
          </w:tcPr>
          <w:p w14:paraId="30F29C2F" w14:textId="77777777" w:rsidR="007135F7" w:rsidRPr="00523A17" w:rsidRDefault="007135F7" w:rsidP="00523A17">
            <w:pPr>
              <w:pStyle w:val="SMHeading"/>
              <w:spacing w:before="0" w:after="0"/>
              <w:rPr>
                <w:rFonts w:ascii="Arial" w:hAnsi="Arial" w:cs="Arial"/>
                <w:b w:val="0"/>
                <w:bCs w:val="0"/>
                <w:sz w:val="20"/>
                <w:lang w:val="en-GB"/>
              </w:rPr>
            </w:pPr>
          </w:p>
        </w:tc>
        <w:tc>
          <w:tcPr>
            <w:tcW w:w="321" w:type="pct"/>
            <w:gridSpan w:val="2"/>
            <w:tcBorders>
              <w:top w:val="nil"/>
              <w:left w:val="nil"/>
              <w:bottom w:val="nil"/>
              <w:right w:val="nil"/>
            </w:tcBorders>
            <w:shd w:val="clear" w:color="auto" w:fill="auto"/>
            <w:noWrap/>
            <w:vAlign w:val="center"/>
            <w:hideMark/>
          </w:tcPr>
          <w:p w14:paraId="665E8ED0" w14:textId="77777777" w:rsidR="007135F7" w:rsidRPr="00523A17" w:rsidRDefault="007135F7" w:rsidP="00523A17">
            <w:pPr>
              <w:pStyle w:val="SMHeading"/>
              <w:spacing w:before="0" w:after="0"/>
              <w:rPr>
                <w:rFonts w:ascii="Arial" w:hAnsi="Arial" w:cs="Arial"/>
                <w:b w:val="0"/>
                <w:bCs w:val="0"/>
                <w:sz w:val="20"/>
                <w:lang w:val="en-GB"/>
              </w:rPr>
            </w:pPr>
          </w:p>
        </w:tc>
        <w:tc>
          <w:tcPr>
            <w:tcW w:w="244" w:type="pct"/>
            <w:gridSpan w:val="2"/>
            <w:tcBorders>
              <w:top w:val="nil"/>
              <w:left w:val="nil"/>
              <w:bottom w:val="nil"/>
              <w:right w:val="nil"/>
            </w:tcBorders>
            <w:shd w:val="clear" w:color="auto" w:fill="auto"/>
            <w:noWrap/>
            <w:vAlign w:val="center"/>
            <w:hideMark/>
          </w:tcPr>
          <w:p w14:paraId="5499B64D" w14:textId="77777777" w:rsidR="007135F7" w:rsidRPr="00523A17" w:rsidRDefault="007135F7" w:rsidP="00523A17">
            <w:pPr>
              <w:pStyle w:val="SMHeading"/>
              <w:spacing w:before="0" w:after="0"/>
              <w:rPr>
                <w:rFonts w:ascii="Arial" w:hAnsi="Arial" w:cs="Arial"/>
                <w:b w:val="0"/>
                <w:bCs w:val="0"/>
                <w:sz w:val="20"/>
                <w:lang w:val="en-GB"/>
              </w:rPr>
            </w:pPr>
          </w:p>
        </w:tc>
      </w:tr>
      <w:tr w:rsidR="00B8598F" w:rsidRPr="00523A17" w14:paraId="0CE46233" w14:textId="77777777" w:rsidTr="00B8598F">
        <w:trPr>
          <w:trHeight w:val="310"/>
        </w:trPr>
        <w:tc>
          <w:tcPr>
            <w:tcW w:w="359" w:type="pct"/>
            <w:tcBorders>
              <w:top w:val="nil"/>
              <w:left w:val="nil"/>
              <w:bottom w:val="nil"/>
              <w:right w:val="nil"/>
            </w:tcBorders>
            <w:vAlign w:val="center"/>
          </w:tcPr>
          <w:p w14:paraId="1F8FBC7A" w14:textId="2FA9CF66" w:rsidR="007135F7" w:rsidRDefault="007135F7" w:rsidP="00B8598F">
            <w:pPr>
              <w:pStyle w:val="SMHeading"/>
              <w:spacing w:before="0" w:after="0"/>
              <w:rPr>
                <w:rFonts w:ascii="Arial" w:hAnsi="Arial" w:cs="Arial"/>
                <w:b w:val="0"/>
                <w:bCs w:val="0"/>
                <w:sz w:val="20"/>
                <w:lang w:val="en-GB"/>
              </w:rPr>
            </w:pPr>
            <w:r>
              <w:rPr>
                <w:rFonts w:ascii="Arial" w:hAnsi="Arial" w:cs="Arial"/>
                <w:b w:val="0"/>
                <w:bCs w:val="0"/>
                <w:sz w:val="20"/>
                <w:lang w:val="en-GB"/>
              </w:rPr>
              <w:t>NW</w:t>
            </w:r>
          </w:p>
        </w:tc>
        <w:tc>
          <w:tcPr>
            <w:tcW w:w="255" w:type="pct"/>
            <w:tcBorders>
              <w:top w:val="nil"/>
              <w:left w:val="nil"/>
              <w:bottom w:val="nil"/>
              <w:right w:val="nil"/>
            </w:tcBorders>
            <w:shd w:val="clear" w:color="auto" w:fill="auto"/>
            <w:noWrap/>
            <w:vAlign w:val="center"/>
            <w:hideMark/>
          </w:tcPr>
          <w:p w14:paraId="43C21A7E" w14:textId="5800537D" w:rsidR="007135F7" w:rsidRPr="00523A17" w:rsidRDefault="007135F7" w:rsidP="00B8598F">
            <w:pPr>
              <w:pStyle w:val="SMHeading"/>
              <w:spacing w:before="0" w:after="0"/>
              <w:rPr>
                <w:rFonts w:ascii="Arial" w:hAnsi="Arial" w:cs="Arial"/>
                <w:b w:val="0"/>
                <w:bCs w:val="0"/>
                <w:sz w:val="20"/>
                <w:lang w:val="en-GB"/>
              </w:rPr>
            </w:pPr>
            <w:r>
              <w:rPr>
                <w:rFonts w:ascii="Arial" w:hAnsi="Arial" w:cs="Arial"/>
                <w:b w:val="0"/>
                <w:bCs w:val="0"/>
                <w:sz w:val="20"/>
                <w:lang w:val="en-GB"/>
              </w:rPr>
              <w:t>WI</w:t>
            </w:r>
          </w:p>
        </w:tc>
        <w:tc>
          <w:tcPr>
            <w:tcW w:w="351" w:type="pct"/>
            <w:tcBorders>
              <w:top w:val="nil"/>
              <w:left w:val="nil"/>
              <w:bottom w:val="nil"/>
              <w:right w:val="nil"/>
            </w:tcBorders>
            <w:shd w:val="clear" w:color="auto" w:fill="auto"/>
            <w:noWrap/>
            <w:vAlign w:val="center"/>
            <w:hideMark/>
          </w:tcPr>
          <w:p w14:paraId="087F3569"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tcBorders>
              <w:top w:val="nil"/>
              <w:left w:val="nil"/>
              <w:bottom w:val="nil"/>
              <w:right w:val="single" w:sz="4" w:space="0" w:color="auto"/>
            </w:tcBorders>
            <w:shd w:val="clear" w:color="auto" w:fill="auto"/>
            <w:noWrap/>
            <w:vAlign w:val="center"/>
            <w:hideMark/>
          </w:tcPr>
          <w:p w14:paraId="1330A443"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20</w:t>
            </w:r>
          </w:p>
        </w:tc>
        <w:tc>
          <w:tcPr>
            <w:tcW w:w="380" w:type="pct"/>
            <w:tcBorders>
              <w:top w:val="nil"/>
              <w:left w:val="single" w:sz="4" w:space="0" w:color="auto"/>
              <w:bottom w:val="nil"/>
              <w:right w:val="nil"/>
            </w:tcBorders>
            <w:shd w:val="clear" w:color="auto" w:fill="auto"/>
            <w:noWrap/>
            <w:vAlign w:val="center"/>
            <w:hideMark/>
          </w:tcPr>
          <w:p w14:paraId="4C1A4AC6"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7" w:type="pct"/>
            <w:tcBorders>
              <w:top w:val="nil"/>
              <w:left w:val="nil"/>
              <w:bottom w:val="nil"/>
              <w:right w:val="nil"/>
            </w:tcBorders>
            <w:shd w:val="clear" w:color="auto" w:fill="auto"/>
            <w:vAlign w:val="center"/>
            <w:hideMark/>
          </w:tcPr>
          <w:p w14:paraId="27B35CC2" w14:textId="77777777" w:rsidR="007135F7" w:rsidRPr="00523A17" w:rsidRDefault="007135F7"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26FA3540"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17" w:type="pct"/>
            <w:tcBorders>
              <w:top w:val="nil"/>
              <w:left w:val="nil"/>
              <w:bottom w:val="nil"/>
              <w:right w:val="nil"/>
            </w:tcBorders>
            <w:shd w:val="clear" w:color="auto" w:fill="auto"/>
            <w:noWrap/>
            <w:vAlign w:val="center"/>
            <w:hideMark/>
          </w:tcPr>
          <w:p w14:paraId="67D9A99F"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0.15</w:t>
            </w:r>
          </w:p>
        </w:tc>
        <w:tc>
          <w:tcPr>
            <w:tcW w:w="279" w:type="pct"/>
            <w:tcBorders>
              <w:top w:val="nil"/>
              <w:left w:val="nil"/>
              <w:bottom w:val="nil"/>
              <w:right w:val="nil"/>
            </w:tcBorders>
            <w:shd w:val="clear" w:color="auto" w:fill="auto"/>
            <w:noWrap/>
            <w:vAlign w:val="center"/>
            <w:hideMark/>
          </w:tcPr>
          <w:p w14:paraId="244D1CA5"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0" w:type="pct"/>
            <w:tcBorders>
              <w:top w:val="nil"/>
              <w:left w:val="nil"/>
              <w:bottom w:val="nil"/>
              <w:right w:val="nil"/>
            </w:tcBorders>
            <w:shd w:val="clear" w:color="auto" w:fill="auto"/>
            <w:vAlign w:val="center"/>
            <w:hideMark/>
          </w:tcPr>
          <w:p w14:paraId="3D509E4A" w14:textId="77777777" w:rsidR="007135F7" w:rsidRPr="00523A17" w:rsidRDefault="007135F7"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58D54723" w14:textId="77777777" w:rsidR="007135F7" w:rsidRPr="00523A17" w:rsidRDefault="007135F7" w:rsidP="00523A17">
            <w:pPr>
              <w:pStyle w:val="SMHeading"/>
              <w:spacing w:before="0" w:after="0"/>
              <w:rPr>
                <w:rFonts w:ascii="Arial" w:hAnsi="Arial" w:cs="Arial"/>
                <w:b w:val="0"/>
                <w:bCs w:val="0"/>
                <w:i/>
                <w:iCs/>
                <w:sz w:val="20"/>
                <w:lang w:val="en-GB"/>
              </w:rPr>
            </w:pPr>
            <w:r w:rsidRPr="00523A17">
              <w:rPr>
                <w:rFonts w:ascii="Arial" w:hAnsi="Arial" w:cs="Arial"/>
                <w:b w:val="0"/>
                <w:bCs w:val="0"/>
                <w:i/>
                <w:iCs/>
                <w:sz w:val="20"/>
                <w:lang w:val="en-GB"/>
              </w:rPr>
              <w:t>0.75</w:t>
            </w:r>
          </w:p>
        </w:tc>
        <w:tc>
          <w:tcPr>
            <w:tcW w:w="296" w:type="pct"/>
            <w:tcBorders>
              <w:top w:val="nil"/>
              <w:left w:val="nil"/>
              <w:bottom w:val="nil"/>
              <w:right w:val="nil"/>
            </w:tcBorders>
            <w:shd w:val="clear" w:color="auto" w:fill="auto"/>
            <w:noWrap/>
            <w:vAlign w:val="center"/>
            <w:hideMark/>
          </w:tcPr>
          <w:p w14:paraId="0916E3C8"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6" w:type="pct"/>
            <w:tcBorders>
              <w:top w:val="nil"/>
              <w:left w:val="nil"/>
              <w:bottom w:val="nil"/>
              <w:right w:val="nil"/>
            </w:tcBorders>
            <w:shd w:val="clear" w:color="auto" w:fill="auto"/>
            <w:noWrap/>
            <w:vAlign w:val="center"/>
            <w:hideMark/>
          </w:tcPr>
          <w:p w14:paraId="4E2D2FDF"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26" w:type="pct"/>
            <w:tcBorders>
              <w:top w:val="nil"/>
              <w:left w:val="nil"/>
              <w:bottom w:val="nil"/>
              <w:right w:val="nil"/>
            </w:tcBorders>
            <w:shd w:val="clear" w:color="auto" w:fill="auto"/>
            <w:noWrap/>
            <w:vAlign w:val="center"/>
            <w:hideMark/>
          </w:tcPr>
          <w:p w14:paraId="36924B0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1" w:type="pct"/>
            <w:tcBorders>
              <w:top w:val="nil"/>
              <w:left w:val="nil"/>
              <w:bottom w:val="nil"/>
              <w:right w:val="nil"/>
            </w:tcBorders>
            <w:shd w:val="clear" w:color="auto" w:fill="auto"/>
            <w:noWrap/>
            <w:vAlign w:val="center"/>
            <w:hideMark/>
          </w:tcPr>
          <w:p w14:paraId="25558DFC"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2" w:type="pct"/>
            <w:tcBorders>
              <w:top w:val="nil"/>
              <w:left w:val="nil"/>
              <w:bottom w:val="nil"/>
              <w:right w:val="nil"/>
            </w:tcBorders>
            <w:shd w:val="clear" w:color="auto" w:fill="auto"/>
            <w:noWrap/>
            <w:vAlign w:val="center"/>
            <w:hideMark/>
          </w:tcPr>
          <w:p w14:paraId="5E34BDBC"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37" w:type="pct"/>
            <w:gridSpan w:val="2"/>
            <w:tcBorders>
              <w:top w:val="nil"/>
              <w:left w:val="nil"/>
              <w:bottom w:val="nil"/>
              <w:right w:val="nil"/>
            </w:tcBorders>
            <w:shd w:val="clear" w:color="auto" w:fill="auto"/>
            <w:noWrap/>
            <w:vAlign w:val="center"/>
            <w:hideMark/>
          </w:tcPr>
          <w:p w14:paraId="285FB030"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21" w:type="pct"/>
            <w:gridSpan w:val="2"/>
            <w:tcBorders>
              <w:top w:val="nil"/>
              <w:left w:val="nil"/>
              <w:bottom w:val="nil"/>
              <w:right w:val="nil"/>
            </w:tcBorders>
            <w:shd w:val="clear" w:color="auto" w:fill="auto"/>
            <w:noWrap/>
            <w:vAlign w:val="center"/>
            <w:hideMark/>
          </w:tcPr>
          <w:p w14:paraId="79F6E193"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0.05</w:t>
            </w:r>
          </w:p>
        </w:tc>
        <w:tc>
          <w:tcPr>
            <w:tcW w:w="244" w:type="pct"/>
            <w:gridSpan w:val="2"/>
            <w:tcBorders>
              <w:top w:val="nil"/>
              <w:left w:val="nil"/>
              <w:bottom w:val="nil"/>
              <w:right w:val="nil"/>
            </w:tcBorders>
            <w:shd w:val="clear" w:color="auto" w:fill="auto"/>
            <w:noWrap/>
            <w:vAlign w:val="center"/>
            <w:hideMark/>
          </w:tcPr>
          <w:p w14:paraId="0F38B0D4"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r>
      <w:tr w:rsidR="00B8598F" w:rsidRPr="00523A17" w14:paraId="5A1D2822" w14:textId="77777777" w:rsidTr="00B8598F">
        <w:trPr>
          <w:trHeight w:val="290"/>
        </w:trPr>
        <w:tc>
          <w:tcPr>
            <w:tcW w:w="359" w:type="pct"/>
            <w:tcBorders>
              <w:top w:val="nil"/>
              <w:left w:val="nil"/>
              <w:bottom w:val="nil"/>
              <w:right w:val="nil"/>
            </w:tcBorders>
          </w:tcPr>
          <w:p w14:paraId="3A3DD8CC" w14:textId="77777777" w:rsidR="007135F7" w:rsidRPr="00523A17" w:rsidRDefault="007135F7" w:rsidP="00523A17">
            <w:pPr>
              <w:pStyle w:val="SMHeading"/>
              <w:spacing w:before="0" w:after="0"/>
              <w:rPr>
                <w:rFonts w:ascii="Arial" w:hAnsi="Arial" w:cs="Arial"/>
                <w:b w:val="0"/>
                <w:bCs w:val="0"/>
                <w:sz w:val="20"/>
                <w:lang w:val="en-GB"/>
              </w:rPr>
            </w:pPr>
          </w:p>
        </w:tc>
        <w:tc>
          <w:tcPr>
            <w:tcW w:w="255" w:type="pct"/>
            <w:tcBorders>
              <w:top w:val="nil"/>
              <w:left w:val="nil"/>
              <w:bottom w:val="nil"/>
              <w:right w:val="nil"/>
            </w:tcBorders>
            <w:shd w:val="clear" w:color="auto" w:fill="auto"/>
            <w:noWrap/>
            <w:vAlign w:val="center"/>
            <w:hideMark/>
          </w:tcPr>
          <w:p w14:paraId="3098064F" w14:textId="683E5488" w:rsidR="007135F7" w:rsidRPr="00523A17" w:rsidRDefault="007135F7" w:rsidP="00523A17">
            <w:pPr>
              <w:pStyle w:val="SMHeading"/>
              <w:spacing w:before="0" w:after="0"/>
              <w:rPr>
                <w:rFonts w:ascii="Arial" w:hAnsi="Arial" w:cs="Arial"/>
                <w:b w:val="0"/>
                <w:bCs w:val="0"/>
                <w:sz w:val="20"/>
                <w:lang w:val="en-GB"/>
              </w:rPr>
            </w:pPr>
          </w:p>
        </w:tc>
        <w:tc>
          <w:tcPr>
            <w:tcW w:w="351" w:type="pct"/>
            <w:tcBorders>
              <w:top w:val="nil"/>
              <w:left w:val="nil"/>
              <w:bottom w:val="nil"/>
              <w:right w:val="nil"/>
            </w:tcBorders>
            <w:shd w:val="clear" w:color="auto" w:fill="auto"/>
            <w:noWrap/>
            <w:vAlign w:val="center"/>
            <w:hideMark/>
          </w:tcPr>
          <w:p w14:paraId="5336DEFD"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tcBorders>
              <w:top w:val="nil"/>
              <w:left w:val="nil"/>
              <w:bottom w:val="nil"/>
              <w:right w:val="single" w:sz="4" w:space="0" w:color="auto"/>
            </w:tcBorders>
            <w:shd w:val="clear" w:color="auto" w:fill="auto"/>
            <w:noWrap/>
            <w:vAlign w:val="center"/>
            <w:hideMark/>
          </w:tcPr>
          <w:p w14:paraId="7B156507" w14:textId="77777777" w:rsidR="007135F7" w:rsidRPr="00523A17" w:rsidRDefault="007135F7" w:rsidP="00523A17">
            <w:pPr>
              <w:pStyle w:val="SMHeading"/>
              <w:spacing w:before="0" w:after="0"/>
              <w:rPr>
                <w:rFonts w:ascii="Arial" w:hAnsi="Arial" w:cs="Arial"/>
                <w:b w:val="0"/>
                <w:bCs w:val="0"/>
                <w:sz w:val="20"/>
                <w:lang w:val="en-GB"/>
              </w:rPr>
            </w:pPr>
          </w:p>
        </w:tc>
        <w:tc>
          <w:tcPr>
            <w:tcW w:w="380" w:type="pct"/>
            <w:tcBorders>
              <w:top w:val="nil"/>
              <w:left w:val="single" w:sz="4" w:space="0" w:color="auto"/>
              <w:bottom w:val="nil"/>
              <w:right w:val="nil"/>
            </w:tcBorders>
            <w:shd w:val="clear" w:color="auto" w:fill="auto"/>
            <w:noWrap/>
            <w:vAlign w:val="center"/>
            <w:hideMark/>
          </w:tcPr>
          <w:p w14:paraId="7ED1A491" w14:textId="77777777" w:rsidR="007135F7" w:rsidRPr="00523A17" w:rsidRDefault="007135F7" w:rsidP="00523A17">
            <w:pPr>
              <w:pStyle w:val="SMHeading"/>
              <w:spacing w:before="0" w:after="0"/>
              <w:rPr>
                <w:rFonts w:ascii="Arial" w:hAnsi="Arial" w:cs="Arial"/>
                <w:b w:val="0"/>
                <w:bCs w:val="0"/>
                <w:sz w:val="20"/>
                <w:lang w:val="en-GB"/>
              </w:rPr>
            </w:pPr>
          </w:p>
        </w:tc>
        <w:tc>
          <w:tcPr>
            <w:tcW w:w="97" w:type="pct"/>
            <w:tcBorders>
              <w:top w:val="nil"/>
              <w:left w:val="nil"/>
              <w:bottom w:val="nil"/>
              <w:right w:val="nil"/>
            </w:tcBorders>
            <w:shd w:val="clear" w:color="auto" w:fill="auto"/>
            <w:vAlign w:val="center"/>
            <w:hideMark/>
          </w:tcPr>
          <w:p w14:paraId="4BA34596" w14:textId="77777777" w:rsidR="007135F7" w:rsidRPr="00523A17" w:rsidRDefault="007135F7"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51B16F85" w14:textId="77777777" w:rsidR="007135F7" w:rsidRPr="00523A17" w:rsidRDefault="007135F7" w:rsidP="00523A17">
            <w:pPr>
              <w:pStyle w:val="SMHeading"/>
              <w:spacing w:before="0" w:after="0"/>
              <w:rPr>
                <w:rFonts w:ascii="Arial" w:hAnsi="Arial" w:cs="Arial"/>
                <w:b w:val="0"/>
                <w:bCs w:val="0"/>
                <w:sz w:val="20"/>
                <w:lang w:val="en-GB"/>
              </w:rPr>
            </w:pPr>
          </w:p>
        </w:tc>
        <w:tc>
          <w:tcPr>
            <w:tcW w:w="317" w:type="pct"/>
            <w:tcBorders>
              <w:top w:val="nil"/>
              <w:left w:val="nil"/>
              <w:bottom w:val="nil"/>
              <w:right w:val="nil"/>
            </w:tcBorders>
            <w:shd w:val="clear" w:color="auto" w:fill="auto"/>
            <w:noWrap/>
            <w:vAlign w:val="center"/>
            <w:hideMark/>
          </w:tcPr>
          <w:p w14:paraId="1F102DF7" w14:textId="77777777" w:rsidR="007135F7" w:rsidRPr="00523A17" w:rsidRDefault="007135F7" w:rsidP="00523A17">
            <w:pPr>
              <w:pStyle w:val="SMHeading"/>
              <w:spacing w:before="0" w:after="0"/>
              <w:rPr>
                <w:rFonts w:ascii="Arial" w:hAnsi="Arial" w:cs="Arial"/>
                <w:b w:val="0"/>
                <w:bCs w:val="0"/>
                <w:sz w:val="20"/>
                <w:lang w:val="en-GB"/>
              </w:rPr>
            </w:pPr>
          </w:p>
        </w:tc>
        <w:tc>
          <w:tcPr>
            <w:tcW w:w="279" w:type="pct"/>
            <w:tcBorders>
              <w:top w:val="nil"/>
              <w:left w:val="nil"/>
              <w:bottom w:val="nil"/>
              <w:right w:val="nil"/>
            </w:tcBorders>
            <w:shd w:val="clear" w:color="auto" w:fill="auto"/>
            <w:noWrap/>
            <w:vAlign w:val="center"/>
            <w:hideMark/>
          </w:tcPr>
          <w:p w14:paraId="4AC01EBE" w14:textId="77777777" w:rsidR="007135F7" w:rsidRPr="00523A17" w:rsidRDefault="007135F7" w:rsidP="00523A17">
            <w:pPr>
              <w:pStyle w:val="SMHeading"/>
              <w:spacing w:before="0" w:after="0"/>
              <w:rPr>
                <w:rFonts w:ascii="Arial" w:hAnsi="Arial" w:cs="Arial"/>
                <w:b w:val="0"/>
                <w:bCs w:val="0"/>
                <w:sz w:val="20"/>
                <w:lang w:val="en-GB"/>
              </w:rPr>
            </w:pPr>
          </w:p>
        </w:tc>
        <w:tc>
          <w:tcPr>
            <w:tcW w:w="90" w:type="pct"/>
            <w:tcBorders>
              <w:top w:val="nil"/>
              <w:left w:val="nil"/>
              <w:bottom w:val="nil"/>
              <w:right w:val="nil"/>
            </w:tcBorders>
            <w:shd w:val="clear" w:color="auto" w:fill="auto"/>
            <w:vAlign w:val="center"/>
            <w:hideMark/>
          </w:tcPr>
          <w:p w14:paraId="476839D6" w14:textId="77777777" w:rsidR="007135F7" w:rsidRPr="00523A17" w:rsidRDefault="007135F7"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047FA648" w14:textId="77777777" w:rsidR="007135F7" w:rsidRPr="00523A17" w:rsidRDefault="007135F7" w:rsidP="00523A17">
            <w:pPr>
              <w:pStyle w:val="SMHeading"/>
              <w:spacing w:before="0" w:after="0"/>
              <w:rPr>
                <w:rFonts w:ascii="Arial" w:hAnsi="Arial" w:cs="Arial"/>
                <w:b w:val="0"/>
                <w:bCs w:val="0"/>
                <w:sz w:val="20"/>
                <w:lang w:val="en-GB"/>
              </w:rPr>
            </w:pPr>
          </w:p>
        </w:tc>
        <w:tc>
          <w:tcPr>
            <w:tcW w:w="296" w:type="pct"/>
            <w:tcBorders>
              <w:top w:val="nil"/>
              <w:left w:val="nil"/>
              <w:bottom w:val="nil"/>
              <w:right w:val="nil"/>
            </w:tcBorders>
            <w:shd w:val="clear" w:color="auto" w:fill="auto"/>
            <w:noWrap/>
            <w:vAlign w:val="center"/>
            <w:hideMark/>
          </w:tcPr>
          <w:p w14:paraId="301ABBF9" w14:textId="77777777" w:rsidR="007135F7" w:rsidRPr="00523A17" w:rsidRDefault="007135F7" w:rsidP="00523A17">
            <w:pPr>
              <w:pStyle w:val="SMHeading"/>
              <w:spacing w:before="0" w:after="0"/>
              <w:rPr>
                <w:rFonts w:ascii="Arial" w:hAnsi="Arial" w:cs="Arial"/>
                <w:b w:val="0"/>
                <w:bCs w:val="0"/>
                <w:sz w:val="20"/>
                <w:lang w:val="en-GB"/>
              </w:rPr>
            </w:pPr>
          </w:p>
        </w:tc>
        <w:tc>
          <w:tcPr>
            <w:tcW w:w="246" w:type="pct"/>
            <w:tcBorders>
              <w:top w:val="nil"/>
              <w:left w:val="nil"/>
              <w:bottom w:val="nil"/>
              <w:right w:val="nil"/>
            </w:tcBorders>
            <w:shd w:val="clear" w:color="auto" w:fill="auto"/>
            <w:noWrap/>
            <w:vAlign w:val="center"/>
            <w:hideMark/>
          </w:tcPr>
          <w:p w14:paraId="0CAA128E" w14:textId="77777777" w:rsidR="007135F7" w:rsidRPr="00523A17" w:rsidRDefault="007135F7" w:rsidP="00523A17">
            <w:pPr>
              <w:pStyle w:val="SMHeading"/>
              <w:spacing w:before="0" w:after="0"/>
              <w:rPr>
                <w:rFonts w:ascii="Arial" w:hAnsi="Arial" w:cs="Arial"/>
                <w:b w:val="0"/>
                <w:bCs w:val="0"/>
                <w:sz w:val="20"/>
                <w:lang w:val="en-GB"/>
              </w:rPr>
            </w:pPr>
          </w:p>
        </w:tc>
        <w:tc>
          <w:tcPr>
            <w:tcW w:w="226" w:type="pct"/>
            <w:tcBorders>
              <w:top w:val="nil"/>
              <w:left w:val="nil"/>
              <w:bottom w:val="nil"/>
              <w:right w:val="nil"/>
            </w:tcBorders>
            <w:shd w:val="clear" w:color="auto" w:fill="auto"/>
            <w:noWrap/>
            <w:vAlign w:val="center"/>
            <w:hideMark/>
          </w:tcPr>
          <w:p w14:paraId="739695EB" w14:textId="77777777" w:rsidR="007135F7" w:rsidRPr="00523A17" w:rsidRDefault="007135F7" w:rsidP="00523A17">
            <w:pPr>
              <w:pStyle w:val="SMHeading"/>
              <w:spacing w:before="0" w:after="0"/>
              <w:rPr>
                <w:rFonts w:ascii="Arial" w:hAnsi="Arial" w:cs="Arial"/>
                <w:b w:val="0"/>
                <w:bCs w:val="0"/>
                <w:sz w:val="20"/>
                <w:lang w:val="en-GB"/>
              </w:rPr>
            </w:pPr>
          </w:p>
        </w:tc>
        <w:tc>
          <w:tcPr>
            <w:tcW w:w="241" w:type="pct"/>
            <w:tcBorders>
              <w:top w:val="nil"/>
              <w:left w:val="nil"/>
              <w:bottom w:val="nil"/>
              <w:right w:val="nil"/>
            </w:tcBorders>
            <w:shd w:val="clear" w:color="auto" w:fill="auto"/>
            <w:noWrap/>
            <w:vAlign w:val="center"/>
            <w:hideMark/>
          </w:tcPr>
          <w:p w14:paraId="73024B62" w14:textId="77777777" w:rsidR="007135F7" w:rsidRPr="00523A17" w:rsidRDefault="007135F7" w:rsidP="00523A17">
            <w:pPr>
              <w:pStyle w:val="SMHeading"/>
              <w:spacing w:before="0" w:after="0"/>
              <w:rPr>
                <w:rFonts w:ascii="Arial" w:hAnsi="Arial" w:cs="Arial"/>
                <w:b w:val="0"/>
                <w:bCs w:val="0"/>
                <w:sz w:val="20"/>
                <w:lang w:val="en-GB"/>
              </w:rPr>
            </w:pPr>
          </w:p>
        </w:tc>
        <w:tc>
          <w:tcPr>
            <w:tcW w:w="272" w:type="pct"/>
            <w:tcBorders>
              <w:top w:val="nil"/>
              <w:left w:val="nil"/>
              <w:bottom w:val="nil"/>
              <w:right w:val="nil"/>
            </w:tcBorders>
            <w:shd w:val="clear" w:color="auto" w:fill="auto"/>
            <w:noWrap/>
            <w:vAlign w:val="center"/>
            <w:hideMark/>
          </w:tcPr>
          <w:p w14:paraId="3A12E7E9" w14:textId="77777777" w:rsidR="007135F7" w:rsidRPr="00523A17" w:rsidRDefault="007135F7" w:rsidP="00523A17">
            <w:pPr>
              <w:pStyle w:val="SMHeading"/>
              <w:spacing w:before="0" w:after="0"/>
              <w:rPr>
                <w:rFonts w:ascii="Arial" w:hAnsi="Arial" w:cs="Arial"/>
                <w:b w:val="0"/>
                <w:bCs w:val="0"/>
                <w:sz w:val="20"/>
                <w:lang w:val="en-GB"/>
              </w:rPr>
            </w:pPr>
          </w:p>
        </w:tc>
        <w:tc>
          <w:tcPr>
            <w:tcW w:w="237" w:type="pct"/>
            <w:gridSpan w:val="2"/>
            <w:tcBorders>
              <w:top w:val="nil"/>
              <w:left w:val="nil"/>
              <w:bottom w:val="nil"/>
              <w:right w:val="nil"/>
            </w:tcBorders>
            <w:shd w:val="clear" w:color="auto" w:fill="auto"/>
            <w:noWrap/>
            <w:vAlign w:val="center"/>
            <w:hideMark/>
          </w:tcPr>
          <w:p w14:paraId="0257B27C" w14:textId="77777777" w:rsidR="007135F7" w:rsidRPr="00523A17" w:rsidRDefault="007135F7" w:rsidP="00523A17">
            <w:pPr>
              <w:pStyle w:val="SMHeading"/>
              <w:spacing w:before="0" w:after="0"/>
              <w:rPr>
                <w:rFonts w:ascii="Arial" w:hAnsi="Arial" w:cs="Arial"/>
                <w:b w:val="0"/>
                <w:bCs w:val="0"/>
                <w:sz w:val="20"/>
                <w:lang w:val="en-GB"/>
              </w:rPr>
            </w:pPr>
          </w:p>
        </w:tc>
        <w:tc>
          <w:tcPr>
            <w:tcW w:w="321" w:type="pct"/>
            <w:gridSpan w:val="2"/>
            <w:tcBorders>
              <w:top w:val="nil"/>
              <w:left w:val="nil"/>
              <w:bottom w:val="nil"/>
              <w:right w:val="nil"/>
            </w:tcBorders>
            <w:shd w:val="clear" w:color="auto" w:fill="auto"/>
            <w:noWrap/>
            <w:vAlign w:val="center"/>
            <w:hideMark/>
          </w:tcPr>
          <w:p w14:paraId="7966F48B" w14:textId="77777777" w:rsidR="007135F7" w:rsidRPr="00523A17" w:rsidRDefault="007135F7" w:rsidP="00523A17">
            <w:pPr>
              <w:pStyle w:val="SMHeading"/>
              <w:spacing w:before="0" w:after="0"/>
              <w:rPr>
                <w:rFonts w:ascii="Arial" w:hAnsi="Arial" w:cs="Arial"/>
                <w:b w:val="0"/>
                <w:bCs w:val="0"/>
                <w:sz w:val="20"/>
                <w:lang w:val="en-GB"/>
              </w:rPr>
            </w:pPr>
          </w:p>
        </w:tc>
        <w:tc>
          <w:tcPr>
            <w:tcW w:w="244" w:type="pct"/>
            <w:gridSpan w:val="2"/>
            <w:tcBorders>
              <w:top w:val="nil"/>
              <w:left w:val="nil"/>
              <w:bottom w:val="nil"/>
              <w:right w:val="nil"/>
            </w:tcBorders>
            <w:shd w:val="clear" w:color="auto" w:fill="auto"/>
            <w:noWrap/>
            <w:vAlign w:val="center"/>
            <w:hideMark/>
          </w:tcPr>
          <w:p w14:paraId="7DC06CDC" w14:textId="77777777" w:rsidR="007135F7" w:rsidRPr="00523A17" w:rsidRDefault="007135F7" w:rsidP="00523A17">
            <w:pPr>
              <w:pStyle w:val="SMHeading"/>
              <w:spacing w:before="0" w:after="0"/>
              <w:rPr>
                <w:rFonts w:ascii="Arial" w:hAnsi="Arial" w:cs="Arial"/>
                <w:b w:val="0"/>
                <w:bCs w:val="0"/>
                <w:sz w:val="20"/>
                <w:lang w:val="en-GB"/>
              </w:rPr>
            </w:pPr>
          </w:p>
        </w:tc>
      </w:tr>
      <w:tr w:rsidR="00B8598F" w:rsidRPr="00523A17" w14:paraId="65036B52" w14:textId="77777777" w:rsidTr="00B8598F">
        <w:trPr>
          <w:trHeight w:val="290"/>
        </w:trPr>
        <w:tc>
          <w:tcPr>
            <w:tcW w:w="359" w:type="pct"/>
            <w:vMerge w:val="restart"/>
            <w:tcBorders>
              <w:top w:val="nil"/>
              <w:left w:val="nil"/>
              <w:right w:val="nil"/>
            </w:tcBorders>
            <w:vAlign w:val="center"/>
          </w:tcPr>
          <w:p w14:paraId="754D450D" w14:textId="54F430F7" w:rsidR="00B8598F" w:rsidRDefault="00B8598F" w:rsidP="00B8598F">
            <w:pPr>
              <w:pStyle w:val="SMHeading"/>
              <w:spacing w:before="0" w:after="0"/>
              <w:rPr>
                <w:rFonts w:ascii="Arial" w:hAnsi="Arial" w:cs="Arial"/>
                <w:b w:val="0"/>
                <w:bCs w:val="0"/>
                <w:sz w:val="20"/>
                <w:lang w:val="en-GB"/>
              </w:rPr>
            </w:pPr>
            <w:r>
              <w:rPr>
                <w:rFonts w:ascii="Arial" w:hAnsi="Arial" w:cs="Arial"/>
                <w:b w:val="0"/>
                <w:bCs w:val="0"/>
                <w:sz w:val="20"/>
                <w:lang w:val="en-GB"/>
              </w:rPr>
              <w:t>NW</w:t>
            </w:r>
          </w:p>
        </w:tc>
        <w:tc>
          <w:tcPr>
            <w:tcW w:w="255" w:type="pct"/>
            <w:vMerge w:val="restart"/>
            <w:tcBorders>
              <w:top w:val="nil"/>
              <w:left w:val="nil"/>
              <w:bottom w:val="nil"/>
              <w:right w:val="nil"/>
            </w:tcBorders>
            <w:shd w:val="clear" w:color="auto" w:fill="auto"/>
            <w:noWrap/>
            <w:vAlign w:val="center"/>
            <w:hideMark/>
          </w:tcPr>
          <w:p w14:paraId="2B999611" w14:textId="71B2D975" w:rsidR="00B8598F" w:rsidRPr="00523A17" w:rsidRDefault="00B8598F" w:rsidP="00523A17">
            <w:pPr>
              <w:pStyle w:val="SMHeading"/>
              <w:spacing w:before="0" w:after="0"/>
              <w:rPr>
                <w:rFonts w:ascii="Arial" w:hAnsi="Arial" w:cs="Arial"/>
                <w:b w:val="0"/>
                <w:bCs w:val="0"/>
                <w:sz w:val="20"/>
                <w:lang w:val="en-GB"/>
              </w:rPr>
            </w:pPr>
            <w:r>
              <w:rPr>
                <w:rFonts w:ascii="Arial" w:hAnsi="Arial" w:cs="Arial"/>
                <w:b w:val="0"/>
                <w:bCs w:val="0"/>
                <w:sz w:val="20"/>
                <w:lang w:val="en-GB"/>
              </w:rPr>
              <w:t>WS</w:t>
            </w:r>
          </w:p>
        </w:tc>
        <w:tc>
          <w:tcPr>
            <w:tcW w:w="351" w:type="pct"/>
            <w:tcBorders>
              <w:top w:val="nil"/>
              <w:left w:val="nil"/>
              <w:bottom w:val="nil"/>
              <w:right w:val="nil"/>
            </w:tcBorders>
            <w:shd w:val="clear" w:color="auto" w:fill="auto"/>
            <w:noWrap/>
            <w:vAlign w:val="center"/>
            <w:hideMark/>
          </w:tcPr>
          <w:p w14:paraId="3E1ECB5D"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South</w:t>
            </w:r>
          </w:p>
        </w:tc>
        <w:tc>
          <w:tcPr>
            <w:tcW w:w="164" w:type="pct"/>
            <w:tcBorders>
              <w:top w:val="nil"/>
              <w:left w:val="nil"/>
              <w:bottom w:val="nil"/>
              <w:right w:val="single" w:sz="4" w:space="0" w:color="auto"/>
            </w:tcBorders>
            <w:shd w:val="clear" w:color="auto" w:fill="auto"/>
            <w:noWrap/>
            <w:vAlign w:val="center"/>
            <w:hideMark/>
          </w:tcPr>
          <w:p w14:paraId="3E6C89AC"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33</w:t>
            </w:r>
          </w:p>
        </w:tc>
        <w:tc>
          <w:tcPr>
            <w:tcW w:w="380" w:type="pct"/>
            <w:tcBorders>
              <w:top w:val="nil"/>
              <w:left w:val="single" w:sz="4" w:space="0" w:color="auto"/>
              <w:bottom w:val="nil"/>
              <w:right w:val="nil"/>
            </w:tcBorders>
            <w:shd w:val="clear" w:color="auto" w:fill="auto"/>
            <w:noWrap/>
            <w:vAlign w:val="center"/>
            <w:hideMark/>
          </w:tcPr>
          <w:p w14:paraId="64EA71FC"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0.24</w:t>
            </w:r>
          </w:p>
        </w:tc>
        <w:tc>
          <w:tcPr>
            <w:tcW w:w="97" w:type="pct"/>
            <w:tcBorders>
              <w:top w:val="nil"/>
              <w:left w:val="nil"/>
              <w:bottom w:val="nil"/>
              <w:right w:val="nil"/>
            </w:tcBorders>
            <w:shd w:val="clear" w:color="auto" w:fill="auto"/>
            <w:vAlign w:val="center"/>
            <w:hideMark/>
          </w:tcPr>
          <w:p w14:paraId="1123BCF9" w14:textId="77777777" w:rsidR="00B8598F" w:rsidRPr="00523A17" w:rsidRDefault="00B8598F"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23154991" w14:textId="77777777" w:rsidR="00B8598F" w:rsidRPr="00523A17" w:rsidRDefault="00B8598F" w:rsidP="00523A17">
            <w:pPr>
              <w:pStyle w:val="SMHeading"/>
              <w:spacing w:before="0" w:after="0"/>
              <w:rPr>
                <w:rFonts w:ascii="Arial" w:hAnsi="Arial" w:cs="Arial"/>
                <w:b w:val="0"/>
                <w:bCs w:val="0"/>
                <w:i/>
                <w:iCs/>
                <w:sz w:val="20"/>
                <w:lang w:val="en-GB"/>
              </w:rPr>
            </w:pPr>
            <w:r w:rsidRPr="00523A17">
              <w:rPr>
                <w:rFonts w:ascii="Arial" w:hAnsi="Arial" w:cs="Arial"/>
                <w:b w:val="0"/>
                <w:bCs w:val="0"/>
                <w:i/>
                <w:iCs/>
                <w:sz w:val="20"/>
                <w:lang w:val="en-GB"/>
              </w:rPr>
              <w:t>0.7</w:t>
            </w:r>
          </w:p>
        </w:tc>
        <w:tc>
          <w:tcPr>
            <w:tcW w:w="317" w:type="pct"/>
            <w:tcBorders>
              <w:top w:val="nil"/>
              <w:left w:val="nil"/>
              <w:bottom w:val="nil"/>
              <w:right w:val="nil"/>
            </w:tcBorders>
            <w:shd w:val="clear" w:color="auto" w:fill="auto"/>
            <w:noWrap/>
            <w:vAlign w:val="center"/>
            <w:hideMark/>
          </w:tcPr>
          <w:p w14:paraId="02B4007E"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0.03</w:t>
            </w:r>
          </w:p>
        </w:tc>
        <w:tc>
          <w:tcPr>
            <w:tcW w:w="279" w:type="pct"/>
            <w:tcBorders>
              <w:top w:val="nil"/>
              <w:left w:val="nil"/>
              <w:bottom w:val="nil"/>
              <w:right w:val="nil"/>
            </w:tcBorders>
            <w:shd w:val="clear" w:color="auto" w:fill="auto"/>
            <w:noWrap/>
            <w:vAlign w:val="center"/>
            <w:hideMark/>
          </w:tcPr>
          <w:p w14:paraId="4E8399D2"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0" w:type="pct"/>
            <w:tcBorders>
              <w:top w:val="nil"/>
              <w:left w:val="nil"/>
              <w:bottom w:val="nil"/>
              <w:right w:val="nil"/>
            </w:tcBorders>
            <w:shd w:val="clear" w:color="auto" w:fill="auto"/>
            <w:vAlign w:val="center"/>
            <w:hideMark/>
          </w:tcPr>
          <w:p w14:paraId="29B0E209" w14:textId="77777777" w:rsidR="00B8598F" w:rsidRPr="00523A17" w:rsidRDefault="00B8598F"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01DC4E76"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0.03</w:t>
            </w:r>
          </w:p>
        </w:tc>
        <w:tc>
          <w:tcPr>
            <w:tcW w:w="296" w:type="pct"/>
            <w:tcBorders>
              <w:top w:val="nil"/>
              <w:left w:val="nil"/>
              <w:bottom w:val="nil"/>
              <w:right w:val="nil"/>
            </w:tcBorders>
            <w:shd w:val="clear" w:color="auto" w:fill="auto"/>
            <w:noWrap/>
            <w:vAlign w:val="center"/>
            <w:hideMark/>
          </w:tcPr>
          <w:p w14:paraId="7BBABA83"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6" w:type="pct"/>
            <w:tcBorders>
              <w:top w:val="nil"/>
              <w:left w:val="nil"/>
              <w:bottom w:val="nil"/>
              <w:right w:val="nil"/>
            </w:tcBorders>
            <w:shd w:val="clear" w:color="auto" w:fill="auto"/>
            <w:noWrap/>
            <w:vAlign w:val="center"/>
            <w:hideMark/>
          </w:tcPr>
          <w:p w14:paraId="459235E4"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26" w:type="pct"/>
            <w:tcBorders>
              <w:top w:val="nil"/>
              <w:left w:val="nil"/>
              <w:bottom w:val="nil"/>
              <w:right w:val="nil"/>
            </w:tcBorders>
            <w:shd w:val="clear" w:color="auto" w:fill="auto"/>
            <w:noWrap/>
            <w:vAlign w:val="center"/>
            <w:hideMark/>
          </w:tcPr>
          <w:p w14:paraId="152A57CD"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1" w:type="pct"/>
            <w:tcBorders>
              <w:top w:val="nil"/>
              <w:left w:val="nil"/>
              <w:bottom w:val="nil"/>
              <w:right w:val="nil"/>
            </w:tcBorders>
            <w:shd w:val="clear" w:color="auto" w:fill="auto"/>
            <w:noWrap/>
            <w:vAlign w:val="center"/>
            <w:hideMark/>
          </w:tcPr>
          <w:p w14:paraId="14772380"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2" w:type="pct"/>
            <w:tcBorders>
              <w:top w:val="nil"/>
              <w:left w:val="nil"/>
              <w:bottom w:val="nil"/>
              <w:right w:val="nil"/>
            </w:tcBorders>
            <w:shd w:val="clear" w:color="auto" w:fill="auto"/>
            <w:noWrap/>
            <w:vAlign w:val="center"/>
            <w:hideMark/>
          </w:tcPr>
          <w:p w14:paraId="399998AD"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37" w:type="pct"/>
            <w:gridSpan w:val="2"/>
            <w:tcBorders>
              <w:top w:val="nil"/>
              <w:left w:val="nil"/>
              <w:bottom w:val="nil"/>
              <w:right w:val="nil"/>
            </w:tcBorders>
            <w:shd w:val="clear" w:color="auto" w:fill="auto"/>
            <w:noWrap/>
            <w:vAlign w:val="center"/>
            <w:hideMark/>
          </w:tcPr>
          <w:p w14:paraId="54830102"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21" w:type="pct"/>
            <w:gridSpan w:val="2"/>
            <w:tcBorders>
              <w:top w:val="nil"/>
              <w:left w:val="nil"/>
              <w:bottom w:val="nil"/>
              <w:right w:val="nil"/>
            </w:tcBorders>
            <w:shd w:val="clear" w:color="auto" w:fill="auto"/>
            <w:noWrap/>
            <w:vAlign w:val="center"/>
            <w:hideMark/>
          </w:tcPr>
          <w:p w14:paraId="40CA939A"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4" w:type="pct"/>
            <w:gridSpan w:val="2"/>
            <w:tcBorders>
              <w:top w:val="nil"/>
              <w:left w:val="nil"/>
              <w:bottom w:val="nil"/>
              <w:right w:val="nil"/>
            </w:tcBorders>
            <w:shd w:val="clear" w:color="auto" w:fill="auto"/>
            <w:noWrap/>
            <w:vAlign w:val="center"/>
            <w:hideMark/>
          </w:tcPr>
          <w:p w14:paraId="368D47AC"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r>
      <w:tr w:rsidR="00B8598F" w:rsidRPr="00523A17" w14:paraId="444408EF" w14:textId="77777777" w:rsidTr="00B8598F">
        <w:trPr>
          <w:trHeight w:val="290"/>
        </w:trPr>
        <w:tc>
          <w:tcPr>
            <w:tcW w:w="359" w:type="pct"/>
            <w:vMerge/>
            <w:tcBorders>
              <w:left w:val="nil"/>
              <w:bottom w:val="nil"/>
              <w:right w:val="nil"/>
            </w:tcBorders>
          </w:tcPr>
          <w:p w14:paraId="48546AC6" w14:textId="313B8DC6" w:rsidR="00B8598F" w:rsidRPr="00523A17" w:rsidRDefault="00B8598F" w:rsidP="00523A17">
            <w:pPr>
              <w:pStyle w:val="SMHeading"/>
              <w:spacing w:before="0" w:after="0"/>
              <w:rPr>
                <w:rFonts w:ascii="Arial" w:hAnsi="Arial" w:cs="Arial"/>
                <w:b w:val="0"/>
                <w:bCs w:val="0"/>
                <w:sz w:val="20"/>
                <w:lang w:val="en-GB"/>
              </w:rPr>
            </w:pPr>
          </w:p>
        </w:tc>
        <w:tc>
          <w:tcPr>
            <w:tcW w:w="255" w:type="pct"/>
            <w:vMerge/>
            <w:tcBorders>
              <w:top w:val="nil"/>
              <w:left w:val="nil"/>
              <w:bottom w:val="nil"/>
              <w:right w:val="nil"/>
            </w:tcBorders>
            <w:vAlign w:val="center"/>
            <w:hideMark/>
          </w:tcPr>
          <w:p w14:paraId="4F3920D3" w14:textId="305F0520" w:rsidR="00B8598F" w:rsidRPr="00523A17" w:rsidRDefault="00B8598F" w:rsidP="00523A17">
            <w:pPr>
              <w:pStyle w:val="SMHeading"/>
              <w:spacing w:before="0" w:after="0"/>
              <w:rPr>
                <w:rFonts w:ascii="Arial" w:hAnsi="Arial" w:cs="Arial"/>
                <w:b w:val="0"/>
                <w:bCs w:val="0"/>
                <w:sz w:val="20"/>
                <w:lang w:val="en-GB"/>
              </w:rPr>
            </w:pPr>
          </w:p>
        </w:tc>
        <w:tc>
          <w:tcPr>
            <w:tcW w:w="351" w:type="pct"/>
            <w:tcBorders>
              <w:top w:val="nil"/>
              <w:left w:val="nil"/>
              <w:bottom w:val="nil"/>
              <w:right w:val="nil"/>
            </w:tcBorders>
            <w:shd w:val="clear" w:color="auto" w:fill="auto"/>
            <w:noWrap/>
            <w:vAlign w:val="center"/>
            <w:hideMark/>
          </w:tcPr>
          <w:p w14:paraId="5DAD180A"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Central</w:t>
            </w:r>
          </w:p>
        </w:tc>
        <w:tc>
          <w:tcPr>
            <w:tcW w:w="164" w:type="pct"/>
            <w:tcBorders>
              <w:top w:val="nil"/>
              <w:left w:val="nil"/>
              <w:bottom w:val="nil"/>
              <w:right w:val="single" w:sz="4" w:space="0" w:color="auto"/>
            </w:tcBorders>
            <w:shd w:val="clear" w:color="auto" w:fill="auto"/>
            <w:noWrap/>
            <w:vAlign w:val="center"/>
            <w:hideMark/>
          </w:tcPr>
          <w:p w14:paraId="54802C38"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28</w:t>
            </w:r>
          </w:p>
        </w:tc>
        <w:tc>
          <w:tcPr>
            <w:tcW w:w="380" w:type="pct"/>
            <w:tcBorders>
              <w:top w:val="nil"/>
              <w:left w:val="single" w:sz="4" w:space="0" w:color="auto"/>
              <w:bottom w:val="nil"/>
              <w:right w:val="nil"/>
            </w:tcBorders>
            <w:shd w:val="clear" w:color="auto" w:fill="auto"/>
            <w:noWrap/>
            <w:vAlign w:val="center"/>
            <w:hideMark/>
          </w:tcPr>
          <w:p w14:paraId="542D5275"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7" w:type="pct"/>
            <w:tcBorders>
              <w:top w:val="nil"/>
              <w:left w:val="nil"/>
              <w:bottom w:val="nil"/>
              <w:right w:val="nil"/>
            </w:tcBorders>
            <w:shd w:val="clear" w:color="auto" w:fill="auto"/>
            <w:vAlign w:val="center"/>
            <w:hideMark/>
          </w:tcPr>
          <w:p w14:paraId="69C144D8" w14:textId="77777777" w:rsidR="00B8598F" w:rsidRPr="00523A17" w:rsidRDefault="00B8598F"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367AF35A"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0.04</w:t>
            </w:r>
          </w:p>
        </w:tc>
        <w:tc>
          <w:tcPr>
            <w:tcW w:w="317" w:type="pct"/>
            <w:tcBorders>
              <w:top w:val="nil"/>
              <w:left w:val="nil"/>
              <w:bottom w:val="nil"/>
              <w:right w:val="nil"/>
            </w:tcBorders>
            <w:shd w:val="clear" w:color="auto" w:fill="auto"/>
            <w:noWrap/>
            <w:vAlign w:val="center"/>
            <w:hideMark/>
          </w:tcPr>
          <w:p w14:paraId="25D69837" w14:textId="77777777" w:rsidR="00B8598F" w:rsidRPr="00523A17" w:rsidRDefault="00B8598F" w:rsidP="00523A17">
            <w:pPr>
              <w:pStyle w:val="SMHeading"/>
              <w:spacing w:before="0" w:after="0"/>
              <w:rPr>
                <w:rFonts w:ascii="Arial" w:hAnsi="Arial" w:cs="Arial"/>
                <w:b w:val="0"/>
                <w:bCs w:val="0"/>
                <w:i/>
                <w:iCs/>
                <w:sz w:val="20"/>
                <w:lang w:val="en-GB"/>
              </w:rPr>
            </w:pPr>
            <w:r w:rsidRPr="00523A17">
              <w:rPr>
                <w:rFonts w:ascii="Arial" w:hAnsi="Arial" w:cs="Arial"/>
                <w:b w:val="0"/>
                <w:bCs w:val="0"/>
                <w:i/>
                <w:iCs/>
                <w:sz w:val="20"/>
                <w:lang w:val="en-GB"/>
              </w:rPr>
              <w:t>0.93</w:t>
            </w:r>
          </w:p>
        </w:tc>
        <w:tc>
          <w:tcPr>
            <w:tcW w:w="279" w:type="pct"/>
            <w:tcBorders>
              <w:top w:val="nil"/>
              <w:left w:val="nil"/>
              <w:bottom w:val="nil"/>
              <w:right w:val="nil"/>
            </w:tcBorders>
            <w:shd w:val="clear" w:color="auto" w:fill="auto"/>
            <w:noWrap/>
            <w:vAlign w:val="center"/>
            <w:hideMark/>
          </w:tcPr>
          <w:p w14:paraId="349A4BA0"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0" w:type="pct"/>
            <w:tcBorders>
              <w:top w:val="nil"/>
              <w:left w:val="nil"/>
              <w:bottom w:val="nil"/>
              <w:right w:val="nil"/>
            </w:tcBorders>
            <w:shd w:val="clear" w:color="auto" w:fill="auto"/>
            <w:vAlign w:val="center"/>
            <w:hideMark/>
          </w:tcPr>
          <w:p w14:paraId="1E540435" w14:textId="77777777" w:rsidR="00B8598F" w:rsidRPr="00523A17" w:rsidRDefault="00B8598F"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183218E2"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0.04</w:t>
            </w:r>
          </w:p>
        </w:tc>
        <w:tc>
          <w:tcPr>
            <w:tcW w:w="296" w:type="pct"/>
            <w:tcBorders>
              <w:top w:val="nil"/>
              <w:left w:val="nil"/>
              <w:bottom w:val="nil"/>
              <w:right w:val="nil"/>
            </w:tcBorders>
            <w:shd w:val="clear" w:color="auto" w:fill="auto"/>
            <w:noWrap/>
            <w:vAlign w:val="center"/>
            <w:hideMark/>
          </w:tcPr>
          <w:p w14:paraId="54F14F59"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6" w:type="pct"/>
            <w:tcBorders>
              <w:top w:val="nil"/>
              <w:left w:val="nil"/>
              <w:bottom w:val="nil"/>
              <w:right w:val="nil"/>
            </w:tcBorders>
            <w:shd w:val="clear" w:color="auto" w:fill="auto"/>
            <w:noWrap/>
            <w:vAlign w:val="center"/>
            <w:hideMark/>
          </w:tcPr>
          <w:p w14:paraId="487DDA7B"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26" w:type="pct"/>
            <w:tcBorders>
              <w:top w:val="nil"/>
              <w:left w:val="nil"/>
              <w:bottom w:val="nil"/>
              <w:right w:val="nil"/>
            </w:tcBorders>
            <w:shd w:val="clear" w:color="auto" w:fill="auto"/>
            <w:noWrap/>
            <w:vAlign w:val="center"/>
            <w:hideMark/>
          </w:tcPr>
          <w:p w14:paraId="1F336FA9"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1" w:type="pct"/>
            <w:tcBorders>
              <w:top w:val="nil"/>
              <w:left w:val="nil"/>
              <w:bottom w:val="nil"/>
              <w:right w:val="nil"/>
            </w:tcBorders>
            <w:shd w:val="clear" w:color="auto" w:fill="auto"/>
            <w:noWrap/>
            <w:vAlign w:val="center"/>
            <w:hideMark/>
          </w:tcPr>
          <w:p w14:paraId="134F6B1B"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2" w:type="pct"/>
            <w:tcBorders>
              <w:top w:val="nil"/>
              <w:left w:val="nil"/>
              <w:bottom w:val="nil"/>
              <w:right w:val="nil"/>
            </w:tcBorders>
            <w:shd w:val="clear" w:color="auto" w:fill="auto"/>
            <w:noWrap/>
            <w:vAlign w:val="center"/>
            <w:hideMark/>
          </w:tcPr>
          <w:p w14:paraId="68CCB3F0"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37" w:type="pct"/>
            <w:gridSpan w:val="2"/>
            <w:tcBorders>
              <w:top w:val="nil"/>
              <w:left w:val="nil"/>
              <w:bottom w:val="nil"/>
              <w:right w:val="nil"/>
            </w:tcBorders>
            <w:shd w:val="clear" w:color="auto" w:fill="auto"/>
            <w:noWrap/>
            <w:vAlign w:val="center"/>
            <w:hideMark/>
          </w:tcPr>
          <w:p w14:paraId="101FE2D2"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21" w:type="pct"/>
            <w:gridSpan w:val="2"/>
            <w:tcBorders>
              <w:top w:val="nil"/>
              <w:left w:val="nil"/>
              <w:bottom w:val="nil"/>
              <w:right w:val="nil"/>
            </w:tcBorders>
            <w:shd w:val="clear" w:color="auto" w:fill="auto"/>
            <w:noWrap/>
            <w:vAlign w:val="center"/>
            <w:hideMark/>
          </w:tcPr>
          <w:p w14:paraId="324D4398"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4" w:type="pct"/>
            <w:gridSpan w:val="2"/>
            <w:tcBorders>
              <w:top w:val="nil"/>
              <w:left w:val="nil"/>
              <w:bottom w:val="nil"/>
              <w:right w:val="nil"/>
            </w:tcBorders>
            <w:shd w:val="clear" w:color="auto" w:fill="auto"/>
            <w:noWrap/>
            <w:vAlign w:val="center"/>
            <w:hideMark/>
          </w:tcPr>
          <w:p w14:paraId="5926E5A0" w14:textId="77777777" w:rsidR="00B8598F" w:rsidRPr="00523A17" w:rsidRDefault="00B8598F"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r>
      <w:tr w:rsidR="00B8598F" w:rsidRPr="00523A17" w14:paraId="0ACDDD04" w14:textId="77777777" w:rsidTr="00B8598F">
        <w:trPr>
          <w:trHeight w:val="290"/>
        </w:trPr>
        <w:tc>
          <w:tcPr>
            <w:tcW w:w="359" w:type="pct"/>
            <w:tcBorders>
              <w:top w:val="nil"/>
              <w:left w:val="nil"/>
              <w:bottom w:val="nil"/>
              <w:right w:val="nil"/>
            </w:tcBorders>
          </w:tcPr>
          <w:p w14:paraId="7E7BE45C" w14:textId="77777777" w:rsidR="007135F7" w:rsidRPr="00523A17" w:rsidRDefault="007135F7" w:rsidP="00523A17">
            <w:pPr>
              <w:pStyle w:val="SMHeading"/>
              <w:spacing w:before="0" w:after="0"/>
              <w:rPr>
                <w:rFonts w:ascii="Arial" w:hAnsi="Arial" w:cs="Arial"/>
                <w:b w:val="0"/>
                <w:bCs w:val="0"/>
                <w:sz w:val="20"/>
                <w:lang w:val="en-GB"/>
              </w:rPr>
            </w:pPr>
          </w:p>
        </w:tc>
        <w:tc>
          <w:tcPr>
            <w:tcW w:w="255" w:type="pct"/>
            <w:tcBorders>
              <w:top w:val="nil"/>
              <w:left w:val="nil"/>
              <w:bottom w:val="nil"/>
              <w:right w:val="nil"/>
            </w:tcBorders>
            <w:shd w:val="clear" w:color="auto" w:fill="auto"/>
            <w:noWrap/>
            <w:vAlign w:val="center"/>
            <w:hideMark/>
          </w:tcPr>
          <w:p w14:paraId="0117A28D" w14:textId="69911913" w:rsidR="007135F7" w:rsidRPr="00523A17" w:rsidRDefault="007135F7" w:rsidP="00523A17">
            <w:pPr>
              <w:pStyle w:val="SMHeading"/>
              <w:spacing w:before="0" w:after="0"/>
              <w:rPr>
                <w:rFonts w:ascii="Arial" w:hAnsi="Arial" w:cs="Arial"/>
                <w:b w:val="0"/>
                <w:bCs w:val="0"/>
                <w:sz w:val="20"/>
                <w:lang w:val="en-GB"/>
              </w:rPr>
            </w:pPr>
          </w:p>
        </w:tc>
        <w:tc>
          <w:tcPr>
            <w:tcW w:w="351" w:type="pct"/>
            <w:tcBorders>
              <w:top w:val="nil"/>
              <w:left w:val="nil"/>
              <w:bottom w:val="nil"/>
              <w:right w:val="nil"/>
            </w:tcBorders>
            <w:shd w:val="clear" w:color="auto" w:fill="auto"/>
            <w:noWrap/>
            <w:vAlign w:val="center"/>
            <w:hideMark/>
          </w:tcPr>
          <w:p w14:paraId="02C3BA04"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tcBorders>
              <w:top w:val="nil"/>
              <w:left w:val="nil"/>
              <w:bottom w:val="nil"/>
              <w:right w:val="single" w:sz="4" w:space="0" w:color="auto"/>
            </w:tcBorders>
            <w:shd w:val="clear" w:color="auto" w:fill="auto"/>
            <w:noWrap/>
            <w:vAlign w:val="center"/>
            <w:hideMark/>
          </w:tcPr>
          <w:p w14:paraId="29C3E72D" w14:textId="77777777" w:rsidR="007135F7" w:rsidRPr="00523A17" w:rsidRDefault="007135F7" w:rsidP="00523A17">
            <w:pPr>
              <w:pStyle w:val="SMHeading"/>
              <w:spacing w:before="0" w:after="0"/>
              <w:rPr>
                <w:rFonts w:ascii="Arial" w:hAnsi="Arial" w:cs="Arial"/>
                <w:b w:val="0"/>
                <w:bCs w:val="0"/>
                <w:sz w:val="20"/>
                <w:lang w:val="en-GB"/>
              </w:rPr>
            </w:pPr>
          </w:p>
        </w:tc>
        <w:tc>
          <w:tcPr>
            <w:tcW w:w="380" w:type="pct"/>
            <w:tcBorders>
              <w:top w:val="nil"/>
              <w:left w:val="single" w:sz="4" w:space="0" w:color="auto"/>
              <w:bottom w:val="nil"/>
              <w:right w:val="nil"/>
            </w:tcBorders>
            <w:shd w:val="clear" w:color="auto" w:fill="auto"/>
            <w:noWrap/>
            <w:vAlign w:val="center"/>
            <w:hideMark/>
          </w:tcPr>
          <w:p w14:paraId="5B885F68" w14:textId="77777777" w:rsidR="007135F7" w:rsidRPr="00523A17" w:rsidRDefault="007135F7" w:rsidP="00523A17">
            <w:pPr>
              <w:pStyle w:val="SMHeading"/>
              <w:spacing w:before="0" w:after="0"/>
              <w:rPr>
                <w:rFonts w:ascii="Arial" w:hAnsi="Arial" w:cs="Arial"/>
                <w:b w:val="0"/>
                <w:bCs w:val="0"/>
                <w:sz w:val="20"/>
                <w:lang w:val="en-GB"/>
              </w:rPr>
            </w:pPr>
          </w:p>
        </w:tc>
        <w:tc>
          <w:tcPr>
            <w:tcW w:w="97" w:type="pct"/>
            <w:tcBorders>
              <w:top w:val="nil"/>
              <w:left w:val="nil"/>
              <w:bottom w:val="nil"/>
              <w:right w:val="nil"/>
            </w:tcBorders>
            <w:shd w:val="clear" w:color="auto" w:fill="auto"/>
            <w:vAlign w:val="center"/>
            <w:hideMark/>
          </w:tcPr>
          <w:p w14:paraId="19C0F0DD" w14:textId="77777777" w:rsidR="007135F7" w:rsidRPr="00523A17" w:rsidRDefault="007135F7"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19E50270" w14:textId="77777777" w:rsidR="007135F7" w:rsidRPr="00523A17" w:rsidRDefault="007135F7" w:rsidP="00523A17">
            <w:pPr>
              <w:pStyle w:val="SMHeading"/>
              <w:spacing w:before="0" w:after="0"/>
              <w:rPr>
                <w:rFonts w:ascii="Arial" w:hAnsi="Arial" w:cs="Arial"/>
                <w:b w:val="0"/>
                <w:bCs w:val="0"/>
                <w:sz w:val="20"/>
                <w:lang w:val="en-GB"/>
              </w:rPr>
            </w:pPr>
          </w:p>
        </w:tc>
        <w:tc>
          <w:tcPr>
            <w:tcW w:w="317" w:type="pct"/>
            <w:tcBorders>
              <w:top w:val="nil"/>
              <w:left w:val="nil"/>
              <w:bottom w:val="nil"/>
              <w:right w:val="nil"/>
            </w:tcBorders>
            <w:shd w:val="clear" w:color="auto" w:fill="auto"/>
            <w:noWrap/>
            <w:vAlign w:val="center"/>
            <w:hideMark/>
          </w:tcPr>
          <w:p w14:paraId="019B465A" w14:textId="77777777" w:rsidR="007135F7" w:rsidRPr="00523A17" w:rsidRDefault="007135F7" w:rsidP="00523A17">
            <w:pPr>
              <w:pStyle w:val="SMHeading"/>
              <w:spacing w:before="0" w:after="0"/>
              <w:rPr>
                <w:rFonts w:ascii="Arial" w:hAnsi="Arial" w:cs="Arial"/>
                <w:b w:val="0"/>
                <w:bCs w:val="0"/>
                <w:sz w:val="20"/>
                <w:lang w:val="en-GB"/>
              </w:rPr>
            </w:pPr>
          </w:p>
        </w:tc>
        <w:tc>
          <w:tcPr>
            <w:tcW w:w="279" w:type="pct"/>
            <w:tcBorders>
              <w:top w:val="nil"/>
              <w:left w:val="nil"/>
              <w:bottom w:val="nil"/>
              <w:right w:val="nil"/>
            </w:tcBorders>
            <w:shd w:val="clear" w:color="auto" w:fill="auto"/>
            <w:noWrap/>
            <w:vAlign w:val="center"/>
            <w:hideMark/>
          </w:tcPr>
          <w:p w14:paraId="3CE69EFF" w14:textId="77777777" w:rsidR="007135F7" w:rsidRPr="00523A17" w:rsidRDefault="007135F7" w:rsidP="00523A17">
            <w:pPr>
              <w:pStyle w:val="SMHeading"/>
              <w:spacing w:before="0" w:after="0"/>
              <w:rPr>
                <w:rFonts w:ascii="Arial" w:hAnsi="Arial" w:cs="Arial"/>
                <w:b w:val="0"/>
                <w:bCs w:val="0"/>
                <w:sz w:val="20"/>
                <w:lang w:val="en-GB"/>
              </w:rPr>
            </w:pPr>
          </w:p>
        </w:tc>
        <w:tc>
          <w:tcPr>
            <w:tcW w:w="90" w:type="pct"/>
            <w:tcBorders>
              <w:top w:val="nil"/>
              <w:left w:val="nil"/>
              <w:bottom w:val="nil"/>
              <w:right w:val="nil"/>
            </w:tcBorders>
            <w:shd w:val="clear" w:color="auto" w:fill="auto"/>
            <w:vAlign w:val="center"/>
            <w:hideMark/>
          </w:tcPr>
          <w:p w14:paraId="766E6E3B" w14:textId="77777777" w:rsidR="007135F7" w:rsidRPr="00523A17" w:rsidRDefault="007135F7"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0587D1B0" w14:textId="77777777" w:rsidR="007135F7" w:rsidRPr="00523A17" w:rsidRDefault="007135F7" w:rsidP="00523A17">
            <w:pPr>
              <w:pStyle w:val="SMHeading"/>
              <w:spacing w:before="0" w:after="0"/>
              <w:rPr>
                <w:rFonts w:ascii="Arial" w:hAnsi="Arial" w:cs="Arial"/>
                <w:b w:val="0"/>
                <w:bCs w:val="0"/>
                <w:sz w:val="20"/>
                <w:lang w:val="en-GB"/>
              </w:rPr>
            </w:pPr>
          </w:p>
        </w:tc>
        <w:tc>
          <w:tcPr>
            <w:tcW w:w="296" w:type="pct"/>
            <w:tcBorders>
              <w:top w:val="nil"/>
              <w:left w:val="nil"/>
              <w:bottom w:val="nil"/>
              <w:right w:val="nil"/>
            </w:tcBorders>
            <w:shd w:val="clear" w:color="auto" w:fill="auto"/>
            <w:noWrap/>
            <w:vAlign w:val="center"/>
            <w:hideMark/>
          </w:tcPr>
          <w:p w14:paraId="4683F0FA" w14:textId="77777777" w:rsidR="007135F7" w:rsidRPr="00523A17" w:rsidRDefault="007135F7" w:rsidP="00523A17">
            <w:pPr>
              <w:pStyle w:val="SMHeading"/>
              <w:spacing w:before="0" w:after="0"/>
              <w:rPr>
                <w:rFonts w:ascii="Arial" w:hAnsi="Arial" w:cs="Arial"/>
                <w:b w:val="0"/>
                <w:bCs w:val="0"/>
                <w:sz w:val="20"/>
                <w:lang w:val="en-GB"/>
              </w:rPr>
            </w:pPr>
          </w:p>
        </w:tc>
        <w:tc>
          <w:tcPr>
            <w:tcW w:w="246" w:type="pct"/>
            <w:tcBorders>
              <w:top w:val="nil"/>
              <w:left w:val="nil"/>
              <w:bottom w:val="nil"/>
              <w:right w:val="nil"/>
            </w:tcBorders>
            <w:shd w:val="clear" w:color="auto" w:fill="auto"/>
            <w:noWrap/>
            <w:vAlign w:val="center"/>
            <w:hideMark/>
          </w:tcPr>
          <w:p w14:paraId="4EC08ED2" w14:textId="77777777" w:rsidR="007135F7" w:rsidRPr="00523A17" w:rsidRDefault="007135F7" w:rsidP="00523A17">
            <w:pPr>
              <w:pStyle w:val="SMHeading"/>
              <w:spacing w:before="0" w:after="0"/>
              <w:rPr>
                <w:rFonts w:ascii="Arial" w:hAnsi="Arial" w:cs="Arial"/>
                <w:b w:val="0"/>
                <w:bCs w:val="0"/>
                <w:sz w:val="20"/>
                <w:lang w:val="en-GB"/>
              </w:rPr>
            </w:pPr>
          </w:p>
        </w:tc>
        <w:tc>
          <w:tcPr>
            <w:tcW w:w="226" w:type="pct"/>
            <w:tcBorders>
              <w:top w:val="nil"/>
              <w:left w:val="nil"/>
              <w:bottom w:val="nil"/>
              <w:right w:val="nil"/>
            </w:tcBorders>
            <w:shd w:val="clear" w:color="auto" w:fill="auto"/>
            <w:noWrap/>
            <w:vAlign w:val="center"/>
            <w:hideMark/>
          </w:tcPr>
          <w:p w14:paraId="4C33ECA0" w14:textId="77777777" w:rsidR="007135F7" w:rsidRPr="00523A17" w:rsidRDefault="007135F7" w:rsidP="00523A17">
            <w:pPr>
              <w:pStyle w:val="SMHeading"/>
              <w:spacing w:before="0" w:after="0"/>
              <w:rPr>
                <w:rFonts w:ascii="Arial" w:hAnsi="Arial" w:cs="Arial"/>
                <w:b w:val="0"/>
                <w:bCs w:val="0"/>
                <w:sz w:val="20"/>
                <w:lang w:val="en-GB"/>
              </w:rPr>
            </w:pPr>
          </w:p>
        </w:tc>
        <w:tc>
          <w:tcPr>
            <w:tcW w:w="241" w:type="pct"/>
            <w:tcBorders>
              <w:top w:val="nil"/>
              <w:left w:val="nil"/>
              <w:bottom w:val="nil"/>
              <w:right w:val="nil"/>
            </w:tcBorders>
            <w:shd w:val="clear" w:color="auto" w:fill="auto"/>
            <w:noWrap/>
            <w:vAlign w:val="center"/>
            <w:hideMark/>
          </w:tcPr>
          <w:p w14:paraId="7F0983E6" w14:textId="77777777" w:rsidR="007135F7" w:rsidRPr="00523A17" w:rsidRDefault="007135F7" w:rsidP="00523A17">
            <w:pPr>
              <w:pStyle w:val="SMHeading"/>
              <w:spacing w:before="0" w:after="0"/>
              <w:rPr>
                <w:rFonts w:ascii="Arial" w:hAnsi="Arial" w:cs="Arial"/>
                <w:b w:val="0"/>
                <w:bCs w:val="0"/>
                <w:sz w:val="20"/>
                <w:lang w:val="en-GB"/>
              </w:rPr>
            </w:pPr>
          </w:p>
        </w:tc>
        <w:tc>
          <w:tcPr>
            <w:tcW w:w="272" w:type="pct"/>
            <w:tcBorders>
              <w:top w:val="nil"/>
              <w:left w:val="nil"/>
              <w:bottom w:val="nil"/>
              <w:right w:val="nil"/>
            </w:tcBorders>
            <w:shd w:val="clear" w:color="auto" w:fill="auto"/>
            <w:noWrap/>
            <w:vAlign w:val="center"/>
            <w:hideMark/>
          </w:tcPr>
          <w:p w14:paraId="2B15FD3A" w14:textId="77777777" w:rsidR="007135F7" w:rsidRPr="00523A17" w:rsidRDefault="007135F7" w:rsidP="00523A17">
            <w:pPr>
              <w:pStyle w:val="SMHeading"/>
              <w:spacing w:before="0" w:after="0"/>
              <w:rPr>
                <w:rFonts w:ascii="Arial" w:hAnsi="Arial" w:cs="Arial"/>
                <w:b w:val="0"/>
                <w:bCs w:val="0"/>
                <w:sz w:val="20"/>
                <w:lang w:val="en-GB"/>
              </w:rPr>
            </w:pPr>
          </w:p>
        </w:tc>
        <w:tc>
          <w:tcPr>
            <w:tcW w:w="237" w:type="pct"/>
            <w:gridSpan w:val="2"/>
            <w:tcBorders>
              <w:top w:val="nil"/>
              <w:left w:val="nil"/>
              <w:bottom w:val="nil"/>
              <w:right w:val="nil"/>
            </w:tcBorders>
            <w:shd w:val="clear" w:color="auto" w:fill="auto"/>
            <w:noWrap/>
            <w:vAlign w:val="center"/>
            <w:hideMark/>
          </w:tcPr>
          <w:p w14:paraId="05A0587D" w14:textId="77777777" w:rsidR="007135F7" w:rsidRPr="00523A17" w:rsidRDefault="007135F7" w:rsidP="00523A17">
            <w:pPr>
              <w:pStyle w:val="SMHeading"/>
              <w:spacing w:before="0" w:after="0"/>
              <w:rPr>
                <w:rFonts w:ascii="Arial" w:hAnsi="Arial" w:cs="Arial"/>
                <w:b w:val="0"/>
                <w:bCs w:val="0"/>
                <w:sz w:val="20"/>
                <w:lang w:val="en-GB"/>
              </w:rPr>
            </w:pPr>
          </w:p>
        </w:tc>
        <w:tc>
          <w:tcPr>
            <w:tcW w:w="321" w:type="pct"/>
            <w:gridSpan w:val="2"/>
            <w:tcBorders>
              <w:top w:val="nil"/>
              <w:left w:val="nil"/>
              <w:bottom w:val="nil"/>
              <w:right w:val="nil"/>
            </w:tcBorders>
            <w:shd w:val="clear" w:color="auto" w:fill="auto"/>
            <w:noWrap/>
            <w:vAlign w:val="center"/>
            <w:hideMark/>
          </w:tcPr>
          <w:p w14:paraId="736F72A6" w14:textId="77777777" w:rsidR="007135F7" w:rsidRPr="00523A17" w:rsidRDefault="007135F7" w:rsidP="00523A17">
            <w:pPr>
              <w:pStyle w:val="SMHeading"/>
              <w:spacing w:before="0" w:after="0"/>
              <w:rPr>
                <w:rFonts w:ascii="Arial" w:hAnsi="Arial" w:cs="Arial"/>
                <w:b w:val="0"/>
                <w:bCs w:val="0"/>
                <w:sz w:val="20"/>
                <w:lang w:val="en-GB"/>
              </w:rPr>
            </w:pPr>
          </w:p>
        </w:tc>
        <w:tc>
          <w:tcPr>
            <w:tcW w:w="244" w:type="pct"/>
            <w:gridSpan w:val="2"/>
            <w:tcBorders>
              <w:top w:val="nil"/>
              <w:left w:val="nil"/>
              <w:bottom w:val="nil"/>
              <w:right w:val="nil"/>
            </w:tcBorders>
            <w:shd w:val="clear" w:color="auto" w:fill="auto"/>
            <w:noWrap/>
            <w:vAlign w:val="center"/>
            <w:hideMark/>
          </w:tcPr>
          <w:p w14:paraId="158E2FD6" w14:textId="77777777" w:rsidR="007135F7" w:rsidRPr="00523A17" w:rsidRDefault="007135F7" w:rsidP="00523A17">
            <w:pPr>
              <w:pStyle w:val="SMHeading"/>
              <w:spacing w:before="0" w:after="0"/>
              <w:rPr>
                <w:rFonts w:ascii="Arial" w:hAnsi="Arial" w:cs="Arial"/>
                <w:b w:val="0"/>
                <w:bCs w:val="0"/>
                <w:sz w:val="20"/>
                <w:lang w:val="en-GB"/>
              </w:rPr>
            </w:pPr>
          </w:p>
        </w:tc>
      </w:tr>
      <w:tr w:rsidR="00B8598F" w:rsidRPr="00523A17" w14:paraId="313C4432" w14:textId="77777777" w:rsidTr="00B8598F">
        <w:trPr>
          <w:trHeight w:val="310"/>
        </w:trPr>
        <w:tc>
          <w:tcPr>
            <w:tcW w:w="359" w:type="pct"/>
            <w:tcBorders>
              <w:top w:val="nil"/>
              <w:left w:val="nil"/>
              <w:bottom w:val="nil"/>
              <w:right w:val="nil"/>
            </w:tcBorders>
            <w:vAlign w:val="center"/>
          </w:tcPr>
          <w:p w14:paraId="514FA949" w14:textId="3ECDE6AB" w:rsidR="007135F7" w:rsidRDefault="007135F7" w:rsidP="00B8598F">
            <w:pPr>
              <w:pStyle w:val="SMHeading"/>
              <w:spacing w:before="0" w:after="0"/>
              <w:rPr>
                <w:rFonts w:ascii="Arial" w:hAnsi="Arial" w:cs="Arial"/>
                <w:b w:val="0"/>
                <w:bCs w:val="0"/>
                <w:sz w:val="20"/>
                <w:lang w:val="en-GB"/>
              </w:rPr>
            </w:pPr>
            <w:r>
              <w:rPr>
                <w:rFonts w:ascii="Arial" w:hAnsi="Arial" w:cs="Arial"/>
                <w:b w:val="0"/>
                <w:bCs w:val="0"/>
                <w:sz w:val="20"/>
                <w:lang w:val="en-GB"/>
              </w:rPr>
              <w:t>MFNCO</w:t>
            </w:r>
          </w:p>
        </w:tc>
        <w:tc>
          <w:tcPr>
            <w:tcW w:w="255" w:type="pct"/>
            <w:tcBorders>
              <w:top w:val="nil"/>
              <w:left w:val="nil"/>
              <w:bottom w:val="nil"/>
              <w:right w:val="nil"/>
            </w:tcBorders>
            <w:shd w:val="clear" w:color="auto" w:fill="auto"/>
            <w:noWrap/>
            <w:vAlign w:val="center"/>
            <w:hideMark/>
          </w:tcPr>
          <w:p w14:paraId="16A4A5BE" w14:textId="71F4A44A" w:rsidR="007135F7" w:rsidRPr="00523A17" w:rsidRDefault="007135F7" w:rsidP="00B8598F">
            <w:pPr>
              <w:pStyle w:val="SMHeading"/>
              <w:spacing w:before="0" w:after="0"/>
              <w:rPr>
                <w:rFonts w:ascii="Arial" w:hAnsi="Arial" w:cs="Arial"/>
                <w:b w:val="0"/>
                <w:bCs w:val="0"/>
                <w:sz w:val="20"/>
                <w:lang w:val="en-GB"/>
              </w:rPr>
            </w:pPr>
            <w:r>
              <w:rPr>
                <w:rFonts w:ascii="Arial" w:hAnsi="Arial" w:cs="Arial"/>
                <w:b w:val="0"/>
                <w:bCs w:val="0"/>
                <w:sz w:val="20"/>
                <w:lang w:val="en-GB"/>
              </w:rPr>
              <w:t>NCO</w:t>
            </w:r>
          </w:p>
        </w:tc>
        <w:tc>
          <w:tcPr>
            <w:tcW w:w="351" w:type="pct"/>
            <w:tcBorders>
              <w:top w:val="nil"/>
              <w:left w:val="nil"/>
              <w:bottom w:val="nil"/>
              <w:right w:val="nil"/>
            </w:tcBorders>
            <w:shd w:val="clear" w:color="auto" w:fill="auto"/>
            <w:noWrap/>
            <w:vAlign w:val="center"/>
            <w:hideMark/>
          </w:tcPr>
          <w:p w14:paraId="457721D8"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tcBorders>
              <w:top w:val="nil"/>
              <w:left w:val="nil"/>
              <w:bottom w:val="nil"/>
              <w:right w:val="single" w:sz="4" w:space="0" w:color="auto"/>
            </w:tcBorders>
            <w:shd w:val="clear" w:color="auto" w:fill="auto"/>
            <w:noWrap/>
            <w:vAlign w:val="center"/>
            <w:hideMark/>
          </w:tcPr>
          <w:p w14:paraId="065A41AD"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53</w:t>
            </w:r>
          </w:p>
        </w:tc>
        <w:tc>
          <w:tcPr>
            <w:tcW w:w="380" w:type="pct"/>
            <w:tcBorders>
              <w:top w:val="nil"/>
              <w:left w:val="single" w:sz="4" w:space="0" w:color="auto"/>
              <w:bottom w:val="nil"/>
              <w:right w:val="nil"/>
            </w:tcBorders>
            <w:shd w:val="clear" w:color="auto" w:fill="auto"/>
            <w:noWrap/>
            <w:vAlign w:val="center"/>
            <w:hideMark/>
          </w:tcPr>
          <w:p w14:paraId="4F963408"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7" w:type="pct"/>
            <w:tcBorders>
              <w:top w:val="nil"/>
              <w:left w:val="nil"/>
              <w:bottom w:val="nil"/>
              <w:right w:val="nil"/>
            </w:tcBorders>
            <w:shd w:val="clear" w:color="auto" w:fill="auto"/>
            <w:vAlign w:val="center"/>
            <w:hideMark/>
          </w:tcPr>
          <w:p w14:paraId="5056FADC" w14:textId="77777777" w:rsidR="007135F7" w:rsidRPr="00523A17" w:rsidRDefault="007135F7"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33E2AF9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17" w:type="pct"/>
            <w:tcBorders>
              <w:top w:val="nil"/>
              <w:left w:val="nil"/>
              <w:bottom w:val="nil"/>
              <w:right w:val="nil"/>
            </w:tcBorders>
            <w:shd w:val="clear" w:color="auto" w:fill="auto"/>
            <w:noWrap/>
            <w:vAlign w:val="center"/>
            <w:hideMark/>
          </w:tcPr>
          <w:p w14:paraId="1A776D15"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9" w:type="pct"/>
            <w:tcBorders>
              <w:top w:val="nil"/>
              <w:left w:val="nil"/>
              <w:bottom w:val="nil"/>
              <w:right w:val="nil"/>
            </w:tcBorders>
            <w:shd w:val="clear" w:color="auto" w:fill="auto"/>
            <w:noWrap/>
            <w:vAlign w:val="center"/>
            <w:hideMark/>
          </w:tcPr>
          <w:p w14:paraId="72A072B4"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0" w:type="pct"/>
            <w:tcBorders>
              <w:top w:val="nil"/>
              <w:left w:val="nil"/>
              <w:bottom w:val="nil"/>
              <w:right w:val="nil"/>
            </w:tcBorders>
            <w:shd w:val="clear" w:color="auto" w:fill="auto"/>
            <w:vAlign w:val="center"/>
            <w:hideMark/>
          </w:tcPr>
          <w:p w14:paraId="105D4673" w14:textId="77777777" w:rsidR="007135F7" w:rsidRPr="00523A17" w:rsidRDefault="007135F7"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65646259"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96" w:type="pct"/>
            <w:tcBorders>
              <w:top w:val="nil"/>
              <w:left w:val="nil"/>
              <w:bottom w:val="nil"/>
              <w:right w:val="nil"/>
            </w:tcBorders>
            <w:shd w:val="clear" w:color="auto" w:fill="auto"/>
            <w:noWrap/>
            <w:vAlign w:val="center"/>
            <w:hideMark/>
          </w:tcPr>
          <w:p w14:paraId="571DCF7D" w14:textId="77777777" w:rsidR="007135F7" w:rsidRPr="00523A17" w:rsidRDefault="007135F7" w:rsidP="00523A17">
            <w:pPr>
              <w:pStyle w:val="SMHeading"/>
              <w:spacing w:before="0" w:after="0"/>
              <w:rPr>
                <w:rFonts w:ascii="Arial" w:hAnsi="Arial" w:cs="Arial"/>
                <w:b w:val="0"/>
                <w:bCs w:val="0"/>
                <w:i/>
                <w:iCs/>
                <w:sz w:val="20"/>
                <w:lang w:val="en-GB"/>
              </w:rPr>
            </w:pPr>
            <w:r w:rsidRPr="00523A17">
              <w:rPr>
                <w:rFonts w:ascii="Arial" w:hAnsi="Arial" w:cs="Arial"/>
                <w:b w:val="0"/>
                <w:bCs w:val="0"/>
                <w:i/>
                <w:iCs/>
                <w:sz w:val="20"/>
                <w:lang w:val="en-GB"/>
              </w:rPr>
              <w:t>0.96</w:t>
            </w:r>
          </w:p>
        </w:tc>
        <w:tc>
          <w:tcPr>
            <w:tcW w:w="246" w:type="pct"/>
            <w:tcBorders>
              <w:top w:val="nil"/>
              <w:left w:val="nil"/>
              <w:bottom w:val="nil"/>
              <w:right w:val="nil"/>
            </w:tcBorders>
            <w:shd w:val="clear" w:color="auto" w:fill="auto"/>
            <w:noWrap/>
            <w:vAlign w:val="center"/>
            <w:hideMark/>
          </w:tcPr>
          <w:p w14:paraId="2DADE27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0.02</w:t>
            </w:r>
          </w:p>
        </w:tc>
        <w:tc>
          <w:tcPr>
            <w:tcW w:w="226" w:type="pct"/>
            <w:tcBorders>
              <w:top w:val="nil"/>
              <w:left w:val="nil"/>
              <w:bottom w:val="nil"/>
              <w:right w:val="nil"/>
            </w:tcBorders>
            <w:shd w:val="clear" w:color="auto" w:fill="auto"/>
            <w:noWrap/>
            <w:vAlign w:val="center"/>
            <w:hideMark/>
          </w:tcPr>
          <w:p w14:paraId="02D623A9"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0.02</w:t>
            </w:r>
          </w:p>
        </w:tc>
        <w:tc>
          <w:tcPr>
            <w:tcW w:w="241" w:type="pct"/>
            <w:tcBorders>
              <w:top w:val="nil"/>
              <w:left w:val="nil"/>
              <w:bottom w:val="nil"/>
              <w:right w:val="nil"/>
            </w:tcBorders>
            <w:shd w:val="clear" w:color="auto" w:fill="auto"/>
            <w:noWrap/>
            <w:vAlign w:val="center"/>
            <w:hideMark/>
          </w:tcPr>
          <w:p w14:paraId="6C22CCDB"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2" w:type="pct"/>
            <w:tcBorders>
              <w:top w:val="nil"/>
              <w:left w:val="nil"/>
              <w:bottom w:val="nil"/>
              <w:right w:val="nil"/>
            </w:tcBorders>
            <w:shd w:val="clear" w:color="auto" w:fill="auto"/>
            <w:noWrap/>
            <w:vAlign w:val="center"/>
            <w:hideMark/>
          </w:tcPr>
          <w:p w14:paraId="0E19CBD3"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37" w:type="pct"/>
            <w:gridSpan w:val="2"/>
            <w:tcBorders>
              <w:top w:val="nil"/>
              <w:left w:val="nil"/>
              <w:bottom w:val="nil"/>
              <w:right w:val="nil"/>
            </w:tcBorders>
            <w:shd w:val="clear" w:color="auto" w:fill="auto"/>
            <w:noWrap/>
            <w:vAlign w:val="center"/>
            <w:hideMark/>
          </w:tcPr>
          <w:p w14:paraId="0EAD152D"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21" w:type="pct"/>
            <w:gridSpan w:val="2"/>
            <w:tcBorders>
              <w:top w:val="nil"/>
              <w:left w:val="nil"/>
              <w:bottom w:val="nil"/>
              <w:right w:val="nil"/>
            </w:tcBorders>
            <w:shd w:val="clear" w:color="auto" w:fill="auto"/>
            <w:noWrap/>
            <w:vAlign w:val="center"/>
            <w:hideMark/>
          </w:tcPr>
          <w:p w14:paraId="211229AE"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4" w:type="pct"/>
            <w:gridSpan w:val="2"/>
            <w:tcBorders>
              <w:top w:val="nil"/>
              <w:left w:val="nil"/>
              <w:bottom w:val="nil"/>
              <w:right w:val="nil"/>
            </w:tcBorders>
            <w:shd w:val="clear" w:color="auto" w:fill="auto"/>
            <w:noWrap/>
            <w:vAlign w:val="center"/>
            <w:hideMark/>
          </w:tcPr>
          <w:p w14:paraId="50D5B2E1"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r>
      <w:tr w:rsidR="00B8598F" w:rsidRPr="00523A17" w14:paraId="79C9734A" w14:textId="77777777" w:rsidTr="00B8598F">
        <w:trPr>
          <w:trHeight w:val="290"/>
        </w:trPr>
        <w:tc>
          <w:tcPr>
            <w:tcW w:w="359" w:type="pct"/>
            <w:tcBorders>
              <w:top w:val="nil"/>
              <w:left w:val="nil"/>
              <w:bottom w:val="nil"/>
              <w:right w:val="nil"/>
            </w:tcBorders>
          </w:tcPr>
          <w:p w14:paraId="3B8411A5" w14:textId="77777777" w:rsidR="007135F7" w:rsidRPr="00523A17" w:rsidRDefault="007135F7" w:rsidP="00523A17">
            <w:pPr>
              <w:pStyle w:val="SMHeading"/>
              <w:spacing w:before="0" w:after="0"/>
              <w:rPr>
                <w:rFonts w:ascii="Arial" w:hAnsi="Arial" w:cs="Arial"/>
                <w:b w:val="0"/>
                <w:bCs w:val="0"/>
                <w:sz w:val="20"/>
                <w:lang w:val="en-GB"/>
              </w:rPr>
            </w:pPr>
          </w:p>
        </w:tc>
        <w:tc>
          <w:tcPr>
            <w:tcW w:w="255" w:type="pct"/>
            <w:tcBorders>
              <w:top w:val="nil"/>
              <w:left w:val="nil"/>
              <w:bottom w:val="nil"/>
              <w:right w:val="nil"/>
            </w:tcBorders>
            <w:shd w:val="clear" w:color="auto" w:fill="auto"/>
            <w:noWrap/>
            <w:vAlign w:val="center"/>
            <w:hideMark/>
          </w:tcPr>
          <w:p w14:paraId="7010FF90" w14:textId="781E3FD7" w:rsidR="007135F7" w:rsidRPr="00523A17" w:rsidRDefault="007135F7" w:rsidP="00523A17">
            <w:pPr>
              <w:pStyle w:val="SMHeading"/>
              <w:spacing w:before="0" w:after="0"/>
              <w:rPr>
                <w:rFonts w:ascii="Arial" w:hAnsi="Arial" w:cs="Arial"/>
                <w:b w:val="0"/>
                <w:bCs w:val="0"/>
                <w:sz w:val="20"/>
                <w:lang w:val="en-GB"/>
              </w:rPr>
            </w:pPr>
          </w:p>
        </w:tc>
        <w:tc>
          <w:tcPr>
            <w:tcW w:w="351" w:type="pct"/>
            <w:tcBorders>
              <w:top w:val="nil"/>
              <w:left w:val="nil"/>
              <w:bottom w:val="nil"/>
              <w:right w:val="nil"/>
            </w:tcBorders>
            <w:shd w:val="clear" w:color="auto" w:fill="auto"/>
            <w:noWrap/>
            <w:vAlign w:val="center"/>
            <w:hideMark/>
          </w:tcPr>
          <w:p w14:paraId="57292981"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tcBorders>
              <w:top w:val="nil"/>
              <w:left w:val="nil"/>
              <w:bottom w:val="nil"/>
              <w:right w:val="single" w:sz="4" w:space="0" w:color="auto"/>
            </w:tcBorders>
            <w:shd w:val="clear" w:color="auto" w:fill="auto"/>
            <w:noWrap/>
            <w:vAlign w:val="center"/>
            <w:hideMark/>
          </w:tcPr>
          <w:p w14:paraId="612A0CCF" w14:textId="77777777" w:rsidR="007135F7" w:rsidRPr="00523A17" w:rsidRDefault="007135F7" w:rsidP="00523A17">
            <w:pPr>
              <w:pStyle w:val="SMHeading"/>
              <w:spacing w:before="0" w:after="0"/>
              <w:rPr>
                <w:rFonts w:ascii="Arial" w:hAnsi="Arial" w:cs="Arial"/>
                <w:b w:val="0"/>
                <w:bCs w:val="0"/>
                <w:sz w:val="20"/>
                <w:lang w:val="en-GB"/>
              </w:rPr>
            </w:pPr>
          </w:p>
        </w:tc>
        <w:tc>
          <w:tcPr>
            <w:tcW w:w="380" w:type="pct"/>
            <w:tcBorders>
              <w:top w:val="nil"/>
              <w:left w:val="single" w:sz="4" w:space="0" w:color="auto"/>
              <w:bottom w:val="nil"/>
              <w:right w:val="nil"/>
            </w:tcBorders>
            <w:shd w:val="clear" w:color="auto" w:fill="auto"/>
            <w:noWrap/>
            <w:vAlign w:val="center"/>
            <w:hideMark/>
          </w:tcPr>
          <w:p w14:paraId="253A3DF6" w14:textId="77777777" w:rsidR="007135F7" w:rsidRPr="00523A17" w:rsidRDefault="007135F7" w:rsidP="00523A17">
            <w:pPr>
              <w:pStyle w:val="SMHeading"/>
              <w:spacing w:before="0" w:after="0"/>
              <w:rPr>
                <w:rFonts w:ascii="Arial" w:hAnsi="Arial" w:cs="Arial"/>
                <w:b w:val="0"/>
                <w:bCs w:val="0"/>
                <w:sz w:val="20"/>
                <w:lang w:val="en-GB"/>
              </w:rPr>
            </w:pPr>
          </w:p>
        </w:tc>
        <w:tc>
          <w:tcPr>
            <w:tcW w:w="97" w:type="pct"/>
            <w:tcBorders>
              <w:top w:val="nil"/>
              <w:left w:val="nil"/>
              <w:bottom w:val="nil"/>
              <w:right w:val="nil"/>
            </w:tcBorders>
            <w:shd w:val="clear" w:color="auto" w:fill="auto"/>
            <w:vAlign w:val="center"/>
            <w:hideMark/>
          </w:tcPr>
          <w:p w14:paraId="4667DB43" w14:textId="77777777" w:rsidR="007135F7" w:rsidRPr="00523A17" w:rsidRDefault="007135F7"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19536B77" w14:textId="77777777" w:rsidR="007135F7" w:rsidRPr="00523A17" w:rsidRDefault="007135F7" w:rsidP="00523A17">
            <w:pPr>
              <w:pStyle w:val="SMHeading"/>
              <w:spacing w:before="0" w:after="0"/>
              <w:rPr>
                <w:rFonts w:ascii="Arial" w:hAnsi="Arial" w:cs="Arial"/>
                <w:b w:val="0"/>
                <w:bCs w:val="0"/>
                <w:sz w:val="20"/>
                <w:lang w:val="en-GB"/>
              </w:rPr>
            </w:pPr>
          </w:p>
        </w:tc>
        <w:tc>
          <w:tcPr>
            <w:tcW w:w="317" w:type="pct"/>
            <w:tcBorders>
              <w:top w:val="nil"/>
              <w:left w:val="nil"/>
              <w:bottom w:val="nil"/>
              <w:right w:val="nil"/>
            </w:tcBorders>
            <w:shd w:val="clear" w:color="auto" w:fill="auto"/>
            <w:noWrap/>
            <w:vAlign w:val="center"/>
            <w:hideMark/>
          </w:tcPr>
          <w:p w14:paraId="304E6AB4" w14:textId="77777777" w:rsidR="007135F7" w:rsidRPr="00523A17" w:rsidRDefault="007135F7" w:rsidP="00523A17">
            <w:pPr>
              <w:pStyle w:val="SMHeading"/>
              <w:spacing w:before="0" w:after="0"/>
              <w:rPr>
                <w:rFonts w:ascii="Arial" w:hAnsi="Arial" w:cs="Arial"/>
                <w:b w:val="0"/>
                <w:bCs w:val="0"/>
                <w:sz w:val="20"/>
                <w:lang w:val="en-GB"/>
              </w:rPr>
            </w:pPr>
          </w:p>
        </w:tc>
        <w:tc>
          <w:tcPr>
            <w:tcW w:w="279" w:type="pct"/>
            <w:tcBorders>
              <w:top w:val="nil"/>
              <w:left w:val="nil"/>
              <w:bottom w:val="nil"/>
              <w:right w:val="nil"/>
            </w:tcBorders>
            <w:shd w:val="clear" w:color="auto" w:fill="auto"/>
            <w:noWrap/>
            <w:vAlign w:val="center"/>
            <w:hideMark/>
          </w:tcPr>
          <w:p w14:paraId="4B605741" w14:textId="77777777" w:rsidR="007135F7" w:rsidRPr="00523A17" w:rsidRDefault="007135F7" w:rsidP="00523A17">
            <w:pPr>
              <w:pStyle w:val="SMHeading"/>
              <w:spacing w:before="0" w:after="0"/>
              <w:rPr>
                <w:rFonts w:ascii="Arial" w:hAnsi="Arial" w:cs="Arial"/>
                <w:b w:val="0"/>
                <w:bCs w:val="0"/>
                <w:sz w:val="20"/>
                <w:lang w:val="en-GB"/>
              </w:rPr>
            </w:pPr>
          </w:p>
        </w:tc>
        <w:tc>
          <w:tcPr>
            <w:tcW w:w="90" w:type="pct"/>
            <w:tcBorders>
              <w:top w:val="nil"/>
              <w:left w:val="nil"/>
              <w:bottom w:val="nil"/>
              <w:right w:val="nil"/>
            </w:tcBorders>
            <w:shd w:val="clear" w:color="auto" w:fill="auto"/>
            <w:vAlign w:val="center"/>
            <w:hideMark/>
          </w:tcPr>
          <w:p w14:paraId="4A00269D" w14:textId="77777777" w:rsidR="007135F7" w:rsidRPr="00523A17" w:rsidRDefault="007135F7"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02D63240" w14:textId="77777777" w:rsidR="007135F7" w:rsidRPr="00523A17" w:rsidRDefault="007135F7" w:rsidP="00523A17">
            <w:pPr>
              <w:pStyle w:val="SMHeading"/>
              <w:spacing w:before="0" w:after="0"/>
              <w:rPr>
                <w:rFonts w:ascii="Arial" w:hAnsi="Arial" w:cs="Arial"/>
                <w:b w:val="0"/>
                <w:bCs w:val="0"/>
                <w:sz w:val="20"/>
                <w:lang w:val="en-GB"/>
              </w:rPr>
            </w:pPr>
          </w:p>
        </w:tc>
        <w:tc>
          <w:tcPr>
            <w:tcW w:w="296" w:type="pct"/>
            <w:tcBorders>
              <w:top w:val="nil"/>
              <w:left w:val="nil"/>
              <w:bottom w:val="nil"/>
              <w:right w:val="nil"/>
            </w:tcBorders>
            <w:shd w:val="clear" w:color="auto" w:fill="auto"/>
            <w:noWrap/>
            <w:vAlign w:val="center"/>
            <w:hideMark/>
          </w:tcPr>
          <w:p w14:paraId="6E52733A" w14:textId="77777777" w:rsidR="007135F7" w:rsidRPr="00523A17" w:rsidRDefault="007135F7" w:rsidP="00523A17">
            <w:pPr>
              <w:pStyle w:val="SMHeading"/>
              <w:spacing w:before="0" w:after="0"/>
              <w:rPr>
                <w:rFonts w:ascii="Arial" w:hAnsi="Arial" w:cs="Arial"/>
                <w:b w:val="0"/>
                <w:bCs w:val="0"/>
                <w:sz w:val="20"/>
                <w:lang w:val="en-GB"/>
              </w:rPr>
            </w:pPr>
          </w:p>
        </w:tc>
        <w:tc>
          <w:tcPr>
            <w:tcW w:w="246" w:type="pct"/>
            <w:tcBorders>
              <w:top w:val="nil"/>
              <w:left w:val="nil"/>
              <w:bottom w:val="nil"/>
              <w:right w:val="nil"/>
            </w:tcBorders>
            <w:shd w:val="clear" w:color="auto" w:fill="auto"/>
            <w:noWrap/>
            <w:vAlign w:val="center"/>
            <w:hideMark/>
          </w:tcPr>
          <w:p w14:paraId="6C1B57D4" w14:textId="77777777" w:rsidR="007135F7" w:rsidRPr="00523A17" w:rsidRDefault="007135F7" w:rsidP="00523A17">
            <w:pPr>
              <w:pStyle w:val="SMHeading"/>
              <w:spacing w:before="0" w:after="0"/>
              <w:rPr>
                <w:rFonts w:ascii="Arial" w:hAnsi="Arial" w:cs="Arial"/>
                <w:b w:val="0"/>
                <w:bCs w:val="0"/>
                <w:sz w:val="20"/>
                <w:lang w:val="en-GB"/>
              </w:rPr>
            </w:pPr>
          </w:p>
        </w:tc>
        <w:tc>
          <w:tcPr>
            <w:tcW w:w="226" w:type="pct"/>
            <w:tcBorders>
              <w:top w:val="nil"/>
              <w:left w:val="nil"/>
              <w:bottom w:val="nil"/>
              <w:right w:val="nil"/>
            </w:tcBorders>
            <w:shd w:val="clear" w:color="auto" w:fill="auto"/>
            <w:noWrap/>
            <w:vAlign w:val="center"/>
            <w:hideMark/>
          </w:tcPr>
          <w:p w14:paraId="7005562D" w14:textId="77777777" w:rsidR="007135F7" w:rsidRPr="00523A17" w:rsidRDefault="007135F7" w:rsidP="00523A17">
            <w:pPr>
              <w:pStyle w:val="SMHeading"/>
              <w:spacing w:before="0" w:after="0"/>
              <w:rPr>
                <w:rFonts w:ascii="Arial" w:hAnsi="Arial" w:cs="Arial"/>
                <w:b w:val="0"/>
                <w:bCs w:val="0"/>
                <w:sz w:val="20"/>
                <w:lang w:val="en-GB"/>
              </w:rPr>
            </w:pPr>
          </w:p>
        </w:tc>
        <w:tc>
          <w:tcPr>
            <w:tcW w:w="241" w:type="pct"/>
            <w:tcBorders>
              <w:top w:val="nil"/>
              <w:left w:val="nil"/>
              <w:bottom w:val="nil"/>
              <w:right w:val="nil"/>
            </w:tcBorders>
            <w:shd w:val="clear" w:color="auto" w:fill="auto"/>
            <w:noWrap/>
            <w:vAlign w:val="center"/>
            <w:hideMark/>
          </w:tcPr>
          <w:p w14:paraId="17C7E76C" w14:textId="77777777" w:rsidR="007135F7" w:rsidRPr="00523A17" w:rsidRDefault="007135F7" w:rsidP="00523A17">
            <w:pPr>
              <w:pStyle w:val="SMHeading"/>
              <w:spacing w:before="0" w:after="0"/>
              <w:rPr>
                <w:rFonts w:ascii="Arial" w:hAnsi="Arial" w:cs="Arial"/>
                <w:b w:val="0"/>
                <w:bCs w:val="0"/>
                <w:sz w:val="20"/>
                <w:lang w:val="en-GB"/>
              </w:rPr>
            </w:pPr>
          </w:p>
        </w:tc>
        <w:tc>
          <w:tcPr>
            <w:tcW w:w="272" w:type="pct"/>
            <w:tcBorders>
              <w:top w:val="nil"/>
              <w:left w:val="nil"/>
              <w:bottom w:val="nil"/>
              <w:right w:val="nil"/>
            </w:tcBorders>
            <w:shd w:val="clear" w:color="auto" w:fill="auto"/>
            <w:noWrap/>
            <w:vAlign w:val="center"/>
            <w:hideMark/>
          </w:tcPr>
          <w:p w14:paraId="6B05E370" w14:textId="77777777" w:rsidR="007135F7" w:rsidRPr="00523A17" w:rsidRDefault="007135F7" w:rsidP="00523A17">
            <w:pPr>
              <w:pStyle w:val="SMHeading"/>
              <w:spacing w:before="0" w:after="0"/>
              <w:rPr>
                <w:rFonts w:ascii="Arial" w:hAnsi="Arial" w:cs="Arial"/>
                <w:b w:val="0"/>
                <w:bCs w:val="0"/>
                <w:sz w:val="20"/>
                <w:lang w:val="en-GB"/>
              </w:rPr>
            </w:pPr>
          </w:p>
        </w:tc>
        <w:tc>
          <w:tcPr>
            <w:tcW w:w="237" w:type="pct"/>
            <w:gridSpan w:val="2"/>
            <w:tcBorders>
              <w:top w:val="nil"/>
              <w:left w:val="nil"/>
              <w:bottom w:val="nil"/>
              <w:right w:val="nil"/>
            </w:tcBorders>
            <w:shd w:val="clear" w:color="auto" w:fill="auto"/>
            <w:noWrap/>
            <w:vAlign w:val="center"/>
            <w:hideMark/>
          </w:tcPr>
          <w:p w14:paraId="5BF32B48" w14:textId="77777777" w:rsidR="007135F7" w:rsidRPr="00523A17" w:rsidRDefault="007135F7" w:rsidP="00523A17">
            <w:pPr>
              <w:pStyle w:val="SMHeading"/>
              <w:spacing w:before="0" w:after="0"/>
              <w:rPr>
                <w:rFonts w:ascii="Arial" w:hAnsi="Arial" w:cs="Arial"/>
                <w:b w:val="0"/>
                <w:bCs w:val="0"/>
                <w:sz w:val="20"/>
                <w:lang w:val="en-GB"/>
              </w:rPr>
            </w:pPr>
          </w:p>
        </w:tc>
        <w:tc>
          <w:tcPr>
            <w:tcW w:w="321" w:type="pct"/>
            <w:gridSpan w:val="2"/>
            <w:tcBorders>
              <w:top w:val="nil"/>
              <w:left w:val="nil"/>
              <w:bottom w:val="nil"/>
              <w:right w:val="nil"/>
            </w:tcBorders>
            <w:shd w:val="clear" w:color="auto" w:fill="auto"/>
            <w:noWrap/>
            <w:vAlign w:val="center"/>
            <w:hideMark/>
          </w:tcPr>
          <w:p w14:paraId="1AD06311" w14:textId="77777777" w:rsidR="007135F7" w:rsidRPr="00523A17" w:rsidRDefault="007135F7" w:rsidP="00523A17">
            <w:pPr>
              <w:pStyle w:val="SMHeading"/>
              <w:spacing w:before="0" w:after="0"/>
              <w:rPr>
                <w:rFonts w:ascii="Arial" w:hAnsi="Arial" w:cs="Arial"/>
                <w:b w:val="0"/>
                <w:bCs w:val="0"/>
                <w:sz w:val="20"/>
                <w:lang w:val="en-GB"/>
              </w:rPr>
            </w:pPr>
          </w:p>
        </w:tc>
        <w:tc>
          <w:tcPr>
            <w:tcW w:w="244" w:type="pct"/>
            <w:gridSpan w:val="2"/>
            <w:tcBorders>
              <w:top w:val="nil"/>
              <w:left w:val="nil"/>
              <w:bottom w:val="nil"/>
              <w:right w:val="nil"/>
            </w:tcBorders>
            <w:shd w:val="clear" w:color="auto" w:fill="auto"/>
            <w:noWrap/>
            <w:vAlign w:val="center"/>
            <w:hideMark/>
          </w:tcPr>
          <w:p w14:paraId="47754AF5" w14:textId="77777777" w:rsidR="007135F7" w:rsidRPr="00523A17" w:rsidRDefault="007135F7" w:rsidP="00523A17">
            <w:pPr>
              <w:pStyle w:val="SMHeading"/>
              <w:spacing w:before="0" w:after="0"/>
              <w:rPr>
                <w:rFonts w:ascii="Arial" w:hAnsi="Arial" w:cs="Arial"/>
                <w:b w:val="0"/>
                <w:bCs w:val="0"/>
                <w:sz w:val="20"/>
                <w:lang w:val="en-GB"/>
              </w:rPr>
            </w:pPr>
          </w:p>
        </w:tc>
      </w:tr>
      <w:tr w:rsidR="00B8598F" w:rsidRPr="00523A17" w14:paraId="1809F479" w14:textId="77777777" w:rsidTr="00B8598F">
        <w:trPr>
          <w:trHeight w:val="290"/>
        </w:trPr>
        <w:tc>
          <w:tcPr>
            <w:tcW w:w="359" w:type="pct"/>
            <w:tcBorders>
              <w:top w:val="nil"/>
              <w:left w:val="nil"/>
              <w:bottom w:val="nil"/>
              <w:right w:val="nil"/>
            </w:tcBorders>
            <w:vAlign w:val="center"/>
          </w:tcPr>
          <w:p w14:paraId="7232B4BF" w14:textId="24FA2A0F" w:rsidR="007135F7" w:rsidRDefault="00B8598F" w:rsidP="00B8598F">
            <w:pPr>
              <w:pStyle w:val="SMHeading"/>
              <w:spacing w:before="0" w:after="0"/>
              <w:rPr>
                <w:rFonts w:ascii="Arial" w:hAnsi="Arial" w:cs="Arial"/>
                <w:b w:val="0"/>
                <w:bCs w:val="0"/>
                <w:sz w:val="20"/>
                <w:lang w:val="en-GB"/>
              </w:rPr>
            </w:pPr>
            <w:r>
              <w:rPr>
                <w:rFonts w:ascii="Arial" w:hAnsi="Arial" w:cs="Arial"/>
                <w:b w:val="0"/>
                <w:bCs w:val="0"/>
                <w:sz w:val="20"/>
                <w:lang w:val="en-GB"/>
              </w:rPr>
              <w:t>SH</w:t>
            </w:r>
          </w:p>
        </w:tc>
        <w:tc>
          <w:tcPr>
            <w:tcW w:w="255" w:type="pct"/>
            <w:tcBorders>
              <w:top w:val="nil"/>
              <w:left w:val="nil"/>
              <w:bottom w:val="nil"/>
              <w:right w:val="nil"/>
            </w:tcBorders>
            <w:shd w:val="clear" w:color="auto" w:fill="auto"/>
            <w:noWrap/>
            <w:vAlign w:val="center"/>
            <w:hideMark/>
          </w:tcPr>
          <w:p w14:paraId="4058D95D" w14:textId="54A5A834" w:rsidR="007135F7" w:rsidRPr="00523A17" w:rsidRDefault="007135F7" w:rsidP="00B8598F">
            <w:pPr>
              <w:pStyle w:val="SMHeading"/>
              <w:spacing w:before="0" w:after="0"/>
              <w:rPr>
                <w:rFonts w:ascii="Arial" w:hAnsi="Arial" w:cs="Arial"/>
                <w:b w:val="0"/>
                <w:bCs w:val="0"/>
                <w:sz w:val="20"/>
                <w:lang w:val="en-GB"/>
              </w:rPr>
            </w:pPr>
            <w:r>
              <w:rPr>
                <w:rFonts w:ascii="Arial" w:hAnsi="Arial" w:cs="Arial"/>
                <w:b w:val="0"/>
                <w:bCs w:val="0"/>
                <w:sz w:val="20"/>
                <w:lang w:val="en-GB"/>
              </w:rPr>
              <w:t>SH</w:t>
            </w:r>
          </w:p>
        </w:tc>
        <w:tc>
          <w:tcPr>
            <w:tcW w:w="351" w:type="pct"/>
            <w:tcBorders>
              <w:top w:val="nil"/>
              <w:left w:val="nil"/>
              <w:bottom w:val="nil"/>
              <w:right w:val="nil"/>
            </w:tcBorders>
            <w:shd w:val="clear" w:color="auto" w:fill="auto"/>
            <w:noWrap/>
            <w:vAlign w:val="center"/>
            <w:hideMark/>
          </w:tcPr>
          <w:p w14:paraId="2B97ABD0"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tcBorders>
              <w:top w:val="nil"/>
              <w:left w:val="nil"/>
              <w:bottom w:val="nil"/>
              <w:right w:val="single" w:sz="4" w:space="0" w:color="auto"/>
            </w:tcBorders>
            <w:shd w:val="clear" w:color="auto" w:fill="auto"/>
            <w:noWrap/>
            <w:vAlign w:val="center"/>
            <w:hideMark/>
          </w:tcPr>
          <w:p w14:paraId="74A71B08"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14</w:t>
            </w:r>
          </w:p>
        </w:tc>
        <w:tc>
          <w:tcPr>
            <w:tcW w:w="380" w:type="pct"/>
            <w:tcBorders>
              <w:top w:val="nil"/>
              <w:left w:val="single" w:sz="4" w:space="0" w:color="auto"/>
              <w:bottom w:val="nil"/>
              <w:right w:val="nil"/>
            </w:tcBorders>
            <w:shd w:val="clear" w:color="auto" w:fill="auto"/>
            <w:noWrap/>
            <w:vAlign w:val="center"/>
            <w:hideMark/>
          </w:tcPr>
          <w:p w14:paraId="49C50541"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7" w:type="pct"/>
            <w:tcBorders>
              <w:top w:val="nil"/>
              <w:left w:val="nil"/>
              <w:bottom w:val="nil"/>
              <w:right w:val="nil"/>
            </w:tcBorders>
            <w:shd w:val="clear" w:color="auto" w:fill="auto"/>
            <w:vAlign w:val="center"/>
            <w:hideMark/>
          </w:tcPr>
          <w:p w14:paraId="2667787D" w14:textId="77777777" w:rsidR="007135F7" w:rsidRPr="00523A17" w:rsidRDefault="007135F7"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6A862022"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17" w:type="pct"/>
            <w:tcBorders>
              <w:top w:val="nil"/>
              <w:left w:val="nil"/>
              <w:bottom w:val="nil"/>
              <w:right w:val="nil"/>
            </w:tcBorders>
            <w:shd w:val="clear" w:color="auto" w:fill="auto"/>
            <w:noWrap/>
            <w:vAlign w:val="center"/>
            <w:hideMark/>
          </w:tcPr>
          <w:p w14:paraId="368BB88E"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9" w:type="pct"/>
            <w:tcBorders>
              <w:top w:val="nil"/>
              <w:left w:val="nil"/>
              <w:bottom w:val="nil"/>
              <w:right w:val="nil"/>
            </w:tcBorders>
            <w:shd w:val="clear" w:color="auto" w:fill="auto"/>
            <w:noWrap/>
            <w:vAlign w:val="center"/>
            <w:hideMark/>
          </w:tcPr>
          <w:p w14:paraId="2933F142"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0" w:type="pct"/>
            <w:tcBorders>
              <w:top w:val="nil"/>
              <w:left w:val="nil"/>
              <w:bottom w:val="nil"/>
              <w:right w:val="nil"/>
            </w:tcBorders>
            <w:shd w:val="clear" w:color="auto" w:fill="auto"/>
            <w:vAlign w:val="center"/>
            <w:hideMark/>
          </w:tcPr>
          <w:p w14:paraId="48BB4A5E" w14:textId="77777777" w:rsidR="007135F7" w:rsidRPr="00523A17" w:rsidRDefault="007135F7"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5420C65F"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96" w:type="pct"/>
            <w:tcBorders>
              <w:top w:val="nil"/>
              <w:left w:val="nil"/>
              <w:bottom w:val="nil"/>
              <w:right w:val="nil"/>
            </w:tcBorders>
            <w:shd w:val="clear" w:color="auto" w:fill="auto"/>
            <w:noWrap/>
            <w:vAlign w:val="center"/>
            <w:hideMark/>
          </w:tcPr>
          <w:p w14:paraId="08671CA2"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6" w:type="pct"/>
            <w:tcBorders>
              <w:top w:val="nil"/>
              <w:left w:val="nil"/>
              <w:bottom w:val="nil"/>
              <w:right w:val="nil"/>
            </w:tcBorders>
            <w:shd w:val="clear" w:color="auto" w:fill="auto"/>
            <w:noWrap/>
            <w:vAlign w:val="center"/>
            <w:hideMark/>
          </w:tcPr>
          <w:p w14:paraId="76C21876" w14:textId="77777777" w:rsidR="007135F7" w:rsidRPr="00523A17" w:rsidRDefault="007135F7" w:rsidP="00523A17">
            <w:pPr>
              <w:pStyle w:val="SMHeading"/>
              <w:spacing w:before="0" w:after="0"/>
              <w:rPr>
                <w:rFonts w:ascii="Arial" w:hAnsi="Arial" w:cs="Arial"/>
                <w:b w:val="0"/>
                <w:bCs w:val="0"/>
                <w:i/>
                <w:iCs/>
                <w:sz w:val="20"/>
                <w:lang w:val="en-GB"/>
              </w:rPr>
            </w:pPr>
            <w:r w:rsidRPr="00523A17">
              <w:rPr>
                <w:rFonts w:ascii="Arial" w:hAnsi="Arial" w:cs="Arial"/>
                <w:b w:val="0"/>
                <w:bCs w:val="0"/>
                <w:i/>
                <w:iCs/>
                <w:sz w:val="20"/>
                <w:lang w:val="en-GB"/>
              </w:rPr>
              <w:t>1</w:t>
            </w:r>
          </w:p>
        </w:tc>
        <w:tc>
          <w:tcPr>
            <w:tcW w:w="226" w:type="pct"/>
            <w:tcBorders>
              <w:top w:val="nil"/>
              <w:left w:val="nil"/>
              <w:bottom w:val="nil"/>
              <w:right w:val="nil"/>
            </w:tcBorders>
            <w:shd w:val="clear" w:color="auto" w:fill="auto"/>
            <w:noWrap/>
            <w:vAlign w:val="center"/>
            <w:hideMark/>
          </w:tcPr>
          <w:p w14:paraId="0F316E1E"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1" w:type="pct"/>
            <w:tcBorders>
              <w:top w:val="nil"/>
              <w:left w:val="nil"/>
              <w:bottom w:val="nil"/>
              <w:right w:val="nil"/>
            </w:tcBorders>
            <w:shd w:val="clear" w:color="auto" w:fill="auto"/>
            <w:noWrap/>
            <w:vAlign w:val="center"/>
            <w:hideMark/>
          </w:tcPr>
          <w:p w14:paraId="765A2320"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2" w:type="pct"/>
            <w:tcBorders>
              <w:top w:val="nil"/>
              <w:left w:val="nil"/>
              <w:bottom w:val="nil"/>
              <w:right w:val="nil"/>
            </w:tcBorders>
            <w:shd w:val="clear" w:color="auto" w:fill="auto"/>
            <w:noWrap/>
            <w:vAlign w:val="center"/>
            <w:hideMark/>
          </w:tcPr>
          <w:p w14:paraId="7B028599"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37" w:type="pct"/>
            <w:gridSpan w:val="2"/>
            <w:tcBorders>
              <w:top w:val="nil"/>
              <w:left w:val="nil"/>
              <w:bottom w:val="nil"/>
              <w:right w:val="nil"/>
            </w:tcBorders>
            <w:shd w:val="clear" w:color="auto" w:fill="auto"/>
            <w:noWrap/>
            <w:vAlign w:val="center"/>
            <w:hideMark/>
          </w:tcPr>
          <w:p w14:paraId="2ACC2BE7"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21" w:type="pct"/>
            <w:gridSpan w:val="2"/>
            <w:tcBorders>
              <w:top w:val="nil"/>
              <w:left w:val="nil"/>
              <w:bottom w:val="nil"/>
              <w:right w:val="nil"/>
            </w:tcBorders>
            <w:shd w:val="clear" w:color="auto" w:fill="auto"/>
            <w:noWrap/>
            <w:vAlign w:val="center"/>
            <w:hideMark/>
          </w:tcPr>
          <w:p w14:paraId="75BD175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4" w:type="pct"/>
            <w:gridSpan w:val="2"/>
            <w:tcBorders>
              <w:top w:val="nil"/>
              <w:left w:val="nil"/>
              <w:bottom w:val="nil"/>
              <w:right w:val="nil"/>
            </w:tcBorders>
            <w:shd w:val="clear" w:color="auto" w:fill="auto"/>
            <w:noWrap/>
            <w:vAlign w:val="center"/>
            <w:hideMark/>
          </w:tcPr>
          <w:p w14:paraId="7235E11C"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r>
      <w:tr w:rsidR="00B8598F" w:rsidRPr="00523A17" w14:paraId="69746966" w14:textId="77777777" w:rsidTr="00B8598F">
        <w:trPr>
          <w:trHeight w:val="290"/>
        </w:trPr>
        <w:tc>
          <w:tcPr>
            <w:tcW w:w="359" w:type="pct"/>
            <w:tcBorders>
              <w:top w:val="nil"/>
              <w:left w:val="nil"/>
              <w:bottom w:val="nil"/>
              <w:right w:val="nil"/>
            </w:tcBorders>
          </w:tcPr>
          <w:p w14:paraId="07177D14" w14:textId="77777777" w:rsidR="007135F7" w:rsidRPr="00523A17" w:rsidRDefault="007135F7" w:rsidP="00523A17">
            <w:pPr>
              <w:pStyle w:val="SMHeading"/>
              <w:spacing w:before="0" w:after="0"/>
              <w:rPr>
                <w:rFonts w:ascii="Arial" w:hAnsi="Arial" w:cs="Arial"/>
                <w:b w:val="0"/>
                <w:bCs w:val="0"/>
                <w:sz w:val="20"/>
                <w:lang w:val="en-GB"/>
              </w:rPr>
            </w:pPr>
          </w:p>
        </w:tc>
        <w:tc>
          <w:tcPr>
            <w:tcW w:w="255" w:type="pct"/>
            <w:tcBorders>
              <w:top w:val="nil"/>
              <w:left w:val="nil"/>
              <w:bottom w:val="nil"/>
              <w:right w:val="nil"/>
            </w:tcBorders>
            <w:shd w:val="clear" w:color="auto" w:fill="auto"/>
            <w:noWrap/>
            <w:vAlign w:val="center"/>
            <w:hideMark/>
          </w:tcPr>
          <w:p w14:paraId="50F47ED4" w14:textId="1E4CE5C5" w:rsidR="007135F7" w:rsidRPr="00523A17" w:rsidRDefault="007135F7" w:rsidP="00523A17">
            <w:pPr>
              <w:pStyle w:val="SMHeading"/>
              <w:spacing w:before="0" w:after="0"/>
              <w:rPr>
                <w:rFonts w:ascii="Arial" w:hAnsi="Arial" w:cs="Arial"/>
                <w:b w:val="0"/>
                <w:bCs w:val="0"/>
                <w:sz w:val="20"/>
                <w:lang w:val="en-GB"/>
              </w:rPr>
            </w:pPr>
          </w:p>
        </w:tc>
        <w:tc>
          <w:tcPr>
            <w:tcW w:w="351" w:type="pct"/>
            <w:tcBorders>
              <w:top w:val="nil"/>
              <w:left w:val="nil"/>
              <w:bottom w:val="nil"/>
              <w:right w:val="nil"/>
            </w:tcBorders>
            <w:shd w:val="clear" w:color="auto" w:fill="auto"/>
            <w:noWrap/>
            <w:vAlign w:val="center"/>
            <w:hideMark/>
          </w:tcPr>
          <w:p w14:paraId="4EB25FAF"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tcBorders>
              <w:top w:val="nil"/>
              <w:left w:val="nil"/>
              <w:bottom w:val="nil"/>
              <w:right w:val="single" w:sz="4" w:space="0" w:color="auto"/>
            </w:tcBorders>
            <w:shd w:val="clear" w:color="auto" w:fill="auto"/>
            <w:noWrap/>
            <w:vAlign w:val="center"/>
            <w:hideMark/>
          </w:tcPr>
          <w:p w14:paraId="2C0DA028" w14:textId="77777777" w:rsidR="007135F7" w:rsidRPr="00523A17" w:rsidRDefault="007135F7" w:rsidP="00523A17">
            <w:pPr>
              <w:pStyle w:val="SMHeading"/>
              <w:spacing w:before="0" w:after="0"/>
              <w:rPr>
                <w:rFonts w:ascii="Arial" w:hAnsi="Arial" w:cs="Arial"/>
                <w:b w:val="0"/>
                <w:bCs w:val="0"/>
                <w:sz w:val="20"/>
                <w:lang w:val="en-GB"/>
              </w:rPr>
            </w:pPr>
          </w:p>
        </w:tc>
        <w:tc>
          <w:tcPr>
            <w:tcW w:w="380" w:type="pct"/>
            <w:tcBorders>
              <w:top w:val="nil"/>
              <w:left w:val="single" w:sz="4" w:space="0" w:color="auto"/>
              <w:bottom w:val="nil"/>
              <w:right w:val="nil"/>
            </w:tcBorders>
            <w:shd w:val="clear" w:color="auto" w:fill="auto"/>
            <w:noWrap/>
            <w:vAlign w:val="center"/>
            <w:hideMark/>
          </w:tcPr>
          <w:p w14:paraId="21C5E15F" w14:textId="77777777" w:rsidR="007135F7" w:rsidRPr="00523A17" w:rsidRDefault="007135F7" w:rsidP="00523A17">
            <w:pPr>
              <w:pStyle w:val="SMHeading"/>
              <w:spacing w:before="0" w:after="0"/>
              <w:rPr>
                <w:rFonts w:ascii="Arial" w:hAnsi="Arial" w:cs="Arial"/>
                <w:b w:val="0"/>
                <w:bCs w:val="0"/>
                <w:sz w:val="20"/>
                <w:lang w:val="en-GB"/>
              </w:rPr>
            </w:pPr>
          </w:p>
        </w:tc>
        <w:tc>
          <w:tcPr>
            <w:tcW w:w="97" w:type="pct"/>
            <w:tcBorders>
              <w:top w:val="nil"/>
              <w:left w:val="nil"/>
              <w:bottom w:val="nil"/>
              <w:right w:val="nil"/>
            </w:tcBorders>
            <w:shd w:val="clear" w:color="auto" w:fill="auto"/>
            <w:vAlign w:val="center"/>
            <w:hideMark/>
          </w:tcPr>
          <w:p w14:paraId="3F63ADE3" w14:textId="77777777" w:rsidR="007135F7" w:rsidRPr="00523A17" w:rsidRDefault="007135F7"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6E12B607" w14:textId="77777777" w:rsidR="007135F7" w:rsidRPr="00523A17" w:rsidRDefault="007135F7" w:rsidP="00523A17">
            <w:pPr>
              <w:pStyle w:val="SMHeading"/>
              <w:spacing w:before="0" w:after="0"/>
              <w:rPr>
                <w:rFonts w:ascii="Arial" w:hAnsi="Arial" w:cs="Arial"/>
                <w:b w:val="0"/>
                <w:bCs w:val="0"/>
                <w:sz w:val="20"/>
                <w:lang w:val="en-GB"/>
              </w:rPr>
            </w:pPr>
          </w:p>
        </w:tc>
        <w:tc>
          <w:tcPr>
            <w:tcW w:w="317" w:type="pct"/>
            <w:tcBorders>
              <w:top w:val="nil"/>
              <w:left w:val="nil"/>
              <w:bottom w:val="nil"/>
              <w:right w:val="nil"/>
            </w:tcBorders>
            <w:shd w:val="clear" w:color="auto" w:fill="auto"/>
            <w:noWrap/>
            <w:vAlign w:val="center"/>
            <w:hideMark/>
          </w:tcPr>
          <w:p w14:paraId="5EDE1F34" w14:textId="77777777" w:rsidR="007135F7" w:rsidRPr="00523A17" w:rsidRDefault="007135F7" w:rsidP="00523A17">
            <w:pPr>
              <w:pStyle w:val="SMHeading"/>
              <w:spacing w:before="0" w:after="0"/>
              <w:rPr>
                <w:rFonts w:ascii="Arial" w:hAnsi="Arial" w:cs="Arial"/>
                <w:b w:val="0"/>
                <w:bCs w:val="0"/>
                <w:sz w:val="20"/>
                <w:lang w:val="en-GB"/>
              </w:rPr>
            </w:pPr>
          </w:p>
        </w:tc>
        <w:tc>
          <w:tcPr>
            <w:tcW w:w="279" w:type="pct"/>
            <w:tcBorders>
              <w:top w:val="nil"/>
              <w:left w:val="nil"/>
              <w:bottom w:val="nil"/>
              <w:right w:val="nil"/>
            </w:tcBorders>
            <w:shd w:val="clear" w:color="auto" w:fill="auto"/>
            <w:noWrap/>
            <w:vAlign w:val="center"/>
            <w:hideMark/>
          </w:tcPr>
          <w:p w14:paraId="0A60070E" w14:textId="77777777" w:rsidR="007135F7" w:rsidRPr="00523A17" w:rsidRDefault="007135F7" w:rsidP="00523A17">
            <w:pPr>
              <w:pStyle w:val="SMHeading"/>
              <w:spacing w:before="0" w:after="0"/>
              <w:rPr>
                <w:rFonts w:ascii="Arial" w:hAnsi="Arial" w:cs="Arial"/>
                <w:b w:val="0"/>
                <w:bCs w:val="0"/>
                <w:sz w:val="20"/>
                <w:lang w:val="en-GB"/>
              </w:rPr>
            </w:pPr>
          </w:p>
        </w:tc>
        <w:tc>
          <w:tcPr>
            <w:tcW w:w="90" w:type="pct"/>
            <w:tcBorders>
              <w:top w:val="nil"/>
              <w:left w:val="nil"/>
              <w:bottom w:val="nil"/>
              <w:right w:val="nil"/>
            </w:tcBorders>
            <w:shd w:val="clear" w:color="auto" w:fill="auto"/>
            <w:vAlign w:val="center"/>
            <w:hideMark/>
          </w:tcPr>
          <w:p w14:paraId="20FB4C8D" w14:textId="77777777" w:rsidR="007135F7" w:rsidRPr="00523A17" w:rsidRDefault="007135F7"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63B473FE" w14:textId="77777777" w:rsidR="007135F7" w:rsidRPr="00523A17" w:rsidRDefault="007135F7" w:rsidP="00523A17">
            <w:pPr>
              <w:pStyle w:val="SMHeading"/>
              <w:spacing w:before="0" w:after="0"/>
              <w:rPr>
                <w:rFonts w:ascii="Arial" w:hAnsi="Arial" w:cs="Arial"/>
                <w:b w:val="0"/>
                <w:bCs w:val="0"/>
                <w:sz w:val="20"/>
                <w:lang w:val="en-GB"/>
              </w:rPr>
            </w:pPr>
          </w:p>
        </w:tc>
        <w:tc>
          <w:tcPr>
            <w:tcW w:w="296" w:type="pct"/>
            <w:tcBorders>
              <w:top w:val="nil"/>
              <w:left w:val="nil"/>
              <w:bottom w:val="nil"/>
              <w:right w:val="nil"/>
            </w:tcBorders>
            <w:shd w:val="clear" w:color="auto" w:fill="auto"/>
            <w:noWrap/>
            <w:vAlign w:val="center"/>
            <w:hideMark/>
          </w:tcPr>
          <w:p w14:paraId="1CD2CF03" w14:textId="77777777" w:rsidR="007135F7" w:rsidRPr="00523A17" w:rsidRDefault="007135F7" w:rsidP="00523A17">
            <w:pPr>
              <w:pStyle w:val="SMHeading"/>
              <w:spacing w:before="0" w:after="0"/>
              <w:rPr>
                <w:rFonts w:ascii="Arial" w:hAnsi="Arial" w:cs="Arial"/>
                <w:b w:val="0"/>
                <w:bCs w:val="0"/>
                <w:sz w:val="20"/>
                <w:lang w:val="en-GB"/>
              </w:rPr>
            </w:pPr>
          </w:p>
        </w:tc>
        <w:tc>
          <w:tcPr>
            <w:tcW w:w="246" w:type="pct"/>
            <w:tcBorders>
              <w:top w:val="nil"/>
              <w:left w:val="nil"/>
              <w:bottom w:val="nil"/>
              <w:right w:val="nil"/>
            </w:tcBorders>
            <w:shd w:val="clear" w:color="auto" w:fill="auto"/>
            <w:noWrap/>
            <w:vAlign w:val="center"/>
            <w:hideMark/>
          </w:tcPr>
          <w:p w14:paraId="5E5C639B" w14:textId="77777777" w:rsidR="007135F7" w:rsidRPr="00523A17" w:rsidRDefault="007135F7" w:rsidP="00523A17">
            <w:pPr>
              <w:pStyle w:val="SMHeading"/>
              <w:spacing w:before="0" w:after="0"/>
              <w:rPr>
                <w:rFonts w:ascii="Arial" w:hAnsi="Arial" w:cs="Arial"/>
                <w:b w:val="0"/>
                <w:bCs w:val="0"/>
                <w:sz w:val="20"/>
                <w:lang w:val="en-GB"/>
              </w:rPr>
            </w:pPr>
          </w:p>
        </w:tc>
        <w:tc>
          <w:tcPr>
            <w:tcW w:w="226" w:type="pct"/>
            <w:tcBorders>
              <w:top w:val="nil"/>
              <w:left w:val="nil"/>
              <w:bottom w:val="nil"/>
              <w:right w:val="nil"/>
            </w:tcBorders>
            <w:shd w:val="clear" w:color="auto" w:fill="auto"/>
            <w:noWrap/>
            <w:vAlign w:val="center"/>
            <w:hideMark/>
          </w:tcPr>
          <w:p w14:paraId="19661005" w14:textId="77777777" w:rsidR="007135F7" w:rsidRPr="00523A17" w:rsidRDefault="007135F7" w:rsidP="00523A17">
            <w:pPr>
              <w:pStyle w:val="SMHeading"/>
              <w:spacing w:before="0" w:after="0"/>
              <w:rPr>
                <w:rFonts w:ascii="Arial" w:hAnsi="Arial" w:cs="Arial"/>
                <w:b w:val="0"/>
                <w:bCs w:val="0"/>
                <w:sz w:val="20"/>
                <w:lang w:val="en-GB"/>
              </w:rPr>
            </w:pPr>
          </w:p>
        </w:tc>
        <w:tc>
          <w:tcPr>
            <w:tcW w:w="241" w:type="pct"/>
            <w:tcBorders>
              <w:top w:val="nil"/>
              <w:left w:val="nil"/>
              <w:bottom w:val="nil"/>
              <w:right w:val="nil"/>
            </w:tcBorders>
            <w:shd w:val="clear" w:color="auto" w:fill="auto"/>
            <w:noWrap/>
            <w:vAlign w:val="center"/>
            <w:hideMark/>
          </w:tcPr>
          <w:p w14:paraId="7B815A11" w14:textId="77777777" w:rsidR="007135F7" w:rsidRPr="00523A17" w:rsidRDefault="007135F7" w:rsidP="00523A17">
            <w:pPr>
              <w:pStyle w:val="SMHeading"/>
              <w:spacing w:before="0" w:after="0"/>
              <w:rPr>
                <w:rFonts w:ascii="Arial" w:hAnsi="Arial" w:cs="Arial"/>
                <w:b w:val="0"/>
                <w:bCs w:val="0"/>
                <w:sz w:val="20"/>
                <w:lang w:val="en-GB"/>
              </w:rPr>
            </w:pPr>
          </w:p>
        </w:tc>
        <w:tc>
          <w:tcPr>
            <w:tcW w:w="272" w:type="pct"/>
            <w:tcBorders>
              <w:top w:val="nil"/>
              <w:left w:val="nil"/>
              <w:bottom w:val="nil"/>
              <w:right w:val="nil"/>
            </w:tcBorders>
            <w:shd w:val="clear" w:color="auto" w:fill="auto"/>
            <w:noWrap/>
            <w:vAlign w:val="center"/>
            <w:hideMark/>
          </w:tcPr>
          <w:p w14:paraId="2C693E9B" w14:textId="77777777" w:rsidR="007135F7" w:rsidRPr="00523A17" w:rsidRDefault="007135F7" w:rsidP="00523A17">
            <w:pPr>
              <w:pStyle w:val="SMHeading"/>
              <w:spacing w:before="0" w:after="0"/>
              <w:rPr>
                <w:rFonts w:ascii="Arial" w:hAnsi="Arial" w:cs="Arial"/>
                <w:b w:val="0"/>
                <w:bCs w:val="0"/>
                <w:sz w:val="20"/>
                <w:lang w:val="en-GB"/>
              </w:rPr>
            </w:pPr>
          </w:p>
        </w:tc>
        <w:tc>
          <w:tcPr>
            <w:tcW w:w="237" w:type="pct"/>
            <w:gridSpan w:val="2"/>
            <w:tcBorders>
              <w:top w:val="nil"/>
              <w:left w:val="nil"/>
              <w:bottom w:val="nil"/>
              <w:right w:val="nil"/>
            </w:tcBorders>
            <w:shd w:val="clear" w:color="auto" w:fill="auto"/>
            <w:noWrap/>
            <w:vAlign w:val="center"/>
            <w:hideMark/>
          </w:tcPr>
          <w:p w14:paraId="5C9380AC" w14:textId="77777777" w:rsidR="007135F7" w:rsidRPr="00523A17" w:rsidRDefault="007135F7" w:rsidP="00523A17">
            <w:pPr>
              <w:pStyle w:val="SMHeading"/>
              <w:spacing w:before="0" w:after="0"/>
              <w:rPr>
                <w:rFonts w:ascii="Arial" w:hAnsi="Arial" w:cs="Arial"/>
                <w:b w:val="0"/>
                <w:bCs w:val="0"/>
                <w:sz w:val="20"/>
                <w:lang w:val="en-GB"/>
              </w:rPr>
            </w:pPr>
          </w:p>
        </w:tc>
        <w:tc>
          <w:tcPr>
            <w:tcW w:w="321" w:type="pct"/>
            <w:gridSpan w:val="2"/>
            <w:tcBorders>
              <w:top w:val="nil"/>
              <w:left w:val="nil"/>
              <w:bottom w:val="nil"/>
              <w:right w:val="nil"/>
            </w:tcBorders>
            <w:shd w:val="clear" w:color="auto" w:fill="auto"/>
            <w:noWrap/>
            <w:vAlign w:val="center"/>
            <w:hideMark/>
          </w:tcPr>
          <w:p w14:paraId="21BC2173" w14:textId="77777777" w:rsidR="007135F7" w:rsidRPr="00523A17" w:rsidRDefault="007135F7" w:rsidP="00523A17">
            <w:pPr>
              <w:pStyle w:val="SMHeading"/>
              <w:spacing w:before="0" w:after="0"/>
              <w:rPr>
                <w:rFonts w:ascii="Arial" w:hAnsi="Arial" w:cs="Arial"/>
                <w:b w:val="0"/>
                <w:bCs w:val="0"/>
                <w:sz w:val="20"/>
                <w:lang w:val="en-GB"/>
              </w:rPr>
            </w:pPr>
          </w:p>
        </w:tc>
        <w:tc>
          <w:tcPr>
            <w:tcW w:w="244" w:type="pct"/>
            <w:gridSpan w:val="2"/>
            <w:tcBorders>
              <w:top w:val="nil"/>
              <w:left w:val="nil"/>
              <w:bottom w:val="nil"/>
              <w:right w:val="nil"/>
            </w:tcBorders>
            <w:shd w:val="clear" w:color="auto" w:fill="auto"/>
            <w:noWrap/>
            <w:vAlign w:val="center"/>
            <w:hideMark/>
          </w:tcPr>
          <w:p w14:paraId="495BFFE2" w14:textId="77777777" w:rsidR="007135F7" w:rsidRPr="00523A17" w:rsidRDefault="007135F7" w:rsidP="00523A17">
            <w:pPr>
              <w:pStyle w:val="SMHeading"/>
              <w:spacing w:before="0" w:after="0"/>
              <w:rPr>
                <w:rFonts w:ascii="Arial" w:hAnsi="Arial" w:cs="Arial"/>
                <w:b w:val="0"/>
                <w:bCs w:val="0"/>
                <w:sz w:val="20"/>
                <w:lang w:val="en-GB"/>
              </w:rPr>
            </w:pPr>
          </w:p>
        </w:tc>
      </w:tr>
      <w:tr w:rsidR="00B8598F" w:rsidRPr="00523A17" w14:paraId="585A7228" w14:textId="77777777" w:rsidTr="00B8598F">
        <w:trPr>
          <w:trHeight w:val="290"/>
        </w:trPr>
        <w:tc>
          <w:tcPr>
            <w:tcW w:w="359" w:type="pct"/>
            <w:tcBorders>
              <w:top w:val="nil"/>
              <w:left w:val="nil"/>
              <w:bottom w:val="nil"/>
              <w:right w:val="nil"/>
            </w:tcBorders>
            <w:vAlign w:val="center"/>
          </w:tcPr>
          <w:p w14:paraId="6F92FEBD" w14:textId="7C53F15C" w:rsidR="007135F7" w:rsidRDefault="00B8598F" w:rsidP="00B8598F">
            <w:pPr>
              <w:pStyle w:val="SMHeading"/>
              <w:spacing w:before="0" w:after="0"/>
              <w:rPr>
                <w:rFonts w:ascii="Arial" w:hAnsi="Arial" w:cs="Arial"/>
                <w:b w:val="0"/>
                <w:bCs w:val="0"/>
                <w:sz w:val="20"/>
                <w:lang w:val="en-GB"/>
              </w:rPr>
            </w:pPr>
            <w:r>
              <w:rPr>
                <w:rFonts w:ascii="Arial" w:hAnsi="Arial" w:cs="Arial"/>
                <w:b w:val="0"/>
                <w:bCs w:val="0"/>
                <w:sz w:val="20"/>
                <w:lang w:val="en-GB"/>
              </w:rPr>
              <w:t>MFNCO</w:t>
            </w:r>
          </w:p>
        </w:tc>
        <w:tc>
          <w:tcPr>
            <w:tcW w:w="255" w:type="pct"/>
            <w:tcBorders>
              <w:top w:val="nil"/>
              <w:left w:val="nil"/>
              <w:bottom w:val="nil"/>
              <w:right w:val="nil"/>
            </w:tcBorders>
            <w:shd w:val="clear" w:color="auto" w:fill="auto"/>
            <w:noWrap/>
            <w:vAlign w:val="center"/>
            <w:hideMark/>
          </w:tcPr>
          <w:p w14:paraId="31FC6844" w14:textId="2B2618D2" w:rsidR="007135F7" w:rsidRPr="00523A17" w:rsidRDefault="007135F7" w:rsidP="00B8598F">
            <w:pPr>
              <w:pStyle w:val="SMHeading"/>
              <w:spacing w:before="0" w:after="0"/>
              <w:rPr>
                <w:rFonts w:ascii="Arial" w:hAnsi="Arial" w:cs="Arial"/>
                <w:b w:val="0"/>
                <w:bCs w:val="0"/>
                <w:sz w:val="20"/>
                <w:lang w:val="en-GB"/>
              </w:rPr>
            </w:pPr>
            <w:r>
              <w:rPr>
                <w:rFonts w:ascii="Arial" w:hAnsi="Arial" w:cs="Arial"/>
                <w:b w:val="0"/>
                <w:bCs w:val="0"/>
                <w:sz w:val="20"/>
                <w:lang w:val="en-GB"/>
              </w:rPr>
              <w:t>MF</w:t>
            </w:r>
          </w:p>
        </w:tc>
        <w:tc>
          <w:tcPr>
            <w:tcW w:w="351" w:type="pct"/>
            <w:tcBorders>
              <w:top w:val="nil"/>
              <w:left w:val="nil"/>
              <w:bottom w:val="nil"/>
              <w:right w:val="nil"/>
            </w:tcBorders>
            <w:shd w:val="clear" w:color="auto" w:fill="auto"/>
            <w:noWrap/>
            <w:vAlign w:val="center"/>
            <w:hideMark/>
          </w:tcPr>
          <w:p w14:paraId="3B38B5FF"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tcBorders>
              <w:top w:val="nil"/>
              <w:left w:val="nil"/>
              <w:bottom w:val="nil"/>
              <w:right w:val="single" w:sz="4" w:space="0" w:color="auto"/>
            </w:tcBorders>
            <w:shd w:val="clear" w:color="auto" w:fill="auto"/>
            <w:noWrap/>
            <w:vAlign w:val="center"/>
            <w:hideMark/>
          </w:tcPr>
          <w:p w14:paraId="09AAC172"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39</w:t>
            </w:r>
          </w:p>
        </w:tc>
        <w:tc>
          <w:tcPr>
            <w:tcW w:w="380" w:type="pct"/>
            <w:tcBorders>
              <w:top w:val="nil"/>
              <w:left w:val="single" w:sz="4" w:space="0" w:color="auto"/>
              <w:bottom w:val="nil"/>
              <w:right w:val="nil"/>
            </w:tcBorders>
            <w:shd w:val="clear" w:color="auto" w:fill="auto"/>
            <w:noWrap/>
            <w:vAlign w:val="center"/>
            <w:hideMark/>
          </w:tcPr>
          <w:p w14:paraId="76CBE2A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7" w:type="pct"/>
            <w:tcBorders>
              <w:top w:val="nil"/>
              <w:left w:val="nil"/>
              <w:bottom w:val="nil"/>
              <w:right w:val="nil"/>
            </w:tcBorders>
            <w:shd w:val="clear" w:color="auto" w:fill="auto"/>
            <w:vAlign w:val="center"/>
            <w:hideMark/>
          </w:tcPr>
          <w:p w14:paraId="06C39311" w14:textId="77777777" w:rsidR="007135F7" w:rsidRPr="00523A17" w:rsidRDefault="007135F7"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17ED97AB"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17" w:type="pct"/>
            <w:tcBorders>
              <w:top w:val="nil"/>
              <w:left w:val="nil"/>
              <w:bottom w:val="nil"/>
              <w:right w:val="nil"/>
            </w:tcBorders>
            <w:shd w:val="clear" w:color="auto" w:fill="auto"/>
            <w:noWrap/>
            <w:vAlign w:val="center"/>
            <w:hideMark/>
          </w:tcPr>
          <w:p w14:paraId="10E04035"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9" w:type="pct"/>
            <w:tcBorders>
              <w:top w:val="nil"/>
              <w:left w:val="nil"/>
              <w:bottom w:val="nil"/>
              <w:right w:val="nil"/>
            </w:tcBorders>
            <w:shd w:val="clear" w:color="auto" w:fill="auto"/>
            <w:noWrap/>
            <w:vAlign w:val="center"/>
            <w:hideMark/>
          </w:tcPr>
          <w:p w14:paraId="060BF6DE"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0" w:type="pct"/>
            <w:tcBorders>
              <w:top w:val="nil"/>
              <w:left w:val="nil"/>
              <w:bottom w:val="nil"/>
              <w:right w:val="nil"/>
            </w:tcBorders>
            <w:shd w:val="clear" w:color="auto" w:fill="auto"/>
            <w:vAlign w:val="center"/>
            <w:hideMark/>
          </w:tcPr>
          <w:p w14:paraId="140A4C50" w14:textId="77777777" w:rsidR="007135F7" w:rsidRPr="00523A17" w:rsidRDefault="007135F7"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6A1E4C3C"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96" w:type="pct"/>
            <w:tcBorders>
              <w:top w:val="nil"/>
              <w:left w:val="nil"/>
              <w:bottom w:val="nil"/>
              <w:right w:val="nil"/>
            </w:tcBorders>
            <w:shd w:val="clear" w:color="auto" w:fill="auto"/>
            <w:noWrap/>
            <w:vAlign w:val="center"/>
            <w:hideMark/>
          </w:tcPr>
          <w:p w14:paraId="275F9C53"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0.1</w:t>
            </w:r>
          </w:p>
        </w:tc>
        <w:tc>
          <w:tcPr>
            <w:tcW w:w="246" w:type="pct"/>
            <w:tcBorders>
              <w:top w:val="nil"/>
              <w:left w:val="nil"/>
              <w:bottom w:val="nil"/>
              <w:right w:val="nil"/>
            </w:tcBorders>
            <w:shd w:val="clear" w:color="auto" w:fill="auto"/>
            <w:noWrap/>
            <w:vAlign w:val="center"/>
            <w:hideMark/>
          </w:tcPr>
          <w:p w14:paraId="19FCDFA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26" w:type="pct"/>
            <w:tcBorders>
              <w:top w:val="nil"/>
              <w:left w:val="nil"/>
              <w:bottom w:val="nil"/>
              <w:right w:val="nil"/>
            </w:tcBorders>
            <w:shd w:val="clear" w:color="auto" w:fill="auto"/>
            <w:noWrap/>
            <w:vAlign w:val="center"/>
            <w:hideMark/>
          </w:tcPr>
          <w:p w14:paraId="151D497D" w14:textId="77777777" w:rsidR="007135F7" w:rsidRPr="00523A17" w:rsidRDefault="007135F7" w:rsidP="00523A17">
            <w:pPr>
              <w:pStyle w:val="SMHeading"/>
              <w:spacing w:before="0" w:after="0"/>
              <w:rPr>
                <w:rFonts w:ascii="Arial" w:hAnsi="Arial" w:cs="Arial"/>
                <w:b w:val="0"/>
                <w:bCs w:val="0"/>
                <w:i/>
                <w:iCs/>
                <w:sz w:val="20"/>
                <w:lang w:val="en-GB"/>
              </w:rPr>
            </w:pPr>
            <w:r w:rsidRPr="00523A17">
              <w:rPr>
                <w:rFonts w:ascii="Arial" w:hAnsi="Arial" w:cs="Arial"/>
                <w:b w:val="0"/>
                <w:bCs w:val="0"/>
                <w:i/>
                <w:iCs/>
                <w:sz w:val="20"/>
                <w:lang w:val="en-GB"/>
              </w:rPr>
              <w:t>0.9</w:t>
            </w:r>
          </w:p>
        </w:tc>
        <w:tc>
          <w:tcPr>
            <w:tcW w:w="241" w:type="pct"/>
            <w:tcBorders>
              <w:top w:val="nil"/>
              <w:left w:val="nil"/>
              <w:bottom w:val="nil"/>
              <w:right w:val="nil"/>
            </w:tcBorders>
            <w:shd w:val="clear" w:color="auto" w:fill="auto"/>
            <w:noWrap/>
            <w:vAlign w:val="center"/>
            <w:hideMark/>
          </w:tcPr>
          <w:p w14:paraId="1F98F3E3"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2" w:type="pct"/>
            <w:tcBorders>
              <w:top w:val="nil"/>
              <w:left w:val="nil"/>
              <w:bottom w:val="nil"/>
              <w:right w:val="nil"/>
            </w:tcBorders>
            <w:shd w:val="clear" w:color="auto" w:fill="auto"/>
            <w:noWrap/>
            <w:vAlign w:val="center"/>
            <w:hideMark/>
          </w:tcPr>
          <w:p w14:paraId="49D11D23"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37" w:type="pct"/>
            <w:gridSpan w:val="2"/>
            <w:tcBorders>
              <w:top w:val="nil"/>
              <w:left w:val="nil"/>
              <w:bottom w:val="nil"/>
              <w:right w:val="nil"/>
            </w:tcBorders>
            <w:shd w:val="clear" w:color="auto" w:fill="auto"/>
            <w:noWrap/>
            <w:vAlign w:val="center"/>
            <w:hideMark/>
          </w:tcPr>
          <w:p w14:paraId="7657A11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21" w:type="pct"/>
            <w:gridSpan w:val="2"/>
            <w:tcBorders>
              <w:top w:val="nil"/>
              <w:left w:val="nil"/>
              <w:bottom w:val="nil"/>
              <w:right w:val="nil"/>
            </w:tcBorders>
            <w:shd w:val="clear" w:color="auto" w:fill="auto"/>
            <w:noWrap/>
            <w:vAlign w:val="center"/>
            <w:hideMark/>
          </w:tcPr>
          <w:p w14:paraId="1ACC5709"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4" w:type="pct"/>
            <w:gridSpan w:val="2"/>
            <w:tcBorders>
              <w:top w:val="nil"/>
              <w:left w:val="nil"/>
              <w:bottom w:val="nil"/>
              <w:right w:val="nil"/>
            </w:tcBorders>
            <w:shd w:val="clear" w:color="auto" w:fill="auto"/>
            <w:noWrap/>
            <w:vAlign w:val="center"/>
            <w:hideMark/>
          </w:tcPr>
          <w:p w14:paraId="2C33C006"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r>
      <w:tr w:rsidR="00B8598F" w:rsidRPr="00523A17" w14:paraId="6621C921" w14:textId="77777777" w:rsidTr="00B8598F">
        <w:trPr>
          <w:trHeight w:val="290"/>
        </w:trPr>
        <w:tc>
          <w:tcPr>
            <w:tcW w:w="359" w:type="pct"/>
            <w:tcBorders>
              <w:top w:val="nil"/>
              <w:left w:val="nil"/>
              <w:bottom w:val="nil"/>
              <w:right w:val="nil"/>
            </w:tcBorders>
          </w:tcPr>
          <w:p w14:paraId="3891FE8E" w14:textId="77777777" w:rsidR="007135F7" w:rsidRPr="00523A17" w:rsidRDefault="007135F7" w:rsidP="00523A17">
            <w:pPr>
              <w:pStyle w:val="SMHeading"/>
              <w:spacing w:before="0" w:after="0"/>
              <w:rPr>
                <w:rFonts w:ascii="Arial" w:hAnsi="Arial" w:cs="Arial"/>
                <w:b w:val="0"/>
                <w:bCs w:val="0"/>
                <w:sz w:val="20"/>
                <w:lang w:val="en-GB"/>
              </w:rPr>
            </w:pPr>
          </w:p>
        </w:tc>
        <w:tc>
          <w:tcPr>
            <w:tcW w:w="255" w:type="pct"/>
            <w:tcBorders>
              <w:top w:val="nil"/>
              <w:left w:val="nil"/>
              <w:bottom w:val="nil"/>
              <w:right w:val="nil"/>
            </w:tcBorders>
            <w:shd w:val="clear" w:color="auto" w:fill="auto"/>
            <w:noWrap/>
            <w:vAlign w:val="center"/>
            <w:hideMark/>
          </w:tcPr>
          <w:p w14:paraId="20DA496A" w14:textId="75437951" w:rsidR="007135F7" w:rsidRPr="00523A17" w:rsidRDefault="007135F7" w:rsidP="00523A17">
            <w:pPr>
              <w:pStyle w:val="SMHeading"/>
              <w:spacing w:before="0" w:after="0"/>
              <w:rPr>
                <w:rFonts w:ascii="Arial" w:hAnsi="Arial" w:cs="Arial"/>
                <w:b w:val="0"/>
                <w:bCs w:val="0"/>
                <w:sz w:val="20"/>
                <w:lang w:val="en-GB"/>
              </w:rPr>
            </w:pPr>
          </w:p>
        </w:tc>
        <w:tc>
          <w:tcPr>
            <w:tcW w:w="351" w:type="pct"/>
            <w:tcBorders>
              <w:top w:val="nil"/>
              <w:left w:val="nil"/>
              <w:bottom w:val="nil"/>
              <w:right w:val="nil"/>
            </w:tcBorders>
            <w:shd w:val="clear" w:color="auto" w:fill="auto"/>
            <w:noWrap/>
            <w:vAlign w:val="center"/>
            <w:hideMark/>
          </w:tcPr>
          <w:p w14:paraId="713F3C06"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tcBorders>
              <w:top w:val="nil"/>
              <w:left w:val="nil"/>
              <w:bottom w:val="nil"/>
              <w:right w:val="single" w:sz="4" w:space="0" w:color="auto"/>
            </w:tcBorders>
            <w:shd w:val="clear" w:color="auto" w:fill="auto"/>
            <w:noWrap/>
            <w:vAlign w:val="center"/>
            <w:hideMark/>
          </w:tcPr>
          <w:p w14:paraId="21EEAE30" w14:textId="77777777" w:rsidR="007135F7" w:rsidRPr="00523A17" w:rsidRDefault="007135F7" w:rsidP="00523A17">
            <w:pPr>
              <w:pStyle w:val="SMHeading"/>
              <w:spacing w:before="0" w:after="0"/>
              <w:rPr>
                <w:rFonts w:ascii="Arial" w:hAnsi="Arial" w:cs="Arial"/>
                <w:b w:val="0"/>
                <w:bCs w:val="0"/>
                <w:sz w:val="20"/>
                <w:lang w:val="en-GB"/>
              </w:rPr>
            </w:pPr>
          </w:p>
        </w:tc>
        <w:tc>
          <w:tcPr>
            <w:tcW w:w="380" w:type="pct"/>
            <w:tcBorders>
              <w:top w:val="nil"/>
              <w:left w:val="single" w:sz="4" w:space="0" w:color="auto"/>
              <w:bottom w:val="nil"/>
              <w:right w:val="nil"/>
            </w:tcBorders>
            <w:shd w:val="clear" w:color="auto" w:fill="auto"/>
            <w:noWrap/>
            <w:vAlign w:val="center"/>
            <w:hideMark/>
          </w:tcPr>
          <w:p w14:paraId="5C9D3297" w14:textId="77777777" w:rsidR="007135F7" w:rsidRPr="00523A17" w:rsidRDefault="007135F7" w:rsidP="00523A17">
            <w:pPr>
              <w:pStyle w:val="SMHeading"/>
              <w:spacing w:before="0" w:after="0"/>
              <w:rPr>
                <w:rFonts w:ascii="Arial" w:hAnsi="Arial" w:cs="Arial"/>
                <w:b w:val="0"/>
                <w:bCs w:val="0"/>
                <w:sz w:val="20"/>
                <w:lang w:val="en-GB"/>
              </w:rPr>
            </w:pPr>
          </w:p>
        </w:tc>
        <w:tc>
          <w:tcPr>
            <w:tcW w:w="97" w:type="pct"/>
            <w:tcBorders>
              <w:top w:val="nil"/>
              <w:left w:val="nil"/>
              <w:bottom w:val="nil"/>
              <w:right w:val="nil"/>
            </w:tcBorders>
            <w:shd w:val="clear" w:color="auto" w:fill="auto"/>
            <w:vAlign w:val="center"/>
            <w:hideMark/>
          </w:tcPr>
          <w:p w14:paraId="15AAABD1" w14:textId="77777777" w:rsidR="007135F7" w:rsidRPr="00523A17" w:rsidRDefault="007135F7"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4F8E260D" w14:textId="77777777" w:rsidR="007135F7" w:rsidRPr="00523A17" w:rsidRDefault="007135F7" w:rsidP="00523A17">
            <w:pPr>
              <w:pStyle w:val="SMHeading"/>
              <w:spacing w:before="0" w:after="0"/>
              <w:rPr>
                <w:rFonts w:ascii="Arial" w:hAnsi="Arial" w:cs="Arial"/>
                <w:b w:val="0"/>
                <w:bCs w:val="0"/>
                <w:sz w:val="20"/>
                <w:lang w:val="en-GB"/>
              </w:rPr>
            </w:pPr>
          </w:p>
        </w:tc>
        <w:tc>
          <w:tcPr>
            <w:tcW w:w="317" w:type="pct"/>
            <w:tcBorders>
              <w:top w:val="nil"/>
              <w:left w:val="nil"/>
              <w:bottom w:val="nil"/>
              <w:right w:val="nil"/>
            </w:tcBorders>
            <w:shd w:val="clear" w:color="auto" w:fill="auto"/>
            <w:noWrap/>
            <w:vAlign w:val="center"/>
            <w:hideMark/>
          </w:tcPr>
          <w:p w14:paraId="1B56923F" w14:textId="77777777" w:rsidR="007135F7" w:rsidRPr="00523A17" w:rsidRDefault="007135F7" w:rsidP="00523A17">
            <w:pPr>
              <w:pStyle w:val="SMHeading"/>
              <w:spacing w:before="0" w:after="0"/>
              <w:rPr>
                <w:rFonts w:ascii="Arial" w:hAnsi="Arial" w:cs="Arial"/>
                <w:b w:val="0"/>
                <w:bCs w:val="0"/>
                <w:sz w:val="20"/>
                <w:lang w:val="en-GB"/>
              </w:rPr>
            </w:pPr>
          </w:p>
        </w:tc>
        <w:tc>
          <w:tcPr>
            <w:tcW w:w="279" w:type="pct"/>
            <w:tcBorders>
              <w:top w:val="nil"/>
              <w:left w:val="nil"/>
              <w:bottom w:val="nil"/>
              <w:right w:val="nil"/>
            </w:tcBorders>
            <w:shd w:val="clear" w:color="auto" w:fill="auto"/>
            <w:noWrap/>
            <w:vAlign w:val="center"/>
            <w:hideMark/>
          </w:tcPr>
          <w:p w14:paraId="63354656" w14:textId="77777777" w:rsidR="007135F7" w:rsidRPr="00523A17" w:rsidRDefault="007135F7" w:rsidP="00523A17">
            <w:pPr>
              <w:pStyle w:val="SMHeading"/>
              <w:spacing w:before="0" w:after="0"/>
              <w:rPr>
                <w:rFonts w:ascii="Arial" w:hAnsi="Arial" w:cs="Arial"/>
                <w:b w:val="0"/>
                <w:bCs w:val="0"/>
                <w:sz w:val="20"/>
                <w:lang w:val="en-GB"/>
              </w:rPr>
            </w:pPr>
          </w:p>
        </w:tc>
        <w:tc>
          <w:tcPr>
            <w:tcW w:w="90" w:type="pct"/>
            <w:tcBorders>
              <w:top w:val="nil"/>
              <w:left w:val="nil"/>
              <w:bottom w:val="nil"/>
              <w:right w:val="nil"/>
            </w:tcBorders>
            <w:shd w:val="clear" w:color="auto" w:fill="auto"/>
            <w:vAlign w:val="center"/>
            <w:hideMark/>
          </w:tcPr>
          <w:p w14:paraId="0DD84E13" w14:textId="77777777" w:rsidR="007135F7" w:rsidRPr="00523A17" w:rsidRDefault="007135F7"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3E37F9E8" w14:textId="77777777" w:rsidR="007135F7" w:rsidRPr="00523A17" w:rsidRDefault="007135F7" w:rsidP="00523A17">
            <w:pPr>
              <w:pStyle w:val="SMHeading"/>
              <w:spacing w:before="0" w:after="0"/>
              <w:rPr>
                <w:rFonts w:ascii="Arial" w:hAnsi="Arial" w:cs="Arial"/>
                <w:b w:val="0"/>
                <w:bCs w:val="0"/>
                <w:sz w:val="20"/>
                <w:lang w:val="en-GB"/>
              </w:rPr>
            </w:pPr>
          </w:p>
        </w:tc>
        <w:tc>
          <w:tcPr>
            <w:tcW w:w="296" w:type="pct"/>
            <w:tcBorders>
              <w:top w:val="nil"/>
              <w:left w:val="nil"/>
              <w:bottom w:val="nil"/>
              <w:right w:val="nil"/>
            </w:tcBorders>
            <w:shd w:val="clear" w:color="auto" w:fill="auto"/>
            <w:noWrap/>
            <w:vAlign w:val="center"/>
            <w:hideMark/>
          </w:tcPr>
          <w:p w14:paraId="047B0C4E" w14:textId="77777777" w:rsidR="007135F7" w:rsidRPr="00523A17" w:rsidRDefault="007135F7" w:rsidP="00523A17">
            <w:pPr>
              <w:pStyle w:val="SMHeading"/>
              <w:spacing w:before="0" w:after="0"/>
              <w:rPr>
                <w:rFonts w:ascii="Arial" w:hAnsi="Arial" w:cs="Arial"/>
                <w:b w:val="0"/>
                <w:bCs w:val="0"/>
                <w:sz w:val="20"/>
                <w:lang w:val="en-GB"/>
              </w:rPr>
            </w:pPr>
          </w:p>
        </w:tc>
        <w:tc>
          <w:tcPr>
            <w:tcW w:w="246" w:type="pct"/>
            <w:tcBorders>
              <w:top w:val="nil"/>
              <w:left w:val="nil"/>
              <w:bottom w:val="nil"/>
              <w:right w:val="nil"/>
            </w:tcBorders>
            <w:shd w:val="clear" w:color="auto" w:fill="auto"/>
            <w:noWrap/>
            <w:vAlign w:val="center"/>
            <w:hideMark/>
          </w:tcPr>
          <w:p w14:paraId="7F93C9B3" w14:textId="77777777" w:rsidR="007135F7" w:rsidRPr="00523A17" w:rsidRDefault="007135F7" w:rsidP="00523A17">
            <w:pPr>
              <w:pStyle w:val="SMHeading"/>
              <w:spacing w:before="0" w:after="0"/>
              <w:rPr>
                <w:rFonts w:ascii="Arial" w:hAnsi="Arial" w:cs="Arial"/>
                <w:b w:val="0"/>
                <w:bCs w:val="0"/>
                <w:sz w:val="20"/>
                <w:lang w:val="en-GB"/>
              </w:rPr>
            </w:pPr>
          </w:p>
        </w:tc>
        <w:tc>
          <w:tcPr>
            <w:tcW w:w="226" w:type="pct"/>
            <w:tcBorders>
              <w:top w:val="nil"/>
              <w:left w:val="nil"/>
              <w:bottom w:val="nil"/>
              <w:right w:val="nil"/>
            </w:tcBorders>
            <w:shd w:val="clear" w:color="auto" w:fill="auto"/>
            <w:noWrap/>
            <w:vAlign w:val="center"/>
            <w:hideMark/>
          </w:tcPr>
          <w:p w14:paraId="63ADCF29" w14:textId="77777777" w:rsidR="007135F7" w:rsidRPr="00523A17" w:rsidRDefault="007135F7" w:rsidP="00523A17">
            <w:pPr>
              <w:pStyle w:val="SMHeading"/>
              <w:spacing w:before="0" w:after="0"/>
              <w:rPr>
                <w:rFonts w:ascii="Arial" w:hAnsi="Arial" w:cs="Arial"/>
                <w:b w:val="0"/>
                <w:bCs w:val="0"/>
                <w:sz w:val="20"/>
                <w:lang w:val="en-GB"/>
              </w:rPr>
            </w:pPr>
          </w:p>
        </w:tc>
        <w:tc>
          <w:tcPr>
            <w:tcW w:w="241" w:type="pct"/>
            <w:tcBorders>
              <w:top w:val="nil"/>
              <w:left w:val="nil"/>
              <w:bottom w:val="nil"/>
              <w:right w:val="nil"/>
            </w:tcBorders>
            <w:shd w:val="clear" w:color="auto" w:fill="auto"/>
            <w:noWrap/>
            <w:vAlign w:val="center"/>
            <w:hideMark/>
          </w:tcPr>
          <w:p w14:paraId="1DF150E8" w14:textId="77777777" w:rsidR="007135F7" w:rsidRPr="00523A17" w:rsidRDefault="007135F7" w:rsidP="00523A17">
            <w:pPr>
              <w:pStyle w:val="SMHeading"/>
              <w:spacing w:before="0" w:after="0"/>
              <w:rPr>
                <w:rFonts w:ascii="Arial" w:hAnsi="Arial" w:cs="Arial"/>
                <w:b w:val="0"/>
                <w:bCs w:val="0"/>
                <w:sz w:val="20"/>
                <w:lang w:val="en-GB"/>
              </w:rPr>
            </w:pPr>
          </w:p>
        </w:tc>
        <w:tc>
          <w:tcPr>
            <w:tcW w:w="272" w:type="pct"/>
            <w:tcBorders>
              <w:top w:val="nil"/>
              <w:left w:val="nil"/>
              <w:bottom w:val="nil"/>
              <w:right w:val="nil"/>
            </w:tcBorders>
            <w:shd w:val="clear" w:color="auto" w:fill="auto"/>
            <w:noWrap/>
            <w:vAlign w:val="center"/>
            <w:hideMark/>
          </w:tcPr>
          <w:p w14:paraId="4DB9952B" w14:textId="77777777" w:rsidR="007135F7" w:rsidRPr="00523A17" w:rsidRDefault="007135F7" w:rsidP="00523A17">
            <w:pPr>
              <w:pStyle w:val="SMHeading"/>
              <w:spacing w:before="0" w:after="0"/>
              <w:rPr>
                <w:rFonts w:ascii="Arial" w:hAnsi="Arial" w:cs="Arial"/>
                <w:b w:val="0"/>
                <w:bCs w:val="0"/>
                <w:sz w:val="20"/>
                <w:lang w:val="en-GB"/>
              </w:rPr>
            </w:pPr>
          </w:p>
        </w:tc>
        <w:tc>
          <w:tcPr>
            <w:tcW w:w="237" w:type="pct"/>
            <w:gridSpan w:val="2"/>
            <w:tcBorders>
              <w:top w:val="nil"/>
              <w:left w:val="nil"/>
              <w:bottom w:val="nil"/>
              <w:right w:val="nil"/>
            </w:tcBorders>
            <w:shd w:val="clear" w:color="auto" w:fill="auto"/>
            <w:noWrap/>
            <w:vAlign w:val="center"/>
            <w:hideMark/>
          </w:tcPr>
          <w:p w14:paraId="639C77FF" w14:textId="77777777" w:rsidR="007135F7" w:rsidRPr="00523A17" w:rsidRDefault="007135F7" w:rsidP="00523A17">
            <w:pPr>
              <w:pStyle w:val="SMHeading"/>
              <w:spacing w:before="0" w:after="0"/>
              <w:rPr>
                <w:rFonts w:ascii="Arial" w:hAnsi="Arial" w:cs="Arial"/>
                <w:b w:val="0"/>
                <w:bCs w:val="0"/>
                <w:sz w:val="20"/>
                <w:lang w:val="en-GB"/>
              </w:rPr>
            </w:pPr>
          </w:p>
        </w:tc>
        <w:tc>
          <w:tcPr>
            <w:tcW w:w="321" w:type="pct"/>
            <w:gridSpan w:val="2"/>
            <w:tcBorders>
              <w:top w:val="nil"/>
              <w:left w:val="nil"/>
              <w:bottom w:val="nil"/>
              <w:right w:val="nil"/>
            </w:tcBorders>
            <w:shd w:val="clear" w:color="auto" w:fill="auto"/>
            <w:noWrap/>
            <w:vAlign w:val="center"/>
            <w:hideMark/>
          </w:tcPr>
          <w:p w14:paraId="04B468A0" w14:textId="77777777" w:rsidR="007135F7" w:rsidRPr="00523A17" w:rsidRDefault="007135F7" w:rsidP="00523A17">
            <w:pPr>
              <w:pStyle w:val="SMHeading"/>
              <w:spacing w:before="0" w:after="0"/>
              <w:rPr>
                <w:rFonts w:ascii="Arial" w:hAnsi="Arial" w:cs="Arial"/>
                <w:b w:val="0"/>
                <w:bCs w:val="0"/>
                <w:sz w:val="20"/>
                <w:lang w:val="en-GB"/>
              </w:rPr>
            </w:pPr>
          </w:p>
        </w:tc>
        <w:tc>
          <w:tcPr>
            <w:tcW w:w="244" w:type="pct"/>
            <w:gridSpan w:val="2"/>
            <w:tcBorders>
              <w:top w:val="nil"/>
              <w:left w:val="nil"/>
              <w:bottom w:val="nil"/>
              <w:right w:val="nil"/>
            </w:tcBorders>
            <w:shd w:val="clear" w:color="auto" w:fill="auto"/>
            <w:noWrap/>
            <w:vAlign w:val="center"/>
            <w:hideMark/>
          </w:tcPr>
          <w:p w14:paraId="181E86B0" w14:textId="77777777" w:rsidR="007135F7" w:rsidRPr="00523A17" w:rsidRDefault="007135F7" w:rsidP="00523A17">
            <w:pPr>
              <w:pStyle w:val="SMHeading"/>
              <w:spacing w:before="0" w:after="0"/>
              <w:rPr>
                <w:rFonts w:ascii="Arial" w:hAnsi="Arial" w:cs="Arial"/>
                <w:b w:val="0"/>
                <w:bCs w:val="0"/>
                <w:sz w:val="20"/>
                <w:lang w:val="en-GB"/>
              </w:rPr>
            </w:pPr>
          </w:p>
        </w:tc>
      </w:tr>
      <w:tr w:rsidR="00B8598F" w:rsidRPr="00523A17" w14:paraId="3CFB954D" w14:textId="77777777" w:rsidTr="00B8598F">
        <w:trPr>
          <w:trHeight w:val="290"/>
        </w:trPr>
        <w:tc>
          <w:tcPr>
            <w:tcW w:w="359" w:type="pct"/>
            <w:tcBorders>
              <w:top w:val="nil"/>
              <w:left w:val="nil"/>
              <w:bottom w:val="nil"/>
              <w:right w:val="nil"/>
            </w:tcBorders>
            <w:vAlign w:val="center"/>
          </w:tcPr>
          <w:p w14:paraId="3A22AE34" w14:textId="02D131A5" w:rsidR="007135F7" w:rsidRDefault="00B8598F" w:rsidP="00B8598F">
            <w:pPr>
              <w:pStyle w:val="SMHeading"/>
              <w:spacing w:before="0" w:after="0"/>
              <w:rPr>
                <w:rFonts w:ascii="Arial" w:hAnsi="Arial" w:cs="Arial"/>
                <w:b w:val="0"/>
                <w:bCs w:val="0"/>
                <w:sz w:val="20"/>
                <w:lang w:val="en-GB"/>
              </w:rPr>
            </w:pPr>
            <w:r>
              <w:rPr>
                <w:rFonts w:ascii="Arial" w:hAnsi="Arial" w:cs="Arial"/>
                <w:b w:val="0"/>
                <w:bCs w:val="0"/>
                <w:sz w:val="20"/>
                <w:lang w:val="en-GB"/>
              </w:rPr>
              <w:t>ESC</w:t>
            </w:r>
          </w:p>
        </w:tc>
        <w:tc>
          <w:tcPr>
            <w:tcW w:w="255" w:type="pct"/>
            <w:tcBorders>
              <w:top w:val="nil"/>
              <w:left w:val="nil"/>
              <w:bottom w:val="nil"/>
              <w:right w:val="nil"/>
            </w:tcBorders>
            <w:shd w:val="clear" w:color="auto" w:fill="auto"/>
            <w:noWrap/>
            <w:vAlign w:val="center"/>
            <w:hideMark/>
          </w:tcPr>
          <w:p w14:paraId="392DE3DC" w14:textId="05ED6208" w:rsidR="007135F7" w:rsidRPr="00523A17" w:rsidRDefault="007135F7" w:rsidP="00B8598F">
            <w:pPr>
              <w:pStyle w:val="SMHeading"/>
              <w:spacing w:before="0" w:after="0"/>
              <w:rPr>
                <w:rFonts w:ascii="Arial" w:hAnsi="Arial" w:cs="Arial"/>
                <w:b w:val="0"/>
                <w:bCs w:val="0"/>
                <w:sz w:val="20"/>
                <w:lang w:val="en-GB"/>
              </w:rPr>
            </w:pPr>
            <w:r>
              <w:rPr>
                <w:rFonts w:ascii="Arial" w:hAnsi="Arial" w:cs="Arial"/>
                <w:b w:val="0"/>
                <w:bCs w:val="0"/>
                <w:sz w:val="20"/>
                <w:lang w:val="en-GB"/>
              </w:rPr>
              <w:t>ES</w:t>
            </w:r>
            <w:r w:rsidR="00B8598F">
              <w:rPr>
                <w:rFonts w:ascii="Arial" w:hAnsi="Arial" w:cs="Arial"/>
                <w:b w:val="0"/>
                <w:bCs w:val="0"/>
                <w:sz w:val="20"/>
                <w:lang w:val="en-GB"/>
              </w:rPr>
              <w:t>C</w:t>
            </w:r>
          </w:p>
        </w:tc>
        <w:tc>
          <w:tcPr>
            <w:tcW w:w="351" w:type="pct"/>
            <w:tcBorders>
              <w:top w:val="nil"/>
              <w:left w:val="nil"/>
              <w:bottom w:val="nil"/>
              <w:right w:val="nil"/>
            </w:tcBorders>
            <w:shd w:val="clear" w:color="auto" w:fill="auto"/>
            <w:noWrap/>
            <w:vAlign w:val="center"/>
            <w:hideMark/>
          </w:tcPr>
          <w:p w14:paraId="308B45D7"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tcBorders>
              <w:top w:val="nil"/>
              <w:left w:val="nil"/>
              <w:bottom w:val="nil"/>
              <w:right w:val="single" w:sz="4" w:space="0" w:color="auto"/>
            </w:tcBorders>
            <w:shd w:val="clear" w:color="auto" w:fill="auto"/>
            <w:noWrap/>
            <w:vAlign w:val="center"/>
            <w:hideMark/>
          </w:tcPr>
          <w:p w14:paraId="6A03178E"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33</w:t>
            </w:r>
          </w:p>
        </w:tc>
        <w:tc>
          <w:tcPr>
            <w:tcW w:w="380" w:type="pct"/>
            <w:tcBorders>
              <w:top w:val="nil"/>
              <w:left w:val="single" w:sz="4" w:space="0" w:color="auto"/>
              <w:bottom w:val="nil"/>
              <w:right w:val="nil"/>
            </w:tcBorders>
            <w:shd w:val="clear" w:color="auto" w:fill="auto"/>
            <w:noWrap/>
            <w:vAlign w:val="center"/>
            <w:hideMark/>
          </w:tcPr>
          <w:p w14:paraId="13AB833F"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7" w:type="pct"/>
            <w:tcBorders>
              <w:top w:val="nil"/>
              <w:left w:val="nil"/>
              <w:bottom w:val="nil"/>
              <w:right w:val="nil"/>
            </w:tcBorders>
            <w:shd w:val="clear" w:color="auto" w:fill="auto"/>
            <w:vAlign w:val="center"/>
            <w:hideMark/>
          </w:tcPr>
          <w:p w14:paraId="35D6C780" w14:textId="77777777" w:rsidR="007135F7" w:rsidRPr="00523A17" w:rsidRDefault="007135F7"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0BB05B82"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17" w:type="pct"/>
            <w:tcBorders>
              <w:top w:val="nil"/>
              <w:left w:val="nil"/>
              <w:bottom w:val="nil"/>
              <w:right w:val="nil"/>
            </w:tcBorders>
            <w:shd w:val="clear" w:color="auto" w:fill="auto"/>
            <w:noWrap/>
            <w:vAlign w:val="center"/>
            <w:hideMark/>
          </w:tcPr>
          <w:p w14:paraId="07B3542F"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9" w:type="pct"/>
            <w:tcBorders>
              <w:top w:val="nil"/>
              <w:left w:val="nil"/>
              <w:bottom w:val="nil"/>
              <w:right w:val="nil"/>
            </w:tcBorders>
            <w:shd w:val="clear" w:color="auto" w:fill="auto"/>
            <w:noWrap/>
            <w:vAlign w:val="center"/>
            <w:hideMark/>
          </w:tcPr>
          <w:p w14:paraId="05B14D45"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0" w:type="pct"/>
            <w:tcBorders>
              <w:top w:val="nil"/>
              <w:left w:val="nil"/>
              <w:bottom w:val="nil"/>
              <w:right w:val="nil"/>
            </w:tcBorders>
            <w:shd w:val="clear" w:color="auto" w:fill="auto"/>
            <w:vAlign w:val="center"/>
            <w:hideMark/>
          </w:tcPr>
          <w:p w14:paraId="7DEDFA66" w14:textId="77777777" w:rsidR="007135F7" w:rsidRPr="00523A17" w:rsidRDefault="007135F7"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2DAC0CF2"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96" w:type="pct"/>
            <w:tcBorders>
              <w:top w:val="nil"/>
              <w:left w:val="nil"/>
              <w:bottom w:val="nil"/>
              <w:right w:val="nil"/>
            </w:tcBorders>
            <w:shd w:val="clear" w:color="auto" w:fill="auto"/>
            <w:noWrap/>
            <w:vAlign w:val="center"/>
            <w:hideMark/>
          </w:tcPr>
          <w:p w14:paraId="3C797D5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6" w:type="pct"/>
            <w:tcBorders>
              <w:top w:val="nil"/>
              <w:left w:val="nil"/>
              <w:bottom w:val="nil"/>
              <w:right w:val="nil"/>
            </w:tcBorders>
            <w:shd w:val="clear" w:color="auto" w:fill="auto"/>
            <w:noWrap/>
            <w:vAlign w:val="center"/>
            <w:hideMark/>
          </w:tcPr>
          <w:p w14:paraId="1BCAAC94"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26" w:type="pct"/>
            <w:tcBorders>
              <w:top w:val="nil"/>
              <w:left w:val="nil"/>
              <w:bottom w:val="nil"/>
              <w:right w:val="nil"/>
            </w:tcBorders>
            <w:shd w:val="clear" w:color="auto" w:fill="auto"/>
            <w:noWrap/>
            <w:vAlign w:val="center"/>
            <w:hideMark/>
          </w:tcPr>
          <w:p w14:paraId="494B7D29"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1" w:type="pct"/>
            <w:tcBorders>
              <w:top w:val="nil"/>
              <w:left w:val="nil"/>
              <w:bottom w:val="nil"/>
              <w:right w:val="nil"/>
            </w:tcBorders>
            <w:shd w:val="clear" w:color="auto" w:fill="auto"/>
            <w:noWrap/>
            <w:vAlign w:val="center"/>
            <w:hideMark/>
          </w:tcPr>
          <w:p w14:paraId="700D6E1A" w14:textId="77777777" w:rsidR="007135F7" w:rsidRPr="00523A17" w:rsidRDefault="007135F7" w:rsidP="00523A17">
            <w:pPr>
              <w:pStyle w:val="SMHeading"/>
              <w:spacing w:before="0" w:after="0"/>
              <w:rPr>
                <w:rFonts w:ascii="Arial" w:hAnsi="Arial" w:cs="Arial"/>
                <w:b w:val="0"/>
                <w:bCs w:val="0"/>
                <w:i/>
                <w:iCs/>
                <w:sz w:val="20"/>
                <w:lang w:val="en-GB"/>
              </w:rPr>
            </w:pPr>
            <w:r w:rsidRPr="00523A17">
              <w:rPr>
                <w:rFonts w:ascii="Arial" w:hAnsi="Arial" w:cs="Arial"/>
                <w:b w:val="0"/>
                <w:bCs w:val="0"/>
                <w:i/>
                <w:iCs/>
                <w:sz w:val="20"/>
                <w:lang w:val="en-GB"/>
              </w:rPr>
              <w:t>1</w:t>
            </w:r>
          </w:p>
        </w:tc>
        <w:tc>
          <w:tcPr>
            <w:tcW w:w="272" w:type="pct"/>
            <w:tcBorders>
              <w:top w:val="nil"/>
              <w:left w:val="nil"/>
              <w:bottom w:val="nil"/>
              <w:right w:val="nil"/>
            </w:tcBorders>
            <w:shd w:val="clear" w:color="auto" w:fill="auto"/>
            <w:noWrap/>
            <w:vAlign w:val="center"/>
            <w:hideMark/>
          </w:tcPr>
          <w:p w14:paraId="4E45BDF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37" w:type="pct"/>
            <w:gridSpan w:val="2"/>
            <w:tcBorders>
              <w:top w:val="nil"/>
              <w:left w:val="nil"/>
              <w:bottom w:val="nil"/>
              <w:right w:val="nil"/>
            </w:tcBorders>
            <w:shd w:val="clear" w:color="auto" w:fill="auto"/>
            <w:noWrap/>
            <w:vAlign w:val="center"/>
            <w:hideMark/>
          </w:tcPr>
          <w:p w14:paraId="6495F443"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21" w:type="pct"/>
            <w:gridSpan w:val="2"/>
            <w:tcBorders>
              <w:top w:val="nil"/>
              <w:left w:val="nil"/>
              <w:bottom w:val="nil"/>
              <w:right w:val="nil"/>
            </w:tcBorders>
            <w:shd w:val="clear" w:color="auto" w:fill="auto"/>
            <w:noWrap/>
            <w:vAlign w:val="center"/>
            <w:hideMark/>
          </w:tcPr>
          <w:p w14:paraId="67C8A360"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4" w:type="pct"/>
            <w:gridSpan w:val="2"/>
            <w:tcBorders>
              <w:top w:val="nil"/>
              <w:left w:val="nil"/>
              <w:bottom w:val="nil"/>
              <w:right w:val="nil"/>
            </w:tcBorders>
            <w:shd w:val="clear" w:color="auto" w:fill="auto"/>
            <w:noWrap/>
            <w:vAlign w:val="center"/>
            <w:hideMark/>
          </w:tcPr>
          <w:p w14:paraId="17308F71"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r>
      <w:tr w:rsidR="00B8598F" w:rsidRPr="00523A17" w14:paraId="5BA18FC4" w14:textId="77777777" w:rsidTr="00B8598F">
        <w:trPr>
          <w:trHeight w:val="290"/>
        </w:trPr>
        <w:tc>
          <w:tcPr>
            <w:tcW w:w="359" w:type="pct"/>
            <w:tcBorders>
              <w:top w:val="nil"/>
              <w:left w:val="nil"/>
              <w:bottom w:val="nil"/>
              <w:right w:val="nil"/>
            </w:tcBorders>
          </w:tcPr>
          <w:p w14:paraId="14CABCEF" w14:textId="77777777" w:rsidR="007135F7" w:rsidRPr="00523A17" w:rsidRDefault="007135F7" w:rsidP="00523A17">
            <w:pPr>
              <w:pStyle w:val="SMHeading"/>
              <w:spacing w:before="0" w:after="0"/>
              <w:rPr>
                <w:rFonts w:ascii="Arial" w:hAnsi="Arial" w:cs="Arial"/>
                <w:b w:val="0"/>
                <w:bCs w:val="0"/>
                <w:sz w:val="20"/>
                <w:lang w:val="en-GB"/>
              </w:rPr>
            </w:pPr>
          </w:p>
        </w:tc>
        <w:tc>
          <w:tcPr>
            <w:tcW w:w="255" w:type="pct"/>
            <w:tcBorders>
              <w:top w:val="nil"/>
              <w:left w:val="nil"/>
              <w:bottom w:val="nil"/>
              <w:right w:val="nil"/>
            </w:tcBorders>
            <w:shd w:val="clear" w:color="auto" w:fill="auto"/>
            <w:noWrap/>
            <w:vAlign w:val="center"/>
            <w:hideMark/>
          </w:tcPr>
          <w:p w14:paraId="1A9B8E1B" w14:textId="5F81E212" w:rsidR="007135F7" w:rsidRPr="00523A17" w:rsidRDefault="007135F7" w:rsidP="00523A17">
            <w:pPr>
              <w:pStyle w:val="SMHeading"/>
              <w:spacing w:before="0" w:after="0"/>
              <w:rPr>
                <w:rFonts w:ascii="Arial" w:hAnsi="Arial" w:cs="Arial"/>
                <w:b w:val="0"/>
                <w:bCs w:val="0"/>
                <w:sz w:val="20"/>
                <w:lang w:val="en-GB"/>
              </w:rPr>
            </w:pPr>
          </w:p>
        </w:tc>
        <w:tc>
          <w:tcPr>
            <w:tcW w:w="351" w:type="pct"/>
            <w:tcBorders>
              <w:top w:val="nil"/>
              <w:left w:val="nil"/>
              <w:bottom w:val="nil"/>
              <w:right w:val="nil"/>
            </w:tcBorders>
            <w:shd w:val="clear" w:color="auto" w:fill="auto"/>
            <w:noWrap/>
            <w:vAlign w:val="center"/>
            <w:hideMark/>
          </w:tcPr>
          <w:p w14:paraId="5CA76132" w14:textId="77777777" w:rsidR="007135F7" w:rsidRPr="00523A17" w:rsidRDefault="007135F7" w:rsidP="00523A17">
            <w:pPr>
              <w:pStyle w:val="SMHeading"/>
              <w:spacing w:before="0" w:after="0"/>
              <w:rPr>
                <w:rFonts w:ascii="Arial" w:hAnsi="Arial" w:cs="Arial"/>
                <w:b w:val="0"/>
                <w:bCs w:val="0"/>
                <w:sz w:val="20"/>
                <w:lang w:val="en-GB"/>
              </w:rPr>
            </w:pPr>
          </w:p>
        </w:tc>
        <w:tc>
          <w:tcPr>
            <w:tcW w:w="164" w:type="pct"/>
            <w:tcBorders>
              <w:top w:val="nil"/>
              <w:left w:val="nil"/>
              <w:bottom w:val="nil"/>
              <w:right w:val="single" w:sz="4" w:space="0" w:color="auto"/>
            </w:tcBorders>
            <w:shd w:val="clear" w:color="auto" w:fill="auto"/>
            <w:noWrap/>
            <w:vAlign w:val="center"/>
            <w:hideMark/>
          </w:tcPr>
          <w:p w14:paraId="1C48AEA2" w14:textId="77777777" w:rsidR="007135F7" w:rsidRPr="00523A17" w:rsidRDefault="007135F7" w:rsidP="00523A17">
            <w:pPr>
              <w:pStyle w:val="SMHeading"/>
              <w:spacing w:before="0" w:after="0"/>
              <w:rPr>
                <w:rFonts w:ascii="Arial" w:hAnsi="Arial" w:cs="Arial"/>
                <w:b w:val="0"/>
                <w:bCs w:val="0"/>
                <w:sz w:val="20"/>
                <w:lang w:val="en-GB"/>
              </w:rPr>
            </w:pPr>
          </w:p>
        </w:tc>
        <w:tc>
          <w:tcPr>
            <w:tcW w:w="380" w:type="pct"/>
            <w:tcBorders>
              <w:top w:val="nil"/>
              <w:left w:val="single" w:sz="4" w:space="0" w:color="auto"/>
              <w:bottom w:val="nil"/>
              <w:right w:val="nil"/>
            </w:tcBorders>
            <w:shd w:val="clear" w:color="auto" w:fill="auto"/>
            <w:noWrap/>
            <w:vAlign w:val="center"/>
            <w:hideMark/>
          </w:tcPr>
          <w:p w14:paraId="2B602CCF" w14:textId="77777777" w:rsidR="007135F7" w:rsidRPr="00523A17" w:rsidRDefault="007135F7" w:rsidP="00523A17">
            <w:pPr>
              <w:pStyle w:val="SMHeading"/>
              <w:spacing w:before="0" w:after="0"/>
              <w:rPr>
                <w:rFonts w:ascii="Arial" w:hAnsi="Arial" w:cs="Arial"/>
                <w:b w:val="0"/>
                <w:bCs w:val="0"/>
                <w:sz w:val="20"/>
                <w:lang w:val="en-GB"/>
              </w:rPr>
            </w:pPr>
          </w:p>
        </w:tc>
        <w:tc>
          <w:tcPr>
            <w:tcW w:w="97" w:type="pct"/>
            <w:tcBorders>
              <w:top w:val="nil"/>
              <w:left w:val="nil"/>
              <w:bottom w:val="nil"/>
              <w:right w:val="nil"/>
            </w:tcBorders>
            <w:shd w:val="clear" w:color="auto" w:fill="auto"/>
            <w:vAlign w:val="center"/>
            <w:hideMark/>
          </w:tcPr>
          <w:p w14:paraId="23A3BE45" w14:textId="77777777" w:rsidR="007135F7" w:rsidRPr="00523A17" w:rsidRDefault="007135F7" w:rsidP="00523A17">
            <w:pPr>
              <w:pStyle w:val="SMHeading"/>
              <w:spacing w:before="0" w:after="0"/>
              <w:rPr>
                <w:rFonts w:ascii="Arial" w:hAnsi="Arial" w:cs="Arial"/>
                <w:b w:val="0"/>
                <w:bCs w:val="0"/>
                <w:sz w:val="20"/>
                <w:lang w:val="en-GB"/>
              </w:rPr>
            </w:pPr>
          </w:p>
        </w:tc>
        <w:tc>
          <w:tcPr>
            <w:tcW w:w="275" w:type="pct"/>
            <w:tcBorders>
              <w:top w:val="nil"/>
              <w:left w:val="nil"/>
              <w:bottom w:val="nil"/>
              <w:right w:val="nil"/>
            </w:tcBorders>
            <w:shd w:val="clear" w:color="auto" w:fill="auto"/>
            <w:noWrap/>
            <w:vAlign w:val="center"/>
            <w:hideMark/>
          </w:tcPr>
          <w:p w14:paraId="5BC711F7" w14:textId="77777777" w:rsidR="007135F7" w:rsidRPr="00523A17" w:rsidRDefault="007135F7" w:rsidP="00523A17">
            <w:pPr>
              <w:pStyle w:val="SMHeading"/>
              <w:spacing w:before="0" w:after="0"/>
              <w:rPr>
                <w:rFonts w:ascii="Arial" w:hAnsi="Arial" w:cs="Arial"/>
                <w:b w:val="0"/>
                <w:bCs w:val="0"/>
                <w:sz w:val="20"/>
                <w:lang w:val="en-GB"/>
              </w:rPr>
            </w:pPr>
          </w:p>
        </w:tc>
        <w:tc>
          <w:tcPr>
            <w:tcW w:w="317" w:type="pct"/>
            <w:tcBorders>
              <w:top w:val="nil"/>
              <w:left w:val="nil"/>
              <w:bottom w:val="nil"/>
              <w:right w:val="nil"/>
            </w:tcBorders>
            <w:shd w:val="clear" w:color="auto" w:fill="auto"/>
            <w:noWrap/>
            <w:vAlign w:val="center"/>
            <w:hideMark/>
          </w:tcPr>
          <w:p w14:paraId="7F0913B5" w14:textId="77777777" w:rsidR="007135F7" w:rsidRPr="00523A17" w:rsidRDefault="007135F7" w:rsidP="00523A17">
            <w:pPr>
              <w:pStyle w:val="SMHeading"/>
              <w:spacing w:before="0" w:after="0"/>
              <w:rPr>
                <w:rFonts w:ascii="Arial" w:hAnsi="Arial" w:cs="Arial"/>
                <w:b w:val="0"/>
                <w:bCs w:val="0"/>
                <w:sz w:val="20"/>
                <w:lang w:val="en-GB"/>
              </w:rPr>
            </w:pPr>
          </w:p>
        </w:tc>
        <w:tc>
          <w:tcPr>
            <w:tcW w:w="279" w:type="pct"/>
            <w:tcBorders>
              <w:top w:val="nil"/>
              <w:left w:val="nil"/>
              <w:bottom w:val="nil"/>
              <w:right w:val="nil"/>
            </w:tcBorders>
            <w:shd w:val="clear" w:color="auto" w:fill="auto"/>
            <w:noWrap/>
            <w:vAlign w:val="center"/>
            <w:hideMark/>
          </w:tcPr>
          <w:p w14:paraId="1A4604F0" w14:textId="77777777" w:rsidR="007135F7" w:rsidRPr="00523A17" w:rsidRDefault="007135F7" w:rsidP="00523A17">
            <w:pPr>
              <w:pStyle w:val="SMHeading"/>
              <w:spacing w:before="0" w:after="0"/>
              <w:rPr>
                <w:rFonts w:ascii="Arial" w:hAnsi="Arial" w:cs="Arial"/>
                <w:b w:val="0"/>
                <w:bCs w:val="0"/>
                <w:sz w:val="20"/>
                <w:lang w:val="en-GB"/>
              </w:rPr>
            </w:pPr>
          </w:p>
        </w:tc>
        <w:tc>
          <w:tcPr>
            <w:tcW w:w="90" w:type="pct"/>
            <w:tcBorders>
              <w:top w:val="nil"/>
              <w:left w:val="nil"/>
              <w:bottom w:val="nil"/>
              <w:right w:val="nil"/>
            </w:tcBorders>
            <w:shd w:val="clear" w:color="auto" w:fill="auto"/>
            <w:vAlign w:val="center"/>
            <w:hideMark/>
          </w:tcPr>
          <w:p w14:paraId="0B381A2C" w14:textId="77777777" w:rsidR="007135F7" w:rsidRPr="00523A17" w:rsidRDefault="007135F7" w:rsidP="00523A17">
            <w:pPr>
              <w:pStyle w:val="SMHeading"/>
              <w:spacing w:before="0" w:after="0"/>
              <w:rPr>
                <w:rFonts w:ascii="Arial" w:hAnsi="Arial" w:cs="Arial"/>
                <w:b w:val="0"/>
                <w:bCs w:val="0"/>
                <w:sz w:val="20"/>
                <w:lang w:val="en-GB"/>
              </w:rPr>
            </w:pPr>
          </w:p>
        </w:tc>
        <w:tc>
          <w:tcPr>
            <w:tcW w:w="350" w:type="pct"/>
            <w:tcBorders>
              <w:top w:val="nil"/>
              <w:left w:val="nil"/>
              <w:bottom w:val="nil"/>
              <w:right w:val="nil"/>
            </w:tcBorders>
            <w:shd w:val="clear" w:color="auto" w:fill="auto"/>
            <w:noWrap/>
            <w:vAlign w:val="center"/>
            <w:hideMark/>
          </w:tcPr>
          <w:p w14:paraId="0250B931" w14:textId="77777777" w:rsidR="007135F7" w:rsidRPr="00523A17" w:rsidRDefault="007135F7" w:rsidP="00523A17">
            <w:pPr>
              <w:pStyle w:val="SMHeading"/>
              <w:spacing w:before="0" w:after="0"/>
              <w:rPr>
                <w:rFonts w:ascii="Arial" w:hAnsi="Arial" w:cs="Arial"/>
                <w:b w:val="0"/>
                <w:bCs w:val="0"/>
                <w:sz w:val="20"/>
                <w:lang w:val="en-GB"/>
              </w:rPr>
            </w:pPr>
          </w:p>
        </w:tc>
        <w:tc>
          <w:tcPr>
            <w:tcW w:w="296" w:type="pct"/>
            <w:tcBorders>
              <w:top w:val="nil"/>
              <w:left w:val="nil"/>
              <w:bottom w:val="nil"/>
              <w:right w:val="nil"/>
            </w:tcBorders>
            <w:shd w:val="clear" w:color="auto" w:fill="auto"/>
            <w:noWrap/>
            <w:vAlign w:val="center"/>
            <w:hideMark/>
          </w:tcPr>
          <w:p w14:paraId="6DDD50E8" w14:textId="77777777" w:rsidR="007135F7" w:rsidRPr="00523A17" w:rsidRDefault="007135F7" w:rsidP="00523A17">
            <w:pPr>
              <w:pStyle w:val="SMHeading"/>
              <w:spacing w:before="0" w:after="0"/>
              <w:rPr>
                <w:rFonts w:ascii="Arial" w:hAnsi="Arial" w:cs="Arial"/>
                <w:b w:val="0"/>
                <w:bCs w:val="0"/>
                <w:sz w:val="20"/>
                <w:lang w:val="en-GB"/>
              </w:rPr>
            </w:pPr>
          </w:p>
        </w:tc>
        <w:tc>
          <w:tcPr>
            <w:tcW w:w="246" w:type="pct"/>
            <w:tcBorders>
              <w:top w:val="nil"/>
              <w:left w:val="nil"/>
              <w:bottom w:val="nil"/>
              <w:right w:val="nil"/>
            </w:tcBorders>
            <w:shd w:val="clear" w:color="auto" w:fill="auto"/>
            <w:noWrap/>
            <w:vAlign w:val="center"/>
            <w:hideMark/>
          </w:tcPr>
          <w:p w14:paraId="5E75D8C1" w14:textId="77777777" w:rsidR="007135F7" w:rsidRPr="00523A17" w:rsidRDefault="007135F7" w:rsidP="00523A17">
            <w:pPr>
              <w:pStyle w:val="SMHeading"/>
              <w:spacing w:before="0" w:after="0"/>
              <w:rPr>
                <w:rFonts w:ascii="Arial" w:hAnsi="Arial" w:cs="Arial"/>
                <w:b w:val="0"/>
                <w:bCs w:val="0"/>
                <w:sz w:val="20"/>
                <w:lang w:val="en-GB"/>
              </w:rPr>
            </w:pPr>
          </w:p>
        </w:tc>
        <w:tc>
          <w:tcPr>
            <w:tcW w:w="226" w:type="pct"/>
            <w:tcBorders>
              <w:top w:val="nil"/>
              <w:left w:val="nil"/>
              <w:bottom w:val="nil"/>
              <w:right w:val="nil"/>
            </w:tcBorders>
            <w:shd w:val="clear" w:color="auto" w:fill="auto"/>
            <w:noWrap/>
            <w:vAlign w:val="center"/>
            <w:hideMark/>
          </w:tcPr>
          <w:p w14:paraId="6A095A6C" w14:textId="77777777" w:rsidR="007135F7" w:rsidRPr="00523A17" w:rsidRDefault="007135F7" w:rsidP="00523A17">
            <w:pPr>
              <w:pStyle w:val="SMHeading"/>
              <w:spacing w:before="0" w:after="0"/>
              <w:rPr>
                <w:rFonts w:ascii="Arial" w:hAnsi="Arial" w:cs="Arial"/>
                <w:b w:val="0"/>
                <w:bCs w:val="0"/>
                <w:sz w:val="20"/>
                <w:lang w:val="en-GB"/>
              </w:rPr>
            </w:pPr>
          </w:p>
        </w:tc>
        <w:tc>
          <w:tcPr>
            <w:tcW w:w="241" w:type="pct"/>
            <w:tcBorders>
              <w:top w:val="nil"/>
              <w:left w:val="nil"/>
              <w:bottom w:val="nil"/>
              <w:right w:val="nil"/>
            </w:tcBorders>
            <w:shd w:val="clear" w:color="auto" w:fill="auto"/>
            <w:noWrap/>
            <w:vAlign w:val="center"/>
            <w:hideMark/>
          </w:tcPr>
          <w:p w14:paraId="03DEDA2C" w14:textId="77777777" w:rsidR="007135F7" w:rsidRPr="00523A17" w:rsidRDefault="007135F7" w:rsidP="00523A17">
            <w:pPr>
              <w:pStyle w:val="SMHeading"/>
              <w:spacing w:before="0" w:after="0"/>
              <w:rPr>
                <w:rFonts w:ascii="Arial" w:hAnsi="Arial" w:cs="Arial"/>
                <w:b w:val="0"/>
                <w:bCs w:val="0"/>
                <w:sz w:val="20"/>
                <w:lang w:val="en-GB"/>
              </w:rPr>
            </w:pPr>
          </w:p>
        </w:tc>
        <w:tc>
          <w:tcPr>
            <w:tcW w:w="272" w:type="pct"/>
            <w:tcBorders>
              <w:top w:val="nil"/>
              <w:left w:val="nil"/>
              <w:bottom w:val="nil"/>
              <w:right w:val="nil"/>
            </w:tcBorders>
            <w:shd w:val="clear" w:color="auto" w:fill="auto"/>
            <w:noWrap/>
            <w:vAlign w:val="center"/>
            <w:hideMark/>
          </w:tcPr>
          <w:p w14:paraId="176483E8" w14:textId="77777777" w:rsidR="007135F7" w:rsidRPr="00523A17" w:rsidRDefault="007135F7" w:rsidP="00523A17">
            <w:pPr>
              <w:pStyle w:val="SMHeading"/>
              <w:spacing w:before="0" w:after="0"/>
              <w:rPr>
                <w:rFonts w:ascii="Arial" w:hAnsi="Arial" w:cs="Arial"/>
                <w:b w:val="0"/>
                <w:bCs w:val="0"/>
                <w:sz w:val="20"/>
                <w:lang w:val="en-GB"/>
              </w:rPr>
            </w:pPr>
          </w:p>
        </w:tc>
        <w:tc>
          <w:tcPr>
            <w:tcW w:w="237" w:type="pct"/>
            <w:gridSpan w:val="2"/>
            <w:tcBorders>
              <w:top w:val="nil"/>
              <w:left w:val="nil"/>
              <w:bottom w:val="nil"/>
              <w:right w:val="nil"/>
            </w:tcBorders>
            <w:shd w:val="clear" w:color="auto" w:fill="auto"/>
            <w:noWrap/>
            <w:vAlign w:val="center"/>
            <w:hideMark/>
          </w:tcPr>
          <w:p w14:paraId="06251E6C" w14:textId="77777777" w:rsidR="007135F7" w:rsidRPr="00523A17" w:rsidRDefault="007135F7" w:rsidP="00523A17">
            <w:pPr>
              <w:pStyle w:val="SMHeading"/>
              <w:spacing w:before="0" w:after="0"/>
              <w:rPr>
                <w:rFonts w:ascii="Arial" w:hAnsi="Arial" w:cs="Arial"/>
                <w:b w:val="0"/>
                <w:bCs w:val="0"/>
                <w:sz w:val="20"/>
                <w:lang w:val="en-GB"/>
              </w:rPr>
            </w:pPr>
          </w:p>
        </w:tc>
        <w:tc>
          <w:tcPr>
            <w:tcW w:w="321" w:type="pct"/>
            <w:gridSpan w:val="2"/>
            <w:tcBorders>
              <w:top w:val="nil"/>
              <w:left w:val="nil"/>
              <w:bottom w:val="nil"/>
              <w:right w:val="nil"/>
            </w:tcBorders>
            <w:shd w:val="clear" w:color="auto" w:fill="auto"/>
            <w:noWrap/>
            <w:vAlign w:val="center"/>
            <w:hideMark/>
          </w:tcPr>
          <w:p w14:paraId="590CBF1E" w14:textId="77777777" w:rsidR="007135F7" w:rsidRPr="00523A17" w:rsidRDefault="007135F7" w:rsidP="00523A17">
            <w:pPr>
              <w:pStyle w:val="SMHeading"/>
              <w:spacing w:before="0" w:after="0"/>
              <w:rPr>
                <w:rFonts w:ascii="Arial" w:hAnsi="Arial" w:cs="Arial"/>
                <w:b w:val="0"/>
                <w:bCs w:val="0"/>
                <w:sz w:val="20"/>
                <w:lang w:val="en-GB"/>
              </w:rPr>
            </w:pPr>
          </w:p>
        </w:tc>
        <w:tc>
          <w:tcPr>
            <w:tcW w:w="244" w:type="pct"/>
            <w:gridSpan w:val="2"/>
            <w:tcBorders>
              <w:top w:val="nil"/>
              <w:left w:val="nil"/>
              <w:bottom w:val="nil"/>
              <w:right w:val="nil"/>
            </w:tcBorders>
            <w:shd w:val="clear" w:color="auto" w:fill="auto"/>
            <w:noWrap/>
            <w:vAlign w:val="center"/>
            <w:hideMark/>
          </w:tcPr>
          <w:p w14:paraId="590CD057" w14:textId="77777777" w:rsidR="007135F7" w:rsidRPr="00523A17" w:rsidRDefault="007135F7" w:rsidP="00523A17">
            <w:pPr>
              <w:pStyle w:val="SMHeading"/>
              <w:spacing w:before="0" w:after="0"/>
              <w:rPr>
                <w:rFonts w:ascii="Arial" w:hAnsi="Arial" w:cs="Arial"/>
                <w:b w:val="0"/>
                <w:bCs w:val="0"/>
                <w:sz w:val="20"/>
                <w:lang w:val="en-GB"/>
              </w:rPr>
            </w:pPr>
          </w:p>
        </w:tc>
      </w:tr>
      <w:tr w:rsidR="00B8598F" w:rsidRPr="00523A17" w14:paraId="144681CA" w14:textId="77777777" w:rsidTr="00B8598F">
        <w:trPr>
          <w:trHeight w:val="300"/>
        </w:trPr>
        <w:tc>
          <w:tcPr>
            <w:tcW w:w="359" w:type="pct"/>
            <w:tcBorders>
              <w:top w:val="nil"/>
              <w:left w:val="nil"/>
              <w:bottom w:val="single" w:sz="8" w:space="0" w:color="auto"/>
              <w:right w:val="nil"/>
            </w:tcBorders>
          </w:tcPr>
          <w:p w14:paraId="75F04D1F" w14:textId="2E6A4908" w:rsidR="007135F7" w:rsidRDefault="00B8598F" w:rsidP="00523A17">
            <w:pPr>
              <w:pStyle w:val="SMHeading"/>
              <w:spacing w:before="0" w:after="0"/>
              <w:rPr>
                <w:rFonts w:ascii="Arial" w:hAnsi="Arial" w:cs="Arial"/>
                <w:b w:val="0"/>
                <w:bCs w:val="0"/>
                <w:sz w:val="20"/>
                <w:lang w:val="en-GB"/>
              </w:rPr>
            </w:pPr>
            <w:r>
              <w:rPr>
                <w:rFonts w:ascii="Arial" w:hAnsi="Arial" w:cs="Arial"/>
                <w:b w:val="0"/>
                <w:bCs w:val="0"/>
                <w:sz w:val="20"/>
                <w:lang w:val="en-GB"/>
              </w:rPr>
              <w:t>-</w:t>
            </w:r>
          </w:p>
        </w:tc>
        <w:tc>
          <w:tcPr>
            <w:tcW w:w="255" w:type="pct"/>
            <w:tcBorders>
              <w:top w:val="nil"/>
              <w:left w:val="nil"/>
              <w:bottom w:val="single" w:sz="8" w:space="0" w:color="auto"/>
              <w:right w:val="nil"/>
            </w:tcBorders>
            <w:shd w:val="clear" w:color="auto" w:fill="auto"/>
            <w:noWrap/>
            <w:vAlign w:val="center"/>
            <w:hideMark/>
          </w:tcPr>
          <w:p w14:paraId="60153D33" w14:textId="40BEE1FC" w:rsidR="007135F7" w:rsidRPr="00523A17" w:rsidRDefault="007135F7" w:rsidP="00523A17">
            <w:pPr>
              <w:pStyle w:val="SMHeading"/>
              <w:spacing w:before="0" w:after="0"/>
              <w:rPr>
                <w:rFonts w:ascii="Arial" w:hAnsi="Arial" w:cs="Arial"/>
                <w:b w:val="0"/>
                <w:bCs w:val="0"/>
                <w:sz w:val="20"/>
                <w:lang w:val="en-GB"/>
              </w:rPr>
            </w:pPr>
            <w:r>
              <w:rPr>
                <w:rFonts w:ascii="Arial" w:hAnsi="Arial" w:cs="Arial"/>
                <w:b w:val="0"/>
                <w:bCs w:val="0"/>
                <w:sz w:val="20"/>
                <w:lang w:val="en-GB"/>
              </w:rPr>
              <w:t>SEE</w:t>
            </w:r>
          </w:p>
        </w:tc>
        <w:tc>
          <w:tcPr>
            <w:tcW w:w="351" w:type="pct"/>
            <w:tcBorders>
              <w:top w:val="nil"/>
              <w:left w:val="nil"/>
              <w:bottom w:val="single" w:sz="8" w:space="0" w:color="auto"/>
              <w:right w:val="nil"/>
            </w:tcBorders>
            <w:shd w:val="clear" w:color="auto" w:fill="auto"/>
            <w:noWrap/>
            <w:vAlign w:val="center"/>
            <w:hideMark/>
          </w:tcPr>
          <w:p w14:paraId="29D9B60E"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 </w:t>
            </w:r>
          </w:p>
        </w:tc>
        <w:tc>
          <w:tcPr>
            <w:tcW w:w="164" w:type="pct"/>
            <w:tcBorders>
              <w:top w:val="nil"/>
              <w:left w:val="nil"/>
              <w:bottom w:val="single" w:sz="8" w:space="0" w:color="auto"/>
              <w:right w:val="single" w:sz="4" w:space="0" w:color="auto"/>
            </w:tcBorders>
            <w:shd w:val="clear" w:color="auto" w:fill="auto"/>
            <w:noWrap/>
            <w:vAlign w:val="center"/>
            <w:hideMark/>
          </w:tcPr>
          <w:p w14:paraId="2029F97A"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83</w:t>
            </w:r>
          </w:p>
        </w:tc>
        <w:tc>
          <w:tcPr>
            <w:tcW w:w="380" w:type="pct"/>
            <w:tcBorders>
              <w:top w:val="nil"/>
              <w:left w:val="single" w:sz="4" w:space="0" w:color="auto"/>
              <w:bottom w:val="single" w:sz="8" w:space="0" w:color="auto"/>
              <w:right w:val="nil"/>
            </w:tcBorders>
            <w:shd w:val="clear" w:color="auto" w:fill="auto"/>
            <w:noWrap/>
            <w:vAlign w:val="center"/>
            <w:hideMark/>
          </w:tcPr>
          <w:p w14:paraId="05546E41"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7" w:type="pct"/>
            <w:tcBorders>
              <w:top w:val="nil"/>
              <w:left w:val="nil"/>
              <w:bottom w:val="single" w:sz="8" w:space="0" w:color="auto"/>
              <w:right w:val="nil"/>
            </w:tcBorders>
            <w:shd w:val="clear" w:color="auto" w:fill="auto"/>
            <w:vAlign w:val="center"/>
            <w:hideMark/>
          </w:tcPr>
          <w:p w14:paraId="1316582E"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 </w:t>
            </w:r>
          </w:p>
        </w:tc>
        <w:tc>
          <w:tcPr>
            <w:tcW w:w="275" w:type="pct"/>
            <w:tcBorders>
              <w:top w:val="nil"/>
              <w:left w:val="nil"/>
              <w:bottom w:val="single" w:sz="8" w:space="0" w:color="auto"/>
              <w:right w:val="nil"/>
            </w:tcBorders>
            <w:shd w:val="clear" w:color="auto" w:fill="auto"/>
            <w:noWrap/>
            <w:vAlign w:val="center"/>
            <w:hideMark/>
          </w:tcPr>
          <w:p w14:paraId="5B41A8C3"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17" w:type="pct"/>
            <w:tcBorders>
              <w:top w:val="nil"/>
              <w:left w:val="nil"/>
              <w:bottom w:val="single" w:sz="8" w:space="0" w:color="auto"/>
              <w:right w:val="nil"/>
            </w:tcBorders>
            <w:shd w:val="clear" w:color="auto" w:fill="auto"/>
            <w:noWrap/>
            <w:vAlign w:val="center"/>
            <w:hideMark/>
          </w:tcPr>
          <w:p w14:paraId="00F428B2"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9" w:type="pct"/>
            <w:tcBorders>
              <w:top w:val="nil"/>
              <w:left w:val="nil"/>
              <w:bottom w:val="single" w:sz="8" w:space="0" w:color="auto"/>
              <w:right w:val="nil"/>
            </w:tcBorders>
            <w:shd w:val="clear" w:color="auto" w:fill="auto"/>
            <w:noWrap/>
            <w:vAlign w:val="center"/>
            <w:hideMark/>
          </w:tcPr>
          <w:p w14:paraId="31C9DEB3"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90" w:type="pct"/>
            <w:tcBorders>
              <w:top w:val="nil"/>
              <w:left w:val="nil"/>
              <w:bottom w:val="single" w:sz="8" w:space="0" w:color="auto"/>
              <w:right w:val="nil"/>
            </w:tcBorders>
            <w:shd w:val="clear" w:color="auto" w:fill="auto"/>
            <w:vAlign w:val="center"/>
            <w:hideMark/>
          </w:tcPr>
          <w:p w14:paraId="28714F0C"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 </w:t>
            </w:r>
          </w:p>
        </w:tc>
        <w:tc>
          <w:tcPr>
            <w:tcW w:w="350" w:type="pct"/>
            <w:tcBorders>
              <w:top w:val="nil"/>
              <w:left w:val="nil"/>
              <w:bottom w:val="single" w:sz="8" w:space="0" w:color="auto"/>
              <w:right w:val="nil"/>
            </w:tcBorders>
            <w:shd w:val="clear" w:color="auto" w:fill="auto"/>
            <w:noWrap/>
            <w:vAlign w:val="center"/>
            <w:hideMark/>
          </w:tcPr>
          <w:p w14:paraId="1DF2526B"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96" w:type="pct"/>
            <w:tcBorders>
              <w:top w:val="nil"/>
              <w:left w:val="nil"/>
              <w:bottom w:val="single" w:sz="8" w:space="0" w:color="auto"/>
              <w:right w:val="nil"/>
            </w:tcBorders>
            <w:shd w:val="clear" w:color="auto" w:fill="auto"/>
            <w:noWrap/>
            <w:vAlign w:val="center"/>
            <w:hideMark/>
          </w:tcPr>
          <w:p w14:paraId="7450A6E6"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6" w:type="pct"/>
            <w:tcBorders>
              <w:top w:val="nil"/>
              <w:left w:val="nil"/>
              <w:bottom w:val="single" w:sz="8" w:space="0" w:color="auto"/>
              <w:right w:val="nil"/>
            </w:tcBorders>
            <w:shd w:val="clear" w:color="auto" w:fill="auto"/>
            <w:noWrap/>
            <w:vAlign w:val="center"/>
            <w:hideMark/>
          </w:tcPr>
          <w:p w14:paraId="551FCDD0"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26" w:type="pct"/>
            <w:tcBorders>
              <w:top w:val="nil"/>
              <w:left w:val="nil"/>
              <w:bottom w:val="single" w:sz="8" w:space="0" w:color="auto"/>
              <w:right w:val="nil"/>
            </w:tcBorders>
            <w:shd w:val="clear" w:color="auto" w:fill="auto"/>
            <w:noWrap/>
            <w:vAlign w:val="center"/>
            <w:hideMark/>
          </w:tcPr>
          <w:p w14:paraId="4027775C"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1" w:type="pct"/>
            <w:tcBorders>
              <w:top w:val="nil"/>
              <w:left w:val="nil"/>
              <w:bottom w:val="single" w:sz="8" w:space="0" w:color="auto"/>
              <w:right w:val="nil"/>
            </w:tcBorders>
            <w:shd w:val="clear" w:color="auto" w:fill="auto"/>
            <w:noWrap/>
            <w:vAlign w:val="center"/>
            <w:hideMark/>
          </w:tcPr>
          <w:p w14:paraId="451AD33F"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72" w:type="pct"/>
            <w:tcBorders>
              <w:top w:val="nil"/>
              <w:left w:val="nil"/>
              <w:bottom w:val="single" w:sz="8" w:space="0" w:color="auto"/>
              <w:right w:val="nil"/>
            </w:tcBorders>
            <w:shd w:val="clear" w:color="auto" w:fill="auto"/>
            <w:noWrap/>
            <w:vAlign w:val="center"/>
            <w:hideMark/>
          </w:tcPr>
          <w:p w14:paraId="3126F506" w14:textId="77777777" w:rsidR="007135F7" w:rsidRPr="00523A17" w:rsidRDefault="007135F7" w:rsidP="00523A17">
            <w:pPr>
              <w:pStyle w:val="SMHeading"/>
              <w:spacing w:before="0" w:after="0"/>
              <w:rPr>
                <w:rFonts w:ascii="Arial" w:hAnsi="Arial" w:cs="Arial"/>
                <w:b w:val="0"/>
                <w:bCs w:val="0"/>
                <w:i/>
                <w:iCs/>
                <w:sz w:val="20"/>
                <w:lang w:val="en-GB"/>
              </w:rPr>
            </w:pPr>
            <w:r w:rsidRPr="00523A17">
              <w:rPr>
                <w:rFonts w:ascii="Arial" w:hAnsi="Arial" w:cs="Arial"/>
                <w:b w:val="0"/>
                <w:bCs w:val="0"/>
                <w:i/>
                <w:iCs/>
                <w:sz w:val="20"/>
                <w:lang w:val="en-GB"/>
              </w:rPr>
              <w:t>0.98</w:t>
            </w:r>
          </w:p>
        </w:tc>
        <w:tc>
          <w:tcPr>
            <w:tcW w:w="237" w:type="pct"/>
            <w:gridSpan w:val="2"/>
            <w:tcBorders>
              <w:top w:val="nil"/>
              <w:left w:val="nil"/>
              <w:bottom w:val="single" w:sz="8" w:space="0" w:color="auto"/>
              <w:right w:val="nil"/>
            </w:tcBorders>
            <w:shd w:val="clear" w:color="auto" w:fill="auto"/>
            <w:noWrap/>
            <w:vAlign w:val="center"/>
            <w:hideMark/>
          </w:tcPr>
          <w:p w14:paraId="3E92B88D"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321" w:type="pct"/>
            <w:gridSpan w:val="2"/>
            <w:tcBorders>
              <w:top w:val="nil"/>
              <w:left w:val="nil"/>
              <w:bottom w:val="single" w:sz="8" w:space="0" w:color="auto"/>
              <w:right w:val="nil"/>
            </w:tcBorders>
            <w:shd w:val="clear" w:color="auto" w:fill="auto"/>
            <w:noWrap/>
            <w:vAlign w:val="center"/>
            <w:hideMark/>
          </w:tcPr>
          <w:p w14:paraId="1DBEDD1B"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w:t>
            </w:r>
          </w:p>
        </w:tc>
        <w:tc>
          <w:tcPr>
            <w:tcW w:w="244" w:type="pct"/>
            <w:gridSpan w:val="2"/>
            <w:tcBorders>
              <w:top w:val="nil"/>
              <w:left w:val="nil"/>
              <w:bottom w:val="single" w:sz="8" w:space="0" w:color="auto"/>
              <w:right w:val="nil"/>
            </w:tcBorders>
            <w:shd w:val="clear" w:color="auto" w:fill="auto"/>
            <w:noWrap/>
            <w:vAlign w:val="center"/>
            <w:hideMark/>
          </w:tcPr>
          <w:p w14:paraId="3E350D28" w14:textId="77777777" w:rsidR="007135F7" w:rsidRPr="00523A17" w:rsidRDefault="007135F7" w:rsidP="00523A17">
            <w:pPr>
              <w:pStyle w:val="SMHeading"/>
              <w:spacing w:before="0" w:after="0"/>
              <w:rPr>
                <w:rFonts w:ascii="Arial" w:hAnsi="Arial" w:cs="Arial"/>
                <w:b w:val="0"/>
                <w:bCs w:val="0"/>
                <w:sz w:val="20"/>
                <w:lang w:val="en-GB"/>
              </w:rPr>
            </w:pPr>
            <w:r w:rsidRPr="00523A17">
              <w:rPr>
                <w:rFonts w:ascii="Arial" w:hAnsi="Arial" w:cs="Arial"/>
                <w:b w:val="0"/>
                <w:bCs w:val="0"/>
                <w:sz w:val="20"/>
                <w:lang w:val="en-GB"/>
              </w:rPr>
              <w:t>0.02</w:t>
            </w:r>
          </w:p>
        </w:tc>
      </w:tr>
    </w:tbl>
    <w:p w14:paraId="2C62ED3E" w14:textId="3A9F4754" w:rsidR="00C50C6D" w:rsidRPr="00840BB2" w:rsidRDefault="00C50C6D" w:rsidP="00523A17">
      <w:pPr>
        <w:pStyle w:val="SMHeading"/>
        <w:spacing w:before="0" w:after="0"/>
        <w:rPr>
          <w:rFonts w:ascii="Arial" w:hAnsi="Arial" w:cs="Arial"/>
          <w:sz w:val="20"/>
          <w:szCs w:val="20"/>
        </w:rPr>
      </w:pPr>
    </w:p>
    <w:p w14:paraId="241BED7C" w14:textId="77777777" w:rsidR="00523A17" w:rsidRDefault="00523A17" w:rsidP="00300384">
      <w:pPr>
        <w:pStyle w:val="SMHeading"/>
        <w:tabs>
          <w:tab w:val="left" w:pos="1701"/>
        </w:tabs>
        <w:spacing w:before="0" w:after="0"/>
        <w:rPr>
          <w:rFonts w:ascii="Arial" w:hAnsi="Arial" w:cs="Arial"/>
          <w:sz w:val="20"/>
          <w:szCs w:val="20"/>
        </w:rPr>
        <w:sectPr w:rsidR="00523A17" w:rsidSect="0090114C">
          <w:pgSz w:w="15840" w:h="12240" w:orient="landscape"/>
          <w:pgMar w:top="1800" w:right="1440" w:bottom="1800" w:left="1440" w:header="720" w:footer="720" w:gutter="0"/>
          <w:cols w:space="720"/>
          <w:docGrid w:linePitch="360"/>
        </w:sectPr>
      </w:pPr>
    </w:p>
    <w:p w14:paraId="3408452E" w14:textId="77777777" w:rsidR="0090114C" w:rsidRPr="0090114C" w:rsidRDefault="0090114C" w:rsidP="0090114C">
      <w:pPr>
        <w:pStyle w:val="SMcaption"/>
        <w:rPr>
          <w:rFonts w:ascii="Arial" w:hAnsi="Arial" w:cs="Arial"/>
          <w:sz w:val="20"/>
          <w:lang w:val="en-GB"/>
        </w:rPr>
      </w:pPr>
      <w:r w:rsidRPr="0090114C">
        <w:rPr>
          <w:rFonts w:ascii="Arial" w:hAnsi="Arial" w:cs="Arial"/>
          <w:b/>
          <w:bCs/>
          <w:sz w:val="20"/>
          <w:lang w:val="en-GB"/>
        </w:rPr>
        <w:lastRenderedPageBreak/>
        <w:t>Table S6:</w:t>
      </w:r>
      <w:r w:rsidRPr="0090114C">
        <w:rPr>
          <w:rFonts w:ascii="Arial" w:hAnsi="Arial" w:cs="Arial"/>
          <w:sz w:val="20"/>
          <w:lang w:val="en-GB"/>
        </w:rPr>
        <w:t xml:space="preserve"> Median estimates (and 95% HPD intervals) of the fraction of individuals in population </w:t>
      </w:r>
      <w:proofErr w:type="spellStart"/>
      <w:r w:rsidRPr="0090114C">
        <w:rPr>
          <w:rFonts w:ascii="Arial" w:hAnsi="Arial" w:cs="Arial"/>
          <w:i/>
          <w:sz w:val="20"/>
          <w:lang w:val="en-GB"/>
        </w:rPr>
        <w:t>i</w:t>
      </w:r>
      <w:proofErr w:type="spellEnd"/>
      <w:r w:rsidRPr="0090114C">
        <w:rPr>
          <w:rFonts w:ascii="Arial" w:hAnsi="Arial" w:cs="Arial"/>
          <w:i/>
          <w:sz w:val="20"/>
          <w:lang w:val="en-GB"/>
        </w:rPr>
        <w:t xml:space="preserve"> </w:t>
      </w:r>
      <w:r w:rsidRPr="0090114C">
        <w:rPr>
          <w:rFonts w:ascii="Arial" w:hAnsi="Arial" w:cs="Arial"/>
          <w:sz w:val="20"/>
          <w:lang w:val="en-GB"/>
        </w:rPr>
        <w:t xml:space="preserve">that are migrants derived from population </w:t>
      </w:r>
      <w:r w:rsidRPr="0090114C">
        <w:rPr>
          <w:rFonts w:ascii="Arial" w:hAnsi="Arial" w:cs="Arial"/>
          <w:i/>
          <w:sz w:val="20"/>
          <w:lang w:val="en-GB"/>
        </w:rPr>
        <w:t>j</w:t>
      </w:r>
      <w:r w:rsidRPr="0090114C">
        <w:rPr>
          <w:rFonts w:ascii="Arial" w:hAnsi="Arial" w:cs="Arial"/>
          <w:sz w:val="20"/>
          <w:lang w:val="en-GB"/>
        </w:rPr>
        <w:t xml:space="preserve"> (per generation) from across four </w:t>
      </w:r>
      <w:r w:rsidRPr="0090114C">
        <w:rPr>
          <w:rFonts w:ascii="Arial" w:hAnsi="Arial" w:cs="Arial"/>
          <w:i/>
          <w:sz w:val="20"/>
          <w:lang w:val="en-GB"/>
        </w:rPr>
        <w:t>BayesAss</w:t>
      </w:r>
      <w:r w:rsidRPr="0090114C">
        <w:rPr>
          <w:rFonts w:ascii="Arial" w:hAnsi="Arial" w:cs="Arial"/>
          <w:sz w:val="20"/>
          <w:lang w:val="en-GB"/>
        </w:rPr>
        <w:t xml:space="preserve"> analyses for the northern metapopulation.</w:t>
      </w:r>
    </w:p>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1680"/>
        <w:gridCol w:w="1681"/>
        <w:gridCol w:w="1656"/>
        <w:gridCol w:w="1708"/>
        <w:gridCol w:w="1633"/>
      </w:tblGrid>
      <w:tr w:rsidR="0090114C" w:rsidRPr="0090114C" w14:paraId="4C3C9092" w14:textId="77777777" w:rsidTr="007B2C35">
        <w:trPr>
          <w:gridAfter w:val="5"/>
          <w:wAfter w:w="8453" w:type="dxa"/>
        </w:trPr>
        <w:tc>
          <w:tcPr>
            <w:tcW w:w="1244" w:type="dxa"/>
          </w:tcPr>
          <w:p w14:paraId="3C52B6D3" w14:textId="77777777" w:rsidR="0090114C" w:rsidRPr="0090114C" w:rsidRDefault="0090114C" w:rsidP="0090114C">
            <w:pPr>
              <w:pStyle w:val="SMcaption"/>
              <w:rPr>
                <w:rFonts w:ascii="Arial" w:hAnsi="Arial" w:cs="Arial"/>
                <w:sz w:val="20"/>
                <w:lang w:val="en-GB"/>
              </w:rPr>
            </w:pPr>
          </w:p>
        </w:tc>
      </w:tr>
      <w:tr w:rsidR="0090114C" w:rsidRPr="0090114C" w14:paraId="163BDC0C" w14:textId="77777777" w:rsidTr="007B2C35">
        <w:tc>
          <w:tcPr>
            <w:tcW w:w="1244" w:type="dxa"/>
            <w:tcBorders>
              <w:bottom w:val="single" w:sz="4" w:space="0" w:color="auto"/>
              <w:right w:val="single" w:sz="4" w:space="0" w:color="auto"/>
            </w:tcBorders>
          </w:tcPr>
          <w:p w14:paraId="4A831BA9" w14:textId="77777777" w:rsidR="0090114C" w:rsidRPr="0090114C" w:rsidRDefault="0090114C" w:rsidP="0090114C">
            <w:pPr>
              <w:pStyle w:val="SMcaption"/>
              <w:rPr>
                <w:rFonts w:ascii="Arial" w:hAnsi="Arial" w:cs="Arial"/>
                <w:i/>
                <w:sz w:val="20"/>
                <w:lang w:val="en-GB"/>
              </w:rPr>
            </w:pPr>
          </w:p>
        </w:tc>
        <w:tc>
          <w:tcPr>
            <w:tcW w:w="8453" w:type="dxa"/>
            <w:gridSpan w:val="5"/>
            <w:tcBorders>
              <w:left w:val="single" w:sz="4" w:space="0" w:color="auto"/>
              <w:bottom w:val="single" w:sz="4" w:space="0" w:color="auto"/>
              <w:right w:val="single" w:sz="4" w:space="0" w:color="auto"/>
            </w:tcBorders>
          </w:tcPr>
          <w:p w14:paraId="22C90E71" w14:textId="77777777" w:rsidR="0090114C" w:rsidRPr="0090114C" w:rsidRDefault="0090114C" w:rsidP="0090114C">
            <w:pPr>
              <w:pStyle w:val="SMcaption"/>
              <w:rPr>
                <w:rFonts w:ascii="Arial" w:hAnsi="Arial" w:cs="Arial"/>
                <w:sz w:val="20"/>
                <w:lang w:val="en-GB"/>
              </w:rPr>
            </w:pPr>
            <w:proofErr w:type="spellStart"/>
            <w:r w:rsidRPr="0090114C">
              <w:rPr>
                <w:rFonts w:ascii="Arial" w:hAnsi="Arial" w:cs="Arial"/>
                <w:i/>
                <w:iCs/>
                <w:sz w:val="20"/>
                <w:lang w:val="en-GB"/>
              </w:rPr>
              <w:t>i</w:t>
            </w:r>
            <w:proofErr w:type="spellEnd"/>
            <w:r w:rsidRPr="0090114C">
              <w:rPr>
                <w:rFonts w:ascii="Arial" w:hAnsi="Arial" w:cs="Arial"/>
                <w:sz w:val="20"/>
                <w:lang w:val="en-GB"/>
              </w:rPr>
              <w:t xml:space="preserve"> </w:t>
            </w:r>
          </w:p>
        </w:tc>
      </w:tr>
      <w:tr w:rsidR="0090114C" w:rsidRPr="0090114C" w14:paraId="4C7E074F" w14:textId="77777777" w:rsidTr="007B2C35">
        <w:tc>
          <w:tcPr>
            <w:tcW w:w="1244" w:type="dxa"/>
            <w:tcBorders>
              <w:bottom w:val="single" w:sz="4" w:space="0" w:color="auto"/>
              <w:right w:val="single" w:sz="4" w:space="0" w:color="auto"/>
            </w:tcBorders>
          </w:tcPr>
          <w:p w14:paraId="1175676B" w14:textId="77777777" w:rsidR="0090114C" w:rsidRPr="0090114C" w:rsidRDefault="0090114C" w:rsidP="0090114C">
            <w:pPr>
              <w:pStyle w:val="SMcaption"/>
              <w:rPr>
                <w:rFonts w:ascii="Arial" w:hAnsi="Arial" w:cs="Arial"/>
                <w:i/>
                <w:sz w:val="20"/>
                <w:lang w:val="en-GB"/>
              </w:rPr>
            </w:pPr>
            <w:r w:rsidRPr="0090114C">
              <w:rPr>
                <w:rFonts w:ascii="Arial" w:hAnsi="Arial" w:cs="Arial"/>
                <w:i/>
                <w:sz w:val="20"/>
                <w:lang w:val="en-GB"/>
              </w:rPr>
              <w:t xml:space="preserve">j </w:t>
            </w:r>
          </w:p>
        </w:tc>
        <w:tc>
          <w:tcPr>
            <w:tcW w:w="1699" w:type="dxa"/>
            <w:tcBorders>
              <w:left w:val="single" w:sz="4" w:space="0" w:color="auto"/>
              <w:bottom w:val="single" w:sz="4" w:space="0" w:color="auto"/>
              <w:right w:val="single" w:sz="4" w:space="0" w:color="auto"/>
            </w:tcBorders>
          </w:tcPr>
          <w:p w14:paraId="600D2A0B"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NIR</w:t>
            </w:r>
          </w:p>
        </w:tc>
        <w:tc>
          <w:tcPr>
            <w:tcW w:w="1701" w:type="dxa"/>
            <w:tcBorders>
              <w:left w:val="single" w:sz="4" w:space="0" w:color="auto"/>
              <w:bottom w:val="single" w:sz="4" w:space="0" w:color="auto"/>
              <w:right w:val="single" w:sz="4" w:space="0" w:color="auto"/>
            </w:tcBorders>
            <w:shd w:val="clear" w:color="auto" w:fill="auto"/>
          </w:tcPr>
          <w:p w14:paraId="7412CE58"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NW:</w:t>
            </w:r>
          </w:p>
          <w:p w14:paraId="10830AD2"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WI+WS</w:t>
            </w:r>
          </w:p>
        </w:tc>
        <w:tc>
          <w:tcPr>
            <w:tcW w:w="1674" w:type="dxa"/>
            <w:tcBorders>
              <w:left w:val="single" w:sz="4" w:space="0" w:color="auto"/>
              <w:bottom w:val="single" w:sz="4" w:space="0" w:color="auto"/>
              <w:right w:val="single" w:sz="4" w:space="0" w:color="auto"/>
            </w:tcBorders>
            <w:shd w:val="clear" w:color="auto" w:fill="auto"/>
          </w:tcPr>
          <w:p w14:paraId="0E42CFB7"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MFNCO:</w:t>
            </w:r>
          </w:p>
          <w:p w14:paraId="34276683"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NCO + MF</w:t>
            </w:r>
          </w:p>
        </w:tc>
        <w:tc>
          <w:tcPr>
            <w:tcW w:w="1728" w:type="dxa"/>
            <w:tcBorders>
              <w:left w:val="single" w:sz="4" w:space="0" w:color="auto"/>
              <w:bottom w:val="single" w:sz="4" w:space="0" w:color="auto"/>
              <w:right w:val="single" w:sz="4" w:space="0" w:color="auto"/>
            </w:tcBorders>
          </w:tcPr>
          <w:p w14:paraId="669490EB"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SH</w:t>
            </w:r>
          </w:p>
        </w:tc>
        <w:tc>
          <w:tcPr>
            <w:tcW w:w="1651" w:type="dxa"/>
            <w:tcBorders>
              <w:left w:val="single" w:sz="4" w:space="0" w:color="auto"/>
              <w:bottom w:val="single" w:sz="4" w:space="0" w:color="auto"/>
              <w:right w:val="single" w:sz="4" w:space="0" w:color="auto"/>
            </w:tcBorders>
          </w:tcPr>
          <w:p w14:paraId="6C8885B3" w14:textId="085B0682" w:rsidR="0090114C" w:rsidRPr="0090114C" w:rsidRDefault="0090114C" w:rsidP="0090114C">
            <w:pPr>
              <w:pStyle w:val="SMcaption"/>
              <w:rPr>
                <w:rFonts w:ascii="Arial" w:hAnsi="Arial" w:cs="Arial"/>
                <w:sz w:val="20"/>
                <w:lang w:val="en-GB"/>
              </w:rPr>
            </w:pPr>
            <w:r w:rsidRPr="0090114C">
              <w:rPr>
                <w:rFonts w:ascii="Arial" w:hAnsi="Arial" w:cs="Arial"/>
                <w:sz w:val="20"/>
                <w:lang w:val="en-GB"/>
              </w:rPr>
              <w:t>ES</w:t>
            </w:r>
            <w:r w:rsidR="00B8598F">
              <w:rPr>
                <w:rFonts w:ascii="Arial" w:hAnsi="Arial" w:cs="Arial"/>
                <w:sz w:val="20"/>
                <w:lang w:val="en-GB"/>
              </w:rPr>
              <w:t>C</w:t>
            </w:r>
          </w:p>
        </w:tc>
      </w:tr>
      <w:tr w:rsidR="0090114C" w:rsidRPr="0090114C" w14:paraId="1AD67EB8" w14:textId="77777777" w:rsidTr="007B2C35">
        <w:tc>
          <w:tcPr>
            <w:tcW w:w="1244" w:type="dxa"/>
            <w:tcBorders>
              <w:top w:val="single" w:sz="4" w:space="0" w:color="auto"/>
              <w:bottom w:val="single" w:sz="4" w:space="0" w:color="auto"/>
              <w:right w:val="single" w:sz="4" w:space="0" w:color="auto"/>
            </w:tcBorders>
          </w:tcPr>
          <w:p w14:paraId="19EB2F1A"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NIR</w:t>
            </w:r>
          </w:p>
          <w:p w14:paraId="6E7AC445" w14:textId="77777777" w:rsidR="0090114C" w:rsidRPr="0090114C" w:rsidRDefault="0090114C" w:rsidP="0090114C">
            <w:pPr>
              <w:pStyle w:val="SMcaption"/>
              <w:rPr>
                <w:rFonts w:ascii="Arial" w:hAnsi="Arial" w:cs="Arial"/>
                <w:sz w:val="20"/>
                <w:lang w:val="en-GB"/>
              </w:rPr>
            </w:pPr>
          </w:p>
        </w:tc>
        <w:tc>
          <w:tcPr>
            <w:tcW w:w="1699" w:type="dxa"/>
            <w:tcBorders>
              <w:top w:val="single" w:sz="4" w:space="0" w:color="auto"/>
              <w:left w:val="single" w:sz="4" w:space="0" w:color="auto"/>
              <w:bottom w:val="single" w:sz="4" w:space="0" w:color="auto"/>
              <w:right w:val="single" w:sz="4" w:space="0" w:color="auto"/>
            </w:tcBorders>
          </w:tcPr>
          <w:p w14:paraId="76C8845F"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0.676</w:t>
            </w:r>
          </w:p>
          <w:p w14:paraId="058B33B7"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(0.667, 0.706)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4BA90E"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0.003</w:t>
            </w:r>
          </w:p>
          <w:p w14:paraId="19A1530F"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0.014)</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5CFC192D"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0.003</w:t>
            </w:r>
          </w:p>
          <w:p w14:paraId="4E5EAC10"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0.013)</w:t>
            </w:r>
          </w:p>
        </w:tc>
        <w:tc>
          <w:tcPr>
            <w:tcW w:w="1728" w:type="dxa"/>
            <w:tcBorders>
              <w:top w:val="single" w:sz="4" w:space="0" w:color="auto"/>
              <w:left w:val="single" w:sz="4" w:space="0" w:color="auto"/>
              <w:bottom w:val="single" w:sz="4" w:space="0" w:color="auto"/>
              <w:right w:val="single" w:sz="4" w:space="0" w:color="auto"/>
            </w:tcBorders>
          </w:tcPr>
          <w:p w14:paraId="20FBBE0D"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0.013</w:t>
            </w:r>
          </w:p>
          <w:p w14:paraId="74B6C333"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0.051)</w:t>
            </w:r>
          </w:p>
        </w:tc>
        <w:tc>
          <w:tcPr>
            <w:tcW w:w="1651" w:type="dxa"/>
            <w:tcBorders>
              <w:top w:val="single" w:sz="4" w:space="0" w:color="auto"/>
              <w:left w:val="single" w:sz="4" w:space="0" w:color="auto"/>
              <w:bottom w:val="single" w:sz="4" w:space="0" w:color="auto"/>
              <w:right w:val="single" w:sz="4" w:space="0" w:color="auto"/>
            </w:tcBorders>
          </w:tcPr>
          <w:p w14:paraId="226B6A80"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0.007</w:t>
            </w:r>
          </w:p>
          <w:p w14:paraId="0DE1646E"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0.030)</w:t>
            </w:r>
          </w:p>
        </w:tc>
      </w:tr>
      <w:tr w:rsidR="0090114C" w:rsidRPr="0090114C" w14:paraId="277D19CE" w14:textId="77777777" w:rsidTr="007B2C35">
        <w:tc>
          <w:tcPr>
            <w:tcW w:w="1244" w:type="dxa"/>
            <w:tcBorders>
              <w:bottom w:val="single" w:sz="4" w:space="0" w:color="auto"/>
              <w:right w:val="single" w:sz="4" w:space="0" w:color="auto"/>
            </w:tcBorders>
          </w:tcPr>
          <w:p w14:paraId="31C81982"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NW:</w:t>
            </w:r>
          </w:p>
          <w:p w14:paraId="648760B3"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WI+WS+SW</w:t>
            </w:r>
          </w:p>
        </w:tc>
        <w:tc>
          <w:tcPr>
            <w:tcW w:w="1699" w:type="dxa"/>
            <w:tcBorders>
              <w:left w:val="single" w:sz="4" w:space="0" w:color="auto"/>
              <w:bottom w:val="single" w:sz="4" w:space="0" w:color="auto"/>
              <w:right w:val="single" w:sz="4" w:space="0" w:color="auto"/>
            </w:tcBorders>
          </w:tcPr>
          <w:p w14:paraId="38959004"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0.262</w:t>
            </w:r>
          </w:p>
          <w:p w14:paraId="5CC2ACE3"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(0.196, 0.314)</w:t>
            </w:r>
          </w:p>
        </w:tc>
        <w:tc>
          <w:tcPr>
            <w:tcW w:w="1701" w:type="dxa"/>
            <w:tcBorders>
              <w:left w:val="single" w:sz="4" w:space="0" w:color="auto"/>
              <w:bottom w:val="single" w:sz="4" w:space="0" w:color="auto"/>
              <w:right w:val="single" w:sz="4" w:space="0" w:color="auto"/>
            </w:tcBorders>
            <w:shd w:val="clear" w:color="auto" w:fill="auto"/>
          </w:tcPr>
          <w:p w14:paraId="336F6C96"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0.911</w:t>
            </w:r>
          </w:p>
          <w:p w14:paraId="54A59474"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(0.851, 0.968)</w:t>
            </w:r>
          </w:p>
        </w:tc>
        <w:tc>
          <w:tcPr>
            <w:tcW w:w="1674" w:type="dxa"/>
            <w:tcBorders>
              <w:left w:val="single" w:sz="4" w:space="0" w:color="auto"/>
              <w:bottom w:val="single" w:sz="4" w:space="0" w:color="auto"/>
              <w:right w:val="single" w:sz="4" w:space="0" w:color="auto"/>
            </w:tcBorders>
            <w:shd w:val="clear" w:color="auto" w:fill="auto"/>
          </w:tcPr>
          <w:p w14:paraId="6F3CF76F"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0.021</w:t>
            </w:r>
          </w:p>
          <w:p w14:paraId="10ED609A"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0.079)</w:t>
            </w:r>
          </w:p>
        </w:tc>
        <w:tc>
          <w:tcPr>
            <w:tcW w:w="1728" w:type="dxa"/>
            <w:tcBorders>
              <w:left w:val="single" w:sz="4" w:space="0" w:color="auto"/>
              <w:bottom w:val="single" w:sz="4" w:space="0" w:color="auto"/>
              <w:right w:val="single" w:sz="4" w:space="0" w:color="auto"/>
            </w:tcBorders>
          </w:tcPr>
          <w:p w14:paraId="7D9FB069"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0.077</w:t>
            </w:r>
          </w:p>
          <w:p w14:paraId="723F9C62"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0.160)</w:t>
            </w:r>
          </w:p>
        </w:tc>
        <w:tc>
          <w:tcPr>
            <w:tcW w:w="1651" w:type="dxa"/>
            <w:tcBorders>
              <w:left w:val="single" w:sz="4" w:space="0" w:color="auto"/>
              <w:bottom w:val="single" w:sz="4" w:space="0" w:color="auto"/>
              <w:right w:val="single" w:sz="4" w:space="0" w:color="auto"/>
            </w:tcBorders>
          </w:tcPr>
          <w:p w14:paraId="0D5F5FB4"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0.024</w:t>
            </w:r>
          </w:p>
          <w:p w14:paraId="1EE738DC"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0.088)</w:t>
            </w:r>
          </w:p>
        </w:tc>
      </w:tr>
      <w:tr w:rsidR="0090114C" w:rsidRPr="0090114C" w14:paraId="7A84385C" w14:textId="77777777" w:rsidTr="007B2C35">
        <w:tc>
          <w:tcPr>
            <w:tcW w:w="1244" w:type="dxa"/>
            <w:tcBorders>
              <w:bottom w:val="single" w:sz="4" w:space="0" w:color="auto"/>
              <w:right w:val="single" w:sz="4" w:space="0" w:color="auto"/>
            </w:tcBorders>
          </w:tcPr>
          <w:p w14:paraId="0553AB10"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MFNCO:</w:t>
            </w:r>
          </w:p>
          <w:p w14:paraId="75D63344"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NCO/MF</w:t>
            </w:r>
          </w:p>
        </w:tc>
        <w:tc>
          <w:tcPr>
            <w:tcW w:w="1699" w:type="dxa"/>
            <w:tcBorders>
              <w:left w:val="single" w:sz="4" w:space="0" w:color="auto"/>
              <w:bottom w:val="single" w:sz="4" w:space="0" w:color="auto"/>
              <w:right w:val="single" w:sz="4" w:space="0" w:color="auto"/>
            </w:tcBorders>
          </w:tcPr>
          <w:p w14:paraId="3579A938"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0.025</w:t>
            </w:r>
          </w:p>
          <w:p w14:paraId="175DAA61"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0.079)</w:t>
            </w:r>
          </w:p>
        </w:tc>
        <w:tc>
          <w:tcPr>
            <w:tcW w:w="1701" w:type="dxa"/>
            <w:tcBorders>
              <w:left w:val="single" w:sz="4" w:space="0" w:color="auto"/>
              <w:bottom w:val="single" w:sz="4" w:space="0" w:color="auto"/>
              <w:right w:val="single" w:sz="4" w:space="0" w:color="auto"/>
            </w:tcBorders>
            <w:shd w:val="clear" w:color="auto" w:fill="auto"/>
          </w:tcPr>
          <w:p w14:paraId="7F5E0754"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0.003</w:t>
            </w:r>
          </w:p>
          <w:p w14:paraId="554C1547"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0.016)</w:t>
            </w:r>
          </w:p>
        </w:tc>
        <w:tc>
          <w:tcPr>
            <w:tcW w:w="1674" w:type="dxa"/>
            <w:tcBorders>
              <w:left w:val="single" w:sz="4" w:space="0" w:color="auto"/>
              <w:bottom w:val="single" w:sz="4" w:space="0" w:color="auto"/>
              <w:right w:val="single" w:sz="4" w:space="0" w:color="auto"/>
            </w:tcBorders>
            <w:shd w:val="clear" w:color="auto" w:fill="auto"/>
          </w:tcPr>
          <w:p w14:paraId="62D9370F"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0.947</w:t>
            </w:r>
          </w:p>
          <w:p w14:paraId="4222145D"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(0.883, 0.989)</w:t>
            </w:r>
          </w:p>
        </w:tc>
        <w:tc>
          <w:tcPr>
            <w:tcW w:w="1728" w:type="dxa"/>
            <w:tcBorders>
              <w:left w:val="single" w:sz="4" w:space="0" w:color="auto"/>
              <w:bottom w:val="single" w:sz="4" w:space="0" w:color="auto"/>
              <w:right w:val="single" w:sz="4" w:space="0" w:color="auto"/>
            </w:tcBorders>
          </w:tcPr>
          <w:p w14:paraId="30740C6D"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0.197</w:t>
            </w:r>
          </w:p>
          <w:p w14:paraId="6F0D86DD"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(0.108, 0.287)</w:t>
            </w:r>
          </w:p>
        </w:tc>
        <w:tc>
          <w:tcPr>
            <w:tcW w:w="1651" w:type="dxa"/>
            <w:tcBorders>
              <w:left w:val="single" w:sz="4" w:space="0" w:color="auto"/>
              <w:bottom w:val="single" w:sz="4" w:space="0" w:color="auto"/>
              <w:right w:val="single" w:sz="4" w:space="0" w:color="auto"/>
            </w:tcBorders>
          </w:tcPr>
          <w:p w14:paraId="74FBC13F"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0.087 </w:t>
            </w:r>
          </w:p>
          <w:p w14:paraId="79317C8D"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0.178)</w:t>
            </w:r>
          </w:p>
        </w:tc>
      </w:tr>
      <w:tr w:rsidR="0090114C" w:rsidRPr="0090114C" w14:paraId="25AA5233" w14:textId="77777777" w:rsidTr="007B2C35">
        <w:tc>
          <w:tcPr>
            <w:tcW w:w="1244" w:type="dxa"/>
            <w:tcBorders>
              <w:top w:val="single" w:sz="4" w:space="0" w:color="auto"/>
              <w:bottom w:val="single" w:sz="4" w:space="0" w:color="auto"/>
              <w:right w:val="single" w:sz="4" w:space="0" w:color="auto"/>
            </w:tcBorders>
          </w:tcPr>
          <w:p w14:paraId="3D732D77"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SH</w:t>
            </w:r>
          </w:p>
          <w:p w14:paraId="06A3F471" w14:textId="77777777" w:rsidR="0090114C" w:rsidRPr="0090114C" w:rsidRDefault="0090114C" w:rsidP="0090114C">
            <w:pPr>
              <w:pStyle w:val="SMcaption"/>
              <w:rPr>
                <w:rFonts w:ascii="Arial" w:hAnsi="Arial" w:cs="Arial"/>
                <w:sz w:val="20"/>
                <w:lang w:val="en-GB"/>
              </w:rPr>
            </w:pPr>
          </w:p>
        </w:tc>
        <w:tc>
          <w:tcPr>
            <w:tcW w:w="1699" w:type="dxa"/>
            <w:tcBorders>
              <w:top w:val="single" w:sz="4" w:space="0" w:color="auto"/>
              <w:left w:val="single" w:sz="4" w:space="0" w:color="auto"/>
              <w:bottom w:val="single" w:sz="4" w:space="0" w:color="auto"/>
              <w:right w:val="single" w:sz="4" w:space="0" w:color="auto"/>
            </w:tcBorders>
          </w:tcPr>
          <w:p w14:paraId="5AE54E18"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0.009</w:t>
            </w:r>
          </w:p>
          <w:p w14:paraId="29F1CDA8"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0.040)</w:t>
            </w:r>
          </w:p>
        </w:tc>
        <w:tc>
          <w:tcPr>
            <w:tcW w:w="1701" w:type="dxa"/>
            <w:tcBorders>
              <w:top w:val="single" w:sz="4" w:space="0" w:color="auto"/>
              <w:left w:val="single" w:sz="4" w:space="0" w:color="auto"/>
              <w:bottom w:val="single" w:sz="4" w:space="0" w:color="auto"/>
              <w:right w:val="single" w:sz="4" w:space="0" w:color="auto"/>
            </w:tcBorders>
          </w:tcPr>
          <w:p w14:paraId="3C6B5ED4"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0.002</w:t>
            </w:r>
          </w:p>
          <w:p w14:paraId="7E21B8B6"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0.010)</w:t>
            </w:r>
          </w:p>
        </w:tc>
        <w:tc>
          <w:tcPr>
            <w:tcW w:w="1674" w:type="dxa"/>
            <w:tcBorders>
              <w:top w:val="single" w:sz="4" w:space="0" w:color="auto"/>
              <w:left w:val="single" w:sz="4" w:space="0" w:color="auto"/>
              <w:bottom w:val="single" w:sz="4" w:space="0" w:color="auto"/>
              <w:right w:val="single" w:sz="4" w:space="0" w:color="auto"/>
            </w:tcBorders>
          </w:tcPr>
          <w:p w14:paraId="6EB82C2E"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0.003</w:t>
            </w:r>
          </w:p>
          <w:p w14:paraId="2A83C98A"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0.015)</w:t>
            </w:r>
          </w:p>
        </w:tc>
        <w:tc>
          <w:tcPr>
            <w:tcW w:w="1728" w:type="dxa"/>
            <w:tcBorders>
              <w:top w:val="single" w:sz="4" w:space="0" w:color="auto"/>
              <w:left w:val="single" w:sz="4" w:space="0" w:color="auto"/>
              <w:bottom w:val="single" w:sz="4" w:space="0" w:color="auto"/>
              <w:right w:val="single" w:sz="4" w:space="0" w:color="auto"/>
            </w:tcBorders>
          </w:tcPr>
          <w:p w14:paraId="1CD76B1B"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0.680</w:t>
            </w:r>
          </w:p>
          <w:p w14:paraId="0F34B896"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(0.667, 0.720)</w:t>
            </w:r>
          </w:p>
        </w:tc>
        <w:tc>
          <w:tcPr>
            <w:tcW w:w="1651" w:type="dxa"/>
            <w:tcBorders>
              <w:top w:val="single" w:sz="4" w:space="0" w:color="auto"/>
              <w:left w:val="single" w:sz="4" w:space="0" w:color="auto"/>
              <w:bottom w:val="single" w:sz="4" w:space="0" w:color="auto"/>
              <w:right w:val="single" w:sz="4" w:space="0" w:color="auto"/>
            </w:tcBorders>
          </w:tcPr>
          <w:p w14:paraId="749A1ACC"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0.007</w:t>
            </w:r>
          </w:p>
          <w:p w14:paraId="5702E8D0"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0.030)</w:t>
            </w:r>
          </w:p>
        </w:tc>
      </w:tr>
      <w:tr w:rsidR="0090114C" w:rsidRPr="0090114C" w14:paraId="17289663" w14:textId="77777777" w:rsidTr="007B2C35">
        <w:tc>
          <w:tcPr>
            <w:tcW w:w="1244" w:type="dxa"/>
            <w:tcBorders>
              <w:top w:val="single" w:sz="4" w:space="0" w:color="auto"/>
              <w:bottom w:val="single" w:sz="4" w:space="0" w:color="auto"/>
              <w:right w:val="single" w:sz="4" w:space="0" w:color="auto"/>
            </w:tcBorders>
          </w:tcPr>
          <w:p w14:paraId="122031D1" w14:textId="27155343" w:rsidR="0090114C" w:rsidRPr="0090114C" w:rsidRDefault="0090114C" w:rsidP="0090114C">
            <w:pPr>
              <w:pStyle w:val="SMcaption"/>
              <w:rPr>
                <w:rFonts w:ascii="Arial" w:hAnsi="Arial" w:cs="Arial"/>
                <w:sz w:val="20"/>
                <w:lang w:val="en-GB"/>
              </w:rPr>
            </w:pPr>
            <w:r w:rsidRPr="0090114C">
              <w:rPr>
                <w:rFonts w:ascii="Arial" w:hAnsi="Arial" w:cs="Arial"/>
                <w:sz w:val="20"/>
                <w:lang w:val="en-GB"/>
              </w:rPr>
              <w:t>ES</w:t>
            </w:r>
            <w:r w:rsidR="00B8598F">
              <w:rPr>
                <w:rFonts w:ascii="Arial" w:hAnsi="Arial" w:cs="Arial"/>
                <w:sz w:val="20"/>
                <w:lang w:val="en-GB"/>
              </w:rPr>
              <w:t>C</w:t>
            </w:r>
          </w:p>
        </w:tc>
        <w:tc>
          <w:tcPr>
            <w:tcW w:w="1699" w:type="dxa"/>
            <w:tcBorders>
              <w:top w:val="single" w:sz="4" w:space="0" w:color="auto"/>
              <w:left w:val="single" w:sz="4" w:space="0" w:color="auto"/>
              <w:bottom w:val="single" w:sz="4" w:space="0" w:color="auto"/>
              <w:right w:val="single" w:sz="4" w:space="0" w:color="auto"/>
            </w:tcBorders>
          </w:tcPr>
          <w:p w14:paraId="7823D6BF"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0.012</w:t>
            </w:r>
          </w:p>
          <w:p w14:paraId="11F24398"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0.048)</w:t>
            </w:r>
          </w:p>
        </w:tc>
        <w:tc>
          <w:tcPr>
            <w:tcW w:w="1701" w:type="dxa"/>
            <w:tcBorders>
              <w:top w:val="single" w:sz="4" w:space="0" w:color="auto"/>
              <w:left w:val="single" w:sz="4" w:space="0" w:color="auto"/>
              <w:bottom w:val="single" w:sz="4" w:space="0" w:color="auto"/>
              <w:right w:val="single" w:sz="4" w:space="0" w:color="auto"/>
            </w:tcBorders>
          </w:tcPr>
          <w:p w14:paraId="1617C868"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0.013</w:t>
            </w:r>
          </w:p>
          <w:p w14:paraId="296FFB60"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0.049)</w:t>
            </w:r>
          </w:p>
        </w:tc>
        <w:tc>
          <w:tcPr>
            <w:tcW w:w="1674" w:type="dxa"/>
            <w:tcBorders>
              <w:top w:val="single" w:sz="4" w:space="0" w:color="auto"/>
              <w:left w:val="single" w:sz="4" w:space="0" w:color="auto"/>
              <w:bottom w:val="single" w:sz="4" w:space="0" w:color="auto"/>
              <w:right w:val="single" w:sz="4" w:space="0" w:color="auto"/>
            </w:tcBorders>
          </w:tcPr>
          <w:p w14:paraId="480B5130"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0.017</w:t>
            </w:r>
          </w:p>
          <w:p w14:paraId="75368AEE"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0.052)</w:t>
            </w:r>
          </w:p>
        </w:tc>
        <w:tc>
          <w:tcPr>
            <w:tcW w:w="1728" w:type="dxa"/>
            <w:tcBorders>
              <w:top w:val="single" w:sz="4" w:space="0" w:color="auto"/>
              <w:left w:val="single" w:sz="4" w:space="0" w:color="auto"/>
              <w:bottom w:val="single" w:sz="4" w:space="0" w:color="auto"/>
              <w:right w:val="single" w:sz="4" w:space="0" w:color="auto"/>
            </w:tcBorders>
          </w:tcPr>
          <w:p w14:paraId="487CCD43"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0.014</w:t>
            </w:r>
          </w:p>
          <w:p w14:paraId="76DB6678"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(&lt;0.001, 0.058)</w:t>
            </w:r>
          </w:p>
        </w:tc>
        <w:tc>
          <w:tcPr>
            <w:tcW w:w="1651" w:type="dxa"/>
            <w:tcBorders>
              <w:top w:val="single" w:sz="4" w:space="0" w:color="auto"/>
              <w:left w:val="single" w:sz="4" w:space="0" w:color="auto"/>
              <w:bottom w:val="single" w:sz="4" w:space="0" w:color="auto"/>
              <w:right w:val="single" w:sz="4" w:space="0" w:color="auto"/>
            </w:tcBorders>
          </w:tcPr>
          <w:p w14:paraId="59F6EF58"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0.859</w:t>
            </w:r>
          </w:p>
          <w:p w14:paraId="7148F695"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(0.764, 0.947)</w:t>
            </w:r>
          </w:p>
        </w:tc>
      </w:tr>
    </w:tbl>
    <w:p w14:paraId="6A341F04" w14:textId="77777777" w:rsidR="00C50C6D" w:rsidRPr="00840BB2" w:rsidRDefault="00C50C6D" w:rsidP="00523A17">
      <w:pPr>
        <w:pStyle w:val="SMcaption"/>
        <w:rPr>
          <w:rFonts w:ascii="Arial" w:hAnsi="Arial" w:cs="Arial"/>
          <w:sz w:val="20"/>
        </w:rPr>
      </w:pPr>
    </w:p>
    <w:p w14:paraId="0AA738C7" w14:textId="1368C1B5" w:rsidR="0090114C" w:rsidRDefault="0090114C">
      <w:pPr>
        <w:rPr>
          <w:rFonts w:ascii="Arial" w:hAnsi="Arial" w:cs="Arial"/>
          <w:sz w:val="20"/>
        </w:rPr>
      </w:pPr>
      <w:r>
        <w:rPr>
          <w:rFonts w:ascii="Arial" w:hAnsi="Arial" w:cs="Arial"/>
          <w:sz w:val="20"/>
        </w:rPr>
        <w:br w:type="page"/>
      </w:r>
    </w:p>
    <w:p w14:paraId="33B1276D" w14:textId="69A1D95D" w:rsidR="0090114C" w:rsidRPr="0090114C" w:rsidRDefault="0090114C" w:rsidP="0090114C">
      <w:pPr>
        <w:pStyle w:val="SMcaption"/>
        <w:rPr>
          <w:rFonts w:ascii="Arial" w:hAnsi="Arial" w:cs="Arial"/>
          <w:sz w:val="20"/>
          <w:lang w:val="en-GB"/>
        </w:rPr>
      </w:pPr>
      <w:r w:rsidRPr="0090114C">
        <w:rPr>
          <w:rFonts w:ascii="Arial" w:hAnsi="Arial" w:cs="Arial"/>
          <w:b/>
          <w:bCs/>
          <w:sz w:val="20"/>
          <w:lang w:val="en-GB"/>
        </w:rPr>
        <w:lastRenderedPageBreak/>
        <w:t>Table S7:</w:t>
      </w:r>
      <w:r w:rsidRPr="0090114C">
        <w:rPr>
          <w:rFonts w:ascii="Arial" w:hAnsi="Arial" w:cs="Arial"/>
          <w:sz w:val="20"/>
          <w:lang w:val="en-GB"/>
        </w:rPr>
        <w:t xml:space="preserve"> Microsatellite loci used in this work, with citation, A</w:t>
      </w:r>
      <w:r w:rsidRPr="0090114C">
        <w:rPr>
          <w:rFonts w:ascii="Arial" w:hAnsi="Arial" w:cs="Arial"/>
          <w:sz w:val="20"/>
          <w:vertAlign w:val="subscript"/>
          <w:lang w:val="en-GB"/>
        </w:rPr>
        <w:t xml:space="preserve">T </w:t>
      </w:r>
      <w:r w:rsidRPr="0090114C">
        <w:rPr>
          <w:rFonts w:ascii="Arial" w:hAnsi="Arial" w:cs="Arial"/>
          <w:sz w:val="20"/>
          <w:lang w:val="en-GB"/>
        </w:rPr>
        <w:t>(Optimal Annealing Temp (°C)) and whether it was used in previous work</w:t>
      </w:r>
      <w:r w:rsidR="009E6C95">
        <w:rPr>
          <w:rFonts w:ascii="Arial" w:hAnsi="Arial" w:cs="Arial"/>
          <w:sz w:val="20"/>
          <w:lang w:val="en-GB"/>
        </w:rPr>
        <w:t xml:space="preserve"> </w:t>
      </w:r>
      <w:r w:rsidR="009E6C95">
        <w:rPr>
          <w:rFonts w:ascii="Arial" w:hAnsi="Arial" w:cs="Arial"/>
          <w:sz w:val="20"/>
          <w:lang w:val="en-GB"/>
        </w:rPr>
        <w:fldChar w:fldCharType="begin" w:fldLock="1"/>
      </w:r>
      <w:r w:rsidR="00782E9A">
        <w:rPr>
          <w:rFonts w:ascii="Arial" w:hAnsi="Arial" w:cs="Arial"/>
          <w:sz w:val="20"/>
          <w:lang w:val="en-GB"/>
        </w:rPr>
        <w:instrText>ADDIN CSL_CITATION {"citationItems":[{"id":"ITEM-1","itemData":{"DOI":"10.1002/aqc.2760","ISSN":"10990755","abstract":"In the United Kingdom (UK), several harbour seal (Phoca vitulina) populations have been declining over the past decade. In order to understand the effect of these changes in abundance, this study seeks to determine the population structure of harbour seals in the UK, and in Scotland in particular, on a wider and finer spatial scale than has previously been reported. Harbour seals were genotyped from 18 different localities throughout the UK and neighbouring localities in mainland Europe, at 12 microsatellite loci. Results from Bayesian and frequency based tests of population structure suggested an initial structural division into two main groups consisting of localities in northern UK and southern UK-mainland Europe, respectively. These two clusters were further divided into four geographically distinct genetic clusters. An overall agreement between the genetic results and the existing management areas for UK harbour seals was observed, but it is also clear that an adaptive management approach should be adopted, in which the delineation of the current management areas is maintained until further genetic and ecological information has been accumulated and analysed.","author":[{"dropping-particle":"","family":"Olsen","given":"Morten Tange","non-dropping-particle":"","parse-names":false,"suffix":""},{"dropping-particle":"","family":"Islas","given":"Valentina","non-dropping-particle":"","parse-names":false,"suffix":""},{"dropping-particle":"","family":"Graves","given":"Jeff A.","non-dropping-particle":"","parse-names":false,"suffix":""},{"dropping-particle":"","family":"Onoufriou","given":"Aubrie","non-dropping-particle":"","parse-names":false,"suffix":""},{"dropping-particle":"","family":"Vincent","given":"Cecile","non-dropping-particle":"","parse-names":false,"suffix":""},{"dropping-particle":"","family":"Brasseur","given":"Sophie","non-dropping-particle":"","parse-names":false,"suffix":""},{"dropping-particle":"","family":"Frie","given":"Anne Kirstine","non-dropping-particle":"","parse-names":false,"suffix":""},{"dropping-particle":"","family":"Hall","given":"Ailsa J.","non-dropping-particle":"","parse-names":false,"suffix":""}],"container-title":"Aquatic Conservation: Marine and Freshwater Ecosystems","id":"ITEM-1","issue":"4","issued":{"date-parts":[["2017"]]},"page":"839-845","title":"Genetic population structure of harbour seals in the United Kingdom and neighbouring waters","type":"article-journal","volume":"27"},"uris":["http://www.mendeley.com/documents/?uuid=7e76ec1b-03ec-478c-9a6f-59ef9c8bdb4e"]}],"mendeley":{"formattedCitation":"(9)","plainTextFormattedCitation":"(9)","previouslyFormattedCitation":"(7)"},"properties":{"noteIndex":0},"schema":"https://github.com/citation-style-language/schema/raw/master/csl-citation.json"}</w:instrText>
      </w:r>
      <w:r w:rsidR="009E6C95">
        <w:rPr>
          <w:rFonts w:ascii="Arial" w:hAnsi="Arial" w:cs="Arial"/>
          <w:sz w:val="20"/>
          <w:lang w:val="en-GB"/>
        </w:rPr>
        <w:fldChar w:fldCharType="separate"/>
      </w:r>
      <w:r w:rsidR="00782E9A" w:rsidRPr="00782E9A">
        <w:rPr>
          <w:rFonts w:ascii="Arial" w:hAnsi="Arial" w:cs="Arial"/>
          <w:noProof/>
          <w:sz w:val="20"/>
          <w:lang w:val="en-GB"/>
        </w:rPr>
        <w:t>(9)</w:t>
      </w:r>
      <w:r w:rsidR="009E6C95">
        <w:rPr>
          <w:rFonts w:ascii="Arial" w:hAnsi="Arial" w:cs="Arial"/>
          <w:sz w:val="20"/>
          <w:lang w:val="en-GB"/>
        </w:rPr>
        <w:fldChar w:fldCharType="end"/>
      </w:r>
      <w:r w:rsidR="009E6C95">
        <w:rPr>
          <w:rFonts w:ascii="Arial" w:hAnsi="Arial" w:cs="Arial"/>
          <w:sz w:val="20"/>
          <w:lang w:val="en-GB"/>
        </w:rPr>
        <w:t>.</w:t>
      </w:r>
    </w:p>
    <w:tbl>
      <w:tblPr>
        <w:tblW w:w="5462" w:type="dxa"/>
        <w:tblBorders>
          <w:top w:val="single" w:sz="8" w:space="0" w:color="000000"/>
          <w:bottom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4"/>
        <w:gridCol w:w="2518"/>
        <w:gridCol w:w="567"/>
        <w:gridCol w:w="1243"/>
      </w:tblGrid>
      <w:tr w:rsidR="0090114C" w:rsidRPr="0090114C" w14:paraId="751E27EB" w14:textId="77777777" w:rsidTr="007B2C35">
        <w:trPr>
          <w:trHeight w:val="420"/>
        </w:trPr>
        <w:tc>
          <w:tcPr>
            <w:tcW w:w="1134" w:type="dxa"/>
            <w:shd w:val="clear" w:color="auto" w:fill="auto"/>
            <w:vAlign w:val="bottom"/>
          </w:tcPr>
          <w:p w14:paraId="2E4259FD"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Locus </w:t>
            </w:r>
          </w:p>
        </w:tc>
        <w:tc>
          <w:tcPr>
            <w:tcW w:w="2518" w:type="dxa"/>
            <w:shd w:val="clear" w:color="auto" w:fill="auto"/>
            <w:vAlign w:val="bottom"/>
          </w:tcPr>
          <w:p w14:paraId="42830D23"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Reference </w:t>
            </w:r>
          </w:p>
        </w:tc>
        <w:tc>
          <w:tcPr>
            <w:tcW w:w="567" w:type="dxa"/>
            <w:shd w:val="clear" w:color="auto" w:fill="auto"/>
            <w:vAlign w:val="bottom"/>
          </w:tcPr>
          <w:p w14:paraId="389BC378"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 A</w:t>
            </w:r>
            <w:r w:rsidRPr="0090114C">
              <w:rPr>
                <w:rFonts w:ascii="Arial" w:hAnsi="Arial" w:cs="Arial"/>
                <w:sz w:val="20"/>
                <w:vertAlign w:val="subscript"/>
                <w:lang w:val="en-GB"/>
              </w:rPr>
              <w:t>T</w:t>
            </w:r>
          </w:p>
        </w:tc>
        <w:tc>
          <w:tcPr>
            <w:tcW w:w="1243" w:type="dxa"/>
            <w:shd w:val="clear" w:color="auto" w:fill="auto"/>
            <w:vAlign w:val="bottom"/>
          </w:tcPr>
          <w:p w14:paraId="4AA69E92"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Previous </w:t>
            </w:r>
          </w:p>
        </w:tc>
      </w:tr>
      <w:tr w:rsidR="0090114C" w:rsidRPr="0090114C" w14:paraId="79E5F240" w14:textId="77777777" w:rsidTr="007B2C35">
        <w:trPr>
          <w:trHeight w:val="177"/>
        </w:trPr>
        <w:tc>
          <w:tcPr>
            <w:tcW w:w="1134" w:type="dxa"/>
            <w:shd w:val="clear" w:color="auto" w:fill="auto"/>
            <w:vAlign w:val="bottom"/>
          </w:tcPr>
          <w:p w14:paraId="20EE5D41"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HG6.1 </w:t>
            </w:r>
          </w:p>
        </w:tc>
        <w:tc>
          <w:tcPr>
            <w:tcW w:w="2518" w:type="dxa"/>
            <w:shd w:val="clear" w:color="auto" w:fill="auto"/>
            <w:vAlign w:val="bottom"/>
          </w:tcPr>
          <w:p w14:paraId="737C5C41" w14:textId="59396D89"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{"citationItems":[{"id":"ITEM-1","itemData":{"author":[{"dropping-particle":"","family":"Allen","given":"P J","non-dropping-particle":"","parse-names":false,"suffix":""},{"dropping-particle":"","family":"Amos","given":"W","non-dropping-particle":"","parse-names":false,"suffix":""},{"dropping-particle":"","family":"Pomeroy","given":"P P","non-dropping-particle":"","parse-names":false,"suffix":""}],"container-title":"Molecular Ecology","id":"ITEM-1","issued":{"date-parts":[["1995"]]},"page":"653-662","title":"Microsatellite variation in grey seals (&lt;i&gt;Halichoerus grypus&lt;/i&gt;) shows evidence of genetic differentiation between two British breeding colonies","type":"article-journal","volume":"4"},"uris":["http://www.mendeley.com/documents/?uuid=462d52bb-4b48-4fdb-ae72-73e5158f665c"]}],"mendeley":{"formattedCitation":"(10)","plainTextFormattedCitation":"(10)","previouslyFormattedCitation":"(8)"},"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(10)</w:t>
            </w:r>
            <w:r w:rsidRPr="0090114C">
              <w:rPr>
                <w:rFonts w:ascii="Arial" w:hAnsi="Arial" w:cs="Arial"/>
                <w:sz w:val="20"/>
              </w:rPr>
              <w:fldChar w:fldCharType="end"/>
            </w:r>
          </w:p>
        </w:tc>
        <w:tc>
          <w:tcPr>
            <w:tcW w:w="567" w:type="dxa"/>
            <w:shd w:val="clear" w:color="auto" w:fill="auto"/>
            <w:vAlign w:val="bottom"/>
          </w:tcPr>
          <w:p w14:paraId="04EC1B0F"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60</w:t>
            </w:r>
          </w:p>
        </w:tc>
        <w:tc>
          <w:tcPr>
            <w:tcW w:w="1243" w:type="dxa"/>
            <w:shd w:val="clear" w:color="auto" w:fill="auto"/>
            <w:vAlign w:val="bottom"/>
          </w:tcPr>
          <w:p w14:paraId="70D6C239"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No </w:t>
            </w:r>
          </w:p>
        </w:tc>
      </w:tr>
      <w:tr w:rsidR="0090114C" w:rsidRPr="0090114C" w14:paraId="475E87F3" w14:textId="77777777" w:rsidTr="007B2C35">
        <w:trPr>
          <w:trHeight w:val="176"/>
        </w:trPr>
        <w:tc>
          <w:tcPr>
            <w:tcW w:w="1134" w:type="dxa"/>
            <w:shd w:val="clear" w:color="auto" w:fill="auto"/>
            <w:vAlign w:val="bottom"/>
          </w:tcPr>
          <w:p w14:paraId="058B70AC"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Hg6.3 </w:t>
            </w:r>
          </w:p>
        </w:tc>
        <w:tc>
          <w:tcPr>
            <w:tcW w:w="2518" w:type="dxa"/>
            <w:shd w:val="clear" w:color="auto" w:fill="auto"/>
            <w:vAlign w:val="bottom"/>
          </w:tcPr>
          <w:p w14:paraId="516E2DDB" w14:textId="06066B5C"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{"citationItems":[{"id":"ITEM-1","itemData":{"author":[{"dropping-particle":"","family":"Allen","given":"P J","non-dropping-particle":"","parse-names":false,"suffix":""},{"dropping-particle":"","family":"Amos","given":"W","non-dropping-particle":"","parse-names":false,"suffix":""},{"dropping-particle":"","family":"Pomeroy","given":"P P","non-dropping-particle":"","parse-names":false,"suffix":""}],"container-title":"Molecular Ecology","id":"ITEM-1","issued":{"date-parts":[["1995"]]},"page":"653-662","title":"Microsatellite variation in grey seals (&lt;i&gt;Halichoerus grypus&lt;/i&gt;) shows evidence of genetic differentiation between two British breeding colonies","type":"article-journal","volume":"4"},"uris":["http://www.mendeley.com/documents/?uuid=462d52bb-4b48-4fdb-ae72-73e5158f665c"]}],"mendeley":{"formattedCitation":"(10)","plainTextFormattedCitation":"(10)","previouslyFormattedCitation":"(8)"},"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(10)</w:t>
            </w:r>
            <w:r w:rsidRPr="0090114C">
              <w:rPr>
                <w:rFonts w:ascii="Arial" w:hAnsi="Arial" w:cs="Arial"/>
                <w:sz w:val="20"/>
              </w:rPr>
              <w:fldChar w:fldCharType="end"/>
            </w:r>
          </w:p>
        </w:tc>
        <w:tc>
          <w:tcPr>
            <w:tcW w:w="567" w:type="dxa"/>
            <w:shd w:val="clear" w:color="auto" w:fill="auto"/>
            <w:vAlign w:val="bottom"/>
          </w:tcPr>
          <w:p w14:paraId="0AE20D51"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60</w:t>
            </w:r>
          </w:p>
        </w:tc>
        <w:tc>
          <w:tcPr>
            <w:tcW w:w="1243" w:type="dxa"/>
            <w:shd w:val="clear" w:color="auto" w:fill="auto"/>
            <w:vAlign w:val="bottom"/>
          </w:tcPr>
          <w:p w14:paraId="1D259F57"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Yes </w:t>
            </w:r>
          </w:p>
        </w:tc>
      </w:tr>
      <w:tr w:rsidR="0090114C" w:rsidRPr="0090114C" w14:paraId="6B1F659F" w14:textId="77777777" w:rsidTr="007B2C35">
        <w:trPr>
          <w:trHeight w:val="177"/>
        </w:trPr>
        <w:tc>
          <w:tcPr>
            <w:tcW w:w="1134" w:type="dxa"/>
            <w:shd w:val="clear" w:color="auto" w:fill="auto"/>
            <w:vAlign w:val="bottom"/>
          </w:tcPr>
          <w:p w14:paraId="109249BA" w14:textId="77777777" w:rsidR="0090114C" w:rsidRPr="0090114C" w:rsidRDefault="0090114C" w:rsidP="0090114C">
            <w:pPr>
              <w:pStyle w:val="SMcaption"/>
              <w:rPr>
                <w:rFonts w:ascii="Arial" w:hAnsi="Arial" w:cs="Arial"/>
                <w:sz w:val="20"/>
                <w:lang w:val="en-GB"/>
              </w:rPr>
            </w:pPr>
            <w:proofErr w:type="spellStart"/>
            <w:r w:rsidRPr="0090114C">
              <w:rPr>
                <w:rFonts w:ascii="Arial" w:hAnsi="Arial" w:cs="Arial"/>
                <w:sz w:val="20"/>
                <w:lang w:val="en-GB"/>
              </w:rPr>
              <w:t>Hgdii</w:t>
            </w:r>
            <w:proofErr w:type="spellEnd"/>
            <w:r w:rsidRPr="0090114C">
              <w:rPr>
                <w:rFonts w:ascii="Arial" w:hAnsi="Arial" w:cs="Arial"/>
                <w:sz w:val="20"/>
                <w:lang w:val="en-GB"/>
              </w:rPr>
              <w:t xml:space="preserve"> </w:t>
            </w:r>
          </w:p>
        </w:tc>
        <w:tc>
          <w:tcPr>
            <w:tcW w:w="2518" w:type="dxa"/>
            <w:shd w:val="clear" w:color="auto" w:fill="auto"/>
            <w:vAlign w:val="bottom"/>
          </w:tcPr>
          <w:p w14:paraId="57230CE1" w14:textId="3F2C5D0D"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{"citationItems":[{"id":"ITEM-1","itemData":{"author":[{"dropping-particle":"","family":"Allen","given":"P J","non-dropping-particle":"","parse-names":false,"suffix":""},{"dropping-particle":"","family":"Amos","given":"W","non-dropping-particle":"","parse-names":false,"suffix":""},{"dropping-particle":"","family":"Pomeroy","given":"P P","non-dropping-particle":"","parse-names":false,"suffix":""}],"container-title":"Molecular Ecology","id":"ITEM-1","issued":{"date-parts":[["1995"]]},"page":"653-662","title":"Microsatellite variation in grey seals (&lt;i&gt;Halichoerus grypus&lt;/i&gt;) shows evidence of genetic differentiation between two British breeding colonies","type":"article-journal","volume":"4"},"uris":["http://www.mendeley.com/documents/?uuid=462d52bb-4b48-4fdb-ae72-73e5158f665c"]}],"mendeley":{"formattedCitation":"(10)","plainTextFormattedCitation":"(10)","previouslyFormattedCitation":"(8)"},"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(10)</w:t>
            </w:r>
            <w:r w:rsidRPr="0090114C">
              <w:rPr>
                <w:rFonts w:ascii="Arial" w:hAnsi="Arial" w:cs="Arial"/>
                <w:sz w:val="20"/>
              </w:rPr>
              <w:fldChar w:fldCharType="end"/>
            </w:r>
          </w:p>
        </w:tc>
        <w:tc>
          <w:tcPr>
            <w:tcW w:w="567" w:type="dxa"/>
            <w:shd w:val="clear" w:color="auto" w:fill="auto"/>
            <w:vAlign w:val="bottom"/>
          </w:tcPr>
          <w:p w14:paraId="76B2094C"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60</w:t>
            </w:r>
          </w:p>
        </w:tc>
        <w:tc>
          <w:tcPr>
            <w:tcW w:w="1243" w:type="dxa"/>
            <w:shd w:val="clear" w:color="auto" w:fill="auto"/>
            <w:vAlign w:val="bottom"/>
          </w:tcPr>
          <w:p w14:paraId="271BA897"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Yes </w:t>
            </w:r>
          </w:p>
        </w:tc>
      </w:tr>
      <w:tr w:rsidR="0090114C" w:rsidRPr="0090114C" w14:paraId="0019E481" w14:textId="77777777" w:rsidTr="007B2C35">
        <w:trPr>
          <w:trHeight w:val="177"/>
        </w:trPr>
        <w:tc>
          <w:tcPr>
            <w:tcW w:w="1134" w:type="dxa"/>
            <w:shd w:val="clear" w:color="auto" w:fill="auto"/>
            <w:vAlign w:val="bottom"/>
          </w:tcPr>
          <w:p w14:paraId="2E8A6A84"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Lc26 </w:t>
            </w:r>
          </w:p>
        </w:tc>
        <w:tc>
          <w:tcPr>
            <w:tcW w:w="2518" w:type="dxa"/>
            <w:shd w:val="clear" w:color="auto" w:fill="auto"/>
            <w:vAlign w:val="bottom"/>
          </w:tcPr>
          <w:p w14:paraId="0F251735" w14:textId="155C805F"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DOI":"10.1046/j.1471-8286","author":[{"dropping-particle":"","family":"Davis","given":"C","non-dropping-particle":"","parse-names":false,"suffix":""},{"dropping-particle":"","family":"Gelatt","given":"S","non-dropping-particle":"","parse-names":false,"suffix":""},{"dropping-particle":"","family":"Siniff","given":"D","non-dropping-particle":"","parse-names":false,"suffix":""},{"dropping-particle":"","family":"Strobeck","given":"C","non-dropping-particle":"","parse-names":false,"suffix":""}],"container-title":"Molecular Ecology Notes","id":"ITEM-1","issued":{"date-parts":[["2002"]]},"page":"203-208","title":"Dinucleotide microsatellite markers from the Antarctic seals and their use in other Pinnipeds","type":"article-journal","volume":"2"},"uris":["http://www.mendeley.com/documents/?uuid=a5afe545-2d96-4ee3-9973-360db0153c14"]}],"mendeley":{"formattedCitation":"(11)","plainTextFormattedCitation":"(11)","previouslyFormattedCitation":"(9)"},"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(11)</w:t>
            </w:r>
            <w:r w:rsidRPr="0090114C">
              <w:rPr>
                <w:rFonts w:ascii="Arial" w:hAnsi="Arial" w:cs="Arial"/>
                <w:sz w:val="20"/>
              </w:rPr>
              <w:fldChar w:fldCharType="end"/>
            </w:r>
          </w:p>
        </w:tc>
        <w:tc>
          <w:tcPr>
            <w:tcW w:w="567" w:type="dxa"/>
            <w:shd w:val="clear" w:color="auto" w:fill="auto"/>
            <w:vAlign w:val="bottom"/>
          </w:tcPr>
          <w:p w14:paraId="1CF80A26"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60</w:t>
            </w:r>
          </w:p>
        </w:tc>
        <w:tc>
          <w:tcPr>
            <w:tcW w:w="1243" w:type="dxa"/>
            <w:shd w:val="clear" w:color="auto" w:fill="auto"/>
            <w:vAlign w:val="bottom"/>
          </w:tcPr>
          <w:p w14:paraId="72AA08A0"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Yes </w:t>
            </w:r>
          </w:p>
        </w:tc>
      </w:tr>
      <w:tr w:rsidR="0090114C" w:rsidRPr="0090114C" w14:paraId="16D1DCF1" w14:textId="77777777" w:rsidTr="007B2C35">
        <w:trPr>
          <w:trHeight w:val="177"/>
        </w:trPr>
        <w:tc>
          <w:tcPr>
            <w:tcW w:w="1134" w:type="dxa"/>
            <w:shd w:val="clear" w:color="auto" w:fill="auto"/>
            <w:vAlign w:val="bottom"/>
          </w:tcPr>
          <w:p w14:paraId="7C5FDE6F"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Lc28 </w:t>
            </w:r>
          </w:p>
        </w:tc>
        <w:tc>
          <w:tcPr>
            <w:tcW w:w="2518" w:type="dxa"/>
            <w:shd w:val="clear" w:color="auto" w:fill="auto"/>
            <w:vAlign w:val="bottom"/>
          </w:tcPr>
          <w:p w14:paraId="04E543A9" w14:textId="0EEF8AE9"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DOI":"10.1046/j.1471-8286","author":[{"dropping-particle":"","family":"Davis","given":"C","non-dropping-particle":"","parse-names":false,"suffix":""},{"dropping-particle":"","family":"Gelatt","given":"S","non-dropping-particle":"","parse-names":false,"suffix":""},{"dropping-particle":"","family":"Siniff","given":"D","non-dropping-particle":"","parse-names":false,"suffix":""},{"dropping-particle":"","family":"Strobeck","given":"C","non-dropping-particle":"","parse-names":false,"suffix":""}],"container-title":"Molecular Ecology Notes","id":"ITEM-1","issued":{"date-parts":[["2002"]]},"page":"203-208","title":"Dinucleotide microsatellite markers from the Antarctic seals and their use in other Pinnipeds","type":"article-journal","volume":"2"},"uris":["http://www.mendeley.com/documents/?uuid=a5afe545-2d96-4ee3-9973-360db0153c14"]}],"mendeley":{"formattedCitation":"(11)","plainTextFormattedCitation":"(11)","previouslyFormattedCitation":"(9)"},"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(11)</w:t>
            </w:r>
            <w:r w:rsidRPr="0090114C">
              <w:rPr>
                <w:rFonts w:ascii="Arial" w:hAnsi="Arial" w:cs="Arial"/>
                <w:sz w:val="20"/>
              </w:rPr>
              <w:fldChar w:fldCharType="end"/>
            </w:r>
          </w:p>
        </w:tc>
        <w:tc>
          <w:tcPr>
            <w:tcW w:w="567" w:type="dxa"/>
            <w:shd w:val="clear" w:color="auto" w:fill="auto"/>
            <w:vAlign w:val="bottom"/>
          </w:tcPr>
          <w:p w14:paraId="6A616AE8"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56</w:t>
            </w:r>
          </w:p>
        </w:tc>
        <w:tc>
          <w:tcPr>
            <w:tcW w:w="1243" w:type="dxa"/>
            <w:shd w:val="clear" w:color="auto" w:fill="auto"/>
            <w:vAlign w:val="bottom"/>
          </w:tcPr>
          <w:p w14:paraId="364F2F2F"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Yes </w:t>
            </w:r>
          </w:p>
        </w:tc>
      </w:tr>
      <w:tr w:rsidR="0090114C" w:rsidRPr="0090114C" w14:paraId="4B0C3A65" w14:textId="77777777" w:rsidTr="007B2C35">
        <w:trPr>
          <w:trHeight w:val="176"/>
        </w:trPr>
        <w:tc>
          <w:tcPr>
            <w:tcW w:w="1134" w:type="dxa"/>
            <w:shd w:val="clear" w:color="auto" w:fill="auto"/>
            <w:vAlign w:val="bottom"/>
          </w:tcPr>
          <w:p w14:paraId="0C15CC3E"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Lw11 </w:t>
            </w:r>
          </w:p>
        </w:tc>
        <w:tc>
          <w:tcPr>
            <w:tcW w:w="2518" w:type="dxa"/>
            <w:shd w:val="clear" w:color="auto" w:fill="auto"/>
            <w:vAlign w:val="bottom"/>
          </w:tcPr>
          <w:p w14:paraId="3B490CF6" w14:textId="511D1575"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DOI":"10.1046/j.1471-8286","author":[{"dropping-particle":"","family":"Davis","given":"C","non-dropping-particle":"","parse-names":false,"suffix":""},{"dropping-particle":"","family":"Gelatt","given":"S","non-dropping-particle":"","parse-names":false,"suffix":""},{"dropping-particle":"","family":"Siniff","given":"D","non-dropping-particle":"","parse-names":false,"suffix":""},{"dropping-particle":"","family":"Strobeck","given":"C","non-dropping-particle":"","parse-names":false,"suffix":""}],"container-title":"Molecular Ecology Notes","id":"ITEM-1","issued":{"date-parts":[["2002"]]},"page":"203-208","title":"Dinucleotide microsatellite markers from the Antarctic seals and their use in other Pinnipeds","type":"article-journal","volume":"2"},"uris":["http://www.mendeley.com/documents/?uuid=a5afe545-2d96-4ee3-9973-360db0153c14"]}],"mendeley":{"formattedCitation":"(11)","plainTextFormattedCitation":"(11)","previouslyFormattedCitation":"(9)"},"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(11)</w:t>
            </w:r>
            <w:r w:rsidRPr="0090114C">
              <w:rPr>
                <w:rFonts w:ascii="Arial" w:hAnsi="Arial" w:cs="Arial"/>
                <w:sz w:val="20"/>
              </w:rPr>
              <w:fldChar w:fldCharType="end"/>
            </w:r>
          </w:p>
        </w:tc>
        <w:tc>
          <w:tcPr>
            <w:tcW w:w="567" w:type="dxa"/>
            <w:shd w:val="clear" w:color="auto" w:fill="auto"/>
            <w:vAlign w:val="bottom"/>
          </w:tcPr>
          <w:p w14:paraId="7C831A2C"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56</w:t>
            </w:r>
          </w:p>
        </w:tc>
        <w:tc>
          <w:tcPr>
            <w:tcW w:w="1243" w:type="dxa"/>
            <w:shd w:val="clear" w:color="auto" w:fill="auto"/>
            <w:vAlign w:val="bottom"/>
          </w:tcPr>
          <w:p w14:paraId="4C8FFDE6"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Yes </w:t>
            </w:r>
          </w:p>
        </w:tc>
      </w:tr>
      <w:tr w:rsidR="0090114C" w:rsidRPr="0090114C" w14:paraId="28363083" w14:textId="77777777" w:rsidTr="007B2C35">
        <w:trPr>
          <w:trHeight w:val="177"/>
        </w:trPr>
        <w:tc>
          <w:tcPr>
            <w:tcW w:w="1134" w:type="dxa"/>
            <w:shd w:val="clear" w:color="auto" w:fill="auto"/>
            <w:vAlign w:val="bottom"/>
          </w:tcPr>
          <w:p w14:paraId="2F29065D"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Lw20 </w:t>
            </w:r>
          </w:p>
        </w:tc>
        <w:tc>
          <w:tcPr>
            <w:tcW w:w="2518" w:type="dxa"/>
            <w:shd w:val="clear" w:color="auto" w:fill="auto"/>
            <w:vAlign w:val="bottom"/>
          </w:tcPr>
          <w:p w14:paraId="53E5F72C" w14:textId="09F32579"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DOI":"10.1046/j.1471-8286","author":[{"dropping-particle":"","family":"Davis","given":"C","non-dropping-particle":"","parse-names":false,"suffix":""},{"dropping-particle":"","family":"Gelatt","given":"S","non-dropping-particle":"","parse-names":false,"suffix":""},{"dropping-particle":"","family":"Siniff","given":"D","non-dropping-particle":"","parse-names":false,"suffix":""},{"dropping-particle":"","family":"Strobeck","given":"C","non-dropping-particle":"","parse-names":false,"suffix":""}],"container-title":"Molecular Ecology Notes","id":"ITEM-1","issued":{"date-parts":[["2002"]]},"page":"203-208","title":"Dinucleotide microsatellite markers from the Antarctic seals and their use in other Pinnipeds","type":"article-journal","volume":"2"},"uris":["http://www.mendeley.com/documents/?uuid=a5afe545-2d96-4ee3-9973-360db0153c14"]}],"mendeley":{"formattedCitation":"(11)","plainTextFormattedCitation":"(11)","previouslyFormattedCitation":"(9)"},"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(11)</w:t>
            </w:r>
            <w:r w:rsidRPr="0090114C">
              <w:rPr>
                <w:rFonts w:ascii="Arial" w:hAnsi="Arial" w:cs="Arial"/>
                <w:sz w:val="20"/>
              </w:rPr>
              <w:fldChar w:fldCharType="end"/>
            </w:r>
          </w:p>
        </w:tc>
        <w:tc>
          <w:tcPr>
            <w:tcW w:w="567" w:type="dxa"/>
            <w:shd w:val="clear" w:color="auto" w:fill="auto"/>
            <w:vAlign w:val="bottom"/>
          </w:tcPr>
          <w:p w14:paraId="38484793"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60</w:t>
            </w:r>
          </w:p>
        </w:tc>
        <w:tc>
          <w:tcPr>
            <w:tcW w:w="1243" w:type="dxa"/>
            <w:shd w:val="clear" w:color="auto" w:fill="auto"/>
            <w:vAlign w:val="bottom"/>
          </w:tcPr>
          <w:p w14:paraId="47EE9E28"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No </w:t>
            </w:r>
          </w:p>
        </w:tc>
      </w:tr>
      <w:tr w:rsidR="0090114C" w:rsidRPr="0090114C" w14:paraId="1F0D1D6A" w14:textId="77777777" w:rsidTr="007B2C35">
        <w:trPr>
          <w:trHeight w:val="177"/>
        </w:trPr>
        <w:tc>
          <w:tcPr>
            <w:tcW w:w="1134" w:type="dxa"/>
            <w:shd w:val="clear" w:color="auto" w:fill="auto"/>
            <w:vAlign w:val="bottom"/>
          </w:tcPr>
          <w:p w14:paraId="41EFCC1C"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Pvc19 </w:t>
            </w:r>
          </w:p>
        </w:tc>
        <w:tc>
          <w:tcPr>
            <w:tcW w:w="2518" w:type="dxa"/>
            <w:shd w:val="clear" w:color="auto" w:fill="auto"/>
            <w:vAlign w:val="bottom"/>
          </w:tcPr>
          <w:p w14:paraId="277622B1" w14:textId="1BAA4CDF"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{"citationItems":[{"id":"ITEM-1","itemData":{"author":[{"dropping-particle":"","family":"Coltman","given":"D","non-dropping-particle":"","parse-names":false,"suffix":""},{"dropping-particle":"","family":"Don Bowen","given":"W","non-dropping-particle":"","parse-names":false,"suffix":""},{"dropping-particle":"","family":"Wright","given":"J","non-dropping-particle":"","parse-names":false,"suffix":""}],"container-title":"Molecular Ecology","id":"ITEM-1","issued":{"date-parts":[["1996"]]},"page":"161-163","title":"PCR primers for harbour seal (Phoca vitulina concolour) microsatellites amplify polymorphic loci in other pinniped species","type":"article-journal","volume":"5"},"uris":["http://www.mendeley.com/documents/?uuid=cf736d83-4240-4abc-a3bf-2e470560f98b"]}],"mendeley":{"formattedCitation":"(12)","plainTextFormattedCitation":"(12)","previouslyFormattedCitation":"(10)"},"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(12)</w:t>
            </w:r>
            <w:r w:rsidRPr="0090114C">
              <w:rPr>
                <w:rFonts w:ascii="Arial" w:hAnsi="Arial" w:cs="Arial"/>
                <w:sz w:val="20"/>
              </w:rPr>
              <w:fldChar w:fldCharType="end"/>
            </w:r>
          </w:p>
        </w:tc>
        <w:tc>
          <w:tcPr>
            <w:tcW w:w="567" w:type="dxa"/>
            <w:shd w:val="clear" w:color="auto" w:fill="auto"/>
            <w:vAlign w:val="bottom"/>
          </w:tcPr>
          <w:p w14:paraId="7A1DB5F1"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54</w:t>
            </w:r>
          </w:p>
        </w:tc>
        <w:tc>
          <w:tcPr>
            <w:tcW w:w="1243" w:type="dxa"/>
            <w:shd w:val="clear" w:color="auto" w:fill="auto"/>
            <w:vAlign w:val="bottom"/>
          </w:tcPr>
          <w:p w14:paraId="60D9CFFE"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No </w:t>
            </w:r>
          </w:p>
        </w:tc>
      </w:tr>
      <w:tr w:rsidR="0090114C" w:rsidRPr="0090114C" w14:paraId="0630407B" w14:textId="77777777" w:rsidTr="007B2C35">
        <w:trPr>
          <w:trHeight w:val="176"/>
        </w:trPr>
        <w:tc>
          <w:tcPr>
            <w:tcW w:w="1134" w:type="dxa"/>
            <w:shd w:val="clear" w:color="auto" w:fill="auto"/>
            <w:vAlign w:val="bottom"/>
          </w:tcPr>
          <w:p w14:paraId="552E32B0"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Pvc78 </w:t>
            </w:r>
          </w:p>
        </w:tc>
        <w:tc>
          <w:tcPr>
            <w:tcW w:w="2518" w:type="dxa"/>
            <w:shd w:val="clear" w:color="auto" w:fill="auto"/>
            <w:vAlign w:val="bottom"/>
          </w:tcPr>
          <w:p w14:paraId="685B7934" w14:textId="3D43C3E9"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{"citationItems":[{"id":"ITEM-1","itemData":{"author":[{"dropping-particle":"","family":"Coltman","given":"D","non-dropping-particle":"","parse-names":false,"suffix":""},{"dropping-particle":"","family":"Don Bowen","given":"W","non-dropping-particle":"","parse-names":false,"suffix":""},{"dropping-particle":"","family":"Wright","given":"J","non-dropping-particle":"","parse-names":false,"suffix":""}],"container-title":"Molecular Ecology","id":"ITEM-1","issued":{"date-parts":[["1996"]]},"page":"161-163","title":"PCR primers for harbour seal (Phoca vitulina concolour) microsatellites amplify polymorphic loci in other pinniped species","type":"article-journal","volume":"5"},"uris":["http://www.mendeley.com/documents/?uuid=cf736d83-4240-4abc-a3bf-2e470560f98b"]}],"mendeley":{"formattedCitation":"(12)","plainTextFormattedCitation":"(12)","previouslyFormattedCitation":"(10)"},"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(12)</w:t>
            </w:r>
            <w:r w:rsidRPr="0090114C">
              <w:rPr>
                <w:rFonts w:ascii="Arial" w:hAnsi="Arial" w:cs="Arial"/>
                <w:sz w:val="20"/>
              </w:rPr>
              <w:fldChar w:fldCharType="end"/>
            </w:r>
          </w:p>
        </w:tc>
        <w:tc>
          <w:tcPr>
            <w:tcW w:w="567" w:type="dxa"/>
            <w:shd w:val="clear" w:color="auto" w:fill="auto"/>
            <w:vAlign w:val="bottom"/>
          </w:tcPr>
          <w:p w14:paraId="1845B5FB"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54</w:t>
            </w:r>
          </w:p>
        </w:tc>
        <w:tc>
          <w:tcPr>
            <w:tcW w:w="1243" w:type="dxa"/>
            <w:shd w:val="clear" w:color="auto" w:fill="auto"/>
            <w:vAlign w:val="bottom"/>
          </w:tcPr>
          <w:p w14:paraId="45631BD9"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Yes </w:t>
            </w:r>
          </w:p>
        </w:tc>
      </w:tr>
      <w:tr w:rsidR="0090114C" w:rsidRPr="0090114C" w14:paraId="2CAC26C2" w14:textId="77777777" w:rsidTr="007B2C35">
        <w:trPr>
          <w:trHeight w:val="176"/>
        </w:trPr>
        <w:tc>
          <w:tcPr>
            <w:tcW w:w="1134" w:type="dxa"/>
            <w:shd w:val="clear" w:color="auto" w:fill="auto"/>
            <w:vAlign w:val="bottom"/>
          </w:tcPr>
          <w:p w14:paraId="042670B3"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Sgpv10 </w:t>
            </w:r>
          </w:p>
        </w:tc>
        <w:tc>
          <w:tcPr>
            <w:tcW w:w="2518" w:type="dxa"/>
            <w:shd w:val="clear" w:color="auto" w:fill="auto"/>
            <w:vAlign w:val="bottom"/>
          </w:tcPr>
          <w:p w14:paraId="51BE377A" w14:textId="60E451B6"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{"citationItems":[{"id":"ITEM-1","itemData":{"DOI":"10.1093/oxfordjournals.molbev.a025907","author":[{"dropping-particle":"","family":"Goodman","given":"S","non-dropping-particle":"","parse-names":false,"suffix":""}],"container-title":"Molecular Biology and Evolution","id":"ITEM-1","issued":{"date-parts":[["1998"]]},"page":"104-118","title":"Patterns of extensive genetic differentiation and variation among European Harbor seals (&lt;i&gt;Phoca vitulina vitulina&lt;/i&gt;) revealed using ...","type":"article-journal","volume":"15"},"uris":["http://www.mendeley.com/documents/?uuid=9b990cea-9fcc-4a2e-af3d-d54eb3cf0176"]}],"mendeley":{"formattedCitation":"(13)","plainTextFormattedCitation":"(13)","previouslyFormattedCitation":"(11)"},"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(13)</w:t>
            </w:r>
            <w:r w:rsidRPr="0090114C">
              <w:rPr>
                <w:rFonts w:ascii="Arial" w:hAnsi="Arial" w:cs="Arial"/>
                <w:sz w:val="20"/>
              </w:rPr>
              <w:fldChar w:fldCharType="end"/>
            </w:r>
          </w:p>
        </w:tc>
        <w:tc>
          <w:tcPr>
            <w:tcW w:w="567" w:type="dxa"/>
            <w:shd w:val="clear" w:color="auto" w:fill="auto"/>
            <w:vAlign w:val="bottom"/>
          </w:tcPr>
          <w:p w14:paraId="096322DC"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54</w:t>
            </w:r>
          </w:p>
        </w:tc>
        <w:tc>
          <w:tcPr>
            <w:tcW w:w="1243" w:type="dxa"/>
            <w:shd w:val="clear" w:color="auto" w:fill="auto"/>
            <w:vAlign w:val="bottom"/>
          </w:tcPr>
          <w:p w14:paraId="3B3CF5BD"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Yes </w:t>
            </w:r>
          </w:p>
        </w:tc>
      </w:tr>
      <w:tr w:rsidR="0090114C" w:rsidRPr="0090114C" w14:paraId="23388EED" w14:textId="77777777" w:rsidTr="007B2C35">
        <w:trPr>
          <w:trHeight w:val="178"/>
        </w:trPr>
        <w:tc>
          <w:tcPr>
            <w:tcW w:w="1134" w:type="dxa"/>
            <w:shd w:val="clear" w:color="auto" w:fill="auto"/>
            <w:vAlign w:val="bottom"/>
          </w:tcPr>
          <w:p w14:paraId="6357A4CF"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Sgpv11 </w:t>
            </w:r>
          </w:p>
        </w:tc>
        <w:tc>
          <w:tcPr>
            <w:tcW w:w="2518" w:type="dxa"/>
            <w:shd w:val="clear" w:color="auto" w:fill="auto"/>
            <w:vAlign w:val="bottom"/>
          </w:tcPr>
          <w:p w14:paraId="345A8C37" w14:textId="27A06099"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{"citationItems":[{"id":"ITEM-1","itemData":{"DOI":"10.1093/oxfordjournals.molbev.a025907","author":[{"dropping-particle":"","family":"Goodman","given":"S","non-dropping-particle":"","parse-names":false,"suffix":""}],"container-title":"Molecular Biology and Evolution","id":"ITEM-1","issued":{"date-parts":[["1998"]]},"page":"104-118","title":"Patterns of extensive genetic differentiation and variation among European Harbor seals (&lt;i&gt;Phoca vitulina vitulina&lt;/i&gt;) revealed using ...","type":"article-journal","volume":"15"},"uris":["http://www.mendeley.com/documents/?uuid=9b990cea-9fcc-4a2e-af3d-d54eb3cf0176"]}],"mendeley":{"formattedCitation":"(13)","plainTextFormattedCitation":"(13)","previouslyFormattedCitation":"(11)"},"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(13)</w:t>
            </w:r>
            <w:r w:rsidRPr="0090114C">
              <w:rPr>
                <w:rFonts w:ascii="Arial" w:hAnsi="Arial" w:cs="Arial"/>
                <w:sz w:val="20"/>
              </w:rPr>
              <w:fldChar w:fldCharType="end"/>
            </w:r>
          </w:p>
        </w:tc>
        <w:tc>
          <w:tcPr>
            <w:tcW w:w="567" w:type="dxa"/>
            <w:shd w:val="clear" w:color="auto" w:fill="auto"/>
            <w:vAlign w:val="bottom"/>
          </w:tcPr>
          <w:p w14:paraId="10C1ECDB"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56</w:t>
            </w:r>
          </w:p>
        </w:tc>
        <w:tc>
          <w:tcPr>
            <w:tcW w:w="1243" w:type="dxa"/>
            <w:shd w:val="clear" w:color="auto" w:fill="auto"/>
            <w:vAlign w:val="bottom"/>
          </w:tcPr>
          <w:p w14:paraId="7AA83CFC"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Yes </w:t>
            </w:r>
          </w:p>
        </w:tc>
      </w:tr>
      <w:tr w:rsidR="0090114C" w:rsidRPr="0090114C" w14:paraId="5A6540C9" w14:textId="77777777" w:rsidTr="007B2C35">
        <w:trPr>
          <w:trHeight w:val="177"/>
        </w:trPr>
        <w:tc>
          <w:tcPr>
            <w:tcW w:w="1134" w:type="dxa"/>
            <w:shd w:val="clear" w:color="auto" w:fill="auto"/>
            <w:vAlign w:val="bottom"/>
          </w:tcPr>
          <w:p w14:paraId="4BCFEBD8"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SGPv3 </w:t>
            </w:r>
          </w:p>
        </w:tc>
        <w:tc>
          <w:tcPr>
            <w:tcW w:w="2518" w:type="dxa"/>
            <w:shd w:val="clear" w:color="auto" w:fill="auto"/>
            <w:vAlign w:val="bottom"/>
          </w:tcPr>
          <w:p w14:paraId="02979DD5" w14:textId="68218A71"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{"citationItems":[{"id":"ITEM-1","itemData":{"author":[{"dropping-particle":"","family":"Goodman","given":"S","non-dropping-particle":"","parse-names":false,"suffix":""}],"id":"ITEM-1","issued":{"date-parts":[["1995"]]},"publisher":"Cambridge University","title":"Molecular population genetics of the harbour seal (Phoca vitulina) with reference to the 1988 distemper virus epizootic","type":"thesis"},"uris":["http://www.mendeley.com/documents/?uuid=aeafd5bd-fad0-4377-92cd-1609c2a604bc"]}],"mendeley":{"formattedCitation":"(14)","plainTextFormattedCitation":"(14)","previouslyFormattedCitation":"(12)"},"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(14)</w:t>
            </w:r>
            <w:r w:rsidRPr="0090114C">
              <w:rPr>
                <w:rFonts w:ascii="Arial" w:hAnsi="Arial" w:cs="Arial"/>
                <w:sz w:val="20"/>
              </w:rPr>
              <w:fldChar w:fldCharType="end"/>
            </w:r>
          </w:p>
        </w:tc>
        <w:tc>
          <w:tcPr>
            <w:tcW w:w="567" w:type="dxa"/>
            <w:shd w:val="clear" w:color="auto" w:fill="auto"/>
            <w:vAlign w:val="bottom"/>
          </w:tcPr>
          <w:p w14:paraId="0D8E9820"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60</w:t>
            </w:r>
          </w:p>
        </w:tc>
        <w:tc>
          <w:tcPr>
            <w:tcW w:w="1243" w:type="dxa"/>
            <w:shd w:val="clear" w:color="auto" w:fill="auto"/>
            <w:vAlign w:val="bottom"/>
          </w:tcPr>
          <w:p w14:paraId="326EA964"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No </w:t>
            </w:r>
          </w:p>
        </w:tc>
      </w:tr>
      <w:tr w:rsidR="0090114C" w:rsidRPr="0090114C" w14:paraId="3CB6E9F2" w14:textId="77777777" w:rsidTr="007B2C35">
        <w:trPr>
          <w:trHeight w:val="177"/>
        </w:trPr>
        <w:tc>
          <w:tcPr>
            <w:tcW w:w="1134" w:type="dxa"/>
            <w:shd w:val="clear" w:color="auto" w:fill="auto"/>
            <w:vAlign w:val="bottom"/>
          </w:tcPr>
          <w:p w14:paraId="79734897"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SGPv9 </w:t>
            </w:r>
          </w:p>
        </w:tc>
        <w:tc>
          <w:tcPr>
            <w:tcW w:w="2518" w:type="dxa"/>
            <w:shd w:val="clear" w:color="auto" w:fill="auto"/>
            <w:vAlign w:val="bottom"/>
          </w:tcPr>
          <w:p w14:paraId="56B4C66F" w14:textId="43B393A1"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{"citationItems":[{"id":"ITEM-1","itemData":{"author":[{"dropping-particle":"","family":"Goodman","given":"S","non-dropping-particle":"","parse-names":false,"suffix":""}],"id":"ITEM-1","issued":{"date-parts":[["1995"]]},"publisher":"Cambridge University","title":"Molecular population genetics of the harbour seal (Phoca vitulina) with reference to the 1988 distemper virus epizootic","type":"thesis"},"uris":["http://www.mendeley.com/documents/?uuid=aeafd5bd-fad0-4377-92cd-1609c2a604bc"]}],"mendeley":{"formattedCitation":"(14)","plainTextFormattedCitation":"(14)","previouslyFormattedCitation":"(12)"},"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(14)</w:t>
            </w:r>
            <w:r w:rsidRPr="0090114C">
              <w:rPr>
                <w:rFonts w:ascii="Arial" w:hAnsi="Arial" w:cs="Arial"/>
                <w:sz w:val="20"/>
              </w:rPr>
              <w:fldChar w:fldCharType="end"/>
            </w:r>
          </w:p>
        </w:tc>
        <w:tc>
          <w:tcPr>
            <w:tcW w:w="567" w:type="dxa"/>
            <w:shd w:val="clear" w:color="auto" w:fill="auto"/>
            <w:vAlign w:val="bottom"/>
          </w:tcPr>
          <w:p w14:paraId="702D7AA5"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60</w:t>
            </w:r>
          </w:p>
        </w:tc>
        <w:tc>
          <w:tcPr>
            <w:tcW w:w="1243" w:type="dxa"/>
            <w:shd w:val="clear" w:color="auto" w:fill="auto"/>
            <w:vAlign w:val="bottom"/>
          </w:tcPr>
          <w:p w14:paraId="1BC7027B"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No </w:t>
            </w:r>
          </w:p>
        </w:tc>
      </w:tr>
      <w:tr w:rsidR="0090114C" w:rsidRPr="0090114C" w14:paraId="72B1F9BE" w14:textId="77777777" w:rsidTr="007B2C35">
        <w:trPr>
          <w:trHeight w:val="178"/>
        </w:trPr>
        <w:tc>
          <w:tcPr>
            <w:tcW w:w="1134" w:type="dxa"/>
            <w:shd w:val="clear" w:color="auto" w:fill="auto"/>
            <w:vAlign w:val="bottom"/>
          </w:tcPr>
          <w:p w14:paraId="5039CAC5"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TBPV2 </w:t>
            </w:r>
          </w:p>
        </w:tc>
        <w:tc>
          <w:tcPr>
            <w:tcW w:w="2518" w:type="dxa"/>
            <w:shd w:val="clear" w:color="auto" w:fill="auto"/>
            <w:vAlign w:val="bottom"/>
          </w:tcPr>
          <w:p w14:paraId="5424C9F2" w14:textId="25204F25" w:rsidR="0090114C" w:rsidRPr="0090114C" w:rsidRDefault="0090114C" w:rsidP="0090114C">
            <w:pPr>
              <w:pStyle w:val="SMcaption"/>
              <w:rPr>
                <w:rFonts w:ascii="Arial" w:hAnsi="Arial" w:cs="Arial"/>
                <w:sz w:val="20"/>
                <w:lang w:val="en-GB"/>
              </w:rPr>
            </w:pPr>
            <w:r w:rsidRPr="0090114C">
              <w:rPr>
                <w:rFonts w:ascii="Arial" w:hAnsi="Arial" w:cs="Arial"/>
                <w:sz w:val="20"/>
                <w:lang w:val="en-GB"/>
              </w:rPr>
              <w:fldChar w:fldCharType="begin" w:fldLock="1"/>
            </w:r>
            <w:r w:rsidR="00782E9A">
              <w:rPr>
                <w:rFonts w:ascii="Arial" w:hAnsi="Arial" w:cs="Arial"/>
                <w:sz w:val="20"/>
                <w:lang w:val="en-GB"/>
              </w:rPr>
              <w:instrText>ADDIN CSL_CITATION {"citationItems":[{"id":"ITEM-1","itemData":{"DOI":"10.1093/jhered/esh055","author":[{"dropping-particle":"","family":"Pastor","given":"T","non-dropping-particle":"","parse-names":false,"suffix":""},{"dropping-particle":"","family":"Garza","given":"J","non-dropping-particle":"","parse-names":false,"suffix":""},{"dropping-particle":"","family":"Allen","given":"P","non-dropping-particle":"","parse-names":false,"suffix":""},{"dropping-particle":"","family":"Amos","given":"W.","non-dropping-particle":"","parse-names":false,"suffix":""},{"dropping-particle":"","family":"Aguilar","given":"A","non-dropping-particle":"","parse-names":false,"suffix":""}],"container-title":"Journal of Heredity","id":"ITEM-1","issued":{"date-parts":[["2004"]]},"page":"291-300","title":"Low Genetic Variability in the Highly Endangered Mediterranean Monk Seal","type":"article-journal","volume":"95"},"uris":["http://www.mendeley.com/documents/?uuid=bfad7bf9-fa6d-4382-9a7e-9eb4f673ff4d"]}],"mendeley":{"formattedCitation":"(15)","plainTextFormattedCitation":"(15)","previouslyFormattedCitation":"(13)"},"properties":{"noteIndex":0},"schema":"https://github.com/citation-style-language/schema/raw/master/csl-citation.json"}</w:instrText>
            </w:r>
            <w:r w:rsidRPr="0090114C">
              <w:rPr>
                <w:rFonts w:ascii="Arial" w:hAnsi="Arial" w:cs="Arial"/>
                <w:sz w:val="20"/>
                <w:lang w:val="en-GB"/>
              </w:rPr>
              <w:fldChar w:fldCharType="separate"/>
            </w:r>
            <w:r w:rsidR="00782E9A" w:rsidRPr="00782E9A">
              <w:rPr>
                <w:rFonts w:ascii="Arial" w:hAnsi="Arial" w:cs="Arial"/>
                <w:noProof/>
                <w:sz w:val="20"/>
                <w:lang w:val="en-GB"/>
              </w:rPr>
              <w:t>(15)</w:t>
            </w:r>
            <w:r w:rsidRPr="0090114C">
              <w:rPr>
                <w:rFonts w:ascii="Arial" w:hAnsi="Arial" w:cs="Arial"/>
                <w:sz w:val="20"/>
              </w:rPr>
              <w:fldChar w:fldCharType="end"/>
            </w:r>
          </w:p>
        </w:tc>
        <w:tc>
          <w:tcPr>
            <w:tcW w:w="567" w:type="dxa"/>
            <w:shd w:val="clear" w:color="auto" w:fill="auto"/>
            <w:vAlign w:val="bottom"/>
          </w:tcPr>
          <w:p w14:paraId="226435B6"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54</w:t>
            </w:r>
          </w:p>
        </w:tc>
        <w:tc>
          <w:tcPr>
            <w:tcW w:w="1243" w:type="dxa"/>
            <w:shd w:val="clear" w:color="auto" w:fill="auto"/>
            <w:vAlign w:val="bottom"/>
          </w:tcPr>
          <w:p w14:paraId="796D5710" w14:textId="77777777" w:rsidR="0090114C" w:rsidRPr="0090114C" w:rsidRDefault="0090114C" w:rsidP="0090114C">
            <w:pPr>
              <w:pStyle w:val="SMcaption"/>
              <w:rPr>
                <w:rFonts w:ascii="Arial" w:hAnsi="Arial" w:cs="Arial"/>
                <w:sz w:val="20"/>
                <w:lang w:val="en-GB"/>
              </w:rPr>
            </w:pPr>
            <w:r w:rsidRPr="0090114C">
              <w:rPr>
                <w:rFonts w:ascii="Arial" w:hAnsi="Arial" w:cs="Arial"/>
                <w:sz w:val="20"/>
                <w:lang w:val="en-GB"/>
              </w:rPr>
              <w:t xml:space="preserve">No </w:t>
            </w:r>
          </w:p>
        </w:tc>
      </w:tr>
    </w:tbl>
    <w:p w14:paraId="34DC043D" w14:textId="77777777" w:rsidR="00030840" w:rsidRPr="00840BB2" w:rsidRDefault="00030840" w:rsidP="00523A17">
      <w:pPr>
        <w:pStyle w:val="SMcaption"/>
        <w:rPr>
          <w:rFonts w:ascii="Arial" w:hAnsi="Arial" w:cs="Arial"/>
          <w:sz w:val="20"/>
        </w:rPr>
      </w:pPr>
    </w:p>
    <w:p w14:paraId="1D6AAC57" w14:textId="77777777" w:rsidR="0090114C" w:rsidRDefault="0090114C">
      <w:pPr>
        <w:rPr>
          <w:rFonts w:ascii="Arial" w:hAnsi="Arial" w:cs="Arial"/>
          <w:b/>
          <w:sz w:val="20"/>
        </w:rPr>
      </w:pPr>
      <w:r>
        <w:rPr>
          <w:rFonts w:ascii="Arial" w:hAnsi="Arial" w:cs="Arial"/>
          <w:b/>
          <w:sz w:val="20"/>
        </w:rPr>
        <w:br w:type="page"/>
      </w:r>
    </w:p>
    <w:p w14:paraId="6C96BED5" w14:textId="10F18AE8" w:rsidR="00820484" w:rsidRDefault="00F514EC" w:rsidP="00523A17">
      <w:pPr>
        <w:pStyle w:val="SMcaption"/>
        <w:rPr>
          <w:rFonts w:ascii="Arial" w:hAnsi="Arial" w:cs="Arial"/>
          <w:b/>
          <w:sz w:val="20"/>
        </w:rPr>
      </w:pPr>
      <w:r>
        <w:rPr>
          <w:rFonts w:ascii="Arial" w:hAnsi="Arial" w:cs="Arial"/>
          <w:b/>
          <w:sz w:val="20"/>
        </w:rPr>
        <w:lastRenderedPageBreak/>
        <w:t xml:space="preserve">SI </w:t>
      </w:r>
      <w:r w:rsidR="00820484" w:rsidRPr="00840BB2">
        <w:rPr>
          <w:rFonts w:ascii="Arial" w:hAnsi="Arial" w:cs="Arial"/>
          <w:b/>
          <w:sz w:val="20"/>
        </w:rPr>
        <w:t>References</w:t>
      </w:r>
    </w:p>
    <w:p w14:paraId="59D77E69" w14:textId="7EA1072C" w:rsidR="002C667A" w:rsidRDefault="002C667A" w:rsidP="00523A17">
      <w:pPr>
        <w:pStyle w:val="SMcaption"/>
        <w:rPr>
          <w:rFonts w:ascii="Arial" w:hAnsi="Arial" w:cs="Arial"/>
          <w:b/>
          <w:sz w:val="20"/>
        </w:rPr>
      </w:pPr>
    </w:p>
    <w:p w14:paraId="715FB649" w14:textId="05BF5922" w:rsidR="00782E9A" w:rsidRPr="00782E9A" w:rsidRDefault="009E6C95" w:rsidP="00782E9A">
      <w:pPr>
        <w:widowControl w:val="0"/>
        <w:autoSpaceDE w:val="0"/>
        <w:autoSpaceDN w:val="0"/>
        <w:adjustRightInd w:val="0"/>
        <w:ind w:left="640" w:hanging="640"/>
        <w:rPr>
          <w:rFonts w:ascii="Arial" w:hAnsi="Arial" w:cs="Arial"/>
          <w:noProof/>
          <w:sz w:val="20"/>
        </w:rPr>
      </w:pPr>
      <w:r>
        <w:rPr>
          <w:rFonts w:ascii="Arial" w:hAnsi="Arial" w:cs="Arial"/>
          <w:sz w:val="20"/>
        </w:rPr>
        <w:fldChar w:fldCharType="begin" w:fldLock="1"/>
      </w:r>
      <w:r>
        <w:rPr>
          <w:rFonts w:ascii="Arial" w:hAnsi="Arial" w:cs="Arial"/>
          <w:sz w:val="20"/>
        </w:rPr>
        <w:instrText xml:space="preserve">ADDIN Mendeley Bibliography CSL_BIBLIOGRAPHY </w:instrText>
      </w:r>
      <w:r>
        <w:rPr>
          <w:rFonts w:ascii="Arial" w:hAnsi="Arial" w:cs="Arial"/>
          <w:sz w:val="20"/>
        </w:rPr>
        <w:fldChar w:fldCharType="separate"/>
      </w:r>
      <w:r w:rsidR="00782E9A" w:rsidRPr="00782E9A">
        <w:rPr>
          <w:rFonts w:ascii="Arial" w:hAnsi="Arial" w:cs="Arial"/>
          <w:noProof/>
          <w:sz w:val="20"/>
        </w:rPr>
        <w:t xml:space="preserve">1. </w:t>
      </w:r>
      <w:r w:rsidR="00782E9A" w:rsidRPr="00782E9A">
        <w:rPr>
          <w:rFonts w:ascii="Arial" w:hAnsi="Arial" w:cs="Arial"/>
          <w:noProof/>
          <w:sz w:val="20"/>
        </w:rPr>
        <w:tab/>
        <w:t xml:space="preserve">M. Kearse, </w:t>
      </w:r>
      <w:r w:rsidR="00782E9A" w:rsidRPr="00782E9A">
        <w:rPr>
          <w:rFonts w:ascii="Arial" w:hAnsi="Arial" w:cs="Arial"/>
          <w:i/>
          <w:iCs/>
          <w:noProof/>
          <w:sz w:val="20"/>
        </w:rPr>
        <w:t>et al.</w:t>
      </w:r>
      <w:r w:rsidR="00782E9A" w:rsidRPr="00782E9A">
        <w:rPr>
          <w:rFonts w:ascii="Arial" w:hAnsi="Arial" w:cs="Arial"/>
          <w:noProof/>
          <w:sz w:val="20"/>
        </w:rPr>
        <w:t xml:space="preserve">, Geneious Basic: An integrated and extendable desktop software platform for the organization and analysis of sequence data. </w:t>
      </w:r>
      <w:r w:rsidR="00782E9A" w:rsidRPr="00782E9A">
        <w:rPr>
          <w:rFonts w:ascii="Arial" w:hAnsi="Arial" w:cs="Arial"/>
          <w:i/>
          <w:iCs/>
          <w:noProof/>
          <w:sz w:val="20"/>
        </w:rPr>
        <w:t>Bioinformatics</w:t>
      </w:r>
      <w:r w:rsidR="00782E9A" w:rsidRPr="00782E9A">
        <w:rPr>
          <w:rFonts w:ascii="Arial" w:hAnsi="Arial" w:cs="Arial"/>
          <w:noProof/>
          <w:sz w:val="20"/>
        </w:rPr>
        <w:t xml:space="preserve"> </w:t>
      </w:r>
      <w:r w:rsidR="00782E9A" w:rsidRPr="00782E9A">
        <w:rPr>
          <w:rFonts w:ascii="Arial" w:hAnsi="Arial" w:cs="Arial"/>
          <w:b/>
          <w:bCs/>
          <w:noProof/>
          <w:sz w:val="20"/>
        </w:rPr>
        <w:t>28</w:t>
      </w:r>
      <w:r w:rsidR="00782E9A" w:rsidRPr="00782E9A">
        <w:rPr>
          <w:rFonts w:ascii="Arial" w:hAnsi="Arial" w:cs="Arial"/>
          <w:noProof/>
          <w:sz w:val="20"/>
        </w:rPr>
        <w:t>, 1647–1649 (2012).</w:t>
      </w:r>
    </w:p>
    <w:p w14:paraId="7FE0F983"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2. </w:t>
      </w:r>
      <w:r w:rsidRPr="00782E9A">
        <w:rPr>
          <w:rFonts w:ascii="Arial" w:hAnsi="Arial" w:cs="Arial"/>
          <w:noProof/>
          <w:sz w:val="20"/>
        </w:rPr>
        <w:tab/>
        <w:t xml:space="preserve">A. Bonin, </w:t>
      </w:r>
      <w:r w:rsidRPr="00782E9A">
        <w:rPr>
          <w:rFonts w:ascii="Arial" w:hAnsi="Arial" w:cs="Arial"/>
          <w:i/>
          <w:iCs/>
          <w:noProof/>
          <w:sz w:val="20"/>
        </w:rPr>
        <w:t>et al.</w:t>
      </w:r>
      <w:r w:rsidRPr="00782E9A">
        <w:rPr>
          <w:rFonts w:ascii="Arial" w:hAnsi="Arial" w:cs="Arial"/>
          <w:noProof/>
          <w:sz w:val="20"/>
        </w:rPr>
        <w:t xml:space="preserve">, How to track and assess genotyping errors in population genetics studies. </w:t>
      </w:r>
      <w:r w:rsidRPr="00782E9A">
        <w:rPr>
          <w:rFonts w:ascii="Arial" w:hAnsi="Arial" w:cs="Arial"/>
          <w:i/>
          <w:iCs/>
          <w:noProof/>
          <w:sz w:val="20"/>
        </w:rPr>
        <w:t>Mol. Ecol.</w:t>
      </w:r>
      <w:r w:rsidRPr="00782E9A">
        <w:rPr>
          <w:rFonts w:ascii="Arial" w:hAnsi="Arial" w:cs="Arial"/>
          <w:noProof/>
          <w:sz w:val="20"/>
        </w:rPr>
        <w:t xml:space="preserve"> </w:t>
      </w:r>
      <w:r w:rsidRPr="00782E9A">
        <w:rPr>
          <w:rFonts w:ascii="Arial" w:hAnsi="Arial" w:cs="Arial"/>
          <w:b/>
          <w:bCs/>
          <w:noProof/>
          <w:sz w:val="20"/>
        </w:rPr>
        <w:t>13</w:t>
      </w:r>
      <w:r w:rsidRPr="00782E9A">
        <w:rPr>
          <w:rFonts w:ascii="Arial" w:hAnsi="Arial" w:cs="Arial"/>
          <w:noProof/>
          <w:sz w:val="20"/>
        </w:rPr>
        <w:t>, 3261–3273 (2004).</w:t>
      </w:r>
    </w:p>
    <w:p w14:paraId="74D1257A"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3. </w:t>
      </w:r>
      <w:r w:rsidRPr="00782E9A">
        <w:rPr>
          <w:rFonts w:ascii="Arial" w:hAnsi="Arial" w:cs="Arial"/>
          <w:noProof/>
          <w:sz w:val="20"/>
        </w:rPr>
        <w:tab/>
        <w:t xml:space="preserve">S. Kalinowski, M. Taper, T. Marshall, Revising how the computer program CERVUS accommodates genotyping error increases success in paternity assignment. </w:t>
      </w:r>
      <w:r w:rsidRPr="00782E9A">
        <w:rPr>
          <w:rFonts w:ascii="Arial" w:hAnsi="Arial" w:cs="Arial"/>
          <w:i/>
          <w:iCs/>
          <w:noProof/>
          <w:sz w:val="20"/>
        </w:rPr>
        <w:t>Mol. Ecol.</w:t>
      </w:r>
      <w:r w:rsidRPr="00782E9A">
        <w:rPr>
          <w:rFonts w:ascii="Arial" w:hAnsi="Arial" w:cs="Arial"/>
          <w:noProof/>
          <w:sz w:val="20"/>
        </w:rPr>
        <w:t xml:space="preserve"> </w:t>
      </w:r>
      <w:r w:rsidRPr="00782E9A">
        <w:rPr>
          <w:rFonts w:ascii="Arial" w:hAnsi="Arial" w:cs="Arial"/>
          <w:b/>
          <w:bCs/>
          <w:noProof/>
          <w:sz w:val="20"/>
        </w:rPr>
        <w:t>9</w:t>
      </w:r>
      <w:r w:rsidRPr="00782E9A">
        <w:rPr>
          <w:rFonts w:ascii="Arial" w:hAnsi="Arial" w:cs="Arial"/>
          <w:noProof/>
          <w:sz w:val="20"/>
        </w:rPr>
        <w:t>, 801–888 (2007).</w:t>
      </w:r>
    </w:p>
    <w:p w14:paraId="1697A226"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4. </w:t>
      </w:r>
      <w:r w:rsidRPr="00782E9A">
        <w:rPr>
          <w:rFonts w:ascii="Arial" w:hAnsi="Arial" w:cs="Arial"/>
          <w:noProof/>
          <w:sz w:val="20"/>
        </w:rPr>
        <w:tab/>
        <w:t xml:space="preserve">G. A. Wilson, B. Rannala, Bayesian inference of recent migration rates using multilocus genotypes. </w:t>
      </w:r>
      <w:r w:rsidRPr="00782E9A">
        <w:rPr>
          <w:rFonts w:ascii="Arial" w:hAnsi="Arial" w:cs="Arial"/>
          <w:i/>
          <w:iCs/>
          <w:noProof/>
          <w:sz w:val="20"/>
        </w:rPr>
        <w:t>Genetics</w:t>
      </w:r>
      <w:r w:rsidRPr="00782E9A">
        <w:rPr>
          <w:rFonts w:ascii="Arial" w:hAnsi="Arial" w:cs="Arial"/>
          <w:noProof/>
          <w:sz w:val="20"/>
        </w:rPr>
        <w:t xml:space="preserve"> </w:t>
      </w:r>
      <w:r w:rsidRPr="00782E9A">
        <w:rPr>
          <w:rFonts w:ascii="Arial" w:hAnsi="Arial" w:cs="Arial"/>
          <w:b/>
          <w:bCs/>
          <w:noProof/>
          <w:sz w:val="20"/>
        </w:rPr>
        <w:t>163</w:t>
      </w:r>
      <w:r w:rsidRPr="00782E9A">
        <w:rPr>
          <w:rFonts w:ascii="Arial" w:hAnsi="Arial" w:cs="Arial"/>
          <w:noProof/>
          <w:sz w:val="20"/>
        </w:rPr>
        <w:t>, 1177–1191 (2003).</w:t>
      </w:r>
    </w:p>
    <w:p w14:paraId="523443C6"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5. </w:t>
      </w:r>
      <w:r w:rsidRPr="00782E9A">
        <w:rPr>
          <w:rFonts w:ascii="Arial" w:hAnsi="Arial" w:cs="Arial"/>
          <w:noProof/>
          <w:sz w:val="20"/>
        </w:rPr>
        <w:tab/>
        <w:t>A. Rambaut, M. Suchard, D. Xie, A. Drummond, Tracer v1.6, Available from http://beast.bio.ed.ac.uk/Tracer (2014).</w:t>
      </w:r>
    </w:p>
    <w:p w14:paraId="3A18F712"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6. </w:t>
      </w:r>
      <w:r w:rsidRPr="00782E9A">
        <w:rPr>
          <w:rFonts w:ascii="Arial" w:hAnsi="Arial" w:cs="Arial"/>
          <w:noProof/>
          <w:sz w:val="20"/>
        </w:rPr>
        <w:tab/>
        <w:t xml:space="preserve">M. Pacifici, L. Santini, M. Di Marco, D. Baisero, Generation length for mammals. </w:t>
      </w:r>
      <w:r w:rsidRPr="00782E9A">
        <w:rPr>
          <w:rFonts w:ascii="Arial" w:hAnsi="Arial" w:cs="Arial"/>
          <w:i/>
          <w:iCs/>
          <w:noProof/>
          <w:sz w:val="20"/>
        </w:rPr>
        <w:t>Nat. Conserv.</w:t>
      </w:r>
      <w:r w:rsidRPr="00782E9A">
        <w:rPr>
          <w:rFonts w:ascii="Arial" w:hAnsi="Arial" w:cs="Arial"/>
          <w:noProof/>
          <w:sz w:val="20"/>
        </w:rPr>
        <w:t xml:space="preserve"> </w:t>
      </w:r>
      <w:r w:rsidRPr="00782E9A">
        <w:rPr>
          <w:rFonts w:ascii="Arial" w:hAnsi="Arial" w:cs="Arial"/>
          <w:b/>
          <w:bCs/>
          <w:noProof/>
          <w:sz w:val="20"/>
        </w:rPr>
        <w:t>5</w:t>
      </w:r>
      <w:r w:rsidRPr="00782E9A">
        <w:rPr>
          <w:rFonts w:ascii="Arial" w:hAnsi="Arial" w:cs="Arial"/>
          <w:noProof/>
          <w:sz w:val="20"/>
        </w:rPr>
        <w:t>, 87–94 (2013).</w:t>
      </w:r>
    </w:p>
    <w:p w14:paraId="6ACB35D8"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7. </w:t>
      </w:r>
      <w:r w:rsidRPr="00782E9A">
        <w:rPr>
          <w:rFonts w:ascii="Arial" w:hAnsi="Arial" w:cs="Arial"/>
          <w:noProof/>
          <w:sz w:val="20"/>
        </w:rPr>
        <w:tab/>
        <w:t xml:space="preserve">E. L. Jones, </w:t>
      </w:r>
      <w:r w:rsidRPr="00782E9A">
        <w:rPr>
          <w:rFonts w:ascii="Arial" w:hAnsi="Arial" w:cs="Arial"/>
          <w:i/>
          <w:iCs/>
          <w:noProof/>
          <w:sz w:val="20"/>
        </w:rPr>
        <w:t>et al.</w:t>
      </w:r>
      <w:r w:rsidRPr="00782E9A">
        <w:rPr>
          <w:rFonts w:ascii="Arial" w:hAnsi="Arial" w:cs="Arial"/>
          <w:noProof/>
          <w:sz w:val="20"/>
        </w:rPr>
        <w:t xml:space="preserve">, Patterns of space use in sympatric marine colonial predators reveal scales of spatial partitioning. </w:t>
      </w:r>
      <w:r w:rsidRPr="00782E9A">
        <w:rPr>
          <w:rFonts w:ascii="Arial" w:hAnsi="Arial" w:cs="Arial"/>
          <w:i/>
          <w:iCs/>
          <w:noProof/>
          <w:sz w:val="20"/>
        </w:rPr>
        <w:t>Mar. Ecol. Prog. Ser.</w:t>
      </w:r>
      <w:r w:rsidRPr="00782E9A">
        <w:rPr>
          <w:rFonts w:ascii="Arial" w:hAnsi="Arial" w:cs="Arial"/>
          <w:noProof/>
          <w:sz w:val="20"/>
        </w:rPr>
        <w:t xml:space="preserve"> </w:t>
      </w:r>
      <w:r w:rsidRPr="00782E9A">
        <w:rPr>
          <w:rFonts w:ascii="Arial" w:hAnsi="Arial" w:cs="Arial"/>
          <w:b/>
          <w:bCs/>
          <w:noProof/>
          <w:sz w:val="20"/>
        </w:rPr>
        <w:t>534</w:t>
      </w:r>
      <w:r w:rsidRPr="00782E9A">
        <w:rPr>
          <w:rFonts w:ascii="Arial" w:hAnsi="Arial" w:cs="Arial"/>
          <w:noProof/>
          <w:sz w:val="20"/>
        </w:rPr>
        <w:t>, 235–249 (2015).</w:t>
      </w:r>
    </w:p>
    <w:p w14:paraId="10DD842D"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8. </w:t>
      </w:r>
      <w:r w:rsidRPr="00782E9A">
        <w:rPr>
          <w:rFonts w:ascii="Arial" w:hAnsi="Arial" w:cs="Arial"/>
          <w:noProof/>
          <w:sz w:val="20"/>
        </w:rPr>
        <w:tab/>
        <w:t xml:space="preserve">D. J. F. Russell, </w:t>
      </w:r>
      <w:r w:rsidRPr="00782E9A">
        <w:rPr>
          <w:rFonts w:ascii="Arial" w:hAnsi="Arial" w:cs="Arial"/>
          <w:i/>
          <w:iCs/>
          <w:noProof/>
          <w:sz w:val="20"/>
        </w:rPr>
        <w:t>et al.</w:t>
      </w:r>
      <w:r w:rsidRPr="00782E9A">
        <w:rPr>
          <w:rFonts w:ascii="Arial" w:hAnsi="Arial" w:cs="Arial"/>
          <w:noProof/>
          <w:sz w:val="20"/>
        </w:rPr>
        <w:t xml:space="preserve">, Intrinsic and extrinsic drivers of activity budgets in sympatric grey and harbour seals. </w:t>
      </w:r>
      <w:r w:rsidRPr="00782E9A">
        <w:rPr>
          <w:rFonts w:ascii="Arial" w:hAnsi="Arial" w:cs="Arial"/>
          <w:i/>
          <w:iCs/>
          <w:noProof/>
          <w:sz w:val="20"/>
        </w:rPr>
        <w:t>Oikos</w:t>
      </w:r>
      <w:r w:rsidRPr="00782E9A">
        <w:rPr>
          <w:rFonts w:ascii="Arial" w:hAnsi="Arial" w:cs="Arial"/>
          <w:noProof/>
          <w:sz w:val="20"/>
        </w:rPr>
        <w:t xml:space="preserve"> </w:t>
      </w:r>
      <w:r w:rsidRPr="00782E9A">
        <w:rPr>
          <w:rFonts w:ascii="Arial" w:hAnsi="Arial" w:cs="Arial"/>
          <w:b/>
          <w:bCs/>
          <w:noProof/>
          <w:sz w:val="20"/>
        </w:rPr>
        <w:t>124</w:t>
      </w:r>
      <w:r w:rsidRPr="00782E9A">
        <w:rPr>
          <w:rFonts w:ascii="Arial" w:hAnsi="Arial" w:cs="Arial"/>
          <w:noProof/>
          <w:sz w:val="20"/>
        </w:rPr>
        <w:t>, 1462–1472 (2015).</w:t>
      </w:r>
    </w:p>
    <w:p w14:paraId="1D246A9F"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9. </w:t>
      </w:r>
      <w:r w:rsidRPr="00782E9A">
        <w:rPr>
          <w:rFonts w:ascii="Arial" w:hAnsi="Arial" w:cs="Arial"/>
          <w:noProof/>
          <w:sz w:val="20"/>
        </w:rPr>
        <w:tab/>
        <w:t xml:space="preserve">M. T. Olsen, </w:t>
      </w:r>
      <w:r w:rsidRPr="00782E9A">
        <w:rPr>
          <w:rFonts w:ascii="Arial" w:hAnsi="Arial" w:cs="Arial"/>
          <w:i/>
          <w:iCs/>
          <w:noProof/>
          <w:sz w:val="20"/>
        </w:rPr>
        <w:t>et al.</w:t>
      </w:r>
      <w:r w:rsidRPr="00782E9A">
        <w:rPr>
          <w:rFonts w:ascii="Arial" w:hAnsi="Arial" w:cs="Arial"/>
          <w:noProof/>
          <w:sz w:val="20"/>
        </w:rPr>
        <w:t xml:space="preserve">, Genetic population structure of harbour seals in the United Kingdom and neighbouring waters. </w:t>
      </w:r>
      <w:r w:rsidRPr="00782E9A">
        <w:rPr>
          <w:rFonts w:ascii="Arial" w:hAnsi="Arial" w:cs="Arial"/>
          <w:i/>
          <w:iCs/>
          <w:noProof/>
          <w:sz w:val="20"/>
        </w:rPr>
        <w:t>Aquat. Conserv. Mar. Freshw. Ecosyst.</w:t>
      </w:r>
      <w:r w:rsidRPr="00782E9A">
        <w:rPr>
          <w:rFonts w:ascii="Arial" w:hAnsi="Arial" w:cs="Arial"/>
          <w:noProof/>
          <w:sz w:val="20"/>
        </w:rPr>
        <w:t xml:space="preserve"> </w:t>
      </w:r>
      <w:r w:rsidRPr="00782E9A">
        <w:rPr>
          <w:rFonts w:ascii="Arial" w:hAnsi="Arial" w:cs="Arial"/>
          <w:b/>
          <w:bCs/>
          <w:noProof/>
          <w:sz w:val="20"/>
        </w:rPr>
        <w:t>27</w:t>
      </w:r>
      <w:r w:rsidRPr="00782E9A">
        <w:rPr>
          <w:rFonts w:ascii="Arial" w:hAnsi="Arial" w:cs="Arial"/>
          <w:noProof/>
          <w:sz w:val="20"/>
        </w:rPr>
        <w:t>, 839–845 (2017).</w:t>
      </w:r>
    </w:p>
    <w:p w14:paraId="191B190D"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10. </w:t>
      </w:r>
      <w:r w:rsidRPr="00782E9A">
        <w:rPr>
          <w:rFonts w:ascii="Arial" w:hAnsi="Arial" w:cs="Arial"/>
          <w:noProof/>
          <w:sz w:val="20"/>
        </w:rPr>
        <w:tab/>
        <w:t>P. J. Allen, W. Amos, P. P. Pomeroy, Microsatellite variation in grey seals (</w:t>
      </w:r>
      <w:r w:rsidRPr="00782E9A">
        <w:rPr>
          <w:rFonts w:ascii="Arial" w:hAnsi="Arial" w:cs="Arial"/>
          <w:i/>
          <w:iCs/>
          <w:noProof/>
          <w:sz w:val="20"/>
        </w:rPr>
        <w:t>Halichoerus grypus</w:t>
      </w:r>
      <w:r w:rsidRPr="00782E9A">
        <w:rPr>
          <w:rFonts w:ascii="Arial" w:hAnsi="Arial" w:cs="Arial"/>
          <w:noProof/>
          <w:sz w:val="20"/>
        </w:rPr>
        <w:t xml:space="preserve">) shows evidence of genetic differentiation between two British breeding colonies. </w:t>
      </w:r>
      <w:r w:rsidRPr="00782E9A">
        <w:rPr>
          <w:rFonts w:ascii="Arial" w:hAnsi="Arial" w:cs="Arial"/>
          <w:i/>
          <w:iCs/>
          <w:noProof/>
          <w:sz w:val="20"/>
        </w:rPr>
        <w:t>Mol. Ecol.</w:t>
      </w:r>
      <w:r w:rsidRPr="00782E9A">
        <w:rPr>
          <w:rFonts w:ascii="Arial" w:hAnsi="Arial" w:cs="Arial"/>
          <w:noProof/>
          <w:sz w:val="20"/>
        </w:rPr>
        <w:t xml:space="preserve"> </w:t>
      </w:r>
      <w:r w:rsidRPr="00782E9A">
        <w:rPr>
          <w:rFonts w:ascii="Arial" w:hAnsi="Arial" w:cs="Arial"/>
          <w:b/>
          <w:bCs/>
          <w:noProof/>
          <w:sz w:val="20"/>
        </w:rPr>
        <w:t>4</w:t>
      </w:r>
      <w:r w:rsidRPr="00782E9A">
        <w:rPr>
          <w:rFonts w:ascii="Arial" w:hAnsi="Arial" w:cs="Arial"/>
          <w:noProof/>
          <w:sz w:val="20"/>
        </w:rPr>
        <w:t>, 653–662 (1995).</w:t>
      </w:r>
    </w:p>
    <w:p w14:paraId="3F9CBF8B"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11. </w:t>
      </w:r>
      <w:r w:rsidRPr="00782E9A">
        <w:rPr>
          <w:rFonts w:ascii="Arial" w:hAnsi="Arial" w:cs="Arial"/>
          <w:noProof/>
          <w:sz w:val="20"/>
        </w:rPr>
        <w:tab/>
        <w:t xml:space="preserve">C. Davis, S. Gelatt, D. Siniff, C. Strobeck, Dinucleotide microsatellite markers from the Antarctic seals and their use in other Pinnipeds. </w:t>
      </w:r>
      <w:r w:rsidRPr="00782E9A">
        <w:rPr>
          <w:rFonts w:ascii="Arial" w:hAnsi="Arial" w:cs="Arial"/>
          <w:i/>
          <w:iCs/>
          <w:noProof/>
          <w:sz w:val="20"/>
        </w:rPr>
        <w:t>Mol. Ecol. Notes</w:t>
      </w:r>
      <w:r w:rsidRPr="00782E9A">
        <w:rPr>
          <w:rFonts w:ascii="Arial" w:hAnsi="Arial" w:cs="Arial"/>
          <w:noProof/>
          <w:sz w:val="20"/>
        </w:rPr>
        <w:t xml:space="preserve"> </w:t>
      </w:r>
      <w:r w:rsidRPr="00782E9A">
        <w:rPr>
          <w:rFonts w:ascii="Arial" w:hAnsi="Arial" w:cs="Arial"/>
          <w:b/>
          <w:bCs/>
          <w:noProof/>
          <w:sz w:val="20"/>
        </w:rPr>
        <w:t>2</w:t>
      </w:r>
      <w:r w:rsidRPr="00782E9A">
        <w:rPr>
          <w:rFonts w:ascii="Arial" w:hAnsi="Arial" w:cs="Arial"/>
          <w:noProof/>
          <w:sz w:val="20"/>
        </w:rPr>
        <w:t>, 203–208 (2002).</w:t>
      </w:r>
    </w:p>
    <w:p w14:paraId="7B6D1DB2"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12. </w:t>
      </w:r>
      <w:r w:rsidRPr="00782E9A">
        <w:rPr>
          <w:rFonts w:ascii="Arial" w:hAnsi="Arial" w:cs="Arial"/>
          <w:noProof/>
          <w:sz w:val="20"/>
        </w:rPr>
        <w:tab/>
        <w:t xml:space="preserve">D. Coltman, W. Don Bowen, J. Wright, PCR primers for harbour seal (Phoca vitulina concolour) microsatellites amplify polymorphic loci in other pinniped species. </w:t>
      </w:r>
      <w:r w:rsidRPr="00782E9A">
        <w:rPr>
          <w:rFonts w:ascii="Arial" w:hAnsi="Arial" w:cs="Arial"/>
          <w:i/>
          <w:iCs/>
          <w:noProof/>
          <w:sz w:val="20"/>
        </w:rPr>
        <w:t>Mol. Ecol.</w:t>
      </w:r>
      <w:r w:rsidRPr="00782E9A">
        <w:rPr>
          <w:rFonts w:ascii="Arial" w:hAnsi="Arial" w:cs="Arial"/>
          <w:noProof/>
          <w:sz w:val="20"/>
        </w:rPr>
        <w:t xml:space="preserve"> </w:t>
      </w:r>
      <w:r w:rsidRPr="00782E9A">
        <w:rPr>
          <w:rFonts w:ascii="Arial" w:hAnsi="Arial" w:cs="Arial"/>
          <w:b/>
          <w:bCs/>
          <w:noProof/>
          <w:sz w:val="20"/>
        </w:rPr>
        <w:t>5</w:t>
      </w:r>
      <w:r w:rsidRPr="00782E9A">
        <w:rPr>
          <w:rFonts w:ascii="Arial" w:hAnsi="Arial" w:cs="Arial"/>
          <w:noProof/>
          <w:sz w:val="20"/>
        </w:rPr>
        <w:t>, 161–163 (1996).</w:t>
      </w:r>
    </w:p>
    <w:p w14:paraId="24192C94"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13. </w:t>
      </w:r>
      <w:r w:rsidRPr="00782E9A">
        <w:rPr>
          <w:rFonts w:ascii="Arial" w:hAnsi="Arial" w:cs="Arial"/>
          <w:noProof/>
          <w:sz w:val="20"/>
        </w:rPr>
        <w:tab/>
        <w:t>S. Goodman, Patterns of extensive genetic differentiation and variation among European Harbor seals (</w:t>
      </w:r>
      <w:r w:rsidRPr="00782E9A">
        <w:rPr>
          <w:rFonts w:ascii="Arial" w:hAnsi="Arial" w:cs="Arial"/>
          <w:i/>
          <w:iCs/>
          <w:noProof/>
          <w:sz w:val="20"/>
        </w:rPr>
        <w:t>Phoca vitulina vitulina</w:t>
      </w:r>
      <w:r w:rsidRPr="00782E9A">
        <w:rPr>
          <w:rFonts w:ascii="Arial" w:hAnsi="Arial" w:cs="Arial"/>
          <w:noProof/>
          <w:sz w:val="20"/>
        </w:rPr>
        <w:t xml:space="preserve">) revealed using ... </w:t>
      </w:r>
      <w:r w:rsidRPr="00782E9A">
        <w:rPr>
          <w:rFonts w:ascii="Arial" w:hAnsi="Arial" w:cs="Arial"/>
          <w:i/>
          <w:iCs/>
          <w:noProof/>
          <w:sz w:val="20"/>
        </w:rPr>
        <w:t>Mol. Biol. Evol.</w:t>
      </w:r>
      <w:r w:rsidRPr="00782E9A">
        <w:rPr>
          <w:rFonts w:ascii="Arial" w:hAnsi="Arial" w:cs="Arial"/>
          <w:noProof/>
          <w:sz w:val="20"/>
        </w:rPr>
        <w:t xml:space="preserve"> </w:t>
      </w:r>
      <w:r w:rsidRPr="00782E9A">
        <w:rPr>
          <w:rFonts w:ascii="Arial" w:hAnsi="Arial" w:cs="Arial"/>
          <w:b/>
          <w:bCs/>
          <w:noProof/>
          <w:sz w:val="20"/>
        </w:rPr>
        <w:t>15</w:t>
      </w:r>
      <w:r w:rsidRPr="00782E9A">
        <w:rPr>
          <w:rFonts w:ascii="Arial" w:hAnsi="Arial" w:cs="Arial"/>
          <w:noProof/>
          <w:sz w:val="20"/>
        </w:rPr>
        <w:t>, 104–118 (1998).</w:t>
      </w:r>
    </w:p>
    <w:p w14:paraId="74CFE76E"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14. </w:t>
      </w:r>
      <w:r w:rsidRPr="00782E9A">
        <w:rPr>
          <w:rFonts w:ascii="Arial" w:hAnsi="Arial" w:cs="Arial"/>
          <w:noProof/>
          <w:sz w:val="20"/>
        </w:rPr>
        <w:tab/>
        <w:t>S. Goodman, “Molecular population genetics of the harbour seal (Phoca vitulina) with reference to the 1988 distemper virus epizootic,”  Cambridge University. (1995).</w:t>
      </w:r>
    </w:p>
    <w:p w14:paraId="66EE539B" w14:textId="77777777" w:rsidR="00782E9A" w:rsidRPr="00782E9A" w:rsidRDefault="00782E9A" w:rsidP="00782E9A">
      <w:pPr>
        <w:widowControl w:val="0"/>
        <w:autoSpaceDE w:val="0"/>
        <w:autoSpaceDN w:val="0"/>
        <w:adjustRightInd w:val="0"/>
        <w:ind w:left="640" w:hanging="640"/>
        <w:rPr>
          <w:rFonts w:ascii="Arial" w:hAnsi="Arial" w:cs="Arial"/>
          <w:noProof/>
          <w:sz w:val="20"/>
        </w:rPr>
      </w:pPr>
      <w:r w:rsidRPr="00782E9A">
        <w:rPr>
          <w:rFonts w:ascii="Arial" w:hAnsi="Arial" w:cs="Arial"/>
          <w:noProof/>
          <w:sz w:val="20"/>
        </w:rPr>
        <w:t xml:space="preserve">15. </w:t>
      </w:r>
      <w:r w:rsidRPr="00782E9A">
        <w:rPr>
          <w:rFonts w:ascii="Arial" w:hAnsi="Arial" w:cs="Arial"/>
          <w:noProof/>
          <w:sz w:val="20"/>
        </w:rPr>
        <w:tab/>
        <w:t xml:space="preserve">T. Pastor, J. Garza, P. Allen, W. Amos, A. Aguilar, Low Genetic Variability in the Highly Endangered Mediterranean Monk Seal. </w:t>
      </w:r>
      <w:r w:rsidRPr="00782E9A">
        <w:rPr>
          <w:rFonts w:ascii="Arial" w:hAnsi="Arial" w:cs="Arial"/>
          <w:i/>
          <w:iCs/>
          <w:noProof/>
          <w:sz w:val="20"/>
        </w:rPr>
        <w:t>J. Hered.</w:t>
      </w:r>
      <w:r w:rsidRPr="00782E9A">
        <w:rPr>
          <w:rFonts w:ascii="Arial" w:hAnsi="Arial" w:cs="Arial"/>
          <w:noProof/>
          <w:sz w:val="20"/>
        </w:rPr>
        <w:t xml:space="preserve"> </w:t>
      </w:r>
      <w:r w:rsidRPr="00782E9A">
        <w:rPr>
          <w:rFonts w:ascii="Arial" w:hAnsi="Arial" w:cs="Arial"/>
          <w:b/>
          <w:bCs/>
          <w:noProof/>
          <w:sz w:val="20"/>
        </w:rPr>
        <w:t>95</w:t>
      </w:r>
      <w:r w:rsidRPr="00782E9A">
        <w:rPr>
          <w:rFonts w:ascii="Arial" w:hAnsi="Arial" w:cs="Arial"/>
          <w:noProof/>
          <w:sz w:val="20"/>
        </w:rPr>
        <w:t>, 291–300 (2004).</w:t>
      </w:r>
    </w:p>
    <w:p w14:paraId="2450442D" w14:textId="600A49D5" w:rsidR="00CF16C9" w:rsidRPr="009E6C95" w:rsidRDefault="009E6C95" w:rsidP="00782E9A">
      <w:pPr>
        <w:widowControl w:val="0"/>
        <w:autoSpaceDE w:val="0"/>
        <w:autoSpaceDN w:val="0"/>
        <w:adjustRightInd w:val="0"/>
        <w:ind w:left="640" w:hanging="640"/>
        <w:rPr>
          <w:rFonts w:ascii="Arial" w:hAnsi="Arial" w:cs="Arial"/>
          <w:sz w:val="20"/>
        </w:rPr>
      </w:pPr>
      <w:r>
        <w:rPr>
          <w:rFonts w:ascii="Arial" w:hAnsi="Arial" w:cs="Arial"/>
          <w:sz w:val="20"/>
        </w:rPr>
        <w:fldChar w:fldCharType="end"/>
      </w:r>
    </w:p>
    <w:sectPr w:rsidR="00CF16C9" w:rsidRPr="009E6C95" w:rsidSect="0090114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048D2" w14:textId="77777777" w:rsidR="00F76360" w:rsidRDefault="00F76360">
      <w:r>
        <w:separator/>
      </w:r>
    </w:p>
  </w:endnote>
  <w:endnote w:type="continuationSeparator" w:id="0">
    <w:p w14:paraId="49C032D1" w14:textId="77777777" w:rsidR="00F76360" w:rsidRDefault="00F7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4156424"/>
      <w:docPartObj>
        <w:docPartGallery w:val="Page Numbers (Bottom of Page)"/>
        <w:docPartUnique/>
      </w:docPartObj>
    </w:sdtPr>
    <w:sdtContent>
      <w:p w14:paraId="10BA6552" w14:textId="77777777" w:rsidR="0083321A" w:rsidRDefault="0083321A" w:rsidP="007B2C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CDB78E" w14:textId="77777777" w:rsidR="0083321A" w:rsidRDefault="0083321A" w:rsidP="007B2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595739"/>
      <w:docPartObj>
        <w:docPartGallery w:val="Page Numbers (Bottom of Page)"/>
        <w:docPartUnique/>
      </w:docPartObj>
    </w:sdtPr>
    <w:sdtContent>
      <w:p w14:paraId="74D1DEB4" w14:textId="77777777" w:rsidR="0083321A" w:rsidRDefault="0083321A" w:rsidP="007B2C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599C13" w14:textId="77777777" w:rsidR="0083321A" w:rsidRDefault="0083321A" w:rsidP="007B2C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22196" w14:textId="77777777" w:rsidR="00F76360" w:rsidRDefault="00F76360">
      <w:r>
        <w:separator/>
      </w:r>
    </w:p>
  </w:footnote>
  <w:footnote w:type="continuationSeparator" w:id="0">
    <w:p w14:paraId="4CC8C6AC" w14:textId="77777777" w:rsidR="00F76360" w:rsidRDefault="00F76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004B2"/>
    <w:rsid w:val="00015F74"/>
    <w:rsid w:val="00017C53"/>
    <w:rsid w:val="00030840"/>
    <w:rsid w:val="00062987"/>
    <w:rsid w:val="00065EBD"/>
    <w:rsid w:val="00083B44"/>
    <w:rsid w:val="000850DC"/>
    <w:rsid w:val="000C2771"/>
    <w:rsid w:val="000D55D5"/>
    <w:rsid w:val="000F0DCE"/>
    <w:rsid w:val="00112C5B"/>
    <w:rsid w:val="00114193"/>
    <w:rsid w:val="00115A38"/>
    <w:rsid w:val="0011687B"/>
    <w:rsid w:val="00117579"/>
    <w:rsid w:val="00124F82"/>
    <w:rsid w:val="0016337A"/>
    <w:rsid w:val="00164269"/>
    <w:rsid w:val="001A1BDE"/>
    <w:rsid w:val="001C0520"/>
    <w:rsid w:val="001C0975"/>
    <w:rsid w:val="001C33D2"/>
    <w:rsid w:val="001F0876"/>
    <w:rsid w:val="001F0C6E"/>
    <w:rsid w:val="001F167C"/>
    <w:rsid w:val="001F5E91"/>
    <w:rsid w:val="002077B9"/>
    <w:rsid w:val="00262D72"/>
    <w:rsid w:val="00294FBB"/>
    <w:rsid w:val="002C030F"/>
    <w:rsid w:val="002C667A"/>
    <w:rsid w:val="002F14AF"/>
    <w:rsid w:val="00300384"/>
    <w:rsid w:val="00325D90"/>
    <w:rsid w:val="00331D75"/>
    <w:rsid w:val="00355362"/>
    <w:rsid w:val="00363E44"/>
    <w:rsid w:val="00387114"/>
    <w:rsid w:val="00395E86"/>
    <w:rsid w:val="00397983"/>
    <w:rsid w:val="003A2FD8"/>
    <w:rsid w:val="003B40E6"/>
    <w:rsid w:val="003F6E14"/>
    <w:rsid w:val="00405336"/>
    <w:rsid w:val="004571D5"/>
    <w:rsid w:val="00461D81"/>
    <w:rsid w:val="0046356B"/>
    <w:rsid w:val="00477182"/>
    <w:rsid w:val="004779CB"/>
    <w:rsid w:val="004A159F"/>
    <w:rsid w:val="004A5455"/>
    <w:rsid w:val="004B2F21"/>
    <w:rsid w:val="004E42D8"/>
    <w:rsid w:val="004E7BA2"/>
    <w:rsid w:val="004F7EDF"/>
    <w:rsid w:val="005001AC"/>
    <w:rsid w:val="00523A17"/>
    <w:rsid w:val="00527D71"/>
    <w:rsid w:val="005607DD"/>
    <w:rsid w:val="005A3577"/>
    <w:rsid w:val="005A558C"/>
    <w:rsid w:val="005D088E"/>
    <w:rsid w:val="005E28F8"/>
    <w:rsid w:val="005E6513"/>
    <w:rsid w:val="005F1542"/>
    <w:rsid w:val="006069C6"/>
    <w:rsid w:val="00611A19"/>
    <w:rsid w:val="006140DF"/>
    <w:rsid w:val="00651114"/>
    <w:rsid w:val="0065772A"/>
    <w:rsid w:val="00670299"/>
    <w:rsid w:val="00691985"/>
    <w:rsid w:val="006A1B64"/>
    <w:rsid w:val="006D169A"/>
    <w:rsid w:val="006E3E68"/>
    <w:rsid w:val="007108F5"/>
    <w:rsid w:val="007135F7"/>
    <w:rsid w:val="00713E5B"/>
    <w:rsid w:val="007402FC"/>
    <w:rsid w:val="007411A1"/>
    <w:rsid w:val="00782E9A"/>
    <w:rsid w:val="00797F24"/>
    <w:rsid w:val="007B021B"/>
    <w:rsid w:val="007B2C35"/>
    <w:rsid w:val="007B5946"/>
    <w:rsid w:val="007F5297"/>
    <w:rsid w:val="00807D35"/>
    <w:rsid w:val="00820484"/>
    <w:rsid w:val="00824DF3"/>
    <w:rsid w:val="0083321A"/>
    <w:rsid w:val="00840BB2"/>
    <w:rsid w:val="00885C9B"/>
    <w:rsid w:val="008D5D2A"/>
    <w:rsid w:val="0090114C"/>
    <w:rsid w:val="00914B63"/>
    <w:rsid w:val="009258B8"/>
    <w:rsid w:val="00934248"/>
    <w:rsid w:val="009354F3"/>
    <w:rsid w:val="00943C3C"/>
    <w:rsid w:val="009447DC"/>
    <w:rsid w:val="00961BA5"/>
    <w:rsid w:val="009743A9"/>
    <w:rsid w:val="009A5287"/>
    <w:rsid w:val="009A670E"/>
    <w:rsid w:val="009B2AC5"/>
    <w:rsid w:val="009B7984"/>
    <w:rsid w:val="009E6C95"/>
    <w:rsid w:val="009F4BED"/>
    <w:rsid w:val="009F7D93"/>
    <w:rsid w:val="00A13CB6"/>
    <w:rsid w:val="00A1542F"/>
    <w:rsid w:val="00A3403B"/>
    <w:rsid w:val="00A51A12"/>
    <w:rsid w:val="00A627D4"/>
    <w:rsid w:val="00A72B81"/>
    <w:rsid w:val="00A74DA2"/>
    <w:rsid w:val="00AC15B4"/>
    <w:rsid w:val="00AD499C"/>
    <w:rsid w:val="00B15008"/>
    <w:rsid w:val="00B36869"/>
    <w:rsid w:val="00B42F9C"/>
    <w:rsid w:val="00B43B31"/>
    <w:rsid w:val="00B47CFA"/>
    <w:rsid w:val="00B57F00"/>
    <w:rsid w:val="00B77B2A"/>
    <w:rsid w:val="00B82C22"/>
    <w:rsid w:val="00B8598F"/>
    <w:rsid w:val="00B8723B"/>
    <w:rsid w:val="00B93DBA"/>
    <w:rsid w:val="00B9440A"/>
    <w:rsid w:val="00BB2D2A"/>
    <w:rsid w:val="00BD58CF"/>
    <w:rsid w:val="00C005CB"/>
    <w:rsid w:val="00C046DC"/>
    <w:rsid w:val="00C04CC1"/>
    <w:rsid w:val="00C27914"/>
    <w:rsid w:val="00C50C6D"/>
    <w:rsid w:val="00C57ED3"/>
    <w:rsid w:val="00C600D9"/>
    <w:rsid w:val="00CC1384"/>
    <w:rsid w:val="00CD3720"/>
    <w:rsid w:val="00CF16C9"/>
    <w:rsid w:val="00CF1848"/>
    <w:rsid w:val="00CF5C2F"/>
    <w:rsid w:val="00D02DDA"/>
    <w:rsid w:val="00D04BCF"/>
    <w:rsid w:val="00D143D9"/>
    <w:rsid w:val="00D269AB"/>
    <w:rsid w:val="00D346C2"/>
    <w:rsid w:val="00DA59EA"/>
    <w:rsid w:val="00DD421A"/>
    <w:rsid w:val="00E257C8"/>
    <w:rsid w:val="00E37047"/>
    <w:rsid w:val="00E60D0F"/>
    <w:rsid w:val="00E9773B"/>
    <w:rsid w:val="00EA596B"/>
    <w:rsid w:val="00EC13A3"/>
    <w:rsid w:val="00EC7C85"/>
    <w:rsid w:val="00F125EE"/>
    <w:rsid w:val="00F12E98"/>
    <w:rsid w:val="00F20281"/>
    <w:rsid w:val="00F22029"/>
    <w:rsid w:val="00F514EC"/>
    <w:rsid w:val="00F630EA"/>
    <w:rsid w:val="00F7007E"/>
    <w:rsid w:val="00F70200"/>
    <w:rsid w:val="00F73193"/>
    <w:rsid w:val="00F74F95"/>
    <w:rsid w:val="00F76360"/>
    <w:rsid w:val="00F80705"/>
    <w:rsid w:val="00FA1481"/>
    <w:rsid w:val="00FF04E3"/>
    <w:rsid w:val="00FF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D1EA8"/>
  <w15:docId w15:val="{44D555E4-DB32-4E4E-914C-3E579D6D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basedOn w:val="DefaultParagraphFont"/>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basedOn w:val="CommentText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basedOn w:val="DefaultParagraphFont"/>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basedOn w:val="DefaultParagraphFont"/>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semiHidden/>
    <w:rsid w:val="007402FC"/>
    <w:rPr>
      <w:color w:val="0000FF"/>
      <w:u w:val="single"/>
    </w:rPr>
  </w:style>
  <w:style w:type="character" w:styleId="Emphasis">
    <w:name w:val="Emphasis"/>
    <w:basedOn w:val="DefaultParagraphFont"/>
    <w:uiPriority w:val="20"/>
    <w:qFormat/>
    <w:rsid w:val="00B42F9C"/>
    <w:rPr>
      <w:i/>
      <w:iCs/>
    </w:rPr>
  </w:style>
  <w:style w:type="character" w:styleId="CommentReference">
    <w:name w:val="annotation reference"/>
    <w:basedOn w:val="DefaultParagraphFont"/>
    <w:semiHidden/>
    <w:rsid w:val="009258B8"/>
    <w:rPr>
      <w:sz w:val="16"/>
      <w:szCs w:val="16"/>
    </w:rPr>
  </w:style>
  <w:style w:type="character" w:styleId="FollowedHyperlink">
    <w:name w:val="FollowedHyperlink"/>
    <w:basedOn w:val="DefaultParagraphFont"/>
    <w:semiHidden/>
    <w:unhideWhenUsed/>
    <w:rsid w:val="00611A19"/>
    <w:rPr>
      <w:color w:val="800080" w:themeColor="followedHyperlink"/>
      <w:u w:val="single"/>
    </w:rPr>
  </w:style>
  <w:style w:type="character" w:styleId="UnresolvedMention">
    <w:name w:val="Unresolved Mention"/>
    <w:basedOn w:val="DefaultParagraphFont"/>
    <w:uiPriority w:val="99"/>
    <w:semiHidden/>
    <w:unhideWhenUsed/>
    <w:rsid w:val="000D55D5"/>
    <w:rPr>
      <w:color w:val="605E5C"/>
      <w:shd w:val="clear" w:color="auto" w:fill="E1DFDD"/>
    </w:rPr>
  </w:style>
  <w:style w:type="character" w:styleId="LineNumber">
    <w:name w:val="line number"/>
    <w:basedOn w:val="DefaultParagraphFont"/>
    <w:semiHidden/>
    <w:unhideWhenUsed/>
    <w:rsid w:val="000D55D5"/>
  </w:style>
  <w:style w:type="table" w:styleId="TableGrid">
    <w:name w:val="Table Grid"/>
    <w:basedOn w:val="TableNormal"/>
    <w:uiPriority w:val="59"/>
    <w:rsid w:val="000D5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rollemz@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0D60-140C-7C4A-ADDB-48515A5E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8566</Words>
  <Characters>48831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57283</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Emma Carroll</cp:lastModifiedBy>
  <cp:revision>7</cp:revision>
  <cp:lastPrinted>2019-12-06T07:45:00Z</cp:lastPrinted>
  <dcterms:created xsi:type="dcterms:W3CDTF">2020-04-19T01:38:00Z</dcterms:created>
  <dcterms:modified xsi:type="dcterms:W3CDTF">2020-05-04T09:52:00Z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http://www.zotero.org/styles/conservation-biology</vt:lpwstr>
  </property>
  <property fmtid="{D5CDD505-2E9C-101B-9397-08002B2CF9AE}" pid="5" name="Mendeley Recent Style Name 1_1">
    <vt:lpwstr>Conservation Biology</vt:lpwstr>
  </property>
  <property fmtid="{D5CDD505-2E9C-101B-9397-08002B2CF9AE}" pid="6" name="Mendeley Recent Style Id 2_1">
    <vt:lpwstr>http://www.zotero.org/styles/ecology</vt:lpwstr>
  </property>
  <property fmtid="{D5CDD505-2E9C-101B-9397-08002B2CF9AE}" pid="7" name="Mendeley Recent Style Name 2_1">
    <vt:lpwstr>Ecology</vt:lpwstr>
  </property>
  <property fmtid="{D5CDD505-2E9C-101B-9397-08002B2CF9AE}" pid="8" name="Mendeley Recent Style Id 3_1">
    <vt:lpwstr>http://www.zotero.org/styles/heredity</vt:lpwstr>
  </property>
  <property fmtid="{D5CDD505-2E9C-101B-9397-08002B2CF9AE}" pid="9" name="Mendeley Recent Style Name 3_1">
    <vt:lpwstr>Heredity</vt:lpwstr>
  </property>
  <property fmtid="{D5CDD505-2E9C-101B-9397-08002B2CF9AE}" pid="10" name="Mendeley Recent Style Id 4_1">
    <vt:lpwstr>http://www.zotero.org/styles/methods-in-ecology-and-evolution</vt:lpwstr>
  </property>
  <property fmtid="{D5CDD505-2E9C-101B-9397-08002B2CF9AE}" pid="11" name="Mendeley Recent Style Name 4_1">
    <vt:lpwstr>Methods in Ecology and Evolution</vt:lpwstr>
  </property>
  <property fmtid="{D5CDD505-2E9C-101B-9397-08002B2CF9AE}" pid="12" name="Mendeley Recent Style Id 5_1">
    <vt:lpwstr>http://www.zotero.org/styles/molecular-ecology</vt:lpwstr>
  </property>
  <property fmtid="{D5CDD505-2E9C-101B-9397-08002B2CF9AE}" pid="13" name="Mendeley Recent Style Name 5_1">
    <vt:lpwstr>Molecular Ecology</vt:lpwstr>
  </property>
  <property fmtid="{D5CDD505-2E9C-101B-9397-08002B2CF9AE}" pid="14" name="Mendeley Recent Style Id 6_1">
    <vt:lpwstr>http://www.zotero.org/styles/oikos</vt:lpwstr>
  </property>
  <property fmtid="{D5CDD505-2E9C-101B-9397-08002B2CF9AE}" pid="15" name="Mendeley Recent Style Name 6_1">
    <vt:lpwstr>Oikos</vt:lpwstr>
  </property>
  <property fmtid="{D5CDD505-2E9C-101B-9397-08002B2CF9AE}" pid="16" name="Mendeley Recent Style Id 7_1">
    <vt:lpwstr>http://www.zotero.org/styles/pnas</vt:lpwstr>
  </property>
  <property fmtid="{D5CDD505-2E9C-101B-9397-08002B2CF9AE}" pid="17" name="Mendeley Recent Style Name 7_1">
    <vt:lpwstr>Proceedings of the National Academy of Sciences of the United States of America</vt:lpwstr>
  </property>
  <property fmtid="{D5CDD505-2E9C-101B-9397-08002B2CF9AE}" pid="18" name="Mendeley Recent Style Id 8_1">
    <vt:lpwstr>http://www.zotero.org/styles/the-journal-of-the-acoustical-society-of-america</vt:lpwstr>
  </property>
  <property fmtid="{D5CDD505-2E9C-101B-9397-08002B2CF9AE}" pid="19" name="Mendeley Recent Style Name 8_1">
    <vt:lpwstr>The Journal of the Acoustical Society of America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957121ed-3d70-3593-a525-97c7b6a34d94</vt:lpwstr>
  </property>
  <property fmtid="{D5CDD505-2E9C-101B-9397-08002B2CF9AE}" pid="24" name="Mendeley Citation Style_1">
    <vt:lpwstr>http://www.zotero.org/styles/pnas</vt:lpwstr>
  </property>
</Properties>
</file>