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C8C" w:rsidRPr="00D93C8C" w:rsidRDefault="00D93C8C" w:rsidP="00FD1771">
      <w:pPr>
        <w:pStyle w:val="NoSpacing"/>
        <w:rPr>
          <w:rFonts w:ascii="Arial" w:hAnsi="Arial" w:cs="Arial"/>
          <w:b/>
          <w:i/>
        </w:rPr>
      </w:pPr>
      <w:r w:rsidRPr="00D93C8C">
        <w:rPr>
          <w:rFonts w:ascii="Arial" w:hAnsi="Arial" w:cs="Arial"/>
          <w:b/>
          <w:i/>
        </w:rPr>
        <w:t>Bosworth Matters</w:t>
      </w:r>
    </w:p>
    <w:p w:rsidR="00D93C8C" w:rsidRPr="00D93C8C" w:rsidRDefault="00D93C8C" w:rsidP="00FD1771">
      <w:pPr>
        <w:pStyle w:val="NoSpacing"/>
        <w:rPr>
          <w:rFonts w:ascii="Arial" w:hAnsi="Arial" w:cs="Arial"/>
        </w:rPr>
      </w:pPr>
      <w:r w:rsidRPr="00D93C8C">
        <w:rPr>
          <w:rFonts w:ascii="Arial" w:hAnsi="Arial" w:cs="Arial"/>
        </w:rPr>
        <w:t>Date: Wednesday, May 6, 2020</w:t>
      </w:r>
    </w:p>
    <w:p w:rsidR="00D93C8C" w:rsidRPr="00D93C8C" w:rsidRDefault="00D93C8C" w:rsidP="00FD1771">
      <w:pPr>
        <w:pStyle w:val="NoSpacing"/>
        <w:rPr>
          <w:rFonts w:ascii="Arial" w:hAnsi="Arial" w:cs="Arial"/>
        </w:rPr>
      </w:pPr>
      <w:r w:rsidRPr="00D93C8C">
        <w:rPr>
          <w:rFonts w:ascii="Arial" w:hAnsi="Arial" w:cs="Arial"/>
        </w:rPr>
        <w:t xml:space="preserve">Website: </w:t>
      </w:r>
      <w:r w:rsidRPr="00D93C8C">
        <w:rPr>
          <w:rFonts w:ascii="Arial" w:hAnsi="Arial" w:cs="Arial"/>
          <w:u w:val="single"/>
        </w:rPr>
        <w:t>ffbosworth.strikingly.com</w:t>
      </w:r>
    </w:p>
    <w:p w:rsidR="00D93C8C" w:rsidRPr="00D93C8C" w:rsidRDefault="00D93C8C" w:rsidP="00FD1771">
      <w:pPr>
        <w:pStyle w:val="NoSpacing"/>
        <w:rPr>
          <w:rFonts w:ascii="Arial" w:hAnsi="Arial" w:cs="Arial"/>
        </w:rPr>
      </w:pPr>
    </w:p>
    <w:p w:rsidR="00D93C8C" w:rsidRDefault="00D93C8C" w:rsidP="00FD1771">
      <w:pPr>
        <w:pStyle w:val="NoSpacing"/>
        <w:rPr>
          <w:rFonts w:ascii="Arial" w:hAnsi="Arial" w:cs="Arial"/>
          <w:b/>
          <w:sz w:val="40"/>
          <w:szCs w:val="40"/>
        </w:rPr>
      </w:pPr>
    </w:p>
    <w:p w:rsidR="009E3152" w:rsidRPr="009D2566" w:rsidRDefault="009E3152" w:rsidP="00D93C8C">
      <w:pPr>
        <w:pStyle w:val="NoSpacing"/>
        <w:jc w:val="center"/>
        <w:rPr>
          <w:rFonts w:ascii="Arial" w:hAnsi="Arial" w:cs="Arial"/>
          <w:b/>
          <w:sz w:val="40"/>
          <w:szCs w:val="40"/>
        </w:rPr>
      </w:pPr>
      <w:r w:rsidRPr="009D2566">
        <w:rPr>
          <w:rFonts w:ascii="Arial" w:hAnsi="Arial" w:cs="Arial"/>
          <w:b/>
          <w:sz w:val="40"/>
          <w:szCs w:val="40"/>
        </w:rPr>
        <w:t>Did Bosworth Go Too Far?</w:t>
      </w:r>
    </w:p>
    <w:p w:rsidR="009E3152" w:rsidRDefault="009E3152" w:rsidP="00FD1771">
      <w:pPr>
        <w:pStyle w:val="NoSpacing"/>
      </w:pPr>
    </w:p>
    <w:p w:rsidR="00D93C8C" w:rsidRDefault="00D74623" w:rsidP="00D93C8C">
      <w:pPr>
        <w:pStyle w:val="NormalWeb"/>
        <w:spacing w:before="0" w:beforeAutospacing="0" w:after="0" w:afterAutospacing="0"/>
        <w:jc w:val="center"/>
        <w:rPr>
          <w:rFonts w:ascii="Arial" w:hAnsi="Arial" w:cs="Arial"/>
          <w:color w:val="000000"/>
          <w:sz w:val="32"/>
          <w:szCs w:val="32"/>
        </w:rPr>
      </w:pPr>
      <w:r w:rsidRPr="00D74623">
        <w:rPr>
          <w:rFonts w:ascii="Arial" w:hAnsi="Arial" w:cs="Arial"/>
          <w:color w:val="000000"/>
          <w:sz w:val="32"/>
          <w:szCs w:val="32"/>
        </w:rPr>
        <w:t>Paul Rader and other Alliance leaders initially accused</w:t>
      </w:r>
    </w:p>
    <w:p w:rsidR="00D74623" w:rsidRPr="00D93C8C" w:rsidRDefault="00D74623" w:rsidP="00D93C8C">
      <w:pPr>
        <w:pStyle w:val="NormalWeb"/>
        <w:spacing w:before="0" w:beforeAutospacing="0" w:after="0" w:afterAutospacing="0"/>
        <w:jc w:val="center"/>
        <w:rPr>
          <w:rFonts w:ascii="Arial" w:hAnsi="Arial" w:cs="Arial"/>
          <w:color w:val="000000"/>
          <w:sz w:val="32"/>
          <w:szCs w:val="32"/>
        </w:rPr>
      </w:pPr>
      <w:r w:rsidRPr="00D74623">
        <w:rPr>
          <w:rFonts w:ascii="Arial" w:hAnsi="Arial" w:cs="Arial"/>
          <w:color w:val="000000"/>
          <w:sz w:val="32"/>
          <w:szCs w:val="32"/>
        </w:rPr>
        <w:t>him of placing too much emphasis on divine healing</w:t>
      </w:r>
    </w:p>
    <w:p w:rsidR="00D74623" w:rsidRDefault="00D74623" w:rsidP="00D74623">
      <w:pPr>
        <w:pStyle w:val="NormalWeb"/>
        <w:spacing w:before="0" w:beforeAutospacing="0" w:after="0" w:afterAutospacing="0"/>
        <w:rPr>
          <w:rFonts w:ascii="Arial" w:hAnsi="Arial" w:cs="Arial"/>
          <w:color w:val="000000"/>
          <w:sz w:val="27"/>
          <w:szCs w:val="27"/>
        </w:rPr>
      </w:pPr>
    </w:p>
    <w:p w:rsidR="00D74623" w:rsidRPr="00D74623" w:rsidRDefault="00D74623" w:rsidP="00D74623">
      <w:pPr>
        <w:pStyle w:val="NormalWeb"/>
        <w:spacing w:before="0" w:beforeAutospacing="0" w:after="0" w:afterAutospacing="0"/>
        <w:rPr>
          <w:color w:val="000000"/>
          <w:sz w:val="22"/>
          <w:szCs w:val="22"/>
        </w:rPr>
      </w:pPr>
      <w:r>
        <w:rPr>
          <w:rFonts w:ascii="Arial" w:hAnsi="Arial" w:cs="Arial"/>
          <w:color w:val="000000"/>
          <w:sz w:val="27"/>
          <w:szCs w:val="27"/>
        </w:rPr>
        <w:br/>
      </w:r>
      <w:r w:rsidRPr="00D74623">
        <w:rPr>
          <w:rFonts w:ascii="Arial" w:hAnsi="Arial" w:cs="Arial"/>
          <w:color w:val="000000"/>
          <w:sz w:val="22"/>
          <w:szCs w:val="22"/>
        </w:rPr>
        <w:t>By Roscoe Barnes III, PhD</w:t>
      </w:r>
    </w:p>
    <w:p w:rsidR="00D74623" w:rsidRPr="00D74623" w:rsidRDefault="00D74623" w:rsidP="00D74623">
      <w:pPr>
        <w:pStyle w:val="NormalWeb"/>
        <w:spacing w:before="0" w:beforeAutospacing="0" w:after="0" w:afterAutospacing="0"/>
        <w:rPr>
          <w:color w:val="000000"/>
          <w:sz w:val="22"/>
          <w:szCs w:val="22"/>
        </w:rPr>
      </w:pPr>
      <w:r w:rsidRPr="00D74623">
        <w:rPr>
          <w:rFonts w:ascii="Arial" w:hAnsi="Arial" w:cs="Arial"/>
          <w:color w:val="000000"/>
          <w:sz w:val="22"/>
          <w:szCs w:val="22"/>
        </w:rPr>
        <w:t>Author,</w:t>
      </w:r>
      <w:hyperlink r:id="rId6" w:history="1">
        <w:r w:rsidRPr="00D74623">
          <w:rPr>
            <w:rStyle w:val="Hyperlink"/>
            <w:rFonts w:ascii="Arial" w:hAnsi="Arial" w:cs="Arial"/>
            <w:i/>
            <w:iCs/>
            <w:sz w:val="22"/>
            <w:szCs w:val="22"/>
          </w:rPr>
          <w:t> F.F. Bosworth: The Man Behind "Christ the Healer"</w:t>
        </w:r>
      </w:hyperlink>
    </w:p>
    <w:p w:rsidR="00D74623" w:rsidRPr="00D74623" w:rsidRDefault="00D74623" w:rsidP="00D74623">
      <w:pPr>
        <w:pStyle w:val="NormalWeb"/>
        <w:spacing w:before="0" w:beforeAutospacing="0" w:after="0" w:afterAutospacing="0"/>
        <w:rPr>
          <w:color w:val="000000"/>
          <w:sz w:val="22"/>
          <w:szCs w:val="22"/>
        </w:rPr>
      </w:pPr>
      <w:r w:rsidRPr="00D74623">
        <w:rPr>
          <w:rFonts w:ascii="Arial" w:hAnsi="Arial" w:cs="Arial"/>
          <w:color w:val="000000"/>
          <w:sz w:val="22"/>
          <w:szCs w:val="22"/>
        </w:rPr>
        <w:t>Copyright (c) 2020</w:t>
      </w:r>
    </w:p>
    <w:p w:rsidR="00D74623" w:rsidRPr="00D74623" w:rsidRDefault="00D74623" w:rsidP="00D74623">
      <w:pPr>
        <w:pStyle w:val="NormalWeb"/>
        <w:spacing w:before="0" w:beforeAutospacing="0" w:after="0" w:afterAutospacing="0"/>
        <w:rPr>
          <w:color w:val="000000"/>
          <w:sz w:val="22"/>
          <w:szCs w:val="22"/>
        </w:rPr>
      </w:pPr>
      <w:r w:rsidRPr="00D74623">
        <w:rPr>
          <w:rFonts w:ascii="Arial" w:hAnsi="Arial" w:cs="Arial"/>
          <w:color w:val="000000"/>
          <w:sz w:val="22"/>
          <w:szCs w:val="22"/>
        </w:rPr>
        <w:br/>
        <w:t>#PaulRader</w:t>
      </w:r>
    </w:p>
    <w:p w:rsidR="00D74623" w:rsidRPr="00D74623" w:rsidRDefault="00D74623" w:rsidP="00D74623">
      <w:pPr>
        <w:pStyle w:val="NormalWeb"/>
        <w:spacing w:before="0" w:beforeAutospacing="0" w:after="0" w:afterAutospacing="0"/>
        <w:rPr>
          <w:color w:val="000000"/>
          <w:sz w:val="22"/>
          <w:szCs w:val="22"/>
        </w:rPr>
      </w:pPr>
      <w:r w:rsidRPr="00D74623">
        <w:rPr>
          <w:rFonts w:ascii="Arial" w:hAnsi="Arial" w:cs="Arial"/>
          <w:color w:val="000000"/>
          <w:sz w:val="22"/>
          <w:szCs w:val="22"/>
        </w:rPr>
        <w:t>#FFBosworth</w:t>
      </w:r>
    </w:p>
    <w:p w:rsidR="00D74623" w:rsidRPr="00D74623" w:rsidRDefault="00D74623" w:rsidP="00D74623">
      <w:pPr>
        <w:pStyle w:val="NormalWeb"/>
        <w:spacing w:before="0" w:beforeAutospacing="0" w:after="0" w:afterAutospacing="0"/>
        <w:rPr>
          <w:color w:val="000000"/>
          <w:sz w:val="22"/>
          <w:szCs w:val="22"/>
        </w:rPr>
      </w:pPr>
      <w:r w:rsidRPr="00D74623">
        <w:rPr>
          <w:rFonts w:ascii="Arial" w:hAnsi="Arial" w:cs="Arial"/>
          <w:color w:val="000000"/>
          <w:sz w:val="22"/>
          <w:szCs w:val="22"/>
        </w:rPr>
        <w:t>#BosworthMatters</w:t>
      </w:r>
    </w:p>
    <w:tbl>
      <w:tblPr>
        <w:tblW w:w="0" w:type="auto"/>
        <w:jc w:val="center"/>
        <w:tblCellSpacing w:w="0" w:type="dxa"/>
        <w:tblCellMar>
          <w:top w:w="90" w:type="dxa"/>
          <w:left w:w="90" w:type="dxa"/>
          <w:bottom w:w="90" w:type="dxa"/>
          <w:right w:w="90" w:type="dxa"/>
        </w:tblCellMar>
        <w:tblLook w:val="04A0" w:firstRow="1" w:lastRow="0" w:firstColumn="1" w:lastColumn="0" w:noHBand="0" w:noVBand="1"/>
      </w:tblPr>
      <w:tblGrid>
        <w:gridCol w:w="3360"/>
      </w:tblGrid>
      <w:tr w:rsidR="00D74623" w:rsidTr="00D74623">
        <w:trPr>
          <w:tblCellSpacing w:w="0" w:type="dxa"/>
          <w:jc w:val="center"/>
        </w:trPr>
        <w:tc>
          <w:tcPr>
            <w:tcW w:w="0" w:type="auto"/>
            <w:vAlign w:val="center"/>
            <w:hideMark/>
          </w:tcPr>
          <w:p w:rsidR="00D74623" w:rsidRDefault="00D74623">
            <w:pPr>
              <w:pStyle w:val="NormalWeb"/>
              <w:spacing w:before="0" w:beforeAutospacing="0" w:after="0" w:afterAutospacing="0"/>
              <w:jc w:val="center"/>
            </w:pPr>
            <w:r>
              <w:rPr>
                <w:noProof/>
                <w:color w:val="0000FF"/>
              </w:rPr>
              <w:drawing>
                <wp:inline distT="0" distB="0" distL="0" distR="0">
                  <wp:extent cx="2019300" cy="3048000"/>
                  <wp:effectExtent l="0" t="0" r="0" b="0"/>
                  <wp:docPr id="2" name="Picture 2" descr="https://1.bp.blogspot.com/-LwHfh_LrLB0/XqRd0Zq4CMI/AAAAAAAAMFQ/C4cVz7QqpT4e8sq3BNvnrP6GMVfU1mwlgCLcBGAsYHQ/s320/Rader_Pau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LwHfh_LrLB0/XqRd0Zq4CMI/AAAAAAAAMFQ/C4cVz7QqpT4e8sq3BNvnrP6GMVfU1mwlgCLcBGAsYHQ/s320/Rader_Pau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048000"/>
                          </a:xfrm>
                          <a:prstGeom prst="rect">
                            <a:avLst/>
                          </a:prstGeom>
                          <a:noFill/>
                          <a:ln>
                            <a:noFill/>
                          </a:ln>
                        </pic:spPr>
                      </pic:pic>
                    </a:graphicData>
                  </a:graphic>
                </wp:inline>
              </w:drawing>
            </w:r>
          </w:p>
        </w:tc>
      </w:tr>
      <w:tr w:rsidR="00D74623" w:rsidTr="00D74623">
        <w:trPr>
          <w:tblCellSpacing w:w="0" w:type="dxa"/>
          <w:jc w:val="center"/>
        </w:trPr>
        <w:tc>
          <w:tcPr>
            <w:tcW w:w="0" w:type="auto"/>
            <w:tcMar>
              <w:top w:w="60" w:type="dxa"/>
              <w:left w:w="90" w:type="dxa"/>
              <w:bottom w:w="90" w:type="dxa"/>
              <w:right w:w="90" w:type="dxa"/>
            </w:tcMar>
            <w:vAlign w:val="center"/>
            <w:hideMark/>
          </w:tcPr>
          <w:p w:rsidR="00D74623" w:rsidRDefault="00D74623">
            <w:pPr>
              <w:pStyle w:val="NormalWeb"/>
              <w:spacing w:before="0" w:beforeAutospacing="0" w:after="0" w:afterAutospacing="0"/>
              <w:jc w:val="center"/>
              <w:rPr>
                <w:sz w:val="19"/>
                <w:szCs w:val="19"/>
              </w:rPr>
            </w:pPr>
            <w:r>
              <w:rPr>
                <w:b/>
                <w:bCs/>
              </w:rPr>
              <w:t>Paul Rader</w:t>
            </w:r>
            <w:r>
              <w:br/>
              <w:t>(1878 - 1938)</w:t>
            </w:r>
          </w:p>
          <w:p w:rsidR="00D74623" w:rsidRDefault="00D74623">
            <w:pPr>
              <w:pStyle w:val="NormalWeb"/>
              <w:spacing w:before="0" w:beforeAutospacing="0" w:after="0" w:afterAutospacing="0"/>
              <w:jc w:val="center"/>
              <w:rPr>
                <w:sz w:val="19"/>
                <w:szCs w:val="19"/>
              </w:rPr>
            </w:pPr>
            <w:r>
              <w:t>Photo credit: hymntime.com/tch</w:t>
            </w:r>
          </w:p>
        </w:tc>
      </w:tr>
    </w:tbl>
    <w:p w:rsidR="00D74623" w:rsidRDefault="00D74623" w:rsidP="00D74623">
      <w:pPr>
        <w:pStyle w:val="NormalWeb"/>
        <w:spacing w:before="0" w:beforeAutospacing="0" w:after="0" w:afterAutospacing="0"/>
        <w:rPr>
          <w:color w:val="000000"/>
          <w:sz w:val="27"/>
          <w:szCs w:val="27"/>
        </w:rPr>
      </w:pPr>
    </w:p>
    <w:p w:rsidR="00D74623" w:rsidRPr="00D74623" w:rsidRDefault="00D74623" w:rsidP="00D74623">
      <w:pPr>
        <w:pStyle w:val="NormalWeb"/>
        <w:spacing w:before="0" w:beforeAutospacing="0" w:after="0" w:afterAutospacing="0"/>
        <w:rPr>
          <w:color w:val="000000"/>
        </w:rPr>
      </w:pPr>
      <w:r w:rsidRPr="00D74623">
        <w:rPr>
          <w:rFonts w:ascii="Arial" w:hAnsi="Arial" w:cs="Arial"/>
          <w:color w:val="000000"/>
        </w:rPr>
        <w:t>In the 1920s, a time when </w:t>
      </w:r>
      <w:hyperlink r:id="rId9" w:history="1">
        <w:r w:rsidRPr="00D74623">
          <w:rPr>
            <w:rStyle w:val="Hyperlink"/>
            <w:rFonts w:ascii="Arial" w:hAnsi="Arial" w:cs="Arial"/>
          </w:rPr>
          <w:t>F.F. Bosworth</w:t>
        </w:r>
      </w:hyperlink>
      <w:r w:rsidRPr="00D74623">
        <w:rPr>
          <w:rFonts w:ascii="Arial" w:hAnsi="Arial" w:cs="Arial"/>
          <w:color w:val="000000"/>
        </w:rPr>
        <w:t> saw unprecedented growth in his salvation-healing ministry, prominent leaders in the Christian and Missionary Alliance (C&amp;MA) began to question certain aspects of his ministry. Alliance President Paul Rader voiced concern about the emphasis on healing, according to </w:t>
      </w:r>
      <w:hyperlink r:id="rId10" w:history="1">
        <w:r w:rsidRPr="00D74623">
          <w:rPr>
            <w:rStyle w:val="Hyperlink"/>
            <w:rFonts w:ascii="Arial" w:hAnsi="Arial" w:cs="Arial"/>
          </w:rPr>
          <w:t>Dr. Paul L. King</w:t>
        </w:r>
      </w:hyperlink>
      <w:r w:rsidRPr="00D74623">
        <w:rPr>
          <w:rFonts w:ascii="Arial" w:hAnsi="Arial" w:cs="Arial"/>
          <w:color w:val="000000"/>
        </w:rPr>
        <w:t xml:space="preserve">. In his </w:t>
      </w:r>
      <w:r w:rsidRPr="00D74623">
        <w:rPr>
          <w:rFonts w:ascii="Arial" w:hAnsi="Arial" w:cs="Arial"/>
          <w:color w:val="000000"/>
        </w:rPr>
        <w:lastRenderedPageBreak/>
        <w:t>book, </w:t>
      </w:r>
      <w:hyperlink r:id="rId11" w:history="1">
        <w:r w:rsidRPr="00D74623">
          <w:rPr>
            <w:rStyle w:val="Hyperlink"/>
            <w:rFonts w:ascii="Arial" w:hAnsi="Arial" w:cs="Arial"/>
            <w:i/>
            <w:iCs/>
          </w:rPr>
          <w:t>Genuine Gold</w:t>
        </w:r>
        <w:r w:rsidRPr="00D74623">
          <w:rPr>
            <w:rStyle w:val="Hyperlink"/>
            <w:rFonts w:ascii="Arial" w:hAnsi="Arial" w:cs="Arial"/>
          </w:rPr>
          <w:t> </w:t>
        </w:r>
      </w:hyperlink>
      <w:r w:rsidRPr="00D74623">
        <w:rPr>
          <w:rFonts w:ascii="Arial" w:hAnsi="Arial" w:cs="Arial"/>
          <w:color w:val="000000"/>
        </w:rPr>
        <w:t>(Word &amp; Spirit Press, 2006), King noted "some tension arose in the Alliance" after </w:t>
      </w:r>
      <w:hyperlink r:id="rId12" w:history="1">
        <w:r w:rsidRPr="00D74623">
          <w:rPr>
            <w:rStyle w:val="Hyperlink"/>
            <w:rFonts w:ascii="Arial" w:hAnsi="Arial" w:cs="Arial"/>
          </w:rPr>
          <w:t>reports of dramatic healings in meetings</w:t>
        </w:r>
      </w:hyperlink>
      <w:r w:rsidRPr="00D74623">
        <w:rPr>
          <w:rFonts w:ascii="Arial" w:hAnsi="Arial" w:cs="Arial"/>
          <w:color w:val="000000"/>
        </w:rPr>
        <w:t> held by Bosworth and his brother. King cited C&amp;MA historian Lindsay Reynolds, who said Rader "felt that the Bosworths were making a dangerous mistake in giving healing the prominence they did." With this conviction, King wrote, "Rader discouraged Alliance churches in Canada from inviting them back."</w:t>
      </w:r>
    </w:p>
    <w:p w:rsidR="00D74623" w:rsidRPr="00D74623" w:rsidRDefault="00D74623" w:rsidP="00D74623">
      <w:pPr>
        <w:pStyle w:val="NormalWeb"/>
        <w:spacing w:before="0" w:beforeAutospacing="0" w:after="0" w:afterAutospacing="0"/>
        <w:rPr>
          <w:color w:val="000000"/>
        </w:rPr>
      </w:pPr>
    </w:p>
    <w:p w:rsidR="00D74623" w:rsidRPr="00D74623" w:rsidRDefault="00D74623" w:rsidP="00D74623">
      <w:pPr>
        <w:pStyle w:val="NormalWeb"/>
        <w:spacing w:before="0" w:beforeAutospacing="0" w:after="0" w:afterAutospacing="0"/>
        <w:rPr>
          <w:color w:val="000000"/>
        </w:rPr>
      </w:pPr>
      <w:r w:rsidRPr="00D74623">
        <w:rPr>
          <w:rFonts w:ascii="Arial" w:hAnsi="Arial" w:cs="Arial"/>
          <w:color w:val="000000"/>
        </w:rPr>
        <w:t>Rader, however, was not alone with this view. King identified Alliance Home Secretary E.J. Richards as another critic of the Bosworth brothers. Richards warned Alliance members about the thrust of their ministry. Without actually naming the Bosworths, Richards cautioned that “a few individuals in our ranks” emphasized “the spectacular” while magnifying “certain phases of truth out of just proportion to the other part of our testimony.”</w:t>
      </w:r>
    </w:p>
    <w:p w:rsidR="00D74623" w:rsidRPr="00D74623" w:rsidRDefault="00D74623" w:rsidP="00D74623">
      <w:pPr>
        <w:pStyle w:val="NormalWeb"/>
        <w:spacing w:before="0" w:beforeAutospacing="0" w:after="0" w:afterAutospacing="0"/>
        <w:rPr>
          <w:color w:val="000000"/>
        </w:rPr>
      </w:pPr>
    </w:p>
    <w:p w:rsidR="00D74623" w:rsidRPr="00D74623" w:rsidRDefault="00D74623" w:rsidP="00D74623">
      <w:pPr>
        <w:pStyle w:val="NormalWeb"/>
        <w:spacing w:before="0" w:beforeAutospacing="0" w:after="0" w:afterAutospacing="0"/>
        <w:rPr>
          <w:color w:val="000000"/>
        </w:rPr>
      </w:pPr>
      <w:r w:rsidRPr="00D74623">
        <w:rPr>
          <w:rFonts w:ascii="Arial" w:hAnsi="Arial" w:cs="Arial"/>
          <w:color w:val="000000"/>
        </w:rPr>
        <w:t>Details of how Rader and others came to believe Bosworth was in error are not known. Did Bosworth preach more about healing than he did salvation? Did he devote an unusual amount of time in his meetings to praying for the sick? Did he teach as if healing of the body was more important than healing of the soul?</w:t>
      </w:r>
    </w:p>
    <w:p w:rsidR="00D74623" w:rsidRPr="00D74623" w:rsidRDefault="00D74623" w:rsidP="00D74623">
      <w:pPr>
        <w:pStyle w:val="NormalWeb"/>
        <w:spacing w:before="0" w:beforeAutospacing="0" w:after="0" w:afterAutospacing="0"/>
        <w:rPr>
          <w:color w:val="000000"/>
        </w:rPr>
      </w:pPr>
    </w:p>
    <w:p w:rsidR="00D74623" w:rsidRPr="00D74623" w:rsidRDefault="00D74623" w:rsidP="00D74623">
      <w:pPr>
        <w:pStyle w:val="NormalWeb"/>
        <w:spacing w:before="0" w:beforeAutospacing="0" w:after="0" w:afterAutospacing="0"/>
        <w:rPr>
          <w:color w:val="000000"/>
        </w:rPr>
      </w:pPr>
      <w:r w:rsidRPr="00D74623">
        <w:rPr>
          <w:rFonts w:ascii="Arial" w:hAnsi="Arial" w:cs="Arial"/>
          <w:color w:val="000000"/>
        </w:rPr>
        <w:t>Whatever it was that happened, the two of them apparently worked out their differences. It is possible that they simply came to an agreement or mutual understanding. Or they might have made a compromise in the interest of fellowship and the saving of souls. It is also possible that Bosworth might have modified, in some way, his method of ministry. King observed:</w:t>
      </w:r>
    </w:p>
    <w:p w:rsidR="00D74623" w:rsidRPr="00D74623" w:rsidRDefault="00D74623" w:rsidP="00D74623">
      <w:pPr>
        <w:pStyle w:val="NormalWeb"/>
        <w:spacing w:before="0" w:beforeAutospacing="0" w:after="0" w:afterAutospacing="0"/>
        <w:rPr>
          <w:color w:val="000000"/>
        </w:rPr>
      </w:pPr>
    </w:p>
    <w:p w:rsidR="00D74623" w:rsidRPr="00D74623" w:rsidRDefault="00D74623" w:rsidP="00D74623">
      <w:pPr>
        <w:pStyle w:val="NormalWeb"/>
        <w:spacing w:before="0" w:beforeAutospacing="0" w:after="0" w:afterAutospacing="0"/>
        <w:ind w:left="720"/>
        <w:rPr>
          <w:color w:val="000000"/>
        </w:rPr>
      </w:pPr>
      <w:r w:rsidRPr="00D74623">
        <w:rPr>
          <w:color w:val="000000"/>
        </w:rPr>
        <w:t>Less than two years later ... Rader’s concerns were evidently alleviated and their relationship was reconciled, as Rader welcomed the Bosworths warmly to his new church in Chicago. Rader continued to invite Bosworth to be a speaker at his Chicago Gospel Tabernacle through the end of the decade.</w:t>
      </w:r>
    </w:p>
    <w:p w:rsidR="00D74623" w:rsidRPr="00D74623" w:rsidRDefault="00D74623" w:rsidP="00D74623">
      <w:pPr>
        <w:pStyle w:val="NormalWeb"/>
        <w:spacing w:before="0" w:beforeAutospacing="0" w:after="0" w:afterAutospacing="0"/>
        <w:rPr>
          <w:color w:val="000000"/>
        </w:rPr>
      </w:pPr>
    </w:p>
    <w:p w:rsidR="00D74623" w:rsidRPr="00D74623" w:rsidRDefault="00D74623" w:rsidP="00D74623">
      <w:pPr>
        <w:pStyle w:val="NormalWeb"/>
        <w:spacing w:before="0" w:beforeAutospacing="0" w:after="0" w:afterAutospacing="0"/>
        <w:rPr>
          <w:color w:val="000000"/>
        </w:rPr>
      </w:pPr>
      <w:r w:rsidRPr="00D74623">
        <w:rPr>
          <w:rFonts w:ascii="Arial" w:hAnsi="Arial" w:cs="Arial"/>
          <w:b/>
          <w:bCs/>
          <w:color w:val="000000"/>
        </w:rPr>
        <w:t>Was he guilty of being extreme?</w:t>
      </w:r>
    </w:p>
    <w:p w:rsidR="00D74623" w:rsidRPr="00D74623" w:rsidRDefault="00D74623" w:rsidP="00D74623">
      <w:pPr>
        <w:pStyle w:val="NormalWeb"/>
        <w:spacing w:before="0" w:beforeAutospacing="0" w:after="0" w:afterAutospacing="0"/>
        <w:rPr>
          <w:color w:val="000000"/>
        </w:rPr>
      </w:pPr>
    </w:p>
    <w:p w:rsidR="00D74623" w:rsidRPr="00D74623" w:rsidRDefault="00D74623" w:rsidP="00D74623">
      <w:pPr>
        <w:pStyle w:val="NormalWeb"/>
        <w:spacing w:before="0" w:beforeAutospacing="0" w:after="0" w:afterAutospacing="0"/>
        <w:rPr>
          <w:color w:val="000000"/>
        </w:rPr>
      </w:pPr>
      <w:r w:rsidRPr="00D74623">
        <w:rPr>
          <w:rFonts w:ascii="Arial" w:hAnsi="Arial" w:cs="Arial"/>
          <w:color w:val="000000"/>
        </w:rPr>
        <w:t>Without evidence, one obviously cannot speak with certainty about the matter in question. However, there is still room for speculation that is guided by what is commonly known about </w:t>
      </w:r>
      <w:hyperlink r:id="rId13" w:history="1">
        <w:r w:rsidRPr="00D74623">
          <w:rPr>
            <w:rStyle w:val="Hyperlink"/>
            <w:rFonts w:ascii="Arial" w:hAnsi="Arial" w:cs="Arial"/>
          </w:rPr>
          <w:t>Bosworth</w:t>
        </w:r>
      </w:hyperlink>
      <w:r w:rsidRPr="00D74623">
        <w:rPr>
          <w:rFonts w:ascii="Arial" w:hAnsi="Arial" w:cs="Arial"/>
          <w:color w:val="000000"/>
        </w:rPr>
        <w:t>. Even though little to nothing is known about the tension that arose -- and what might have transpired in personal talks between Rader and Bosworth, an informed opinion, based on a review of </w:t>
      </w:r>
      <w:hyperlink r:id="rId14" w:history="1">
        <w:r w:rsidRPr="00D74623">
          <w:rPr>
            <w:rStyle w:val="Hyperlink"/>
            <w:rFonts w:ascii="Arial" w:hAnsi="Arial" w:cs="Arial"/>
          </w:rPr>
          <w:t>Bosworth's life history</w:t>
        </w:r>
      </w:hyperlink>
      <w:r w:rsidRPr="00D74623">
        <w:rPr>
          <w:rFonts w:ascii="Arial" w:hAnsi="Arial" w:cs="Arial"/>
          <w:color w:val="000000"/>
        </w:rPr>
        <w:t>, might offer insight into the situation.</w:t>
      </w:r>
    </w:p>
    <w:p w:rsidR="00D74623" w:rsidRPr="00D74623" w:rsidRDefault="00D74623" w:rsidP="00D74623">
      <w:pPr>
        <w:pStyle w:val="NormalWeb"/>
        <w:spacing w:before="0" w:beforeAutospacing="0" w:after="0" w:afterAutospacing="0"/>
        <w:rPr>
          <w:color w:val="000000"/>
        </w:rPr>
      </w:pPr>
    </w:p>
    <w:p w:rsidR="00D74623" w:rsidRPr="00D74623" w:rsidRDefault="00D74623" w:rsidP="00D74623">
      <w:pPr>
        <w:pStyle w:val="NormalWeb"/>
        <w:spacing w:before="0" w:beforeAutospacing="0" w:after="0" w:afterAutospacing="0"/>
        <w:rPr>
          <w:color w:val="000000"/>
        </w:rPr>
      </w:pPr>
      <w:r w:rsidRPr="00D74623">
        <w:rPr>
          <w:rFonts w:ascii="Arial" w:hAnsi="Arial" w:cs="Arial"/>
          <w:color w:val="000000"/>
        </w:rPr>
        <w:t>Did Bosworth go too far? It seems unlikely given his history. For instance, </w:t>
      </w:r>
      <w:hyperlink r:id="rId15" w:history="1">
        <w:r w:rsidRPr="00D74623">
          <w:rPr>
            <w:rStyle w:val="Hyperlink"/>
            <w:rFonts w:ascii="Arial" w:hAnsi="Arial" w:cs="Arial"/>
          </w:rPr>
          <w:t>Bosworth has been consistent</w:t>
        </w:r>
      </w:hyperlink>
      <w:r w:rsidRPr="00D74623">
        <w:rPr>
          <w:rFonts w:ascii="Arial" w:hAnsi="Arial" w:cs="Arial"/>
          <w:color w:val="000000"/>
        </w:rPr>
        <w:t> in his belief that healing, while necessary, is not as important as the salvation of the soul. He taught that salvation includes healing of the body as well as healing of the soul, but he also taught that the promotion of healing can draw multitudes into the kingdom of God. In short, he believed that healing was a tool, God’s method of advertisement, to bring people to faith in Christ.</w:t>
      </w:r>
    </w:p>
    <w:p w:rsidR="00D74623" w:rsidRPr="00D74623" w:rsidRDefault="00D74623" w:rsidP="00D74623">
      <w:pPr>
        <w:pStyle w:val="NormalWeb"/>
        <w:spacing w:before="0" w:beforeAutospacing="0" w:after="0" w:afterAutospacing="0"/>
        <w:rPr>
          <w:color w:val="000000"/>
        </w:rPr>
      </w:pPr>
    </w:p>
    <w:p w:rsidR="00D74623" w:rsidRPr="00D74623" w:rsidRDefault="00D74623" w:rsidP="00D74623">
      <w:pPr>
        <w:pStyle w:val="NormalWeb"/>
        <w:spacing w:before="0" w:beforeAutospacing="0" w:after="0" w:afterAutospacing="0"/>
        <w:rPr>
          <w:color w:val="000000"/>
        </w:rPr>
      </w:pPr>
      <w:r w:rsidRPr="00D74623">
        <w:rPr>
          <w:rFonts w:ascii="Arial" w:hAnsi="Arial" w:cs="Arial"/>
          <w:color w:val="000000"/>
        </w:rPr>
        <w:lastRenderedPageBreak/>
        <w:t>Bosworth’s position on this matter can be seen throughout his ministry. He wrote about it in his books. He mentioned it in his sermons. He also demonstrated this belief via actual ministry. His position on the role of healing can be seen in this excerpt from his classic, </w:t>
      </w:r>
      <w:r w:rsidRPr="00D74623">
        <w:rPr>
          <w:rFonts w:ascii="Arial" w:hAnsi="Arial" w:cs="Arial"/>
          <w:i/>
          <w:iCs/>
          <w:color w:val="000000"/>
        </w:rPr>
        <w:t>Christ the Healer</w:t>
      </w:r>
      <w:r w:rsidRPr="00D74623">
        <w:rPr>
          <w:rFonts w:ascii="Arial" w:hAnsi="Arial" w:cs="Arial"/>
          <w:color w:val="000000"/>
        </w:rPr>
        <w:t>:</w:t>
      </w:r>
    </w:p>
    <w:p w:rsidR="00D74623" w:rsidRPr="00D74623" w:rsidRDefault="00D74623" w:rsidP="00D74623">
      <w:pPr>
        <w:pStyle w:val="NormalWeb"/>
        <w:spacing w:before="0" w:beforeAutospacing="0" w:after="0" w:afterAutospacing="0"/>
        <w:rPr>
          <w:color w:val="000000"/>
        </w:rPr>
      </w:pPr>
    </w:p>
    <w:p w:rsidR="00D74623" w:rsidRPr="00D74623" w:rsidRDefault="00D74623" w:rsidP="00D74623">
      <w:pPr>
        <w:pStyle w:val="NormalWeb"/>
        <w:spacing w:before="0" w:beforeAutospacing="0" w:after="0" w:afterAutospacing="0"/>
        <w:ind w:left="720"/>
        <w:rPr>
          <w:color w:val="000000"/>
        </w:rPr>
      </w:pPr>
      <w:r w:rsidRPr="00D74623">
        <w:rPr>
          <w:color w:val="000000"/>
        </w:rPr>
        <w:t>If Christ and His apostles could not draw the multitudes without miracles, does He expect more from us? Instead of the “ministry of healing” diverting from the more important matter of salvation for the souls, we have seen more happy conversions in a single week than we ever saw in a whole year of evangelistic during the thirteen years before the Lord led us to preach this part of the Gospel in a bolder and more public way. As soon as our revivals get under way, hundreds nightly crowd forward to give their hearts and lives to God, and whole cities are put to talking about Jesus. Other evangelists who have visited our revivals are now proving this to be true in their own meetings.</w:t>
      </w:r>
    </w:p>
    <w:p w:rsidR="00D74623" w:rsidRPr="00D74623" w:rsidRDefault="00D74623" w:rsidP="00D74623">
      <w:pPr>
        <w:pStyle w:val="NormalWeb"/>
        <w:spacing w:before="0" w:beforeAutospacing="0" w:after="0" w:afterAutospacing="0"/>
        <w:rPr>
          <w:color w:val="000000"/>
        </w:rPr>
      </w:pPr>
    </w:p>
    <w:p w:rsidR="00D74623" w:rsidRPr="00D74623" w:rsidRDefault="00D74623" w:rsidP="00D74623">
      <w:pPr>
        <w:pStyle w:val="NormalWeb"/>
        <w:spacing w:before="0" w:beforeAutospacing="0" w:after="0" w:afterAutospacing="0"/>
        <w:rPr>
          <w:color w:val="000000"/>
        </w:rPr>
      </w:pPr>
      <w:hyperlink r:id="rId16" w:history="1">
        <w:r w:rsidRPr="00D74623">
          <w:rPr>
            <w:rStyle w:val="Hyperlink"/>
            <w:rFonts w:ascii="Arial" w:hAnsi="Arial" w:cs="Arial"/>
          </w:rPr>
          <w:t>Bosworth </w:t>
        </w:r>
      </w:hyperlink>
      <w:r w:rsidRPr="00D74623">
        <w:rPr>
          <w:rFonts w:ascii="Arial" w:hAnsi="Arial" w:cs="Arial"/>
          <w:color w:val="000000"/>
        </w:rPr>
        <w:t>admitted in </w:t>
      </w:r>
      <w:r w:rsidRPr="00D74623">
        <w:rPr>
          <w:rFonts w:ascii="Arial" w:hAnsi="Arial" w:cs="Arial"/>
          <w:i/>
          <w:iCs/>
          <w:color w:val="000000"/>
        </w:rPr>
        <w:t>Christ the Healer</w:t>
      </w:r>
      <w:r w:rsidRPr="00D74623">
        <w:rPr>
          <w:rFonts w:ascii="Arial" w:hAnsi="Arial" w:cs="Arial"/>
          <w:color w:val="000000"/>
        </w:rPr>
        <w:t> that some people opposed his ministry of healing, but he maintained that he was simply following the instructions and examples in the Bible. “What is the matter?” he asked. “Is there anything wrong in obeying the Lord’s command to ‘make known His deeds among the people?’” Miraculous healings were so effective in Bosworth’s meetings they had an ecumenical impact on the community. Not infrequently the healings drew people from many different faith groups. “I have never seen anything that would so break down all the barriers, and bring the people from every quarter, as the manifestation of the Lord’s compassion in healing the sick,” Bosworth said. He also boasted of thousands of people coming to Christ in a single meeting.</w:t>
      </w:r>
    </w:p>
    <w:p w:rsidR="00D74623" w:rsidRPr="00D74623" w:rsidRDefault="00D74623" w:rsidP="00D74623">
      <w:pPr>
        <w:pStyle w:val="NormalWeb"/>
        <w:spacing w:before="0" w:beforeAutospacing="0" w:after="0" w:afterAutospacing="0"/>
        <w:rPr>
          <w:color w:val="000000"/>
        </w:rPr>
      </w:pPr>
      <w:r w:rsidRPr="00D74623">
        <w:rPr>
          <w:rFonts w:ascii="Arial" w:hAnsi="Arial" w:cs="Arial"/>
          <w:color w:val="000000"/>
        </w:rPr>
        <w:br/>
        <w:t>During intense revival meetings in 1921 in Toronto, Canada, thousands of people attended the services, filling Massey Hall to capacity. Hundreds were turned away. Reynolds recounted the news as follows: “Day after day, newspapers printed long reports of the meetings, listing names and addresses of those claiming to have been healed at the meetings. At one service, a doctor from Brantford testified that one of his patients had been ‘absolutely cured of cancer of the breast.’”</w:t>
      </w:r>
    </w:p>
    <w:p w:rsidR="00D74623" w:rsidRPr="00D74623" w:rsidRDefault="00D74623" w:rsidP="00D74623">
      <w:pPr>
        <w:pStyle w:val="NormalWeb"/>
        <w:spacing w:before="0" w:beforeAutospacing="0" w:after="0" w:afterAutospacing="0"/>
        <w:rPr>
          <w:color w:val="000000"/>
        </w:rPr>
      </w:pPr>
    </w:p>
    <w:p w:rsidR="00D74623" w:rsidRPr="00820742" w:rsidRDefault="00D74623" w:rsidP="00D74623">
      <w:pPr>
        <w:pStyle w:val="NormalWeb"/>
        <w:spacing w:before="0" w:beforeAutospacing="0" w:after="0" w:afterAutospacing="0"/>
      </w:pPr>
      <w:r w:rsidRPr="00D74623">
        <w:rPr>
          <w:rFonts w:ascii="Arial" w:hAnsi="Arial" w:cs="Arial"/>
          <w:color w:val="000000"/>
        </w:rPr>
        <w:t>Newspapers captured the drama of the meetings and reported on Bosworth’s preaching: “Evangelist Bosworth places the main emphasis on spiritual blessing, urging men to seek first the Kingdom of God and Christ as their Saviour, and then look to Him as the bearer of their infirmities and healer of their sicknesses.” </w:t>
      </w:r>
      <w:r w:rsidRPr="00820742">
        <w:rPr>
          <w:rFonts w:ascii="Arial" w:hAnsi="Arial" w:cs="Arial"/>
        </w:rPr>
        <w:t>Even the </w:t>
      </w:r>
      <w:r w:rsidRPr="00820742">
        <w:rPr>
          <w:rFonts w:ascii="Arial" w:hAnsi="Arial" w:cs="Arial"/>
          <w:i/>
          <w:iCs/>
        </w:rPr>
        <w:t>Alliance Weekly</w:t>
      </w:r>
      <w:r w:rsidRPr="00820742">
        <w:rPr>
          <w:rFonts w:ascii="Arial" w:hAnsi="Arial" w:cs="Arial"/>
        </w:rPr>
        <w:t> noted his balanced approach to ministry. The magazine commented: “As is known, Brother Bosworth emphasizes salvation and sanctification in their proper order, and hundreds are saved, in addition to those who are healed as a result of the prayer of faith.”</w:t>
      </w:r>
    </w:p>
    <w:p w:rsidR="00D74623" w:rsidRPr="00D74623" w:rsidRDefault="00D74623" w:rsidP="00D74623">
      <w:pPr>
        <w:pStyle w:val="NormalWeb"/>
        <w:spacing w:before="0" w:beforeAutospacing="0" w:after="0" w:afterAutospacing="0"/>
        <w:rPr>
          <w:color w:val="000000"/>
        </w:rPr>
      </w:pPr>
      <w:r w:rsidRPr="00D74623">
        <w:rPr>
          <w:rFonts w:ascii="Arial" w:hAnsi="Arial" w:cs="Arial"/>
          <w:b/>
          <w:bCs/>
          <w:color w:val="000000"/>
        </w:rPr>
        <w:br/>
        <w:t>Why the opposition?</w:t>
      </w:r>
    </w:p>
    <w:p w:rsidR="00D74623" w:rsidRPr="00D74623" w:rsidRDefault="00D74623" w:rsidP="00D74623">
      <w:pPr>
        <w:pStyle w:val="NormalWeb"/>
        <w:spacing w:before="0" w:beforeAutospacing="0" w:after="0" w:afterAutospacing="0"/>
        <w:rPr>
          <w:color w:val="000000"/>
        </w:rPr>
      </w:pPr>
    </w:p>
    <w:p w:rsidR="00D74623" w:rsidRPr="00820742" w:rsidRDefault="00D74623" w:rsidP="00D74623">
      <w:pPr>
        <w:pStyle w:val="NormalWeb"/>
        <w:spacing w:before="0" w:beforeAutospacing="0" w:after="0" w:afterAutospacing="0"/>
      </w:pPr>
      <w:r w:rsidRPr="00D74623">
        <w:rPr>
          <w:rFonts w:ascii="Arial" w:hAnsi="Arial" w:cs="Arial"/>
          <w:color w:val="000000"/>
        </w:rPr>
        <w:t xml:space="preserve">So, if the Bosworth brothers were not guilty of going too far, then what prompted Rader and others to accuse them of such? Perhaps it was simply a misunderstanding or the perception of things gone awry because of the excitement in the Bosworth meetings. </w:t>
      </w:r>
      <w:r w:rsidRPr="00D74623">
        <w:rPr>
          <w:rFonts w:ascii="Arial" w:hAnsi="Arial" w:cs="Arial"/>
          <w:color w:val="000000"/>
        </w:rPr>
        <w:lastRenderedPageBreak/>
        <w:t>Admittedly, some of the headlines for the healing testimonies were quite sensational. To some, no doubt, they were simply unbelievable or probably too good to be true. </w:t>
      </w:r>
      <w:r w:rsidRPr="00820742">
        <w:rPr>
          <w:rFonts w:ascii="Arial" w:hAnsi="Arial" w:cs="Arial"/>
        </w:rPr>
        <w:t>Even so, the reports of healing caught the attention of many. “Because of the numerous healings at Bosworth campaigns, the media usually featured this aspect of their ministry,” wrote Reynolds.</w:t>
      </w:r>
    </w:p>
    <w:p w:rsidR="00D74623" w:rsidRPr="00D74623" w:rsidRDefault="00D74623" w:rsidP="00D74623">
      <w:pPr>
        <w:pStyle w:val="NormalWeb"/>
        <w:spacing w:before="0" w:beforeAutospacing="0" w:after="0" w:afterAutospacing="0"/>
        <w:rPr>
          <w:color w:val="000000"/>
        </w:rPr>
      </w:pPr>
      <w:r w:rsidRPr="00D74623">
        <w:rPr>
          <w:rFonts w:ascii="Arial" w:hAnsi="Arial" w:cs="Arial"/>
          <w:color w:val="000000"/>
        </w:rPr>
        <w:br/>
      </w:r>
      <w:hyperlink r:id="rId17" w:tgtFrame="_blank" w:history="1">
        <w:r w:rsidRPr="00D74623">
          <w:rPr>
            <w:rStyle w:val="Hyperlink"/>
            <w:rFonts w:ascii="Arial" w:hAnsi="Arial" w:cs="Arial"/>
          </w:rPr>
          <w:t>King, who is intimately familiar with C&amp;MA history</w:t>
        </w:r>
      </w:hyperlink>
      <w:r w:rsidRPr="00D74623">
        <w:rPr>
          <w:rFonts w:ascii="Arial" w:hAnsi="Arial" w:cs="Arial"/>
          <w:color w:val="000000"/>
        </w:rPr>
        <w:t> and </w:t>
      </w:r>
      <w:hyperlink r:id="rId18" w:tgtFrame="_blank" w:history="1">
        <w:r w:rsidRPr="00D74623">
          <w:rPr>
            <w:rStyle w:val="Hyperlink"/>
            <w:rFonts w:ascii="Arial" w:hAnsi="Arial" w:cs="Arial"/>
          </w:rPr>
          <w:t>charismatic movements</w:t>
        </w:r>
      </w:hyperlink>
      <w:r w:rsidRPr="00D74623">
        <w:rPr>
          <w:rFonts w:ascii="Arial" w:hAnsi="Arial" w:cs="Arial"/>
          <w:color w:val="000000"/>
        </w:rPr>
        <w:t>, believes it is possible that Rader judged the meetings from a distance and based his opinion on secondhand sources. King presented his view in an email dated April 28, 2020:</w:t>
      </w:r>
    </w:p>
    <w:p w:rsidR="00D74623" w:rsidRPr="00D74623" w:rsidRDefault="00D74623" w:rsidP="00D74623">
      <w:pPr>
        <w:pStyle w:val="NormalWeb"/>
        <w:spacing w:before="0" w:beforeAutospacing="0" w:after="0" w:afterAutospacing="0"/>
        <w:rPr>
          <w:color w:val="000000"/>
        </w:rPr>
      </w:pPr>
    </w:p>
    <w:p w:rsidR="00D74623" w:rsidRPr="00D74623" w:rsidRDefault="00D74623" w:rsidP="00D74623">
      <w:pPr>
        <w:pStyle w:val="NormalWeb"/>
        <w:spacing w:before="0" w:beforeAutospacing="0" w:after="0" w:afterAutospacing="0"/>
        <w:ind w:left="720"/>
        <w:rPr>
          <w:color w:val="000000"/>
        </w:rPr>
      </w:pPr>
      <w:r w:rsidRPr="00D74623">
        <w:rPr>
          <w:color w:val="000000"/>
        </w:rPr>
        <w:t>From the information I have, I would venture to guess that Rader's tension with Bosworth was probably not from a personal encounter, but from other reports to Rader about Bosworth. Apparently, some in the Canadian Alliance group at the time were not fully "Alliance," not necessarily fully believing the Alliance positions on healing and the baptism in the Spirit, particularly R.V. Bingham, who eventually left the Alliance.</w:t>
      </w:r>
    </w:p>
    <w:p w:rsidR="00D74623" w:rsidRPr="00D74623" w:rsidRDefault="00D74623" w:rsidP="00D74623">
      <w:pPr>
        <w:pStyle w:val="NormalWeb"/>
        <w:spacing w:before="0" w:beforeAutospacing="0" w:after="0" w:afterAutospacing="0"/>
        <w:rPr>
          <w:color w:val="000000"/>
        </w:rPr>
      </w:pPr>
    </w:p>
    <w:p w:rsidR="00D74623" w:rsidRPr="00D74623" w:rsidRDefault="00D74623" w:rsidP="00D74623">
      <w:pPr>
        <w:pStyle w:val="NormalWeb"/>
        <w:spacing w:before="0" w:beforeAutospacing="0" w:after="0" w:afterAutospacing="0"/>
        <w:rPr>
          <w:color w:val="000000"/>
        </w:rPr>
      </w:pPr>
      <w:r w:rsidRPr="00D74623">
        <w:rPr>
          <w:rFonts w:ascii="Arial" w:hAnsi="Arial" w:cs="Arial"/>
          <w:color w:val="000000"/>
        </w:rPr>
        <w:t>King suggested there also might have been “apparent Pentecostal excesses” that made people uncomfortable. He explained they “may have associated Bosworth with those excesses even though he had left the Assemblies of God for the Alliance.”</w:t>
      </w:r>
    </w:p>
    <w:p w:rsidR="00D74623" w:rsidRPr="00D74623" w:rsidRDefault="00D74623" w:rsidP="00D74623">
      <w:pPr>
        <w:pStyle w:val="NormalWeb"/>
        <w:spacing w:before="0" w:beforeAutospacing="0" w:after="0" w:afterAutospacing="0"/>
        <w:rPr>
          <w:color w:val="000000"/>
        </w:rPr>
      </w:pPr>
    </w:p>
    <w:p w:rsidR="00D74623" w:rsidRPr="00D74623" w:rsidRDefault="00D74623" w:rsidP="00D74623">
      <w:pPr>
        <w:pStyle w:val="NormalWeb"/>
        <w:spacing w:before="0" w:beforeAutospacing="0" w:after="0" w:afterAutospacing="0"/>
        <w:rPr>
          <w:color w:val="000000"/>
        </w:rPr>
      </w:pPr>
      <w:r w:rsidRPr="00D74623">
        <w:rPr>
          <w:rFonts w:ascii="Arial" w:hAnsi="Arial" w:cs="Arial"/>
          <w:color w:val="000000"/>
        </w:rPr>
        <w:t>“John Salmon, the founder of the Alliance in Canada and VP of the Alliance for several years, had passed away,” King wrote, adding Salmon had been active in the Pentecostal movement. “Perhaps after his passing, the Canadian Alliance began to back off for a while, although in the mid-1920s, there was a resurgence of charismatic manifestations in the Canadian Alliance (in part stirred by Bosworth, and by Charles Price and T.J. McCrossan.”</w:t>
      </w:r>
    </w:p>
    <w:p w:rsidR="00D74623" w:rsidRPr="00D74623" w:rsidRDefault="00D74623" w:rsidP="00D74623">
      <w:pPr>
        <w:pStyle w:val="NormalWeb"/>
        <w:spacing w:before="0" w:beforeAutospacing="0" w:after="0" w:afterAutospacing="0"/>
        <w:rPr>
          <w:color w:val="000000"/>
        </w:rPr>
      </w:pPr>
    </w:p>
    <w:p w:rsidR="00D74623" w:rsidRPr="00D74623" w:rsidRDefault="00D74623" w:rsidP="00D74623">
      <w:pPr>
        <w:pStyle w:val="NormalWeb"/>
        <w:spacing w:before="0" w:beforeAutospacing="0" w:after="0" w:afterAutospacing="0"/>
        <w:rPr>
          <w:color w:val="000000"/>
        </w:rPr>
      </w:pPr>
      <w:hyperlink r:id="rId19" w:tgtFrame="_blank" w:history="1">
        <w:r w:rsidRPr="00D74623">
          <w:rPr>
            <w:rStyle w:val="Hyperlink"/>
            <w:rFonts w:ascii="Arial" w:hAnsi="Arial" w:cs="Arial"/>
          </w:rPr>
          <w:t>King, who has written extensively about Alliance leaders</w:t>
        </w:r>
      </w:hyperlink>
      <w:r w:rsidRPr="00D74623">
        <w:rPr>
          <w:rFonts w:ascii="Arial" w:hAnsi="Arial" w:cs="Arial"/>
          <w:color w:val="000000"/>
        </w:rPr>
        <w:t>, said he wondered if Rader’s ties to Moody Bible Institute might have also influenced him in some way. After all, he pointed out, Rader had been pastor of Moody Church in Chicago. That background initially might have made him “less open to the charismatic emphasis in the Alliance,” King explained.</w:t>
      </w:r>
    </w:p>
    <w:p w:rsidR="00D74623" w:rsidRPr="00820742" w:rsidRDefault="00D74623" w:rsidP="00D74623">
      <w:pPr>
        <w:pStyle w:val="NormalWeb"/>
        <w:spacing w:before="0" w:beforeAutospacing="0" w:after="0" w:afterAutospacing="0"/>
      </w:pPr>
      <w:r w:rsidRPr="00D74623">
        <w:rPr>
          <w:rFonts w:ascii="Arial" w:hAnsi="Arial" w:cs="Arial"/>
          <w:color w:val="000000"/>
        </w:rPr>
        <w:br/>
      </w:r>
      <w:r w:rsidRPr="00820742">
        <w:rPr>
          <w:rFonts w:ascii="Arial" w:hAnsi="Arial" w:cs="Arial"/>
        </w:rPr>
        <w:t>There was also the issue of John Alexander Dowie, who had a history with A.B. Simpson and Bosworth. According to King, this history might have been another reason Alliance leaders had reservations abou</w:t>
      </w:r>
      <w:r w:rsidR="00FD1F82" w:rsidRPr="00820742">
        <w:rPr>
          <w:rFonts w:ascii="Arial" w:hAnsi="Arial" w:cs="Arial"/>
        </w:rPr>
        <w:t>t Bosworth’s ministry</w:t>
      </w:r>
      <w:r w:rsidRPr="00820742">
        <w:rPr>
          <w:rFonts w:ascii="Arial" w:hAnsi="Arial" w:cs="Arial"/>
        </w:rPr>
        <w:t>. King expressed this view as follows:</w:t>
      </w:r>
    </w:p>
    <w:p w:rsidR="00D74623" w:rsidRPr="00820742" w:rsidRDefault="00D74623" w:rsidP="00D74623">
      <w:pPr>
        <w:pStyle w:val="NormalWeb"/>
        <w:spacing w:before="0" w:beforeAutospacing="0" w:after="0" w:afterAutospacing="0"/>
      </w:pPr>
    </w:p>
    <w:p w:rsidR="00D74623" w:rsidRPr="00820742" w:rsidRDefault="00D74623" w:rsidP="00D74623">
      <w:pPr>
        <w:pStyle w:val="NormalWeb"/>
        <w:spacing w:before="0" w:beforeAutospacing="0" w:after="0" w:afterAutospacing="0"/>
        <w:ind w:left="720"/>
      </w:pPr>
      <w:r w:rsidRPr="00820742">
        <w:t>A.B. Simpson and early Alliance leaders had been concerned about keeping balance and had been concerned about healing crusades like those of John Alexander Dowie. Dowie had wanted Simpson to join him in healing crusades. Simpson told him no, saying that he had four wheels on his chariot (the Fourfold Gospel), not one. Dowie became more extreme and attacked Simpson verbally (Dowie was against all use of medicine; Simpson allowed it on occasions).</w:t>
      </w:r>
    </w:p>
    <w:p w:rsidR="00D74623" w:rsidRPr="00820742" w:rsidRDefault="00D74623" w:rsidP="00D74623">
      <w:pPr>
        <w:pStyle w:val="NormalWeb"/>
        <w:spacing w:before="0" w:beforeAutospacing="0" w:after="0" w:afterAutospacing="0"/>
      </w:pPr>
    </w:p>
    <w:p w:rsidR="00D74623" w:rsidRPr="00820742" w:rsidRDefault="00D74623" w:rsidP="00D74623">
      <w:pPr>
        <w:pStyle w:val="NormalWeb"/>
        <w:spacing w:before="0" w:beforeAutospacing="0" w:after="0" w:afterAutospacing="0"/>
      </w:pPr>
      <w:r w:rsidRPr="00820742">
        <w:rPr>
          <w:rFonts w:ascii="Arial" w:hAnsi="Arial" w:cs="Arial"/>
        </w:rPr>
        <w:lastRenderedPageBreak/>
        <w:t>King mentioned an interesting incident that occurred when Simpson and Dowie were both speaking in Pittsburgh. Dowie had planned to critic</w:t>
      </w:r>
      <w:r w:rsidR="00FD1F82" w:rsidRPr="00820742">
        <w:rPr>
          <w:rFonts w:ascii="Arial" w:hAnsi="Arial" w:cs="Arial"/>
        </w:rPr>
        <w:t>ize him, but he apparently “cho</w:t>
      </w:r>
      <w:r w:rsidRPr="00820742">
        <w:rPr>
          <w:rFonts w:ascii="Arial" w:hAnsi="Arial" w:cs="Arial"/>
        </w:rPr>
        <w:t>ked on a chicken bone at dinner and could not speak,” King said. “Someone told Simpson, and Simpson responded, ‘I left that man in God's hands a long time ago.’"</w:t>
      </w:r>
    </w:p>
    <w:p w:rsidR="00D74623" w:rsidRPr="00D74623" w:rsidRDefault="00D74623" w:rsidP="00D74623">
      <w:pPr>
        <w:pStyle w:val="NormalWeb"/>
        <w:spacing w:before="0" w:beforeAutospacing="0" w:after="0" w:afterAutospacing="0"/>
        <w:rPr>
          <w:color w:val="000000"/>
        </w:rPr>
      </w:pPr>
      <w:r w:rsidRPr="00D74623">
        <w:rPr>
          <w:rFonts w:ascii="Arial" w:hAnsi="Arial" w:cs="Arial"/>
          <w:color w:val="000000"/>
        </w:rPr>
        <w:br/>
        <w:t>As for Bosworth, he “had come out of Dowie's Zion City ministry, and some may have negatively associated Bosworth with Dowie,” King said. At any rate, Rader and the Bosworths eventually became close. By the mid-1920s, they were ministering together. King surmised:</w:t>
      </w:r>
    </w:p>
    <w:p w:rsidR="00D74623" w:rsidRPr="00D74623" w:rsidRDefault="00D74623" w:rsidP="00D74623">
      <w:pPr>
        <w:pStyle w:val="NormalWeb"/>
        <w:spacing w:before="0" w:beforeAutospacing="0" w:after="0" w:afterAutospacing="0"/>
        <w:rPr>
          <w:color w:val="000000"/>
        </w:rPr>
      </w:pPr>
    </w:p>
    <w:p w:rsidR="00D74623" w:rsidRPr="00D74623" w:rsidRDefault="00D74623" w:rsidP="00D74623">
      <w:pPr>
        <w:pStyle w:val="NormalWeb"/>
        <w:spacing w:before="0" w:beforeAutospacing="0" w:after="0" w:afterAutospacing="0"/>
        <w:ind w:left="720"/>
        <w:rPr>
          <w:color w:val="000000"/>
        </w:rPr>
      </w:pPr>
      <w:r w:rsidRPr="00D74623">
        <w:rPr>
          <w:color w:val="000000"/>
        </w:rPr>
        <w:t>I expect that between his greater openness and seeing that Bosworth was not the wild Pentecostal that others may have portrayed him to be, and the fact that both Bosworth and Rader had a heart for evangelism, they became friends, along with Oswald J. Smith. In 1926, Rader preached for 3 months at Aimee Semple McPherson's Angeles Temple, when she had gone missing.</w:t>
      </w:r>
    </w:p>
    <w:p w:rsidR="00D74623" w:rsidRPr="00D74623" w:rsidRDefault="00D74623" w:rsidP="00D74623">
      <w:pPr>
        <w:pStyle w:val="NormalWeb"/>
        <w:spacing w:before="0" w:beforeAutospacing="0" w:after="0" w:afterAutospacing="0"/>
        <w:rPr>
          <w:color w:val="000000"/>
        </w:rPr>
      </w:pPr>
    </w:p>
    <w:p w:rsidR="00D74623" w:rsidRPr="00820742" w:rsidRDefault="00D74623" w:rsidP="00D74623">
      <w:pPr>
        <w:pStyle w:val="NormalWeb"/>
        <w:spacing w:before="0" w:beforeAutospacing="0" w:after="0" w:afterAutospacing="0"/>
      </w:pPr>
      <w:r w:rsidRPr="00820742">
        <w:rPr>
          <w:rFonts w:ascii="Arial" w:hAnsi="Arial" w:cs="Arial"/>
          <w:b/>
          <w:bCs/>
        </w:rPr>
        <w:t>Conclusion</w:t>
      </w:r>
    </w:p>
    <w:p w:rsidR="00D74623" w:rsidRPr="00820742" w:rsidRDefault="00D74623" w:rsidP="00D74623">
      <w:pPr>
        <w:pStyle w:val="NoSpacing"/>
        <w:rPr>
          <w:sz w:val="24"/>
          <w:szCs w:val="24"/>
        </w:rPr>
      </w:pPr>
    </w:p>
    <w:p w:rsidR="00D74623" w:rsidRPr="00820742" w:rsidRDefault="00D74623" w:rsidP="00D74623">
      <w:pPr>
        <w:pStyle w:val="NoSpacing"/>
        <w:rPr>
          <w:sz w:val="24"/>
          <w:szCs w:val="24"/>
        </w:rPr>
      </w:pPr>
      <w:r w:rsidRPr="00820742">
        <w:rPr>
          <w:rFonts w:ascii="Arial" w:hAnsi="Arial" w:cs="Arial"/>
          <w:sz w:val="24"/>
          <w:szCs w:val="24"/>
        </w:rPr>
        <w:t>As has been shown, Bosworth was not the extremist that he was accused of being, and he did not go too far in his emphasis on divine healing. Contrary to what some had thought, he preached a message that was in line with Alliance teachings, and he stressed the need for salvation of the soul over the healing of the body. His balance in preaching the Gospel and leading people to faith in Christ was noted in newspapers and Christian periodicals.</w:t>
      </w:r>
    </w:p>
    <w:p w:rsidR="00D74623" w:rsidRPr="00820742" w:rsidRDefault="00D74623" w:rsidP="00D74623">
      <w:pPr>
        <w:pStyle w:val="NoSpacing"/>
        <w:rPr>
          <w:sz w:val="24"/>
          <w:szCs w:val="24"/>
        </w:rPr>
      </w:pPr>
    </w:p>
    <w:p w:rsidR="00D74623" w:rsidRPr="00820742" w:rsidRDefault="00D74623" w:rsidP="00D74623">
      <w:pPr>
        <w:pStyle w:val="NoSpacing"/>
        <w:rPr>
          <w:sz w:val="24"/>
          <w:szCs w:val="24"/>
        </w:rPr>
      </w:pPr>
      <w:r w:rsidRPr="00820742">
        <w:rPr>
          <w:rFonts w:ascii="Arial" w:hAnsi="Arial" w:cs="Arial"/>
          <w:sz w:val="24"/>
          <w:szCs w:val="24"/>
        </w:rPr>
        <w:t>It is commendable that he and Rader became close friends and fellow servants in the preaching of the Gospel. Their history presents important lessons in leadership. First, it shows the importance of personally engaging a person who has been accused of being in error. Instead of relying on hearsay and secondhand reports, it is necessary to meet with the accused. Second, their history is a reminder of the need for actual research into matters involving controversy, especially accusations against a brother or sister in Christ. After all, as the saying goes, there’s always two sides to a story. “The first one to speak sounds true until you hear the other side and they set the record straight.” (</w:t>
      </w:r>
      <w:r w:rsidRPr="00820742">
        <w:rPr>
          <w:rFonts w:ascii="Arial" w:hAnsi="Arial" w:cs="Arial"/>
          <w:b/>
          <w:bCs/>
          <w:sz w:val="24"/>
          <w:szCs w:val="24"/>
        </w:rPr>
        <w:t>Proverbs 18:17</w:t>
      </w:r>
      <w:r w:rsidRPr="00820742">
        <w:rPr>
          <w:rFonts w:ascii="Arial" w:hAnsi="Arial" w:cs="Arial"/>
          <w:sz w:val="24"/>
          <w:szCs w:val="24"/>
        </w:rPr>
        <w:t>, </w:t>
      </w:r>
      <w:r w:rsidRPr="00820742">
        <w:rPr>
          <w:rFonts w:ascii="Arial" w:hAnsi="Arial" w:cs="Arial"/>
          <w:i/>
          <w:iCs/>
          <w:sz w:val="24"/>
          <w:szCs w:val="24"/>
        </w:rPr>
        <w:t>The Passion Translation</w:t>
      </w:r>
      <w:r w:rsidRPr="00820742">
        <w:rPr>
          <w:rFonts w:ascii="Arial" w:hAnsi="Arial" w:cs="Arial"/>
          <w:sz w:val="24"/>
          <w:szCs w:val="24"/>
        </w:rPr>
        <w:t>) Third, this situation offers a model for ministries under fire. When Bosworth was criticized, he remained faithful. Instead of retaliating, he continued to do what he was called to do. Like Nehemiah, he was doing a great work, and he refused to stop (</w:t>
      </w:r>
      <w:r w:rsidRPr="00820742">
        <w:rPr>
          <w:rFonts w:ascii="Arial" w:hAnsi="Arial" w:cs="Arial"/>
          <w:b/>
          <w:bCs/>
          <w:sz w:val="24"/>
          <w:szCs w:val="24"/>
        </w:rPr>
        <w:t>Nehemiah 6:3</w:t>
      </w:r>
      <w:r w:rsidRPr="00820742">
        <w:rPr>
          <w:rFonts w:ascii="Arial" w:hAnsi="Arial" w:cs="Arial"/>
          <w:sz w:val="24"/>
          <w:szCs w:val="24"/>
        </w:rPr>
        <w:t>). He did not allow criticism or complaints to damper his enthusiasm for winning souls and praying for the sick.</w:t>
      </w:r>
    </w:p>
    <w:p w:rsidR="00D74623" w:rsidRPr="00820742" w:rsidRDefault="00D74623" w:rsidP="00786A1A">
      <w:pPr>
        <w:pStyle w:val="NormalWeb"/>
        <w:spacing w:before="0" w:beforeAutospacing="0" w:after="0" w:afterAutospacing="0"/>
        <w:rPr>
          <w:rFonts w:ascii="Arial" w:hAnsi="Arial" w:cs="Arial"/>
        </w:rPr>
      </w:pPr>
    </w:p>
    <w:p w:rsidR="00786A1A" w:rsidRPr="009D2566" w:rsidRDefault="00786A1A" w:rsidP="00786A1A">
      <w:pPr>
        <w:pStyle w:val="NormalWeb"/>
        <w:spacing w:before="0" w:beforeAutospacing="0" w:after="0" w:afterAutospacing="0"/>
        <w:rPr>
          <w:color w:val="000000"/>
          <w:sz w:val="22"/>
          <w:szCs w:val="22"/>
        </w:rPr>
      </w:pPr>
      <w:r w:rsidRPr="009D2566">
        <w:rPr>
          <w:rFonts w:ascii="Arial" w:hAnsi="Arial" w:cs="Arial"/>
          <w:b/>
          <w:bCs/>
          <w:color w:val="000000"/>
          <w:sz w:val="22"/>
          <w:szCs w:val="22"/>
        </w:rPr>
        <w:t>Further reading</w:t>
      </w:r>
    </w:p>
    <w:p w:rsidR="00786A1A" w:rsidRPr="009D2566" w:rsidRDefault="00786A1A" w:rsidP="00786A1A">
      <w:pPr>
        <w:pStyle w:val="NormalWeb"/>
        <w:spacing w:before="0" w:beforeAutospacing="0" w:after="0" w:afterAutospacing="0"/>
        <w:rPr>
          <w:color w:val="000000"/>
          <w:sz w:val="22"/>
          <w:szCs w:val="22"/>
        </w:rPr>
      </w:pPr>
      <w:r w:rsidRPr="009D2566">
        <w:rPr>
          <w:rFonts w:ascii="Arial" w:hAnsi="Arial" w:cs="Arial"/>
          <w:color w:val="000000"/>
          <w:sz w:val="22"/>
          <w:szCs w:val="22"/>
        </w:rPr>
        <w:br/>
        <w:t>King, Paul L. </w:t>
      </w:r>
      <w:r w:rsidRPr="009D2566">
        <w:rPr>
          <w:rFonts w:ascii="Arial" w:hAnsi="Arial" w:cs="Arial"/>
          <w:i/>
          <w:iCs/>
          <w:color w:val="000000"/>
          <w:sz w:val="22"/>
          <w:szCs w:val="22"/>
        </w:rPr>
        <w:t>Genuine Gold: The Cautiously Charismatic Story of the Early Christian and Missionary Alliance.</w:t>
      </w:r>
      <w:r w:rsidRPr="009D2566">
        <w:rPr>
          <w:rFonts w:ascii="Arial" w:hAnsi="Arial" w:cs="Arial"/>
          <w:color w:val="000000"/>
          <w:sz w:val="22"/>
          <w:szCs w:val="22"/>
        </w:rPr>
        <w:t> Tulsa, OK: Word &amp; Spirit Press, 2006.</w:t>
      </w:r>
    </w:p>
    <w:p w:rsidR="00786A1A" w:rsidRPr="009D2566" w:rsidRDefault="00786A1A" w:rsidP="00786A1A">
      <w:pPr>
        <w:pStyle w:val="NormalWeb"/>
        <w:spacing w:before="0" w:beforeAutospacing="0" w:after="0" w:afterAutospacing="0"/>
        <w:rPr>
          <w:color w:val="000000"/>
          <w:sz w:val="22"/>
          <w:szCs w:val="22"/>
        </w:rPr>
      </w:pPr>
      <w:r w:rsidRPr="009D2566">
        <w:rPr>
          <w:rFonts w:ascii="Arial" w:hAnsi="Arial" w:cs="Arial"/>
          <w:color w:val="000000"/>
          <w:sz w:val="22"/>
          <w:szCs w:val="22"/>
        </w:rPr>
        <w:br/>
        <w:t>Reynolds, Lindsay. </w:t>
      </w:r>
      <w:r w:rsidRPr="009D2566">
        <w:rPr>
          <w:rFonts w:ascii="Arial" w:hAnsi="Arial" w:cs="Arial"/>
          <w:i/>
          <w:iCs/>
          <w:color w:val="000000"/>
          <w:sz w:val="22"/>
          <w:szCs w:val="22"/>
        </w:rPr>
        <w:t>Footprints: The Beginnings of The Christian &amp; Missionary Alliance in Canada</w:t>
      </w:r>
      <w:r w:rsidRPr="009D2566">
        <w:rPr>
          <w:rFonts w:ascii="Arial" w:hAnsi="Arial" w:cs="Arial"/>
          <w:color w:val="000000"/>
          <w:sz w:val="22"/>
          <w:szCs w:val="22"/>
        </w:rPr>
        <w:t>. Toronto, Canada: Christian &amp; Missionary Alliance, 1982.</w:t>
      </w:r>
    </w:p>
    <w:p w:rsidR="00786A1A" w:rsidRPr="009D2566" w:rsidRDefault="00786A1A" w:rsidP="00786A1A">
      <w:pPr>
        <w:pStyle w:val="NormalWeb"/>
        <w:spacing w:before="0" w:beforeAutospacing="0" w:after="0" w:afterAutospacing="0"/>
        <w:rPr>
          <w:color w:val="000000"/>
          <w:sz w:val="22"/>
          <w:szCs w:val="22"/>
        </w:rPr>
      </w:pPr>
      <w:r w:rsidRPr="009D2566">
        <w:rPr>
          <w:rFonts w:ascii="Arial" w:hAnsi="Arial" w:cs="Arial"/>
          <w:color w:val="000000"/>
          <w:sz w:val="22"/>
          <w:szCs w:val="22"/>
        </w:rPr>
        <w:lastRenderedPageBreak/>
        <w:br/>
        <w:t>-----. </w:t>
      </w:r>
      <w:r w:rsidRPr="009D2566">
        <w:rPr>
          <w:rFonts w:ascii="Arial" w:hAnsi="Arial" w:cs="Arial"/>
          <w:i/>
          <w:iCs/>
          <w:color w:val="000000"/>
          <w:sz w:val="22"/>
          <w:szCs w:val="22"/>
        </w:rPr>
        <w:t>Rebirth: The Redevelopment of the Christian and Missionary Alliance in Canada, 1919-1983.</w:t>
      </w:r>
      <w:r w:rsidRPr="009D2566">
        <w:rPr>
          <w:rFonts w:ascii="Arial" w:hAnsi="Arial" w:cs="Arial"/>
          <w:color w:val="000000"/>
          <w:sz w:val="22"/>
          <w:szCs w:val="22"/>
        </w:rPr>
        <w:t> Canada: Christian and Missionary Alliance in Canada, 1992.</w:t>
      </w:r>
    </w:p>
    <w:p w:rsidR="00786A1A" w:rsidRDefault="00786A1A" w:rsidP="00786A1A">
      <w:pPr>
        <w:pStyle w:val="NormalWeb"/>
        <w:spacing w:before="0" w:beforeAutospacing="0" w:after="0" w:afterAutospacing="0"/>
        <w:rPr>
          <w:color w:val="000000"/>
          <w:sz w:val="22"/>
          <w:szCs w:val="22"/>
        </w:rPr>
      </w:pPr>
    </w:p>
    <w:p w:rsidR="00D93C8C" w:rsidRDefault="00D93C8C" w:rsidP="00D93C8C">
      <w:pPr>
        <w:shd w:val="clear" w:color="auto" w:fill="FFFFFF"/>
        <w:jc w:val="center"/>
        <w:rPr>
          <w:rFonts w:ascii="Arial" w:hAnsi="Arial" w:cs="Arial"/>
          <w:color w:val="333333"/>
        </w:rPr>
      </w:pPr>
      <w:bookmarkStart w:id="0" w:name="_GoBack"/>
      <w:bookmarkEnd w:id="0"/>
      <w:r>
        <w:rPr>
          <w:rFonts w:ascii="Arial" w:hAnsi="Arial" w:cs="Arial"/>
          <w:color w:val="333333"/>
        </w:rPr>
        <w:br/>
        <w:t>-----------------------------------------------</w:t>
      </w:r>
    </w:p>
    <w:p w:rsidR="00D93C8C" w:rsidRDefault="00D93C8C" w:rsidP="00D93C8C">
      <w:pPr>
        <w:rPr>
          <w:rFonts w:ascii="Times New Roman" w:hAnsi="Times New Roman" w:cs="Times New Roman"/>
          <w:sz w:val="24"/>
          <w:szCs w:val="24"/>
        </w:rPr>
      </w:pPr>
      <w:r w:rsidRPr="00D93C8C">
        <w:rPr>
          <w:rFonts w:ascii="Arial" w:hAnsi="Arial" w:cs="Arial"/>
        </w:rPr>
        <w:br/>
      </w:r>
      <w:r w:rsidRPr="00D93C8C">
        <w:rPr>
          <w:rFonts w:ascii="Arial" w:hAnsi="Arial" w:cs="Arial"/>
          <w:shd w:val="clear" w:color="auto" w:fill="FFFFFF"/>
        </w:rPr>
        <w:t>Reminder: "F.F. Bosworth History" is now on Twitter. Follow @bosworth_fred</w:t>
      </w:r>
      <w:r w:rsidRPr="00D93C8C">
        <w:rPr>
          <w:rFonts w:ascii="Arial" w:hAnsi="Arial" w:cs="Arial"/>
        </w:rPr>
        <w:br/>
      </w:r>
      <w:r w:rsidRPr="00D93C8C">
        <w:rPr>
          <w:rFonts w:ascii="Arial" w:hAnsi="Arial" w:cs="Arial"/>
          <w:shd w:val="clear" w:color="auto" w:fill="FFFFFF"/>
        </w:rPr>
        <w:br/>
        <w:t>Note: My book,</w:t>
      </w:r>
      <w:r w:rsidRPr="00D93C8C">
        <w:rPr>
          <w:rFonts w:ascii="Arial" w:hAnsi="Arial" w:cs="Arial"/>
          <w:i/>
          <w:iCs/>
          <w:shd w:val="clear" w:color="auto" w:fill="FFFFFF"/>
        </w:rPr>
        <w:t> F.F. Bosworth: The Man Behind "Christ the Healer,"</w:t>
      </w:r>
      <w:r w:rsidRPr="00D93C8C">
        <w:rPr>
          <w:rFonts w:ascii="Arial" w:hAnsi="Arial" w:cs="Arial"/>
          <w:shd w:val="clear" w:color="auto" w:fill="FFFFFF"/>
        </w:rPr>
        <w:t> can be purchased</w:t>
      </w:r>
      <w:r w:rsidRPr="00D93C8C">
        <w:rPr>
          <w:rFonts w:ascii="Arial" w:hAnsi="Arial" w:cs="Arial"/>
          <w:b/>
          <w:bCs/>
          <w:shd w:val="clear" w:color="auto" w:fill="FFFFFF"/>
        </w:rPr>
        <w:t> </w:t>
      </w:r>
      <w:hyperlink r:id="rId20" w:tgtFrame="_blank" w:history="1">
        <w:r w:rsidRPr="00D93C8C">
          <w:rPr>
            <w:rStyle w:val="Hyperlink"/>
            <w:rFonts w:ascii="Arial" w:hAnsi="Arial" w:cs="Arial"/>
            <w:b/>
            <w:bCs/>
            <w:color w:val="auto"/>
            <w:shd w:val="clear" w:color="auto" w:fill="FFFFFF"/>
          </w:rPr>
          <w:t>here</w:t>
        </w:r>
      </w:hyperlink>
      <w:r w:rsidRPr="00D93C8C">
        <w:rPr>
          <w:rFonts w:ascii="Arial" w:hAnsi="Arial" w:cs="Arial"/>
          <w:b/>
          <w:bCs/>
          <w:shd w:val="clear" w:color="auto" w:fill="FFFFFF"/>
        </w:rPr>
        <w:t> </w:t>
      </w:r>
      <w:r w:rsidRPr="00D93C8C">
        <w:rPr>
          <w:rFonts w:ascii="Arial" w:hAnsi="Arial" w:cs="Arial"/>
          <w:shd w:val="clear" w:color="auto" w:fill="FFFFFF"/>
        </w:rPr>
        <w:t>with a </w:t>
      </w:r>
      <w:r w:rsidRPr="00D93C8C">
        <w:rPr>
          <w:rFonts w:ascii="Arial" w:hAnsi="Arial" w:cs="Arial"/>
          <w:u w:val="single"/>
          <w:shd w:val="clear" w:color="auto" w:fill="FFFFFF"/>
        </w:rPr>
        <w:t>25% discount</w:t>
      </w:r>
      <w:r w:rsidRPr="00D93C8C">
        <w:rPr>
          <w:rFonts w:ascii="Arial" w:hAnsi="Arial" w:cs="Arial"/>
          <w:shd w:val="clear" w:color="auto" w:fill="FFFFFF"/>
        </w:rPr>
        <w:t>. Use the discount code: </w:t>
      </w:r>
      <w:r w:rsidRPr="00D93C8C">
        <w:rPr>
          <w:rFonts w:ascii="Arial" w:hAnsi="Arial" w:cs="Arial"/>
          <w:b/>
          <w:bCs/>
          <w:shd w:val="clear" w:color="auto" w:fill="FFFFFF"/>
        </w:rPr>
        <w:t>BOSWORTH25</w:t>
      </w:r>
      <w:r w:rsidRPr="00D93C8C">
        <w:rPr>
          <w:rFonts w:ascii="Arial" w:hAnsi="Arial" w:cs="Arial"/>
          <w:shd w:val="clear" w:color="auto" w:fill="FFFFFF"/>
        </w:rPr>
        <w:t>.</w:t>
      </w:r>
      <w:r w:rsidRPr="00D93C8C">
        <w:rPr>
          <w:rFonts w:ascii="Arial" w:hAnsi="Arial" w:cs="Arial"/>
        </w:rPr>
        <w:br/>
      </w:r>
      <w:r>
        <w:rPr>
          <w:rFonts w:ascii="Arial" w:hAnsi="Arial" w:cs="Arial"/>
          <w:color w:val="333333"/>
          <w:shd w:val="clear" w:color="auto" w:fill="FFFFFF"/>
        </w:rPr>
        <w:br/>
      </w:r>
    </w:p>
    <w:p w:rsidR="00D93C8C" w:rsidRPr="00D93C8C" w:rsidRDefault="00D93C8C" w:rsidP="00D93C8C">
      <w:pPr>
        <w:shd w:val="clear" w:color="auto" w:fill="FFFFFF"/>
        <w:jc w:val="center"/>
        <w:rPr>
          <w:rFonts w:ascii="Arial" w:hAnsi="Arial" w:cs="Arial"/>
          <w:color w:val="333333"/>
        </w:rPr>
      </w:pPr>
      <w:r>
        <w:rPr>
          <w:rFonts w:ascii="Arial" w:hAnsi="Arial" w:cs="Arial"/>
          <w:color w:val="333333"/>
        </w:rPr>
        <w:t>-----------------------------------------------------------------------</w:t>
      </w:r>
    </w:p>
    <w:p w:rsidR="00D93C8C" w:rsidRPr="00D93C8C" w:rsidRDefault="00D93C8C" w:rsidP="00D93C8C">
      <w:pPr>
        <w:shd w:val="clear" w:color="auto" w:fill="FFFFFF"/>
        <w:jc w:val="center"/>
        <w:rPr>
          <w:rFonts w:ascii="Arial" w:hAnsi="Arial" w:cs="Arial"/>
          <w:color w:val="333333"/>
          <w:sz w:val="24"/>
          <w:szCs w:val="24"/>
        </w:rPr>
      </w:pPr>
      <w:r w:rsidRPr="00D93C8C">
        <w:rPr>
          <w:rFonts w:ascii="Arial" w:hAnsi="Arial" w:cs="Arial"/>
          <w:b/>
          <w:bCs/>
          <w:color w:val="333333"/>
          <w:sz w:val="24"/>
          <w:szCs w:val="24"/>
        </w:rPr>
        <w:t>Want to know more</w:t>
      </w:r>
    </w:p>
    <w:p w:rsidR="00D93C8C" w:rsidRPr="00D93C8C" w:rsidRDefault="00D93C8C" w:rsidP="00D93C8C">
      <w:pPr>
        <w:shd w:val="clear" w:color="auto" w:fill="FFFFFF"/>
        <w:jc w:val="center"/>
        <w:rPr>
          <w:rFonts w:ascii="Arial" w:hAnsi="Arial" w:cs="Arial"/>
          <w:color w:val="333333"/>
          <w:sz w:val="24"/>
          <w:szCs w:val="24"/>
        </w:rPr>
      </w:pPr>
      <w:r w:rsidRPr="00D93C8C">
        <w:rPr>
          <w:rFonts w:ascii="Arial" w:hAnsi="Arial" w:cs="Arial"/>
          <w:b/>
          <w:bCs/>
          <w:color w:val="333333"/>
          <w:sz w:val="24"/>
          <w:szCs w:val="24"/>
        </w:rPr>
        <w:t>about F.F. Bosworth?</w:t>
      </w:r>
    </w:p>
    <w:p w:rsidR="00D93C8C" w:rsidRPr="00D93C8C" w:rsidRDefault="00D93C8C" w:rsidP="00D93C8C">
      <w:pPr>
        <w:shd w:val="clear" w:color="auto" w:fill="FFFFFF"/>
        <w:jc w:val="center"/>
        <w:rPr>
          <w:rFonts w:ascii="Arial" w:hAnsi="Arial" w:cs="Arial"/>
          <w:color w:val="333333"/>
          <w:sz w:val="24"/>
          <w:szCs w:val="24"/>
        </w:rPr>
      </w:pPr>
      <w:r w:rsidRPr="00D93C8C">
        <w:rPr>
          <w:rFonts w:ascii="Arial" w:hAnsi="Arial" w:cs="Arial"/>
          <w:b/>
          <w:bCs/>
          <w:color w:val="333333"/>
          <w:sz w:val="24"/>
          <w:szCs w:val="24"/>
        </w:rPr>
        <w:t>Follow the </w:t>
      </w:r>
      <w:r w:rsidRPr="00D93C8C">
        <w:rPr>
          <w:rFonts w:ascii="Arial" w:hAnsi="Arial" w:cs="Arial"/>
          <w:b/>
          <w:bCs/>
          <w:i/>
          <w:iCs/>
          <w:color w:val="0000FF"/>
          <w:sz w:val="24"/>
          <w:szCs w:val="24"/>
        </w:rPr>
        <w:t>Bosworth Matters</w:t>
      </w:r>
      <w:r w:rsidRPr="00D93C8C">
        <w:rPr>
          <w:rFonts w:ascii="Arial" w:hAnsi="Arial" w:cs="Arial"/>
          <w:b/>
          <w:bCs/>
          <w:color w:val="333333"/>
          <w:sz w:val="24"/>
          <w:szCs w:val="24"/>
        </w:rPr>
        <w:t> blog!</w:t>
      </w:r>
    </w:p>
    <w:p w:rsidR="00D93C8C" w:rsidRPr="00D93C8C" w:rsidRDefault="00D93C8C" w:rsidP="00D93C8C">
      <w:pPr>
        <w:shd w:val="clear" w:color="auto" w:fill="FFFFFF"/>
        <w:jc w:val="center"/>
        <w:rPr>
          <w:rFonts w:ascii="Arial" w:hAnsi="Arial" w:cs="Arial"/>
          <w:color w:val="333333"/>
          <w:sz w:val="24"/>
          <w:szCs w:val="24"/>
        </w:rPr>
      </w:pPr>
      <w:r w:rsidRPr="00D93C8C">
        <w:rPr>
          <w:rFonts w:ascii="Arial" w:hAnsi="Arial" w:cs="Arial"/>
          <w:b/>
          <w:bCs/>
          <w:color w:val="333333"/>
          <w:sz w:val="24"/>
          <w:szCs w:val="24"/>
        </w:rPr>
        <w:t>Visit here:</w:t>
      </w:r>
    </w:p>
    <w:p w:rsidR="00D93C8C" w:rsidRPr="00D93C8C" w:rsidRDefault="00D93C8C" w:rsidP="00D93C8C">
      <w:pPr>
        <w:shd w:val="clear" w:color="auto" w:fill="FFFFFF"/>
        <w:jc w:val="center"/>
        <w:rPr>
          <w:rFonts w:ascii="Arial" w:hAnsi="Arial" w:cs="Arial"/>
          <w:color w:val="333333"/>
          <w:sz w:val="24"/>
          <w:szCs w:val="24"/>
        </w:rPr>
      </w:pPr>
      <w:hyperlink r:id="rId21" w:history="1">
        <w:r w:rsidRPr="00D93C8C">
          <w:rPr>
            <w:rStyle w:val="Hyperlink"/>
            <w:rFonts w:ascii="Arial" w:hAnsi="Arial" w:cs="Arial"/>
            <w:b/>
            <w:bCs/>
            <w:color w:val="771100"/>
            <w:sz w:val="24"/>
            <w:szCs w:val="24"/>
          </w:rPr>
          <w:t>ffbosworth.strikingly.com</w:t>
        </w:r>
      </w:hyperlink>
    </w:p>
    <w:p w:rsidR="00D93C8C" w:rsidRDefault="00D93C8C" w:rsidP="00D93C8C">
      <w:pPr>
        <w:shd w:val="clear" w:color="auto" w:fill="FFFFFF"/>
        <w:jc w:val="center"/>
        <w:rPr>
          <w:rFonts w:ascii="Arial" w:hAnsi="Arial" w:cs="Arial"/>
          <w:color w:val="333333"/>
        </w:rPr>
      </w:pPr>
    </w:p>
    <w:p w:rsidR="00D93C8C" w:rsidRDefault="00D93C8C" w:rsidP="00D93C8C">
      <w:pPr>
        <w:shd w:val="clear" w:color="auto" w:fill="FFFFFF"/>
        <w:jc w:val="center"/>
        <w:rPr>
          <w:rFonts w:ascii="Arial" w:hAnsi="Arial" w:cs="Arial"/>
          <w:color w:val="333333"/>
        </w:rPr>
      </w:pPr>
      <w:r>
        <w:rPr>
          <w:rFonts w:ascii="Arial" w:hAnsi="Arial" w:cs="Arial"/>
          <w:color w:val="333333"/>
        </w:rPr>
        <w:t>-----------------------------------------------------------------------</w:t>
      </w:r>
    </w:p>
    <w:p w:rsidR="005F7A4D" w:rsidRPr="00D93C8C" w:rsidRDefault="00D93C8C" w:rsidP="00D93C8C">
      <w:pPr>
        <w:pStyle w:val="NormalWeb"/>
        <w:spacing w:before="0" w:beforeAutospacing="0" w:after="0" w:afterAutospacing="0"/>
        <w:rPr>
          <w:color w:val="000000"/>
          <w:sz w:val="22"/>
          <w:szCs w:val="22"/>
        </w:rPr>
      </w:pPr>
      <w:r>
        <w:rPr>
          <w:rFonts w:ascii="Arial" w:hAnsi="Arial" w:cs="Arial"/>
          <w:color w:val="333333"/>
          <w:sz w:val="22"/>
          <w:szCs w:val="22"/>
          <w:shd w:val="clear" w:color="auto" w:fill="FFFFFF"/>
        </w:rPr>
        <w:br/>
      </w:r>
      <w:r w:rsidRPr="00D93C8C">
        <w:rPr>
          <w:rFonts w:ascii="Arial" w:hAnsi="Arial" w:cs="Arial"/>
          <w:b/>
          <w:bCs/>
          <w:color w:val="800080"/>
          <w:sz w:val="22"/>
          <w:szCs w:val="22"/>
          <w:shd w:val="clear" w:color="auto" w:fill="FFFFFF"/>
        </w:rPr>
        <w:t>For more information</w:t>
      </w:r>
      <w:r w:rsidRPr="00D93C8C">
        <w:rPr>
          <w:rFonts w:ascii="Arial" w:hAnsi="Arial" w:cs="Arial"/>
          <w:color w:val="333333"/>
          <w:sz w:val="22"/>
          <w:szCs w:val="22"/>
          <w:shd w:val="clear" w:color="auto" w:fill="FFFFFF"/>
        </w:rPr>
        <w:t>:</w:t>
      </w:r>
      <w:r w:rsidRPr="00D93C8C">
        <w:rPr>
          <w:rFonts w:ascii="Arial" w:hAnsi="Arial" w:cs="Arial"/>
          <w:color w:val="333333"/>
          <w:sz w:val="22"/>
          <w:szCs w:val="22"/>
        </w:rPr>
        <w:br/>
      </w:r>
      <w:r w:rsidRPr="00D93C8C">
        <w:rPr>
          <w:rFonts w:ascii="Arial" w:hAnsi="Arial" w:cs="Arial"/>
          <w:color w:val="333333"/>
          <w:sz w:val="22"/>
          <w:szCs w:val="22"/>
          <w:shd w:val="clear" w:color="auto" w:fill="FFFFFF"/>
        </w:rPr>
        <w:t>Visit the </w:t>
      </w:r>
      <w:r w:rsidRPr="00D93C8C">
        <w:rPr>
          <w:rFonts w:ascii="Arial" w:hAnsi="Arial" w:cs="Arial"/>
          <w:b/>
          <w:bCs/>
          <w:color w:val="333333"/>
          <w:sz w:val="22"/>
          <w:szCs w:val="22"/>
          <w:shd w:val="clear" w:color="auto" w:fill="FFFFFF"/>
        </w:rPr>
        <w:t>F.F. Bosworth page</w:t>
      </w:r>
      <w:r w:rsidRPr="00D93C8C">
        <w:rPr>
          <w:rFonts w:ascii="Arial" w:hAnsi="Arial" w:cs="Arial"/>
          <w:color w:val="333333"/>
          <w:sz w:val="22"/>
          <w:szCs w:val="22"/>
          <w:shd w:val="clear" w:color="auto" w:fill="FFFFFF"/>
        </w:rPr>
        <w:t> </w:t>
      </w:r>
      <w:hyperlink r:id="rId22" w:tgtFrame="_blank" w:history="1">
        <w:r w:rsidRPr="00D93C8C">
          <w:rPr>
            <w:rStyle w:val="Hyperlink"/>
            <w:rFonts w:ascii="Arial" w:hAnsi="Arial" w:cs="Arial"/>
            <w:color w:val="771100"/>
            <w:sz w:val="22"/>
            <w:szCs w:val="22"/>
            <w:shd w:val="clear" w:color="auto" w:fill="FFFFFF"/>
          </w:rPr>
          <w:t>here</w:t>
        </w:r>
      </w:hyperlink>
      <w:r w:rsidRPr="00D93C8C">
        <w:rPr>
          <w:rFonts w:ascii="Arial" w:hAnsi="Arial" w:cs="Arial"/>
          <w:color w:val="333333"/>
          <w:sz w:val="22"/>
          <w:szCs w:val="22"/>
          <w:shd w:val="clear" w:color="auto" w:fill="FFFFFF"/>
        </w:rPr>
        <w:t>. Questions about the research and commentary on F.F. Bosworth may be directed to Roscoe Barnes III, Ph.D., via email at doctorbarnes3@gmail.com or roscoebarnes3@yahoo.com. For updates on F.F. Bosworth history, simply follow this blog or @bosworth_fred and @Roscoebarnes3 on Twitter. #ChristTheHealer #BosworthMention #BosworthMatters</w:t>
      </w:r>
    </w:p>
    <w:sectPr w:rsidR="005F7A4D" w:rsidRPr="00D93C8C">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14F" w:rsidRDefault="007C114F" w:rsidP="00D93C8C">
      <w:pPr>
        <w:spacing w:after="0" w:line="240" w:lineRule="auto"/>
      </w:pPr>
      <w:r>
        <w:separator/>
      </w:r>
    </w:p>
  </w:endnote>
  <w:endnote w:type="continuationSeparator" w:id="0">
    <w:p w:rsidR="007C114F" w:rsidRDefault="007C114F" w:rsidP="00D9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868670"/>
      <w:docPartObj>
        <w:docPartGallery w:val="Page Numbers (Bottom of Page)"/>
        <w:docPartUnique/>
      </w:docPartObj>
    </w:sdtPr>
    <w:sdtEndPr>
      <w:rPr>
        <w:noProof/>
      </w:rPr>
    </w:sdtEndPr>
    <w:sdtContent>
      <w:p w:rsidR="00D93C8C" w:rsidRDefault="00D93C8C">
        <w:pPr>
          <w:pStyle w:val="Footer"/>
          <w:jc w:val="center"/>
        </w:pPr>
        <w:r>
          <w:fldChar w:fldCharType="begin"/>
        </w:r>
        <w:r>
          <w:instrText xml:space="preserve"> PAGE   \* MERGEFORMAT </w:instrText>
        </w:r>
        <w:r>
          <w:fldChar w:fldCharType="separate"/>
        </w:r>
        <w:r w:rsidR="00BB6C9D">
          <w:rPr>
            <w:noProof/>
          </w:rPr>
          <w:t>1</w:t>
        </w:r>
        <w:r>
          <w:rPr>
            <w:noProof/>
          </w:rPr>
          <w:fldChar w:fldCharType="end"/>
        </w:r>
      </w:p>
    </w:sdtContent>
  </w:sdt>
  <w:p w:rsidR="00D93C8C" w:rsidRDefault="00D93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14F" w:rsidRDefault="007C114F" w:rsidP="00D93C8C">
      <w:pPr>
        <w:spacing w:after="0" w:line="240" w:lineRule="auto"/>
      </w:pPr>
      <w:r>
        <w:separator/>
      </w:r>
    </w:p>
  </w:footnote>
  <w:footnote w:type="continuationSeparator" w:id="0">
    <w:p w:rsidR="007C114F" w:rsidRDefault="007C114F" w:rsidP="00D93C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A5"/>
    <w:rsid w:val="00037C3C"/>
    <w:rsid w:val="0004439F"/>
    <w:rsid w:val="000A3BE2"/>
    <w:rsid w:val="000E31B6"/>
    <w:rsid w:val="00150C1A"/>
    <w:rsid w:val="00176710"/>
    <w:rsid w:val="00181B83"/>
    <w:rsid w:val="001B1403"/>
    <w:rsid w:val="001C4FDA"/>
    <w:rsid w:val="002625CE"/>
    <w:rsid w:val="002668FF"/>
    <w:rsid w:val="003F19AD"/>
    <w:rsid w:val="004249A4"/>
    <w:rsid w:val="004912D6"/>
    <w:rsid w:val="004F531A"/>
    <w:rsid w:val="005D4D50"/>
    <w:rsid w:val="005F7A4D"/>
    <w:rsid w:val="00755919"/>
    <w:rsid w:val="00777DE5"/>
    <w:rsid w:val="00786A1A"/>
    <w:rsid w:val="007C114F"/>
    <w:rsid w:val="00820742"/>
    <w:rsid w:val="00826108"/>
    <w:rsid w:val="008265CF"/>
    <w:rsid w:val="0088435C"/>
    <w:rsid w:val="008A542A"/>
    <w:rsid w:val="008D7DBF"/>
    <w:rsid w:val="008F1964"/>
    <w:rsid w:val="008F54BA"/>
    <w:rsid w:val="0090761E"/>
    <w:rsid w:val="00913915"/>
    <w:rsid w:val="00967A0A"/>
    <w:rsid w:val="009D2566"/>
    <w:rsid w:val="009D3EE8"/>
    <w:rsid w:val="009E3152"/>
    <w:rsid w:val="00A77218"/>
    <w:rsid w:val="00AE0E57"/>
    <w:rsid w:val="00B1731F"/>
    <w:rsid w:val="00B719B7"/>
    <w:rsid w:val="00B852FF"/>
    <w:rsid w:val="00BA13A5"/>
    <w:rsid w:val="00BB6C9D"/>
    <w:rsid w:val="00BE410B"/>
    <w:rsid w:val="00C00887"/>
    <w:rsid w:val="00C40A4A"/>
    <w:rsid w:val="00C567F0"/>
    <w:rsid w:val="00C709DB"/>
    <w:rsid w:val="00C90E7A"/>
    <w:rsid w:val="00C94F90"/>
    <w:rsid w:val="00CC67C0"/>
    <w:rsid w:val="00CF1FFB"/>
    <w:rsid w:val="00D74623"/>
    <w:rsid w:val="00D93C8C"/>
    <w:rsid w:val="00DF1F57"/>
    <w:rsid w:val="00E528C5"/>
    <w:rsid w:val="00EB658E"/>
    <w:rsid w:val="00F560CD"/>
    <w:rsid w:val="00F64EB7"/>
    <w:rsid w:val="00FD1771"/>
    <w:rsid w:val="00FD1F82"/>
    <w:rsid w:val="00FF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C814"/>
  <w15:chartTrackingRefBased/>
  <w15:docId w15:val="{F1C58EAD-AB27-48FD-A46A-50DE5789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14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F1F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3A5"/>
    <w:pPr>
      <w:spacing w:after="0" w:line="240" w:lineRule="auto"/>
    </w:pPr>
  </w:style>
  <w:style w:type="paragraph" w:styleId="NormalWeb">
    <w:name w:val="Normal (Web)"/>
    <w:basedOn w:val="Normal"/>
    <w:uiPriority w:val="99"/>
    <w:semiHidden/>
    <w:unhideWhenUsed/>
    <w:rsid w:val="00884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pfcolorjoey">
    <w:name w:val="npf_color_joey"/>
    <w:basedOn w:val="DefaultParagraphFont"/>
    <w:rsid w:val="0088435C"/>
  </w:style>
  <w:style w:type="character" w:styleId="Hyperlink">
    <w:name w:val="Hyperlink"/>
    <w:basedOn w:val="DefaultParagraphFont"/>
    <w:uiPriority w:val="99"/>
    <w:semiHidden/>
    <w:unhideWhenUsed/>
    <w:rsid w:val="0088435C"/>
    <w:rPr>
      <w:color w:val="0000FF"/>
      <w:u w:val="single"/>
    </w:rPr>
  </w:style>
  <w:style w:type="character" w:customStyle="1" w:styleId="author">
    <w:name w:val="author"/>
    <w:basedOn w:val="DefaultParagraphFont"/>
    <w:rsid w:val="00AE0E57"/>
  </w:style>
  <w:style w:type="character" w:customStyle="1" w:styleId="a-color-secondary">
    <w:name w:val="a-color-secondary"/>
    <w:basedOn w:val="DefaultParagraphFont"/>
    <w:rsid w:val="00AE0E57"/>
  </w:style>
  <w:style w:type="character" w:customStyle="1" w:styleId="Heading3Char">
    <w:name w:val="Heading 3 Char"/>
    <w:basedOn w:val="DefaultParagraphFont"/>
    <w:link w:val="Heading3"/>
    <w:uiPriority w:val="9"/>
    <w:rsid w:val="00DF1F5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262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CE"/>
    <w:rPr>
      <w:rFonts w:ascii="Segoe UI" w:hAnsi="Segoe UI" w:cs="Segoe UI"/>
      <w:sz w:val="18"/>
      <w:szCs w:val="18"/>
    </w:rPr>
  </w:style>
  <w:style w:type="character" w:customStyle="1" w:styleId="Heading1Char">
    <w:name w:val="Heading 1 Char"/>
    <w:basedOn w:val="DefaultParagraphFont"/>
    <w:link w:val="Heading1"/>
    <w:uiPriority w:val="9"/>
    <w:rsid w:val="001B1403"/>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1B1403"/>
  </w:style>
  <w:style w:type="character" w:customStyle="1" w:styleId="passage-display-version">
    <w:name w:val="passage-display-version"/>
    <w:basedOn w:val="DefaultParagraphFont"/>
    <w:rsid w:val="001B1403"/>
  </w:style>
  <w:style w:type="paragraph" w:customStyle="1" w:styleId="line">
    <w:name w:val="line"/>
    <w:basedOn w:val="Normal"/>
    <w:rsid w:val="001B1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B1403"/>
  </w:style>
  <w:style w:type="paragraph" w:styleId="Header">
    <w:name w:val="header"/>
    <w:basedOn w:val="Normal"/>
    <w:link w:val="HeaderChar"/>
    <w:uiPriority w:val="99"/>
    <w:unhideWhenUsed/>
    <w:rsid w:val="00D93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C8C"/>
  </w:style>
  <w:style w:type="paragraph" w:styleId="Footer">
    <w:name w:val="footer"/>
    <w:basedOn w:val="Normal"/>
    <w:link w:val="FooterChar"/>
    <w:uiPriority w:val="99"/>
    <w:unhideWhenUsed/>
    <w:rsid w:val="00D93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83207">
      <w:bodyDiv w:val="1"/>
      <w:marLeft w:val="0"/>
      <w:marRight w:val="0"/>
      <w:marTop w:val="0"/>
      <w:marBottom w:val="0"/>
      <w:divBdr>
        <w:top w:val="none" w:sz="0" w:space="0" w:color="auto"/>
        <w:left w:val="none" w:sz="0" w:space="0" w:color="auto"/>
        <w:bottom w:val="none" w:sz="0" w:space="0" w:color="auto"/>
        <w:right w:val="none" w:sz="0" w:space="0" w:color="auto"/>
      </w:divBdr>
      <w:divsChild>
        <w:div w:id="629867135">
          <w:marLeft w:val="0"/>
          <w:marRight w:val="0"/>
          <w:marTop w:val="0"/>
          <w:marBottom w:val="0"/>
          <w:divBdr>
            <w:top w:val="none" w:sz="0" w:space="0" w:color="auto"/>
            <w:left w:val="none" w:sz="0" w:space="0" w:color="auto"/>
            <w:bottom w:val="none" w:sz="0" w:space="0" w:color="auto"/>
            <w:right w:val="none" w:sz="0" w:space="0" w:color="auto"/>
          </w:divBdr>
        </w:div>
        <w:div w:id="1295135266">
          <w:marLeft w:val="0"/>
          <w:marRight w:val="0"/>
          <w:marTop w:val="0"/>
          <w:marBottom w:val="0"/>
          <w:divBdr>
            <w:top w:val="none" w:sz="0" w:space="0" w:color="auto"/>
            <w:left w:val="none" w:sz="0" w:space="0" w:color="auto"/>
            <w:bottom w:val="none" w:sz="0" w:space="0" w:color="auto"/>
            <w:right w:val="none" w:sz="0" w:space="0" w:color="auto"/>
          </w:divBdr>
        </w:div>
        <w:div w:id="1342854086">
          <w:marLeft w:val="0"/>
          <w:marRight w:val="0"/>
          <w:marTop w:val="0"/>
          <w:marBottom w:val="0"/>
          <w:divBdr>
            <w:top w:val="none" w:sz="0" w:space="0" w:color="auto"/>
            <w:left w:val="none" w:sz="0" w:space="0" w:color="auto"/>
            <w:bottom w:val="none" w:sz="0" w:space="0" w:color="auto"/>
            <w:right w:val="none" w:sz="0" w:space="0" w:color="auto"/>
          </w:divBdr>
        </w:div>
        <w:div w:id="1857426426">
          <w:marLeft w:val="0"/>
          <w:marRight w:val="0"/>
          <w:marTop w:val="0"/>
          <w:marBottom w:val="0"/>
          <w:divBdr>
            <w:top w:val="none" w:sz="0" w:space="0" w:color="auto"/>
            <w:left w:val="none" w:sz="0" w:space="0" w:color="auto"/>
            <w:bottom w:val="none" w:sz="0" w:space="0" w:color="auto"/>
            <w:right w:val="none" w:sz="0" w:space="0" w:color="auto"/>
          </w:divBdr>
        </w:div>
        <w:div w:id="1700203580">
          <w:marLeft w:val="0"/>
          <w:marRight w:val="0"/>
          <w:marTop w:val="0"/>
          <w:marBottom w:val="0"/>
          <w:divBdr>
            <w:top w:val="none" w:sz="0" w:space="0" w:color="auto"/>
            <w:left w:val="none" w:sz="0" w:space="0" w:color="auto"/>
            <w:bottom w:val="none" w:sz="0" w:space="0" w:color="auto"/>
            <w:right w:val="none" w:sz="0" w:space="0" w:color="auto"/>
          </w:divBdr>
        </w:div>
        <w:div w:id="1403021150">
          <w:marLeft w:val="0"/>
          <w:marRight w:val="0"/>
          <w:marTop w:val="0"/>
          <w:marBottom w:val="0"/>
          <w:divBdr>
            <w:top w:val="none" w:sz="0" w:space="0" w:color="auto"/>
            <w:left w:val="none" w:sz="0" w:space="0" w:color="auto"/>
            <w:bottom w:val="none" w:sz="0" w:space="0" w:color="auto"/>
            <w:right w:val="none" w:sz="0" w:space="0" w:color="auto"/>
          </w:divBdr>
        </w:div>
        <w:div w:id="479422216">
          <w:marLeft w:val="0"/>
          <w:marRight w:val="0"/>
          <w:marTop w:val="0"/>
          <w:marBottom w:val="0"/>
          <w:divBdr>
            <w:top w:val="none" w:sz="0" w:space="0" w:color="auto"/>
            <w:left w:val="none" w:sz="0" w:space="0" w:color="auto"/>
            <w:bottom w:val="none" w:sz="0" w:space="0" w:color="auto"/>
            <w:right w:val="none" w:sz="0" w:space="0" w:color="auto"/>
          </w:divBdr>
        </w:div>
        <w:div w:id="1155996788">
          <w:marLeft w:val="720"/>
          <w:marRight w:val="0"/>
          <w:marTop w:val="0"/>
          <w:marBottom w:val="0"/>
          <w:divBdr>
            <w:top w:val="none" w:sz="0" w:space="0" w:color="auto"/>
            <w:left w:val="none" w:sz="0" w:space="0" w:color="auto"/>
            <w:bottom w:val="none" w:sz="0" w:space="0" w:color="auto"/>
            <w:right w:val="none" w:sz="0" w:space="0" w:color="auto"/>
          </w:divBdr>
        </w:div>
        <w:div w:id="454760767">
          <w:marLeft w:val="0"/>
          <w:marRight w:val="0"/>
          <w:marTop w:val="0"/>
          <w:marBottom w:val="0"/>
          <w:divBdr>
            <w:top w:val="none" w:sz="0" w:space="0" w:color="auto"/>
            <w:left w:val="none" w:sz="0" w:space="0" w:color="auto"/>
            <w:bottom w:val="none" w:sz="0" w:space="0" w:color="auto"/>
            <w:right w:val="none" w:sz="0" w:space="0" w:color="auto"/>
          </w:divBdr>
        </w:div>
        <w:div w:id="526793442">
          <w:marLeft w:val="0"/>
          <w:marRight w:val="0"/>
          <w:marTop w:val="0"/>
          <w:marBottom w:val="0"/>
          <w:divBdr>
            <w:top w:val="none" w:sz="0" w:space="0" w:color="auto"/>
            <w:left w:val="none" w:sz="0" w:space="0" w:color="auto"/>
            <w:bottom w:val="none" w:sz="0" w:space="0" w:color="auto"/>
            <w:right w:val="none" w:sz="0" w:space="0" w:color="auto"/>
          </w:divBdr>
        </w:div>
        <w:div w:id="2022581562">
          <w:marLeft w:val="0"/>
          <w:marRight w:val="0"/>
          <w:marTop w:val="0"/>
          <w:marBottom w:val="0"/>
          <w:divBdr>
            <w:top w:val="none" w:sz="0" w:space="0" w:color="auto"/>
            <w:left w:val="none" w:sz="0" w:space="0" w:color="auto"/>
            <w:bottom w:val="none" w:sz="0" w:space="0" w:color="auto"/>
            <w:right w:val="none" w:sz="0" w:space="0" w:color="auto"/>
          </w:divBdr>
        </w:div>
        <w:div w:id="806896221">
          <w:marLeft w:val="0"/>
          <w:marRight w:val="0"/>
          <w:marTop w:val="0"/>
          <w:marBottom w:val="0"/>
          <w:divBdr>
            <w:top w:val="none" w:sz="0" w:space="0" w:color="auto"/>
            <w:left w:val="none" w:sz="0" w:space="0" w:color="auto"/>
            <w:bottom w:val="none" w:sz="0" w:space="0" w:color="auto"/>
            <w:right w:val="none" w:sz="0" w:space="0" w:color="auto"/>
          </w:divBdr>
        </w:div>
        <w:div w:id="358357151">
          <w:marLeft w:val="0"/>
          <w:marRight w:val="0"/>
          <w:marTop w:val="0"/>
          <w:marBottom w:val="0"/>
          <w:divBdr>
            <w:top w:val="none" w:sz="0" w:space="0" w:color="auto"/>
            <w:left w:val="none" w:sz="0" w:space="0" w:color="auto"/>
            <w:bottom w:val="none" w:sz="0" w:space="0" w:color="auto"/>
            <w:right w:val="none" w:sz="0" w:space="0" w:color="auto"/>
          </w:divBdr>
        </w:div>
        <w:div w:id="355891234">
          <w:marLeft w:val="0"/>
          <w:marRight w:val="0"/>
          <w:marTop w:val="0"/>
          <w:marBottom w:val="0"/>
          <w:divBdr>
            <w:top w:val="none" w:sz="0" w:space="0" w:color="auto"/>
            <w:left w:val="none" w:sz="0" w:space="0" w:color="auto"/>
            <w:bottom w:val="none" w:sz="0" w:space="0" w:color="auto"/>
            <w:right w:val="none" w:sz="0" w:space="0" w:color="auto"/>
          </w:divBdr>
        </w:div>
        <w:div w:id="1784419249">
          <w:marLeft w:val="0"/>
          <w:marRight w:val="0"/>
          <w:marTop w:val="0"/>
          <w:marBottom w:val="0"/>
          <w:divBdr>
            <w:top w:val="none" w:sz="0" w:space="0" w:color="auto"/>
            <w:left w:val="none" w:sz="0" w:space="0" w:color="auto"/>
            <w:bottom w:val="none" w:sz="0" w:space="0" w:color="auto"/>
            <w:right w:val="none" w:sz="0" w:space="0" w:color="auto"/>
          </w:divBdr>
        </w:div>
        <w:div w:id="1847284582">
          <w:marLeft w:val="0"/>
          <w:marRight w:val="0"/>
          <w:marTop w:val="0"/>
          <w:marBottom w:val="0"/>
          <w:divBdr>
            <w:top w:val="none" w:sz="0" w:space="0" w:color="auto"/>
            <w:left w:val="none" w:sz="0" w:space="0" w:color="auto"/>
            <w:bottom w:val="none" w:sz="0" w:space="0" w:color="auto"/>
            <w:right w:val="none" w:sz="0" w:space="0" w:color="auto"/>
          </w:divBdr>
        </w:div>
        <w:div w:id="505904156">
          <w:marLeft w:val="0"/>
          <w:marRight w:val="0"/>
          <w:marTop w:val="0"/>
          <w:marBottom w:val="0"/>
          <w:divBdr>
            <w:top w:val="none" w:sz="0" w:space="0" w:color="auto"/>
            <w:left w:val="none" w:sz="0" w:space="0" w:color="auto"/>
            <w:bottom w:val="none" w:sz="0" w:space="0" w:color="auto"/>
            <w:right w:val="none" w:sz="0" w:space="0" w:color="auto"/>
          </w:divBdr>
        </w:div>
        <w:div w:id="1554735213">
          <w:marLeft w:val="720"/>
          <w:marRight w:val="0"/>
          <w:marTop w:val="0"/>
          <w:marBottom w:val="0"/>
          <w:divBdr>
            <w:top w:val="none" w:sz="0" w:space="0" w:color="auto"/>
            <w:left w:val="none" w:sz="0" w:space="0" w:color="auto"/>
            <w:bottom w:val="none" w:sz="0" w:space="0" w:color="auto"/>
            <w:right w:val="none" w:sz="0" w:space="0" w:color="auto"/>
          </w:divBdr>
        </w:div>
        <w:div w:id="1648628258">
          <w:marLeft w:val="0"/>
          <w:marRight w:val="0"/>
          <w:marTop w:val="0"/>
          <w:marBottom w:val="0"/>
          <w:divBdr>
            <w:top w:val="none" w:sz="0" w:space="0" w:color="auto"/>
            <w:left w:val="none" w:sz="0" w:space="0" w:color="auto"/>
            <w:bottom w:val="none" w:sz="0" w:space="0" w:color="auto"/>
            <w:right w:val="none" w:sz="0" w:space="0" w:color="auto"/>
          </w:divBdr>
        </w:div>
        <w:div w:id="549000613">
          <w:marLeft w:val="0"/>
          <w:marRight w:val="0"/>
          <w:marTop w:val="0"/>
          <w:marBottom w:val="0"/>
          <w:divBdr>
            <w:top w:val="none" w:sz="0" w:space="0" w:color="auto"/>
            <w:left w:val="none" w:sz="0" w:space="0" w:color="auto"/>
            <w:bottom w:val="none" w:sz="0" w:space="0" w:color="auto"/>
            <w:right w:val="none" w:sz="0" w:space="0" w:color="auto"/>
          </w:divBdr>
        </w:div>
        <w:div w:id="1546017052">
          <w:marLeft w:val="0"/>
          <w:marRight w:val="0"/>
          <w:marTop w:val="0"/>
          <w:marBottom w:val="0"/>
          <w:divBdr>
            <w:top w:val="none" w:sz="0" w:space="0" w:color="auto"/>
            <w:left w:val="none" w:sz="0" w:space="0" w:color="auto"/>
            <w:bottom w:val="none" w:sz="0" w:space="0" w:color="auto"/>
            <w:right w:val="none" w:sz="0" w:space="0" w:color="auto"/>
          </w:divBdr>
          <w:divsChild>
            <w:div w:id="1975286252">
              <w:marLeft w:val="0"/>
              <w:marRight w:val="0"/>
              <w:marTop w:val="0"/>
              <w:marBottom w:val="0"/>
              <w:divBdr>
                <w:top w:val="none" w:sz="0" w:space="0" w:color="auto"/>
                <w:left w:val="none" w:sz="0" w:space="0" w:color="auto"/>
                <w:bottom w:val="none" w:sz="0" w:space="0" w:color="auto"/>
                <w:right w:val="none" w:sz="0" w:space="0" w:color="auto"/>
              </w:divBdr>
            </w:div>
            <w:div w:id="127626647">
              <w:marLeft w:val="0"/>
              <w:marRight w:val="0"/>
              <w:marTop w:val="0"/>
              <w:marBottom w:val="0"/>
              <w:divBdr>
                <w:top w:val="none" w:sz="0" w:space="0" w:color="auto"/>
                <w:left w:val="none" w:sz="0" w:space="0" w:color="auto"/>
                <w:bottom w:val="none" w:sz="0" w:space="0" w:color="auto"/>
                <w:right w:val="none" w:sz="0" w:space="0" w:color="auto"/>
              </w:divBdr>
            </w:div>
          </w:divsChild>
        </w:div>
        <w:div w:id="762067196">
          <w:marLeft w:val="0"/>
          <w:marRight w:val="0"/>
          <w:marTop w:val="0"/>
          <w:marBottom w:val="0"/>
          <w:divBdr>
            <w:top w:val="none" w:sz="0" w:space="0" w:color="auto"/>
            <w:left w:val="none" w:sz="0" w:space="0" w:color="auto"/>
            <w:bottom w:val="none" w:sz="0" w:space="0" w:color="auto"/>
            <w:right w:val="none" w:sz="0" w:space="0" w:color="auto"/>
          </w:divBdr>
        </w:div>
        <w:div w:id="808550274">
          <w:marLeft w:val="0"/>
          <w:marRight w:val="0"/>
          <w:marTop w:val="0"/>
          <w:marBottom w:val="0"/>
          <w:divBdr>
            <w:top w:val="none" w:sz="0" w:space="0" w:color="auto"/>
            <w:left w:val="none" w:sz="0" w:space="0" w:color="auto"/>
            <w:bottom w:val="none" w:sz="0" w:space="0" w:color="auto"/>
            <w:right w:val="none" w:sz="0" w:space="0" w:color="auto"/>
          </w:divBdr>
        </w:div>
        <w:div w:id="1173909172">
          <w:marLeft w:val="0"/>
          <w:marRight w:val="0"/>
          <w:marTop w:val="0"/>
          <w:marBottom w:val="0"/>
          <w:divBdr>
            <w:top w:val="none" w:sz="0" w:space="0" w:color="auto"/>
            <w:left w:val="none" w:sz="0" w:space="0" w:color="auto"/>
            <w:bottom w:val="none" w:sz="0" w:space="0" w:color="auto"/>
            <w:right w:val="none" w:sz="0" w:space="0" w:color="auto"/>
          </w:divBdr>
        </w:div>
        <w:div w:id="94596175">
          <w:marLeft w:val="0"/>
          <w:marRight w:val="0"/>
          <w:marTop w:val="0"/>
          <w:marBottom w:val="0"/>
          <w:divBdr>
            <w:top w:val="none" w:sz="0" w:space="0" w:color="auto"/>
            <w:left w:val="none" w:sz="0" w:space="0" w:color="auto"/>
            <w:bottom w:val="none" w:sz="0" w:space="0" w:color="auto"/>
            <w:right w:val="none" w:sz="0" w:space="0" w:color="auto"/>
          </w:divBdr>
        </w:div>
        <w:div w:id="996541410">
          <w:marLeft w:val="0"/>
          <w:marRight w:val="0"/>
          <w:marTop w:val="0"/>
          <w:marBottom w:val="0"/>
          <w:divBdr>
            <w:top w:val="none" w:sz="0" w:space="0" w:color="auto"/>
            <w:left w:val="none" w:sz="0" w:space="0" w:color="auto"/>
            <w:bottom w:val="none" w:sz="0" w:space="0" w:color="auto"/>
            <w:right w:val="none" w:sz="0" w:space="0" w:color="auto"/>
          </w:divBdr>
        </w:div>
        <w:div w:id="217128535">
          <w:marLeft w:val="0"/>
          <w:marRight w:val="0"/>
          <w:marTop w:val="0"/>
          <w:marBottom w:val="0"/>
          <w:divBdr>
            <w:top w:val="none" w:sz="0" w:space="0" w:color="auto"/>
            <w:left w:val="none" w:sz="0" w:space="0" w:color="auto"/>
            <w:bottom w:val="none" w:sz="0" w:space="0" w:color="auto"/>
            <w:right w:val="none" w:sz="0" w:space="0" w:color="auto"/>
          </w:divBdr>
        </w:div>
        <w:div w:id="2048137840">
          <w:marLeft w:val="0"/>
          <w:marRight w:val="0"/>
          <w:marTop w:val="0"/>
          <w:marBottom w:val="0"/>
          <w:divBdr>
            <w:top w:val="none" w:sz="0" w:space="0" w:color="auto"/>
            <w:left w:val="none" w:sz="0" w:space="0" w:color="auto"/>
            <w:bottom w:val="none" w:sz="0" w:space="0" w:color="auto"/>
            <w:right w:val="none" w:sz="0" w:space="0" w:color="auto"/>
          </w:divBdr>
        </w:div>
        <w:div w:id="1462189344">
          <w:marLeft w:val="720"/>
          <w:marRight w:val="0"/>
          <w:marTop w:val="0"/>
          <w:marBottom w:val="0"/>
          <w:divBdr>
            <w:top w:val="none" w:sz="0" w:space="0" w:color="auto"/>
            <w:left w:val="none" w:sz="0" w:space="0" w:color="auto"/>
            <w:bottom w:val="none" w:sz="0" w:space="0" w:color="auto"/>
            <w:right w:val="none" w:sz="0" w:space="0" w:color="auto"/>
          </w:divBdr>
        </w:div>
        <w:div w:id="64888250">
          <w:marLeft w:val="0"/>
          <w:marRight w:val="0"/>
          <w:marTop w:val="0"/>
          <w:marBottom w:val="0"/>
          <w:divBdr>
            <w:top w:val="none" w:sz="0" w:space="0" w:color="auto"/>
            <w:left w:val="none" w:sz="0" w:space="0" w:color="auto"/>
            <w:bottom w:val="none" w:sz="0" w:space="0" w:color="auto"/>
            <w:right w:val="none" w:sz="0" w:space="0" w:color="auto"/>
          </w:divBdr>
        </w:div>
        <w:div w:id="1751779923">
          <w:marLeft w:val="0"/>
          <w:marRight w:val="0"/>
          <w:marTop w:val="0"/>
          <w:marBottom w:val="0"/>
          <w:divBdr>
            <w:top w:val="none" w:sz="0" w:space="0" w:color="auto"/>
            <w:left w:val="none" w:sz="0" w:space="0" w:color="auto"/>
            <w:bottom w:val="none" w:sz="0" w:space="0" w:color="auto"/>
            <w:right w:val="none" w:sz="0" w:space="0" w:color="auto"/>
          </w:divBdr>
        </w:div>
        <w:div w:id="485785566">
          <w:marLeft w:val="0"/>
          <w:marRight w:val="0"/>
          <w:marTop w:val="0"/>
          <w:marBottom w:val="0"/>
          <w:divBdr>
            <w:top w:val="none" w:sz="0" w:space="0" w:color="auto"/>
            <w:left w:val="none" w:sz="0" w:space="0" w:color="auto"/>
            <w:bottom w:val="none" w:sz="0" w:space="0" w:color="auto"/>
            <w:right w:val="none" w:sz="0" w:space="0" w:color="auto"/>
          </w:divBdr>
        </w:div>
        <w:div w:id="171335608">
          <w:marLeft w:val="0"/>
          <w:marRight w:val="0"/>
          <w:marTop w:val="0"/>
          <w:marBottom w:val="0"/>
          <w:divBdr>
            <w:top w:val="none" w:sz="0" w:space="0" w:color="auto"/>
            <w:left w:val="none" w:sz="0" w:space="0" w:color="auto"/>
            <w:bottom w:val="none" w:sz="0" w:space="0" w:color="auto"/>
            <w:right w:val="none" w:sz="0" w:space="0" w:color="auto"/>
          </w:divBdr>
        </w:div>
        <w:div w:id="837622570">
          <w:marLeft w:val="0"/>
          <w:marRight w:val="0"/>
          <w:marTop w:val="0"/>
          <w:marBottom w:val="0"/>
          <w:divBdr>
            <w:top w:val="none" w:sz="0" w:space="0" w:color="auto"/>
            <w:left w:val="none" w:sz="0" w:space="0" w:color="auto"/>
            <w:bottom w:val="none" w:sz="0" w:space="0" w:color="auto"/>
            <w:right w:val="none" w:sz="0" w:space="0" w:color="auto"/>
          </w:divBdr>
        </w:div>
        <w:div w:id="868491766">
          <w:marLeft w:val="0"/>
          <w:marRight w:val="0"/>
          <w:marTop w:val="0"/>
          <w:marBottom w:val="0"/>
          <w:divBdr>
            <w:top w:val="none" w:sz="0" w:space="0" w:color="auto"/>
            <w:left w:val="none" w:sz="0" w:space="0" w:color="auto"/>
            <w:bottom w:val="none" w:sz="0" w:space="0" w:color="auto"/>
            <w:right w:val="none" w:sz="0" w:space="0" w:color="auto"/>
          </w:divBdr>
        </w:div>
        <w:div w:id="1831212259">
          <w:marLeft w:val="0"/>
          <w:marRight w:val="0"/>
          <w:marTop w:val="0"/>
          <w:marBottom w:val="0"/>
          <w:divBdr>
            <w:top w:val="none" w:sz="0" w:space="0" w:color="auto"/>
            <w:left w:val="none" w:sz="0" w:space="0" w:color="auto"/>
            <w:bottom w:val="none" w:sz="0" w:space="0" w:color="auto"/>
            <w:right w:val="none" w:sz="0" w:space="0" w:color="auto"/>
          </w:divBdr>
        </w:div>
        <w:div w:id="1704284551">
          <w:marLeft w:val="0"/>
          <w:marRight w:val="0"/>
          <w:marTop w:val="0"/>
          <w:marBottom w:val="0"/>
          <w:divBdr>
            <w:top w:val="none" w:sz="0" w:space="0" w:color="auto"/>
            <w:left w:val="none" w:sz="0" w:space="0" w:color="auto"/>
            <w:bottom w:val="none" w:sz="0" w:space="0" w:color="auto"/>
            <w:right w:val="none" w:sz="0" w:space="0" w:color="auto"/>
          </w:divBdr>
        </w:div>
        <w:div w:id="1506047084">
          <w:marLeft w:val="0"/>
          <w:marRight w:val="0"/>
          <w:marTop w:val="0"/>
          <w:marBottom w:val="0"/>
          <w:divBdr>
            <w:top w:val="none" w:sz="0" w:space="0" w:color="auto"/>
            <w:left w:val="none" w:sz="0" w:space="0" w:color="auto"/>
            <w:bottom w:val="none" w:sz="0" w:space="0" w:color="auto"/>
            <w:right w:val="none" w:sz="0" w:space="0" w:color="auto"/>
          </w:divBdr>
        </w:div>
        <w:div w:id="2019968619">
          <w:marLeft w:val="720"/>
          <w:marRight w:val="0"/>
          <w:marTop w:val="0"/>
          <w:marBottom w:val="0"/>
          <w:divBdr>
            <w:top w:val="none" w:sz="0" w:space="0" w:color="auto"/>
            <w:left w:val="none" w:sz="0" w:space="0" w:color="auto"/>
            <w:bottom w:val="none" w:sz="0" w:space="0" w:color="auto"/>
            <w:right w:val="none" w:sz="0" w:space="0" w:color="auto"/>
          </w:divBdr>
        </w:div>
        <w:div w:id="569581898">
          <w:marLeft w:val="0"/>
          <w:marRight w:val="0"/>
          <w:marTop w:val="0"/>
          <w:marBottom w:val="0"/>
          <w:divBdr>
            <w:top w:val="none" w:sz="0" w:space="0" w:color="auto"/>
            <w:left w:val="none" w:sz="0" w:space="0" w:color="auto"/>
            <w:bottom w:val="none" w:sz="0" w:space="0" w:color="auto"/>
            <w:right w:val="none" w:sz="0" w:space="0" w:color="auto"/>
          </w:divBdr>
        </w:div>
        <w:div w:id="923228086">
          <w:marLeft w:val="0"/>
          <w:marRight w:val="0"/>
          <w:marTop w:val="0"/>
          <w:marBottom w:val="0"/>
          <w:divBdr>
            <w:top w:val="none" w:sz="0" w:space="0" w:color="auto"/>
            <w:left w:val="none" w:sz="0" w:space="0" w:color="auto"/>
            <w:bottom w:val="none" w:sz="0" w:space="0" w:color="auto"/>
            <w:right w:val="none" w:sz="0" w:space="0" w:color="auto"/>
          </w:divBdr>
        </w:div>
        <w:div w:id="232205590">
          <w:marLeft w:val="0"/>
          <w:marRight w:val="0"/>
          <w:marTop w:val="0"/>
          <w:marBottom w:val="0"/>
          <w:divBdr>
            <w:top w:val="none" w:sz="0" w:space="0" w:color="auto"/>
            <w:left w:val="none" w:sz="0" w:space="0" w:color="auto"/>
            <w:bottom w:val="none" w:sz="0" w:space="0" w:color="auto"/>
            <w:right w:val="none" w:sz="0" w:space="0" w:color="auto"/>
          </w:divBdr>
        </w:div>
        <w:div w:id="1060598052">
          <w:marLeft w:val="0"/>
          <w:marRight w:val="0"/>
          <w:marTop w:val="0"/>
          <w:marBottom w:val="0"/>
          <w:divBdr>
            <w:top w:val="none" w:sz="0" w:space="0" w:color="auto"/>
            <w:left w:val="none" w:sz="0" w:space="0" w:color="auto"/>
            <w:bottom w:val="none" w:sz="0" w:space="0" w:color="auto"/>
            <w:right w:val="none" w:sz="0" w:space="0" w:color="auto"/>
          </w:divBdr>
        </w:div>
      </w:divsChild>
    </w:div>
    <w:div w:id="413868036">
      <w:bodyDiv w:val="1"/>
      <w:marLeft w:val="0"/>
      <w:marRight w:val="0"/>
      <w:marTop w:val="0"/>
      <w:marBottom w:val="0"/>
      <w:divBdr>
        <w:top w:val="none" w:sz="0" w:space="0" w:color="auto"/>
        <w:left w:val="none" w:sz="0" w:space="0" w:color="auto"/>
        <w:bottom w:val="none" w:sz="0" w:space="0" w:color="auto"/>
        <w:right w:val="none" w:sz="0" w:space="0" w:color="auto"/>
      </w:divBdr>
    </w:div>
    <w:div w:id="422265076">
      <w:bodyDiv w:val="1"/>
      <w:marLeft w:val="0"/>
      <w:marRight w:val="0"/>
      <w:marTop w:val="0"/>
      <w:marBottom w:val="0"/>
      <w:divBdr>
        <w:top w:val="none" w:sz="0" w:space="0" w:color="auto"/>
        <w:left w:val="none" w:sz="0" w:space="0" w:color="auto"/>
        <w:bottom w:val="none" w:sz="0" w:space="0" w:color="auto"/>
        <w:right w:val="none" w:sz="0" w:space="0" w:color="auto"/>
      </w:divBdr>
      <w:divsChild>
        <w:div w:id="1556890946">
          <w:marLeft w:val="0"/>
          <w:marRight w:val="0"/>
          <w:marTop w:val="0"/>
          <w:marBottom w:val="0"/>
          <w:divBdr>
            <w:top w:val="none" w:sz="0" w:space="0" w:color="auto"/>
            <w:left w:val="none" w:sz="0" w:space="0" w:color="auto"/>
            <w:bottom w:val="none" w:sz="0" w:space="0" w:color="auto"/>
            <w:right w:val="none" w:sz="0" w:space="0" w:color="auto"/>
          </w:divBdr>
        </w:div>
      </w:divsChild>
    </w:div>
    <w:div w:id="434910905">
      <w:bodyDiv w:val="1"/>
      <w:marLeft w:val="0"/>
      <w:marRight w:val="0"/>
      <w:marTop w:val="0"/>
      <w:marBottom w:val="0"/>
      <w:divBdr>
        <w:top w:val="none" w:sz="0" w:space="0" w:color="auto"/>
        <w:left w:val="none" w:sz="0" w:space="0" w:color="auto"/>
        <w:bottom w:val="none" w:sz="0" w:space="0" w:color="auto"/>
        <w:right w:val="none" w:sz="0" w:space="0" w:color="auto"/>
      </w:divBdr>
    </w:div>
    <w:div w:id="588656327">
      <w:bodyDiv w:val="1"/>
      <w:marLeft w:val="0"/>
      <w:marRight w:val="0"/>
      <w:marTop w:val="0"/>
      <w:marBottom w:val="0"/>
      <w:divBdr>
        <w:top w:val="none" w:sz="0" w:space="0" w:color="auto"/>
        <w:left w:val="none" w:sz="0" w:space="0" w:color="auto"/>
        <w:bottom w:val="none" w:sz="0" w:space="0" w:color="auto"/>
        <w:right w:val="none" w:sz="0" w:space="0" w:color="auto"/>
      </w:divBdr>
    </w:div>
    <w:div w:id="918558460">
      <w:bodyDiv w:val="1"/>
      <w:marLeft w:val="0"/>
      <w:marRight w:val="0"/>
      <w:marTop w:val="0"/>
      <w:marBottom w:val="0"/>
      <w:divBdr>
        <w:top w:val="none" w:sz="0" w:space="0" w:color="auto"/>
        <w:left w:val="none" w:sz="0" w:space="0" w:color="auto"/>
        <w:bottom w:val="none" w:sz="0" w:space="0" w:color="auto"/>
        <w:right w:val="none" w:sz="0" w:space="0" w:color="auto"/>
      </w:divBdr>
    </w:div>
    <w:div w:id="936475495">
      <w:bodyDiv w:val="1"/>
      <w:marLeft w:val="0"/>
      <w:marRight w:val="0"/>
      <w:marTop w:val="0"/>
      <w:marBottom w:val="0"/>
      <w:divBdr>
        <w:top w:val="none" w:sz="0" w:space="0" w:color="auto"/>
        <w:left w:val="none" w:sz="0" w:space="0" w:color="auto"/>
        <w:bottom w:val="none" w:sz="0" w:space="0" w:color="auto"/>
        <w:right w:val="none" w:sz="0" w:space="0" w:color="auto"/>
      </w:divBdr>
    </w:div>
    <w:div w:id="958029076">
      <w:bodyDiv w:val="1"/>
      <w:marLeft w:val="0"/>
      <w:marRight w:val="0"/>
      <w:marTop w:val="0"/>
      <w:marBottom w:val="0"/>
      <w:divBdr>
        <w:top w:val="none" w:sz="0" w:space="0" w:color="auto"/>
        <w:left w:val="none" w:sz="0" w:space="0" w:color="auto"/>
        <w:bottom w:val="none" w:sz="0" w:space="0" w:color="auto"/>
        <w:right w:val="none" w:sz="0" w:space="0" w:color="auto"/>
      </w:divBdr>
    </w:div>
    <w:div w:id="1280454997">
      <w:bodyDiv w:val="1"/>
      <w:marLeft w:val="0"/>
      <w:marRight w:val="0"/>
      <w:marTop w:val="0"/>
      <w:marBottom w:val="0"/>
      <w:divBdr>
        <w:top w:val="none" w:sz="0" w:space="0" w:color="auto"/>
        <w:left w:val="none" w:sz="0" w:space="0" w:color="auto"/>
        <w:bottom w:val="none" w:sz="0" w:space="0" w:color="auto"/>
        <w:right w:val="none" w:sz="0" w:space="0" w:color="auto"/>
      </w:divBdr>
      <w:divsChild>
        <w:div w:id="756094312">
          <w:marLeft w:val="240"/>
          <w:marRight w:val="0"/>
          <w:marTop w:val="240"/>
          <w:marBottom w:val="240"/>
          <w:divBdr>
            <w:top w:val="none" w:sz="0" w:space="0" w:color="auto"/>
            <w:left w:val="none" w:sz="0" w:space="0" w:color="auto"/>
            <w:bottom w:val="none" w:sz="0" w:space="0" w:color="auto"/>
            <w:right w:val="none" w:sz="0" w:space="0" w:color="auto"/>
          </w:divBdr>
        </w:div>
      </w:divsChild>
    </w:div>
    <w:div w:id="1547333642">
      <w:bodyDiv w:val="1"/>
      <w:marLeft w:val="0"/>
      <w:marRight w:val="0"/>
      <w:marTop w:val="0"/>
      <w:marBottom w:val="0"/>
      <w:divBdr>
        <w:top w:val="none" w:sz="0" w:space="0" w:color="auto"/>
        <w:left w:val="none" w:sz="0" w:space="0" w:color="auto"/>
        <w:bottom w:val="none" w:sz="0" w:space="0" w:color="auto"/>
        <w:right w:val="none" w:sz="0" w:space="0" w:color="auto"/>
      </w:divBdr>
    </w:div>
    <w:div w:id="1878154129">
      <w:bodyDiv w:val="1"/>
      <w:marLeft w:val="0"/>
      <w:marRight w:val="0"/>
      <w:marTop w:val="0"/>
      <w:marBottom w:val="0"/>
      <w:divBdr>
        <w:top w:val="none" w:sz="0" w:space="0" w:color="auto"/>
        <w:left w:val="none" w:sz="0" w:space="0" w:color="auto"/>
        <w:bottom w:val="none" w:sz="0" w:space="0" w:color="auto"/>
        <w:right w:val="none" w:sz="0" w:space="0" w:color="auto"/>
      </w:divBdr>
      <w:divsChild>
        <w:div w:id="2074351260">
          <w:marLeft w:val="0"/>
          <w:marRight w:val="0"/>
          <w:marTop w:val="0"/>
          <w:marBottom w:val="0"/>
          <w:divBdr>
            <w:top w:val="none" w:sz="0" w:space="0" w:color="auto"/>
            <w:left w:val="none" w:sz="0" w:space="0" w:color="auto"/>
            <w:bottom w:val="none" w:sz="0" w:space="0" w:color="auto"/>
            <w:right w:val="none" w:sz="0" w:space="0" w:color="auto"/>
          </w:divBdr>
        </w:div>
        <w:div w:id="1989817518">
          <w:marLeft w:val="0"/>
          <w:marRight w:val="0"/>
          <w:marTop w:val="0"/>
          <w:marBottom w:val="0"/>
          <w:divBdr>
            <w:top w:val="none" w:sz="0" w:space="0" w:color="auto"/>
            <w:left w:val="none" w:sz="0" w:space="0" w:color="auto"/>
            <w:bottom w:val="none" w:sz="0" w:space="0" w:color="auto"/>
            <w:right w:val="none" w:sz="0" w:space="0" w:color="auto"/>
          </w:divBdr>
        </w:div>
        <w:div w:id="562329994">
          <w:marLeft w:val="0"/>
          <w:marRight w:val="0"/>
          <w:marTop w:val="0"/>
          <w:marBottom w:val="0"/>
          <w:divBdr>
            <w:top w:val="none" w:sz="0" w:space="0" w:color="auto"/>
            <w:left w:val="none" w:sz="0" w:space="0" w:color="auto"/>
            <w:bottom w:val="none" w:sz="0" w:space="0" w:color="auto"/>
            <w:right w:val="none" w:sz="0" w:space="0" w:color="auto"/>
          </w:divBdr>
        </w:div>
        <w:div w:id="1334331256">
          <w:marLeft w:val="0"/>
          <w:marRight w:val="0"/>
          <w:marTop w:val="0"/>
          <w:marBottom w:val="0"/>
          <w:divBdr>
            <w:top w:val="none" w:sz="0" w:space="0" w:color="auto"/>
            <w:left w:val="none" w:sz="0" w:space="0" w:color="auto"/>
            <w:bottom w:val="none" w:sz="0" w:space="0" w:color="auto"/>
            <w:right w:val="none" w:sz="0" w:space="0" w:color="auto"/>
          </w:divBdr>
        </w:div>
        <w:div w:id="1726753419">
          <w:marLeft w:val="0"/>
          <w:marRight w:val="0"/>
          <w:marTop w:val="0"/>
          <w:marBottom w:val="0"/>
          <w:divBdr>
            <w:top w:val="none" w:sz="0" w:space="0" w:color="auto"/>
            <w:left w:val="none" w:sz="0" w:space="0" w:color="auto"/>
            <w:bottom w:val="none" w:sz="0" w:space="0" w:color="auto"/>
            <w:right w:val="none" w:sz="0" w:space="0" w:color="auto"/>
          </w:divBdr>
        </w:div>
        <w:div w:id="869490033">
          <w:marLeft w:val="0"/>
          <w:marRight w:val="0"/>
          <w:marTop w:val="0"/>
          <w:marBottom w:val="0"/>
          <w:divBdr>
            <w:top w:val="none" w:sz="0" w:space="0" w:color="auto"/>
            <w:left w:val="none" w:sz="0" w:space="0" w:color="auto"/>
            <w:bottom w:val="none" w:sz="0" w:space="0" w:color="auto"/>
            <w:right w:val="none" w:sz="0" w:space="0" w:color="auto"/>
          </w:divBdr>
        </w:div>
        <w:div w:id="1837989018">
          <w:marLeft w:val="0"/>
          <w:marRight w:val="0"/>
          <w:marTop w:val="0"/>
          <w:marBottom w:val="0"/>
          <w:divBdr>
            <w:top w:val="none" w:sz="0" w:space="0" w:color="auto"/>
            <w:left w:val="none" w:sz="0" w:space="0" w:color="auto"/>
            <w:bottom w:val="none" w:sz="0" w:space="0" w:color="auto"/>
            <w:right w:val="none" w:sz="0" w:space="0" w:color="auto"/>
          </w:divBdr>
        </w:div>
        <w:div w:id="1314214223">
          <w:marLeft w:val="720"/>
          <w:marRight w:val="0"/>
          <w:marTop w:val="0"/>
          <w:marBottom w:val="0"/>
          <w:divBdr>
            <w:top w:val="none" w:sz="0" w:space="0" w:color="auto"/>
            <w:left w:val="none" w:sz="0" w:space="0" w:color="auto"/>
            <w:bottom w:val="none" w:sz="0" w:space="0" w:color="auto"/>
            <w:right w:val="none" w:sz="0" w:space="0" w:color="auto"/>
          </w:divBdr>
        </w:div>
        <w:div w:id="1811360511">
          <w:marLeft w:val="0"/>
          <w:marRight w:val="0"/>
          <w:marTop w:val="0"/>
          <w:marBottom w:val="0"/>
          <w:divBdr>
            <w:top w:val="none" w:sz="0" w:space="0" w:color="auto"/>
            <w:left w:val="none" w:sz="0" w:space="0" w:color="auto"/>
            <w:bottom w:val="none" w:sz="0" w:space="0" w:color="auto"/>
            <w:right w:val="none" w:sz="0" w:space="0" w:color="auto"/>
          </w:divBdr>
        </w:div>
        <w:div w:id="112411755">
          <w:marLeft w:val="0"/>
          <w:marRight w:val="0"/>
          <w:marTop w:val="0"/>
          <w:marBottom w:val="0"/>
          <w:divBdr>
            <w:top w:val="none" w:sz="0" w:space="0" w:color="auto"/>
            <w:left w:val="none" w:sz="0" w:space="0" w:color="auto"/>
            <w:bottom w:val="none" w:sz="0" w:space="0" w:color="auto"/>
            <w:right w:val="none" w:sz="0" w:space="0" w:color="auto"/>
          </w:divBdr>
        </w:div>
        <w:div w:id="1785424651">
          <w:marLeft w:val="0"/>
          <w:marRight w:val="0"/>
          <w:marTop w:val="0"/>
          <w:marBottom w:val="0"/>
          <w:divBdr>
            <w:top w:val="none" w:sz="0" w:space="0" w:color="auto"/>
            <w:left w:val="none" w:sz="0" w:space="0" w:color="auto"/>
            <w:bottom w:val="none" w:sz="0" w:space="0" w:color="auto"/>
            <w:right w:val="none" w:sz="0" w:space="0" w:color="auto"/>
          </w:divBdr>
        </w:div>
        <w:div w:id="804852480">
          <w:marLeft w:val="0"/>
          <w:marRight w:val="0"/>
          <w:marTop w:val="0"/>
          <w:marBottom w:val="0"/>
          <w:divBdr>
            <w:top w:val="none" w:sz="0" w:space="0" w:color="auto"/>
            <w:left w:val="none" w:sz="0" w:space="0" w:color="auto"/>
            <w:bottom w:val="none" w:sz="0" w:space="0" w:color="auto"/>
            <w:right w:val="none" w:sz="0" w:space="0" w:color="auto"/>
          </w:divBdr>
        </w:div>
        <w:div w:id="71899667">
          <w:marLeft w:val="0"/>
          <w:marRight w:val="0"/>
          <w:marTop w:val="0"/>
          <w:marBottom w:val="0"/>
          <w:divBdr>
            <w:top w:val="none" w:sz="0" w:space="0" w:color="auto"/>
            <w:left w:val="none" w:sz="0" w:space="0" w:color="auto"/>
            <w:bottom w:val="none" w:sz="0" w:space="0" w:color="auto"/>
            <w:right w:val="none" w:sz="0" w:space="0" w:color="auto"/>
          </w:divBdr>
        </w:div>
        <w:div w:id="1405490779">
          <w:marLeft w:val="0"/>
          <w:marRight w:val="0"/>
          <w:marTop w:val="0"/>
          <w:marBottom w:val="0"/>
          <w:divBdr>
            <w:top w:val="none" w:sz="0" w:space="0" w:color="auto"/>
            <w:left w:val="none" w:sz="0" w:space="0" w:color="auto"/>
            <w:bottom w:val="none" w:sz="0" w:space="0" w:color="auto"/>
            <w:right w:val="none" w:sz="0" w:space="0" w:color="auto"/>
          </w:divBdr>
        </w:div>
        <w:div w:id="817721443">
          <w:marLeft w:val="0"/>
          <w:marRight w:val="0"/>
          <w:marTop w:val="0"/>
          <w:marBottom w:val="0"/>
          <w:divBdr>
            <w:top w:val="none" w:sz="0" w:space="0" w:color="auto"/>
            <w:left w:val="none" w:sz="0" w:space="0" w:color="auto"/>
            <w:bottom w:val="none" w:sz="0" w:space="0" w:color="auto"/>
            <w:right w:val="none" w:sz="0" w:space="0" w:color="auto"/>
          </w:divBdr>
        </w:div>
        <w:div w:id="566765446">
          <w:marLeft w:val="0"/>
          <w:marRight w:val="0"/>
          <w:marTop w:val="0"/>
          <w:marBottom w:val="0"/>
          <w:divBdr>
            <w:top w:val="none" w:sz="0" w:space="0" w:color="auto"/>
            <w:left w:val="none" w:sz="0" w:space="0" w:color="auto"/>
            <w:bottom w:val="none" w:sz="0" w:space="0" w:color="auto"/>
            <w:right w:val="none" w:sz="0" w:space="0" w:color="auto"/>
          </w:divBdr>
        </w:div>
        <w:div w:id="1468694455">
          <w:marLeft w:val="0"/>
          <w:marRight w:val="0"/>
          <w:marTop w:val="0"/>
          <w:marBottom w:val="0"/>
          <w:divBdr>
            <w:top w:val="none" w:sz="0" w:space="0" w:color="auto"/>
            <w:left w:val="none" w:sz="0" w:space="0" w:color="auto"/>
            <w:bottom w:val="none" w:sz="0" w:space="0" w:color="auto"/>
            <w:right w:val="none" w:sz="0" w:space="0" w:color="auto"/>
          </w:divBdr>
        </w:div>
        <w:div w:id="1123692605">
          <w:marLeft w:val="720"/>
          <w:marRight w:val="0"/>
          <w:marTop w:val="0"/>
          <w:marBottom w:val="0"/>
          <w:divBdr>
            <w:top w:val="none" w:sz="0" w:space="0" w:color="auto"/>
            <w:left w:val="none" w:sz="0" w:space="0" w:color="auto"/>
            <w:bottom w:val="none" w:sz="0" w:space="0" w:color="auto"/>
            <w:right w:val="none" w:sz="0" w:space="0" w:color="auto"/>
          </w:divBdr>
        </w:div>
        <w:div w:id="517306679">
          <w:marLeft w:val="0"/>
          <w:marRight w:val="0"/>
          <w:marTop w:val="0"/>
          <w:marBottom w:val="0"/>
          <w:divBdr>
            <w:top w:val="none" w:sz="0" w:space="0" w:color="auto"/>
            <w:left w:val="none" w:sz="0" w:space="0" w:color="auto"/>
            <w:bottom w:val="none" w:sz="0" w:space="0" w:color="auto"/>
            <w:right w:val="none" w:sz="0" w:space="0" w:color="auto"/>
          </w:divBdr>
        </w:div>
        <w:div w:id="1798864806">
          <w:marLeft w:val="0"/>
          <w:marRight w:val="0"/>
          <w:marTop w:val="0"/>
          <w:marBottom w:val="0"/>
          <w:divBdr>
            <w:top w:val="none" w:sz="0" w:space="0" w:color="auto"/>
            <w:left w:val="none" w:sz="0" w:space="0" w:color="auto"/>
            <w:bottom w:val="none" w:sz="0" w:space="0" w:color="auto"/>
            <w:right w:val="none" w:sz="0" w:space="0" w:color="auto"/>
          </w:divBdr>
        </w:div>
        <w:div w:id="314336535">
          <w:marLeft w:val="0"/>
          <w:marRight w:val="0"/>
          <w:marTop w:val="0"/>
          <w:marBottom w:val="0"/>
          <w:divBdr>
            <w:top w:val="none" w:sz="0" w:space="0" w:color="auto"/>
            <w:left w:val="none" w:sz="0" w:space="0" w:color="auto"/>
            <w:bottom w:val="none" w:sz="0" w:space="0" w:color="auto"/>
            <w:right w:val="none" w:sz="0" w:space="0" w:color="auto"/>
          </w:divBdr>
          <w:divsChild>
            <w:div w:id="1059286102">
              <w:marLeft w:val="0"/>
              <w:marRight w:val="0"/>
              <w:marTop w:val="0"/>
              <w:marBottom w:val="0"/>
              <w:divBdr>
                <w:top w:val="none" w:sz="0" w:space="0" w:color="auto"/>
                <w:left w:val="none" w:sz="0" w:space="0" w:color="auto"/>
                <w:bottom w:val="none" w:sz="0" w:space="0" w:color="auto"/>
                <w:right w:val="none" w:sz="0" w:space="0" w:color="auto"/>
              </w:divBdr>
            </w:div>
            <w:div w:id="926619366">
              <w:marLeft w:val="0"/>
              <w:marRight w:val="0"/>
              <w:marTop w:val="0"/>
              <w:marBottom w:val="0"/>
              <w:divBdr>
                <w:top w:val="none" w:sz="0" w:space="0" w:color="auto"/>
                <w:left w:val="none" w:sz="0" w:space="0" w:color="auto"/>
                <w:bottom w:val="none" w:sz="0" w:space="0" w:color="auto"/>
                <w:right w:val="none" w:sz="0" w:space="0" w:color="auto"/>
              </w:divBdr>
            </w:div>
          </w:divsChild>
        </w:div>
        <w:div w:id="1485970088">
          <w:marLeft w:val="0"/>
          <w:marRight w:val="0"/>
          <w:marTop w:val="0"/>
          <w:marBottom w:val="0"/>
          <w:divBdr>
            <w:top w:val="none" w:sz="0" w:space="0" w:color="auto"/>
            <w:left w:val="none" w:sz="0" w:space="0" w:color="auto"/>
            <w:bottom w:val="none" w:sz="0" w:space="0" w:color="auto"/>
            <w:right w:val="none" w:sz="0" w:space="0" w:color="auto"/>
          </w:divBdr>
        </w:div>
        <w:div w:id="675889186">
          <w:marLeft w:val="0"/>
          <w:marRight w:val="0"/>
          <w:marTop w:val="0"/>
          <w:marBottom w:val="0"/>
          <w:divBdr>
            <w:top w:val="none" w:sz="0" w:space="0" w:color="auto"/>
            <w:left w:val="none" w:sz="0" w:space="0" w:color="auto"/>
            <w:bottom w:val="none" w:sz="0" w:space="0" w:color="auto"/>
            <w:right w:val="none" w:sz="0" w:space="0" w:color="auto"/>
          </w:divBdr>
        </w:div>
        <w:div w:id="25251775">
          <w:marLeft w:val="0"/>
          <w:marRight w:val="0"/>
          <w:marTop w:val="0"/>
          <w:marBottom w:val="0"/>
          <w:divBdr>
            <w:top w:val="none" w:sz="0" w:space="0" w:color="auto"/>
            <w:left w:val="none" w:sz="0" w:space="0" w:color="auto"/>
            <w:bottom w:val="none" w:sz="0" w:space="0" w:color="auto"/>
            <w:right w:val="none" w:sz="0" w:space="0" w:color="auto"/>
          </w:divBdr>
        </w:div>
        <w:div w:id="21516424">
          <w:marLeft w:val="0"/>
          <w:marRight w:val="0"/>
          <w:marTop w:val="0"/>
          <w:marBottom w:val="0"/>
          <w:divBdr>
            <w:top w:val="none" w:sz="0" w:space="0" w:color="auto"/>
            <w:left w:val="none" w:sz="0" w:space="0" w:color="auto"/>
            <w:bottom w:val="none" w:sz="0" w:space="0" w:color="auto"/>
            <w:right w:val="none" w:sz="0" w:space="0" w:color="auto"/>
          </w:divBdr>
        </w:div>
        <w:div w:id="583495178">
          <w:marLeft w:val="720"/>
          <w:marRight w:val="0"/>
          <w:marTop w:val="0"/>
          <w:marBottom w:val="0"/>
          <w:divBdr>
            <w:top w:val="none" w:sz="0" w:space="0" w:color="auto"/>
            <w:left w:val="none" w:sz="0" w:space="0" w:color="auto"/>
            <w:bottom w:val="none" w:sz="0" w:space="0" w:color="auto"/>
            <w:right w:val="none" w:sz="0" w:space="0" w:color="auto"/>
          </w:divBdr>
        </w:div>
        <w:div w:id="491914309">
          <w:marLeft w:val="0"/>
          <w:marRight w:val="0"/>
          <w:marTop w:val="0"/>
          <w:marBottom w:val="0"/>
          <w:divBdr>
            <w:top w:val="none" w:sz="0" w:space="0" w:color="auto"/>
            <w:left w:val="none" w:sz="0" w:space="0" w:color="auto"/>
            <w:bottom w:val="none" w:sz="0" w:space="0" w:color="auto"/>
            <w:right w:val="none" w:sz="0" w:space="0" w:color="auto"/>
          </w:divBdr>
        </w:div>
        <w:div w:id="1638487933">
          <w:marLeft w:val="0"/>
          <w:marRight w:val="0"/>
          <w:marTop w:val="0"/>
          <w:marBottom w:val="0"/>
          <w:divBdr>
            <w:top w:val="none" w:sz="0" w:space="0" w:color="auto"/>
            <w:left w:val="none" w:sz="0" w:space="0" w:color="auto"/>
            <w:bottom w:val="none" w:sz="0" w:space="0" w:color="auto"/>
            <w:right w:val="none" w:sz="0" w:space="0" w:color="auto"/>
          </w:divBdr>
        </w:div>
        <w:div w:id="153110161">
          <w:marLeft w:val="0"/>
          <w:marRight w:val="0"/>
          <w:marTop w:val="0"/>
          <w:marBottom w:val="0"/>
          <w:divBdr>
            <w:top w:val="none" w:sz="0" w:space="0" w:color="auto"/>
            <w:left w:val="none" w:sz="0" w:space="0" w:color="auto"/>
            <w:bottom w:val="none" w:sz="0" w:space="0" w:color="auto"/>
            <w:right w:val="none" w:sz="0" w:space="0" w:color="auto"/>
          </w:divBdr>
        </w:div>
        <w:div w:id="942150503">
          <w:marLeft w:val="0"/>
          <w:marRight w:val="0"/>
          <w:marTop w:val="0"/>
          <w:marBottom w:val="0"/>
          <w:divBdr>
            <w:top w:val="none" w:sz="0" w:space="0" w:color="auto"/>
            <w:left w:val="none" w:sz="0" w:space="0" w:color="auto"/>
            <w:bottom w:val="none" w:sz="0" w:space="0" w:color="auto"/>
            <w:right w:val="none" w:sz="0" w:space="0" w:color="auto"/>
          </w:divBdr>
        </w:div>
        <w:div w:id="1655522028">
          <w:marLeft w:val="0"/>
          <w:marRight w:val="0"/>
          <w:marTop w:val="0"/>
          <w:marBottom w:val="0"/>
          <w:divBdr>
            <w:top w:val="none" w:sz="0" w:space="0" w:color="auto"/>
            <w:left w:val="none" w:sz="0" w:space="0" w:color="auto"/>
            <w:bottom w:val="none" w:sz="0" w:space="0" w:color="auto"/>
            <w:right w:val="none" w:sz="0" w:space="0" w:color="auto"/>
          </w:divBdr>
        </w:div>
        <w:div w:id="1203937">
          <w:marLeft w:val="0"/>
          <w:marRight w:val="0"/>
          <w:marTop w:val="0"/>
          <w:marBottom w:val="0"/>
          <w:divBdr>
            <w:top w:val="none" w:sz="0" w:space="0" w:color="auto"/>
            <w:left w:val="none" w:sz="0" w:space="0" w:color="auto"/>
            <w:bottom w:val="none" w:sz="0" w:space="0" w:color="auto"/>
            <w:right w:val="none" w:sz="0" w:space="0" w:color="auto"/>
          </w:divBdr>
        </w:div>
        <w:div w:id="971667692">
          <w:marLeft w:val="0"/>
          <w:marRight w:val="0"/>
          <w:marTop w:val="0"/>
          <w:marBottom w:val="0"/>
          <w:divBdr>
            <w:top w:val="none" w:sz="0" w:space="0" w:color="auto"/>
            <w:left w:val="none" w:sz="0" w:space="0" w:color="auto"/>
            <w:bottom w:val="none" w:sz="0" w:space="0" w:color="auto"/>
            <w:right w:val="none" w:sz="0" w:space="0" w:color="auto"/>
          </w:divBdr>
          <w:divsChild>
            <w:div w:id="104231933">
              <w:marLeft w:val="720"/>
              <w:marRight w:val="0"/>
              <w:marTop w:val="0"/>
              <w:marBottom w:val="0"/>
              <w:divBdr>
                <w:top w:val="none" w:sz="0" w:space="0" w:color="auto"/>
                <w:left w:val="none" w:sz="0" w:space="0" w:color="auto"/>
                <w:bottom w:val="none" w:sz="0" w:space="0" w:color="auto"/>
                <w:right w:val="none" w:sz="0" w:space="0" w:color="auto"/>
              </w:divBdr>
            </w:div>
            <w:div w:id="1693919995">
              <w:marLeft w:val="0"/>
              <w:marRight w:val="0"/>
              <w:marTop w:val="0"/>
              <w:marBottom w:val="0"/>
              <w:divBdr>
                <w:top w:val="none" w:sz="0" w:space="0" w:color="auto"/>
                <w:left w:val="none" w:sz="0" w:space="0" w:color="auto"/>
                <w:bottom w:val="none" w:sz="0" w:space="0" w:color="auto"/>
                <w:right w:val="none" w:sz="0" w:space="0" w:color="auto"/>
              </w:divBdr>
            </w:div>
            <w:div w:id="1641035297">
              <w:marLeft w:val="0"/>
              <w:marRight w:val="0"/>
              <w:marTop w:val="0"/>
              <w:marBottom w:val="0"/>
              <w:divBdr>
                <w:top w:val="none" w:sz="0" w:space="0" w:color="auto"/>
                <w:left w:val="none" w:sz="0" w:space="0" w:color="auto"/>
                <w:bottom w:val="none" w:sz="0" w:space="0" w:color="auto"/>
                <w:right w:val="none" w:sz="0" w:space="0" w:color="auto"/>
              </w:divBdr>
            </w:div>
          </w:divsChild>
        </w:div>
        <w:div w:id="811872516">
          <w:marLeft w:val="0"/>
          <w:marRight w:val="0"/>
          <w:marTop w:val="0"/>
          <w:marBottom w:val="0"/>
          <w:divBdr>
            <w:top w:val="none" w:sz="0" w:space="0" w:color="auto"/>
            <w:left w:val="none" w:sz="0" w:space="0" w:color="auto"/>
            <w:bottom w:val="none" w:sz="0" w:space="0" w:color="auto"/>
            <w:right w:val="none" w:sz="0" w:space="0" w:color="auto"/>
          </w:divBdr>
        </w:div>
        <w:div w:id="242178308">
          <w:marLeft w:val="720"/>
          <w:marRight w:val="0"/>
          <w:marTop w:val="0"/>
          <w:marBottom w:val="0"/>
          <w:divBdr>
            <w:top w:val="none" w:sz="0" w:space="0" w:color="auto"/>
            <w:left w:val="none" w:sz="0" w:space="0" w:color="auto"/>
            <w:bottom w:val="none" w:sz="0" w:space="0" w:color="auto"/>
            <w:right w:val="none" w:sz="0" w:space="0" w:color="auto"/>
          </w:divBdr>
        </w:div>
        <w:div w:id="442309187">
          <w:marLeft w:val="0"/>
          <w:marRight w:val="0"/>
          <w:marTop w:val="0"/>
          <w:marBottom w:val="0"/>
          <w:divBdr>
            <w:top w:val="none" w:sz="0" w:space="0" w:color="auto"/>
            <w:left w:val="none" w:sz="0" w:space="0" w:color="auto"/>
            <w:bottom w:val="none" w:sz="0" w:space="0" w:color="auto"/>
            <w:right w:val="none" w:sz="0" w:space="0" w:color="auto"/>
          </w:divBdr>
        </w:div>
        <w:div w:id="243229442">
          <w:marLeft w:val="0"/>
          <w:marRight w:val="0"/>
          <w:marTop w:val="0"/>
          <w:marBottom w:val="0"/>
          <w:divBdr>
            <w:top w:val="none" w:sz="0" w:space="0" w:color="auto"/>
            <w:left w:val="none" w:sz="0" w:space="0" w:color="auto"/>
            <w:bottom w:val="none" w:sz="0" w:space="0" w:color="auto"/>
            <w:right w:val="none" w:sz="0" w:space="0" w:color="auto"/>
          </w:divBdr>
        </w:div>
      </w:divsChild>
    </w:div>
    <w:div w:id="1920601254">
      <w:bodyDiv w:val="1"/>
      <w:marLeft w:val="0"/>
      <w:marRight w:val="0"/>
      <w:marTop w:val="0"/>
      <w:marBottom w:val="0"/>
      <w:divBdr>
        <w:top w:val="none" w:sz="0" w:space="0" w:color="auto"/>
        <w:left w:val="none" w:sz="0" w:space="0" w:color="auto"/>
        <w:bottom w:val="none" w:sz="0" w:space="0" w:color="auto"/>
        <w:right w:val="none" w:sz="0" w:space="0" w:color="auto"/>
      </w:divBdr>
    </w:div>
    <w:div w:id="19242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gshare.com/articles/F_F_Bosworth_in_South_Africa_pdf/2525002" TargetMode="External"/><Relationship Id="rId18" Type="http://schemas.openxmlformats.org/officeDocument/2006/relationships/hyperlink" Target="https://paulkingministries.com/shop/only-believe-examining-the-origin-and-development-of-classic-and-contemporary-word-of-faith-theologies/" TargetMode="External"/><Relationship Id="rId3" Type="http://schemas.openxmlformats.org/officeDocument/2006/relationships/webSettings" Target="webSettings.xml"/><Relationship Id="rId21" Type="http://schemas.openxmlformats.org/officeDocument/2006/relationships/hyperlink" Target="http://ffbosworth.strikingly.com/" TargetMode="External"/><Relationship Id="rId7" Type="http://schemas.openxmlformats.org/officeDocument/2006/relationships/hyperlink" Target="https://1.bp.blogspot.com/-LwHfh_LrLB0/XqRd0Zq4CMI/AAAAAAAAMFQ/C4cVz7QqpT4e8sq3BNvnrP6GMVfU1mwlgCLcBGAsYHQ/s1600/Rader_Paul.jpg" TargetMode="External"/><Relationship Id="rId12" Type="http://schemas.openxmlformats.org/officeDocument/2006/relationships/hyperlink" Target="http://ffbosworth.mystrikingly.com/blog/what-oswald-j-smith-discovered-in-the-revival-meetings-of-the-bosworth-brothers" TargetMode="External"/><Relationship Id="rId17" Type="http://schemas.openxmlformats.org/officeDocument/2006/relationships/hyperlink" Target="https://paulkingministries.com/shop/anointed-women-the-rich-heritage-of-women-in-ministry-in-the-christian-and-missionary-allianc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ffbosworth.strikingly.com/blog/12-mistaken-claims-about-f-f-bosworth" TargetMode="External"/><Relationship Id="rId20" Type="http://schemas.openxmlformats.org/officeDocument/2006/relationships/hyperlink" Target="https://www.cambridgescholars.com/ff-bosworth-16" TargetMode="External"/><Relationship Id="rId1" Type="http://schemas.openxmlformats.org/officeDocument/2006/relationships/styles" Target="styles.xml"/><Relationship Id="rId6" Type="http://schemas.openxmlformats.org/officeDocument/2006/relationships/hyperlink" Target="https://www.cambridgescholars.com/ff-bosworth-16" TargetMode="External"/><Relationship Id="rId11" Type="http://schemas.openxmlformats.org/officeDocument/2006/relationships/hyperlink" Target="https://www.amazon.com/gp/product/0978535200/ref=dbs_a_def_rwt_bibl_vppi_i8"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figshare.com/articles/F_F_Bosworth_Recording_A_Review_of_His_Message_on_Mass_Faith_and_His_Unchanging_Belief_in_Divine_Healing/11786262" TargetMode="External"/><Relationship Id="rId23" Type="http://schemas.openxmlformats.org/officeDocument/2006/relationships/footer" Target="footer1.xml"/><Relationship Id="rId10" Type="http://schemas.openxmlformats.org/officeDocument/2006/relationships/hyperlink" Target="https://paulkingministries.com/about/" TargetMode="External"/><Relationship Id="rId19" Type="http://schemas.openxmlformats.org/officeDocument/2006/relationships/hyperlink" Target="https://paulkingministries.com/shop/nuggets-of-genuine-gold-simpson-tozer-jaffray-and-other-christian-and-missionary-alliance-leaders-on-experiencing-the-spirit-empowered-life/" TargetMode="External"/><Relationship Id="rId4" Type="http://schemas.openxmlformats.org/officeDocument/2006/relationships/footnotes" Target="footnotes.xml"/><Relationship Id="rId9" Type="http://schemas.openxmlformats.org/officeDocument/2006/relationships/hyperlink" Target="https://figshare.com/articles/F_F_Bosworth_An_Overview_of_His_Life_and_Ministry_Preprint_/11594607" TargetMode="External"/><Relationship Id="rId14" Type="http://schemas.openxmlformats.org/officeDocument/2006/relationships/hyperlink" Target="https://figshare.com/articles/F_F_Bosworth_s_Defense_of_Divine_Healing_A_look_at_his_use_of_the_Notable_Data_Argument_NDA_/11219585" TargetMode="External"/><Relationship Id="rId22" Type="http://schemas.openxmlformats.org/officeDocument/2006/relationships/hyperlink" Target="http://roscoereporting.blogspot.com/p/ff-boswor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Roscoe Barnes</dc:creator>
  <cp:keywords/>
  <dc:description/>
  <cp:lastModifiedBy>Roscoe Barnes</cp:lastModifiedBy>
  <cp:revision>2</cp:revision>
  <cp:lastPrinted>2020-05-01T21:39:00Z</cp:lastPrinted>
  <dcterms:created xsi:type="dcterms:W3CDTF">2020-05-06T21:51:00Z</dcterms:created>
  <dcterms:modified xsi:type="dcterms:W3CDTF">2020-05-06T21:51:00Z</dcterms:modified>
</cp:coreProperties>
</file>