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CF65" w14:textId="064E17D9" w:rsidR="00332556" w:rsidRPr="00502245" w:rsidRDefault="00D74C40" w:rsidP="0050224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4C40">
        <w:rPr>
          <w:rFonts w:ascii="Times New Roman" w:hAnsi="Times New Roman" w:cs="Times New Roman"/>
          <w:b/>
          <w:color w:val="000000" w:themeColor="text1"/>
          <w:lang w:val="en-GB"/>
        </w:rPr>
        <w:t xml:space="preserve">S1 Table. </w:t>
      </w:r>
      <w:r w:rsidRPr="00D74C40">
        <w:rPr>
          <w:rFonts w:ascii="Times New Roman" w:hAnsi="Times New Roman" w:cs="Times New Roman"/>
          <w:color w:val="000000" w:themeColor="text1"/>
          <w:lang w:val="en-GB"/>
        </w:rPr>
        <w:t>Proportions of the vitamin and mineral complex supplement and their respective</w:t>
      </w:r>
      <w:bookmarkStart w:id="0" w:name="_GoBack"/>
      <w:bookmarkEnd w:id="0"/>
      <w:r w:rsidRPr="00D74C40">
        <w:rPr>
          <w:rFonts w:ascii="Times New Roman" w:hAnsi="Times New Roman" w:cs="Times New Roman"/>
          <w:color w:val="000000" w:themeColor="text1"/>
          <w:lang w:val="en-GB"/>
        </w:rPr>
        <w:t xml:space="preserve"> percentage contribution to the Recommended Daily Allowance (% RDA) estimated for adults.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3"/>
        <w:gridCol w:w="1441"/>
        <w:gridCol w:w="1441"/>
        <w:gridCol w:w="1781"/>
        <w:gridCol w:w="1778"/>
      </w:tblGrid>
      <w:tr w:rsidR="00332556" w:rsidRPr="00502245" w14:paraId="7C44E694" w14:textId="77777777" w:rsidTr="00332556">
        <w:tc>
          <w:tcPr>
            <w:tcW w:w="1304" w:type="pct"/>
          </w:tcPr>
          <w:p w14:paraId="007E19F5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b/>
                <w:bCs/>
                <w:color w:val="000000" w:themeColor="text1"/>
                <w:lang w:val="en-GB"/>
              </w:rPr>
              <w:t>Ingredients</w:t>
            </w:r>
          </w:p>
        </w:tc>
        <w:tc>
          <w:tcPr>
            <w:tcW w:w="827" w:type="pct"/>
          </w:tcPr>
          <w:p w14:paraId="00B66B5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50224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Units</w:t>
            </w:r>
          </w:p>
        </w:tc>
        <w:tc>
          <w:tcPr>
            <w:tcW w:w="827" w:type="pct"/>
          </w:tcPr>
          <w:p w14:paraId="7140262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50224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Amount</w:t>
            </w:r>
          </w:p>
        </w:tc>
        <w:tc>
          <w:tcPr>
            <w:tcW w:w="1022" w:type="pct"/>
          </w:tcPr>
          <w:p w14:paraId="45043A5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02245">
              <w:rPr>
                <w:rFonts w:ascii="Times New Roman" w:hAnsi="Times New Roman" w:cs="Times New Roman"/>
                <w:b/>
                <w:lang w:val="en-GB"/>
              </w:rPr>
              <w:t>% of RDA</w:t>
            </w:r>
          </w:p>
        </w:tc>
        <w:tc>
          <w:tcPr>
            <w:tcW w:w="1020" w:type="pct"/>
          </w:tcPr>
          <w:p w14:paraId="4E3FAFB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02245">
              <w:rPr>
                <w:rFonts w:ascii="Times New Roman" w:hAnsi="Times New Roman" w:cs="Times New Roman"/>
                <w:b/>
                <w:lang w:val="en-GB"/>
              </w:rPr>
              <w:t>EU RDA</w:t>
            </w:r>
          </w:p>
        </w:tc>
      </w:tr>
      <w:tr w:rsidR="00332556" w:rsidRPr="00502245" w14:paraId="21FEE42B" w14:textId="77777777" w:rsidTr="00332556">
        <w:tc>
          <w:tcPr>
            <w:tcW w:w="1304" w:type="pct"/>
          </w:tcPr>
          <w:p w14:paraId="7A4EB991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Vitamin A</w:t>
            </w:r>
          </w:p>
        </w:tc>
        <w:tc>
          <w:tcPr>
            <w:tcW w:w="827" w:type="pct"/>
          </w:tcPr>
          <w:p w14:paraId="3931EEFB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4BA9DE0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800 </w:t>
            </w:r>
          </w:p>
        </w:tc>
        <w:tc>
          <w:tcPr>
            <w:tcW w:w="1022" w:type="pct"/>
            <w:vAlign w:val="center"/>
          </w:tcPr>
          <w:p w14:paraId="4EB7EAB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107</w:t>
            </w:r>
          </w:p>
        </w:tc>
        <w:tc>
          <w:tcPr>
            <w:tcW w:w="1020" w:type="pct"/>
          </w:tcPr>
          <w:p w14:paraId="00B45A7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750</w:t>
            </w:r>
          </w:p>
        </w:tc>
      </w:tr>
      <w:tr w:rsidR="00332556" w:rsidRPr="00502245" w14:paraId="02A7DCB7" w14:textId="77777777" w:rsidTr="00332556">
        <w:tc>
          <w:tcPr>
            <w:tcW w:w="1304" w:type="pct"/>
          </w:tcPr>
          <w:p w14:paraId="4A83F8CC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Vitamin E </w:t>
            </w:r>
          </w:p>
        </w:tc>
        <w:tc>
          <w:tcPr>
            <w:tcW w:w="827" w:type="pct"/>
          </w:tcPr>
          <w:p w14:paraId="43EC91C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65A12B0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 xml:space="preserve">18 </w:t>
            </w:r>
          </w:p>
        </w:tc>
        <w:tc>
          <w:tcPr>
            <w:tcW w:w="1022" w:type="pct"/>
            <w:vAlign w:val="center"/>
          </w:tcPr>
          <w:p w14:paraId="72FD6E8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020" w:type="pct"/>
          </w:tcPr>
          <w:p w14:paraId="7F873FC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332556" w:rsidRPr="00502245" w14:paraId="6C211391" w14:textId="77777777" w:rsidTr="00332556">
        <w:tc>
          <w:tcPr>
            <w:tcW w:w="1304" w:type="pct"/>
          </w:tcPr>
          <w:p w14:paraId="7CCB1D56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Vitamin C </w:t>
            </w:r>
          </w:p>
        </w:tc>
        <w:tc>
          <w:tcPr>
            <w:tcW w:w="827" w:type="pct"/>
          </w:tcPr>
          <w:p w14:paraId="173169A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5DAFDEF3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120</w:t>
            </w:r>
          </w:p>
        </w:tc>
        <w:tc>
          <w:tcPr>
            <w:tcW w:w="1022" w:type="pct"/>
            <w:vAlign w:val="center"/>
          </w:tcPr>
          <w:p w14:paraId="3F08E698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20" w:type="pct"/>
          </w:tcPr>
          <w:p w14:paraId="538338A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110</w:t>
            </w:r>
          </w:p>
        </w:tc>
      </w:tr>
      <w:tr w:rsidR="00332556" w:rsidRPr="00502245" w14:paraId="2C2FF850" w14:textId="77777777" w:rsidTr="00332556">
        <w:trPr>
          <w:trHeight w:val="67"/>
        </w:trPr>
        <w:tc>
          <w:tcPr>
            <w:tcW w:w="1304" w:type="pct"/>
          </w:tcPr>
          <w:p w14:paraId="4BF884A8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Vitamin K </w:t>
            </w:r>
          </w:p>
        </w:tc>
        <w:tc>
          <w:tcPr>
            <w:tcW w:w="827" w:type="pct"/>
          </w:tcPr>
          <w:p w14:paraId="1805F8E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382B520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022" w:type="pct"/>
            <w:vAlign w:val="center"/>
          </w:tcPr>
          <w:p w14:paraId="70F767C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20" w:type="pct"/>
          </w:tcPr>
          <w:p w14:paraId="5E5634A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332556" w:rsidRPr="00502245" w14:paraId="3C935373" w14:textId="77777777" w:rsidTr="00332556">
        <w:tc>
          <w:tcPr>
            <w:tcW w:w="1304" w:type="pct"/>
          </w:tcPr>
          <w:p w14:paraId="4755EDA1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Vitamin B1 </w:t>
            </w:r>
          </w:p>
        </w:tc>
        <w:tc>
          <w:tcPr>
            <w:tcW w:w="827" w:type="pct"/>
          </w:tcPr>
          <w:p w14:paraId="468A07C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3859A31B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1.6</w:t>
            </w:r>
          </w:p>
        </w:tc>
        <w:tc>
          <w:tcPr>
            <w:tcW w:w="1022" w:type="pct"/>
            <w:vAlign w:val="center"/>
          </w:tcPr>
          <w:p w14:paraId="61D30AA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020" w:type="pct"/>
          </w:tcPr>
          <w:p w14:paraId="784CFD03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1.1</w:t>
            </w:r>
          </w:p>
        </w:tc>
      </w:tr>
      <w:tr w:rsidR="00332556" w:rsidRPr="00502245" w14:paraId="1500AC41" w14:textId="77777777" w:rsidTr="00332556">
        <w:tc>
          <w:tcPr>
            <w:tcW w:w="1304" w:type="pct"/>
          </w:tcPr>
          <w:p w14:paraId="7AF54A40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Vitamin B2</w:t>
            </w:r>
          </w:p>
        </w:tc>
        <w:tc>
          <w:tcPr>
            <w:tcW w:w="827" w:type="pct"/>
          </w:tcPr>
          <w:p w14:paraId="2F2E738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24131308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2.1</w:t>
            </w:r>
          </w:p>
        </w:tc>
        <w:tc>
          <w:tcPr>
            <w:tcW w:w="1022" w:type="pct"/>
            <w:vAlign w:val="center"/>
          </w:tcPr>
          <w:p w14:paraId="0ACDDF98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020" w:type="pct"/>
          </w:tcPr>
          <w:p w14:paraId="17077AD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1.3</w:t>
            </w:r>
          </w:p>
        </w:tc>
      </w:tr>
      <w:tr w:rsidR="00332556" w:rsidRPr="00502245" w14:paraId="4403BFEE" w14:textId="77777777" w:rsidTr="00332556">
        <w:tc>
          <w:tcPr>
            <w:tcW w:w="1304" w:type="pct"/>
          </w:tcPr>
          <w:p w14:paraId="55DCEFC9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Vitamin B6</w:t>
            </w:r>
          </w:p>
        </w:tc>
        <w:tc>
          <w:tcPr>
            <w:tcW w:w="827" w:type="pct"/>
          </w:tcPr>
          <w:p w14:paraId="17E7D86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346492F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2.1</w:t>
            </w:r>
          </w:p>
        </w:tc>
        <w:tc>
          <w:tcPr>
            <w:tcW w:w="1022" w:type="pct"/>
            <w:vAlign w:val="center"/>
          </w:tcPr>
          <w:p w14:paraId="11681C5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20" w:type="pct"/>
          </w:tcPr>
          <w:p w14:paraId="621468C2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1.7</w:t>
            </w:r>
          </w:p>
        </w:tc>
      </w:tr>
      <w:tr w:rsidR="00332556" w:rsidRPr="00502245" w14:paraId="125C8BEA" w14:textId="77777777" w:rsidTr="00332556">
        <w:tc>
          <w:tcPr>
            <w:tcW w:w="1304" w:type="pct"/>
          </w:tcPr>
          <w:p w14:paraId="5EE6E50D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Vitamin B12</w:t>
            </w:r>
          </w:p>
        </w:tc>
        <w:tc>
          <w:tcPr>
            <w:tcW w:w="827" w:type="pct"/>
          </w:tcPr>
          <w:p w14:paraId="5AEE0A8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7916989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022" w:type="pct"/>
            <w:vAlign w:val="center"/>
          </w:tcPr>
          <w:p w14:paraId="72E9820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20" w:type="pct"/>
          </w:tcPr>
          <w:p w14:paraId="032DE2A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32556" w:rsidRPr="00502245" w14:paraId="0F39813F" w14:textId="77777777" w:rsidTr="00332556">
        <w:tc>
          <w:tcPr>
            <w:tcW w:w="1304" w:type="pct"/>
          </w:tcPr>
          <w:p w14:paraId="03705DCA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Vitamin D</w:t>
            </w:r>
          </w:p>
        </w:tc>
        <w:tc>
          <w:tcPr>
            <w:tcW w:w="827" w:type="pct"/>
          </w:tcPr>
          <w:p w14:paraId="08CAC75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664DBD2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022" w:type="pct"/>
            <w:vAlign w:val="center"/>
          </w:tcPr>
          <w:p w14:paraId="4F5E60A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1020" w:type="pct"/>
          </w:tcPr>
          <w:p w14:paraId="72ADC3B2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332556" w:rsidRPr="00502245" w14:paraId="7A150384" w14:textId="77777777" w:rsidTr="00332556">
        <w:tc>
          <w:tcPr>
            <w:tcW w:w="1304" w:type="pct"/>
          </w:tcPr>
          <w:p w14:paraId="2C2011D9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Biotin</w:t>
            </w:r>
          </w:p>
        </w:tc>
        <w:tc>
          <w:tcPr>
            <w:tcW w:w="827" w:type="pct"/>
          </w:tcPr>
          <w:p w14:paraId="6559820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35DD47D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62.5</w:t>
            </w:r>
          </w:p>
        </w:tc>
        <w:tc>
          <w:tcPr>
            <w:tcW w:w="1022" w:type="pct"/>
            <w:vAlign w:val="center"/>
          </w:tcPr>
          <w:p w14:paraId="0519D70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156</w:t>
            </w:r>
          </w:p>
        </w:tc>
        <w:tc>
          <w:tcPr>
            <w:tcW w:w="1020" w:type="pct"/>
          </w:tcPr>
          <w:p w14:paraId="4B5AEBC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40</w:t>
            </w:r>
          </w:p>
        </w:tc>
      </w:tr>
      <w:tr w:rsidR="00332556" w:rsidRPr="00502245" w14:paraId="15D2D5F7" w14:textId="77777777" w:rsidTr="00332556">
        <w:tc>
          <w:tcPr>
            <w:tcW w:w="1304" w:type="pct"/>
          </w:tcPr>
          <w:p w14:paraId="1334DC50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Folate</w:t>
            </w:r>
          </w:p>
        </w:tc>
        <w:tc>
          <w:tcPr>
            <w:tcW w:w="827" w:type="pct"/>
          </w:tcPr>
          <w:p w14:paraId="6DF4983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5B7F734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200</w:t>
            </w:r>
          </w:p>
        </w:tc>
        <w:tc>
          <w:tcPr>
            <w:tcW w:w="1022" w:type="pct"/>
            <w:vAlign w:val="center"/>
          </w:tcPr>
          <w:p w14:paraId="4377599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1020" w:type="pct"/>
          </w:tcPr>
          <w:p w14:paraId="54B3EE8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250</w:t>
            </w:r>
          </w:p>
        </w:tc>
      </w:tr>
      <w:tr w:rsidR="00332556" w:rsidRPr="00502245" w14:paraId="5CDC5315" w14:textId="77777777" w:rsidTr="00332556">
        <w:tc>
          <w:tcPr>
            <w:tcW w:w="1304" w:type="pct"/>
          </w:tcPr>
          <w:p w14:paraId="54671030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Niacin </w:t>
            </w:r>
          </w:p>
        </w:tc>
        <w:tc>
          <w:tcPr>
            <w:tcW w:w="827" w:type="pct"/>
          </w:tcPr>
          <w:p w14:paraId="10E4E8C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38C26D3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022" w:type="pct"/>
            <w:vAlign w:val="center"/>
          </w:tcPr>
          <w:p w14:paraId="15E396F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125</w:t>
            </w:r>
          </w:p>
        </w:tc>
        <w:tc>
          <w:tcPr>
            <w:tcW w:w="1020" w:type="pct"/>
          </w:tcPr>
          <w:p w14:paraId="5722607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  <w:tr w:rsidR="00332556" w:rsidRPr="00502245" w14:paraId="09E83511" w14:textId="77777777" w:rsidTr="00332556">
        <w:trPr>
          <w:trHeight w:val="264"/>
        </w:trPr>
        <w:tc>
          <w:tcPr>
            <w:tcW w:w="1304" w:type="pct"/>
          </w:tcPr>
          <w:p w14:paraId="0B6C24E6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Pantothenic acid</w:t>
            </w:r>
          </w:p>
        </w:tc>
        <w:tc>
          <w:tcPr>
            <w:tcW w:w="827" w:type="pct"/>
          </w:tcPr>
          <w:p w14:paraId="4ED03DFB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25E6A96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1022" w:type="pct"/>
            <w:vAlign w:val="center"/>
          </w:tcPr>
          <w:p w14:paraId="1CFD27B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150</w:t>
            </w:r>
          </w:p>
        </w:tc>
        <w:tc>
          <w:tcPr>
            <w:tcW w:w="1020" w:type="pct"/>
          </w:tcPr>
          <w:p w14:paraId="36E853EB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332556" w:rsidRPr="00502245" w14:paraId="385FB2D0" w14:textId="77777777" w:rsidTr="00332556">
        <w:tc>
          <w:tcPr>
            <w:tcW w:w="1304" w:type="pct"/>
          </w:tcPr>
          <w:p w14:paraId="2C4886B9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>Calcium</w:t>
            </w:r>
          </w:p>
        </w:tc>
        <w:tc>
          <w:tcPr>
            <w:tcW w:w="827" w:type="pct"/>
          </w:tcPr>
          <w:p w14:paraId="75652DD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459D5C23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200</w:t>
            </w:r>
          </w:p>
        </w:tc>
        <w:tc>
          <w:tcPr>
            <w:tcW w:w="1022" w:type="pct"/>
            <w:vAlign w:val="center"/>
          </w:tcPr>
          <w:p w14:paraId="40E4977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020" w:type="pct"/>
          </w:tcPr>
          <w:p w14:paraId="1C926CA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950</w:t>
            </w:r>
          </w:p>
        </w:tc>
      </w:tr>
      <w:tr w:rsidR="00332556" w:rsidRPr="00502245" w14:paraId="506A26C8" w14:textId="77777777" w:rsidTr="00332556">
        <w:tc>
          <w:tcPr>
            <w:tcW w:w="1304" w:type="pct"/>
          </w:tcPr>
          <w:p w14:paraId="4A5BB578" w14:textId="77777777" w:rsidR="00332556" w:rsidRPr="00502245" w:rsidRDefault="00332556" w:rsidP="00502245">
            <w:pPr>
              <w:pStyle w:val="NormalWeb"/>
              <w:spacing w:before="100" w:beforeAutospacing="1" w:after="100" w:afterAutospacing="1" w:line="480" w:lineRule="auto"/>
              <w:rPr>
                <w:color w:val="000000" w:themeColor="text1"/>
                <w:lang w:val="en-GB"/>
              </w:rPr>
            </w:pPr>
            <w:r w:rsidRPr="00502245">
              <w:rPr>
                <w:color w:val="000000" w:themeColor="text1"/>
                <w:lang w:val="en-GB"/>
              </w:rPr>
              <w:t xml:space="preserve">Phosphorous </w:t>
            </w:r>
          </w:p>
        </w:tc>
        <w:tc>
          <w:tcPr>
            <w:tcW w:w="827" w:type="pct"/>
          </w:tcPr>
          <w:p w14:paraId="3B4DA99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2D70D0E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105</w:t>
            </w:r>
          </w:p>
        </w:tc>
        <w:tc>
          <w:tcPr>
            <w:tcW w:w="1022" w:type="pct"/>
            <w:vAlign w:val="center"/>
          </w:tcPr>
          <w:p w14:paraId="5C0A810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</w:p>
        </w:tc>
        <w:tc>
          <w:tcPr>
            <w:tcW w:w="1020" w:type="pct"/>
          </w:tcPr>
          <w:p w14:paraId="1A0517A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550</w:t>
            </w:r>
          </w:p>
        </w:tc>
      </w:tr>
      <w:tr w:rsidR="00332556" w:rsidRPr="00502245" w14:paraId="33825CF0" w14:textId="77777777" w:rsidTr="00332556">
        <w:tc>
          <w:tcPr>
            <w:tcW w:w="1304" w:type="pct"/>
          </w:tcPr>
          <w:p w14:paraId="135EA5D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Magnesium</w:t>
            </w:r>
          </w:p>
        </w:tc>
        <w:tc>
          <w:tcPr>
            <w:tcW w:w="827" w:type="pct"/>
          </w:tcPr>
          <w:p w14:paraId="310C10A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36E6B1D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120</w:t>
            </w:r>
          </w:p>
        </w:tc>
        <w:tc>
          <w:tcPr>
            <w:tcW w:w="1022" w:type="pct"/>
            <w:vAlign w:val="center"/>
          </w:tcPr>
          <w:p w14:paraId="4B40D47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</w:t>
            </w:r>
          </w:p>
        </w:tc>
        <w:tc>
          <w:tcPr>
            <w:tcW w:w="1020" w:type="pct"/>
          </w:tcPr>
          <w:p w14:paraId="11242A95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300</w:t>
            </w:r>
          </w:p>
        </w:tc>
      </w:tr>
      <w:tr w:rsidR="00332556" w:rsidRPr="00502245" w14:paraId="5BCAD03B" w14:textId="77777777" w:rsidTr="00332556">
        <w:trPr>
          <w:trHeight w:val="67"/>
        </w:trPr>
        <w:tc>
          <w:tcPr>
            <w:tcW w:w="1304" w:type="pct"/>
          </w:tcPr>
          <w:p w14:paraId="2B342F9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Iron</w:t>
            </w:r>
          </w:p>
        </w:tc>
        <w:tc>
          <w:tcPr>
            <w:tcW w:w="827" w:type="pct"/>
          </w:tcPr>
          <w:p w14:paraId="0C137E5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62E397F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3.75</w:t>
            </w:r>
          </w:p>
        </w:tc>
        <w:tc>
          <w:tcPr>
            <w:tcW w:w="1022" w:type="pct"/>
            <w:vAlign w:val="center"/>
          </w:tcPr>
          <w:p w14:paraId="5048D07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</w:t>
            </w:r>
          </w:p>
        </w:tc>
        <w:tc>
          <w:tcPr>
            <w:tcW w:w="1020" w:type="pct"/>
          </w:tcPr>
          <w:p w14:paraId="14715B5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16</w:t>
            </w:r>
          </w:p>
        </w:tc>
      </w:tr>
      <w:tr w:rsidR="00332556" w:rsidRPr="00502245" w14:paraId="24B01E93" w14:textId="77777777" w:rsidTr="00332556">
        <w:tc>
          <w:tcPr>
            <w:tcW w:w="1304" w:type="pct"/>
          </w:tcPr>
          <w:p w14:paraId="0EA3524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Iodine</w:t>
            </w:r>
          </w:p>
        </w:tc>
        <w:tc>
          <w:tcPr>
            <w:tcW w:w="827" w:type="pct"/>
          </w:tcPr>
          <w:p w14:paraId="2A986EB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34DD600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1022" w:type="pct"/>
            <w:vAlign w:val="center"/>
          </w:tcPr>
          <w:p w14:paraId="2BB94FF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1020" w:type="pct"/>
          </w:tcPr>
          <w:p w14:paraId="7F3EBB9B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150</w:t>
            </w:r>
          </w:p>
        </w:tc>
      </w:tr>
      <w:tr w:rsidR="00332556" w:rsidRPr="00502245" w14:paraId="6E613264" w14:textId="77777777" w:rsidTr="00332556">
        <w:tc>
          <w:tcPr>
            <w:tcW w:w="1304" w:type="pct"/>
          </w:tcPr>
          <w:p w14:paraId="1391AB3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Cooper</w:t>
            </w:r>
          </w:p>
        </w:tc>
        <w:tc>
          <w:tcPr>
            <w:tcW w:w="827" w:type="pct"/>
          </w:tcPr>
          <w:p w14:paraId="5662579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15C60F73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500</w:t>
            </w:r>
          </w:p>
        </w:tc>
        <w:tc>
          <w:tcPr>
            <w:tcW w:w="1022" w:type="pct"/>
            <w:vAlign w:val="center"/>
          </w:tcPr>
          <w:p w14:paraId="6A4B63F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1020" w:type="pct"/>
          </w:tcPr>
          <w:p w14:paraId="6947464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1,300</w:t>
            </w:r>
          </w:p>
        </w:tc>
      </w:tr>
      <w:tr w:rsidR="00332556" w:rsidRPr="00502245" w14:paraId="20EFC3E5" w14:textId="77777777" w:rsidTr="00332556">
        <w:tc>
          <w:tcPr>
            <w:tcW w:w="1304" w:type="pct"/>
          </w:tcPr>
          <w:p w14:paraId="21D7238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lastRenderedPageBreak/>
              <w:t>Manganese</w:t>
            </w:r>
          </w:p>
        </w:tc>
        <w:tc>
          <w:tcPr>
            <w:tcW w:w="827" w:type="pct"/>
          </w:tcPr>
          <w:p w14:paraId="557B0653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6BAE89E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022" w:type="pct"/>
            <w:vAlign w:val="center"/>
          </w:tcPr>
          <w:p w14:paraId="21ED1E0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1020" w:type="pct"/>
          </w:tcPr>
          <w:p w14:paraId="20A6254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332556" w:rsidRPr="00502245" w14:paraId="533B4E3F" w14:textId="77777777" w:rsidTr="00332556">
        <w:tc>
          <w:tcPr>
            <w:tcW w:w="1304" w:type="pct"/>
          </w:tcPr>
          <w:p w14:paraId="293AF22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Chrome</w:t>
            </w:r>
          </w:p>
        </w:tc>
        <w:tc>
          <w:tcPr>
            <w:tcW w:w="827" w:type="pct"/>
          </w:tcPr>
          <w:p w14:paraId="556859FF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1F515C5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022" w:type="pct"/>
            <w:vAlign w:val="center"/>
          </w:tcPr>
          <w:p w14:paraId="0F501AC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100</w:t>
            </w:r>
          </w:p>
        </w:tc>
        <w:tc>
          <w:tcPr>
            <w:tcW w:w="1020" w:type="pct"/>
          </w:tcPr>
          <w:p w14:paraId="0F1FD50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40</w:t>
            </w:r>
          </w:p>
        </w:tc>
      </w:tr>
      <w:tr w:rsidR="00332556" w:rsidRPr="00502245" w14:paraId="581BDF3F" w14:textId="77777777" w:rsidTr="00332556">
        <w:tc>
          <w:tcPr>
            <w:tcW w:w="1304" w:type="pct"/>
          </w:tcPr>
          <w:p w14:paraId="25359A4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Molybdenum</w:t>
            </w:r>
          </w:p>
        </w:tc>
        <w:tc>
          <w:tcPr>
            <w:tcW w:w="827" w:type="pct"/>
          </w:tcPr>
          <w:p w14:paraId="146C9C5E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25B77E5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022" w:type="pct"/>
            <w:vAlign w:val="center"/>
          </w:tcPr>
          <w:p w14:paraId="0B75BDCC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77</w:t>
            </w:r>
          </w:p>
        </w:tc>
        <w:tc>
          <w:tcPr>
            <w:tcW w:w="1020" w:type="pct"/>
          </w:tcPr>
          <w:p w14:paraId="3EFF02D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65</w:t>
            </w:r>
          </w:p>
        </w:tc>
      </w:tr>
      <w:tr w:rsidR="00332556" w:rsidRPr="00502245" w14:paraId="2C026AF4" w14:textId="77777777" w:rsidTr="00332556">
        <w:tc>
          <w:tcPr>
            <w:tcW w:w="1304" w:type="pct"/>
          </w:tcPr>
          <w:p w14:paraId="40504D2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Selenium</w:t>
            </w:r>
          </w:p>
        </w:tc>
        <w:tc>
          <w:tcPr>
            <w:tcW w:w="827" w:type="pct"/>
          </w:tcPr>
          <w:p w14:paraId="63ABAB46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sym w:font="Symbol" w:char="F06D"/>
            </w:r>
            <w:r w:rsidRPr="00502245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827" w:type="pct"/>
          </w:tcPr>
          <w:p w14:paraId="4BD696CA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1022" w:type="pct"/>
            <w:vAlign w:val="center"/>
          </w:tcPr>
          <w:p w14:paraId="02638E9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</w:t>
            </w:r>
          </w:p>
        </w:tc>
        <w:tc>
          <w:tcPr>
            <w:tcW w:w="1020" w:type="pct"/>
          </w:tcPr>
          <w:p w14:paraId="4062DE99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332556" w:rsidRPr="00502245" w14:paraId="52553F2D" w14:textId="77777777" w:rsidTr="00332556">
        <w:trPr>
          <w:trHeight w:val="106"/>
        </w:trPr>
        <w:tc>
          <w:tcPr>
            <w:tcW w:w="1304" w:type="pct"/>
          </w:tcPr>
          <w:p w14:paraId="73CDD52D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Zinc</w:t>
            </w:r>
          </w:p>
        </w:tc>
        <w:tc>
          <w:tcPr>
            <w:tcW w:w="827" w:type="pct"/>
          </w:tcPr>
          <w:p w14:paraId="3A780494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mg</w:t>
            </w:r>
          </w:p>
        </w:tc>
        <w:tc>
          <w:tcPr>
            <w:tcW w:w="827" w:type="pct"/>
          </w:tcPr>
          <w:p w14:paraId="29546487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022" w:type="pct"/>
            <w:vAlign w:val="center"/>
          </w:tcPr>
          <w:p w14:paraId="25A162D1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24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</w:t>
            </w:r>
          </w:p>
        </w:tc>
        <w:tc>
          <w:tcPr>
            <w:tcW w:w="1020" w:type="pct"/>
          </w:tcPr>
          <w:p w14:paraId="3B58A240" w14:textId="77777777" w:rsidR="00332556" w:rsidRPr="00502245" w:rsidRDefault="00332556" w:rsidP="0050224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2245">
              <w:rPr>
                <w:rFonts w:ascii="Times New Roman" w:hAnsi="Times New Roman" w:cs="Times New Roman"/>
                <w:lang w:val="en-GB"/>
              </w:rPr>
              <w:t xml:space="preserve">12.7 </w:t>
            </w:r>
          </w:p>
        </w:tc>
      </w:tr>
    </w:tbl>
    <w:p w14:paraId="6EA9B851" w14:textId="576F873C" w:rsidR="009E442A" w:rsidRPr="00502245" w:rsidRDefault="00332556" w:rsidP="0050224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lang w:val="en-GB"/>
        </w:rPr>
      </w:pPr>
      <w:r w:rsidRPr="00502245">
        <w:rPr>
          <w:rFonts w:ascii="Times New Roman" w:hAnsi="Times New Roman" w:cs="Times New Roman"/>
          <w:lang w:val="en-GB"/>
        </w:rPr>
        <w:t xml:space="preserve">* European recommended daily allowance in accordance to European Food Safety Authority (EFSA) </w:t>
      </w:r>
      <w:r w:rsidRPr="00502245">
        <w:rPr>
          <w:rFonts w:ascii="Times New Roman" w:hAnsi="Times New Roman" w:cs="Times New Roman"/>
          <w:lang w:val="en-GB"/>
        </w:rPr>
        <w:fldChar w:fldCharType="begin"/>
      </w:r>
      <w:r w:rsidRPr="00502245">
        <w:rPr>
          <w:rFonts w:ascii="Times New Roman" w:hAnsi="Times New Roman" w:cs="Times New Roman"/>
          <w:lang w:val="en-GB"/>
        </w:rPr>
        <w:instrText xml:space="preserve"> ADDIN ZOTERO_ITEM CSL_CITATION {"citationID":"lnUGH5Zv","properties":{"formattedCitation":"(57)","plainCitation":"(57)","noteIndex":0},"citationItems":[{"id":7108,"uris":["http://zotero.org/users/544891/items/JYQ97VA2"],"uri":["http://zotero.org/users/544891/items/JYQ97VA2"],"itemData":{"id":7108,"type":"article-journal","title":"Dietary Reference Values for nutrients. Summary report","page":"92 pp.","DOI":"10.2903/sp.efsa.2017.e15121","journalAbbreviation":"EFSA supporting publication","author":[{"family":"European Food Safety Authority (EFSA)","given":""}],"issued":{"date-parts":[["2017"]],"season":"e15121"}}}],"schema":"https://github.com/citation-style-language/schema/raw/master/csl-citation.json"} </w:instrText>
      </w:r>
      <w:r w:rsidRPr="00502245">
        <w:rPr>
          <w:rFonts w:ascii="Times New Roman" w:hAnsi="Times New Roman" w:cs="Times New Roman"/>
          <w:lang w:val="en-GB"/>
        </w:rPr>
        <w:fldChar w:fldCharType="separate"/>
      </w:r>
      <w:r w:rsidR="00E51AF0" w:rsidRPr="00502245">
        <w:rPr>
          <w:rFonts w:ascii="Times New Roman" w:hAnsi="Times New Roman" w:cs="Times New Roman"/>
          <w:noProof/>
          <w:lang w:val="en-GB"/>
        </w:rPr>
        <w:t>(59</w:t>
      </w:r>
      <w:r w:rsidRPr="00502245">
        <w:rPr>
          <w:rFonts w:ascii="Times New Roman" w:hAnsi="Times New Roman" w:cs="Times New Roman"/>
          <w:noProof/>
          <w:lang w:val="en-GB"/>
        </w:rPr>
        <w:t>)</w:t>
      </w:r>
      <w:r w:rsidRPr="00502245">
        <w:rPr>
          <w:rFonts w:ascii="Times New Roman" w:hAnsi="Times New Roman" w:cs="Times New Roman"/>
          <w:lang w:val="en-GB"/>
        </w:rPr>
        <w:fldChar w:fldCharType="end"/>
      </w:r>
      <w:r w:rsidRPr="00502245">
        <w:rPr>
          <w:rFonts w:ascii="Times New Roman" w:hAnsi="Times New Roman" w:cs="Times New Roman"/>
          <w:lang w:val="en-GB"/>
        </w:rPr>
        <w:t>.</w:t>
      </w:r>
    </w:p>
    <w:sectPr w:rsidR="009E442A" w:rsidRPr="00502245" w:rsidSect="00C754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56"/>
    <w:rsid w:val="00332556"/>
    <w:rsid w:val="00502245"/>
    <w:rsid w:val="00895372"/>
    <w:rsid w:val="009E442A"/>
    <w:rsid w:val="00C454A3"/>
    <w:rsid w:val="00C754DD"/>
    <w:rsid w:val="00D74C40"/>
    <w:rsid w:val="00E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B906"/>
  <w14:defaultImageDpi w14:val="32767"/>
  <w15:docId w15:val="{695E29D4-4E4F-534C-B7DF-6E9F8D73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556"/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39"/>
    <w:rsid w:val="0033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2018-07-17T14:57:00Z</dcterms:created>
  <dcterms:modified xsi:type="dcterms:W3CDTF">2019-07-01T14:22:00Z</dcterms:modified>
</cp:coreProperties>
</file>