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B127" w14:textId="2D610F7E" w:rsidR="00F51646" w:rsidRDefault="00F51646">
      <w:pPr>
        <w:rPr>
          <w:i/>
          <w:iCs/>
        </w:rPr>
      </w:pPr>
    </w:p>
    <w:tbl>
      <w:tblPr>
        <w:tblpPr w:leftFromText="180" w:rightFromText="180" w:bottomFromText="160" w:vertAnchor="text" w:horzAnchor="page" w:tblpX="856" w:tblpY="-164"/>
        <w:tblW w:w="13347" w:type="dxa"/>
        <w:tblLayout w:type="fixed"/>
        <w:tblLook w:val="00A0" w:firstRow="1" w:lastRow="0" w:firstColumn="1" w:lastColumn="0" w:noHBand="0" w:noVBand="0"/>
      </w:tblPr>
      <w:tblGrid>
        <w:gridCol w:w="3415"/>
        <w:gridCol w:w="2681"/>
        <w:gridCol w:w="850"/>
        <w:gridCol w:w="2693"/>
        <w:gridCol w:w="927"/>
        <w:gridCol w:w="1625"/>
        <w:gridCol w:w="850"/>
        <w:gridCol w:w="306"/>
      </w:tblGrid>
      <w:tr w:rsidR="00197A25" w:rsidRPr="00941854" w14:paraId="16F16B2B" w14:textId="7469C5BA" w:rsidTr="00DF33BD">
        <w:trPr>
          <w:trHeight w:val="1141"/>
        </w:trPr>
        <w:tc>
          <w:tcPr>
            <w:tcW w:w="10566" w:type="dxa"/>
            <w:gridSpan w:val="5"/>
            <w:shd w:val="clear" w:color="auto" w:fill="auto"/>
            <w:noWrap/>
            <w:vAlign w:val="bottom"/>
            <w:hideMark/>
          </w:tcPr>
          <w:p w14:paraId="24423F64" w14:textId="686CFD12" w:rsidR="00197A25" w:rsidRDefault="001F3515" w:rsidP="00DF33BD">
            <w:pPr>
              <w:rPr>
                <w:b/>
                <w:bCs/>
              </w:rPr>
            </w:pPr>
            <w:bookmarkStart w:id="0" w:name="_Hlk518028518"/>
            <w:r>
              <w:rPr>
                <w:i/>
                <w:iCs/>
              </w:rPr>
              <w:t>Supplemental Table 1</w:t>
            </w:r>
          </w:p>
          <w:p w14:paraId="1C86B353" w14:textId="04E44A30" w:rsidR="00197A25" w:rsidRDefault="00197A25" w:rsidP="00D65925">
            <w:pPr>
              <w:rPr>
                <w:bCs/>
              </w:rPr>
            </w:pPr>
            <w:r w:rsidRPr="0017629B">
              <w:rPr>
                <w:bCs/>
              </w:rPr>
              <w:t xml:space="preserve">Linear </w:t>
            </w:r>
            <w:r>
              <w:rPr>
                <w:bCs/>
              </w:rPr>
              <w:t xml:space="preserve">GEE </w:t>
            </w:r>
            <w:r w:rsidRPr="0017629B">
              <w:rPr>
                <w:bCs/>
              </w:rPr>
              <w:t>regression model for association between</w:t>
            </w:r>
            <w:r>
              <w:rPr>
                <w:bCs/>
              </w:rPr>
              <w:t xml:space="preserve"> </w:t>
            </w:r>
            <w:r w:rsidRPr="008D3E6B">
              <w:rPr>
                <w:bCs/>
                <w:u w:val="single"/>
              </w:rPr>
              <w:t xml:space="preserve">handheld </w:t>
            </w:r>
            <w:r w:rsidRPr="0017629B">
              <w:rPr>
                <w:bCs/>
              </w:rPr>
              <w:t>screen time</w:t>
            </w:r>
            <w:r>
              <w:rPr>
                <w:bCs/>
              </w:rPr>
              <w:t xml:space="preserve"> (h/day)</w:t>
            </w:r>
            <w:r w:rsidRPr="0017629B">
              <w:rPr>
                <w:bCs/>
              </w:rPr>
              <w:t xml:space="preserve"> and total cardiometabolic risk </w:t>
            </w:r>
            <w:r>
              <w:rPr>
                <w:bCs/>
              </w:rPr>
              <w:t xml:space="preserve">  </w:t>
            </w:r>
            <w:r w:rsidRPr="0017629B">
              <w:rPr>
                <w:bCs/>
              </w:rPr>
              <w:t xml:space="preserve">score and individuals risk factors, </w:t>
            </w:r>
            <w:r w:rsidRPr="003B10CF">
              <w:rPr>
                <w:bCs/>
                <w:i/>
              </w:rPr>
              <w:t>n</w:t>
            </w:r>
            <w:r w:rsidRPr="0017629B">
              <w:rPr>
                <w:bCs/>
              </w:rPr>
              <w:t>=1,706</w:t>
            </w:r>
          </w:p>
          <w:p w14:paraId="769A4261" w14:textId="77777777" w:rsidR="00197A25" w:rsidRPr="00BD4F37" w:rsidRDefault="00197A25" w:rsidP="00605BE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1625" w:type="dxa"/>
          </w:tcPr>
          <w:p w14:paraId="18D365C3" w14:textId="77777777" w:rsidR="00197A25" w:rsidRDefault="00197A25" w:rsidP="00605BE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850" w:type="dxa"/>
          </w:tcPr>
          <w:p w14:paraId="00F3A09E" w14:textId="77777777" w:rsidR="00197A25" w:rsidRDefault="00197A25" w:rsidP="00605BE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306" w:type="dxa"/>
          </w:tcPr>
          <w:p w14:paraId="1D657869" w14:textId="77777777" w:rsidR="00197A25" w:rsidRDefault="00197A25" w:rsidP="00605BEC">
            <w:pPr>
              <w:ind w:left="887" w:hanging="887"/>
              <w:rPr>
                <w:b/>
                <w:bCs/>
              </w:rPr>
            </w:pPr>
          </w:p>
        </w:tc>
      </w:tr>
      <w:tr w:rsidR="003F62A8" w:rsidRPr="00941854" w14:paraId="65BED199" w14:textId="7B81952C" w:rsidTr="00DF33BD">
        <w:trPr>
          <w:trHeight w:val="233"/>
        </w:trPr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901B3" w14:textId="77777777" w:rsidR="003F62A8" w:rsidRPr="00BD4F37" w:rsidRDefault="003F62A8" w:rsidP="00605BEC">
            <w:pPr>
              <w:tabs>
                <w:tab w:val="left" w:pos="447"/>
              </w:tabs>
              <w:ind w:left="447"/>
              <w:jc w:val="center"/>
              <w:rPr>
                <w:b/>
                <w:bCs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308E4" w14:textId="77777777" w:rsidR="003F62A8" w:rsidRPr="00BD4F37" w:rsidRDefault="003F62A8" w:rsidP="00605BEC">
            <w:pPr>
              <w:jc w:val="center"/>
              <w:rPr>
                <w:b/>
                <w:bCs/>
              </w:rPr>
            </w:pPr>
            <w:r w:rsidRPr="00BD4F37">
              <w:rPr>
                <w:b/>
                <w:bCs/>
              </w:rPr>
              <w:t>Unadjusted Model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FD00" w14:textId="77777777" w:rsidR="003F62A8" w:rsidRPr="00BD4F37" w:rsidRDefault="003F62A8" w:rsidP="00605BEC">
            <w:pPr>
              <w:jc w:val="center"/>
              <w:rPr>
                <w:b/>
                <w:bCs/>
              </w:rPr>
            </w:pPr>
            <w:r w:rsidRPr="00BD4F37">
              <w:rPr>
                <w:b/>
                <w:bCs/>
              </w:rPr>
              <w:t>Adjusted Model</w:t>
            </w:r>
            <w:r w:rsidRPr="00BD4F37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47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5341E35" w14:textId="2E7FC847" w:rsidR="003F62A8" w:rsidRPr="00BD4F37" w:rsidRDefault="00DF2E6E" w:rsidP="00DF33BD">
            <w:pPr>
              <w:ind w:right="-10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 (without BMI)</w:t>
            </w:r>
            <w:r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306" w:type="dxa"/>
            <w:tcBorders>
              <w:left w:val="single" w:sz="4" w:space="0" w:color="auto"/>
              <w:bottom w:val="single" w:sz="4" w:space="0" w:color="auto"/>
            </w:tcBorders>
          </w:tcPr>
          <w:p w14:paraId="5B77A793" w14:textId="77777777" w:rsidR="003F62A8" w:rsidRPr="00BD4F37" w:rsidRDefault="003F62A8" w:rsidP="00605BEC">
            <w:pPr>
              <w:jc w:val="center"/>
              <w:rPr>
                <w:b/>
                <w:bCs/>
              </w:rPr>
            </w:pPr>
          </w:p>
        </w:tc>
      </w:tr>
      <w:tr w:rsidR="005B4699" w:rsidRPr="00941854" w14:paraId="4CB4078F" w14:textId="15CAA752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BCA4C" w14:textId="77777777" w:rsidR="005B4699" w:rsidRPr="00BD4F37" w:rsidRDefault="005B4699" w:rsidP="005B4699">
            <w:pPr>
              <w:jc w:val="center"/>
            </w:pPr>
            <w:r w:rsidRPr="00BD4F37">
              <w:rPr>
                <w:b/>
                <w:bCs/>
              </w:rPr>
              <w:t>Outcome Variable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0CBF24" w14:textId="77777777" w:rsidR="005B4699" w:rsidRPr="008D5E7A" w:rsidRDefault="00DF33BD" w:rsidP="005B4699">
            <w:pPr>
              <w:jc w:val="center"/>
              <w:rPr>
                <w:b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5B4699" w:rsidRPr="008D5E7A">
              <w:rPr>
                <w:b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0DB9BF" w14:textId="77777777" w:rsidR="005B4699" w:rsidRPr="008D5E7A" w:rsidRDefault="005B4699" w:rsidP="005B4699">
            <w:pPr>
              <w:jc w:val="center"/>
              <w:rPr>
                <w:b/>
                <w:i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9B9CFD" w14:textId="77777777" w:rsidR="005B4699" w:rsidRPr="008D5E7A" w:rsidRDefault="00DF33BD" w:rsidP="005B4699">
            <w:pPr>
              <w:jc w:val="center"/>
              <w:rPr>
                <w:b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5B4699" w:rsidRPr="008D5E7A">
              <w:rPr>
                <w:b/>
              </w:rPr>
              <w:t xml:space="preserve"> (95% CI)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61E2967C" w14:textId="77777777" w:rsidR="005B4699" w:rsidRPr="008D5E7A" w:rsidRDefault="005B4699" w:rsidP="005B4699">
            <w:pPr>
              <w:jc w:val="center"/>
              <w:rPr>
                <w:b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81B36F" w14:textId="3725A31C" w:rsidR="005B4699" w:rsidRPr="008D5E7A" w:rsidRDefault="00DF33BD" w:rsidP="005B4699">
            <w:pPr>
              <w:jc w:val="center"/>
              <w:rPr>
                <w:b/>
                <w:i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5B4699" w:rsidRPr="008D5E7A">
              <w:rPr>
                <w:b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CD571A" w14:textId="39EF397F" w:rsidR="005B4699" w:rsidRPr="008D5E7A" w:rsidRDefault="005B4699" w:rsidP="00DF33BD">
            <w:pPr>
              <w:ind w:left="-220" w:firstLine="110"/>
              <w:jc w:val="center"/>
              <w:rPr>
                <w:b/>
                <w:i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37FF9" w14:textId="77777777" w:rsidR="005B4699" w:rsidRPr="008D5E7A" w:rsidRDefault="005B4699" w:rsidP="005B4699">
            <w:pPr>
              <w:jc w:val="center"/>
              <w:rPr>
                <w:b/>
                <w:i/>
              </w:rPr>
            </w:pPr>
          </w:p>
        </w:tc>
      </w:tr>
      <w:tr w:rsidR="006677C5" w:rsidRPr="00941854" w14:paraId="342CD737" w14:textId="414350BF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2E419" w14:textId="77777777" w:rsidR="006677C5" w:rsidRPr="00BD4F37" w:rsidRDefault="006677C5" w:rsidP="006677C5">
            <w:r w:rsidRPr="00BD4F37">
              <w:t>Total cardiometabolic risk score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ABC38" w14:textId="483CB28D" w:rsidR="006677C5" w:rsidRPr="00BD4F37" w:rsidRDefault="006677C5" w:rsidP="006677C5">
            <w:r>
              <w:rPr>
                <w:sz w:val="20"/>
              </w:rPr>
              <w:t>-0.159 (-0.419, 0.099)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38863" w14:textId="2FA1F9E5" w:rsidR="006677C5" w:rsidRPr="00BD4F37" w:rsidRDefault="006677C5" w:rsidP="006677C5">
            <w:r>
              <w:rPr>
                <w:sz w:val="20"/>
              </w:rPr>
              <w:t>0.220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A7D166" w14:textId="5E513F1C" w:rsidR="006677C5" w:rsidRPr="00BD4F37" w:rsidRDefault="006677C5" w:rsidP="006677C5">
            <w:r>
              <w:rPr>
                <w:sz w:val="20"/>
              </w:rPr>
              <w:t>-0.136 (-0.380, 0.107)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91921A7" w14:textId="352CF9FF" w:rsidR="006677C5" w:rsidRPr="00BD4F37" w:rsidRDefault="006677C5" w:rsidP="006677C5">
            <w:r>
              <w:rPr>
                <w:sz w:val="20"/>
              </w:rPr>
              <w:t>0.264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7D7811" w14:textId="1BAE127D" w:rsidR="006677C5" w:rsidRPr="00BD4F37" w:rsidRDefault="006677C5" w:rsidP="006677C5">
            <w:r>
              <w:rPr>
                <w:sz w:val="20"/>
              </w:rPr>
              <w:t>-0.141 (-0.403, 0.121)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74055C" w14:textId="0B7E3D53" w:rsidR="006677C5" w:rsidRPr="00BD4F37" w:rsidRDefault="004430D8" w:rsidP="006677C5">
            <w:r>
              <w:rPr>
                <w:sz w:val="20"/>
              </w:rPr>
              <w:t>0.285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E6474" w14:textId="77777777" w:rsidR="006677C5" w:rsidRPr="00BD4F37" w:rsidRDefault="006677C5" w:rsidP="006677C5"/>
        </w:tc>
      </w:tr>
      <w:tr w:rsidR="006677C5" w:rsidRPr="00941854" w14:paraId="0B7AB322" w14:textId="744CBE1F" w:rsidTr="00DF33BD">
        <w:trPr>
          <w:trHeight w:val="233"/>
        </w:trPr>
        <w:tc>
          <w:tcPr>
            <w:tcW w:w="1056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74920C3" w14:textId="77777777" w:rsidR="006677C5" w:rsidRPr="00BD4F37" w:rsidRDefault="006677C5" w:rsidP="006677C5">
            <w:pPr>
              <w:rPr>
                <w:i/>
              </w:rPr>
            </w:pP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3F26AB9D" w14:textId="77777777" w:rsidR="006677C5" w:rsidRPr="00BD4F37" w:rsidRDefault="006677C5" w:rsidP="006677C5">
            <w:pPr>
              <w:rPr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9285B8" w14:textId="77777777" w:rsidR="006677C5" w:rsidRPr="00BD4F37" w:rsidRDefault="006677C5" w:rsidP="006677C5">
            <w:pPr>
              <w:rPr>
                <w:i/>
              </w:rPr>
            </w:pPr>
          </w:p>
        </w:tc>
        <w:tc>
          <w:tcPr>
            <w:tcW w:w="306" w:type="dxa"/>
            <w:tcBorders>
              <w:top w:val="single" w:sz="4" w:space="0" w:color="auto"/>
              <w:bottom w:val="single" w:sz="4" w:space="0" w:color="auto"/>
            </w:tcBorders>
          </w:tcPr>
          <w:p w14:paraId="1520BBF6" w14:textId="77777777" w:rsidR="006677C5" w:rsidRPr="00BD4F37" w:rsidRDefault="006677C5" w:rsidP="006677C5">
            <w:pPr>
              <w:rPr>
                <w:i/>
              </w:rPr>
            </w:pPr>
          </w:p>
        </w:tc>
      </w:tr>
      <w:tr w:rsidR="00B83CC9" w:rsidRPr="00941854" w14:paraId="2F0719D2" w14:textId="1363735C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36CE1A" w14:textId="77777777" w:rsidR="00B83CC9" w:rsidRPr="00BD4F37" w:rsidRDefault="00B83CC9" w:rsidP="00B83CC9">
            <w:r w:rsidRPr="00BD4F37">
              <w:t>Glucose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E8A4A" w14:textId="7246CEC5" w:rsidR="00B83CC9" w:rsidRPr="00BD4F37" w:rsidRDefault="00B83CC9" w:rsidP="00B83CC9">
            <w:r>
              <w:rPr>
                <w:sz w:val="20"/>
              </w:rPr>
              <w:t>-0.067 (-0.196, 0.061)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EC1CD7" w14:textId="7629E380" w:rsidR="00B83CC9" w:rsidRPr="00BD4F37" w:rsidRDefault="00B83CC9" w:rsidP="00B83CC9">
            <w:r>
              <w:rPr>
                <w:sz w:val="20"/>
              </w:rPr>
              <w:t>0.299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306C1C" w14:textId="68107B73" w:rsidR="00B83CC9" w:rsidRPr="00BD4F37" w:rsidRDefault="00B83CC9" w:rsidP="00B83CC9">
            <w:r>
              <w:rPr>
                <w:sz w:val="20"/>
              </w:rPr>
              <w:t>-0.069 (-0.204, 0.066)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14B240" w14:textId="3A279491" w:rsidR="00B83CC9" w:rsidRPr="00BD4F37" w:rsidRDefault="00B83CC9" w:rsidP="00B83CC9">
            <w:r>
              <w:rPr>
                <w:sz w:val="20"/>
              </w:rPr>
              <w:t>0.311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4D3A14" w14:textId="067A22EC" w:rsidR="00B83CC9" w:rsidRPr="00BD4F37" w:rsidRDefault="00B83CC9" w:rsidP="00B83CC9">
            <w:r>
              <w:rPr>
                <w:sz w:val="20"/>
              </w:rPr>
              <w:t>-0.069 (-0.204, 0.066)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A112B" w14:textId="380C24D7" w:rsidR="00B83CC9" w:rsidRPr="00BD4F37" w:rsidRDefault="00D06063" w:rsidP="00B83CC9">
            <w:r>
              <w:rPr>
                <w:sz w:val="20"/>
              </w:rPr>
              <w:t>0.312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317AC8" w14:textId="77777777" w:rsidR="00B83CC9" w:rsidRPr="00BD4F37" w:rsidRDefault="00B83CC9" w:rsidP="00B83CC9"/>
        </w:tc>
      </w:tr>
      <w:tr w:rsidR="00B83CC9" w:rsidRPr="00941854" w14:paraId="19FE52B9" w14:textId="17C07C32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764C3B" w14:textId="77777777" w:rsidR="00B83CC9" w:rsidRPr="00BD4F37" w:rsidRDefault="00B83CC9" w:rsidP="00B83CC9">
            <w:r w:rsidRPr="00BD4F37">
              <w:t>Systolic blood pressure (mmHg)</w:t>
            </w:r>
            <w:r w:rsidRPr="00BD4F37">
              <w:rPr>
                <w:vertAlign w:val="superscript"/>
              </w:rPr>
              <w:t>2</w:t>
            </w:r>
            <w:r>
              <w:rPr>
                <w:vertAlign w:val="superscript"/>
              </w:rPr>
              <w:t>,3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CF6409" w14:textId="7D2C1B60" w:rsidR="00B83CC9" w:rsidRPr="00BD4F37" w:rsidRDefault="00B83CC9" w:rsidP="00B83C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D8E73" w14:textId="743C49E1" w:rsidR="00B83CC9" w:rsidRPr="00BD4F37" w:rsidRDefault="00B83CC9" w:rsidP="00B83CC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BBD725" w14:textId="1025609E" w:rsidR="00B83CC9" w:rsidRPr="00BD4F37" w:rsidRDefault="00B83CC9" w:rsidP="00B83CC9">
            <w:r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41A863" w14:textId="38437FAF" w:rsidR="00B83CC9" w:rsidRDefault="00B83CC9" w:rsidP="00B83CC9"/>
          <w:p w14:paraId="3F397305" w14:textId="560C0F36" w:rsidR="00B83CC9" w:rsidRPr="00BD4F37" w:rsidRDefault="00B83CC9" w:rsidP="00B83CC9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93579" w14:textId="7649088F" w:rsidR="00B83CC9" w:rsidRPr="00BD4F37" w:rsidRDefault="00B83CC9" w:rsidP="00B83CC9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353C59" w14:textId="555E8588" w:rsidR="00B83CC9" w:rsidRPr="00BD4F37" w:rsidRDefault="00B83CC9" w:rsidP="00B83CC9"/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58F08E" w14:textId="77777777" w:rsidR="00B83CC9" w:rsidRPr="00BD4F37" w:rsidRDefault="00B83CC9" w:rsidP="00B83CC9"/>
        </w:tc>
      </w:tr>
      <w:tr w:rsidR="00880969" w:rsidRPr="00941854" w14:paraId="4564BBFC" w14:textId="77777777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E83C7E" w14:textId="517DB028" w:rsidR="00880969" w:rsidRPr="00BD4F37" w:rsidRDefault="00880969" w:rsidP="00880969">
            <w:r>
              <w:t>Females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59879" w14:textId="414CFDEF" w:rsidR="00880969" w:rsidDel="00FD4D27" w:rsidRDefault="00880969" w:rsidP="00880969">
            <w:r>
              <w:rPr>
                <w:sz w:val="20"/>
              </w:rPr>
              <w:t>-0.192 (-1.511, 1.128)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7269C" w14:textId="50E11CF8" w:rsidR="00880969" w:rsidRPr="00BD4F37" w:rsidRDefault="00E0182B" w:rsidP="00880969">
            <w:r>
              <w:rPr>
                <w:sz w:val="20"/>
              </w:rPr>
              <w:t>0.776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1018B" w14:textId="5335B185" w:rsidR="00880969" w:rsidDel="00172532" w:rsidRDefault="00311967" w:rsidP="00880969">
            <w:r>
              <w:rPr>
                <w:sz w:val="20"/>
              </w:rPr>
              <w:t>-0.610 (-1.974, 0.754)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5074A" w14:textId="4CFC61BD" w:rsidR="00880969" w:rsidRPr="00BD4F37" w:rsidDel="008C3845" w:rsidRDefault="009D4146" w:rsidP="00880969">
            <w:r>
              <w:rPr>
                <w:sz w:val="20"/>
              </w:rPr>
              <w:t>0.381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457AE6" w14:textId="2105ABAD" w:rsidR="00880969" w:rsidRDefault="00F5479B" w:rsidP="00880969">
            <w:r>
              <w:rPr>
                <w:sz w:val="20"/>
              </w:rPr>
              <w:t>-0.605 (-1.981, 0.770)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89B4E" w14:textId="44F0CC1F" w:rsidR="00880969" w:rsidRPr="00BD4F37" w:rsidRDefault="00D545FB" w:rsidP="00880969">
            <w:r>
              <w:rPr>
                <w:sz w:val="20"/>
              </w:rPr>
              <w:t>0.388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AB954" w14:textId="77777777" w:rsidR="00880969" w:rsidRPr="00BD4F37" w:rsidRDefault="00880969" w:rsidP="00880969"/>
        </w:tc>
      </w:tr>
      <w:tr w:rsidR="00197E3D" w:rsidRPr="00941854" w14:paraId="7BA3C0C6" w14:textId="77777777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D4F194" w14:textId="51C11D41" w:rsidR="00197E3D" w:rsidRPr="00BD4F37" w:rsidRDefault="00197E3D" w:rsidP="00197E3D">
            <w:r>
              <w:t>Males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447224" w14:textId="3B8A581C" w:rsidR="00197E3D" w:rsidDel="00FD4D27" w:rsidRDefault="00197E3D" w:rsidP="00197E3D">
            <w:r>
              <w:rPr>
                <w:sz w:val="20"/>
              </w:rPr>
              <w:t>0.826 (-0.674, 2.326)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DB8B78" w14:textId="29586535" w:rsidR="00197E3D" w:rsidRPr="00BD4F37" w:rsidRDefault="00197E3D" w:rsidP="00197E3D">
            <w:r>
              <w:rPr>
                <w:sz w:val="20"/>
              </w:rPr>
              <w:t>0.281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8263DF" w14:textId="47EC2A65" w:rsidR="00197E3D" w:rsidDel="00172532" w:rsidRDefault="00197E3D" w:rsidP="00197E3D">
            <w:r>
              <w:rPr>
                <w:sz w:val="20"/>
              </w:rPr>
              <w:t>0.124 (-1.102, 1.351)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3E345C" w14:textId="59703C79" w:rsidR="00197E3D" w:rsidRPr="00BD4F37" w:rsidDel="008C3845" w:rsidRDefault="00197E3D" w:rsidP="00197E3D">
            <w:r>
              <w:rPr>
                <w:sz w:val="20"/>
              </w:rPr>
              <w:t>0.842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B78CC" w14:textId="24BF04CC" w:rsidR="00197E3D" w:rsidRDefault="00197E3D" w:rsidP="00197E3D">
            <w:r>
              <w:rPr>
                <w:sz w:val="20"/>
              </w:rPr>
              <w:t>0.090 (-1.147, 1.327)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061FF9" w14:textId="28FFAFFF" w:rsidR="00197E3D" w:rsidRPr="00BD4F37" w:rsidRDefault="0014537D" w:rsidP="00197E3D">
            <w:r>
              <w:rPr>
                <w:sz w:val="20"/>
              </w:rPr>
              <w:t>0.887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056295" w14:textId="77777777" w:rsidR="00197E3D" w:rsidRPr="00BD4F37" w:rsidRDefault="00197E3D" w:rsidP="00197E3D"/>
        </w:tc>
      </w:tr>
      <w:tr w:rsidR="00197E3D" w:rsidRPr="00941854" w14:paraId="277F378F" w14:textId="73FBF907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B836C2" w14:textId="77777777" w:rsidR="00197E3D" w:rsidRPr="00BD4F37" w:rsidRDefault="00197E3D" w:rsidP="00197E3D">
            <w:r w:rsidRPr="00BD4F37">
              <w:t>Triglycerides (mmol/L) (log-transformed)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E192B" w14:textId="7743B8B9" w:rsidR="00197E3D" w:rsidRPr="00BD4F37" w:rsidRDefault="00BA468C" w:rsidP="00197E3D">
            <w:r>
              <w:rPr>
                <w:sz w:val="20"/>
              </w:rPr>
              <w:t>-0.035 (-0.114, 0.044)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85539" w14:textId="025E78C7" w:rsidR="00197E3D" w:rsidRPr="00BD4F37" w:rsidRDefault="003B47B3" w:rsidP="00197E3D">
            <w:r>
              <w:rPr>
                <w:sz w:val="20"/>
              </w:rPr>
              <w:t>0.384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675BED" w14:textId="5DD9352E" w:rsidR="00197E3D" w:rsidRPr="00BD4F37" w:rsidRDefault="00527F19" w:rsidP="00197E3D">
            <w:r>
              <w:rPr>
                <w:sz w:val="20"/>
              </w:rPr>
              <w:t>-0.016 (-0.095, 0.064)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3E4F91" w14:textId="0FFBF330" w:rsidR="00197E3D" w:rsidRPr="00BD4F37" w:rsidRDefault="00E560B7" w:rsidP="00197E3D">
            <w:r>
              <w:rPr>
                <w:sz w:val="20"/>
              </w:rPr>
              <w:t>0.698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48D7C6D" w14:textId="14445A4E" w:rsidR="00197E3D" w:rsidRPr="00BD4F37" w:rsidRDefault="002E7E56" w:rsidP="00197E3D">
            <w:r>
              <w:rPr>
                <w:sz w:val="20"/>
              </w:rPr>
              <w:t>-0.016 (-0.097, 0.064)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B373D" w14:textId="553333F2" w:rsidR="00197E3D" w:rsidRPr="00BD4F37" w:rsidRDefault="003A2112" w:rsidP="00197E3D">
            <w:r>
              <w:rPr>
                <w:sz w:val="20"/>
              </w:rPr>
              <w:t>0.690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B31099" w14:textId="77777777" w:rsidR="00197E3D" w:rsidRPr="00BD4F37" w:rsidRDefault="00197E3D" w:rsidP="00197E3D"/>
        </w:tc>
      </w:tr>
      <w:tr w:rsidR="00354B8D" w:rsidRPr="00941854" w14:paraId="1C8C9925" w14:textId="3A1DA858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3202C" w14:textId="77777777" w:rsidR="00354B8D" w:rsidRPr="00BD4F37" w:rsidRDefault="00354B8D" w:rsidP="00354B8D">
            <w:r w:rsidRPr="00BD4F37">
              <w:t>High-density lipoprotein cholesterol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605FD" w14:textId="499AA779" w:rsidR="00354B8D" w:rsidRPr="00BD4F37" w:rsidRDefault="00354B8D" w:rsidP="00354B8D">
            <w:r>
              <w:rPr>
                <w:sz w:val="20"/>
              </w:rPr>
              <w:t>0.048 (-0.017, 0.113)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09BF2" w14:textId="4367C8E5" w:rsidR="00354B8D" w:rsidRPr="00BD4F37" w:rsidRDefault="00354B8D" w:rsidP="00354B8D">
            <w:r>
              <w:rPr>
                <w:sz w:val="20"/>
              </w:rPr>
              <w:t>0.146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F5ACFF" w14:textId="6C17D55D" w:rsidR="00354B8D" w:rsidRPr="00BD4F37" w:rsidRDefault="00354B8D" w:rsidP="00354B8D">
            <w:r>
              <w:rPr>
                <w:sz w:val="20"/>
              </w:rPr>
              <w:t>0.018 (-0.031, 0.067)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F41313" w14:textId="7A029E1C" w:rsidR="00354B8D" w:rsidRPr="00BD4F37" w:rsidRDefault="00354B8D" w:rsidP="00354B8D">
            <w:r>
              <w:rPr>
                <w:sz w:val="20"/>
              </w:rPr>
              <w:t>0.472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002D3" w14:textId="793BBD98" w:rsidR="00354B8D" w:rsidRPr="00BD4F37" w:rsidRDefault="00354B8D" w:rsidP="00354B8D">
            <w:r>
              <w:rPr>
                <w:sz w:val="20"/>
              </w:rPr>
              <w:t>0.018 (-0.032, 0.068)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091DBD" w14:textId="08EEAD73" w:rsidR="00354B8D" w:rsidRPr="00BD4F37" w:rsidRDefault="00354B8D" w:rsidP="00354B8D">
            <w:r>
              <w:rPr>
                <w:sz w:val="20"/>
              </w:rPr>
              <w:t>0.477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6A145" w14:textId="77777777" w:rsidR="00354B8D" w:rsidRPr="00BD4F37" w:rsidRDefault="00354B8D" w:rsidP="00354B8D"/>
        </w:tc>
      </w:tr>
      <w:tr w:rsidR="00354B8D" w:rsidRPr="00941854" w14:paraId="36569689" w14:textId="4ADE305A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DBE0BB" w14:textId="77777777" w:rsidR="00354B8D" w:rsidRPr="00BD4F37" w:rsidRDefault="00354B8D" w:rsidP="00354B8D">
            <w:r w:rsidRPr="00BD4F37">
              <w:t>Waist circumference (cm)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02AB0" w14:textId="54375D07" w:rsidR="00354B8D" w:rsidRPr="00BD4F37" w:rsidRDefault="00EC597F" w:rsidP="00354B8D">
            <w:r>
              <w:rPr>
                <w:sz w:val="20"/>
              </w:rPr>
              <w:t>-0.284 (-0.815, 0.246)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289DD" w14:textId="355A6CFA" w:rsidR="00354B8D" w:rsidRPr="00BD4F37" w:rsidRDefault="00362199" w:rsidP="00354B8D">
            <w:r>
              <w:rPr>
                <w:sz w:val="20"/>
              </w:rPr>
              <w:t>0.292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21886A91" w14:textId="18D84041" w:rsidR="00354B8D" w:rsidRPr="00BD4F37" w:rsidRDefault="00354B8D" w:rsidP="00205744">
            <w:r w:rsidRPr="00BD4F37" w:rsidDel="00172532"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096D049C" w14:textId="427D99D9" w:rsidR="00354B8D" w:rsidRPr="00BD4F37" w:rsidRDefault="00354B8D" w:rsidP="00354B8D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F1D692" w14:textId="316597E7" w:rsidR="00354B8D" w:rsidRPr="00BD4F37" w:rsidRDefault="00E13AF9" w:rsidP="00354B8D">
            <w:r>
              <w:rPr>
                <w:sz w:val="20"/>
              </w:rPr>
              <w:t>-0.543 (-1.320, 0.235)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C16BC5" w14:textId="7DCD0118" w:rsidR="00354B8D" w:rsidRPr="00BD4F37" w:rsidRDefault="00DC0B6D" w:rsidP="00354B8D">
            <w:r>
              <w:rPr>
                <w:sz w:val="20"/>
              </w:rPr>
              <w:t>0.168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0180C" w14:textId="77777777" w:rsidR="00354B8D" w:rsidRPr="00BD4F37" w:rsidRDefault="00354B8D" w:rsidP="00354B8D"/>
        </w:tc>
      </w:tr>
      <w:tr w:rsidR="00256336" w:rsidRPr="00941854" w14:paraId="43CB8799" w14:textId="34508814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D9D2A6" w14:textId="6783FEFC" w:rsidR="00256336" w:rsidRPr="00BD4F37" w:rsidRDefault="00256336" w:rsidP="00256336">
            <w:r w:rsidRPr="00BD4F37">
              <w:t>Waist-to-height ratio</w:t>
            </w:r>
            <w:r>
              <w:rPr>
                <w:vertAlign w:val="superscript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9BB45" w14:textId="30122BBD" w:rsidR="00256336" w:rsidRPr="00BD4F37" w:rsidRDefault="00256336" w:rsidP="00256336">
            <w:r>
              <w:rPr>
                <w:sz w:val="20"/>
              </w:rPr>
              <w:t>-0.009 (-0.019, 0.002)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224691" w14:textId="366C01D1" w:rsidR="00256336" w:rsidRPr="00BD4F37" w:rsidRDefault="0074531A" w:rsidP="00256336">
            <w:r>
              <w:rPr>
                <w:sz w:val="20"/>
              </w:rPr>
              <w:t>0.098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14:paraId="1C36318F" w14:textId="1A863749" w:rsidR="00256336" w:rsidRPr="00BD4F37" w:rsidRDefault="00256336" w:rsidP="00205744">
            <w:r w:rsidRPr="00BD4F37" w:rsidDel="00172532">
              <w:t xml:space="preserve">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66180D85" w14:textId="11DA4A17" w:rsidR="00256336" w:rsidRPr="00BD4F37" w:rsidRDefault="00256336" w:rsidP="00256336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812AC7" w14:textId="3A0442D8" w:rsidR="00256336" w:rsidRPr="00BD4F37" w:rsidRDefault="00256336" w:rsidP="00256336">
            <w:r>
              <w:rPr>
                <w:sz w:val="20"/>
              </w:rPr>
              <w:t>-0.004 (-0.010, 0.003)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52E105" w14:textId="2AAC8E23" w:rsidR="00256336" w:rsidRPr="00BD4F37" w:rsidRDefault="00256336" w:rsidP="00256336">
            <w:r>
              <w:rPr>
                <w:sz w:val="20"/>
              </w:rPr>
              <w:t>0.254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F56A7" w14:textId="77777777" w:rsidR="00256336" w:rsidRPr="00BD4F37" w:rsidRDefault="00256336" w:rsidP="00256336"/>
        </w:tc>
      </w:tr>
      <w:tr w:rsidR="00256336" w:rsidRPr="00941854" w14:paraId="03250B79" w14:textId="652AEC9F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1DE214" w14:textId="77777777" w:rsidR="00256336" w:rsidRPr="00BD4F37" w:rsidRDefault="00256336" w:rsidP="00256336">
            <w:r w:rsidRPr="00BD4F37">
              <w:t>Non-high-density lipoprotein cholesterol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A8F2E6" w14:textId="0F8CD9F1" w:rsidR="00256336" w:rsidRPr="00BD4F37" w:rsidRDefault="00256336" w:rsidP="00256336">
            <w:r>
              <w:rPr>
                <w:sz w:val="20"/>
              </w:rPr>
              <w:t>0.062 (-0.054, 0.179)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B1209" w14:textId="3DBB8395" w:rsidR="00256336" w:rsidRPr="00BD4F37" w:rsidRDefault="00256336" w:rsidP="00256336">
            <w:r>
              <w:rPr>
                <w:sz w:val="20"/>
              </w:rPr>
              <w:t>0.291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66C87" w14:textId="3B809E3A" w:rsidR="00256336" w:rsidRPr="00BD4F37" w:rsidRDefault="00256336" w:rsidP="00256336">
            <w:r>
              <w:rPr>
                <w:sz w:val="20"/>
              </w:rPr>
              <w:t>0.073 (-0.055, 0.202)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402AEE" w14:textId="0B42EF85" w:rsidR="00256336" w:rsidRDefault="00256336" w:rsidP="00256336"/>
          <w:p w14:paraId="73AE5CA5" w14:textId="443E7F9A" w:rsidR="00256336" w:rsidRPr="00BD4F37" w:rsidRDefault="00256336" w:rsidP="00256336">
            <w:r>
              <w:rPr>
                <w:sz w:val="20"/>
              </w:rPr>
              <w:t>0.261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479A3" w14:textId="729A3037" w:rsidR="00256336" w:rsidRPr="00BD4F37" w:rsidRDefault="00256336" w:rsidP="00256336">
            <w:r>
              <w:rPr>
                <w:sz w:val="20"/>
              </w:rPr>
              <w:t>0.073 (-0.056, 0.203)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7B2EF2" w14:textId="6D090486" w:rsidR="00256336" w:rsidRPr="00BD4F37" w:rsidRDefault="00256336" w:rsidP="00256336">
            <w:r w:rsidRPr="00BD4F37">
              <w:t>0.</w:t>
            </w:r>
            <w:r>
              <w:t>263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4AD63" w14:textId="77777777" w:rsidR="00256336" w:rsidRPr="00BD4F37" w:rsidRDefault="00256336" w:rsidP="00256336"/>
        </w:tc>
      </w:tr>
    </w:tbl>
    <w:bookmarkEnd w:id="0"/>
    <w:p w14:paraId="1CA70355" w14:textId="77777777" w:rsidR="003906D4" w:rsidRPr="00B65938" w:rsidRDefault="003906D4" w:rsidP="003906D4">
      <w:pPr>
        <w:ind w:left="-142"/>
        <w:contextualSpacing/>
        <w:rPr>
          <w:bCs/>
          <w:sz w:val="20"/>
        </w:rPr>
      </w:pPr>
      <w:r w:rsidRPr="00B65938">
        <w:rPr>
          <w:bCs/>
          <w:sz w:val="20"/>
          <w:vertAlign w:val="superscript"/>
        </w:rPr>
        <w:t>1</w:t>
      </w:r>
      <w:r w:rsidRPr="00B65938">
        <w:rPr>
          <w:bCs/>
          <w:sz w:val="20"/>
        </w:rPr>
        <w:t>Adjusted model includes adjustment for child age, child sex, maternal ethnicity, parental income, child’s BMI, family history of CVD, physical activity, sugar-sweetened beverages, and eating while watching TV.</w:t>
      </w:r>
    </w:p>
    <w:p w14:paraId="4E37A374" w14:textId="77777777" w:rsidR="003906D4" w:rsidRPr="00B65938" w:rsidRDefault="003906D4" w:rsidP="003906D4">
      <w:pPr>
        <w:ind w:left="-142"/>
        <w:contextualSpacing/>
        <w:rPr>
          <w:bCs/>
          <w:sz w:val="20"/>
        </w:rPr>
      </w:pPr>
      <w:r>
        <w:rPr>
          <w:sz w:val="20"/>
          <w:vertAlign w:val="superscript"/>
        </w:rPr>
        <w:t>2</w:t>
      </w:r>
      <w:r w:rsidRPr="00B65938">
        <w:rPr>
          <w:bCs/>
          <w:sz w:val="20"/>
        </w:rPr>
        <w:t xml:space="preserve">Model with glucose, systolic blood pressure, triglycerides, </w:t>
      </w:r>
      <w:r w:rsidRPr="00B65938">
        <w:rPr>
          <w:sz w:val="20"/>
        </w:rPr>
        <w:t>high-density lipoprotein cholesterol</w:t>
      </w:r>
      <w:r w:rsidRPr="00B65938">
        <w:rPr>
          <w:bCs/>
          <w:sz w:val="20"/>
        </w:rPr>
        <w:t xml:space="preserve">, and </w:t>
      </w:r>
      <w:r w:rsidRPr="00B65938">
        <w:rPr>
          <w:sz w:val="20"/>
        </w:rPr>
        <w:t>non-high-density lipoprotein cholesterol were adjusted for fasting time</w:t>
      </w:r>
    </w:p>
    <w:p w14:paraId="47866F3C" w14:textId="28670EE0" w:rsidR="003906D4" w:rsidRPr="00B65938" w:rsidRDefault="003906D4" w:rsidP="003906D4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3</w:t>
      </w:r>
      <w:r w:rsidRPr="00B65938">
        <w:rPr>
          <w:bCs/>
          <w:sz w:val="20"/>
        </w:rPr>
        <w:t>Models with systolic blood pressure is further adjusted for height, and include interactions for sex</w:t>
      </w:r>
    </w:p>
    <w:p w14:paraId="0B661F53" w14:textId="77777777" w:rsidR="003906D4" w:rsidRDefault="003906D4" w:rsidP="003906D4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4</w:t>
      </w:r>
      <w:r w:rsidRPr="00B65938">
        <w:rPr>
          <w:bCs/>
          <w:sz w:val="20"/>
        </w:rPr>
        <w:t>Models for waist circumference and waist-to-height ratio were never adjusted for child’s BMI.</w:t>
      </w:r>
    </w:p>
    <w:p w14:paraId="67CC746A" w14:textId="77777777" w:rsidR="003906D4" w:rsidRPr="00B65938" w:rsidRDefault="003906D4" w:rsidP="003906D4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5</w:t>
      </w:r>
      <w:r w:rsidRPr="00B65938">
        <w:rPr>
          <w:bCs/>
          <w:sz w:val="20"/>
        </w:rPr>
        <w:t xml:space="preserve">Partially adjusted model includes adjustment in adjusted models, except for child’s BMI. </w:t>
      </w:r>
    </w:p>
    <w:p w14:paraId="7F9C24F1" w14:textId="77777777" w:rsidR="00F51646" w:rsidRPr="00F51646" w:rsidRDefault="00F51646"/>
    <w:tbl>
      <w:tblPr>
        <w:tblpPr w:leftFromText="180" w:rightFromText="180" w:bottomFromText="160" w:vertAnchor="text" w:horzAnchor="page" w:tblpX="856" w:tblpY="-164"/>
        <w:tblW w:w="13286" w:type="dxa"/>
        <w:tblLayout w:type="fixed"/>
        <w:tblLook w:val="00A0" w:firstRow="1" w:lastRow="0" w:firstColumn="1" w:lastColumn="0" w:noHBand="0" w:noVBand="0"/>
      </w:tblPr>
      <w:tblGrid>
        <w:gridCol w:w="3415"/>
        <w:gridCol w:w="2681"/>
        <w:gridCol w:w="850"/>
        <w:gridCol w:w="2693"/>
        <w:gridCol w:w="927"/>
        <w:gridCol w:w="1908"/>
        <w:gridCol w:w="812"/>
      </w:tblGrid>
      <w:tr w:rsidR="000A5EE0" w:rsidRPr="00941854" w14:paraId="43D72013" w14:textId="74BDD27E" w:rsidTr="00DF33BD">
        <w:trPr>
          <w:trHeight w:val="233"/>
        </w:trPr>
        <w:tc>
          <w:tcPr>
            <w:tcW w:w="10566" w:type="dxa"/>
            <w:gridSpan w:val="5"/>
            <w:shd w:val="clear" w:color="auto" w:fill="auto"/>
            <w:noWrap/>
            <w:vAlign w:val="bottom"/>
            <w:hideMark/>
          </w:tcPr>
          <w:p w14:paraId="77DD1801" w14:textId="77777777" w:rsidR="000A5EE0" w:rsidRDefault="000A5EE0" w:rsidP="00605BEC">
            <w:pPr>
              <w:ind w:left="887" w:hanging="887"/>
              <w:rPr>
                <w:b/>
                <w:bCs/>
              </w:rPr>
            </w:pPr>
          </w:p>
          <w:p w14:paraId="51C3758A" w14:textId="62848F0D" w:rsidR="000A5EE0" w:rsidRPr="00D65925" w:rsidRDefault="000A5EE0" w:rsidP="00D65925">
            <w:r>
              <w:rPr>
                <w:i/>
                <w:iCs/>
              </w:rPr>
              <w:t>Supplemental Table 2</w:t>
            </w:r>
          </w:p>
          <w:p w14:paraId="3B1CABD0" w14:textId="77777777" w:rsidR="000A5EE0" w:rsidRDefault="000A5EE0" w:rsidP="00605BEC">
            <w:pPr>
              <w:ind w:left="887" w:hanging="887"/>
              <w:rPr>
                <w:bCs/>
              </w:rPr>
            </w:pPr>
          </w:p>
          <w:p w14:paraId="77EEDCEA" w14:textId="4EA2FFB1" w:rsidR="000A5EE0" w:rsidRDefault="000A5EE0" w:rsidP="00605BEC">
            <w:pPr>
              <w:ind w:left="887" w:hanging="887"/>
              <w:rPr>
                <w:bCs/>
              </w:rPr>
            </w:pPr>
            <w:r w:rsidRPr="0017629B">
              <w:rPr>
                <w:bCs/>
              </w:rPr>
              <w:t xml:space="preserve">Linear </w:t>
            </w:r>
            <w:r>
              <w:rPr>
                <w:bCs/>
              </w:rPr>
              <w:t xml:space="preserve">GEE </w:t>
            </w:r>
            <w:r w:rsidRPr="0017629B">
              <w:rPr>
                <w:bCs/>
              </w:rPr>
              <w:t>regression model for association between</w:t>
            </w:r>
            <w:r>
              <w:rPr>
                <w:bCs/>
              </w:rPr>
              <w:t xml:space="preserve"> </w:t>
            </w:r>
            <w:r w:rsidRPr="00B44052">
              <w:rPr>
                <w:bCs/>
                <w:u w:val="single"/>
              </w:rPr>
              <w:t>Non-h</w:t>
            </w:r>
            <w:r w:rsidRPr="008D3E6B">
              <w:rPr>
                <w:bCs/>
                <w:u w:val="single"/>
              </w:rPr>
              <w:t xml:space="preserve">andheld </w:t>
            </w:r>
            <w:r w:rsidRPr="0017629B">
              <w:rPr>
                <w:bCs/>
              </w:rPr>
              <w:t>screen time</w:t>
            </w:r>
            <w:r>
              <w:rPr>
                <w:bCs/>
              </w:rPr>
              <w:t xml:space="preserve"> (h/day)</w:t>
            </w:r>
            <w:r w:rsidRPr="0017629B">
              <w:rPr>
                <w:bCs/>
              </w:rPr>
              <w:t xml:space="preserve"> and total cardiometabolic risk score and individuals risk factors, </w:t>
            </w:r>
            <w:r w:rsidRPr="003B10CF">
              <w:rPr>
                <w:bCs/>
                <w:i/>
              </w:rPr>
              <w:t>n</w:t>
            </w:r>
            <w:r w:rsidRPr="0017629B">
              <w:rPr>
                <w:bCs/>
              </w:rPr>
              <w:t>=1,706</w:t>
            </w:r>
          </w:p>
          <w:p w14:paraId="219DF545" w14:textId="77777777" w:rsidR="000A5EE0" w:rsidRPr="00BD4F37" w:rsidRDefault="000A5EE0" w:rsidP="00605BE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1908" w:type="dxa"/>
          </w:tcPr>
          <w:p w14:paraId="31412ADA" w14:textId="77777777" w:rsidR="000A5EE0" w:rsidRDefault="000A5EE0" w:rsidP="00605BE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812" w:type="dxa"/>
          </w:tcPr>
          <w:p w14:paraId="2C15C96F" w14:textId="77777777" w:rsidR="000A5EE0" w:rsidRDefault="000A5EE0" w:rsidP="00605BEC">
            <w:pPr>
              <w:ind w:left="887" w:hanging="887"/>
              <w:rPr>
                <w:b/>
                <w:bCs/>
              </w:rPr>
            </w:pPr>
          </w:p>
        </w:tc>
      </w:tr>
      <w:tr w:rsidR="005E2721" w:rsidRPr="00941854" w14:paraId="5F902B48" w14:textId="180E2D44" w:rsidTr="00245C29">
        <w:trPr>
          <w:trHeight w:val="233"/>
        </w:trPr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641BC" w14:textId="77777777" w:rsidR="005E2721" w:rsidRPr="00BD4F37" w:rsidRDefault="005E2721" w:rsidP="00605BEC">
            <w:pPr>
              <w:tabs>
                <w:tab w:val="left" w:pos="447"/>
              </w:tabs>
              <w:ind w:left="447"/>
              <w:jc w:val="center"/>
              <w:rPr>
                <w:b/>
                <w:bCs/>
              </w:rPr>
            </w:pPr>
          </w:p>
        </w:tc>
        <w:tc>
          <w:tcPr>
            <w:tcW w:w="35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920E" w14:textId="77777777" w:rsidR="005E2721" w:rsidRPr="00BD4F37" w:rsidRDefault="005E2721" w:rsidP="00605BEC">
            <w:pPr>
              <w:jc w:val="center"/>
              <w:rPr>
                <w:b/>
                <w:bCs/>
              </w:rPr>
            </w:pPr>
            <w:r w:rsidRPr="00BD4F37">
              <w:rPr>
                <w:b/>
                <w:bCs/>
              </w:rPr>
              <w:t>Unadjusted Model</w:t>
            </w:r>
          </w:p>
        </w:tc>
        <w:tc>
          <w:tcPr>
            <w:tcW w:w="362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E4E0" w14:textId="77777777" w:rsidR="005E2721" w:rsidRPr="00BD4F37" w:rsidRDefault="005E2721" w:rsidP="00605BEC">
            <w:pPr>
              <w:jc w:val="center"/>
              <w:rPr>
                <w:b/>
                <w:bCs/>
              </w:rPr>
            </w:pPr>
            <w:r w:rsidRPr="00BD4F37">
              <w:rPr>
                <w:b/>
                <w:bCs/>
              </w:rPr>
              <w:t>Adjusted Model</w:t>
            </w:r>
            <w:r w:rsidRPr="00BD4F37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9963158" w14:textId="7484EA21" w:rsidR="005E2721" w:rsidRPr="00BD4F37" w:rsidRDefault="005E2721" w:rsidP="00605B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Adjusted (without BMI)</w:t>
            </w:r>
            <w:r>
              <w:rPr>
                <w:b/>
                <w:bCs/>
                <w:vertAlign w:val="superscript"/>
              </w:rPr>
              <w:t>5</w:t>
            </w:r>
          </w:p>
        </w:tc>
      </w:tr>
      <w:tr w:rsidR="000A5EE0" w:rsidRPr="00941854" w14:paraId="7C493B87" w14:textId="38F71666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D9550E" w14:textId="77777777" w:rsidR="000A5EE0" w:rsidRPr="00BD4F37" w:rsidRDefault="000A5EE0" w:rsidP="000A5EE0">
            <w:pPr>
              <w:jc w:val="center"/>
            </w:pPr>
            <w:r w:rsidRPr="00BD4F37">
              <w:rPr>
                <w:b/>
                <w:bCs/>
              </w:rPr>
              <w:t>Outcome Variable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A0C325" w14:textId="77777777" w:rsidR="000A5EE0" w:rsidRPr="008D5E7A" w:rsidRDefault="00DF33BD" w:rsidP="000A5EE0">
            <w:pPr>
              <w:jc w:val="center"/>
              <w:rPr>
                <w:b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0A5EE0" w:rsidRPr="008D5E7A">
              <w:rPr>
                <w:b/>
              </w:rPr>
              <w:t xml:space="preserve"> (95% CI)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6B19BE" w14:textId="77777777" w:rsidR="000A5EE0" w:rsidRPr="008D5E7A" w:rsidRDefault="000A5EE0" w:rsidP="000A5EE0">
            <w:pPr>
              <w:jc w:val="center"/>
              <w:rPr>
                <w:b/>
                <w:i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C74372" w14:textId="77777777" w:rsidR="000A5EE0" w:rsidRPr="008D5E7A" w:rsidRDefault="00DF33BD" w:rsidP="000A5EE0">
            <w:pPr>
              <w:jc w:val="center"/>
              <w:rPr>
                <w:b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0A5EE0" w:rsidRPr="008D5E7A">
              <w:rPr>
                <w:b/>
              </w:rPr>
              <w:t xml:space="preserve"> (95% CI)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787359CE" w14:textId="77777777" w:rsidR="000A5EE0" w:rsidRPr="008D5E7A" w:rsidRDefault="000A5EE0" w:rsidP="000A5EE0">
            <w:pPr>
              <w:jc w:val="center"/>
              <w:rPr>
                <w:b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230BB0" w14:textId="1515A9CA" w:rsidR="000A5EE0" w:rsidRPr="008D5E7A" w:rsidRDefault="00DF33BD" w:rsidP="000A5EE0">
            <w:pPr>
              <w:jc w:val="center"/>
              <w:rPr>
                <w:b/>
                <w:i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0A5EE0" w:rsidRPr="008D5E7A">
              <w:rPr>
                <w:b/>
              </w:rPr>
              <w:t xml:space="preserve"> (95% CI)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D844777" w14:textId="7B1F6B1E" w:rsidR="000A5EE0" w:rsidRPr="008D5E7A" w:rsidRDefault="000A5EE0" w:rsidP="000A5EE0">
            <w:pPr>
              <w:jc w:val="center"/>
              <w:rPr>
                <w:b/>
                <w:i/>
              </w:rPr>
            </w:pPr>
            <w:r w:rsidRPr="008D5E7A">
              <w:rPr>
                <w:b/>
                <w:i/>
              </w:rPr>
              <w:t>p</w:t>
            </w:r>
          </w:p>
        </w:tc>
      </w:tr>
      <w:tr w:rsidR="00D414E2" w:rsidRPr="00941854" w14:paraId="73E51F92" w14:textId="1AD6A11F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DA873" w14:textId="77777777" w:rsidR="00D414E2" w:rsidRPr="00BD4F37" w:rsidRDefault="00D414E2" w:rsidP="00D414E2">
            <w:r w:rsidRPr="00BD4F37">
              <w:t>Total cardiometabolic risk score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99ADD6" w14:textId="7D88BA44" w:rsidR="00D414E2" w:rsidRPr="00BD4F37" w:rsidRDefault="00D414E2" w:rsidP="00D414E2">
            <w:r>
              <w:rPr>
                <w:sz w:val="20"/>
              </w:rPr>
              <w:t>-0.020 (-0.078, 0.037)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EABDC" w14:textId="6677C89C" w:rsidR="00D414E2" w:rsidRPr="00BD4F37" w:rsidRDefault="00D414E2" w:rsidP="00D414E2">
            <w:r>
              <w:rPr>
                <w:sz w:val="20"/>
              </w:rPr>
              <w:t>0.489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9566F2" w14:textId="38D12D5A" w:rsidR="00D414E2" w:rsidRPr="00BD4F37" w:rsidRDefault="00D414E2" w:rsidP="00D414E2">
            <w:r>
              <w:rPr>
                <w:sz w:val="20"/>
              </w:rPr>
              <w:t>-0.014 (-0.077, 0.048)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579B1799" w14:textId="43999018" w:rsidR="00D414E2" w:rsidRPr="00BD4F37" w:rsidRDefault="00D414E2" w:rsidP="00D414E2">
            <w:r>
              <w:rPr>
                <w:sz w:val="20"/>
              </w:rPr>
              <w:t>0.657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EFEEB1" w14:textId="4E48ABA3" w:rsidR="00D414E2" w:rsidRDefault="00D414E2" w:rsidP="00D414E2">
            <w:r>
              <w:rPr>
                <w:sz w:val="20"/>
              </w:rPr>
              <w:t>-0.009 (-0.075, 0.057)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A4BA45" w14:textId="2C335596" w:rsidR="00D414E2" w:rsidRDefault="00A53F07" w:rsidP="00D414E2">
            <w:r>
              <w:rPr>
                <w:sz w:val="20"/>
              </w:rPr>
              <w:t>0.789</w:t>
            </w:r>
          </w:p>
        </w:tc>
      </w:tr>
      <w:tr w:rsidR="00D414E2" w:rsidRPr="00941854" w14:paraId="6B4697D3" w14:textId="6678FEDF" w:rsidTr="00DF33BD">
        <w:trPr>
          <w:trHeight w:val="233"/>
        </w:trPr>
        <w:tc>
          <w:tcPr>
            <w:tcW w:w="1056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7F91FD2" w14:textId="33B103E7" w:rsidR="00D414E2" w:rsidRPr="00BD4F37" w:rsidRDefault="00D414E2" w:rsidP="00D414E2">
            <w:pPr>
              <w:rPr>
                <w:i/>
              </w:rPr>
            </w:pPr>
          </w:p>
        </w:tc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</w:tcPr>
          <w:p w14:paraId="4AD6A8D2" w14:textId="77777777" w:rsidR="00D414E2" w:rsidRPr="00BD4F37" w:rsidRDefault="00D414E2" w:rsidP="00D414E2">
            <w:pPr>
              <w:rPr>
                <w:i/>
              </w:rPr>
            </w:pP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</w:tcPr>
          <w:p w14:paraId="28176B23" w14:textId="77777777" w:rsidR="00D414E2" w:rsidRPr="00BD4F37" w:rsidRDefault="00D414E2" w:rsidP="00D414E2">
            <w:pPr>
              <w:rPr>
                <w:i/>
              </w:rPr>
            </w:pPr>
          </w:p>
        </w:tc>
      </w:tr>
      <w:tr w:rsidR="00D414E2" w:rsidRPr="00941854" w14:paraId="0AF6DB1C" w14:textId="1EE9E446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B6002" w14:textId="77777777" w:rsidR="00D414E2" w:rsidRPr="00BD4F37" w:rsidRDefault="00D414E2" w:rsidP="00D414E2">
            <w:r w:rsidRPr="00BD4F37">
              <w:t>Glucose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3F44A" w14:textId="19CD7BDC" w:rsidR="00D414E2" w:rsidRPr="00BD4F37" w:rsidRDefault="00D414E2" w:rsidP="00D414E2">
            <w:r>
              <w:rPr>
                <w:sz w:val="20"/>
              </w:rPr>
              <w:t>-0.013 (-0.047, 0.020)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BF72B5" w14:textId="25CEFE87" w:rsidR="00D414E2" w:rsidRPr="00BD4F37" w:rsidRDefault="00D414E2" w:rsidP="00D414E2">
            <w:r>
              <w:rPr>
                <w:sz w:val="20"/>
              </w:rPr>
              <w:t>0.443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42A98" w14:textId="66BE1A9C" w:rsidR="00D414E2" w:rsidRPr="00BD4F37" w:rsidRDefault="00D414E2" w:rsidP="00D414E2">
            <w:r>
              <w:rPr>
                <w:sz w:val="20"/>
              </w:rPr>
              <w:t>0.002 (-0.036, 0.041)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2C755" w14:textId="77777777" w:rsidR="00D414E2" w:rsidRPr="00BD4F37" w:rsidRDefault="00D414E2" w:rsidP="00D414E2"/>
          <w:p w14:paraId="27B5F7F9" w14:textId="7307C371" w:rsidR="00D414E2" w:rsidRPr="00BD4F37" w:rsidRDefault="00EF400C" w:rsidP="00D414E2">
            <w:r>
              <w:rPr>
                <w:sz w:val="20"/>
              </w:rPr>
              <w:t>0.915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DE72368" w14:textId="0C6BDEF7" w:rsidR="00D414E2" w:rsidRPr="00BD4F37" w:rsidRDefault="00406C5F" w:rsidP="00D414E2">
            <w:r>
              <w:rPr>
                <w:sz w:val="20"/>
              </w:rPr>
              <w:t>0.002 (-0.037, 0.041)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5F550" w14:textId="6CDB5426" w:rsidR="00D414E2" w:rsidRPr="00BD4F37" w:rsidRDefault="00B30B1C" w:rsidP="00D414E2">
            <w:r>
              <w:rPr>
                <w:sz w:val="20"/>
              </w:rPr>
              <w:t>0.918</w:t>
            </w:r>
          </w:p>
        </w:tc>
      </w:tr>
      <w:tr w:rsidR="00D414E2" w:rsidRPr="00941854" w14:paraId="1EDB04B8" w14:textId="479F0F49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077DF" w14:textId="77777777" w:rsidR="00D414E2" w:rsidRPr="00BD4F37" w:rsidRDefault="00D414E2" w:rsidP="00D414E2">
            <w:r w:rsidRPr="00BD4F37">
              <w:t>Systolic blood pressure (mmHg)</w:t>
            </w:r>
            <w:r w:rsidRPr="00BD4F37">
              <w:rPr>
                <w:vertAlign w:val="superscript"/>
              </w:rPr>
              <w:t>2</w:t>
            </w:r>
            <w:r>
              <w:rPr>
                <w:vertAlign w:val="superscript"/>
              </w:rPr>
              <w:t>,3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3C7A82" w14:textId="56F28931" w:rsidR="00D414E2" w:rsidRPr="00BD4F37" w:rsidRDefault="00D414E2" w:rsidP="00D414E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34AB8F" w14:textId="6A3EFD8D" w:rsidR="00D414E2" w:rsidRPr="00BD4F37" w:rsidRDefault="00D414E2" w:rsidP="00D414E2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B317AA" w14:textId="6AC4817F" w:rsidR="00D414E2" w:rsidRPr="00BD4F37" w:rsidRDefault="00D414E2" w:rsidP="00CB183D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1A3C6C7" w14:textId="360601FF" w:rsidR="00D414E2" w:rsidRDefault="00D414E2" w:rsidP="00D414E2"/>
          <w:p w14:paraId="629F9319" w14:textId="110A0159" w:rsidR="00D414E2" w:rsidRPr="00BD4F37" w:rsidRDefault="00D414E2" w:rsidP="00D414E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A3EB5" w14:textId="7E39B3BC" w:rsidR="00D414E2" w:rsidRPr="00BD4F37" w:rsidRDefault="00D414E2" w:rsidP="00D414E2"/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E481C4" w14:textId="555C9AE7" w:rsidR="00D414E2" w:rsidRPr="00BD4F37" w:rsidRDefault="00D414E2" w:rsidP="00D414E2"/>
        </w:tc>
      </w:tr>
      <w:tr w:rsidR="00D414E2" w:rsidRPr="00941854" w14:paraId="4A168A78" w14:textId="77777777" w:rsidTr="00F24D9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09BB4F" w14:textId="53CA4B58" w:rsidR="00D414E2" w:rsidRPr="00BD4F37" w:rsidRDefault="00D414E2" w:rsidP="00DF33BD">
            <w:pPr>
              <w:ind w:left="885" w:firstLine="1417"/>
            </w:pPr>
            <w:r>
              <w:t>Females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63A635" w14:textId="4D93F7B6" w:rsidR="00D414E2" w:rsidRDefault="0023428C" w:rsidP="00D414E2">
            <w:r>
              <w:rPr>
                <w:sz w:val="20"/>
              </w:rPr>
              <w:t>-0.335 (-0.954, 0.284)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C174C" w14:textId="65F380F7" w:rsidR="00D414E2" w:rsidRPr="00BD4F37" w:rsidRDefault="003438D1" w:rsidP="00D414E2">
            <w:r>
              <w:rPr>
                <w:sz w:val="20"/>
              </w:rPr>
              <w:t>0.289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6827E" w14:textId="3A613AEE" w:rsidR="00D414E2" w:rsidDel="000E4C1E" w:rsidRDefault="00974C6D" w:rsidP="00D414E2">
            <w:r>
              <w:rPr>
                <w:sz w:val="20"/>
              </w:rPr>
              <w:t>-0.558 (-1.220, 0.104)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090B58" w14:textId="143A9A3F" w:rsidR="00D414E2" w:rsidRPr="00BD4F37" w:rsidDel="00CF53B5" w:rsidRDefault="00D24768" w:rsidP="00D414E2">
            <w:r>
              <w:rPr>
                <w:sz w:val="20"/>
              </w:rPr>
              <w:t>0.099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4F435" w14:textId="752C4333" w:rsidR="00D414E2" w:rsidRDefault="00F16949" w:rsidP="00D414E2">
            <w:r>
              <w:rPr>
                <w:sz w:val="20"/>
              </w:rPr>
              <w:t>-0.556 (-1.216, 0.104)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194270" w14:textId="788B418B" w:rsidR="00D414E2" w:rsidRPr="00BD4F37" w:rsidRDefault="006F662C" w:rsidP="00D414E2">
            <w:r>
              <w:rPr>
                <w:sz w:val="20"/>
              </w:rPr>
              <w:t>0.099</w:t>
            </w:r>
          </w:p>
        </w:tc>
      </w:tr>
      <w:tr w:rsidR="00664A17" w:rsidRPr="00941854" w14:paraId="55F20F37" w14:textId="77777777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1631F0" w14:textId="7C6F0A73" w:rsidR="00664A17" w:rsidRPr="00BD4F37" w:rsidRDefault="00664A17" w:rsidP="00DF33BD">
            <w:pPr>
              <w:ind w:left="885" w:firstLine="1417"/>
            </w:pPr>
            <w:r>
              <w:t>Males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86BC39" w14:textId="32917D75" w:rsidR="00664A17" w:rsidRDefault="00664A17" w:rsidP="00664A17">
            <w:r>
              <w:rPr>
                <w:sz w:val="20"/>
              </w:rPr>
              <w:t>0.442 (-0.025, 0.908)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EFB019" w14:textId="2CD94900" w:rsidR="00664A17" w:rsidRPr="00BD4F37" w:rsidRDefault="00664A17" w:rsidP="00664A17">
            <w:r>
              <w:rPr>
                <w:sz w:val="20"/>
              </w:rPr>
              <w:t>0.064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437D4E" w14:textId="26FDF1D7" w:rsidR="00664A17" w:rsidDel="000E4C1E" w:rsidRDefault="00664A17" w:rsidP="00664A17">
            <w:r>
              <w:rPr>
                <w:sz w:val="20"/>
              </w:rPr>
              <w:t>0.166 (-0.292, 0.624)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B0B73" w14:textId="206EA4CF" w:rsidR="00664A17" w:rsidRPr="00BD4F37" w:rsidDel="00CF53B5" w:rsidRDefault="00664A17" w:rsidP="00664A17">
            <w:r>
              <w:rPr>
                <w:sz w:val="20"/>
              </w:rPr>
              <w:t>0.477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632D31" w14:textId="24FE6919" w:rsidR="00664A17" w:rsidRDefault="00664A17" w:rsidP="00664A17">
            <w:r>
              <w:rPr>
                <w:sz w:val="20"/>
              </w:rPr>
              <w:t>0.185 (-0.274, 0.643)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C998A7" w14:textId="48AB7309" w:rsidR="00664A17" w:rsidRPr="00BD4F37" w:rsidRDefault="00537C22" w:rsidP="00664A17">
            <w:r>
              <w:rPr>
                <w:sz w:val="20"/>
              </w:rPr>
              <w:t>0.430</w:t>
            </w:r>
          </w:p>
        </w:tc>
      </w:tr>
      <w:tr w:rsidR="0027307D" w:rsidRPr="00941854" w14:paraId="41FA4AE8" w14:textId="313F8F73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0CA21" w14:textId="77777777" w:rsidR="0027307D" w:rsidRPr="00BD4F37" w:rsidRDefault="0027307D" w:rsidP="0027307D">
            <w:r w:rsidRPr="00BD4F37">
              <w:t>Triglycerides (mmol/L) (log-transformed)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FCA82F" w14:textId="436A6944" w:rsidR="0027307D" w:rsidRPr="00BD4F37" w:rsidRDefault="0027307D" w:rsidP="0027307D">
            <w:r>
              <w:rPr>
                <w:sz w:val="20"/>
              </w:rPr>
              <w:t>0.004 (-0.021, 0.028)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CD09FD" w14:textId="673BCF14" w:rsidR="0027307D" w:rsidRPr="00BD4F37" w:rsidRDefault="0027307D" w:rsidP="0027307D">
            <w:r>
              <w:rPr>
                <w:sz w:val="20"/>
              </w:rPr>
              <w:t>0.773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F1D02D" w14:textId="09151599" w:rsidR="0027307D" w:rsidRPr="00BD4F37" w:rsidRDefault="0027307D" w:rsidP="0027307D">
            <w:r>
              <w:rPr>
                <w:sz w:val="20"/>
              </w:rPr>
              <w:t>0.012 (-0.017, 0.041)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38026C1" w14:textId="77777777" w:rsidR="0027307D" w:rsidRDefault="0027307D" w:rsidP="0027307D"/>
          <w:p w14:paraId="7CCC3AD7" w14:textId="46F2E533" w:rsidR="0027307D" w:rsidRPr="00BD4F37" w:rsidRDefault="00AF7F1E" w:rsidP="0027307D">
            <w:r>
              <w:rPr>
                <w:sz w:val="20"/>
              </w:rPr>
              <w:t>0.432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6F077D" w14:textId="26EF9D99" w:rsidR="0027307D" w:rsidRPr="00BD4F37" w:rsidRDefault="00AD014F" w:rsidP="0027307D">
            <w:r>
              <w:rPr>
                <w:sz w:val="20"/>
              </w:rPr>
              <w:t>0.012 (-0.017, 0.042)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F4903" w14:textId="30A60F79" w:rsidR="0027307D" w:rsidRPr="00BD4F37" w:rsidRDefault="00A90015" w:rsidP="0027307D">
            <w:r>
              <w:rPr>
                <w:sz w:val="20"/>
              </w:rPr>
              <w:t>0.412</w:t>
            </w:r>
          </w:p>
        </w:tc>
      </w:tr>
      <w:tr w:rsidR="0027307D" w:rsidRPr="00941854" w14:paraId="3C53CEDA" w14:textId="330BB50C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188969" w14:textId="77777777" w:rsidR="0027307D" w:rsidRPr="00BD4F37" w:rsidRDefault="0027307D" w:rsidP="0027307D">
            <w:r w:rsidRPr="00BD4F37">
              <w:t>High-density lipoprotein cholesterol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452A8" w14:textId="040A7887" w:rsidR="0027307D" w:rsidRPr="00BD4F37" w:rsidRDefault="00EA1FA6" w:rsidP="0027307D">
            <w:r>
              <w:rPr>
                <w:sz w:val="20"/>
              </w:rPr>
              <w:t>0.009 (-0.005, 0.023)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43CD59" w14:textId="1218C5DC" w:rsidR="0027307D" w:rsidRPr="00BD4F37" w:rsidRDefault="00635C6B" w:rsidP="0027307D">
            <w:r>
              <w:rPr>
                <w:sz w:val="20"/>
              </w:rPr>
              <w:t>0.214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BBE1B" w14:textId="1FE4467D" w:rsidR="0027307D" w:rsidRPr="00BD4F37" w:rsidRDefault="00196C75" w:rsidP="0027307D">
            <w:r>
              <w:rPr>
                <w:sz w:val="20"/>
              </w:rPr>
              <w:t>0.008 (-0.008, 0.023)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8CE6D" w14:textId="77777777" w:rsidR="0027307D" w:rsidRPr="00BD4F37" w:rsidRDefault="0027307D" w:rsidP="0027307D"/>
          <w:p w14:paraId="0F94036B" w14:textId="6F8AB053" w:rsidR="0027307D" w:rsidRPr="00BD4F37" w:rsidRDefault="008C0C3F" w:rsidP="0027307D">
            <w:r>
              <w:rPr>
                <w:sz w:val="20"/>
              </w:rPr>
              <w:t>0.345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32D5BE2" w14:textId="1E2401EE" w:rsidR="0027307D" w:rsidRPr="00BD4F37" w:rsidRDefault="00636340" w:rsidP="0027307D">
            <w:r>
              <w:rPr>
                <w:sz w:val="20"/>
              </w:rPr>
              <w:t>0.007 (-0.008, 0.023)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2AD4BA" w14:textId="43FBD1A7" w:rsidR="0027307D" w:rsidRPr="00BD4F37" w:rsidRDefault="00752D24" w:rsidP="0027307D">
            <w:r>
              <w:rPr>
                <w:sz w:val="20"/>
              </w:rPr>
              <w:t>0.361</w:t>
            </w:r>
          </w:p>
        </w:tc>
      </w:tr>
      <w:tr w:rsidR="008A3642" w:rsidRPr="00941854" w14:paraId="5AF07832" w14:textId="3BEC0B9E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356C3" w14:textId="77777777" w:rsidR="008A3642" w:rsidRPr="00BD4F37" w:rsidRDefault="008A3642" w:rsidP="008A3642">
            <w:r w:rsidRPr="00BD4F37">
              <w:t>Waist circumference (cm)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661840" w14:textId="29423809" w:rsidR="008A3642" w:rsidRPr="00BD4F37" w:rsidRDefault="008A3642" w:rsidP="008A3642">
            <w:r>
              <w:rPr>
                <w:sz w:val="20"/>
              </w:rPr>
              <w:t>-0.078 (-0.289, 0.132)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BD0F16" w14:textId="2D4DFA8F" w:rsidR="008A3642" w:rsidRPr="00BD4F37" w:rsidRDefault="00782E0B" w:rsidP="008A3642">
            <w:r>
              <w:rPr>
                <w:sz w:val="20"/>
              </w:rPr>
              <w:t>0.464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0F6742F3" w14:textId="6FCFC8E8" w:rsidR="008A3642" w:rsidRPr="00BD4F37" w:rsidRDefault="008A3642" w:rsidP="00E564A2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hideMark/>
          </w:tcPr>
          <w:p w14:paraId="07802AA4" w14:textId="5E5AAA36" w:rsidR="008A3642" w:rsidRPr="00BD4F37" w:rsidRDefault="008A3642" w:rsidP="008A3642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9867C58" w14:textId="7397BD50" w:rsidR="008A3642" w:rsidRPr="00BD4F37" w:rsidRDefault="006B1F33" w:rsidP="008A3642">
            <w:r>
              <w:rPr>
                <w:sz w:val="20"/>
              </w:rPr>
              <w:t>-0.059 (-0.276, 0.158)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D34E7" w14:textId="494BC690" w:rsidR="008A3642" w:rsidRPr="00BD4F37" w:rsidRDefault="00C43261" w:rsidP="008A3642">
            <w:r>
              <w:rPr>
                <w:sz w:val="20"/>
              </w:rPr>
              <w:t>0.593</w:t>
            </w:r>
          </w:p>
        </w:tc>
      </w:tr>
      <w:tr w:rsidR="00F53BC9" w:rsidRPr="00941854" w14:paraId="07CDA517" w14:textId="1A5B64CB" w:rsidTr="00F21AF5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3FECDB" w14:textId="77777777" w:rsidR="00F53BC9" w:rsidRPr="00BD4F37" w:rsidRDefault="00F53BC9" w:rsidP="00F53BC9">
            <w:r w:rsidRPr="00BD4F37">
              <w:t>Waist-to-height ratio (cm)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A5B40" w14:textId="1DD43E31" w:rsidR="00F53BC9" w:rsidRPr="00BD4F37" w:rsidRDefault="00F53BC9" w:rsidP="00F53BC9">
            <w:r>
              <w:rPr>
                <w:sz w:val="20"/>
              </w:rPr>
              <w:t>-0.001 (-0.003, 0.001)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B8B2E" w14:textId="70415C85" w:rsidR="00F53BC9" w:rsidRPr="00BD4F37" w:rsidRDefault="00A87A53" w:rsidP="00F53BC9">
            <w:r>
              <w:rPr>
                <w:sz w:val="20"/>
              </w:rPr>
              <w:t>0.178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14:paraId="19FB51C1" w14:textId="479BBAE6" w:rsidR="00F53BC9" w:rsidRPr="00BD4F37" w:rsidRDefault="00F53BC9" w:rsidP="00F53BC9"/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597C120F" w14:textId="68E850E8" w:rsidR="00F53BC9" w:rsidRPr="00BD4F37" w:rsidRDefault="00F53BC9" w:rsidP="00F53BC9"/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687D4" w14:textId="0A353C2B" w:rsidR="00F53BC9" w:rsidRPr="00BD4F37" w:rsidRDefault="00F53BC9" w:rsidP="00F53BC9">
            <w:r>
              <w:rPr>
                <w:sz w:val="20"/>
              </w:rPr>
              <w:t>&lt;0.001 (-0.002, 0.001)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059FD1" w14:textId="3FD99069" w:rsidR="00F53BC9" w:rsidRPr="00BD4F37" w:rsidRDefault="00F53BC9" w:rsidP="00F53BC9">
            <w:r>
              <w:rPr>
                <w:sz w:val="20"/>
              </w:rPr>
              <w:t>0.616</w:t>
            </w:r>
          </w:p>
        </w:tc>
      </w:tr>
      <w:tr w:rsidR="00F53BC9" w:rsidRPr="00941854" w14:paraId="626BB073" w14:textId="1E8BA9B6" w:rsidTr="00DF33BD">
        <w:trPr>
          <w:trHeight w:val="233"/>
        </w:trPr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431C73" w14:textId="77777777" w:rsidR="00F53BC9" w:rsidRPr="00BD4F37" w:rsidRDefault="00F53BC9" w:rsidP="00F53BC9">
            <w:r w:rsidRPr="00BD4F37">
              <w:t>Non-high-density lipoprotein cholesterol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8C0FE" w14:textId="78ACBA10" w:rsidR="00F53BC9" w:rsidRPr="00BD4F37" w:rsidRDefault="007F27EA" w:rsidP="00F53BC9">
            <w:r>
              <w:rPr>
                <w:sz w:val="20"/>
              </w:rPr>
              <w:t>0.036 (0.011, 0.061)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4074D6" w14:textId="358AA48B" w:rsidR="00F53BC9" w:rsidRPr="00BD4F37" w:rsidRDefault="002F2DE7" w:rsidP="00F53BC9">
            <w:r>
              <w:rPr>
                <w:sz w:val="20"/>
              </w:rPr>
              <w:t>0.005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48562" w14:textId="799C1C4F" w:rsidR="00F53BC9" w:rsidRPr="00BD4F37" w:rsidRDefault="005C6807" w:rsidP="00F53BC9">
            <w:r>
              <w:rPr>
                <w:sz w:val="20"/>
              </w:rPr>
              <w:t>0.039 (0.010, 0.069)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DEE4D" w14:textId="6BEC9613" w:rsidR="00F53BC9" w:rsidRPr="00BD4F37" w:rsidRDefault="00553DEC" w:rsidP="00F53BC9">
            <w:r>
              <w:rPr>
                <w:sz w:val="20"/>
              </w:rPr>
              <w:t>0.008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FA5C0B" w14:textId="1F652C4F" w:rsidR="00F53BC9" w:rsidRPr="00BD4F37" w:rsidRDefault="000B3AFF" w:rsidP="00F53BC9">
            <w:r>
              <w:rPr>
                <w:sz w:val="20"/>
              </w:rPr>
              <w:t>0.040 (0.011, 0.069)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AA034A" w14:textId="2B1BF881" w:rsidR="00F53BC9" w:rsidRPr="00BD4F37" w:rsidRDefault="00B30574" w:rsidP="00F53BC9">
            <w:r>
              <w:rPr>
                <w:sz w:val="20"/>
              </w:rPr>
              <w:t>0.007</w:t>
            </w:r>
          </w:p>
        </w:tc>
      </w:tr>
    </w:tbl>
    <w:p w14:paraId="2C2B0D8D" w14:textId="77777777" w:rsidR="005E2721" w:rsidRPr="00B65938" w:rsidRDefault="005E2721" w:rsidP="005E2721">
      <w:pPr>
        <w:ind w:left="-142"/>
        <w:contextualSpacing/>
        <w:rPr>
          <w:bCs/>
          <w:sz w:val="20"/>
        </w:rPr>
      </w:pPr>
      <w:r w:rsidRPr="00B65938">
        <w:rPr>
          <w:bCs/>
          <w:sz w:val="20"/>
          <w:vertAlign w:val="superscript"/>
        </w:rPr>
        <w:t>1</w:t>
      </w:r>
      <w:r w:rsidRPr="00B65938">
        <w:rPr>
          <w:bCs/>
          <w:sz w:val="20"/>
        </w:rPr>
        <w:t>Adjusted model includes adjustment for child age, child sex, maternal ethnicity, parental income, child’s BMI, family history of CVD, physical activity, sugar-sweetened beverages, and eating while watching TV.</w:t>
      </w:r>
    </w:p>
    <w:p w14:paraId="0AB392CC" w14:textId="77777777" w:rsidR="005E2721" w:rsidRPr="00B65938" w:rsidRDefault="005E2721" w:rsidP="005E2721">
      <w:pPr>
        <w:ind w:left="-142"/>
        <w:contextualSpacing/>
        <w:rPr>
          <w:bCs/>
          <w:sz w:val="20"/>
        </w:rPr>
      </w:pPr>
      <w:r>
        <w:rPr>
          <w:sz w:val="20"/>
          <w:vertAlign w:val="superscript"/>
        </w:rPr>
        <w:t>2</w:t>
      </w:r>
      <w:r w:rsidRPr="00B65938">
        <w:rPr>
          <w:bCs/>
          <w:sz w:val="20"/>
        </w:rPr>
        <w:t xml:space="preserve">Model with glucose, systolic blood pressure, triglycerides, </w:t>
      </w:r>
      <w:r w:rsidRPr="00B65938">
        <w:rPr>
          <w:sz w:val="20"/>
        </w:rPr>
        <w:t>high-density lipoprotein cholesterol</w:t>
      </w:r>
      <w:r w:rsidRPr="00B65938">
        <w:rPr>
          <w:bCs/>
          <w:sz w:val="20"/>
        </w:rPr>
        <w:t xml:space="preserve">, and </w:t>
      </w:r>
      <w:r w:rsidRPr="00B65938">
        <w:rPr>
          <w:sz w:val="20"/>
        </w:rPr>
        <w:t>non-high-density lipoprotein cholesterol were adjusted for fasting time</w:t>
      </w:r>
    </w:p>
    <w:p w14:paraId="261354E8" w14:textId="4172CD03" w:rsidR="005E2721" w:rsidRPr="00B65938" w:rsidRDefault="005E2721" w:rsidP="005E2721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3</w:t>
      </w:r>
      <w:r w:rsidRPr="00B65938">
        <w:rPr>
          <w:bCs/>
          <w:sz w:val="20"/>
        </w:rPr>
        <w:t>Models with systolic blood pressure is further adjusted for height, and include interactions for sex</w:t>
      </w:r>
    </w:p>
    <w:p w14:paraId="4EAD15FB" w14:textId="77777777" w:rsidR="005E2721" w:rsidRDefault="005E2721" w:rsidP="005E2721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4</w:t>
      </w:r>
      <w:r w:rsidRPr="00B65938">
        <w:rPr>
          <w:bCs/>
          <w:sz w:val="20"/>
        </w:rPr>
        <w:t>Models for waist circumference and waist-to-height ratio were never adjusted for child’s BMI.</w:t>
      </w:r>
    </w:p>
    <w:p w14:paraId="613125E2" w14:textId="77777777" w:rsidR="005E2721" w:rsidRPr="00B65938" w:rsidRDefault="005E2721" w:rsidP="005E2721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5</w:t>
      </w:r>
      <w:r w:rsidRPr="00B65938">
        <w:rPr>
          <w:bCs/>
          <w:sz w:val="20"/>
        </w:rPr>
        <w:t xml:space="preserve">Partially adjusted model includes adjustment in adjusted models, except for child’s BMI. </w:t>
      </w:r>
    </w:p>
    <w:p w14:paraId="2E304F1C" w14:textId="512E1761" w:rsidR="00F51646" w:rsidRDefault="00F51646"/>
    <w:p w14:paraId="7043B562" w14:textId="709265F0" w:rsidR="00205744" w:rsidRDefault="00205744"/>
    <w:p w14:paraId="03C9293C" w14:textId="573F88C9" w:rsidR="00205744" w:rsidRDefault="00205744"/>
    <w:tbl>
      <w:tblPr>
        <w:tblpPr w:leftFromText="180" w:rightFromText="180" w:bottomFromText="160" w:vertAnchor="text" w:horzAnchor="page" w:tblpX="856" w:tblpY="-164"/>
        <w:tblW w:w="14490" w:type="dxa"/>
        <w:tblLayout w:type="fixed"/>
        <w:tblLook w:val="00A0" w:firstRow="1" w:lastRow="0" w:firstColumn="1" w:lastColumn="0" w:noHBand="0" w:noVBand="0"/>
      </w:tblPr>
      <w:tblGrid>
        <w:gridCol w:w="3517"/>
        <w:gridCol w:w="2614"/>
        <w:gridCol w:w="1021"/>
        <w:gridCol w:w="2773"/>
        <w:gridCol w:w="954"/>
        <w:gridCol w:w="2711"/>
        <w:gridCol w:w="900"/>
      </w:tblGrid>
      <w:tr w:rsidR="00205744" w:rsidRPr="00941854" w14:paraId="338184FE" w14:textId="77777777" w:rsidTr="00DF33BD">
        <w:trPr>
          <w:trHeight w:val="233"/>
        </w:trPr>
        <w:tc>
          <w:tcPr>
            <w:tcW w:w="10879" w:type="dxa"/>
            <w:gridSpan w:val="5"/>
            <w:shd w:val="clear" w:color="auto" w:fill="auto"/>
            <w:noWrap/>
            <w:vAlign w:val="bottom"/>
            <w:hideMark/>
          </w:tcPr>
          <w:p w14:paraId="3B6AC384" w14:textId="77777777" w:rsidR="00205744" w:rsidRDefault="00205744" w:rsidP="00D5011C">
            <w:pPr>
              <w:ind w:left="887" w:hanging="887"/>
              <w:rPr>
                <w:b/>
                <w:bCs/>
              </w:rPr>
            </w:pPr>
          </w:p>
          <w:p w14:paraId="16CEA9E5" w14:textId="77777777" w:rsidR="00044A94" w:rsidRDefault="00044A94" w:rsidP="00D5011C">
            <w:pPr>
              <w:ind w:left="887" w:hanging="887"/>
              <w:rPr>
                <w:i/>
                <w:iCs/>
              </w:rPr>
            </w:pPr>
            <w:r w:rsidRPr="00DF33BD">
              <w:rPr>
                <w:i/>
                <w:iCs/>
              </w:rPr>
              <w:t xml:space="preserve">Supplemental </w:t>
            </w:r>
            <w:r w:rsidR="00205744" w:rsidRPr="00DF33BD">
              <w:rPr>
                <w:i/>
                <w:iCs/>
              </w:rPr>
              <w:t>Table 3</w:t>
            </w:r>
          </w:p>
          <w:p w14:paraId="08F729FE" w14:textId="77777777" w:rsidR="00044A94" w:rsidRDefault="00044A94" w:rsidP="00D5011C">
            <w:pPr>
              <w:ind w:left="887" w:hanging="887"/>
              <w:rPr>
                <w:i/>
                <w:iCs/>
              </w:rPr>
            </w:pPr>
          </w:p>
          <w:p w14:paraId="09DB7679" w14:textId="11587117" w:rsidR="00205744" w:rsidRDefault="00205744" w:rsidP="00D5011C">
            <w:pPr>
              <w:ind w:left="887" w:hanging="887"/>
              <w:rPr>
                <w:bCs/>
              </w:rPr>
            </w:pPr>
            <w:r w:rsidRPr="0017629B">
              <w:rPr>
                <w:bCs/>
              </w:rPr>
              <w:t xml:space="preserve">Linear </w:t>
            </w:r>
            <w:r>
              <w:rPr>
                <w:bCs/>
              </w:rPr>
              <w:t xml:space="preserve">GEE </w:t>
            </w:r>
            <w:r w:rsidRPr="0017629B">
              <w:rPr>
                <w:bCs/>
              </w:rPr>
              <w:t>regression model for association between screen time</w:t>
            </w:r>
            <w:r>
              <w:rPr>
                <w:bCs/>
              </w:rPr>
              <w:t xml:space="preserve"> (h/day)</w:t>
            </w:r>
            <w:r w:rsidRPr="0017629B">
              <w:rPr>
                <w:bCs/>
              </w:rPr>
              <w:t xml:space="preserve"> and total cardiometabolic risk score and individuals risk factors, </w:t>
            </w:r>
            <w:r w:rsidRPr="003B10CF">
              <w:rPr>
                <w:bCs/>
                <w:i/>
              </w:rPr>
              <w:t>n</w:t>
            </w:r>
            <w:r w:rsidRPr="0017629B">
              <w:rPr>
                <w:bCs/>
              </w:rPr>
              <w:t>=1,706</w:t>
            </w:r>
          </w:p>
          <w:p w14:paraId="435CB96D" w14:textId="77777777" w:rsidR="00205744" w:rsidRPr="00BD4F37" w:rsidRDefault="00205744" w:rsidP="00D5011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2711" w:type="dxa"/>
          </w:tcPr>
          <w:p w14:paraId="574270A6" w14:textId="77777777" w:rsidR="00205744" w:rsidRDefault="00205744" w:rsidP="00D5011C">
            <w:pPr>
              <w:ind w:left="887" w:hanging="887"/>
              <w:rPr>
                <w:b/>
                <w:bCs/>
              </w:rPr>
            </w:pPr>
          </w:p>
        </w:tc>
        <w:tc>
          <w:tcPr>
            <w:tcW w:w="900" w:type="dxa"/>
          </w:tcPr>
          <w:p w14:paraId="2AE87948" w14:textId="77777777" w:rsidR="00205744" w:rsidRDefault="00205744" w:rsidP="00D5011C">
            <w:pPr>
              <w:ind w:left="887" w:hanging="887"/>
              <w:rPr>
                <w:b/>
                <w:bCs/>
              </w:rPr>
            </w:pPr>
          </w:p>
        </w:tc>
      </w:tr>
      <w:tr w:rsidR="008C2F4A" w:rsidRPr="00941854" w14:paraId="51A0BFFB" w14:textId="77777777" w:rsidTr="00DF33BD">
        <w:trPr>
          <w:trHeight w:val="227"/>
        </w:trPr>
        <w:tc>
          <w:tcPr>
            <w:tcW w:w="35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7C2D8" w14:textId="77777777" w:rsidR="00205744" w:rsidRPr="00BD4F37" w:rsidRDefault="00205744" w:rsidP="00D5011C">
            <w:pPr>
              <w:tabs>
                <w:tab w:val="left" w:pos="447"/>
              </w:tabs>
              <w:ind w:left="447"/>
              <w:jc w:val="center"/>
              <w:rPr>
                <w:b/>
                <w:bCs/>
              </w:rPr>
            </w:pPr>
          </w:p>
        </w:tc>
        <w:tc>
          <w:tcPr>
            <w:tcW w:w="36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A7F49" w14:textId="77777777" w:rsidR="00205744" w:rsidRPr="00BD4F37" w:rsidRDefault="00205744" w:rsidP="00D5011C">
            <w:pPr>
              <w:jc w:val="center"/>
              <w:rPr>
                <w:b/>
                <w:bCs/>
              </w:rPr>
            </w:pPr>
            <w:r w:rsidRPr="00BD4F37">
              <w:rPr>
                <w:b/>
                <w:bCs/>
              </w:rPr>
              <w:t>Unadjusted Model</w:t>
            </w:r>
          </w:p>
        </w:tc>
        <w:tc>
          <w:tcPr>
            <w:tcW w:w="372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1CA71" w14:textId="77777777" w:rsidR="00205744" w:rsidRPr="00BD4F37" w:rsidRDefault="00205744" w:rsidP="00D5011C">
            <w:pPr>
              <w:jc w:val="center"/>
              <w:rPr>
                <w:b/>
                <w:bCs/>
              </w:rPr>
            </w:pPr>
            <w:r w:rsidRPr="00BD4F37">
              <w:rPr>
                <w:b/>
                <w:bCs/>
              </w:rPr>
              <w:t>Adjusted Model</w:t>
            </w:r>
            <w:r w:rsidRPr="00BD4F37">
              <w:rPr>
                <w:b/>
                <w:bCs/>
                <w:vertAlign w:val="superscript"/>
              </w:rPr>
              <w:t>1</w:t>
            </w:r>
          </w:p>
        </w:tc>
        <w:tc>
          <w:tcPr>
            <w:tcW w:w="2711" w:type="dxa"/>
            <w:tcBorders>
              <w:left w:val="single" w:sz="4" w:space="0" w:color="auto"/>
              <w:bottom w:val="single" w:sz="4" w:space="0" w:color="auto"/>
            </w:tcBorders>
          </w:tcPr>
          <w:p w14:paraId="6F50305B" w14:textId="0C141753" w:rsidR="00205744" w:rsidRPr="00BD4F37" w:rsidRDefault="0046467C" w:rsidP="00D5011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205744">
              <w:rPr>
                <w:b/>
                <w:bCs/>
              </w:rPr>
              <w:t>djusted</w:t>
            </w:r>
            <w:r w:rsidR="008C2F4A">
              <w:rPr>
                <w:b/>
                <w:bCs/>
              </w:rPr>
              <w:t xml:space="preserve"> (without BMI)</w:t>
            </w:r>
            <w:r w:rsidR="00205744">
              <w:rPr>
                <w:b/>
                <w:bCs/>
                <w:vertAlign w:val="superscript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</w:tcPr>
          <w:p w14:paraId="725C150E" w14:textId="77777777" w:rsidR="00205744" w:rsidRPr="00BD4F37" w:rsidRDefault="00205744" w:rsidP="00D5011C">
            <w:pPr>
              <w:jc w:val="center"/>
              <w:rPr>
                <w:b/>
                <w:bCs/>
              </w:rPr>
            </w:pPr>
          </w:p>
        </w:tc>
      </w:tr>
      <w:tr w:rsidR="008C2F4A" w:rsidRPr="00941854" w14:paraId="21AC4286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1F0CE" w14:textId="77777777" w:rsidR="00205744" w:rsidRPr="00BD4F37" w:rsidRDefault="00205744" w:rsidP="00D5011C">
            <w:pPr>
              <w:jc w:val="center"/>
            </w:pPr>
            <w:r w:rsidRPr="00BD4F37">
              <w:rPr>
                <w:b/>
                <w:bCs/>
              </w:rPr>
              <w:t>Outcome Variable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AFC289" w14:textId="77777777" w:rsidR="00205744" w:rsidRPr="008D5E7A" w:rsidRDefault="00DF33BD" w:rsidP="00D5011C">
            <w:pPr>
              <w:jc w:val="center"/>
              <w:rPr>
                <w:b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205744" w:rsidRPr="008D5E7A">
              <w:rPr>
                <w:b/>
              </w:rPr>
              <w:t xml:space="preserve"> (95% CI)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6E858" w14:textId="77777777" w:rsidR="00205744" w:rsidRPr="008D5E7A" w:rsidRDefault="00205744" w:rsidP="00D5011C">
            <w:pPr>
              <w:jc w:val="center"/>
              <w:rPr>
                <w:b/>
                <w:i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C6B5C" w14:textId="77777777" w:rsidR="00205744" w:rsidRPr="008D5E7A" w:rsidRDefault="00DF33BD" w:rsidP="00D5011C">
            <w:pPr>
              <w:jc w:val="center"/>
              <w:rPr>
                <w:b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205744" w:rsidRPr="008D5E7A">
              <w:rPr>
                <w:b/>
              </w:rPr>
              <w:t xml:space="preserve"> (95% CI)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14:paraId="653F77C5" w14:textId="77777777" w:rsidR="00205744" w:rsidRPr="008D5E7A" w:rsidRDefault="00205744" w:rsidP="00D5011C">
            <w:pPr>
              <w:jc w:val="center"/>
              <w:rPr>
                <w:b/>
              </w:rPr>
            </w:pPr>
            <w:r w:rsidRPr="008D5E7A">
              <w:rPr>
                <w:b/>
                <w:i/>
              </w:rPr>
              <w:t>p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EE2A81E" w14:textId="77777777" w:rsidR="00205744" w:rsidRPr="008D5E7A" w:rsidRDefault="00DF33BD" w:rsidP="00D5011C">
            <w:pPr>
              <w:jc w:val="center"/>
              <w:rPr>
                <w:b/>
                <w:i/>
              </w:rPr>
            </w:pPr>
            <m:oMath>
              <m:acc>
                <m:accPr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β</m:t>
                  </m:r>
                </m:e>
              </m:acc>
            </m:oMath>
            <w:r w:rsidR="00205744" w:rsidRPr="008D5E7A">
              <w:rPr>
                <w:b/>
              </w:rPr>
              <w:t xml:space="preserve"> (95% CI)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5861C9" w14:textId="77777777" w:rsidR="00205744" w:rsidRPr="008D5E7A" w:rsidRDefault="00205744" w:rsidP="00D5011C">
            <w:pPr>
              <w:ind w:right="3674"/>
              <w:jc w:val="center"/>
              <w:rPr>
                <w:b/>
                <w:i/>
              </w:rPr>
            </w:pPr>
            <w:r w:rsidRPr="008D5E7A">
              <w:rPr>
                <w:b/>
                <w:i/>
              </w:rPr>
              <w:t>p</w:t>
            </w:r>
          </w:p>
        </w:tc>
      </w:tr>
      <w:tr w:rsidR="002A689E" w:rsidRPr="00941854" w14:paraId="3CC01D63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0D4BC" w14:textId="77777777" w:rsidR="002A689E" w:rsidRPr="00BD4F37" w:rsidRDefault="002A689E" w:rsidP="002A689E">
            <w:r w:rsidRPr="00BD4F37">
              <w:t>Total cardiometabolic risk score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6E2A22" w14:textId="77777777" w:rsidR="002A689E" w:rsidRPr="00645FDE" w:rsidRDefault="002A689E" w:rsidP="002A689E">
            <w:r w:rsidRPr="00D5011C">
              <w:t>-0.037 (-0.086, 0.013)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531B2A" w14:textId="77777777" w:rsidR="002A689E" w:rsidRPr="0023060C" w:rsidRDefault="002A689E" w:rsidP="002A689E">
            <w:r w:rsidRPr="00D5011C">
              <w:t>0.147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BC6A6" w14:textId="77777777" w:rsidR="004B27A0" w:rsidRPr="00D5011C" w:rsidRDefault="004B27A0" w:rsidP="004B27A0">
            <w:pPr>
              <w:rPr>
                <w:sz w:val="20"/>
                <w:szCs w:val="20"/>
                <w:vertAlign w:val="superscript"/>
              </w:rPr>
            </w:pPr>
            <w:r w:rsidRPr="00D5011C">
              <w:rPr>
                <w:sz w:val="20"/>
                <w:szCs w:val="20"/>
              </w:rPr>
              <w:t>-0.006</w:t>
            </w:r>
          </w:p>
          <w:p w14:paraId="44618CDD" w14:textId="65B0D480" w:rsidR="002A689E" w:rsidRPr="00813EB8" w:rsidRDefault="004B27A0" w:rsidP="004B27A0">
            <w:r w:rsidRPr="00D5011C">
              <w:rPr>
                <w:sz w:val="20"/>
                <w:szCs w:val="20"/>
              </w:rPr>
              <w:t>(-0.021 to 0.009)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6D65E4D5" w14:textId="38A0ABF7" w:rsidR="002A689E" w:rsidRPr="00813EB8" w:rsidRDefault="007620B5" w:rsidP="002A689E">
            <w:r w:rsidRPr="00D5011C">
              <w:rPr>
                <w:sz w:val="20"/>
                <w:szCs w:val="20"/>
              </w:rPr>
              <w:t>0.268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08A474" w14:textId="77777777" w:rsidR="002A689E" w:rsidRPr="00BD4F37" w:rsidRDefault="002A689E" w:rsidP="002A689E">
            <w:r>
              <w:rPr>
                <w:sz w:val="20"/>
              </w:rPr>
              <w:t>-0.028 (-0.085, 0.030)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9F7B1" w14:textId="77777777" w:rsidR="002A689E" w:rsidRPr="00BD4F37" w:rsidRDefault="002A689E" w:rsidP="002A689E">
            <w:r>
              <w:rPr>
                <w:sz w:val="20"/>
              </w:rPr>
              <w:t>0.344</w:t>
            </w:r>
          </w:p>
        </w:tc>
      </w:tr>
      <w:tr w:rsidR="00205744" w:rsidRPr="00941854" w14:paraId="216F3029" w14:textId="77777777" w:rsidTr="00DF33BD">
        <w:trPr>
          <w:trHeight w:val="227"/>
        </w:trPr>
        <w:tc>
          <w:tcPr>
            <w:tcW w:w="10879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313441DF" w14:textId="77777777" w:rsidR="00205744" w:rsidRPr="00813EB8" w:rsidRDefault="00205744" w:rsidP="00D5011C">
            <w:pPr>
              <w:rPr>
                <w:i/>
              </w:rPr>
            </w:pPr>
          </w:p>
        </w:tc>
        <w:tc>
          <w:tcPr>
            <w:tcW w:w="2711" w:type="dxa"/>
            <w:tcBorders>
              <w:top w:val="single" w:sz="4" w:space="0" w:color="auto"/>
              <w:bottom w:val="single" w:sz="4" w:space="0" w:color="auto"/>
            </w:tcBorders>
          </w:tcPr>
          <w:p w14:paraId="3CCFD8DC" w14:textId="77777777" w:rsidR="00205744" w:rsidRPr="00BD4F37" w:rsidRDefault="00205744" w:rsidP="00D5011C">
            <w:pPr>
              <w:rPr>
                <w:i/>
              </w:rPr>
            </w:pPr>
            <w:bookmarkStart w:id="1" w:name="_GoBack"/>
            <w:bookmarkEnd w:id="1"/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0CBF4964" w14:textId="77777777" w:rsidR="00205744" w:rsidRPr="00BD4F37" w:rsidRDefault="00205744" w:rsidP="00D5011C">
            <w:pPr>
              <w:rPr>
                <w:i/>
              </w:rPr>
            </w:pPr>
          </w:p>
        </w:tc>
      </w:tr>
      <w:tr w:rsidR="00B26AE1" w:rsidRPr="00941854" w14:paraId="16E3E7CA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75C87" w14:textId="77777777" w:rsidR="00B26AE1" w:rsidRPr="00BD4F37" w:rsidRDefault="00B26AE1" w:rsidP="00B26AE1">
            <w:r w:rsidRPr="00BD4F37">
              <w:t>Glucose (mmol/L)</w:t>
            </w:r>
            <w:r w:rsidRPr="00BD4F37">
              <w:rPr>
                <w:vertAlign w:val="superscript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C57365" w14:textId="256FACCD" w:rsidR="00B26AE1" w:rsidRPr="0031063B" w:rsidRDefault="00B26AE1" w:rsidP="00B26AE1">
            <w:r w:rsidRPr="00D5011C">
              <w:rPr>
                <w:sz w:val="20"/>
                <w:szCs w:val="20"/>
              </w:rPr>
              <w:t>-0.021 (-0.050, 0.008)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E8C70D" w14:textId="2A05F7AE" w:rsidR="00B26AE1" w:rsidRPr="0023060C" w:rsidRDefault="00B26AE1" w:rsidP="00B26AE1">
            <w:r w:rsidRPr="00D5011C">
              <w:rPr>
                <w:sz w:val="20"/>
                <w:szCs w:val="20"/>
              </w:rPr>
              <w:t>0.157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292400" w14:textId="0D17AEC4" w:rsidR="00B26AE1" w:rsidRPr="00813EB8" w:rsidRDefault="00B26AE1" w:rsidP="00B26AE1">
            <w:r w:rsidRPr="00D5011C">
              <w:rPr>
                <w:sz w:val="20"/>
                <w:szCs w:val="20"/>
              </w:rPr>
              <w:t>-0.011 (-0.045, 0.023)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9606CA" w14:textId="2C210DF5" w:rsidR="00B26AE1" w:rsidRPr="00813EB8" w:rsidRDefault="00B26AE1" w:rsidP="00B26AE1">
            <w:r w:rsidRPr="00D5011C">
              <w:rPr>
                <w:sz w:val="20"/>
                <w:szCs w:val="20"/>
              </w:rPr>
              <w:t>0.527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8F3313" w14:textId="77777777" w:rsidR="00B26AE1" w:rsidRPr="00BD4F37" w:rsidRDefault="00B26AE1" w:rsidP="00B26AE1">
            <w:r>
              <w:rPr>
                <w:sz w:val="20"/>
              </w:rPr>
              <w:t>-0.011 (-0.045, 0.023)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A72284" w14:textId="77777777" w:rsidR="00B26AE1" w:rsidRPr="00BD4F37" w:rsidRDefault="00B26AE1" w:rsidP="00B26AE1">
            <w:r>
              <w:rPr>
                <w:sz w:val="20"/>
              </w:rPr>
              <w:t>0.525</w:t>
            </w:r>
          </w:p>
        </w:tc>
      </w:tr>
      <w:tr w:rsidR="00B26AE1" w:rsidRPr="00941854" w14:paraId="0B6810A0" w14:textId="77777777" w:rsidTr="00DF33BD">
        <w:trPr>
          <w:trHeight w:hRule="exact" w:val="644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3FEEF3" w14:textId="63B51168" w:rsidR="00B26AE1" w:rsidRPr="00BD4F37" w:rsidRDefault="00B26AE1" w:rsidP="00B26AE1">
            <w:r w:rsidRPr="00BD4F37">
              <w:t>Systolic blood pressure (mmHg)</w:t>
            </w:r>
            <w:r>
              <w:rPr>
                <w:vertAlign w:val="superscript"/>
              </w:rPr>
              <w:t>2,3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BEAD73" w14:textId="3F87306C" w:rsidR="00B26AE1" w:rsidRPr="00645FDE" w:rsidRDefault="00B26AE1" w:rsidP="00B26AE1"/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11186E" w14:textId="0B0AEEB7" w:rsidR="00B26AE1" w:rsidRPr="00996F0A" w:rsidRDefault="00B26AE1" w:rsidP="00B26AE1"/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2ECFC" w14:textId="646A015B" w:rsidR="00B26AE1" w:rsidRPr="00813EB8" w:rsidRDefault="00B26AE1" w:rsidP="00B26AE1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7AA3BCB" w14:textId="77777777" w:rsidR="00B26AE1" w:rsidRPr="00CB2477" w:rsidRDefault="00B26AE1" w:rsidP="00B26AE1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C49B39" w14:textId="77777777" w:rsidR="00B26AE1" w:rsidRPr="00BD4F37" w:rsidRDefault="00B26AE1" w:rsidP="00B26AE1">
            <w: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83ABF1" w14:textId="77777777" w:rsidR="00B26AE1" w:rsidRPr="00BD4F37" w:rsidRDefault="00B26AE1" w:rsidP="00B26AE1"/>
        </w:tc>
      </w:tr>
      <w:tr w:rsidR="001201E4" w:rsidRPr="00941854" w14:paraId="7E381AE1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5275F6" w14:textId="77777777" w:rsidR="001201E4" w:rsidRPr="00BD4F37" w:rsidRDefault="001201E4" w:rsidP="001201E4">
            <w:pPr>
              <w:ind w:firstLine="2371"/>
            </w:pPr>
            <w:r>
              <w:t>Females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841BD0" w14:textId="710FB1DE" w:rsidR="001201E4" w:rsidRPr="005D6894" w:rsidRDefault="001201E4" w:rsidP="001201E4">
            <w:r w:rsidRPr="00D5011C">
              <w:rPr>
                <w:sz w:val="20"/>
                <w:szCs w:val="20"/>
              </w:rPr>
              <w:t>-0.518 (-1.138, 0.101)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BABF2" w14:textId="2F2ED306" w:rsidR="001201E4" w:rsidRPr="005D6894" w:rsidRDefault="001201E4" w:rsidP="001201E4">
            <w:r w:rsidRPr="00D5011C">
              <w:rPr>
                <w:sz w:val="20"/>
                <w:szCs w:val="20"/>
              </w:rPr>
              <w:t>0.101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00AED" w14:textId="69369F82" w:rsidR="001201E4" w:rsidRPr="00813EB8" w:rsidRDefault="001201E4" w:rsidP="001201E4">
            <w:r w:rsidRPr="00D5011C">
              <w:rPr>
                <w:sz w:val="20"/>
                <w:szCs w:val="20"/>
              </w:rPr>
              <w:t>-0.522 (-1.142, 0.098)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5FFFCA" w14:textId="43DF6EC8" w:rsidR="001201E4" w:rsidRPr="00813EB8" w:rsidRDefault="00F55D98" w:rsidP="001201E4">
            <w:r w:rsidRPr="00D5011C">
              <w:rPr>
                <w:sz w:val="20"/>
                <w:szCs w:val="20"/>
              </w:rPr>
              <w:t>0.099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E4AC1F" w14:textId="77777777" w:rsidR="001201E4" w:rsidRDefault="001201E4" w:rsidP="001201E4">
            <w:r>
              <w:rPr>
                <w:sz w:val="20"/>
              </w:rPr>
              <w:t>-0.277 (-0.843, 0.290)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ABDC89" w14:textId="77777777" w:rsidR="001201E4" w:rsidRDefault="001201E4" w:rsidP="001201E4">
            <w:r>
              <w:rPr>
                <w:sz w:val="20"/>
              </w:rPr>
              <w:t>0.338</w:t>
            </w:r>
          </w:p>
        </w:tc>
      </w:tr>
      <w:tr w:rsidR="00CE5AC4" w:rsidRPr="00941854" w14:paraId="3D971E6E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6C22E6" w14:textId="77777777" w:rsidR="00DC7434" w:rsidRPr="00BD4F37" w:rsidRDefault="00DC7434" w:rsidP="00DC7434">
            <w:pPr>
              <w:ind w:firstLine="2371"/>
            </w:pPr>
            <w:r>
              <w:t>Males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83A074" w14:textId="035E8057" w:rsidR="00DC7434" w:rsidRPr="005D6894" w:rsidRDefault="00DC7434" w:rsidP="00DC7434">
            <w:r w:rsidRPr="00D5011C">
              <w:rPr>
                <w:sz w:val="20"/>
                <w:szCs w:val="20"/>
              </w:rPr>
              <w:t>0.170 (-0.243, 0.582)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F663E" w14:textId="4BD71F6C" w:rsidR="00DC7434" w:rsidRPr="005D6894" w:rsidRDefault="00DC7434" w:rsidP="00DC7434">
            <w:r w:rsidRPr="00D5011C">
              <w:rPr>
                <w:sz w:val="20"/>
                <w:szCs w:val="20"/>
              </w:rPr>
              <w:t>0.420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F24C23" w14:textId="2C96C455" w:rsidR="00DC7434" w:rsidRPr="00813EB8" w:rsidRDefault="00DC7434" w:rsidP="00DC7434">
            <w:r w:rsidRPr="00D5011C">
              <w:rPr>
                <w:sz w:val="20"/>
                <w:szCs w:val="20"/>
              </w:rPr>
              <w:t>0.161 (-0.252, 0.573)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5FBEF7" w14:textId="7A743222" w:rsidR="00DC7434" w:rsidRPr="00813EB8" w:rsidRDefault="00CE5AC4" w:rsidP="00DC7434">
            <w:r w:rsidRPr="00D5011C">
              <w:rPr>
                <w:sz w:val="20"/>
                <w:szCs w:val="20"/>
              </w:rPr>
              <w:t>0.445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2E0B48" w14:textId="77777777" w:rsidR="00DC7434" w:rsidRDefault="00DC7434" w:rsidP="00DC7434">
            <w:r>
              <w:rPr>
                <w:sz w:val="20"/>
              </w:rPr>
              <w:t>0.480 (0.073, 0.887)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73A53F" w14:textId="77777777" w:rsidR="00DC7434" w:rsidRDefault="00DC7434" w:rsidP="00DC7434">
            <w:r>
              <w:rPr>
                <w:sz w:val="20"/>
              </w:rPr>
              <w:t>0.021</w:t>
            </w:r>
          </w:p>
        </w:tc>
      </w:tr>
      <w:tr w:rsidR="00DC7434" w:rsidRPr="00941854" w14:paraId="58534973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7732CE" w14:textId="511C01AB" w:rsidR="00DC7434" w:rsidRPr="00BD4F37" w:rsidRDefault="00DC7434" w:rsidP="00DC7434">
            <w:r w:rsidRPr="00BD4F37">
              <w:t>Triglycerides (mmol/L) (log-transformed)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508AB" w14:textId="68A43D9D" w:rsidR="00DC7434" w:rsidRPr="00645FDE" w:rsidRDefault="00DC7434" w:rsidP="00DC7434">
            <w:r w:rsidRPr="00D5011C">
              <w:rPr>
                <w:sz w:val="20"/>
                <w:szCs w:val="20"/>
              </w:rPr>
              <w:t>-0.001 (-0.022, 0.020)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A36F4" w14:textId="001803DA" w:rsidR="00DC7434" w:rsidRPr="0023060C" w:rsidRDefault="00DC7434" w:rsidP="00DC7434">
            <w:r w:rsidRPr="00D5011C">
              <w:rPr>
                <w:sz w:val="20"/>
                <w:szCs w:val="20"/>
              </w:rPr>
              <w:t>0.930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6AF645" w14:textId="4D4E895C" w:rsidR="00DC7434" w:rsidRPr="00813EB8" w:rsidRDefault="0051567B" w:rsidP="00DC7434">
            <w:r w:rsidRPr="00D5011C">
              <w:rPr>
                <w:sz w:val="20"/>
                <w:szCs w:val="20"/>
              </w:rPr>
              <w:t>0.008 (-0.018, 0.034)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076A7C8" w14:textId="4888BF6D" w:rsidR="00DC7434" w:rsidRPr="00813EB8" w:rsidRDefault="00920A5D" w:rsidP="00DC7434">
            <w:r w:rsidRPr="00D5011C">
              <w:rPr>
                <w:sz w:val="20"/>
                <w:szCs w:val="20"/>
              </w:rPr>
              <w:t>0.524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0F8104" w14:textId="77777777" w:rsidR="00DC7434" w:rsidRPr="00BD4F37" w:rsidRDefault="00DC7434" w:rsidP="00DC7434">
            <w:r>
              <w:rPr>
                <w:sz w:val="20"/>
              </w:rPr>
              <w:t>0.009 (-0.017, 0.035)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D55CBC" w14:textId="77777777" w:rsidR="00DC7434" w:rsidRPr="00BD4F37" w:rsidRDefault="00DC7434" w:rsidP="00DC7434">
            <w:r>
              <w:rPr>
                <w:sz w:val="20"/>
              </w:rPr>
              <w:t>0.508</w:t>
            </w:r>
          </w:p>
        </w:tc>
      </w:tr>
      <w:tr w:rsidR="00DC7434" w:rsidRPr="00941854" w14:paraId="182C219F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35A09D" w14:textId="77B3ECBD" w:rsidR="00DC7434" w:rsidRPr="00BD4F37" w:rsidRDefault="00DC7434" w:rsidP="00DC7434">
            <w:r w:rsidRPr="00BD4F37">
              <w:t>High-density lipoprotein cholesterol (mmol/L)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F66BA" w14:textId="26F02C80" w:rsidR="00DC7434" w:rsidRPr="006B31B1" w:rsidRDefault="00DC7434" w:rsidP="00DC7434">
            <w:r w:rsidRPr="00D5011C">
              <w:rPr>
                <w:sz w:val="20"/>
                <w:szCs w:val="20"/>
              </w:rPr>
              <w:t>0.014 (0.001, 0.026)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4B02E" w14:textId="147CB7A5" w:rsidR="00DC7434" w:rsidRPr="0023060C" w:rsidRDefault="00DC7434" w:rsidP="00DC7434">
            <w:r w:rsidRPr="00D5011C">
              <w:rPr>
                <w:sz w:val="20"/>
                <w:szCs w:val="20"/>
              </w:rPr>
              <w:t>0.033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17C0E8" w14:textId="746F39C5" w:rsidR="00DC7434" w:rsidRPr="00813EB8" w:rsidRDefault="00DF78CA" w:rsidP="00DC7434">
            <w:r w:rsidRPr="00D5011C">
              <w:rPr>
                <w:sz w:val="20"/>
                <w:szCs w:val="20"/>
              </w:rPr>
              <w:t>0.008 (-0.006, 0.022)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E109CB" w14:textId="1DF3C540" w:rsidR="00DC7434" w:rsidRPr="00813EB8" w:rsidRDefault="00746ACC" w:rsidP="00DC7434">
            <w:r w:rsidRPr="00D5011C">
              <w:rPr>
                <w:sz w:val="20"/>
                <w:szCs w:val="20"/>
              </w:rPr>
              <w:t>0.261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18E08" w14:textId="77777777" w:rsidR="00DC7434" w:rsidRPr="00BD4F37" w:rsidRDefault="00DC7434" w:rsidP="00DC7434">
            <w:r>
              <w:rPr>
                <w:sz w:val="20"/>
              </w:rPr>
              <w:t>0.008 (-0.006, 0.022)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2A838" w14:textId="77777777" w:rsidR="00DC7434" w:rsidRPr="00BD4F37" w:rsidRDefault="00DC7434" w:rsidP="00DC7434">
            <w:r>
              <w:rPr>
                <w:sz w:val="20"/>
              </w:rPr>
              <w:t>0.274</w:t>
            </w:r>
          </w:p>
        </w:tc>
      </w:tr>
      <w:tr w:rsidR="00DC7434" w:rsidRPr="00941854" w14:paraId="6BC1C58C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1289DB" w14:textId="2CB13946" w:rsidR="00DC7434" w:rsidRPr="00BD4F37" w:rsidRDefault="00DC7434" w:rsidP="00DC7434">
            <w:r w:rsidRPr="00BD4F37">
              <w:t>Waist circumference (cm)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F8023" w14:textId="7C078136" w:rsidR="00DC7434" w:rsidRPr="00CC5079" w:rsidRDefault="00DC7434" w:rsidP="00DC7434">
            <w:r w:rsidRPr="00D5011C">
              <w:rPr>
                <w:sz w:val="20"/>
                <w:szCs w:val="20"/>
              </w:rPr>
              <w:t>-0.104 (-0.288, 0.081)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36FA5" w14:textId="594819A9" w:rsidR="00DC7434" w:rsidRPr="0023060C" w:rsidRDefault="00DC7434" w:rsidP="00DC7434">
            <w:r w:rsidRPr="00D5011C">
              <w:rPr>
                <w:sz w:val="20"/>
                <w:szCs w:val="20"/>
              </w:rPr>
              <w:t>0.271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  <w:hideMark/>
          </w:tcPr>
          <w:p w14:paraId="4F7ED7DE" w14:textId="77777777" w:rsidR="00DC7434" w:rsidRPr="00813EB8" w:rsidRDefault="00DC7434" w:rsidP="00DC743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hideMark/>
          </w:tcPr>
          <w:p w14:paraId="502C5210" w14:textId="77777777" w:rsidR="00DC7434" w:rsidRPr="00CA39F9" w:rsidRDefault="00DC7434" w:rsidP="00DC7434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5517AA" w14:textId="77777777" w:rsidR="00DC7434" w:rsidRPr="00D5011C" w:rsidRDefault="00DC7434" w:rsidP="00DC7434">
            <w:pPr>
              <w:rPr>
                <w:highlight w:val="lightGray"/>
              </w:rPr>
            </w:pPr>
            <w:r w:rsidRPr="001D1CCB">
              <w:rPr>
                <w:sz w:val="20"/>
              </w:rPr>
              <w:t>-0.143</w:t>
            </w:r>
            <w:r>
              <w:rPr>
                <w:sz w:val="20"/>
              </w:rPr>
              <w:t xml:space="preserve"> (-0.336, 0.051)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79A529" w14:textId="77777777" w:rsidR="00DC7434" w:rsidRPr="00D5011C" w:rsidRDefault="00DC7434" w:rsidP="00DC7434">
            <w:pPr>
              <w:rPr>
                <w:highlight w:val="lightGray"/>
              </w:rPr>
            </w:pPr>
            <w:r>
              <w:rPr>
                <w:sz w:val="20"/>
              </w:rPr>
              <w:t>0.148</w:t>
            </w:r>
          </w:p>
        </w:tc>
      </w:tr>
      <w:tr w:rsidR="00DC7434" w:rsidRPr="00941854" w14:paraId="586C89C9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79C8" w14:textId="5F435E66" w:rsidR="00DC7434" w:rsidRPr="00BD4F37" w:rsidRDefault="00DC7434" w:rsidP="00DC7434">
            <w:r w:rsidRPr="00BD4F37">
              <w:t>Waist-to-height ratio</w:t>
            </w:r>
            <w:r>
              <w:rPr>
                <w:vertAlign w:val="superscript"/>
              </w:rPr>
              <w:t>4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80B31E" w14:textId="070A42D0" w:rsidR="00DC7434" w:rsidRPr="0031063B" w:rsidRDefault="00DC7434" w:rsidP="00DC7434">
            <w:r w:rsidRPr="00D5011C">
              <w:rPr>
                <w:sz w:val="20"/>
                <w:szCs w:val="20"/>
              </w:rPr>
              <w:t>-0.002 (-0.004, -0.001)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6447FD" w14:textId="392E15D5" w:rsidR="00DC7434" w:rsidRPr="0023060C" w:rsidRDefault="00DC7434" w:rsidP="00DC7434">
            <w:r w:rsidRPr="00D5011C">
              <w:rPr>
                <w:sz w:val="20"/>
                <w:szCs w:val="20"/>
              </w:rPr>
              <w:t>0.010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noWrap/>
            <w:vAlign w:val="bottom"/>
          </w:tcPr>
          <w:p w14:paraId="712A7053" w14:textId="77777777" w:rsidR="00DC7434" w:rsidRPr="00813EB8" w:rsidRDefault="00DC7434" w:rsidP="00DC7434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</w:tcPr>
          <w:p w14:paraId="042421EF" w14:textId="77777777" w:rsidR="00DC7434" w:rsidRPr="00CA39F9" w:rsidRDefault="00DC7434" w:rsidP="00DC7434"/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67203" w14:textId="77777777" w:rsidR="00DC7434" w:rsidRPr="002A7B9C" w:rsidRDefault="00DC7434" w:rsidP="00DC7434">
            <w:r>
              <w:rPr>
                <w:sz w:val="20"/>
              </w:rPr>
              <w:t>-0.001 (-0.003, 0.001)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C0D307" w14:textId="77777777" w:rsidR="00DC7434" w:rsidRPr="002A7B9C" w:rsidRDefault="00DC7434" w:rsidP="00DC7434">
            <w:r>
              <w:rPr>
                <w:sz w:val="20"/>
              </w:rPr>
              <w:t>0.207</w:t>
            </w:r>
          </w:p>
        </w:tc>
      </w:tr>
      <w:tr w:rsidR="00DC7434" w:rsidRPr="00941854" w14:paraId="154148C4" w14:textId="77777777" w:rsidTr="00DF33BD">
        <w:trPr>
          <w:trHeight w:val="227"/>
        </w:trPr>
        <w:tc>
          <w:tcPr>
            <w:tcW w:w="35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EEC07B" w14:textId="7D271D1F" w:rsidR="00DC7434" w:rsidRPr="00BD4F37" w:rsidRDefault="00DC7434" w:rsidP="00DC7434">
            <w:r w:rsidRPr="00BD4F37">
              <w:t>Non-high-density lipoprotein cholesterol (mmol/L)</w:t>
            </w:r>
            <w:r>
              <w:rPr>
                <w:vertAlign w:val="superscript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5B0E12" w14:textId="044FE74F" w:rsidR="00DC7434" w:rsidRPr="00CC5079" w:rsidRDefault="00DC7434" w:rsidP="00DC7434">
            <w:r w:rsidRPr="00D5011C">
              <w:rPr>
                <w:sz w:val="20"/>
                <w:szCs w:val="20"/>
              </w:rPr>
              <w:t>0.039 (0.015, 0.063)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3784C8" w14:textId="519AC54B" w:rsidR="00DC7434" w:rsidRPr="0023060C" w:rsidRDefault="00DC7434" w:rsidP="00DC7434">
            <w:r w:rsidRPr="00D5011C">
              <w:rPr>
                <w:sz w:val="20"/>
                <w:szCs w:val="20"/>
              </w:rPr>
              <w:t>0.001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DC7FE" w14:textId="377D9183" w:rsidR="00DC7434" w:rsidRPr="00813EB8" w:rsidRDefault="00973CE8" w:rsidP="00DC7434">
            <w:r w:rsidRPr="00D5011C">
              <w:rPr>
                <w:sz w:val="20"/>
                <w:szCs w:val="20"/>
              </w:rPr>
              <w:t>0.046 (0.017, 0.075)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1E4539" w14:textId="74547CA6" w:rsidR="00DC7434" w:rsidRPr="00813EB8" w:rsidRDefault="00704994" w:rsidP="00DC7434">
            <w:r w:rsidRPr="00D5011C">
              <w:rPr>
                <w:sz w:val="20"/>
                <w:szCs w:val="20"/>
              </w:rPr>
              <w:t>0.002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26F66" w14:textId="386085D8" w:rsidR="00DC7434" w:rsidRPr="002A7B9C" w:rsidRDefault="00D33BD1" w:rsidP="00DC7434">
            <w:r>
              <w:rPr>
                <w:sz w:val="20"/>
              </w:rPr>
              <w:t>0.046 (0.017, 0.075)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89822" w14:textId="77777777" w:rsidR="00DC7434" w:rsidRPr="002A7B9C" w:rsidRDefault="00DC7434" w:rsidP="00DC7434">
            <w:r>
              <w:rPr>
                <w:sz w:val="20"/>
              </w:rPr>
              <w:t>0.002</w:t>
            </w:r>
            <w:commentRangeStart w:id="2"/>
            <w:commentRangeEnd w:id="2"/>
          </w:p>
        </w:tc>
      </w:tr>
    </w:tbl>
    <w:p w14:paraId="3B6F6461" w14:textId="2ED884E3" w:rsidR="00205744" w:rsidRDefault="00205744"/>
    <w:p w14:paraId="0A2B52AE" w14:textId="77777777" w:rsidR="00E70E9F" w:rsidRPr="00B65938" w:rsidRDefault="00E70E9F" w:rsidP="00E70E9F">
      <w:pPr>
        <w:ind w:left="-142"/>
        <w:contextualSpacing/>
        <w:rPr>
          <w:bCs/>
          <w:sz w:val="20"/>
        </w:rPr>
      </w:pPr>
      <w:r w:rsidRPr="00B65938">
        <w:rPr>
          <w:bCs/>
          <w:sz w:val="20"/>
          <w:vertAlign w:val="superscript"/>
        </w:rPr>
        <w:t>1</w:t>
      </w:r>
      <w:r w:rsidRPr="00B65938">
        <w:rPr>
          <w:bCs/>
          <w:sz w:val="20"/>
        </w:rPr>
        <w:t>Adjusted model includes adjustment for child age, child sex, maternal ethnicity, parental income, child’s BMI, family history of CVD, physical activity, sugar-sweetened beverages, and eating while watching TV.</w:t>
      </w:r>
    </w:p>
    <w:p w14:paraId="5FCC9A7F" w14:textId="41710003" w:rsidR="00E70E9F" w:rsidRPr="00B65938" w:rsidRDefault="00A85C8E" w:rsidP="00E70E9F">
      <w:pPr>
        <w:ind w:left="-142"/>
        <w:contextualSpacing/>
        <w:rPr>
          <w:bCs/>
          <w:sz w:val="20"/>
        </w:rPr>
      </w:pPr>
      <w:r>
        <w:rPr>
          <w:sz w:val="20"/>
          <w:vertAlign w:val="superscript"/>
        </w:rPr>
        <w:t>2</w:t>
      </w:r>
      <w:r w:rsidR="00E70E9F" w:rsidRPr="00B65938">
        <w:rPr>
          <w:bCs/>
          <w:sz w:val="20"/>
        </w:rPr>
        <w:t xml:space="preserve">Model with glucose, systolic blood pressure, triglycerides, </w:t>
      </w:r>
      <w:r w:rsidR="00E70E9F" w:rsidRPr="00B65938">
        <w:rPr>
          <w:sz w:val="20"/>
        </w:rPr>
        <w:t>high-density lipoprotein cholesterol</w:t>
      </w:r>
      <w:r w:rsidR="00E70E9F" w:rsidRPr="00B65938">
        <w:rPr>
          <w:bCs/>
          <w:sz w:val="20"/>
        </w:rPr>
        <w:t xml:space="preserve">, and </w:t>
      </w:r>
      <w:r w:rsidR="00E70E9F" w:rsidRPr="00B65938">
        <w:rPr>
          <w:sz w:val="20"/>
        </w:rPr>
        <w:t>non-high-density lipoprotein cholesterol were adjusted for fasting time</w:t>
      </w:r>
    </w:p>
    <w:p w14:paraId="474FD70C" w14:textId="0C4CDF85" w:rsidR="00E70E9F" w:rsidRPr="00B65938" w:rsidRDefault="0046467C" w:rsidP="00E70E9F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3</w:t>
      </w:r>
      <w:r w:rsidR="00E70E9F" w:rsidRPr="00B65938">
        <w:rPr>
          <w:bCs/>
          <w:sz w:val="20"/>
        </w:rPr>
        <w:t xml:space="preserve">Models with systolic blood pressure is further adjusted for </w:t>
      </w:r>
      <w:proofErr w:type="gramStart"/>
      <w:r w:rsidR="00E70E9F" w:rsidRPr="00B65938">
        <w:rPr>
          <w:bCs/>
          <w:sz w:val="20"/>
        </w:rPr>
        <w:t>height, and</w:t>
      </w:r>
      <w:proofErr w:type="gramEnd"/>
      <w:r w:rsidR="00E70E9F" w:rsidRPr="00B65938">
        <w:rPr>
          <w:bCs/>
          <w:sz w:val="20"/>
        </w:rPr>
        <w:t xml:space="preserve"> include interactions for sex (interaction p-value = 0.044).</w:t>
      </w:r>
    </w:p>
    <w:p w14:paraId="5CF9CA30" w14:textId="7F68B171" w:rsidR="00E70E9F" w:rsidRDefault="0046467C" w:rsidP="00E70E9F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4</w:t>
      </w:r>
      <w:r w:rsidR="00E70E9F" w:rsidRPr="00B65938">
        <w:rPr>
          <w:bCs/>
          <w:sz w:val="20"/>
        </w:rPr>
        <w:t>Models for waist circumference and waist-to-height ratio were never adjusted for child’s BMI.</w:t>
      </w:r>
    </w:p>
    <w:p w14:paraId="482E087F" w14:textId="1A68F1E8" w:rsidR="0046467C" w:rsidRPr="00B65938" w:rsidRDefault="0046467C" w:rsidP="0046467C">
      <w:pPr>
        <w:ind w:left="-142"/>
        <w:contextualSpacing/>
        <w:rPr>
          <w:bCs/>
          <w:sz w:val="20"/>
        </w:rPr>
      </w:pPr>
      <w:r>
        <w:rPr>
          <w:bCs/>
          <w:sz w:val="20"/>
          <w:vertAlign w:val="superscript"/>
        </w:rPr>
        <w:t>5</w:t>
      </w:r>
      <w:r w:rsidRPr="00B65938">
        <w:rPr>
          <w:bCs/>
          <w:sz w:val="20"/>
        </w:rPr>
        <w:t xml:space="preserve">Partially adjusted model includes adjustment in adjusted models, except for child’s BMI. </w:t>
      </w:r>
    </w:p>
    <w:p w14:paraId="6E6C34AF" w14:textId="77777777" w:rsidR="0046467C" w:rsidRPr="00B65938" w:rsidRDefault="0046467C" w:rsidP="00E70E9F">
      <w:pPr>
        <w:ind w:left="-142"/>
        <w:contextualSpacing/>
        <w:rPr>
          <w:bCs/>
          <w:sz w:val="20"/>
        </w:rPr>
      </w:pPr>
    </w:p>
    <w:p w14:paraId="436EBBE7" w14:textId="77777777" w:rsidR="00E70E9F" w:rsidRDefault="00E70E9F"/>
    <w:sectPr w:rsidR="00E70E9F" w:rsidSect="00DF33BD">
      <w:pgSz w:w="15840" w:h="12240" w:orient="landscape"/>
      <w:pgMar w:top="90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BDE"/>
    <w:rsid w:val="00001653"/>
    <w:rsid w:val="00002D4E"/>
    <w:rsid w:val="0001049F"/>
    <w:rsid w:val="00044A94"/>
    <w:rsid w:val="00052D88"/>
    <w:rsid w:val="000660DD"/>
    <w:rsid w:val="00086186"/>
    <w:rsid w:val="00096B4C"/>
    <w:rsid w:val="000A5EE0"/>
    <w:rsid w:val="000B3AFF"/>
    <w:rsid w:val="000B4091"/>
    <w:rsid w:val="000D6B7E"/>
    <w:rsid w:val="000E391E"/>
    <w:rsid w:val="000E4C1E"/>
    <w:rsid w:val="000F6891"/>
    <w:rsid w:val="00107594"/>
    <w:rsid w:val="00114028"/>
    <w:rsid w:val="001201E4"/>
    <w:rsid w:val="00125907"/>
    <w:rsid w:val="001447CD"/>
    <w:rsid w:val="0014537D"/>
    <w:rsid w:val="00161063"/>
    <w:rsid w:val="00163575"/>
    <w:rsid w:val="00172532"/>
    <w:rsid w:val="00174E2B"/>
    <w:rsid w:val="00181385"/>
    <w:rsid w:val="0019680D"/>
    <w:rsid w:val="001968D6"/>
    <w:rsid w:val="00196C5B"/>
    <w:rsid w:val="00196C75"/>
    <w:rsid w:val="001979DC"/>
    <w:rsid w:val="00197A25"/>
    <w:rsid w:val="00197E3D"/>
    <w:rsid w:val="00197EBD"/>
    <w:rsid w:val="001A03F5"/>
    <w:rsid w:val="001A0B11"/>
    <w:rsid w:val="001A2E0E"/>
    <w:rsid w:val="001B7AE7"/>
    <w:rsid w:val="001B7FE2"/>
    <w:rsid w:val="001E2241"/>
    <w:rsid w:val="001F3515"/>
    <w:rsid w:val="0020205B"/>
    <w:rsid w:val="00203BE7"/>
    <w:rsid w:val="00205744"/>
    <w:rsid w:val="00212534"/>
    <w:rsid w:val="0023428C"/>
    <w:rsid w:val="00235FDC"/>
    <w:rsid w:val="00240BF0"/>
    <w:rsid w:val="002410A5"/>
    <w:rsid w:val="00256336"/>
    <w:rsid w:val="00257AAF"/>
    <w:rsid w:val="0026198B"/>
    <w:rsid w:val="00262810"/>
    <w:rsid w:val="0027307D"/>
    <w:rsid w:val="00274755"/>
    <w:rsid w:val="0027762A"/>
    <w:rsid w:val="00284396"/>
    <w:rsid w:val="00284B6C"/>
    <w:rsid w:val="00287DB9"/>
    <w:rsid w:val="0029796A"/>
    <w:rsid w:val="002A689E"/>
    <w:rsid w:val="002B13D5"/>
    <w:rsid w:val="002B2758"/>
    <w:rsid w:val="002D0267"/>
    <w:rsid w:val="002E7E56"/>
    <w:rsid w:val="002F1F70"/>
    <w:rsid w:val="002F2DE7"/>
    <w:rsid w:val="002F53ED"/>
    <w:rsid w:val="00311967"/>
    <w:rsid w:val="00314412"/>
    <w:rsid w:val="003352D9"/>
    <w:rsid w:val="00336529"/>
    <w:rsid w:val="003438D1"/>
    <w:rsid w:val="003439C8"/>
    <w:rsid w:val="00354B8D"/>
    <w:rsid w:val="00362199"/>
    <w:rsid w:val="00380A7B"/>
    <w:rsid w:val="00386E85"/>
    <w:rsid w:val="003906D4"/>
    <w:rsid w:val="0039349B"/>
    <w:rsid w:val="00393DAB"/>
    <w:rsid w:val="003A2112"/>
    <w:rsid w:val="003B47B3"/>
    <w:rsid w:val="003C17C8"/>
    <w:rsid w:val="003C6262"/>
    <w:rsid w:val="003D483A"/>
    <w:rsid w:val="003E2744"/>
    <w:rsid w:val="003E3FEC"/>
    <w:rsid w:val="003E7749"/>
    <w:rsid w:val="003F62A8"/>
    <w:rsid w:val="00403573"/>
    <w:rsid w:val="00405127"/>
    <w:rsid w:val="00405B17"/>
    <w:rsid w:val="00406C5F"/>
    <w:rsid w:val="0042694C"/>
    <w:rsid w:val="00442A82"/>
    <w:rsid w:val="004430D8"/>
    <w:rsid w:val="0044778A"/>
    <w:rsid w:val="0045673B"/>
    <w:rsid w:val="004625CA"/>
    <w:rsid w:val="00463C44"/>
    <w:rsid w:val="0046467C"/>
    <w:rsid w:val="004650C5"/>
    <w:rsid w:val="00474C7A"/>
    <w:rsid w:val="004813AF"/>
    <w:rsid w:val="0048440B"/>
    <w:rsid w:val="0049025A"/>
    <w:rsid w:val="004932ED"/>
    <w:rsid w:val="00493B70"/>
    <w:rsid w:val="004963FB"/>
    <w:rsid w:val="004A28D9"/>
    <w:rsid w:val="004A428B"/>
    <w:rsid w:val="004A5EA7"/>
    <w:rsid w:val="004B27A0"/>
    <w:rsid w:val="004B3B1E"/>
    <w:rsid w:val="004D40BF"/>
    <w:rsid w:val="004D6AB4"/>
    <w:rsid w:val="004E0F99"/>
    <w:rsid w:val="00507052"/>
    <w:rsid w:val="00515112"/>
    <w:rsid w:val="0051567B"/>
    <w:rsid w:val="00527F19"/>
    <w:rsid w:val="005341C6"/>
    <w:rsid w:val="00537C22"/>
    <w:rsid w:val="00553DEC"/>
    <w:rsid w:val="00560235"/>
    <w:rsid w:val="00567690"/>
    <w:rsid w:val="005801DA"/>
    <w:rsid w:val="00597421"/>
    <w:rsid w:val="005B113D"/>
    <w:rsid w:val="005B4699"/>
    <w:rsid w:val="005B7AAD"/>
    <w:rsid w:val="005C6166"/>
    <w:rsid w:val="005C6807"/>
    <w:rsid w:val="005D2E21"/>
    <w:rsid w:val="005E2071"/>
    <w:rsid w:val="005E2721"/>
    <w:rsid w:val="005E5CD4"/>
    <w:rsid w:val="005F1CC5"/>
    <w:rsid w:val="005F470F"/>
    <w:rsid w:val="005F4DA3"/>
    <w:rsid w:val="005F7590"/>
    <w:rsid w:val="005F7C66"/>
    <w:rsid w:val="00600B55"/>
    <w:rsid w:val="00606147"/>
    <w:rsid w:val="00606D05"/>
    <w:rsid w:val="00620FF6"/>
    <w:rsid w:val="00635C6B"/>
    <w:rsid w:val="00636337"/>
    <w:rsid w:val="00636340"/>
    <w:rsid w:val="00646534"/>
    <w:rsid w:val="00661E9E"/>
    <w:rsid w:val="00664A17"/>
    <w:rsid w:val="006677C5"/>
    <w:rsid w:val="00677784"/>
    <w:rsid w:val="0069441A"/>
    <w:rsid w:val="006B1F33"/>
    <w:rsid w:val="006B26F7"/>
    <w:rsid w:val="006B3EDA"/>
    <w:rsid w:val="006C4C55"/>
    <w:rsid w:val="006D1AC4"/>
    <w:rsid w:val="006D29C3"/>
    <w:rsid w:val="006D54EA"/>
    <w:rsid w:val="006E0AAD"/>
    <w:rsid w:val="006E2DBD"/>
    <w:rsid w:val="006F5692"/>
    <w:rsid w:val="006F662C"/>
    <w:rsid w:val="00704994"/>
    <w:rsid w:val="00705609"/>
    <w:rsid w:val="00707378"/>
    <w:rsid w:val="00711439"/>
    <w:rsid w:val="007123EB"/>
    <w:rsid w:val="00717D0D"/>
    <w:rsid w:val="007278A3"/>
    <w:rsid w:val="007306CD"/>
    <w:rsid w:val="00733FD7"/>
    <w:rsid w:val="0074531A"/>
    <w:rsid w:val="00746ACC"/>
    <w:rsid w:val="00747044"/>
    <w:rsid w:val="00752D24"/>
    <w:rsid w:val="007620B5"/>
    <w:rsid w:val="00762CFA"/>
    <w:rsid w:val="00767639"/>
    <w:rsid w:val="00782E0B"/>
    <w:rsid w:val="0078507C"/>
    <w:rsid w:val="00797676"/>
    <w:rsid w:val="007C3028"/>
    <w:rsid w:val="007D5F98"/>
    <w:rsid w:val="007E0B9B"/>
    <w:rsid w:val="007E7523"/>
    <w:rsid w:val="007F0F16"/>
    <w:rsid w:val="007F27EA"/>
    <w:rsid w:val="00804D9B"/>
    <w:rsid w:val="0081325C"/>
    <w:rsid w:val="00813EB8"/>
    <w:rsid w:val="00821C2A"/>
    <w:rsid w:val="0082635D"/>
    <w:rsid w:val="008300EB"/>
    <w:rsid w:val="00833F47"/>
    <w:rsid w:val="00841A2C"/>
    <w:rsid w:val="008473CF"/>
    <w:rsid w:val="00862105"/>
    <w:rsid w:val="008656C1"/>
    <w:rsid w:val="008743B6"/>
    <w:rsid w:val="00880969"/>
    <w:rsid w:val="008A0760"/>
    <w:rsid w:val="008A3642"/>
    <w:rsid w:val="008A6FDA"/>
    <w:rsid w:val="008C0C3F"/>
    <w:rsid w:val="008C2F4A"/>
    <w:rsid w:val="008C3845"/>
    <w:rsid w:val="008D3E6B"/>
    <w:rsid w:val="008F175F"/>
    <w:rsid w:val="008F4489"/>
    <w:rsid w:val="008F4C78"/>
    <w:rsid w:val="00904304"/>
    <w:rsid w:val="00913FF6"/>
    <w:rsid w:val="00920A5D"/>
    <w:rsid w:val="00927258"/>
    <w:rsid w:val="00933223"/>
    <w:rsid w:val="00933DDB"/>
    <w:rsid w:val="00956B1F"/>
    <w:rsid w:val="00966547"/>
    <w:rsid w:val="00973CE8"/>
    <w:rsid w:val="00974C6D"/>
    <w:rsid w:val="009872B9"/>
    <w:rsid w:val="009911AB"/>
    <w:rsid w:val="009A1184"/>
    <w:rsid w:val="009B1EE4"/>
    <w:rsid w:val="009B5DEE"/>
    <w:rsid w:val="009C18A3"/>
    <w:rsid w:val="009D0206"/>
    <w:rsid w:val="009D2D7A"/>
    <w:rsid w:val="009D4146"/>
    <w:rsid w:val="00A03AB8"/>
    <w:rsid w:val="00A1759A"/>
    <w:rsid w:val="00A21E00"/>
    <w:rsid w:val="00A24A2E"/>
    <w:rsid w:val="00A30CD1"/>
    <w:rsid w:val="00A3323B"/>
    <w:rsid w:val="00A45B2B"/>
    <w:rsid w:val="00A52A15"/>
    <w:rsid w:val="00A53F07"/>
    <w:rsid w:val="00A7049E"/>
    <w:rsid w:val="00A75726"/>
    <w:rsid w:val="00A84CFE"/>
    <w:rsid w:val="00A85C8E"/>
    <w:rsid w:val="00A87A53"/>
    <w:rsid w:val="00A90015"/>
    <w:rsid w:val="00A9563F"/>
    <w:rsid w:val="00AA2BE0"/>
    <w:rsid w:val="00AA483E"/>
    <w:rsid w:val="00AB1E20"/>
    <w:rsid w:val="00AC555A"/>
    <w:rsid w:val="00AD014F"/>
    <w:rsid w:val="00AE0382"/>
    <w:rsid w:val="00AF500B"/>
    <w:rsid w:val="00AF5597"/>
    <w:rsid w:val="00AF7F1E"/>
    <w:rsid w:val="00B17BAE"/>
    <w:rsid w:val="00B20492"/>
    <w:rsid w:val="00B25608"/>
    <w:rsid w:val="00B26AE1"/>
    <w:rsid w:val="00B30574"/>
    <w:rsid w:val="00B30B1C"/>
    <w:rsid w:val="00B403E7"/>
    <w:rsid w:val="00B40A2E"/>
    <w:rsid w:val="00B44052"/>
    <w:rsid w:val="00B755B6"/>
    <w:rsid w:val="00B81FAD"/>
    <w:rsid w:val="00B82161"/>
    <w:rsid w:val="00B83CC9"/>
    <w:rsid w:val="00B87D51"/>
    <w:rsid w:val="00B93CE2"/>
    <w:rsid w:val="00BA468C"/>
    <w:rsid w:val="00BA7E23"/>
    <w:rsid w:val="00BB10E5"/>
    <w:rsid w:val="00BB1B30"/>
    <w:rsid w:val="00BC6115"/>
    <w:rsid w:val="00BD2898"/>
    <w:rsid w:val="00BE4A3A"/>
    <w:rsid w:val="00BE503C"/>
    <w:rsid w:val="00BF56CB"/>
    <w:rsid w:val="00BF7354"/>
    <w:rsid w:val="00BF76C3"/>
    <w:rsid w:val="00C055F1"/>
    <w:rsid w:val="00C1316B"/>
    <w:rsid w:val="00C20688"/>
    <w:rsid w:val="00C32BC7"/>
    <w:rsid w:val="00C3712C"/>
    <w:rsid w:val="00C43261"/>
    <w:rsid w:val="00C43A2B"/>
    <w:rsid w:val="00C53CEA"/>
    <w:rsid w:val="00C55764"/>
    <w:rsid w:val="00C77E49"/>
    <w:rsid w:val="00C96E0C"/>
    <w:rsid w:val="00CA2383"/>
    <w:rsid w:val="00CA39F9"/>
    <w:rsid w:val="00CB183D"/>
    <w:rsid w:val="00CB2477"/>
    <w:rsid w:val="00CB5503"/>
    <w:rsid w:val="00CD6CDE"/>
    <w:rsid w:val="00CD71E0"/>
    <w:rsid w:val="00CE5AC4"/>
    <w:rsid w:val="00CE702F"/>
    <w:rsid w:val="00CF53B5"/>
    <w:rsid w:val="00CF76BA"/>
    <w:rsid w:val="00D02251"/>
    <w:rsid w:val="00D06063"/>
    <w:rsid w:val="00D2345E"/>
    <w:rsid w:val="00D24768"/>
    <w:rsid w:val="00D27D24"/>
    <w:rsid w:val="00D33BD1"/>
    <w:rsid w:val="00D40BFE"/>
    <w:rsid w:val="00D414E2"/>
    <w:rsid w:val="00D52F2C"/>
    <w:rsid w:val="00D545FB"/>
    <w:rsid w:val="00D57320"/>
    <w:rsid w:val="00D57D8A"/>
    <w:rsid w:val="00D65925"/>
    <w:rsid w:val="00D66723"/>
    <w:rsid w:val="00D67525"/>
    <w:rsid w:val="00D70E5C"/>
    <w:rsid w:val="00D71BDE"/>
    <w:rsid w:val="00D77C61"/>
    <w:rsid w:val="00D77ED4"/>
    <w:rsid w:val="00D9159A"/>
    <w:rsid w:val="00DA20B3"/>
    <w:rsid w:val="00DB3561"/>
    <w:rsid w:val="00DB6CB8"/>
    <w:rsid w:val="00DC0B6D"/>
    <w:rsid w:val="00DC7434"/>
    <w:rsid w:val="00DD7BBC"/>
    <w:rsid w:val="00DD7C25"/>
    <w:rsid w:val="00DE615E"/>
    <w:rsid w:val="00DF11D3"/>
    <w:rsid w:val="00DF2E6E"/>
    <w:rsid w:val="00DF33BD"/>
    <w:rsid w:val="00DF78CA"/>
    <w:rsid w:val="00E0182B"/>
    <w:rsid w:val="00E02134"/>
    <w:rsid w:val="00E13AF9"/>
    <w:rsid w:val="00E14975"/>
    <w:rsid w:val="00E16C0C"/>
    <w:rsid w:val="00E20AE9"/>
    <w:rsid w:val="00E31013"/>
    <w:rsid w:val="00E53BF8"/>
    <w:rsid w:val="00E560B7"/>
    <w:rsid w:val="00E564A2"/>
    <w:rsid w:val="00E67FB9"/>
    <w:rsid w:val="00E70E9F"/>
    <w:rsid w:val="00E71812"/>
    <w:rsid w:val="00E85DA5"/>
    <w:rsid w:val="00EA1510"/>
    <w:rsid w:val="00EA1FA6"/>
    <w:rsid w:val="00EA67A4"/>
    <w:rsid w:val="00EC45FC"/>
    <w:rsid w:val="00EC597F"/>
    <w:rsid w:val="00ED0395"/>
    <w:rsid w:val="00ED0D11"/>
    <w:rsid w:val="00ED395B"/>
    <w:rsid w:val="00EF400C"/>
    <w:rsid w:val="00F12084"/>
    <w:rsid w:val="00F16949"/>
    <w:rsid w:val="00F17141"/>
    <w:rsid w:val="00F21E22"/>
    <w:rsid w:val="00F22654"/>
    <w:rsid w:val="00F24D9D"/>
    <w:rsid w:val="00F344AF"/>
    <w:rsid w:val="00F364E3"/>
    <w:rsid w:val="00F437B7"/>
    <w:rsid w:val="00F46DFC"/>
    <w:rsid w:val="00F51646"/>
    <w:rsid w:val="00F53BC9"/>
    <w:rsid w:val="00F5479B"/>
    <w:rsid w:val="00F55D98"/>
    <w:rsid w:val="00F57718"/>
    <w:rsid w:val="00F63B71"/>
    <w:rsid w:val="00F70524"/>
    <w:rsid w:val="00F73F58"/>
    <w:rsid w:val="00F818FC"/>
    <w:rsid w:val="00F8712B"/>
    <w:rsid w:val="00F95449"/>
    <w:rsid w:val="00F97469"/>
    <w:rsid w:val="00FB0BBD"/>
    <w:rsid w:val="00FB15E8"/>
    <w:rsid w:val="00FC5EF6"/>
    <w:rsid w:val="00FD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D9802"/>
  <w15:chartTrackingRefBased/>
  <w15:docId w15:val="{905FAFE7-6084-9F4D-97DD-437890C8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025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49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9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902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5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5A"/>
    <w:rPr>
      <w:rFonts w:ascii="Times New Roman" w:eastAsia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2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25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0225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Harunya Sivanesan</dc:creator>
  <cp:keywords/>
  <dc:description/>
  <cp:lastModifiedBy>Leigh Vanderloo</cp:lastModifiedBy>
  <cp:revision>3</cp:revision>
  <dcterms:created xsi:type="dcterms:W3CDTF">2020-02-13T15:49:00Z</dcterms:created>
  <dcterms:modified xsi:type="dcterms:W3CDTF">2020-02-13T15:51:00Z</dcterms:modified>
</cp:coreProperties>
</file>