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3A31" w14:textId="77777777" w:rsidR="00D477A7" w:rsidRDefault="00F73AD3" w:rsidP="00D477A7">
      <w:pPr>
        <w:jc w:val="both"/>
      </w:pPr>
      <w:r w:rsidRPr="00AF71DA">
        <w:rPr>
          <w:rFonts w:ascii="Times New Roman" w:hAnsi="Times New Roman" w:cs="Times New Roman"/>
          <w:b/>
          <w:sz w:val="24"/>
          <w:szCs w:val="24"/>
        </w:rPr>
        <w:t>S1 Table. Details on agronomic practices, experiment year, district and number of locations incl</w:t>
      </w:r>
      <w:bookmarkStart w:id="0" w:name="_GoBack"/>
      <w:bookmarkEnd w:id="0"/>
      <w:r w:rsidRPr="00AF71DA">
        <w:rPr>
          <w:rFonts w:ascii="Times New Roman" w:hAnsi="Times New Roman" w:cs="Times New Roman"/>
          <w:b/>
          <w:sz w:val="24"/>
          <w:szCs w:val="24"/>
        </w:rPr>
        <w:t xml:space="preserve">uded in each district for on-farm experiments. </w:t>
      </w:r>
      <w:r w:rsidR="00D477A7" w:rsidRPr="00266341">
        <w:rPr>
          <w:rFonts w:ascii="Times New Roman" w:hAnsi="Times New Roman" w:cs="Times New Roman"/>
          <w:sz w:val="24"/>
          <w:szCs w:val="24"/>
        </w:rPr>
        <w:t>Note: Numbers in the parenthesis indicates the number of locations in the respective year and districts.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260"/>
        <w:gridCol w:w="1968"/>
        <w:gridCol w:w="1503"/>
        <w:gridCol w:w="1868"/>
        <w:gridCol w:w="1506"/>
      </w:tblGrid>
      <w:tr w:rsidR="00F73AD3" w:rsidRPr="00266341" w14:paraId="7469C52F" w14:textId="77777777" w:rsidTr="00F13326"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2BC6DE4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1D0A90E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2012/13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14:paraId="7CF26735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2013/14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6E5662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2014/15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14:paraId="75F4F0CC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2015/16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50C6C469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2016/17</w:t>
            </w:r>
          </w:p>
        </w:tc>
      </w:tr>
      <w:tr w:rsidR="00F73AD3" w:rsidRPr="00266341" w14:paraId="7C44E266" w14:textId="77777777" w:rsidTr="00F13326">
        <w:tc>
          <w:tcPr>
            <w:tcW w:w="1255" w:type="dxa"/>
            <w:tcBorders>
              <w:top w:val="single" w:sz="4" w:space="0" w:color="auto"/>
            </w:tcBorders>
          </w:tcPr>
          <w:p w14:paraId="18BEA280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41">
              <w:rPr>
                <w:rFonts w:ascii="Times New Roman" w:eastAsia="Times New Roman" w:hAnsi="Times New Roman" w:cs="Times New Roman"/>
                <w:sz w:val="20"/>
                <w:szCs w:val="20"/>
              </w:rPr>
              <w:t>Varietal evaluations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46CB6E1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Banke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(3), </w:t>
            </w: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Surkhet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14:paraId="39B0C049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Dadeldhura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(3),</w:t>
            </w:r>
          </w:p>
          <w:p w14:paraId="4CCD9599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Surkhet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F0E9B3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Banke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(3), </w:t>
            </w: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Bardiya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(3), </w:t>
            </w:r>
          </w:p>
          <w:p w14:paraId="064226B6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Kailali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(3), </w:t>
            </w: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Surkhet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(10), </w:t>
            </w: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Dadeldhura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14:paraId="32D3CDD0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Dadeldhura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(3), </w:t>
            </w: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Bardiya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(3), </w:t>
            </w:r>
          </w:p>
          <w:p w14:paraId="028B7929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Kailali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(3), </w:t>
            </w: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Kanchanpur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(3), </w:t>
            </w: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Banke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3BB3D025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AD3" w:rsidRPr="00266341" w14:paraId="31F6687E" w14:textId="77777777" w:rsidTr="00F13326">
        <w:tc>
          <w:tcPr>
            <w:tcW w:w="1255" w:type="dxa"/>
          </w:tcPr>
          <w:p w14:paraId="79AE546B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41">
              <w:rPr>
                <w:rFonts w:ascii="Times New Roman" w:eastAsia="Times New Roman" w:hAnsi="Times New Roman" w:cs="Times New Roman"/>
                <w:sz w:val="20"/>
                <w:szCs w:val="20"/>
              </w:rPr>
              <w:t>Planting methods</w:t>
            </w:r>
          </w:p>
        </w:tc>
        <w:tc>
          <w:tcPr>
            <w:tcW w:w="1260" w:type="dxa"/>
          </w:tcPr>
          <w:p w14:paraId="2FE98655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2CD32F4A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C9FD81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Banke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(3), </w:t>
            </w: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Bardiya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(6),</w:t>
            </w:r>
          </w:p>
          <w:p w14:paraId="2C0F0C9D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Kailali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868" w:type="dxa"/>
          </w:tcPr>
          <w:p w14:paraId="5863B934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Banke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(10), </w:t>
            </w:r>
          </w:p>
          <w:p w14:paraId="04C4D563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Bardiya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(6), </w:t>
            </w:r>
          </w:p>
          <w:p w14:paraId="0E3AF41C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Kailali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(4) </w:t>
            </w: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Kanchanpur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506" w:type="dxa"/>
          </w:tcPr>
          <w:p w14:paraId="06B3920B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Banke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(4), </w:t>
            </w: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Kailali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(3), </w:t>
            </w: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Kanchanpur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</w:tr>
      <w:tr w:rsidR="00F73AD3" w:rsidRPr="00266341" w14:paraId="12F6429D" w14:textId="77777777" w:rsidTr="00F13326">
        <w:trPr>
          <w:trHeight w:val="800"/>
        </w:trPr>
        <w:tc>
          <w:tcPr>
            <w:tcW w:w="1255" w:type="dxa"/>
          </w:tcPr>
          <w:p w14:paraId="551381F7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41">
              <w:rPr>
                <w:rFonts w:ascii="Times New Roman" w:eastAsia="Times New Roman" w:hAnsi="Times New Roman" w:cs="Times New Roman"/>
                <w:sz w:val="20"/>
                <w:szCs w:val="20"/>
              </w:rPr>
              <w:t>Integrated management</w:t>
            </w:r>
          </w:p>
        </w:tc>
        <w:tc>
          <w:tcPr>
            <w:tcW w:w="1260" w:type="dxa"/>
          </w:tcPr>
          <w:p w14:paraId="686DB28D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Banke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(9), </w:t>
            </w: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Surkhet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(17)</w:t>
            </w:r>
          </w:p>
        </w:tc>
        <w:tc>
          <w:tcPr>
            <w:tcW w:w="1968" w:type="dxa"/>
          </w:tcPr>
          <w:p w14:paraId="5367B28C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Banke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(8), </w:t>
            </w:r>
          </w:p>
          <w:p w14:paraId="4C399135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Bardiya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(7), </w:t>
            </w:r>
          </w:p>
          <w:p w14:paraId="57846AC1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Kailali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(9), </w:t>
            </w: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Kanchanpur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(9), </w:t>
            </w: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Dedeldhura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(26), </w:t>
            </w: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Surkhet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(12) </w:t>
            </w:r>
          </w:p>
        </w:tc>
        <w:tc>
          <w:tcPr>
            <w:tcW w:w="0" w:type="auto"/>
          </w:tcPr>
          <w:p w14:paraId="0E00596A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Kailali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(9), </w:t>
            </w: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Surkhet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(18)</w:t>
            </w:r>
          </w:p>
        </w:tc>
        <w:tc>
          <w:tcPr>
            <w:tcW w:w="1868" w:type="dxa"/>
          </w:tcPr>
          <w:p w14:paraId="3E72EF2E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>Surkhet</w:t>
            </w:r>
            <w:proofErr w:type="spellEnd"/>
            <w:r w:rsidRPr="00266341"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1506" w:type="dxa"/>
          </w:tcPr>
          <w:p w14:paraId="5A4E8FFA" w14:textId="77777777" w:rsidR="00F73AD3" w:rsidRPr="00266341" w:rsidRDefault="00F73AD3" w:rsidP="00F13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7501CA" w14:textId="21686EB1" w:rsidR="007C0F81" w:rsidRDefault="007C0F81" w:rsidP="00D477A7"/>
    <w:sectPr w:rsidR="007C0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9B"/>
    <w:rsid w:val="007C0F81"/>
    <w:rsid w:val="00D2789B"/>
    <w:rsid w:val="00D477A7"/>
    <w:rsid w:val="00F7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54D1"/>
  <w15:chartTrackingRefBased/>
  <w15:docId w15:val="{98867CCB-005C-43B5-ABC6-45807BD5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>CIMMYT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PAUDEL, Gokul P. (CIMMYT-Nepal)</dc:creator>
  <cp:keywords/>
  <dc:description/>
  <cp:lastModifiedBy>PAUDEL, Gokul P. (CIMMYT-Nepal)</cp:lastModifiedBy>
  <cp:revision>3</cp:revision>
  <dcterms:created xsi:type="dcterms:W3CDTF">2020-02-17T08:46:00Z</dcterms:created>
  <dcterms:modified xsi:type="dcterms:W3CDTF">2020-02-18T11:27:00Z</dcterms:modified>
</cp:coreProperties>
</file>