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B9" w:rsidRPr="00CD08E2" w:rsidRDefault="001D57F4" w:rsidP="004C3CB9">
      <w:pPr>
        <w:pageBreakBefore/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Cs w:val="24"/>
        </w:rPr>
      </w:pPr>
      <w:r>
        <w:rPr>
          <w:rFonts w:ascii="Times New Roman" w:hAnsi="Times New Roman" w:cs="Times New Roman" w:hint="eastAsia"/>
          <w:color w:val="1D1B11" w:themeColor="background2" w:themeShade="1A"/>
          <w:szCs w:val="24"/>
        </w:rPr>
        <w:t>S1 Table</w:t>
      </w:r>
      <w:r w:rsidR="004C3CB9" w:rsidRPr="00CD08E2">
        <w:rPr>
          <w:rFonts w:ascii="Times New Roman" w:hAnsi="Times New Roman" w:cs="Times New Roman"/>
          <w:color w:val="1D1B11" w:themeColor="background2" w:themeShade="1A"/>
          <w:szCs w:val="24"/>
        </w:rPr>
        <w:t>. Details of the search strategy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2"/>
      </w:tblGrid>
      <w:tr w:rsidR="004C3CB9" w:rsidRPr="00CD08E2" w:rsidTr="00EF089E"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</w:tcPr>
          <w:p w:rsidR="004C3CB9" w:rsidRPr="00CD08E2" w:rsidRDefault="004C3CB9" w:rsidP="00E55407">
            <w:pPr>
              <w:ind w:rightChars="-31" w:right="-74"/>
              <w:jc w:val="both"/>
              <w:rPr>
                <w:rFonts w:ascii="Times New Roman" w:eastAsia="HelveticaNeueLTStd-Roman" w:hAnsi="Times New Roman" w:cs="Times New Roman"/>
                <w:kern w:val="0"/>
                <w:sz w:val="20"/>
                <w:szCs w:val="20"/>
              </w:rPr>
            </w:pPr>
            <w:r w:rsidRPr="00CD08E2">
              <w:rPr>
                <w:rFonts w:ascii="Times New Roman" w:eastAsia="HelveticaNeueLTStd-Roman" w:hAnsi="Times New Roman" w:cs="Times New Roman"/>
                <w:kern w:val="0"/>
                <w:sz w:val="20"/>
                <w:szCs w:val="20"/>
              </w:rPr>
              <w:t xml:space="preserve">Search strategy terms for PubMed, EMBASE, and Cochrane databases completed on </w:t>
            </w:r>
            <w:r w:rsidR="00E55407">
              <w:rPr>
                <w:rFonts w:ascii="Times New Roman" w:eastAsia="HelveticaNeueLTStd-Roman" w:hAnsi="Times New Roman" w:cs="Times New Roman" w:hint="eastAsia"/>
                <w:kern w:val="0"/>
                <w:sz w:val="20"/>
                <w:szCs w:val="20"/>
              </w:rPr>
              <w:t>September</w:t>
            </w:r>
            <w:r w:rsidRPr="00CD08E2">
              <w:rPr>
                <w:rFonts w:ascii="Times New Roman" w:eastAsia="HelveticaNeueLTStd-Roman" w:hAnsi="Times New Roman" w:cs="Times New Roman"/>
                <w:kern w:val="0"/>
                <w:sz w:val="20"/>
                <w:szCs w:val="20"/>
              </w:rPr>
              <w:t xml:space="preserve"> 10, 2014.</w:t>
            </w:r>
          </w:p>
        </w:tc>
      </w:tr>
      <w:tr w:rsidR="004C3CB9" w:rsidRPr="00CD08E2" w:rsidTr="00EF089E">
        <w:tc>
          <w:tcPr>
            <w:tcW w:w="8362" w:type="dxa"/>
            <w:tcBorders>
              <w:top w:val="single" w:sz="4" w:space="0" w:color="auto"/>
            </w:tcBorders>
          </w:tcPr>
          <w:p w:rsidR="004C3CB9" w:rsidRPr="00CD08E2" w:rsidRDefault="004C3CB9" w:rsidP="00EF08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08E2">
              <w:rPr>
                <w:rFonts w:ascii="Times New Roman" w:eastAsia="HelveticaNeueLTStd-Roman" w:hAnsi="Times New Roman" w:cs="Times New Roman"/>
                <w:kern w:val="0"/>
                <w:sz w:val="20"/>
                <w:szCs w:val="20"/>
              </w:rPr>
              <w:t>The PubMed search terms were as follows:</w:t>
            </w:r>
          </w:p>
          <w:p w:rsidR="004C3CB9" w:rsidRPr="00CD08E2" w:rsidRDefault="004C3CB9" w:rsidP="00EF089E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D0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((((lidocaine) OR ligocaine) OR xylocaine)) AND (((((((((((emergence phenomenon) OR sore throat) OR coughing) OR buckling) OR dysphagia) OR dysphonia) OR difficult swallowing) OR laryngospasm) OR bronchospasm) OR cyanosis) OR desaturation)</w:t>
            </w:r>
          </w:p>
        </w:tc>
      </w:tr>
      <w:tr w:rsidR="004C3CB9" w:rsidRPr="00CD08E2" w:rsidTr="00EF089E">
        <w:tc>
          <w:tcPr>
            <w:tcW w:w="8362" w:type="dxa"/>
          </w:tcPr>
          <w:p w:rsidR="004C3CB9" w:rsidRPr="00CD08E2" w:rsidRDefault="004C3CB9" w:rsidP="00EF089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D08E2">
              <w:rPr>
                <w:rFonts w:ascii="Times New Roman" w:eastAsia="HelveticaNeueLTStd-Roman" w:hAnsi="Times New Roman" w:cs="Times New Roman"/>
                <w:kern w:val="0"/>
                <w:sz w:val="20"/>
                <w:szCs w:val="20"/>
              </w:rPr>
              <w:t>The Cochrane search terms were as follows:</w:t>
            </w:r>
          </w:p>
          <w:p w:rsidR="004C3CB9" w:rsidRPr="00CD08E2" w:rsidRDefault="004C3CB9" w:rsidP="00EF089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ab/>
              <w:t>Search</w:t>
            </w: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C3CB9" w:rsidRPr="00CD08E2" w:rsidRDefault="004C3CB9" w:rsidP="00EF089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ab/>
              <w:t>MeSH descriptor: [Lidocaine] explode all trees</w:t>
            </w:r>
          </w:p>
          <w:p w:rsidR="004C3CB9" w:rsidRPr="00CD08E2" w:rsidRDefault="004C3CB9" w:rsidP="00EF089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>#2</w:t>
            </w: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ab/>
              <w:t>MeSH descriptor: [Pharyngitis] explode all trees</w:t>
            </w:r>
          </w:p>
          <w:p w:rsidR="004C3CB9" w:rsidRPr="00CD08E2" w:rsidRDefault="004C3CB9" w:rsidP="00EF089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>#3</w:t>
            </w: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ab/>
              <w:t>MeSH descriptor: [Deglutition Disorders] explode all trees</w:t>
            </w:r>
          </w:p>
          <w:p w:rsidR="004C3CB9" w:rsidRPr="00CD08E2" w:rsidRDefault="004C3CB9" w:rsidP="00EF089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>#4</w:t>
            </w: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ab/>
              <w:t>MeSH descriptor: [Cough] explode all trees</w:t>
            </w:r>
          </w:p>
          <w:p w:rsidR="004C3CB9" w:rsidRPr="00CD08E2" w:rsidRDefault="004C3CB9" w:rsidP="00EF089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>#5</w:t>
            </w: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ab/>
              <w:t>MeSH descriptor: [Dysphonia] explode all trees</w:t>
            </w:r>
          </w:p>
          <w:p w:rsidR="004C3CB9" w:rsidRPr="00CD08E2" w:rsidRDefault="004C3CB9" w:rsidP="00EF089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>#6</w:t>
            </w: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ab/>
              <w:t>MeSH descriptor: [Laryngismus] explode all trees</w:t>
            </w:r>
          </w:p>
          <w:p w:rsidR="004C3CB9" w:rsidRPr="00CD08E2" w:rsidRDefault="004C3CB9" w:rsidP="00EF089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>#7</w:t>
            </w: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ab/>
              <w:t>MeSH descriptor: [Bronchial Spasm] explode all trees</w:t>
            </w:r>
          </w:p>
          <w:p w:rsidR="004C3CB9" w:rsidRPr="00CD08E2" w:rsidRDefault="004C3CB9" w:rsidP="00EF089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>#8</w:t>
            </w: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ab/>
              <w:t>MeSH descriptor: [Cyanosis] explode all trees</w:t>
            </w:r>
          </w:p>
          <w:p w:rsidR="004C3CB9" w:rsidRPr="00CD08E2" w:rsidRDefault="004C3CB9" w:rsidP="00EF089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>#9</w:t>
            </w: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#2 or #3 or #4 or #5 or #6 or #7 or #8 </w:t>
            </w:r>
          </w:p>
          <w:p w:rsidR="004C3CB9" w:rsidRPr="00CD08E2" w:rsidRDefault="004C3CB9" w:rsidP="00EF089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>#10</w:t>
            </w:r>
            <w:r w:rsidRPr="00CD08E2">
              <w:rPr>
                <w:rFonts w:ascii="Times New Roman" w:hAnsi="Times New Roman" w:cs="Times New Roman"/>
                <w:sz w:val="20"/>
                <w:szCs w:val="20"/>
              </w:rPr>
              <w:tab/>
              <w:t>#1 and #9</w:t>
            </w:r>
          </w:p>
        </w:tc>
      </w:tr>
      <w:tr w:rsidR="004C3CB9" w:rsidRPr="00CD08E2" w:rsidTr="00EF089E">
        <w:tc>
          <w:tcPr>
            <w:tcW w:w="8362" w:type="dxa"/>
            <w:tcBorders>
              <w:bottom w:val="single" w:sz="4" w:space="0" w:color="auto"/>
            </w:tcBorders>
          </w:tcPr>
          <w:p w:rsidR="004C3CB9" w:rsidRPr="00CD08E2" w:rsidRDefault="004C3CB9" w:rsidP="00EF089E">
            <w:pPr>
              <w:jc w:val="both"/>
              <w:rPr>
                <w:rFonts w:ascii="Times New Roman" w:eastAsia="PMingLiU" w:hAnsi="Times New Roman" w:cs="Times New Roman"/>
                <w:bCs/>
                <w:color w:val="0D0D0D" w:themeColor="text1" w:themeTint="F2"/>
                <w:kern w:val="36"/>
                <w:sz w:val="20"/>
                <w:szCs w:val="20"/>
              </w:rPr>
            </w:pPr>
            <w:r w:rsidRPr="00CD08E2">
              <w:rPr>
                <w:rFonts w:ascii="Times New Roman" w:eastAsia="HelveticaNeueLTStd-Roman" w:hAnsi="Times New Roman" w:cs="Times New Roman"/>
                <w:kern w:val="0"/>
                <w:sz w:val="20"/>
                <w:szCs w:val="20"/>
              </w:rPr>
              <w:t>The EMBASE search terms were as follows:</w:t>
            </w:r>
          </w:p>
          <w:p w:rsidR="004C3CB9" w:rsidRPr="00CD08E2" w:rsidRDefault="004C3CB9" w:rsidP="00AD2153">
            <w:pPr>
              <w:spacing w:afterLines="30" w:line="0" w:lineRule="atLeast"/>
              <w:jc w:val="both"/>
              <w:rPr>
                <w:rFonts w:ascii="Times New Roman" w:eastAsia="PMingLiU" w:hAnsi="Times New Roman" w:cs="Times New Roman"/>
                <w:bCs/>
                <w:color w:val="0D0D0D" w:themeColor="text1" w:themeTint="F2"/>
                <w:kern w:val="36"/>
                <w:sz w:val="20"/>
                <w:szCs w:val="20"/>
              </w:rPr>
            </w:pPr>
            <w:r w:rsidRPr="00CD08E2">
              <w:rPr>
                <w:rFonts w:ascii="Times New Roman" w:eastAsia="PMingLiU" w:hAnsi="Times New Roman" w:cs="Times New Roman"/>
                <w:bCs/>
                <w:color w:val="0D0D0D" w:themeColor="text1" w:themeTint="F2"/>
                <w:kern w:val="36"/>
                <w:sz w:val="20"/>
                <w:szCs w:val="20"/>
              </w:rPr>
              <w:t xml:space="preserve">“(('sore throat'/exp or 'sore throat' or 'coughing'/exp or 'coughing' or 'dysphonia'/exp or 'dysphonia' or 'dysphagia'/exp or 'dysphagia' </w:t>
            </w:r>
            <w:r w:rsidRPr="00CD08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or</w:t>
            </w:r>
            <w:r w:rsidRPr="00CD08E2">
              <w:rPr>
                <w:rFonts w:ascii="Times New Roman" w:eastAsia="PMingLiU" w:hAnsi="Times New Roman" w:cs="Times New Roman"/>
                <w:bCs/>
                <w:color w:val="0D0D0D" w:themeColor="text1" w:themeTint="F2"/>
                <w:kern w:val="36"/>
                <w:sz w:val="20"/>
                <w:szCs w:val="20"/>
              </w:rPr>
              <w:t xml:space="preserve"> 'bronchial spasm'/exp or 'bronchial spasm' or 'cyanosis'/exp or 'cyanosis') and ('lidocaine'/exp or 'lidocaine')) and ('general anesthesia'/exp or 'general anesthesia')” .</w:t>
            </w:r>
          </w:p>
        </w:tc>
      </w:tr>
    </w:tbl>
    <w:p w:rsidR="004C3CB9" w:rsidRPr="00CD08E2" w:rsidRDefault="004C3CB9" w:rsidP="004C3CB9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294938" w:rsidRPr="004C3CB9" w:rsidRDefault="00294938"/>
    <w:sectPr w:rsidR="00294938" w:rsidRPr="004C3CB9" w:rsidSect="002949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DA" w:rsidRDefault="009930DA" w:rsidP="00E55407">
      <w:r>
        <w:separator/>
      </w:r>
    </w:p>
  </w:endnote>
  <w:endnote w:type="continuationSeparator" w:id="0">
    <w:p w:rsidR="009930DA" w:rsidRDefault="009930DA" w:rsidP="00E5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Roman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DA" w:rsidRDefault="009930DA" w:rsidP="00E55407">
      <w:r>
        <w:separator/>
      </w:r>
    </w:p>
  </w:footnote>
  <w:footnote w:type="continuationSeparator" w:id="0">
    <w:p w:rsidR="009930DA" w:rsidRDefault="009930DA" w:rsidP="00E55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CB9"/>
    <w:rsid w:val="0009357A"/>
    <w:rsid w:val="000B33A7"/>
    <w:rsid w:val="001D57F4"/>
    <w:rsid w:val="002900F0"/>
    <w:rsid w:val="00294938"/>
    <w:rsid w:val="004C3CB9"/>
    <w:rsid w:val="009930DA"/>
    <w:rsid w:val="00AD2153"/>
    <w:rsid w:val="00E5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540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54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2014-09-11T09:46:00Z</dcterms:created>
  <dcterms:modified xsi:type="dcterms:W3CDTF">2015-02-03T07:09:00Z</dcterms:modified>
</cp:coreProperties>
</file>