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FA8D" w14:textId="3494A6A3" w:rsidR="00CF1831" w:rsidRPr="00034749" w:rsidRDefault="00034749" w:rsidP="00034749">
      <w:pPr>
        <w:spacing w:after="0"/>
        <w:jc w:val="center"/>
        <w:rPr>
          <w:rFonts w:asciiTheme="majorBidi" w:hAnsiTheme="majorBidi" w:cstheme="majorBidi"/>
          <w:b/>
          <w:bCs/>
          <w:sz w:val="28"/>
          <w:szCs w:val="28"/>
        </w:rPr>
      </w:pPr>
      <w:r w:rsidRPr="00034749">
        <w:rPr>
          <w:rFonts w:asciiTheme="majorBidi" w:hAnsiTheme="majorBidi" w:cstheme="majorBidi"/>
          <w:b/>
          <w:bCs/>
          <w:sz w:val="28"/>
          <w:szCs w:val="28"/>
        </w:rPr>
        <w:t>Supplementary file 5: Prioritization criteria framework</w:t>
      </w:r>
    </w:p>
    <w:p w14:paraId="45C98685" w14:textId="5F3A64D8" w:rsidR="00034749" w:rsidRPr="00034749" w:rsidRDefault="00034749" w:rsidP="00034749">
      <w:pPr>
        <w:spacing w:after="0"/>
        <w:jc w:val="center"/>
        <w:rPr>
          <w:rFonts w:asciiTheme="majorBidi" w:hAnsiTheme="majorBidi" w:cstheme="majorBidi"/>
          <w:b/>
          <w:bCs/>
          <w:sz w:val="28"/>
          <w:szCs w:val="28"/>
        </w:rPr>
      </w:pPr>
    </w:p>
    <w:p w14:paraId="5E3BAC13" w14:textId="32454D8A" w:rsidR="00034749" w:rsidRPr="00034749" w:rsidRDefault="00034749" w:rsidP="00034749">
      <w:pPr>
        <w:spacing w:after="0"/>
        <w:jc w:val="center"/>
        <w:rPr>
          <w:rFonts w:asciiTheme="majorBidi" w:hAnsiTheme="majorBidi" w:cstheme="majorBidi"/>
          <w:b/>
          <w:bCs/>
          <w:sz w:val="28"/>
          <w:szCs w:val="28"/>
        </w:rPr>
      </w:pPr>
    </w:p>
    <w:tbl>
      <w:tblPr>
        <w:tblStyle w:val="PlainTable2"/>
        <w:tblpPr w:leftFromText="180" w:rightFromText="180" w:vertAnchor="text" w:horzAnchor="margin" w:tblpXSpec="center" w:tblpY="-21"/>
        <w:tblW w:w="8644" w:type="dxa"/>
        <w:jc w:val="center"/>
        <w:tblLook w:val="04A0" w:firstRow="1" w:lastRow="0" w:firstColumn="1" w:lastColumn="0" w:noHBand="0" w:noVBand="1"/>
      </w:tblPr>
      <w:tblGrid>
        <w:gridCol w:w="3196"/>
        <w:gridCol w:w="5448"/>
      </w:tblGrid>
      <w:tr w:rsidR="00034749" w:rsidRPr="00034749" w14:paraId="04C957F6" w14:textId="77777777" w:rsidTr="00034749">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96" w:type="dxa"/>
            <w:vMerge w:val="restart"/>
            <w:vAlign w:val="center"/>
            <w:hideMark/>
          </w:tcPr>
          <w:p w14:paraId="037E1F0A"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Problem- or disease-related considerations</w:t>
            </w:r>
          </w:p>
        </w:tc>
        <w:tc>
          <w:tcPr>
            <w:tcW w:w="5448" w:type="dxa"/>
            <w:vAlign w:val="center"/>
            <w:hideMark/>
          </w:tcPr>
          <w:p w14:paraId="1879694C" w14:textId="7089885F" w:rsidR="00034749" w:rsidRPr="00034749" w:rsidRDefault="00034749" w:rsidP="00034749">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lang w:val="en-LB" w:eastAsia="en-LB"/>
              </w:rPr>
            </w:pPr>
            <w:r>
              <w:rPr>
                <w:rFonts w:asciiTheme="majorBidi" w:eastAsia="Times New Roman" w:hAnsiTheme="majorBidi" w:cstheme="majorBidi"/>
                <w:b w:val="0"/>
                <w:bCs w:val="0"/>
                <w:color w:val="000000"/>
                <w:lang w:eastAsia="en-LB"/>
              </w:rPr>
              <w:t>H</w:t>
            </w:r>
            <w:r w:rsidRPr="00034749">
              <w:rPr>
                <w:rFonts w:asciiTheme="majorBidi" w:eastAsia="Times New Roman" w:hAnsiTheme="majorBidi" w:cstheme="majorBidi"/>
                <w:b w:val="0"/>
                <w:bCs w:val="0"/>
                <w:color w:val="000000"/>
                <w:lang w:val="en-LB" w:eastAsia="en-LB"/>
              </w:rPr>
              <w:t>ealth burden</w:t>
            </w:r>
          </w:p>
        </w:tc>
      </w:tr>
      <w:tr w:rsidR="00034749" w:rsidRPr="00034749" w14:paraId="7E132375" w14:textId="77777777" w:rsidTr="0003474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3B40398E"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29ECD77A"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Economic burden</w:t>
            </w:r>
          </w:p>
        </w:tc>
      </w:tr>
      <w:tr w:rsidR="00034749" w:rsidRPr="00034749" w14:paraId="3DE3DFB9" w14:textId="77777777" w:rsidTr="00034749">
        <w:trPr>
          <w:trHeight w:val="315"/>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3F442BED"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3555F6A5"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Burden on healthcare system</w:t>
            </w:r>
          </w:p>
        </w:tc>
      </w:tr>
      <w:tr w:rsidR="00034749" w:rsidRPr="00034749" w14:paraId="2D85B3A4" w14:textId="77777777" w:rsidTr="000347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6A0A967E"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333C5B42"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Equity relevance</w:t>
            </w:r>
          </w:p>
        </w:tc>
      </w:tr>
      <w:tr w:rsidR="00034749" w:rsidRPr="00034749" w14:paraId="09E73FA2" w14:textId="77777777" w:rsidTr="00034749">
        <w:trPr>
          <w:trHeight w:val="315"/>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7D496B0C"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049CAEB6"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Urgency</w:t>
            </w:r>
          </w:p>
        </w:tc>
      </w:tr>
      <w:tr w:rsidR="00034749" w:rsidRPr="00034749" w14:paraId="40F2F4F6"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restart"/>
            <w:vAlign w:val="center"/>
            <w:hideMark/>
          </w:tcPr>
          <w:p w14:paraId="0780D038"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w:t>
            </w:r>
          </w:p>
        </w:tc>
        <w:tc>
          <w:tcPr>
            <w:tcW w:w="5448" w:type="dxa"/>
            <w:vAlign w:val="center"/>
            <w:hideMark/>
          </w:tcPr>
          <w:p w14:paraId="73C0A7D1"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professional level</w:t>
            </w:r>
          </w:p>
        </w:tc>
      </w:tr>
      <w:tr w:rsidR="00034749" w:rsidRPr="00034749" w14:paraId="13EFA2ED"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43AC5AE8"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46285271"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Consumer level</w:t>
            </w:r>
          </w:p>
        </w:tc>
      </w:tr>
      <w:tr w:rsidR="00034749" w:rsidRPr="00034749" w14:paraId="68544585"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6B4A2AD2"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1759BA7F"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National level</w:t>
            </w:r>
          </w:p>
        </w:tc>
      </w:tr>
      <w:tr w:rsidR="00034749" w:rsidRPr="00034749" w14:paraId="5CEE1BE5"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restart"/>
            <w:vAlign w:val="center"/>
            <w:hideMark/>
          </w:tcPr>
          <w:p w14:paraId="26A6FB06"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Practice considerations</w:t>
            </w:r>
          </w:p>
        </w:tc>
        <w:tc>
          <w:tcPr>
            <w:tcW w:w="5448" w:type="dxa"/>
            <w:vAlign w:val="center"/>
            <w:hideMark/>
          </w:tcPr>
          <w:p w14:paraId="6EF8E174"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Practice variation</w:t>
            </w:r>
          </w:p>
        </w:tc>
      </w:tr>
      <w:tr w:rsidR="00034749" w:rsidRPr="00034749" w14:paraId="7B6898E1"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35B10AAA"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63F2F9DE"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Uncertainty or controversy about best practice</w:t>
            </w:r>
          </w:p>
        </w:tc>
      </w:tr>
      <w:tr w:rsidR="00034749" w:rsidRPr="00034749" w14:paraId="4BF51375"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restart"/>
            <w:noWrap/>
            <w:vAlign w:val="center"/>
            <w:hideMark/>
          </w:tcPr>
          <w:p w14:paraId="76BDEAC4"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Guideline development</w:t>
            </w:r>
          </w:p>
        </w:tc>
        <w:tc>
          <w:tcPr>
            <w:tcW w:w="5448" w:type="dxa"/>
            <w:noWrap/>
            <w:vAlign w:val="center"/>
            <w:hideMark/>
          </w:tcPr>
          <w:p w14:paraId="6EE46B4B"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Absence of guidance</w:t>
            </w:r>
          </w:p>
        </w:tc>
      </w:tr>
      <w:tr w:rsidR="00034749" w:rsidRPr="00034749" w14:paraId="097A7369"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13F8490C"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noWrap/>
            <w:vAlign w:val="center"/>
            <w:hideMark/>
          </w:tcPr>
          <w:p w14:paraId="37170729"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LB" w:eastAsia="en-LB"/>
              </w:rPr>
            </w:pPr>
            <w:r w:rsidRPr="00034749">
              <w:rPr>
                <w:rFonts w:asciiTheme="majorBidi" w:eastAsia="Times New Roman" w:hAnsiTheme="majorBidi" w:cstheme="majorBidi"/>
                <w:lang w:val="en-LB" w:eastAsia="en-LB"/>
              </w:rPr>
              <w:t>Unsatisfactory guidance</w:t>
            </w:r>
          </w:p>
        </w:tc>
      </w:tr>
      <w:tr w:rsidR="00034749" w:rsidRPr="00034749" w14:paraId="404B6FD9"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39AA2982"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noWrap/>
            <w:vAlign w:val="center"/>
            <w:hideMark/>
          </w:tcPr>
          <w:p w14:paraId="50073A11"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evidence</w:t>
            </w:r>
          </w:p>
        </w:tc>
      </w:tr>
      <w:tr w:rsidR="00034749" w:rsidRPr="00034749" w14:paraId="4277B8EC"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tcPr>
          <w:p w14:paraId="570EED8F" w14:textId="77777777" w:rsidR="00034749" w:rsidRPr="00034749" w:rsidRDefault="00034749" w:rsidP="00034749">
            <w:pPr>
              <w:rPr>
                <w:rFonts w:asciiTheme="majorBidi" w:eastAsia="Times New Roman" w:hAnsiTheme="majorBidi" w:cstheme="majorBidi"/>
                <w:b w:val="0"/>
                <w:bCs w:val="0"/>
                <w:color w:val="000000"/>
                <w:lang w:val="en-LB" w:eastAsia="en-LB"/>
              </w:rPr>
            </w:pPr>
          </w:p>
        </w:tc>
        <w:tc>
          <w:tcPr>
            <w:tcW w:w="5448" w:type="dxa"/>
            <w:noWrap/>
            <w:vAlign w:val="center"/>
          </w:tcPr>
          <w:p w14:paraId="72BC723E" w14:textId="2E5C721A"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low certainty evidence</w:t>
            </w:r>
          </w:p>
        </w:tc>
      </w:tr>
      <w:tr w:rsidR="00034749" w:rsidRPr="00034749" w14:paraId="41378D94"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290EB139"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noWrap/>
            <w:vAlign w:val="center"/>
            <w:hideMark/>
          </w:tcPr>
          <w:p w14:paraId="33B1A5EF"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LB" w:eastAsia="en-LB"/>
              </w:rPr>
            </w:pPr>
            <w:r w:rsidRPr="00034749">
              <w:rPr>
                <w:rFonts w:asciiTheme="majorBidi" w:eastAsia="Times New Roman" w:hAnsiTheme="majorBidi" w:cstheme="majorBidi"/>
                <w:lang w:val="en-LB" w:eastAsia="en-LB"/>
              </w:rPr>
              <w:t>Potential for changing existing guidance</w:t>
            </w:r>
          </w:p>
        </w:tc>
      </w:tr>
      <w:tr w:rsidR="00034749" w:rsidRPr="00034749" w14:paraId="66F32FCC"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restart"/>
            <w:vAlign w:val="center"/>
            <w:hideMark/>
          </w:tcPr>
          <w:p w14:paraId="0B3F32BF"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impact of the intervention</w:t>
            </w:r>
          </w:p>
        </w:tc>
        <w:tc>
          <w:tcPr>
            <w:tcW w:w="5448" w:type="dxa"/>
            <w:vAlign w:val="center"/>
            <w:hideMark/>
          </w:tcPr>
          <w:p w14:paraId="128A83E9"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policy and practice</w:t>
            </w:r>
          </w:p>
        </w:tc>
      </w:tr>
      <w:tr w:rsidR="00034749" w:rsidRPr="00034749" w14:paraId="2CD03ED0"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1A7DA11E"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609AC6FA"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w:t>
            </w:r>
          </w:p>
        </w:tc>
      </w:tr>
      <w:tr w:rsidR="00034749" w:rsidRPr="00034749" w14:paraId="7F161D4E"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4C066ACF"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2D3C5859"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Economic impact</w:t>
            </w:r>
          </w:p>
        </w:tc>
      </w:tr>
      <w:tr w:rsidR="00034749" w:rsidRPr="00034749" w14:paraId="545F9563"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34413C02"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45A7E095" w14:textId="00481309"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 xml:space="preserve">Impact on </w:t>
            </w:r>
            <w:r>
              <w:rPr>
                <w:rFonts w:asciiTheme="majorBidi" w:eastAsia="Times New Roman" w:hAnsiTheme="majorBidi" w:cstheme="majorBidi"/>
                <w:color w:val="000000"/>
                <w:lang w:eastAsia="en-LB"/>
              </w:rPr>
              <w:t xml:space="preserve">the </w:t>
            </w:r>
            <w:r w:rsidRPr="00034749">
              <w:rPr>
                <w:rFonts w:asciiTheme="majorBidi" w:eastAsia="Times New Roman" w:hAnsiTheme="majorBidi" w:cstheme="majorBidi"/>
                <w:color w:val="000000"/>
                <w:lang w:val="en-LB" w:eastAsia="en-LB"/>
              </w:rPr>
              <w:t>healthcare system</w:t>
            </w:r>
          </w:p>
        </w:tc>
      </w:tr>
      <w:tr w:rsidR="00034749" w:rsidRPr="00034749" w14:paraId="0CDFC585"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ign w:val="center"/>
            <w:hideMark/>
          </w:tcPr>
          <w:p w14:paraId="71F2C7F6"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09EE0FC6"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equity/access</w:t>
            </w:r>
          </w:p>
        </w:tc>
      </w:tr>
      <w:tr w:rsidR="00034749" w:rsidRPr="00034749" w14:paraId="4A064A1D"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val="restart"/>
            <w:vAlign w:val="center"/>
            <w:hideMark/>
          </w:tcPr>
          <w:p w14:paraId="7DA91A01"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Implementation considerations </w:t>
            </w:r>
          </w:p>
        </w:tc>
        <w:tc>
          <w:tcPr>
            <w:tcW w:w="5448" w:type="dxa"/>
            <w:vAlign w:val="center"/>
            <w:hideMark/>
          </w:tcPr>
          <w:p w14:paraId="5B579544"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Feasibility of intervention implementation</w:t>
            </w:r>
          </w:p>
        </w:tc>
      </w:tr>
      <w:tr w:rsidR="00034749" w:rsidRPr="00034749" w14:paraId="4381801E" w14:textId="77777777" w:rsidTr="000347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hideMark/>
          </w:tcPr>
          <w:p w14:paraId="6E561067"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vAlign w:val="center"/>
            <w:hideMark/>
          </w:tcPr>
          <w:p w14:paraId="76C01F66"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resources</w:t>
            </w:r>
          </w:p>
        </w:tc>
      </w:tr>
      <w:tr w:rsidR="00034749" w:rsidRPr="00034749" w14:paraId="67AA31EE" w14:textId="77777777" w:rsidTr="00034749">
        <w:trPr>
          <w:trHeight w:val="300"/>
          <w:jc w:val="center"/>
        </w:trPr>
        <w:tc>
          <w:tcPr>
            <w:cnfStyle w:val="001000000000" w:firstRow="0" w:lastRow="0" w:firstColumn="1" w:lastColumn="0" w:oddVBand="0" w:evenVBand="0" w:oddHBand="0" w:evenHBand="0" w:firstRowFirstColumn="0" w:firstRowLastColumn="0" w:lastRowFirstColumn="0" w:lastRowLastColumn="0"/>
            <w:tcW w:w="3196" w:type="dxa"/>
            <w:vMerge/>
            <w:hideMark/>
          </w:tcPr>
          <w:p w14:paraId="5A1CE6AC" w14:textId="77777777" w:rsidR="00034749" w:rsidRPr="00034749" w:rsidRDefault="00034749" w:rsidP="00034749">
            <w:pPr>
              <w:rPr>
                <w:rFonts w:asciiTheme="majorBidi" w:eastAsia="Times New Roman" w:hAnsiTheme="majorBidi" w:cstheme="majorBidi"/>
                <w:color w:val="000000"/>
                <w:lang w:val="en-LB" w:eastAsia="en-LB"/>
              </w:rPr>
            </w:pPr>
          </w:p>
        </w:tc>
        <w:tc>
          <w:tcPr>
            <w:tcW w:w="5448" w:type="dxa"/>
            <w:noWrap/>
            <w:vAlign w:val="center"/>
            <w:hideMark/>
          </w:tcPr>
          <w:p w14:paraId="21CA4448" w14:textId="5E19FDBD"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LB"/>
              </w:rPr>
            </w:pPr>
            <w:r>
              <w:rPr>
                <w:rFonts w:asciiTheme="majorBidi" w:eastAsia="Times New Roman" w:hAnsiTheme="majorBidi" w:cstheme="majorBidi"/>
                <w:lang w:eastAsia="en-LB"/>
              </w:rPr>
              <w:t>Applicability</w:t>
            </w:r>
          </w:p>
        </w:tc>
      </w:tr>
    </w:tbl>
    <w:p w14:paraId="27BC6B8B" w14:textId="0276871F" w:rsidR="00034749" w:rsidRPr="00034749" w:rsidRDefault="00034749" w:rsidP="00034749">
      <w:pPr>
        <w:spacing w:after="0"/>
        <w:jc w:val="center"/>
        <w:rPr>
          <w:rFonts w:asciiTheme="majorBidi" w:hAnsiTheme="majorBidi" w:cstheme="majorBidi"/>
          <w:b/>
          <w:bCs/>
          <w:sz w:val="28"/>
          <w:szCs w:val="28"/>
        </w:rPr>
      </w:pPr>
    </w:p>
    <w:p w14:paraId="182A58A7" w14:textId="2B97AE7A" w:rsidR="00034749" w:rsidRPr="00034749" w:rsidRDefault="00034749" w:rsidP="00034749">
      <w:pPr>
        <w:spacing w:after="0"/>
        <w:jc w:val="center"/>
        <w:rPr>
          <w:rFonts w:asciiTheme="majorBidi" w:hAnsiTheme="majorBidi" w:cstheme="majorBidi"/>
          <w:b/>
          <w:bCs/>
          <w:sz w:val="28"/>
          <w:szCs w:val="28"/>
        </w:rPr>
      </w:pPr>
    </w:p>
    <w:p w14:paraId="750D4473" w14:textId="1907F095" w:rsidR="00034749" w:rsidRPr="00034749" w:rsidRDefault="00034749" w:rsidP="00034749">
      <w:pPr>
        <w:spacing w:after="0"/>
        <w:jc w:val="center"/>
        <w:rPr>
          <w:rFonts w:asciiTheme="majorBidi" w:hAnsiTheme="majorBidi" w:cstheme="majorBidi"/>
          <w:b/>
          <w:bCs/>
          <w:sz w:val="28"/>
          <w:szCs w:val="28"/>
        </w:rPr>
      </w:pPr>
    </w:p>
    <w:p w14:paraId="60A540E5" w14:textId="3EB776F2" w:rsidR="00034749" w:rsidRPr="00034749" w:rsidRDefault="00034749" w:rsidP="00034749">
      <w:pPr>
        <w:spacing w:after="0"/>
        <w:jc w:val="center"/>
        <w:rPr>
          <w:rFonts w:asciiTheme="majorBidi" w:hAnsiTheme="majorBidi" w:cstheme="majorBidi"/>
          <w:b/>
          <w:bCs/>
          <w:sz w:val="28"/>
          <w:szCs w:val="28"/>
        </w:rPr>
      </w:pPr>
    </w:p>
    <w:p w14:paraId="1F5AEF05" w14:textId="7E9042C4" w:rsidR="00034749" w:rsidRPr="00034749" w:rsidRDefault="00034749" w:rsidP="00034749">
      <w:pPr>
        <w:spacing w:after="0"/>
        <w:jc w:val="center"/>
        <w:rPr>
          <w:rFonts w:asciiTheme="majorBidi" w:hAnsiTheme="majorBidi" w:cstheme="majorBidi"/>
          <w:b/>
          <w:bCs/>
          <w:sz w:val="28"/>
          <w:szCs w:val="28"/>
        </w:rPr>
      </w:pPr>
    </w:p>
    <w:p w14:paraId="7F5E62FE" w14:textId="6308ABF9" w:rsidR="00034749" w:rsidRPr="00034749" w:rsidRDefault="00034749" w:rsidP="00034749">
      <w:pPr>
        <w:spacing w:after="0"/>
        <w:jc w:val="center"/>
        <w:rPr>
          <w:rFonts w:asciiTheme="majorBidi" w:hAnsiTheme="majorBidi" w:cstheme="majorBidi"/>
          <w:b/>
          <w:bCs/>
          <w:sz w:val="28"/>
          <w:szCs w:val="28"/>
          <w:lang w:val="en-LB"/>
        </w:rPr>
      </w:pPr>
    </w:p>
    <w:p w14:paraId="5EBA597B" w14:textId="2E079E59" w:rsidR="00034749" w:rsidRPr="00034749" w:rsidRDefault="00034749" w:rsidP="00034749">
      <w:pPr>
        <w:spacing w:after="0"/>
        <w:jc w:val="center"/>
        <w:rPr>
          <w:rFonts w:asciiTheme="majorBidi" w:hAnsiTheme="majorBidi" w:cstheme="majorBidi"/>
          <w:b/>
          <w:bCs/>
          <w:sz w:val="28"/>
          <w:szCs w:val="28"/>
        </w:rPr>
      </w:pPr>
    </w:p>
    <w:p w14:paraId="75528DED" w14:textId="7B1BB5E1" w:rsidR="00034749" w:rsidRPr="00034749" w:rsidRDefault="00034749" w:rsidP="00034749">
      <w:pPr>
        <w:spacing w:after="0"/>
        <w:jc w:val="center"/>
        <w:rPr>
          <w:rFonts w:asciiTheme="majorBidi" w:hAnsiTheme="majorBidi" w:cstheme="majorBidi"/>
          <w:b/>
          <w:bCs/>
          <w:sz w:val="28"/>
          <w:szCs w:val="28"/>
        </w:rPr>
      </w:pPr>
    </w:p>
    <w:p w14:paraId="711D7172" w14:textId="1196143C" w:rsidR="00034749" w:rsidRPr="00034749" w:rsidRDefault="00034749" w:rsidP="00034749">
      <w:pPr>
        <w:spacing w:after="0"/>
        <w:jc w:val="center"/>
        <w:rPr>
          <w:rFonts w:asciiTheme="majorBidi" w:hAnsiTheme="majorBidi" w:cstheme="majorBidi"/>
          <w:b/>
          <w:bCs/>
          <w:sz w:val="28"/>
          <w:szCs w:val="28"/>
        </w:rPr>
      </w:pPr>
    </w:p>
    <w:p w14:paraId="4592F1FA" w14:textId="3159D5CB" w:rsidR="00034749" w:rsidRPr="00034749" w:rsidRDefault="00034749" w:rsidP="00034749">
      <w:pPr>
        <w:spacing w:after="0"/>
        <w:jc w:val="center"/>
        <w:rPr>
          <w:rFonts w:asciiTheme="majorBidi" w:hAnsiTheme="majorBidi" w:cstheme="majorBidi"/>
          <w:b/>
          <w:bCs/>
          <w:sz w:val="28"/>
          <w:szCs w:val="28"/>
        </w:rPr>
      </w:pPr>
    </w:p>
    <w:p w14:paraId="5E6B9BA5" w14:textId="613EED0B" w:rsidR="00034749" w:rsidRPr="00034749" w:rsidRDefault="00034749" w:rsidP="00034749">
      <w:pPr>
        <w:spacing w:after="0"/>
        <w:jc w:val="center"/>
        <w:rPr>
          <w:rFonts w:asciiTheme="majorBidi" w:hAnsiTheme="majorBidi" w:cstheme="majorBidi"/>
          <w:b/>
          <w:bCs/>
          <w:sz w:val="28"/>
          <w:szCs w:val="28"/>
        </w:rPr>
      </w:pPr>
    </w:p>
    <w:p w14:paraId="4618B29C" w14:textId="3C88EEED" w:rsidR="00034749" w:rsidRPr="00034749" w:rsidRDefault="00034749" w:rsidP="00034749">
      <w:pPr>
        <w:spacing w:after="0"/>
        <w:jc w:val="center"/>
        <w:rPr>
          <w:rFonts w:asciiTheme="majorBidi" w:hAnsiTheme="majorBidi" w:cstheme="majorBidi"/>
          <w:b/>
          <w:bCs/>
          <w:sz w:val="28"/>
          <w:szCs w:val="28"/>
        </w:rPr>
      </w:pPr>
    </w:p>
    <w:p w14:paraId="6C42D548" w14:textId="5AFD2D88" w:rsidR="00034749" w:rsidRPr="00034749" w:rsidRDefault="00034749" w:rsidP="00034749">
      <w:pPr>
        <w:spacing w:after="0"/>
        <w:jc w:val="center"/>
        <w:rPr>
          <w:rFonts w:asciiTheme="majorBidi" w:hAnsiTheme="majorBidi" w:cstheme="majorBidi"/>
          <w:b/>
          <w:bCs/>
          <w:sz w:val="28"/>
          <w:szCs w:val="28"/>
        </w:rPr>
      </w:pPr>
    </w:p>
    <w:tbl>
      <w:tblPr>
        <w:tblStyle w:val="PlainTable2"/>
        <w:tblW w:w="11297" w:type="dxa"/>
        <w:jc w:val="center"/>
        <w:tblLook w:val="04A0" w:firstRow="1" w:lastRow="0" w:firstColumn="1" w:lastColumn="0" w:noHBand="0" w:noVBand="1"/>
      </w:tblPr>
      <w:tblGrid>
        <w:gridCol w:w="6096"/>
        <w:gridCol w:w="5201"/>
      </w:tblGrid>
      <w:tr w:rsidR="00034749" w:rsidRPr="00034749" w14:paraId="25C53366" w14:textId="77777777" w:rsidTr="00034749">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2B9C49BA" w14:textId="77777777" w:rsidR="00034749" w:rsidRPr="00034749" w:rsidRDefault="00034749" w:rsidP="00034749">
            <w:pPr>
              <w:jc w:val="center"/>
              <w:rPr>
                <w:rFonts w:asciiTheme="majorBidi" w:eastAsia="Times New Roman" w:hAnsiTheme="majorBidi" w:cstheme="majorBidi"/>
                <w:color w:val="000000"/>
                <w:sz w:val="24"/>
                <w:szCs w:val="24"/>
                <w:lang w:val="en-LB" w:eastAsia="en-LB"/>
              </w:rPr>
            </w:pPr>
            <w:r w:rsidRPr="00034749">
              <w:rPr>
                <w:rFonts w:asciiTheme="majorBidi" w:eastAsia="Times New Roman" w:hAnsiTheme="majorBidi" w:cstheme="majorBidi"/>
                <w:color w:val="000000"/>
                <w:sz w:val="24"/>
                <w:szCs w:val="24"/>
                <w:lang w:val="en-LB" w:eastAsia="en-LB"/>
              </w:rPr>
              <w:lastRenderedPageBreak/>
              <w:t>Prioritizing de novo development of guidelines</w:t>
            </w:r>
          </w:p>
        </w:tc>
      </w:tr>
      <w:tr w:rsidR="00034749" w:rsidRPr="00034749" w14:paraId="23826DD9" w14:textId="77777777" w:rsidTr="0003474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195186D4" w14:textId="77777777" w:rsidR="00034749" w:rsidRPr="00034749" w:rsidRDefault="00034749" w:rsidP="00034749">
            <w:pPr>
              <w:jc w:val="cente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Authors’ prioritization criteria</w:t>
            </w:r>
          </w:p>
        </w:tc>
        <w:tc>
          <w:tcPr>
            <w:tcW w:w="5201" w:type="dxa"/>
            <w:vAlign w:val="center"/>
            <w:hideMark/>
          </w:tcPr>
          <w:p w14:paraId="67AE4463" w14:textId="77777777" w:rsidR="00034749" w:rsidRPr="00034749" w:rsidRDefault="00034749" w:rsidP="0003474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lang w:val="en-LB" w:eastAsia="en-LB"/>
              </w:rPr>
            </w:pPr>
            <w:r w:rsidRPr="00034749">
              <w:rPr>
                <w:rFonts w:asciiTheme="majorBidi" w:eastAsia="Times New Roman" w:hAnsiTheme="majorBidi" w:cstheme="majorBidi"/>
                <w:b/>
                <w:bCs/>
                <w:color w:val="000000"/>
                <w:lang w:val="en-LB" w:eastAsia="en-LB"/>
              </w:rPr>
              <w:t>Prioritization criteria reclassification</w:t>
            </w:r>
          </w:p>
        </w:tc>
      </w:tr>
      <w:tr w:rsidR="00034749" w:rsidRPr="00034749" w14:paraId="30716CF7"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5DBCD62D"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Loeffen, 2015 (3 criteria)</w:t>
            </w:r>
          </w:p>
        </w:tc>
      </w:tr>
      <w:tr w:rsidR="00034749" w:rsidRPr="00034749" w14:paraId="07E8A82F"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A6E19CC"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prevalence of each supportive care topic</w:t>
            </w:r>
          </w:p>
        </w:tc>
        <w:tc>
          <w:tcPr>
            <w:tcW w:w="5201" w:type="dxa"/>
            <w:vAlign w:val="center"/>
            <w:hideMark/>
          </w:tcPr>
          <w:p w14:paraId="3CE06753"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2C7FA1E4"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388BC10"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severity of each supportive care topic</w:t>
            </w:r>
          </w:p>
        </w:tc>
        <w:tc>
          <w:tcPr>
            <w:tcW w:w="5201" w:type="dxa"/>
            <w:vAlign w:val="center"/>
            <w:hideMark/>
          </w:tcPr>
          <w:p w14:paraId="2FA37300"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3DB4BAA3"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377267F8"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adequate treatment options for each supportive care topic</w:t>
            </w:r>
          </w:p>
        </w:tc>
        <w:tc>
          <w:tcPr>
            <w:tcW w:w="5201" w:type="dxa"/>
            <w:vAlign w:val="center"/>
            <w:hideMark/>
          </w:tcPr>
          <w:p w14:paraId="3B0B5B27"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w:t>
            </w:r>
          </w:p>
        </w:tc>
      </w:tr>
      <w:tr w:rsidR="00034749" w:rsidRPr="00034749" w14:paraId="285B68BD"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5968E664"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Nast, 2019 (7 criteria)</w:t>
            </w:r>
          </w:p>
        </w:tc>
      </w:tr>
      <w:tr w:rsidR="00034749" w:rsidRPr="00034749" w14:paraId="62D7E4CF"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55CDEF67"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feasibility of a systematic search for each topic</w:t>
            </w:r>
          </w:p>
        </w:tc>
        <w:tc>
          <w:tcPr>
            <w:tcW w:w="5201" w:type="dxa"/>
            <w:vAlign w:val="center"/>
            <w:hideMark/>
          </w:tcPr>
          <w:p w14:paraId="58662CF7"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Judged by authors as irrelevant</w:t>
            </w:r>
          </w:p>
        </w:tc>
      </w:tr>
      <w:tr w:rsidR="00034749" w:rsidRPr="00034749" w14:paraId="006B89DF"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F71B451"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health burden on the population</w:t>
            </w:r>
          </w:p>
        </w:tc>
        <w:tc>
          <w:tcPr>
            <w:tcW w:w="5201" w:type="dxa"/>
            <w:vAlign w:val="center"/>
            <w:hideMark/>
          </w:tcPr>
          <w:p w14:paraId="181F361C"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32B08A23"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3894DE3E"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economic burden of disease on society</w:t>
            </w:r>
          </w:p>
        </w:tc>
        <w:tc>
          <w:tcPr>
            <w:tcW w:w="5201" w:type="dxa"/>
            <w:vAlign w:val="center"/>
            <w:hideMark/>
          </w:tcPr>
          <w:p w14:paraId="421ECD23"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Economic burden</w:t>
            </w:r>
          </w:p>
        </w:tc>
      </w:tr>
      <w:tr w:rsidR="00034749" w:rsidRPr="00034749" w14:paraId="1EDDFF4D"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39B03310"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cost of treatment to the health care system</w:t>
            </w:r>
          </w:p>
        </w:tc>
        <w:tc>
          <w:tcPr>
            <w:tcW w:w="5201" w:type="dxa"/>
            <w:vAlign w:val="center"/>
            <w:hideMark/>
          </w:tcPr>
          <w:p w14:paraId="37A3B831"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Burden on healthcare system</w:t>
            </w:r>
          </w:p>
        </w:tc>
      </w:tr>
      <w:tr w:rsidR="00034749" w:rsidRPr="00034749" w14:paraId="43144FD2"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597FC19"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extent of variation in practice</w:t>
            </w:r>
          </w:p>
        </w:tc>
        <w:tc>
          <w:tcPr>
            <w:tcW w:w="5201" w:type="dxa"/>
            <w:vAlign w:val="center"/>
            <w:hideMark/>
          </w:tcPr>
          <w:p w14:paraId="72AF1DBA"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Practice variation</w:t>
            </w:r>
          </w:p>
        </w:tc>
      </w:tr>
      <w:tr w:rsidR="00034749" w:rsidRPr="00034749" w14:paraId="4CE877E0"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D4710D0"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state of scientific knowledge</w:t>
            </w:r>
          </w:p>
        </w:tc>
        <w:tc>
          <w:tcPr>
            <w:tcW w:w="5201" w:type="dxa"/>
            <w:vAlign w:val="center"/>
            <w:hideMark/>
          </w:tcPr>
          <w:p w14:paraId="2A5D007D"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for changing existing guidance</w:t>
            </w:r>
          </w:p>
        </w:tc>
      </w:tr>
      <w:tr w:rsidR="00034749" w:rsidRPr="00034749" w14:paraId="0237565F"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D4BBC9F"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cost of guideline development</w:t>
            </w:r>
          </w:p>
        </w:tc>
        <w:tc>
          <w:tcPr>
            <w:tcW w:w="5201" w:type="dxa"/>
            <w:vAlign w:val="center"/>
            <w:hideMark/>
          </w:tcPr>
          <w:p w14:paraId="2D8FD6FC"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Judged by authors as irrelevant</w:t>
            </w:r>
          </w:p>
        </w:tc>
      </w:tr>
      <w:tr w:rsidR="00034749" w:rsidRPr="00034749" w14:paraId="3332ADEF"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1FF91F4E"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Kerr, 2009</w:t>
            </w:r>
          </w:p>
        </w:tc>
      </w:tr>
      <w:tr w:rsidR="00034749" w:rsidRPr="00034749" w14:paraId="6284DA18"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3A4775F4" w14:textId="77777777" w:rsidR="00034749" w:rsidRPr="00034749" w:rsidRDefault="00034749" w:rsidP="00034749">
            <w:pPr>
              <w:rPr>
                <w:rFonts w:asciiTheme="majorBidi" w:eastAsia="Times New Roman" w:hAnsiTheme="majorBidi" w:cstheme="majorBidi"/>
                <w:b w:val="0"/>
                <w:bCs w:val="0"/>
                <w:i/>
                <w:iCs/>
                <w:color w:val="000000"/>
                <w:lang w:val="en-LB" w:eastAsia="en-LB"/>
              </w:rPr>
            </w:pPr>
            <w:r w:rsidRPr="00034749">
              <w:rPr>
                <w:rFonts w:asciiTheme="majorBidi" w:eastAsia="Times New Roman" w:hAnsiTheme="majorBidi" w:cstheme="majorBidi"/>
                <w:b w:val="0"/>
                <w:bCs w:val="0"/>
                <w:i/>
                <w:iCs/>
                <w:color w:val="000000"/>
                <w:lang w:val="en-LB" w:eastAsia="en-LB"/>
              </w:rPr>
              <w:t>No explicit criteria used</w:t>
            </w:r>
          </w:p>
        </w:tc>
      </w:tr>
      <w:tr w:rsidR="00034749" w:rsidRPr="00034749" w14:paraId="7A0048D0"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1DAFBD5D"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Brouwers, 2003 (4 criteria)</w:t>
            </w:r>
          </w:p>
        </w:tc>
      </w:tr>
      <w:tr w:rsidR="00034749" w:rsidRPr="00034749" w14:paraId="5B45A7A8"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7F63DF5"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relevance of a guideline on the subject to the practitioner's practice</w:t>
            </w:r>
          </w:p>
        </w:tc>
        <w:tc>
          <w:tcPr>
            <w:tcW w:w="5201" w:type="dxa"/>
            <w:vAlign w:val="center"/>
            <w:hideMark/>
          </w:tcPr>
          <w:p w14:paraId="3CB3DD82"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 at health professional level</w:t>
            </w:r>
          </w:p>
        </w:tc>
      </w:tr>
      <w:tr w:rsidR="00034749" w:rsidRPr="00034749" w14:paraId="3C31B3E3"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1A3DB34C"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proportion of clinical cases of the practitioners involving anticonvulsant use (topic being prioritized)</w:t>
            </w:r>
          </w:p>
        </w:tc>
        <w:tc>
          <w:tcPr>
            <w:tcW w:w="5201" w:type="dxa"/>
            <w:vAlign w:val="center"/>
            <w:hideMark/>
          </w:tcPr>
          <w:p w14:paraId="4C14273A"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5B425BAD"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59CEE0CF"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knowledge of existing guidelines on this topic</w:t>
            </w:r>
          </w:p>
        </w:tc>
        <w:tc>
          <w:tcPr>
            <w:tcW w:w="5201" w:type="dxa"/>
            <w:vAlign w:val="center"/>
            <w:hideMark/>
          </w:tcPr>
          <w:p w14:paraId="70933AC4"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Judged by authors as irrelevant</w:t>
            </w:r>
          </w:p>
        </w:tc>
      </w:tr>
      <w:tr w:rsidR="00034749" w:rsidRPr="00034749" w14:paraId="119E41B9"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1BC3DA09"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interest in reviewing a completed practice guideline and three clinical scenarios</w:t>
            </w:r>
          </w:p>
        </w:tc>
        <w:tc>
          <w:tcPr>
            <w:tcW w:w="5201" w:type="dxa"/>
            <w:vAlign w:val="center"/>
            <w:hideMark/>
          </w:tcPr>
          <w:p w14:paraId="43904B1C"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Judged by authors as irrelevant</w:t>
            </w:r>
          </w:p>
        </w:tc>
      </w:tr>
      <w:tr w:rsidR="00034749" w:rsidRPr="00034749" w14:paraId="24A05ECA"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7F4C13CB"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Farrell, 2015 (10 criteria)</w:t>
            </w:r>
          </w:p>
        </w:tc>
      </w:tr>
      <w:tr w:rsidR="00034749" w:rsidRPr="00034749" w14:paraId="07C59C47"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37613197"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 xml:space="preserve">weighing benefits vs. harms of medication therapy (e.g. where harm of continuing the medication, such as actual or potential adverse effects, or contribution </w:t>
            </w:r>
            <w:proofErr w:type="gramStart"/>
            <w:r w:rsidRPr="00034749">
              <w:rPr>
                <w:rFonts w:asciiTheme="majorBidi" w:eastAsia="Times New Roman" w:hAnsiTheme="majorBidi" w:cstheme="majorBidi"/>
                <w:b w:val="0"/>
                <w:bCs w:val="0"/>
                <w:color w:val="000000"/>
                <w:lang w:val="en-LB" w:eastAsia="en-LB"/>
              </w:rPr>
              <w:t>to  pill</w:t>
            </w:r>
            <w:proofErr w:type="gramEnd"/>
            <w:r w:rsidRPr="00034749">
              <w:rPr>
                <w:rFonts w:asciiTheme="majorBidi" w:eastAsia="Times New Roman" w:hAnsiTheme="majorBidi" w:cstheme="majorBidi"/>
                <w:b w:val="0"/>
                <w:bCs w:val="0"/>
                <w:color w:val="000000"/>
                <w:lang w:val="en-LB" w:eastAsia="en-LB"/>
              </w:rPr>
              <w:t xml:space="preserve"> burden, might outweigh benefit)</w:t>
            </w:r>
          </w:p>
        </w:tc>
        <w:tc>
          <w:tcPr>
            <w:tcW w:w="5201" w:type="dxa"/>
            <w:vAlign w:val="center"/>
            <w:hideMark/>
          </w:tcPr>
          <w:p w14:paraId="26B84F44"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w:t>
            </w:r>
          </w:p>
        </w:tc>
      </w:tr>
      <w:tr w:rsidR="00034749" w:rsidRPr="00034749" w14:paraId="7E546D49"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3090897" w14:textId="77777777" w:rsidR="00034749" w:rsidRPr="00034749" w:rsidRDefault="00034749" w:rsidP="00034749">
            <w:pPr>
              <w:rPr>
                <w:rFonts w:asciiTheme="majorBidi" w:eastAsia="Times New Roman" w:hAnsiTheme="majorBidi" w:cstheme="majorBidi"/>
                <w:b w:val="0"/>
                <w:bCs w:val="0"/>
                <w:lang w:eastAsia="en-LB"/>
              </w:rPr>
            </w:pPr>
            <w:r w:rsidRPr="00034749">
              <w:rPr>
                <w:rFonts w:asciiTheme="majorBidi" w:eastAsia="Times New Roman" w:hAnsiTheme="majorBidi" w:cstheme="majorBidi"/>
                <w:b w:val="0"/>
                <w:bCs w:val="0"/>
                <w:lang w:val="en-LB" w:eastAsia="en-LB"/>
              </w:rPr>
              <w:t>certainty of estimate of effects (e.g. where benefit for continued use of the medication is uncertain)</w:t>
            </w:r>
          </w:p>
        </w:tc>
        <w:tc>
          <w:tcPr>
            <w:tcW w:w="5201" w:type="dxa"/>
            <w:vAlign w:val="center"/>
            <w:hideMark/>
          </w:tcPr>
          <w:p w14:paraId="4C9B568E"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low certainty evidence</w:t>
            </w:r>
          </w:p>
        </w:tc>
      </w:tr>
      <w:tr w:rsidR="00034749" w:rsidRPr="00034749" w14:paraId="5D60161C"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7F17259"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patient preference and values (e.g. is it acceptable to patients?)</w:t>
            </w:r>
          </w:p>
        </w:tc>
        <w:tc>
          <w:tcPr>
            <w:tcW w:w="5201" w:type="dxa"/>
            <w:vAlign w:val="center"/>
            <w:hideMark/>
          </w:tcPr>
          <w:p w14:paraId="54BC784D"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 at consumer level; Acceptability</w:t>
            </w:r>
          </w:p>
        </w:tc>
      </w:tr>
      <w:tr w:rsidR="00034749" w:rsidRPr="00034749" w14:paraId="77D99DD5"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A3D1ED7"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feasibility (e.g. from both patient and physician perspective) and cost (e.g. cost savings to the system or patient)</w:t>
            </w:r>
          </w:p>
        </w:tc>
        <w:tc>
          <w:tcPr>
            <w:tcW w:w="5201" w:type="dxa"/>
            <w:vAlign w:val="center"/>
            <w:hideMark/>
          </w:tcPr>
          <w:p w14:paraId="25D502D0"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Feasibility of intervention implementation, Economic impact, Impact on healthcare system</w:t>
            </w:r>
          </w:p>
        </w:tc>
      </w:tr>
      <w:tr w:rsidR="00034749" w:rsidRPr="00034749" w14:paraId="1B54D597"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288DE06"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need for guidance in relation to both stopping the medication and managing the impact of stopping the medication</w:t>
            </w:r>
          </w:p>
        </w:tc>
        <w:tc>
          <w:tcPr>
            <w:tcW w:w="5201" w:type="dxa"/>
            <w:vAlign w:val="center"/>
            <w:hideMark/>
          </w:tcPr>
          <w:p w14:paraId="07BA90E2"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Absence of guidance</w:t>
            </w:r>
          </w:p>
        </w:tc>
      </w:tr>
      <w:tr w:rsidR="00034749" w:rsidRPr="00034749" w14:paraId="7C5B230B"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2092D122"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uncertainty of benefit in the elderly</w:t>
            </w:r>
          </w:p>
        </w:tc>
        <w:tc>
          <w:tcPr>
            <w:tcW w:w="5201" w:type="dxa"/>
            <w:vAlign w:val="center"/>
            <w:hideMark/>
          </w:tcPr>
          <w:p w14:paraId="3B6DBF92"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low certainty evidence</w:t>
            </w:r>
          </w:p>
        </w:tc>
      </w:tr>
      <w:tr w:rsidR="00034749" w:rsidRPr="00034749" w14:paraId="035416DC"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F5C697C"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high risk of harms in the elderly</w:t>
            </w:r>
          </w:p>
        </w:tc>
        <w:tc>
          <w:tcPr>
            <w:tcW w:w="5201" w:type="dxa"/>
            <w:vAlign w:val="center"/>
            <w:hideMark/>
          </w:tcPr>
          <w:p w14:paraId="2747AA11"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w:t>
            </w:r>
          </w:p>
        </w:tc>
      </w:tr>
      <w:tr w:rsidR="00034749" w:rsidRPr="00034749" w14:paraId="5E1D7C3F"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BFDB0BD"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availability of suitable alternatives</w:t>
            </w:r>
          </w:p>
        </w:tc>
        <w:tc>
          <w:tcPr>
            <w:tcW w:w="5201" w:type="dxa"/>
            <w:vAlign w:val="center"/>
            <w:hideMark/>
          </w:tcPr>
          <w:p w14:paraId="5E72330E"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w:t>
            </w:r>
          </w:p>
        </w:tc>
      </w:tr>
      <w:tr w:rsidR="00034749" w:rsidRPr="00034749" w14:paraId="34967B84"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2C3466C3"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potentially high impact of a deprescribing guideline for the elderly</w:t>
            </w:r>
          </w:p>
        </w:tc>
        <w:tc>
          <w:tcPr>
            <w:tcW w:w="5201" w:type="dxa"/>
            <w:vAlign w:val="center"/>
            <w:hideMark/>
          </w:tcPr>
          <w:p w14:paraId="71571390"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Judged by authors as irrelevant</w:t>
            </w:r>
          </w:p>
        </w:tc>
      </w:tr>
      <w:tr w:rsidR="00034749" w:rsidRPr="00034749" w14:paraId="59AF2F11"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C0D48B4"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feasibility for guideline development (i.e. an adequate amount of literature to create an evidence-based guideline)</w:t>
            </w:r>
          </w:p>
        </w:tc>
        <w:tc>
          <w:tcPr>
            <w:tcW w:w="5201" w:type="dxa"/>
            <w:vAlign w:val="center"/>
            <w:hideMark/>
          </w:tcPr>
          <w:p w14:paraId="74AADB62"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evidence</w:t>
            </w:r>
          </w:p>
        </w:tc>
      </w:tr>
      <w:tr w:rsidR="00034749" w:rsidRPr="00034749" w14:paraId="0DBCF573"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30AD91BE"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van der Sanden, 2002</w:t>
            </w:r>
          </w:p>
        </w:tc>
      </w:tr>
      <w:tr w:rsidR="00034749" w:rsidRPr="00034749" w14:paraId="377A56BC"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252104EF" w14:textId="77777777" w:rsidR="00034749" w:rsidRPr="00034749" w:rsidRDefault="00034749" w:rsidP="00034749">
            <w:pPr>
              <w:rPr>
                <w:rFonts w:asciiTheme="majorBidi" w:eastAsia="Times New Roman" w:hAnsiTheme="majorBidi" w:cstheme="majorBidi"/>
                <w:b w:val="0"/>
                <w:bCs w:val="0"/>
                <w:i/>
                <w:iCs/>
                <w:color w:val="000000"/>
                <w:lang w:val="en-LB" w:eastAsia="en-LB"/>
              </w:rPr>
            </w:pPr>
            <w:r w:rsidRPr="00034749">
              <w:rPr>
                <w:rFonts w:asciiTheme="majorBidi" w:eastAsia="Times New Roman" w:hAnsiTheme="majorBidi" w:cstheme="majorBidi"/>
                <w:b w:val="0"/>
                <w:bCs w:val="0"/>
                <w:i/>
                <w:iCs/>
                <w:color w:val="000000"/>
                <w:lang w:val="en-LB" w:eastAsia="en-LB"/>
              </w:rPr>
              <w:t>No explicit criteria used</w:t>
            </w:r>
          </w:p>
        </w:tc>
        <w:tc>
          <w:tcPr>
            <w:tcW w:w="5201" w:type="dxa"/>
            <w:vAlign w:val="center"/>
            <w:hideMark/>
          </w:tcPr>
          <w:p w14:paraId="7EC71B96"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 </w:t>
            </w:r>
          </w:p>
        </w:tc>
      </w:tr>
      <w:tr w:rsidR="00034749" w:rsidRPr="00034749" w14:paraId="16EDAC7B"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6B5E2CE8"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lastRenderedPageBreak/>
              <w:t>Borgonjen, 2015 (13 criteria)</w:t>
            </w:r>
          </w:p>
        </w:tc>
      </w:tr>
      <w:tr w:rsidR="00034749" w:rsidRPr="00034749" w14:paraId="0CCF37E3"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36FEA940"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Relevancy for the stakeholders</w:t>
            </w:r>
          </w:p>
        </w:tc>
        <w:tc>
          <w:tcPr>
            <w:tcW w:w="5201" w:type="dxa"/>
            <w:vAlign w:val="center"/>
            <w:hideMark/>
          </w:tcPr>
          <w:p w14:paraId="62AFC96D"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 at health professional, consumer and national levels</w:t>
            </w:r>
          </w:p>
        </w:tc>
      </w:tr>
      <w:tr w:rsidR="00034749" w:rsidRPr="00034749" w14:paraId="07372B1E"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49FB86A"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Unwanted variation in practice</w:t>
            </w:r>
          </w:p>
        </w:tc>
        <w:tc>
          <w:tcPr>
            <w:tcW w:w="5201" w:type="dxa"/>
            <w:vAlign w:val="center"/>
            <w:hideMark/>
          </w:tcPr>
          <w:p w14:paraId="7E726FC7"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Practice variation</w:t>
            </w:r>
          </w:p>
        </w:tc>
      </w:tr>
      <w:tr w:rsidR="00034749" w:rsidRPr="00034749" w14:paraId="3F218212"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6A7DE142"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The potential to improve quality of life/lessen burden of illness</w:t>
            </w:r>
          </w:p>
        </w:tc>
        <w:tc>
          <w:tcPr>
            <w:tcW w:w="5201" w:type="dxa"/>
            <w:vAlign w:val="center"/>
            <w:hideMark/>
          </w:tcPr>
          <w:p w14:paraId="7A378620"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w:t>
            </w:r>
          </w:p>
        </w:tc>
      </w:tr>
      <w:tr w:rsidR="00034749" w:rsidRPr="00034749" w14:paraId="6BCF1CEF"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387BD8A"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The applicability/implementability in practice</w:t>
            </w:r>
          </w:p>
        </w:tc>
        <w:tc>
          <w:tcPr>
            <w:tcW w:w="5201" w:type="dxa"/>
            <w:vAlign w:val="center"/>
            <w:hideMark/>
          </w:tcPr>
          <w:p w14:paraId="097F182D"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Feasibility of intervention implementation</w:t>
            </w:r>
          </w:p>
        </w:tc>
      </w:tr>
      <w:tr w:rsidR="00034749" w:rsidRPr="00034749" w14:paraId="6F8EC196"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395EB92"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The availability of scientific evidence to underpin recommendations</w:t>
            </w:r>
          </w:p>
        </w:tc>
        <w:tc>
          <w:tcPr>
            <w:tcW w:w="5201" w:type="dxa"/>
            <w:vAlign w:val="center"/>
            <w:hideMark/>
          </w:tcPr>
          <w:p w14:paraId="297B0580"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evidence</w:t>
            </w:r>
          </w:p>
        </w:tc>
      </w:tr>
      <w:tr w:rsidR="00034749" w:rsidRPr="00034749" w14:paraId="3EFC01E5"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52A57946"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The need/demand of a guideline across stakeholders</w:t>
            </w:r>
          </w:p>
        </w:tc>
        <w:tc>
          <w:tcPr>
            <w:tcW w:w="5201" w:type="dxa"/>
            <w:vAlign w:val="center"/>
            <w:hideMark/>
          </w:tcPr>
          <w:p w14:paraId="312A4DEB"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 at health professional, consumer and national levels</w:t>
            </w:r>
          </w:p>
        </w:tc>
      </w:tr>
      <w:tr w:rsidR="00034749" w:rsidRPr="00034749" w14:paraId="7D7ED825"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64E179A4"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The prevalence/incidence/morbidity of a disease</w:t>
            </w:r>
          </w:p>
        </w:tc>
        <w:tc>
          <w:tcPr>
            <w:tcW w:w="5201" w:type="dxa"/>
            <w:vAlign w:val="center"/>
            <w:hideMark/>
          </w:tcPr>
          <w:p w14:paraId="39048569"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12CA9661"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636FCD4"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The potential to improve the quality of public healthcare</w:t>
            </w:r>
          </w:p>
        </w:tc>
        <w:tc>
          <w:tcPr>
            <w:tcW w:w="5201" w:type="dxa"/>
            <w:vAlign w:val="center"/>
            <w:hideMark/>
          </w:tcPr>
          <w:p w14:paraId="068E0E63"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 Impact on health system</w:t>
            </w:r>
          </w:p>
        </w:tc>
      </w:tr>
      <w:tr w:rsidR="00034749" w:rsidRPr="00034749" w14:paraId="27C3B847"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0F7B360"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The potential to reduce costs on the macroeconomic level</w:t>
            </w:r>
          </w:p>
        </w:tc>
        <w:tc>
          <w:tcPr>
            <w:tcW w:w="5201" w:type="dxa"/>
            <w:vAlign w:val="center"/>
            <w:hideMark/>
          </w:tcPr>
          <w:p w14:paraId="39A91CD4"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Economic impact</w:t>
            </w:r>
          </w:p>
        </w:tc>
      </w:tr>
      <w:tr w:rsidR="00034749" w:rsidRPr="00034749" w14:paraId="4023E0DD"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1A8130C5"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The mortality of a disease</w:t>
            </w:r>
          </w:p>
        </w:tc>
        <w:tc>
          <w:tcPr>
            <w:tcW w:w="5201" w:type="dxa"/>
            <w:vAlign w:val="center"/>
            <w:hideMark/>
          </w:tcPr>
          <w:p w14:paraId="6938B926"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138E9E04"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3B765401"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political relevance of a topic</w:t>
            </w:r>
          </w:p>
        </w:tc>
        <w:tc>
          <w:tcPr>
            <w:tcW w:w="5201" w:type="dxa"/>
            <w:vAlign w:val="center"/>
            <w:hideMark/>
          </w:tcPr>
          <w:p w14:paraId="45817C69"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 at health professional, consumer and national levels</w:t>
            </w:r>
          </w:p>
        </w:tc>
      </w:tr>
      <w:tr w:rsidR="00034749" w:rsidRPr="00034749" w14:paraId="4A6AAAC6"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6150B912"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the role of the dermatologist in a multidisciplinary topic</w:t>
            </w:r>
          </w:p>
        </w:tc>
        <w:tc>
          <w:tcPr>
            <w:tcW w:w="5201" w:type="dxa"/>
            <w:vAlign w:val="center"/>
            <w:hideMark/>
          </w:tcPr>
          <w:p w14:paraId="70D8DB87"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 at health professional level</w:t>
            </w:r>
          </w:p>
        </w:tc>
      </w:tr>
      <w:tr w:rsidR="00034749" w:rsidRPr="00034749" w14:paraId="63443BB5"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9265AF2"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guidance in topics with many offlabel or unregistered treatments</w:t>
            </w:r>
          </w:p>
        </w:tc>
        <w:tc>
          <w:tcPr>
            <w:tcW w:w="5201" w:type="dxa"/>
            <w:vAlign w:val="center"/>
            <w:hideMark/>
          </w:tcPr>
          <w:p w14:paraId="4F7C0121"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low certainty evidence</w:t>
            </w:r>
          </w:p>
        </w:tc>
      </w:tr>
      <w:tr w:rsidR="00034749" w:rsidRPr="00034749" w14:paraId="3FF95BC6"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4BB37E19"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van der Veer, 2016 (characterizing high-priority topics as decisions or practices:) (4 criteria)</w:t>
            </w:r>
          </w:p>
        </w:tc>
      </w:tr>
      <w:tr w:rsidR="00034749" w:rsidRPr="00034749" w14:paraId="2A334DB2"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5C429AD6"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common in clinical practice</w:t>
            </w:r>
          </w:p>
        </w:tc>
        <w:tc>
          <w:tcPr>
            <w:tcW w:w="5201" w:type="dxa"/>
            <w:vAlign w:val="center"/>
            <w:hideMark/>
          </w:tcPr>
          <w:p w14:paraId="023AF0C4"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3AF3FF1A"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D386BE1"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strongly affected patient outcomes</w:t>
            </w:r>
          </w:p>
        </w:tc>
        <w:tc>
          <w:tcPr>
            <w:tcW w:w="5201" w:type="dxa"/>
            <w:vAlign w:val="center"/>
            <w:hideMark/>
          </w:tcPr>
          <w:p w14:paraId="488F426C"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w:t>
            </w:r>
          </w:p>
        </w:tc>
      </w:tr>
      <w:tr w:rsidR="00034749" w:rsidRPr="00034749" w14:paraId="5D348839"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3D8E686E"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uncertainty or disagreement around optimal care</w:t>
            </w:r>
          </w:p>
        </w:tc>
        <w:tc>
          <w:tcPr>
            <w:tcW w:w="5201" w:type="dxa"/>
            <w:vAlign w:val="center"/>
            <w:hideMark/>
          </w:tcPr>
          <w:p w14:paraId="1B491197"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Uncertainty or controversy about best practice</w:t>
            </w:r>
          </w:p>
        </w:tc>
      </w:tr>
      <w:tr w:rsidR="00034749" w:rsidRPr="00034749" w14:paraId="71B9FCE9"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35ADFA7"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may be associated with substantial risk of patient harm (e.g., adverse events) or high costs for the healthcare system</w:t>
            </w:r>
          </w:p>
        </w:tc>
        <w:tc>
          <w:tcPr>
            <w:tcW w:w="5201" w:type="dxa"/>
            <w:vAlign w:val="center"/>
            <w:hideMark/>
          </w:tcPr>
          <w:p w14:paraId="1042E78E"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 Burden on healthcare system</w:t>
            </w:r>
          </w:p>
        </w:tc>
      </w:tr>
      <w:tr w:rsidR="00034749" w:rsidRPr="00034749" w14:paraId="3778282A"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07287E0B"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Jo, 2015 (4 criteria)</w:t>
            </w:r>
          </w:p>
        </w:tc>
      </w:tr>
      <w:tr w:rsidR="00034749" w:rsidRPr="00034749" w14:paraId="5F6BB87C"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17A9A7A1"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prevalence rate</w:t>
            </w:r>
          </w:p>
        </w:tc>
        <w:tc>
          <w:tcPr>
            <w:tcW w:w="5201" w:type="dxa"/>
            <w:vAlign w:val="center"/>
            <w:hideMark/>
          </w:tcPr>
          <w:p w14:paraId="62909331"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3B647CFB"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2914649"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mortality</w:t>
            </w:r>
          </w:p>
        </w:tc>
        <w:tc>
          <w:tcPr>
            <w:tcW w:w="5201" w:type="dxa"/>
            <w:vAlign w:val="center"/>
            <w:hideMark/>
          </w:tcPr>
          <w:p w14:paraId="5A42452C"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3C0131E8"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191B746A"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medical expenses</w:t>
            </w:r>
          </w:p>
        </w:tc>
        <w:tc>
          <w:tcPr>
            <w:tcW w:w="5201" w:type="dxa"/>
            <w:vAlign w:val="center"/>
            <w:hideMark/>
          </w:tcPr>
          <w:p w14:paraId="4D4DC812"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Economic burden</w:t>
            </w:r>
          </w:p>
        </w:tc>
      </w:tr>
      <w:tr w:rsidR="00034749" w:rsidRPr="00034749" w14:paraId="3E3BB2CE"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14E4632E"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disability-adjusted life years (DALYs)</w:t>
            </w:r>
          </w:p>
        </w:tc>
        <w:tc>
          <w:tcPr>
            <w:tcW w:w="5201" w:type="dxa"/>
            <w:vAlign w:val="center"/>
            <w:hideMark/>
          </w:tcPr>
          <w:p w14:paraId="18BDA3A5"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 Economic burden</w:t>
            </w:r>
          </w:p>
        </w:tc>
      </w:tr>
      <w:tr w:rsidR="00034749" w:rsidRPr="00034749" w14:paraId="32B00EE5" w14:textId="77777777" w:rsidTr="00034749">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134755B7" w14:textId="77777777" w:rsidR="00034749" w:rsidRPr="00034749" w:rsidRDefault="00034749" w:rsidP="00034749">
            <w:pPr>
              <w:jc w:val="center"/>
              <w:rPr>
                <w:rFonts w:asciiTheme="majorBidi" w:eastAsia="Times New Roman" w:hAnsiTheme="majorBidi" w:cstheme="majorBidi"/>
                <w:color w:val="000000"/>
                <w:sz w:val="24"/>
                <w:szCs w:val="24"/>
                <w:lang w:val="en-LB" w:eastAsia="en-LB"/>
              </w:rPr>
            </w:pPr>
            <w:r w:rsidRPr="00034749">
              <w:rPr>
                <w:rFonts w:asciiTheme="majorBidi" w:eastAsia="Times New Roman" w:hAnsiTheme="majorBidi" w:cstheme="majorBidi"/>
                <w:color w:val="000000"/>
                <w:sz w:val="24"/>
                <w:szCs w:val="24"/>
                <w:lang w:val="en-LB" w:eastAsia="en-LB"/>
              </w:rPr>
              <w:t>Prioritizing update of guidelines</w:t>
            </w:r>
          </w:p>
        </w:tc>
      </w:tr>
      <w:tr w:rsidR="00034749" w:rsidRPr="00034749" w14:paraId="31AE1DE7"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2738309F"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Becker, 2018 (8 criteria)</w:t>
            </w:r>
          </w:p>
        </w:tc>
      </w:tr>
      <w:tr w:rsidR="00034749" w:rsidRPr="00034749" w14:paraId="3464245A"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7FBDEE19"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clinical relevance of existing guideline sections</w:t>
            </w:r>
          </w:p>
        </w:tc>
      </w:tr>
      <w:tr w:rsidR="00034749" w:rsidRPr="00034749" w14:paraId="01D5EA19"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0D36080"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frequency of clinical problem</w:t>
            </w:r>
          </w:p>
        </w:tc>
        <w:tc>
          <w:tcPr>
            <w:tcW w:w="5201" w:type="dxa"/>
            <w:vAlign w:val="center"/>
            <w:hideMark/>
          </w:tcPr>
          <w:p w14:paraId="4829ACC5"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17FE8CA4"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6826893"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variation of treatment practices</w:t>
            </w:r>
          </w:p>
        </w:tc>
        <w:tc>
          <w:tcPr>
            <w:tcW w:w="5201" w:type="dxa"/>
            <w:vAlign w:val="center"/>
            <w:hideMark/>
          </w:tcPr>
          <w:p w14:paraId="53F27851"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Practice variation</w:t>
            </w:r>
          </w:p>
        </w:tc>
      </w:tr>
      <w:tr w:rsidR="00034749" w:rsidRPr="00034749" w14:paraId="74C34CDF"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1B66363D"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controversial discussion on clinical problems</w:t>
            </w:r>
          </w:p>
        </w:tc>
        <w:tc>
          <w:tcPr>
            <w:tcW w:w="5201" w:type="dxa"/>
            <w:vAlign w:val="center"/>
            <w:hideMark/>
          </w:tcPr>
          <w:p w14:paraId="3B3B80A7"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Uncertainty or controversy about best practice</w:t>
            </w:r>
          </w:p>
        </w:tc>
      </w:tr>
      <w:tr w:rsidR="00034749" w:rsidRPr="00034749" w14:paraId="046F9905"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3690EC9"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need for change of recommendations</w:t>
            </w:r>
          </w:p>
        </w:tc>
        <w:tc>
          <w:tcPr>
            <w:tcW w:w="5201" w:type="dxa"/>
            <w:vAlign w:val="center"/>
            <w:hideMark/>
          </w:tcPr>
          <w:p w14:paraId="7068ED96"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Unsatisfactory guidance</w:t>
            </w:r>
          </w:p>
        </w:tc>
      </w:tr>
      <w:tr w:rsidR="00034749" w:rsidRPr="00034749" w14:paraId="722B4040"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84DFC4E" w14:textId="77777777" w:rsidR="00034749" w:rsidRPr="00034749" w:rsidRDefault="00034749" w:rsidP="00034749">
            <w:pPr>
              <w:rPr>
                <w:rFonts w:asciiTheme="majorBidi" w:eastAsia="Times New Roman" w:hAnsiTheme="majorBidi" w:cstheme="majorBidi"/>
                <w:b w:val="0"/>
                <w:bCs w:val="0"/>
                <w:lang w:val="en-LB" w:eastAsia="en-LB"/>
              </w:rPr>
            </w:pPr>
            <w:proofErr w:type="gramStart"/>
            <w:r w:rsidRPr="00034749">
              <w:rPr>
                <w:rFonts w:asciiTheme="majorBidi" w:eastAsia="Times New Roman" w:hAnsiTheme="majorBidi" w:cstheme="majorBidi"/>
                <w:b w:val="0"/>
                <w:bCs w:val="0"/>
                <w:lang w:val="en-LB" w:eastAsia="en-LB"/>
              </w:rPr>
              <w:t>lacking of</w:t>
            </w:r>
            <w:proofErr w:type="gramEnd"/>
            <w:r w:rsidRPr="00034749">
              <w:rPr>
                <w:rFonts w:asciiTheme="majorBidi" w:eastAsia="Times New Roman" w:hAnsiTheme="majorBidi" w:cstheme="majorBidi"/>
                <w:b w:val="0"/>
                <w:bCs w:val="0"/>
                <w:lang w:val="en-LB" w:eastAsia="en-LB"/>
              </w:rPr>
              <w:t xml:space="preserve"> relevant recommendations</w:t>
            </w:r>
          </w:p>
        </w:tc>
        <w:tc>
          <w:tcPr>
            <w:tcW w:w="5201" w:type="dxa"/>
            <w:vAlign w:val="center"/>
            <w:hideMark/>
          </w:tcPr>
          <w:p w14:paraId="72D50B9B"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LB" w:eastAsia="en-LB"/>
              </w:rPr>
            </w:pPr>
            <w:r w:rsidRPr="00034749">
              <w:rPr>
                <w:rFonts w:asciiTheme="majorBidi" w:eastAsia="Times New Roman" w:hAnsiTheme="majorBidi" w:cstheme="majorBidi"/>
                <w:lang w:val="en-LB" w:eastAsia="en-LB"/>
              </w:rPr>
              <w:t>Absence of guidance</w:t>
            </w:r>
          </w:p>
        </w:tc>
      </w:tr>
      <w:tr w:rsidR="00034749" w:rsidRPr="00034749" w14:paraId="1FBB85D6"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004CDCB4"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new evidence of existing guideline sections</w:t>
            </w:r>
          </w:p>
        </w:tc>
      </w:tr>
      <w:tr w:rsidR="00034749" w:rsidRPr="00034749" w14:paraId="27AEFBAE"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80A2F2B"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new evidence that warrants a change of recommendation</w:t>
            </w:r>
          </w:p>
        </w:tc>
        <w:tc>
          <w:tcPr>
            <w:tcW w:w="5201" w:type="dxa"/>
            <w:vAlign w:val="center"/>
            <w:hideMark/>
          </w:tcPr>
          <w:p w14:paraId="39C07756"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for changing existing guidance</w:t>
            </w:r>
          </w:p>
        </w:tc>
      </w:tr>
      <w:tr w:rsidR="00034749" w:rsidRPr="00034749" w14:paraId="620685D1"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EFA0917"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new evidence that warrants a change of grade of recommendation</w:t>
            </w:r>
          </w:p>
        </w:tc>
        <w:tc>
          <w:tcPr>
            <w:tcW w:w="5201" w:type="dxa"/>
            <w:vAlign w:val="center"/>
            <w:hideMark/>
          </w:tcPr>
          <w:p w14:paraId="593BB11D"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for changing existing guidance</w:t>
            </w:r>
          </w:p>
        </w:tc>
      </w:tr>
      <w:tr w:rsidR="00034749" w:rsidRPr="00034749" w14:paraId="6B93A9E9"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2F488C6D"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new evidence that warrants supplemental recommendations</w:t>
            </w:r>
          </w:p>
        </w:tc>
        <w:tc>
          <w:tcPr>
            <w:tcW w:w="5201" w:type="dxa"/>
            <w:vAlign w:val="center"/>
            <w:hideMark/>
          </w:tcPr>
          <w:p w14:paraId="0D4001D9"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for changing existing guidance</w:t>
            </w:r>
          </w:p>
        </w:tc>
      </w:tr>
      <w:tr w:rsidR="00034749" w:rsidRPr="00034749" w14:paraId="2884DAE9"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1AEA45CF"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Agbassi, 2014 (10 criteria)</w:t>
            </w:r>
          </w:p>
        </w:tc>
      </w:tr>
      <w:tr w:rsidR="00034749" w:rsidRPr="00034749" w14:paraId="2A7B629E"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BCEE5C7"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lastRenderedPageBreak/>
              <w:t>Current relevance of the CPG to cancer care:</w:t>
            </w:r>
            <w:r w:rsidRPr="00034749">
              <w:rPr>
                <w:rFonts w:asciiTheme="majorBidi" w:eastAsia="Times New Roman" w:hAnsiTheme="majorBidi" w:cstheme="majorBidi"/>
                <w:b w:val="0"/>
                <w:bCs w:val="0"/>
                <w:color w:val="000000"/>
                <w:lang w:val="en-LB" w:eastAsia="en-LB"/>
              </w:rPr>
              <w:br/>
              <w:t xml:space="preserve">Is the document still relevant (clinically or to the cancer care system </w:t>
            </w:r>
            <w:proofErr w:type="gramStart"/>
            <w:r w:rsidRPr="00034749">
              <w:rPr>
                <w:rFonts w:asciiTheme="majorBidi" w:eastAsia="Times New Roman" w:hAnsiTheme="majorBidi" w:cstheme="majorBidi"/>
                <w:b w:val="0"/>
                <w:bCs w:val="0"/>
                <w:color w:val="000000"/>
                <w:lang w:val="en-LB" w:eastAsia="en-LB"/>
              </w:rPr>
              <w:t>as a whole in</w:t>
            </w:r>
            <w:proofErr w:type="gramEnd"/>
            <w:r w:rsidRPr="00034749">
              <w:rPr>
                <w:rFonts w:asciiTheme="majorBidi" w:eastAsia="Times New Roman" w:hAnsiTheme="majorBidi" w:cstheme="majorBidi"/>
                <w:b w:val="0"/>
                <w:bCs w:val="0"/>
                <w:color w:val="000000"/>
                <w:lang w:val="en-LB" w:eastAsia="en-LB"/>
              </w:rPr>
              <w:t xml:space="preserve"> some way)?</w:t>
            </w:r>
          </w:p>
        </w:tc>
        <w:tc>
          <w:tcPr>
            <w:tcW w:w="5201" w:type="dxa"/>
            <w:vAlign w:val="center"/>
            <w:hideMark/>
          </w:tcPr>
          <w:p w14:paraId="1B51C190"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for changing existing guidance, Health burden</w:t>
            </w:r>
          </w:p>
        </w:tc>
      </w:tr>
      <w:tr w:rsidR="00034749" w:rsidRPr="00034749" w14:paraId="3C2CEDAA"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5A830ECE"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Timing of assessment:</w:t>
            </w:r>
            <w:r w:rsidRPr="00034749">
              <w:rPr>
                <w:rFonts w:asciiTheme="majorBidi" w:eastAsia="Times New Roman" w:hAnsiTheme="majorBidi" w:cstheme="majorBidi"/>
                <w:b w:val="0"/>
                <w:bCs w:val="0"/>
                <w:color w:val="000000"/>
                <w:lang w:val="en-LB" w:eastAsia="en-LB"/>
              </w:rPr>
              <w:br/>
              <w:t xml:space="preserve">Should full assessment and review of this document be deferred until next year? </w:t>
            </w:r>
            <w:r w:rsidRPr="00034749">
              <w:rPr>
                <w:rFonts w:asciiTheme="majorBidi" w:eastAsia="Times New Roman" w:hAnsiTheme="majorBidi" w:cstheme="majorBidi"/>
                <w:b w:val="0"/>
                <w:bCs w:val="0"/>
                <w:color w:val="000000"/>
                <w:lang w:val="en-LB" w:eastAsia="en-LB"/>
              </w:rPr>
              <w:br/>
              <w:t xml:space="preserve">Consider YES if:   </w:t>
            </w:r>
            <w:r w:rsidRPr="00034749">
              <w:rPr>
                <w:rFonts w:asciiTheme="majorBidi" w:eastAsia="Times New Roman" w:hAnsiTheme="majorBidi" w:cstheme="majorBidi"/>
                <w:b w:val="0"/>
                <w:bCs w:val="0"/>
                <w:color w:val="000000"/>
                <w:lang w:val="en-LB" w:eastAsia="en-LB"/>
              </w:rPr>
              <w:br/>
              <w:t xml:space="preserve">- The document is less than three years old, and there is no reason to doubt the recommendations  </w:t>
            </w:r>
            <w:r w:rsidRPr="00034749">
              <w:rPr>
                <w:rFonts w:asciiTheme="majorBidi" w:eastAsia="Times New Roman" w:hAnsiTheme="majorBidi" w:cstheme="majorBidi"/>
                <w:b w:val="0"/>
                <w:bCs w:val="0"/>
                <w:color w:val="000000"/>
                <w:lang w:val="en-LB" w:eastAsia="en-LB"/>
              </w:rPr>
              <w:br/>
              <w:t>- The document is between three and five years old, and a justification can be provided as to why the recommendations can be considered trustworthy for another year</w:t>
            </w:r>
          </w:p>
        </w:tc>
        <w:tc>
          <w:tcPr>
            <w:tcW w:w="5201" w:type="dxa"/>
            <w:vAlign w:val="center"/>
            <w:hideMark/>
          </w:tcPr>
          <w:p w14:paraId="70DBD2A5"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Unsatisfactory guidance</w:t>
            </w:r>
          </w:p>
        </w:tc>
      </w:tr>
      <w:tr w:rsidR="00034749" w:rsidRPr="00034749" w14:paraId="65A2A562"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22A677FD"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Need for updated literature search and appropriateness of questions and search criteria:</w:t>
            </w:r>
            <w:r w:rsidRPr="00034749">
              <w:rPr>
                <w:rFonts w:asciiTheme="majorBidi" w:eastAsia="Times New Roman" w:hAnsiTheme="majorBidi" w:cstheme="majorBidi"/>
                <w:b w:val="0"/>
                <w:bCs w:val="0"/>
                <w:color w:val="000000"/>
                <w:lang w:val="en-LB" w:eastAsia="en-LB"/>
              </w:rPr>
              <w:br/>
              <w:t xml:space="preserve">Do the questions and search criteria as they are in the document address current needs, such that an updated literature search would be useful and identify relevant evidence? </w:t>
            </w:r>
            <w:r w:rsidRPr="00034749">
              <w:rPr>
                <w:rFonts w:asciiTheme="majorBidi" w:eastAsia="Times New Roman" w:hAnsiTheme="majorBidi" w:cstheme="majorBidi"/>
                <w:b w:val="0"/>
                <w:bCs w:val="0"/>
                <w:color w:val="000000"/>
                <w:lang w:val="en-LB" w:eastAsia="en-LB"/>
              </w:rPr>
              <w:br/>
              <w:t xml:space="preserve">Consider NO if: </w:t>
            </w:r>
            <w:r w:rsidRPr="00034749">
              <w:rPr>
                <w:rFonts w:asciiTheme="majorBidi" w:eastAsia="Times New Roman" w:hAnsiTheme="majorBidi" w:cstheme="majorBidi"/>
                <w:b w:val="0"/>
                <w:bCs w:val="0"/>
                <w:color w:val="000000"/>
                <w:lang w:val="en-LB" w:eastAsia="en-LB"/>
              </w:rPr>
              <w:br/>
              <w:t>- The standard of care has shifted significantly since the last version of the document, such that the questions only address the topic in part</w:t>
            </w:r>
            <w:r w:rsidRPr="00034749">
              <w:rPr>
                <w:rFonts w:asciiTheme="majorBidi" w:eastAsia="Times New Roman" w:hAnsiTheme="majorBidi" w:cstheme="majorBidi"/>
                <w:b w:val="0"/>
                <w:bCs w:val="0"/>
                <w:color w:val="000000"/>
                <w:lang w:val="en-LB" w:eastAsia="en-LB"/>
              </w:rPr>
              <w:br/>
              <w:t xml:space="preserve">- There are new, significant options (for treatment, diagnosis, etc.) available that are not covered by the current questions, such that new questions would need to be added to the document </w:t>
            </w:r>
            <w:r w:rsidRPr="00034749">
              <w:rPr>
                <w:rFonts w:asciiTheme="majorBidi" w:eastAsia="Times New Roman" w:hAnsiTheme="majorBidi" w:cstheme="majorBidi"/>
                <w:b w:val="0"/>
                <w:bCs w:val="0"/>
                <w:color w:val="000000"/>
                <w:lang w:val="en-LB" w:eastAsia="en-LB"/>
              </w:rPr>
              <w:br/>
              <w:t>- In general, if you believe that for the document to still be useful it will have to substantially be rewritten</w:t>
            </w:r>
            <w:r w:rsidRPr="00034749">
              <w:rPr>
                <w:rFonts w:asciiTheme="majorBidi" w:eastAsia="Times New Roman" w:hAnsiTheme="majorBidi" w:cstheme="majorBidi"/>
                <w:b w:val="0"/>
                <w:bCs w:val="0"/>
                <w:color w:val="000000"/>
                <w:lang w:val="en-LB" w:eastAsia="en-LB"/>
              </w:rPr>
              <w:br/>
              <w:t>- The document has been repeatedly deferred, and is now older than five years</w:t>
            </w:r>
          </w:p>
        </w:tc>
        <w:tc>
          <w:tcPr>
            <w:tcW w:w="5201" w:type="dxa"/>
            <w:vAlign w:val="center"/>
            <w:hideMark/>
          </w:tcPr>
          <w:p w14:paraId="6755E798"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for changing existing guidance</w:t>
            </w:r>
          </w:p>
        </w:tc>
      </w:tr>
      <w:tr w:rsidR="00034749" w:rsidRPr="00034749" w14:paraId="4EE4946D"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2BAF8169"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Impact of the CPG on access to care</w:t>
            </w:r>
            <w:r w:rsidRPr="00034749">
              <w:rPr>
                <w:rFonts w:asciiTheme="majorBidi" w:eastAsia="Times New Roman" w:hAnsiTheme="majorBidi" w:cstheme="majorBidi"/>
                <w:b w:val="0"/>
                <w:bCs w:val="0"/>
                <w:color w:val="000000"/>
                <w:lang w:val="en-LB" w:eastAsia="en-LB"/>
              </w:rPr>
              <w:br/>
              <w:t>Does the document have an impact on access to care (that is, are decisions about access or payment for care made by the Ministry, CCO, or other organizations based on the recommendations in this document)?</w:t>
            </w:r>
            <w:r w:rsidRPr="00034749">
              <w:rPr>
                <w:rFonts w:asciiTheme="majorBidi" w:eastAsia="Times New Roman" w:hAnsiTheme="majorBidi" w:cstheme="majorBidi"/>
                <w:b w:val="0"/>
                <w:bCs w:val="0"/>
                <w:color w:val="000000"/>
                <w:lang w:val="en-LB" w:eastAsia="en-LB"/>
              </w:rPr>
              <w:br/>
              <w:t xml:space="preserve">Consider YES if:   </w:t>
            </w:r>
            <w:r w:rsidRPr="00034749">
              <w:rPr>
                <w:rFonts w:asciiTheme="majorBidi" w:eastAsia="Times New Roman" w:hAnsiTheme="majorBidi" w:cstheme="majorBidi"/>
                <w:b w:val="0"/>
                <w:bCs w:val="0"/>
                <w:color w:val="000000"/>
                <w:lang w:val="en-LB" w:eastAsia="en-LB"/>
              </w:rPr>
              <w:br/>
              <w:t xml:space="preserve">- Ministry funding decisions have been, are, or will be made on the basis of this document  </w:t>
            </w:r>
            <w:r w:rsidRPr="00034749">
              <w:rPr>
                <w:rFonts w:asciiTheme="majorBidi" w:eastAsia="Times New Roman" w:hAnsiTheme="majorBidi" w:cstheme="majorBidi"/>
                <w:b w:val="0"/>
                <w:bCs w:val="0"/>
                <w:color w:val="000000"/>
                <w:lang w:val="en-LB" w:eastAsia="en-LB"/>
              </w:rPr>
              <w:br/>
              <w:t>- An indication for a chemotherapy regimen was funded, or rejected, based on the document</w:t>
            </w:r>
            <w:r w:rsidRPr="00034749">
              <w:rPr>
                <w:rFonts w:asciiTheme="majorBidi" w:eastAsia="Times New Roman" w:hAnsiTheme="majorBidi" w:cstheme="majorBidi"/>
                <w:b w:val="0"/>
                <w:bCs w:val="0"/>
                <w:color w:val="000000"/>
                <w:lang w:val="en-LB" w:eastAsia="en-LB"/>
              </w:rPr>
              <w:br/>
              <w:t xml:space="preserve">- Case by case review or out of country requests are known to be decided based on the document </w:t>
            </w:r>
            <w:r w:rsidRPr="00034749">
              <w:rPr>
                <w:rFonts w:asciiTheme="majorBidi" w:eastAsia="Times New Roman" w:hAnsiTheme="majorBidi" w:cstheme="majorBidi"/>
                <w:b w:val="0"/>
                <w:bCs w:val="0"/>
                <w:color w:val="000000"/>
                <w:lang w:val="en-LB" w:eastAsia="en-LB"/>
              </w:rPr>
              <w:br/>
              <w:t>- Funding for some screening, diagnostic, staging or treatment procedure was or is determined</w:t>
            </w:r>
          </w:p>
        </w:tc>
        <w:tc>
          <w:tcPr>
            <w:tcW w:w="5201" w:type="dxa"/>
            <w:vAlign w:val="center"/>
            <w:hideMark/>
          </w:tcPr>
          <w:p w14:paraId="070466B3"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equity/access</w:t>
            </w:r>
          </w:p>
        </w:tc>
      </w:tr>
      <w:tr w:rsidR="00034749" w:rsidRPr="00034749" w14:paraId="63AF99EA"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321F0AAA"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Availability of new evidence capable of invalidating the existing recommendations</w:t>
            </w:r>
            <w:r w:rsidRPr="00034749">
              <w:rPr>
                <w:rFonts w:asciiTheme="majorBidi" w:eastAsia="Times New Roman" w:hAnsiTheme="majorBidi" w:cstheme="majorBidi"/>
                <w:b w:val="0"/>
                <w:bCs w:val="0"/>
                <w:color w:val="000000"/>
                <w:lang w:val="en-LB" w:eastAsia="en-LB"/>
              </w:rPr>
              <w:br/>
              <w:t>Is there known evidence that has been published since this document’s last literature search (see above) that would result in significant changes to the recommendations?</w:t>
            </w:r>
          </w:p>
        </w:tc>
        <w:tc>
          <w:tcPr>
            <w:tcW w:w="5201" w:type="dxa"/>
            <w:vAlign w:val="center"/>
            <w:hideMark/>
          </w:tcPr>
          <w:p w14:paraId="6BE8F944"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for changing existing guidance</w:t>
            </w:r>
          </w:p>
        </w:tc>
      </w:tr>
      <w:tr w:rsidR="00034749" w:rsidRPr="00034749" w14:paraId="7F050293"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62B09BB8"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Risk of leaving the document publicly available while undergoing Document Assessment and Review</w:t>
            </w:r>
            <w:r w:rsidRPr="00034749">
              <w:rPr>
                <w:rFonts w:asciiTheme="majorBidi" w:eastAsia="Times New Roman" w:hAnsiTheme="majorBidi" w:cstheme="majorBidi"/>
                <w:b w:val="0"/>
                <w:bCs w:val="0"/>
                <w:color w:val="000000"/>
                <w:lang w:val="en-LB" w:eastAsia="en-LB"/>
              </w:rPr>
              <w:br/>
              <w:t xml:space="preserve">Should this document be taken off the website while it awaits full </w:t>
            </w:r>
            <w:r w:rsidRPr="00034749">
              <w:rPr>
                <w:rFonts w:asciiTheme="majorBidi" w:eastAsia="Times New Roman" w:hAnsiTheme="majorBidi" w:cstheme="majorBidi"/>
                <w:b w:val="0"/>
                <w:bCs w:val="0"/>
                <w:color w:val="000000"/>
                <w:lang w:val="en-LB" w:eastAsia="en-LB"/>
              </w:rPr>
              <w:lastRenderedPageBreak/>
              <w:t xml:space="preserve">review, or can it be left there with an “IN REVIEW” watermark? </w:t>
            </w:r>
            <w:r w:rsidRPr="00034749">
              <w:rPr>
                <w:rFonts w:asciiTheme="majorBidi" w:eastAsia="Times New Roman" w:hAnsiTheme="majorBidi" w:cstheme="majorBidi"/>
                <w:b w:val="0"/>
                <w:bCs w:val="0"/>
                <w:color w:val="000000"/>
                <w:lang w:val="en-LB" w:eastAsia="en-LB"/>
              </w:rPr>
              <w:br/>
              <w:t xml:space="preserve">Consider YES if:   </w:t>
            </w:r>
            <w:r w:rsidRPr="00034749">
              <w:rPr>
                <w:rFonts w:asciiTheme="majorBidi" w:eastAsia="Times New Roman" w:hAnsiTheme="majorBidi" w:cstheme="majorBidi"/>
                <w:b w:val="0"/>
                <w:bCs w:val="0"/>
                <w:color w:val="000000"/>
                <w:lang w:val="en-LB" w:eastAsia="en-LB"/>
              </w:rPr>
              <w:br/>
              <w:t>- If followed, even in error, the recommendations have the potential to cause harm to patients</w:t>
            </w:r>
          </w:p>
        </w:tc>
        <w:tc>
          <w:tcPr>
            <w:tcW w:w="5201" w:type="dxa"/>
            <w:vAlign w:val="center"/>
            <w:hideMark/>
          </w:tcPr>
          <w:p w14:paraId="2C52C965"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lastRenderedPageBreak/>
              <w:t>Judged by authors as irrelevant</w:t>
            </w:r>
          </w:p>
        </w:tc>
      </w:tr>
      <w:tr w:rsidR="00034749" w:rsidRPr="00034749" w14:paraId="0BBCE62C"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E40CE44"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If newly identified evidence supports or contradicts current recommendations</w:t>
            </w:r>
            <w:r w:rsidRPr="00034749">
              <w:rPr>
                <w:rFonts w:asciiTheme="majorBidi" w:eastAsia="Times New Roman" w:hAnsiTheme="majorBidi" w:cstheme="majorBidi"/>
                <w:b w:val="0"/>
                <w:bCs w:val="0"/>
                <w:color w:val="000000"/>
                <w:lang w:val="en-LB" w:eastAsia="en-LB"/>
              </w:rPr>
              <w:br/>
              <w:t xml:space="preserve">Does any of the newly identified evidence, on initial review, contradict the current recommendations, such that the current recommendations may cause harm or lead to unnecessary or improper treatment if followed?  </w:t>
            </w:r>
          </w:p>
        </w:tc>
        <w:tc>
          <w:tcPr>
            <w:tcW w:w="5201" w:type="dxa"/>
            <w:vAlign w:val="center"/>
            <w:hideMark/>
          </w:tcPr>
          <w:p w14:paraId="1735F321"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Unsatisfactory guidance; Potential for changing existing guidance</w:t>
            </w:r>
          </w:p>
        </w:tc>
      </w:tr>
      <w:tr w:rsidR="00034749" w:rsidRPr="00034749" w14:paraId="0EA580E5"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68D6EDC3"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 xml:space="preserve">if the current recommendations cover all relevant subjects addressed by the new evidence, and if strong evidence that may change the current recommendations is expected to be published </w:t>
            </w:r>
            <w:proofErr w:type="gramStart"/>
            <w:r w:rsidRPr="00034749">
              <w:rPr>
                <w:rFonts w:asciiTheme="majorBidi" w:eastAsia="Times New Roman" w:hAnsiTheme="majorBidi" w:cstheme="majorBidi"/>
                <w:b w:val="0"/>
                <w:bCs w:val="0"/>
                <w:color w:val="000000"/>
                <w:lang w:val="en-LB" w:eastAsia="en-LB"/>
              </w:rPr>
              <w:t>in the near future</w:t>
            </w:r>
            <w:proofErr w:type="gramEnd"/>
            <w:r w:rsidRPr="00034749">
              <w:rPr>
                <w:rFonts w:asciiTheme="majorBidi" w:eastAsia="Times New Roman" w:hAnsiTheme="majorBidi" w:cstheme="majorBidi"/>
                <w:b w:val="0"/>
                <w:bCs w:val="0"/>
                <w:color w:val="000000"/>
                <w:lang w:val="en-LB" w:eastAsia="en-LB"/>
              </w:rPr>
              <w:br/>
              <w:t xml:space="preserve">On initial review, </w:t>
            </w:r>
            <w:r w:rsidRPr="00034749">
              <w:rPr>
                <w:rFonts w:asciiTheme="majorBidi" w:eastAsia="Times New Roman" w:hAnsiTheme="majorBidi" w:cstheme="majorBidi"/>
                <w:b w:val="0"/>
                <w:bCs w:val="0"/>
                <w:color w:val="000000"/>
                <w:lang w:val="en-LB" w:eastAsia="en-LB"/>
              </w:rPr>
              <w:br/>
              <w:t xml:space="preserve">- Does the newly identified evidence support the existing recommendations? </w:t>
            </w:r>
            <w:r w:rsidRPr="00034749">
              <w:rPr>
                <w:rFonts w:asciiTheme="majorBidi" w:eastAsia="Times New Roman" w:hAnsiTheme="majorBidi" w:cstheme="majorBidi"/>
                <w:b w:val="0"/>
                <w:bCs w:val="0"/>
                <w:color w:val="000000"/>
                <w:lang w:val="en-LB" w:eastAsia="en-LB"/>
              </w:rPr>
              <w:br/>
              <w:t xml:space="preserve">- Do the current recommendations cover all relevant subjects addressed by the evidence, such that no new recommendations are necessary?  </w:t>
            </w:r>
          </w:p>
        </w:tc>
        <w:tc>
          <w:tcPr>
            <w:tcW w:w="5201" w:type="dxa"/>
            <w:vAlign w:val="center"/>
            <w:hideMark/>
          </w:tcPr>
          <w:p w14:paraId="186C527F"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Potential for changing existing guidance</w:t>
            </w:r>
          </w:p>
        </w:tc>
      </w:tr>
      <w:tr w:rsidR="00034749" w:rsidRPr="00034749" w14:paraId="1C6AC30B"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E4E91DA"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Is there a good reason (e.g., new stronger evidence will be published soon, changes to current recommendations are trivial or address very limited situations) to postpone updating the guideline?</w:t>
            </w:r>
          </w:p>
        </w:tc>
        <w:tc>
          <w:tcPr>
            <w:tcW w:w="5201" w:type="dxa"/>
            <w:vAlign w:val="center"/>
            <w:hideMark/>
          </w:tcPr>
          <w:p w14:paraId="273E4F09"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evidence</w:t>
            </w:r>
          </w:p>
        </w:tc>
      </w:tr>
      <w:tr w:rsidR="00034749" w:rsidRPr="00034749" w14:paraId="599AFB40"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46C94E5E"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Do the PEBC and the DSG/GDG responsible for this document have the resources available to write a full update of this document within the next year?</w:t>
            </w:r>
          </w:p>
        </w:tc>
        <w:tc>
          <w:tcPr>
            <w:tcW w:w="5201" w:type="dxa"/>
            <w:vAlign w:val="center"/>
            <w:hideMark/>
          </w:tcPr>
          <w:p w14:paraId="33D05007"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Availability of resources</w:t>
            </w:r>
          </w:p>
        </w:tc>
      </w:tr>
      <w:tr w:rsidR="00034749" w:rsidRPr="00034749" w14:paraId="55653CB6"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29A5B6DE" w14:textId="77777777" w:rsidR="00034749" w:rsidRPr="00034749" w:rsidRDefault="00034749" w:rsidP="00034749">
            <w:pPr>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van der Veer, 2015 (7 criteria)</w:t>
            </w:r>
          </w:p>
        </w:tc>
      </w:tr>
      <w:tr w:rsidR="00034749" w:rsidRPr="00034749" w14:paraId="7D0F91B0"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27D6F8B2" w14:textId="77777777" w:rsidR="00034749" w:rsidRPr="00034749" w:rsidRDefault="00034749" w:rsidP="00034749">
            <w:pPr>
              <w:rPr>
                <w:rFonts w:asciiTheme="majorBidi" w:eastAsia="Times New Roman" w:hAnsiTheme="majorBidi" w:cstheme="majorBidi"/>
                <w:b w:val="0"/>
                <w:bCs w:val="0"/>
                <w:i/>
                <w:iCs/>
                <w:color w:val="000000"/>
                <w:lang w:val="en-LB" w:eastAsia="en-LB"/>
              </w:rPr>
            </w:pPr>
            <w:r w:rsidRPr="00034749">
              <w:rPr>
                <w:rFonts w:asciiTheme="majorBidi" w:eastAsia="Times New Roman" w:hAnsiTheme="majorBidi" w:cstheme="majorBidi"/>
                <w:b w:val="0"/>
                <w:bCs w:val="0"/>
                <w:i/>
                <w:iCs/>
                <w:color w:val="000000"/>
                <w:lang w:val="en-LB" w:eastAsia="en-LB"/>
              </w:rPr>
              <w:t>criteria used with clinicians</w:t>
            </w:r>
          </w:p>
        </w:tc>
      </w:tr>
      <w:tr w:rsidR="00034749" w:rsidRPr="00034749" w14:paraId="77AC6950"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595502A6"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highest priority to topics for which having a robust evidence base is most relevant within your clinical practice</w:t>
            </w:r>
          </w:p>
        </w:tc>
        <w:tc>
          <w:tcPr>
            <w:tcW w:w="5201" w:type="dxa"/>
            <w:vAlign w:val="center"/>
            <w:hideMark/>
          </w:tcPr>
          <w:p w14:paraId="2D5381EF"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 at health professional level</w:t>
            </w:r>
          </w:p>
        </w:tc>
      </w:tr>
      <w:tr w:rsidR="00034749" w:rsidRPr="00034749" w14:paraId="07EEAFAD"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2C512ACF"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highest priority to topics referring to clinical situations, procedures or decisions regarding vascular access care in haemodialysis patients that are common in your daily practice</w:t>
            </w:r>
          </w:p>
        </w:tc>
        <w:tc>
          <w:tcPr>
            <w:tcW w:w="5201" w:type="dxa"/>
            <w:vAlign w:val="center"/>
            <w:hideMark/>
          </w:tcPr>
          <w:p w14:paraId="40E40DB5"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Health burden</w:t>
            </w:r>
          </w:p>
        </w:tc>
      </w:tr>
      <w:tr w:rsidR="00034749" w:rsidRPr="00034749" w14:paraId="4C0540CF"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6AD627EF"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highest priority to topics referring to clinical situations, procedures or decisions regarding vascular access care in haemodialysis patients that strongly affect the outcomes of your patients (e.g., quality of life, survival)</w:t>
            </w:r>
          </w:p>
        </w:tc>
        <w:tc>
          <w:tcPr>
            <w:tcW w:w="5201" w:type="dxa"/>
            <w:vAlign w:val="center"/>
            <w:hideMark/>
          </w:tcPr>
          <w:p w14:paraId="34C6DC7C"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Impact on health outcomes</w:t>
            </w:r>
          </w:p>
        </w:tc>
      </w:tr>
      <w:tr w:rsidR="00034749" w:rsidRPr="00034749" w14:paraId="12A5537A"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00943525"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highest priority to topics for which there is uncertainty or disagreement around optimal care</w:t>
            </w:r>
          </w:p>
        </w:tc>
        <w:tc>
          <w:tcPr>
            <w:tcW w:w="5201" w:type="dxa"/>
            <w:vAlign w:val="center"/>
            <w:hideMark/>
          </w:tcPr>
          <w:p w14:paraId="50C78E27"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Uncertainty or controversy about best practice</w:t>
            </w:r>
          </w:p>
        </w:tc>
      </w:tr>
      <w:tr w:rsidR="00034749" w:rsidRPr="00034749" w14:paraId="26006C03"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6B801E13"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highest priority to topics that are associated with high costs for your patient (side effects, adverse events) or for the healthcare system (resource use)</w:t>
            </w:r>
          </w:p>
        </w:tc>
        <w:tc>
          <w:tcPr>
            <w:tcW w:w="5201" w:type="dxa"/>
            <w:vAlign w:val="center"/>
            <w:hideMark/>
          </w:tcPr>
          <w:p w14:paraId="2D0EA5EE"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Economic burden; Burden on healthcare system</w:t>
            </w:r>
          </w:p>
        </w:tc>
      </w:tr>
      <w:tr w:rsidR="00034749" w:rsidRPr="00034749" w14:paraId="1E2234E4"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14:paraId="793C6CAE" w14:textId="77777777" w:rsidR="00034749" w:rsidRPr="00034749" w:rsidRDefault="00034749" w:rsidP="00034749">
            <w:pPr>
              <w:rPr>
                <w:rFonts w:asciiTheme="majorBidi" w:eastAsia="Times New Roman" w:hAnsiTheme="majorBidi" w:cstheme="majorBidi"/>
                <w:b w:val="0"/>
                <w:bCs w:val="0"/>
                <w:i/>
                <w:iCs/>
                <w:color w:val="000000"/>
                <w:lang w:val="en-LB" w:eastAsia="en-LB"/>
              </w:rPr>
            </w:pPr>
            <w:r w:rsidRPr="00034749">
              <w:rPr>
                <w:rFonts w:asciiTheme="majorBidi" w:eastAsia="Times New Roman" w:hAnsiTheme="majorBidi" w:cstheme="majorBidi"/>
                <w:b w:val="0"/>
                <w:bCs w:val="0"/>
                <w:i/>
                <w:iCs/>
                <w:color w:val="000000"/>
                <w:lang w:val="en-LB" w:eastAsia="en-LB"/>
              </w:rPr>
              <w:t>criteria used with patients</w:t>
            </w:r>
          </w:p>
        </w:tc>
      </w:tr>
      <w:tr w:rsidR="00034749" w:rsidRPr="00034749" w14:paraId="06011AC9" w14:textId="77777777" w:rsidTr="00034749">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2153D50A" w14:textId="77777777" w:rsidR="00034749" w:rsidRPr="00034749" w:rsidRDefault="00034749" w:rsidP="00034749">
            <w:pPr>
              <w:rPr>
                <w:rFonts w:asciiTheme="majorBidi" w:eastAsia="Times New Roman" w:hAnsiTheme="majorBidi" w:cstheme="majorBidi"/>
                <w:b w:val="0"/>
                <w:bCs w:val="0"/>
                <w:color w:val="000000"/>
                <w:lang w:val="en-LB" w:eastAsia="en-LB"/>
              </w:rPr>
            </w:pPr>
            <w:r w:rsidRPr="00034749">
              <w:rPr>
                <w:rFonts w:asciiTheme="majorBidi" w:eastAsia="Times New Roman" w:hAnsiTheme="majorBidi" w:cstheme="majorBidi"/>
                <w:b w:val="0"/>
                <w:bCs w:val="0"/>
                <w:color w:val="000000"/>
                <w:lang w:val="en-LB" w:eastAsia="en-LB"/>
              </w:rPr>
              <w:t>How strongly do I prefer one option over the others?</w:t>
            </w:r>
          </w:p>
        </w:tc>
        <w:tc>
          <w:tcPr>
            <w:tcW w:w="5201" w:type="dxa"/>
            <w:vAlign w:val="center"/>
            <w:hideMark/>
          </w:tcPr>
          <w:p w14:paraId="28209BAE" w14:textId="77777777" w:rsidR="00034749" w:rsidRPr="00034749" w:rsidRDefault="00034749" w:rsidP="0003474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Interest at the consumer level</w:t>
            </w:r>
          </w:p>
        </w:tc>
      </w:tr>
      <w:tr w:rsidR="00034749" w:rsidRPr="00034749" w14:paraId="4D7975E6" w14:textId="77777777" w:rsidTr="00034749">
        <w:trPr>
          <w:trHeight w:val="299"/>
          <w:jc w:val="center"/>
        </w:trPr>
        <w:tc>
          <w:tcPr>
            <w:cnfStyle w:val="001000000000" w:firstRow="0" w:lastRow="0" w:firstColumn="1" w:lastColumn="0" w:oddVBand="0" w:evenVBand="0" w:oddHBand="0" w:evenHBand="0" w:firstRowFirstColumn="0" w:firstRowLastColumn="0" w:lastRowFirstColumn="0" w:lastRowLastColumn="0"/>
            <w:tcW w:w="6096" w:type="dxa"/>
            <w:noWrap/>
            <w:vAlign w:val="center"/>
            <w:hideMark/>
          </w:tcPr>
          <w:p w14:paraId="736D49D0" w14:textId="77777777" w:rsidR="00034749" w:rsidRPr="00034749" w:rsidRDefault="00034749" w:rsidP="00034749">
            <w:pPr>
              <w:rPr>
                <w:rFonts w:asciiTheme="majorBidi" w:eastAsia="Times New Roman" w:hAnsiTheme="majorBidi" w:cstheme="majorBidi"/>
                <w:b w:val="0"/>
                <w:bCs w:val="0"/>
                <w:lang w:val="en-LB" w:eastAsia="en-LB"/>
              </w:rPr>
            </w:pPr>
            <w:r w:rsidRPr="00034749">
              <w:rPr>
                <w:rFonts w:asciiTheme="majorBidi" w:eastAsia="Times New Roman" w:hAnsiTheme="majorBidi" w:cstheme="majorBidi"/>
                <w:b w:val="0"/>
                <w:bCs w:val="0"/>
                <w:lang w:val="en-LB" w:eastAsia="en-LB"/>
              </w:rPr>
              <w:t>How much effort would it take my doctor to convince me that the other options are better?</w:t>
            </w:r>
          </w:p>
        </w:tc>
        <w:tc>
          <w:tcPr>
            <w:tcW w:w="5201" w:type="dxa"/>
            <w:vAlign w:val="center"/>
            <w:hideMark/>
          </w:tcPr>
          <w:p w14:paraId="42B5A4A0" w14:textId="77777777" w:rsidR="00034749" w:rsidRPr="00034749" w:rsidRDefault="00034749" w:rsidP="00034749">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LB" w:eastAsia="en-LB"/>
              </w:rPr>
            </w:pPr>
            <w:r w:rsidRPr="00034749">
              <w:rPr>
                <w:rFonts w:asciiTheme="majorBidi" w:eastAsia="Times New Roman" w:hAnsiTheme="majorBidi" w:cstheme="majorBidi"/>
                <w:color w:val="000000"/>
                <w:lang w:val="en-LB" w:eastAsia="en-LB"/>
              </w:rPr>
              <w:t>Judged by authors as irrelevant</w:t>
            </w:r>
          </w:p>
        </w:tc>
      </w:tr>
    </w:tbl>
    <w:p w14:paraId="6743F013" w14:textId="77777777" w:rsidR="00034749" w:rsidRPr="00034749" w:rsidRDefault="00034749">
      <w:pPr>
        <w:rPr>
          <w:rFonts w:asciiTheme="majorBidi" w:hAnsiTheme="majorBidi" w:cstheme="majorBidi"/>
          <w:lang w:val="en-LB"/>
        </w:rPr>
      </w:pPr>
    </w:p>
    <w:p w14:paraId="7FF2844F" w14:textId="77777777" w:rsidR="00034749" w:rsidRPr="00034749" w:rsidRDefault="00034749">
      <w:pPr>
        <w:rPr>
          <w:rFonts w:asciiTheme="majorBidi" w:hAnsiTheme="majorBidi" w:cstheme="majorBidi"/>
          <w:lang w:val="en-LB"/>
        </w:rPr>
      </w:pPr>
      <w:bookmarkStart w:id="0" w:name="_GoBack"/>
      <w:bookmarkEnd w:id="0"/>
    </w:p>
    <w:sectPr w:rsidR="00034749" w:rsidRPr="0003474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F235" w14:textId="77777777" w:rsidR="00034749" w:rsidRDefault="00034749" w:rsidP="00034749">
      <w:pPr>
        <w:spacing w:after="0" w:line="240" w:lineRule="auto"/>
      </w:pPr>
      <w:r>
        <w:separator/>
      </w:r>
    </w:p>
  </w:endnote>
  <w:endnote w:type="continuationSeparator" w:id="0">
    <w:p w14:paraId="44EBE097" w14:textId="77777777" w:rsidR="00034749" w:rsidRDefault="00034749" w:rsidP="0003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83580953"/>
      <w:docPartObj>
        <w:docPartGallery w:val="Page Numbers (Bottom of Page)"/>
        <w:docPartUnique/>
      </w:docPartObj>
    </w:sdtPr>
    <w:sdtEndPr>
      <w:rPr>
        <w:noProof/>
      </w:rPr>
    </w:sdtEndPr>
    <w:sdtContent>
      <w:p w14:paraId="17E26A3C" w14:textId="2C6D91C3" w:rsidR="00034749" w:rsidRPr="00034749" w:rsidRDefault="00034749">
        <w:pPr>
          <w:pStyle w:val="Footer"/>
          <w:jc w:val="center"/>
          <w:rPr>
            <w:rFonts w:asciiTheme="majorBidi" w:hAnsiTheme="majorBidi" w:cstheme="majorBidi"/>
            <w:sz w:val="24"/>
            <w:szCs w:val="24"/>
          </w:rPr>
        </w:pPr>
        <w:r w:rsidRPr="00034749">
          <w:rPr>
            <w:rFonts w:asciiTheme="majorBidi" w:hAnsiTheme="majorBidi" w:cstheme="majorBidi"/>
            <w:sz w:val="24"/>
            <w:szCs w:val="24"/>
          </w:rPr>
          <w:fldChar w:fldCharType="begin"/>
        </w:r>
        <w:r w:rsidRPr="00034749">
          <w:rPr>
            <w:rFonts w:asciiTheme="majorBidi" w:hAnsiTheme="majorBidi" w:cstheme="majorBidi"/>
            <w:sz w:val="24"/>
            <w:szCs w:val="24"/>
          </w:rPr>
          <w:instrText xml:space="preserve"> PAGE   \* MERGEFORMAT </w:instrText>
        </w:r>
        <w:r w:rsidRPr="00034749">
          <w:rPr>
            <w:rFonts w:asciiTheme="majorBidi" w:hAnsiTheme="majorBidi" w:cstheme="majorBidi"/>
            <w:sz w:val="24"/>
            <w:szCs w:val="24"/>
          </w:rPr>
          <w:fldChar w:fldCharType="separate"/>
        </w:r>
        <w:r w:rsidRPr="00034749">
          <w:rPr>
            <w:rFonts w:asciiTheme="majorBidi" w:hAnsiTheme="majorBidi" w:cstheme="majorBidi"/>
            <w:noProof/>
            <w:sz w:val="24"/>
            <w:szCs w:val="24"/>
          </w:rPr>
          <w:t>2</w:t>
        </w:r>
        <w:r w:rsidRPr="00034749">
          <w:rPr>
            <w:rFonts w:asciiTheme="majorBidi" w:hAnsiTheme="majorBidi" w:cstheme="majorBidi"/>
            <w:noProof/>
            <w:sz w:val="24"/>
            <w:szCs w:val="24"/>
          </w:rPr>
          <w:fldChar w:fldCharType="end"/>
        </w:r>
      </w:p>
    </w:sdtContent>
  </w:sdt>
  <w:p w14:paraId="446002B8" w14:textId="77777777" w:rsidR="00034749" w:rsidRDefault="0003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12E9" w14:textId="77777777" w:rsidR="00034749" w:rsidRDefault="00034749" w:rsidP="00034749">
      <w:pPr>
        <w:spacing w:after="0" w:line="240" w:lineRule="auto"/>
      </w:pPr>
      <w:r>
        <w:separator/>
      </w:r>
    </w:p>
  </w:footnote>
  <w:footnote w:type="continuationSeparator" w:id="0">
    <w:p w14:paraId="4BD3F934" w14:textId="77777777" w:rsidR="00034749" w:rsidRDefault="00034749" w:rsidP="00034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D8"/>
    <w:rsid w:val="00034749"/>
    <w:rsid w:val="00305E9F"/>
    <w:rsid w:val="00606186"/>
    <w:rsid w:val="006B493A"/>
    <w:rsid w:val="00C4622E"/>
    <w:rsid w:val="00F77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619"/>
  <w15:chartTrackingRefBased/>
  <w15:docId w15:val="{331767C7-439E-45C3-924B-5F04794E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0347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34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49"/>
  </w:style>
  <w:style w:type="paragraph" w:styleId="Footer">
    <w:name w:val="footer"/>
    <w:basedOn w:val="Normal"/>
    <w:link w:val="FooterChar"/>
    <w:uiPriority w:val="99"/>
    <w:unhideWhenUsed/>
    <w:rsid w:val="00034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8041">
      <w:bodyDiv w:val="1"/>
      <w:marLeft w:val="0"/>
      <w:marRight w:val="0"/>
      <w:marTop w:val="0"/>
      <w:marBottom w:val="0"/>
      <w:divBdr>
        <w:top w:val="none" w:sz="0" w:space="0" w:color="auto"/>
        <w:left w:val="none" w:sz="0" w:space="0" w:color="auto"/>
        <w:bottom w:val="none" w:sz="0" w:space="0" w:color="auto"/>
        <w:right w:val="none" w:sz="0" w:space="0" w:color="auto"/>
      </w:divBdr>
    </w:div>
    <w:div w:id="1928535379">
      <w:bodyDiv w:val="1"/>
      <w:marLeft w:val="0"/>
      <w:marRight w:val="0"/>
      <w:marTop w:val="0"/>
      <w:marBottom w:val="0"/>
      <w:divBdr>
        <w:top w:val="none" w:sz="0" w:space="0" w:color="auto"/>
        <w:left w:val="none" w:sz="0" w:space="0" w:color="auto"/>
        <w:bottom w:val="none" w:sz="0" w:space="0" w:color="auto"/>
        <w:right w:val="none" w:sz="0" w:space="0" w:color="auto"/>
      </w:divBdr>
    </w:div>
    <w:div w:id="19457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 El-Harakeh</dc:creator>
  <cp:keywords/>
  <dc:description/>
  <cp:lastModifiedBy>Amena El-Harakeh</cp:lastModifiedBy>
  <cp:revision>2</cp:revision>
  <dcterms:created xsi:type="dcterms:W3CDTF">2019-08-27T08:57:00Z</dcterms:created>
  <dcterms:modified xsi:type="dcterms:W3CDTF">2019-08-27T09:08:00Z</dcterms:modified>
</cp:coreProperties>
</file>