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C387" w14:textId="4AD11697" w:rsidR="00487C7E" w:rsidRDefault="00487C7E" w:rsidP="00BD4442">
      <w:pPr>
        <w:pStyle w:val="Heading1"/>
        <w:keepNext w:val="0"/>
        <w:keepLines w:val="0"/>
        <w:spacing w:line="360" w:lineRule="auto"/>
      </w:pPr>
      <w:r>
        <w:t>Additional</w:t>
      </w:r>
      <w:r w:rsidRPr="002A4C3E">
        <w:t xml:space="preserve"> file</w:t>
      </w:r>
      <w:r>
        <w:t xml:space="preserve"> 1</w:t>
      </w:r>
    </w:p>
    <w:p w14:paraId="18FD3292" w14:textId="56E9AF59" w:rsidR="002A4C3E" w:rsidRPr="002A4C3E" w:rsidRDefault="002A4C3E" w:rsidP="00BD4442">
      <w:pPr>
        <w:pStyle w:val="Heading1"/>
        <w:keepNext w:val="0"/>
        <w:keepLines w:val="0"/>
        <w:spacing w:line="360" w:lineRule="auto"/>
        <w:rPr>
          <w:lang w:val="en-AU"/>
        </w:rPr>
      </w:pPr>
      <w:r w:rsidRPr="00487C7E">
        <w:t xml:space="preserve">Graves et al. </w:t>
      </w:r>
      <w:r w:rsidRPr="002A4C3E">
        <w:rPr>
          <w:lang w:val="en-AU"/>
        </w:rPr>
        <w:t>Demographic, socioeconomic and disease knowledge factors, but not population mobility, associated with lymphatic filariasis infection in adult workers in American Samoa in 2014</w:t>
      </w:r>
    </w:p>
    <w:p w14:paraId="269F8562" w14:textId="77777777" w:rsidR="002A4C3E" w:rsidRPr="0052361D" w:rsidRDefault="002A4C3E" w:rsidP="00BD4442">
      <w:pPr>
        <w:pStyle w:val="Heading3"/>
        <w:keepNext w:val="0"/>
        <w:keepLines w:val="0"/>
        <w:spacing w:line="360" w:lineRule="auto"/>
      </w:pPr>
      <w:bookmarkStart w:id="0" w:name="_GoBack"/>
    </w:p>
    <w:bookmarkEnd w:id="0"/>
    <w:p w14:paraId="65757665" w14:textId="0AD93F75" w:rsidR="001F047A" w:rsidRPr="002A4C3E" w:rsidRDefault="00841DC6" w:rsidP="00BD4442">
      <w:pPr>
        <w:pStyle w:val="Heading2"/>
        <w:keepNext w:val="0"/>
        <w:keepLines w:val="0"/>
        <w:spacing w:line="360" w:lineRule="auto"/>
      </w:pPr>
      <w:r w:rsidRPr="002A4C3E">
        <w:t>Age and gender distribution in sampled population and in general population of American Samoa, 2014</w:t>
      </w:r>
    </w:p>
    <w:p w14:paraId="284F3B38" w14:textId="6EF14F41" w:rsidR="00841DC6"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noProof/>
          <w:sz w:val="24"/>
          <w:szCs w:val="24"/>
          <w:lang w:eastAsia="en-AU"/>
        </w:rPr>
        <w:drawing>
          <wp:anchor distT="0" distB="0" distL="114300" distR="114300" simplePos="0" relativeHeight="251674624" behindDoc="0" locked="0" layoutInCell="1" allowOverlap="1" wp14:anchorId="1248C9BD" wp14:editId="2AED44F5">
            <wp:simplePos x="0" y="0"/>
            <wp:positionH relativeFrom="margin">
              <wp:align>right</wp:align>
            </wp:positionH>
            <wp:positionV relativeFrom="paragraph">
              <wp:posOffset>615950</wp:posOffset>
            </wp:positionV>
            <wp:extent cx="5731510" cy="3749675"/>
            <wp:effectExtent l="0" t="0" r="2540" b="3175"/>
            <wp:wrapTight wrapText="bothSides">
              <wp:wrapPolygon edited="0">
                <wp:start x="0" y="0"/>
                <wp:lineTo x="0" y="21509"/>
                <wp:lineTo x="21538" y="21509"/>
                <wp:lineTo x="2153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C950CE" w:rsidRPr="00C950CE">
        <w:rPr>
          <w:rFonts w:ascii="Times New Roman" w:hAnsi="Times New Roman" w:cs="Times New Roman"/>
          <w:b/>
          <w:sz w:val="24"/>
          <w:szCs w:val="24"/>
        </w:rPr>
        <w:t>Fig</w:t>
      </w:r>
      <w:r w:rsidR="00BD4442">
        <w:rPr>
          <w:rFonts w:ascii="Times New Roman" w:hAnsi="Times New Roman" w:cs="Times New Roman"/>
          <w:b/>
          <w:sz w:val="24"/>
          <w:szCs w:val="24"/>
        </w:rPr>
        <w:t>ure</w:t>
      </w:r>
      <w:r w:rsidR="00C950CE" w:rsidRPr="00C950CE">
        <w:rPr>
          <w:rFonts w:ascii="Times New Roman" w:hAnsi="Times New Roman" w:cs="Times New Roman"/>
          <w:b/>
          <w:sz w:val="24"/>
          <w:szCs w:val="24"/>
        </w:rPr>
        <w:t xml:space="preserve"> S1</w:t>
      </w:r>
      <w:r w:rsidR="00396821" w:rsidRPr="003F6199">
        <w:rPr>
          <w:rFonts w:ascii="Times New Roman" w:hAnsi="Times New Roman" w:cs="Times New Roman"/>
          <w:sz w:val="24"/>
          <w:szCs w:val="24"/>
        </w:rPr>
        <w:t xml:space="preserve"> Distribution of the male and female population by age group (denominator is the total population aged 15 years and over, 2010 census)</w:t>
      </w:r>
    </w:p>
    <w:p w14:paraId="3D4BD4BA" w14:textId="77777777" w:rsidR="00841DC6" w:rsidRPr="003F6199" w:rsidRDefault="00841DC6" w:rsidP="00BD4442">
      <w:pPr>
        <w:rPr>
          <w:rFonts w:ascii="Times New Roman" w:hAnsi="Times New Roman" w:cs="Times New Roman"/>
          <w:b/>
          <w:sz w:val="24"/>
          <w:szCs w:val="24"/>
        </w:rPr>
      </w:pPr>
      <w:r w:rsidRPr="003F6199">
        <w:rPr>
          <w:rFonts w:ascii="Times New Roman" w:hAnsi="Times New Roman" w:cs="Times New Roman"/>
          <w:b/>
          <w:sz w:val="24"/>
          <w:szCs w:val="24"/>
        </w:rPr>
        <w:br w:type="page"/>
      </w:r>
    </w:p>
    <w:p w14:paraId="664BDFD9" w14:textId="5B89BD07" w:rsidR="001F047A" w:rsidRDefault="001F047A" w:rsidP="00BD4442">
      <w:pPr>
        <w:pStyle w:val="Heading2"/>
        <w:keepNext w:val="0"/>
        <w:keepLines w:val="0"/>
        <w:spacing w:line="360" w:lineRule="auto"/>
      </w:pPr>
      <w:r w:rsidRPr="002A4C3E">
        <w:lastRenderedPageBreak/>
        <w:t xml:space="preserve">Relationship between asset index and reported household income. </w:t>
      </w:r>
    </w:p>
    <w:p w14:paraId="07D77BE6" w14:textId="5E3D4623" w:rsidR="001F047A" w:rsidRPr="003F6199" w:rsidRDefault="001F047A" w:rsidP="00BD4442">
      <w:pPr>
        <w:spacing w:line="360" w:lineRule="auto"/>
        <w:rPr>
          <w:rFonts w:ascii="Times New Roman" w:hAnsi="Times New Roman" w:cs="Times New Roman"/>
          <w:sz w:val="24"/>
          <w:szCs w:val="24"/>
        </w:rPr>
      </w:pPr>
      <w:r w:rsidRPr="00C950CE">
        <w:rPr>
          <w:rFonts w:ascii="Times New Roman" w:hAnsi="Times New Roman" w:cs="Times New Roman"/>
          <w:b/>
          <w:noProof/>
          <w:sz w:val="24"/>
          <w:szCs w:val="24"/>
          <w:lang w:eastAsia="en-AU"/>
        </w:rPr>
        <w:drawing>
          <wp:anchor distT="0" distB="0" distL="114300" distR="114300" simplePos="0" relativeHeight="251659264" behindDoc="0" locked="0" layoutInCell="0" allowOverlap="0" wp14:anchorId="4F06C98D" wp14:editId="526F0E4C">
            <wp:simplePos x="0" y="0"/>
            <wp:positionH relativeFrom="margin">
              <wp:align>left</wp:align>
            </wp:positionH>
            <wp:positionV relativeFrom="paragraph">
              <wp:posOffset>295910</wp:posOffset>
            </wp:positionV>
            <wp:extent cx="3851275" cy="28003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 S1 histogram asset index 9.png"/>
                    <pic:cNvPicPr/>
                  </pic:nvPicPr>
                  <pic:blipFill>
                    <a:blip r:embed="rId8">
                      <a:extLst>
                        <a:ext uri="{28A0092B-C50C-407E-A947-70E740481C1C}">
                          <a14:useLocalDpi xmlns:a14="http://schemas.microsoft.com/office/drawing/2010/main" val="0"/>
                        </a:ext>
                      </a:extLst>
                    </a:blip>
                    <a:stretch>
                      <a:fillRect/>
                    </a:stretch>
                  </pic:blipFill>
                  <pic:spPr>
                    <a:xfrm>
                      <a:off x="0" y="0"/>
                      <a:ext cx="3851275" cy="2800350"/>
                    </a:xfrm>
                    <a:prstGeom prst="rect">
                      <a:avLst/>
                    </a:prstGeom>
                  </pic:spPr>
                </pic:pic>
              </a:graphicData>
            </a:graphic>
            <wp14:sizeRelH relativeFrom="margin">
              <wp14:pctWidth>0</wp14:pctWidth>
            </wp14:sizeRelH>
            <wp14:sizeRelV relativeFrom="margin">
              <wp14:pctHeight>0</wp14:pctHeight>
            </wp14:sizeRelV>
          </wp:anchor>
        </w:drawing>
      </w:r>
      <w:r w:rsidR="00C950CE" w:rsidRPr="00C950CE">
        <w:rPr>
          <w:rFonts w:ascii="Times New Roman" w:hAnsi="Times New Roman" w:cs="Times New Roman"/>
          <w:b/>
          <w:sz w:val="24"/>
          <w:szCs w:val="24"/>
        </w:rPr>
        <w:t>Fig</w:t>
      </w:r>
      <w:r w:rsidR="00BD4442">
        <w:rPr>
          <w:rFonts w:ascii="Times New Roman" w:hAnsi="Times New Roman" w:cs="Times New Roman"/>
          <w:b/>
          <w:sz w:val="24"/>
          <w:szCs w:val="24"/>
        </w:rPr>
        <w:t>ure</w:t>
      </w:r>
      <w:r w:rsidR="00C950CE" w:rsidRPr="00C950CE">
        <w:rPr>
          <w:rFonts w:ascii="Times New Roman" w:hAnsi="Times New Roman" w:cs="Times New Roman"/>
          <w:b/>
          <w:sz w:val="24"/>
          <w:szCs w:val="24"/>
        </w:rPr>
        <w:t xml:space="preserve"> S2</w:t>
      </w:r>
      <w:r w:rsidRPr="003F6199">
        <w:rPr>
          <w:rFonts w:ascii="Times New Roman" w:hAnsi="Times New Roman" w:cs="Times New Roman"/>
          <w:sz w:val="24"/>
          <w:szCs w:val="24"/>
        </w:rPr>
        <w:t xml:space="preserve"> Frequency of households by asset index </w:t>
      </w:r>
    </w:p>
    <w:p w14:paraId="70B8E7E4" w14:textId="77777777" w:rsidR="001F047A" w:rsidRPr="003F6199" w:rsidRDefault="001F047A" w:rsidP="00BD4442">
      <w:pPr>
        <w:rPr>
          <w:rFonts w:ascii="Times New Roman" w:hAnsi="Times New Roman" w:cs="Times New Roman"/>
          <w:sz w:val="24"/>
          <w:szCs w:val="24"/>
        </w:rPr>
      </w:pPr>
    </w:p>
    <w:p w14:paraId="00A4FEA8" w14:textId="120C1DAA" w:rsidR="001F047A" w:rsidRPr="003F6199" w:rsidRDefault="00841DC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T</w:t>
      </w:r>
      <w:r w:rsidR="001F047A" w:rsidRPr="003F6199">
        <w:rPr>
          <w:rFonts w:ascii="Times New Roman" w:hAnsi="Times New Roman" w:cs="Times New Roman"/>
          <w:sz w:val="24"/>
          <w:szCs w:val="24"/>
        </w:rPr>
        <w:t>here is a significant association between asset index and income category</w:t>
      </w:r>
      <w:r w:rsidR="00C57495">
        <w:rPr>
          <w:rFonts w:ascii="Times New Roman" w:hAnsi="Times New Roman" w:cs="Times New Roman"/>
          <w:sz w:val="24"/>
          <w:szCs w:val="24"/>
        </w:rPr>
        <w:t xml:space="preserve"> (t=5.47, p&lt;0.001, Fig</w:t>
      </w:r>
      <w:r w:rsidRPr="003F6199">
        <w:rPr>
          <w:rFonts w:ascii="Times New Roman" w:hAnsi="Times New Roman" w:cs="Times New Roman"/>
          <w:sz w:val="24"/>
          <w:szCs w:val="24"/>
        </w:rPr>
        <w:t xml:space="preserve"> S3).  However, </w:t>
      </w:r>
      <w:r w:rsidR="001F047A" w:rsidRPr="003F6199">
        <w:rPr>
          <w:rFonts w:ascii="Times New Roman" w:hAnsi="Times New Roman" w:cs="Times New Roman"/>
          <w:sz w:val="24"/>
          <w:szCs w:val="24"/>
        </w:rPr>
        <w:t xml:space="preserve">there is a wide range of asset indices (reflecting past household wealth and house characteristics) in each income category. The asset index gives a more granular estimate of socioeconomic status for a larger sample. For the purposes of regression, the asset index was divided based on 3 quantiles of the index, with 34.6% of household in the lowest SES </w:t>
      </w:r>
      <w:r w:rsidR="002C0A1A" w:rsidRPr="003F6199">
        <w:rPr>
          <w:rFonts w:ascii="Times New Roman" w:hAnsi="Times New Roman" w:cs="Times New Roman"/>
          <w:sz w:val="24"/>
          <w:szCs w:val="24"/>
        </w:rPr>
        <w:t>quantile 1, 37.6% in quantile</w:t>
      </w:r>
      <w:r w:rsidR="001F047A" w:rsidRPr="003F6199">
        <w:rPr>
          <w:rFonts w:ascii="Times New Roman" w:hAnsi="Times New Roman" w:cs="Times New Roman"/>
          <w:sz w:val="24"/>
          <w:szCs w:val="24"/>
        </w:rPr>
        <w:t xml:space="preserve"> 2, and 24.2% of house</w:t>
      </w:r>
      <w:r w:rsidR="002C0A1A" w:rsidRPr="003F6199">
        <w:rPr>
          <w:rFonts w:ascii="Times New Roman" w:hAnsi="Times New Roman" w:cs="Times New Roman"/>
          <w:sz w:val="24"/>
          <w:szCs w:val="24"/>
        </w:rPr>
        <w:t>holds in the highest SES quantile</w:t>
      </w:r>
      <w:r w:rsidR="001F047A" w:rsidRPr="003F6199">
        <w:rPr>
          <w:rFonts w:ascii="Times New Roman" w:hAnsi="Times New Roman" w:cs="Times New Roman"/>
          <w:sz w:val="24"/>
          <w:szCs w:val="24"/>
        </w:rPr>
        <w:t xml:space="preserve"> 3.  </w:t>
      </w:r>
    </w:p>
    <w:p w14:paraId="54CA2B00" w14:textId="243EE576" w:rsidR="001F047A" w:rsidRDefault="001F047A" w:rsidP="00BD4442">
      <w:pPr>
        <w:spacing w:line="360" w:lineRule="auto"/>
        <w:rPr>
          <w:rFonts w:ascii="Times New Roman" w:hAnsi="Times New Roman" w:cs="Times New Roman"/>
          <w:sz w:val="24"/>
          <w:szCs w:val="24"/>
        </w:rPr>
      </w:pPr>
      <w:r w:rsidRPr="00C950CE">
        <w:rPr>
          <w:rFonts w:ascii="Times New Roman" w:hAnsi="Times New Roman" w:cs="Times New Roman"/>
          <w:b/>
          <w:noProof/>
          <w:sz w:val="24"/>
          <w:szCs w:val="24"/>
          <w:lang w:eastAsia="en-AU"/>
        </w:rPr>
        <w:drawing>
          <wp:anchor distT="0" distB="0" distL="114300" distR="114300" simplePos="0" relativeHeight="251660288" behindDoc="1" locked="0" layoutInCell="1" allowOverlap="1" wp14:anchorId="6A384270" wp14:editId="0B59A3DF">
            <wp:simplePos x="0" y="0"/>
            <wp:positionH relativeFrom="column">
              <wp:posOffset>19050</wp:posOffset>
            </wp:positionH>
            <wp:positionV relativeFrom="paragraph">
              <wp:posOffset>194310</wp:posOffset>
            </wp:positionV>
            <wp:extent cx="3777615" cy="27432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761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0CE" w:rsidRPr="00C950CE">
        <w:rPr>
          <w:rFonts w:ascii="Times New Roman" w:hAnsi="Times New Roman" w:cs="Times New Roman"/>
          <w:b/>
          <w:sz w:val="24"/>
          <w:szCs w:val="24"/>
        </w:rPr>
        <w:t>Fig</w:t>
      </w:r>
      <w:r w:rsidR="00BD4442">
        <w:rPr>
          <w:rFonts w:ascii="Times New Roman" w:hAnsi="Times New Roman" w:cs="Times New Roman"/>
          <w:b/>
          <w:sz w:val="24"/>
          <w:szCs w:val="24"/>
        </w:rPr>
        <w:t>ure</w:t>
      </w:r>
      <w:r w:rsidR="00C950CE" w:rsidRPr="00C950CE">
        <w:rPr>
          <w:rFonts w:ascii="Times New Roman" w:hAnsi="Times New Roman" w:cs="Times New Roman"/>
          <w:b/>
          <w:sz w:val="24"/>
          <w:szCs w:val="24"/>
        </w:rPr>
        <w:t xml:space="preserve"> S3</w:t>
      </w:r>
      <w:r w:rsidRPr="003F6199">
        <w:rPr>
          <w:rFonts w:ascii="Times New Roman" w:hAnsi="Times New Roman" w:cs="Times New Roman"/>
          <w:sz w:val="24"/>
          <w:szCs w:val="24"/>
        </w:rPr>
        <w:t xml:space="preserve"> Asset index by income category</w:t>
      </w:r>
    </w:p>
    <w:p w14:paraId="3FE669C2" w14:textId="77777777" w:rsidR="007820AE" w:rsidRPr="003F6199" w:rsidRDefault="007820AE" w:rsidP="00BD4442">
      <w:pPr>
        <w:rPr>
          <w:rFonts w:ascii="Times New Roman" w:hAnsi="Times New Roman" w:cs="Times New Roman"/>
          <w:b/>
          <w:sz w:val="24"/>
          <w:szCs w:val="24"/>
        </w:rPr>
      </w:pPr>
      <w:r w:rsidRPr="003F6199">
        <w:rPr>
          <w:rFonts w:ascii="Times New Roman" w:hAnsi="Times New Roman" w:cs="Times New Roman"/>
          <w:b/>
          <w:sz w:val="24"/>
          <w:szCs w:val="24"/>
        </w:rPr>
        <w:br w:type="page"/>
      </w:r>
    </w:p>
    <w:p w14:paraId="2096D9E3" w14:textId="62159F33" w:rsidR="007820AE" w:rsidRPr="002A4C3E" w:rsidRDefault="007820AE" w:rsidP="00BD4442">
      <w:pPr>
        <w:pStyle w:val="Heading2"/>
        <w:keepNext w:val="0"/>
        <w:keepLines w:val="0"/>
        <w:spacing w:line="360" w:lineRule="auto"/>
      </w:pPr>
      <w:r w:rsidRPr="002A4C3E">
        <w:t>Distribution of residence of sampled individuals by county</w:t>
      </w:r>
    </w:p>
    <w:p w14:paraId="563192DC" w14:textId="37A8C5CB" w:rsidR="007820AE" w:rsidRPr="003F6199" w:rsidRDefault="007820AE"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The counties with most participants were Tualauta in the central plains (includes the villages of Faleniu, Ili’Ili, Malaeimi, MapusagaFou, Pavaiai, Tafuna and Vaitogi) and Maoputasi around Pago Pago harbour (includes Atuu, Aua, Fagaalu, Fagatogo, Leloaloa, Pago Pago and Utulei villages).  These are the two counties with the largest populations. </w:t>
      </w:r>
    </w:p>
    <w:p w14:paraId="46DBE101" w14:textId="20DFD9D3" w:rsidR="007820AE" w:rsidRPr="003F6199" w:rsidRDefault="007820AE"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The county with fewest participants was Saole, which includes Alofau, Amouli, Auasi, Aunuu and Pagai villages in the eastern end of the main island. </w:t>
      </w:r>
    </w:p>
    <w:p w14:paraId="36710454" w14:textId="7C863166" w:rsidR="007820AE" w:rsidRPr="003F6199" w:rsidRDefault="007820AE" w:rsidP="00BD4442">
      <w:pPr>
        <w:spacing w:line="360" w:lineRule="auto"/>
        <w:rPr>
          <w:rFonts w:ascii="Times New Roman" w:hAnsi="Times New Roman" w:cs="Times New Roman"/>
          <w:sz w:val="24"/>
          <w:szCs w:val="24"/>
        </w:rPr>
      </w:pPr>
      <w:r w:rsidRPr="00C950CE">
        <w:rPr>
          <w:rFonts w:ascii="Times New Roman" w:hAnsi="Times New Roman" w:cs="Times New Roman"/>
          <w:b/>
          <w:noProof/>
          <w:sz w:val="24"/>
          <w:szCs w:val="24"/>
          <w:lang w:eastAsia="en-AU"/>
        </w:rPr>
        <w:drawing>
          <wp:anchor distT="0" distB="0" distL="114300" distR="114300" simplePos="0" relativeHeight="251670528" behindDoc="0" locked="0" layoutInCell="1" allowOverlap="1" wp14:anchorId="7521C94D" wp14:editId="2D9DBB0A">
            <wp:simplePos x="0" y="0"/>
            <wp:positionH relativeFrom="margin">
              <wp:align>left</wp:align>
            </wp:positionH>
            <wp:positionV relativeFrom="paragraph">
              <wp:posOffset>216535</wp:posOffset>
            </wp:positionV>
            <wp:extent cx="4387850" cy="2616200"/>
            <wp:effectExtent l="0" t="0" r="12700" b="1270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950CE" w:rsidRPr="00C950CE">
        <w:rPr>
          <w:rFonts w:ascii="Times New Roman" w:hAnsi="Times New Roman" w:cs="Times New Roman"/>
          <w:b/>
          <w:sz w:val="24"/>
          <w:szCs w:val="24"/>
        </w:rPr>
        <w:t>Fig</w:t>
      </w:r>
      <w:r w:rsidR="00BD4442">
        <w:rPr>
          <w:rFonts w:ascii="Times New Roman" w:hAnsi="Times New Roman" w:cs="Times New Roman"/>
          <w:b/>
          <w:sz w:val="24"/>
          <w:szCs w:val="24"/>
        </w:rPr>
        <w:t>ure</w:t>
      </w:r>
      <w:r w:rsidR="00C950CE" w:rsidRPr="00C950CE">
        <w:rPr>
          <w:rFonts w:ascii="Times New Roman" w:hAnsi="Times New Roman" w:cs="Times New Roman"/>
          <w:b/>
          <w:sz w:val="24"/>
          <w:szCs w:val="24"/>
        </w:rPr>
        <w:t xml:space="preserve"> S4</w:t>
      </w:r>
      <w:r w:rsidRPr="003F6199">
        <w:rPr>
          <w:rFonts w:ascii="Times New Roman" w:hAnsi="Times New Roman" w:cs="Times New Roman"/>
          <w:sz w:val="24"/>
          <w:szCs w:val="24"/>
        </w:rPr>
        <w:t xml:space="preserve"> Number of participants by county vs population size of county</w:t>
      </w:r>
    </w:p>
    <w:p w14:paraId="65871D6B" w14:textId="5F2E495A"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br/>
        <w:t>The relationship between county size and number of survey participants indicates the representat</w:t>
      </w:r>
      <w:r w:rsidR="00C57495">
        <w:rPr>
          <w:rFonts w:ascii="Times New Roman" w:hAnsi="Times New Roman" w:cs="Times New Roman"/>
          <w:sz w:val="24"/>
          <w:szCs w:val="24"/>
        </w:rPr>
        <w:t>ive nature of the sample (Fig</w:t>
      </w:r>
      <w:r w:rsidRPr="003F6199">
        <w:rPr>
          <w:rFonts w:ascii="Times New Roman" w:hAnsi="Times New Roman" w:cs="Times New Roman"/>
          <w:sz w:val="24"/>
          <w:szCs w:val="24"/>
        </w:rPr>
        <w:t xml:space="preserve"> S4). The proportion of samples positive varied by county (Fig S5), with the lowest proportion positive in Tualatai County (includes the villages of Futiga, Taputimu and Vailoa. </w:t>
      </w:r>
    </w:p>
    <w:p w14:paraId="6E08D6DF" w14:textId="685F199F" w:rsidR="00F8737D" w:rsidRPr="003F6199" w:rsidRDefault="00F8737D" w:rsidP="00BD4442">
      <w:pPr>
        <w:spacing w:line="360" w:lineRule="auto"/>
        <w:rPr>
          <w:rFonts w:ascii="Times New Roman" w:hAnsi="Times New Roman" w:cs="Times New Roman"/>
          <w:sz w:val="24"/>
          <w:szCs w:val="24"/>
        </w:rPr>
      </w:pPr>
      <w:r w:rsidRPr="00487C7E">
        <w:rPr>
          <w:rFonts w:ascii="Times New Roman" w:hAnsi="Times New Roman" w:cs="Times New Roman"/>
          <w:b/>
          <w:noProof/>
          <w:sz w:val="24"/>
          <w:szCs w:val="24"/>
          <w:lang w:eastAsia="en-AU"/>
        </w:rPr>
        <w:drawing>
          <wp:anchor distT="0" distB="0" distL="114300" distR="114300" simplePos="0" relativeHeight="251669504" behindDoc="0" locked="0" layoutInCell="1" allowOverlap="1" wp14:anchorId="75549AE3" wp14:editId="3904FF53">
            <wp:simplePos x="0" y="0"/>
            <wp:positionH relativeFrom="margin">
              <wp:align>left</wp:align>
            </wp:positionH>
            <wp:positionV relativeFrom="paragraph">
              <wp:posOffset>197485</wp:posOffset>
            </wp:positionV>
            <wp:extent cx="5302250" cy="3067050"/>
            <wp:effectExtent l="0" t="0" r="1270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950CE" w:rsidRPr="00487C7E">
        <w:rPr>
          <w:rFonts w:ascii="Times New Roman" w:hAnsi="Times New Roman" w:cs="Times New Roman"/>
          <w:b/>
          <w:sz w:val="24"/>
          <w:szCs w:val="24"/>
        </w:rPr>
        <w:t>Fig</w:t>
      </w:r>
      <w:r w:rsidR="00BD4442">
        <w:rPr>
          <w:rFonts w:ascii="Times New Roman" w:hAnsi="Times New Roman" w:cs="Times New Roman"/>
          <w:b/>
          <w:sz w:val="24"/>
          <w:szCs w:val="24"/>
        </w:rPr>
        <w:t>ure</w:t>
      </w:r>
      <w:r w:rsidR="00C950CE" w:rsidRPr="00487C7E">
        <w:rPr>
          <w:rFonts w:ascii="Times New Roman" w:hAnsi="Times New Roman" w:cs="Times New Roman"/>
          <w:b/>
          <w:sz w:val="24"/>
          <w:szCs w:val="24"/>
        </w:rPr>
        <w:t xml:space="preserve"> S5</w:t>
      </w:r>
      <w:r w:rsidR="007820AE" w:rsidRPr="003F6199">
        <w:rPr>
          <w:rFonts w:ascii="Times New Roman" w:hAnsi="Times New Roman" w:cs="Times New Roman"/>
          <w:sz w:val="24"/>
          <w:szCs w:val="24"/>
        </w:rPr>
        <w:t xml:space="preserve"> Antigen and antibody prevalence by county</w:t>
      </w:r>
    </w:p>
    <w:p w14:paraId="042D8719" w14:textId="77777777" w:rsidR="002A4C3E" w:rsidRDefault="002A4C3E" w:rsidP="00BD4442">
      <w:pPr>
        <w:rPr>
          <w:rFonts w:ascii="Times New Roman" w:hAnsi="Times New Roman" w:cs="Times New Roman"/>
          <w:b/>
          <w:sz w:val="24"/>
          <w:szCs w:val="24"/>
        </w:rPr>
      </w:pPr>
    </w:p>
    <w:p w14:paraId="04A395F3" w14:textId="77777777" w:rsidR="00487C7E" w:rsidRDefault="00487C7E" w:rsidP="00BD4442">
      <w:pPr>
        <w:rPr>
          <w:rFonts w:ascii="Times New Roman" w:eastAsiaTheme="majorEastAsia" w:hAnsi="Times New Roman" w:cs="Times New Roman"/>
          <w:b/>
          <w:color w:val="2E74B5" w:themeColor="accent1" w:themeShade="BF"/>
          <w:sz w:val="28"/>
          <w:szCs w:val="28"/>
        </w:rPr>
      </w:pPr>
      <w:r>
        <w:br w:type="page"/>
      </w:r>
    </w:p>
    <w:p w14:paraId="4240CDB4" w14:textId="125FEA13" w:rsidR="007820AE" w:rsidRDefault="007820AE" w:rsidP="00BD4442">
      <w:pPr>
        <w:pStyle w:val="Heading2"/>
        <w:keepNext w:val="0"/>
        <w:keepLines w:val="0"/>
        <w:spacing w:line="360" w:lineRule="auto"/>
      </w:pPr>
      <w:r w:rsidRPr="002A4C3E">
        <w:t>Short-term mobility in the year before the survey</w:t>
      </w:r>
    </w:p>
    <w:p w14:paraId="0ED8CA1D" w14:textId="576F1A12" w:rsidR="007820AE" w:rsidRPr="003F6199" w:rsidRDefault="00C57495" w:rsidP="00BD4442">
      <w:pPr>
        <w:spacing w:line="360" w:lineRule="auto"/>
        <w:rPr>
          <w:rFonts w:ascii="Times New Roman" w:hAnsi="Times New Roman" w:cs="Times New Roman"/>
          <w:sz w:val="24"/>
          <w:szCs w:val="24"/>
        </w:rPr>
      </w:pPr>
      <w:r w:rsidRPr="00C950CE">
        <w:rPr>
          <w:rFonts w:ascii="Times New Roman" w:hAnsi="Times New Roman" w:cs="Times New Roman"/>
          <w:b/>
          <w:noProof/>
          <w:sz w:val="24"/>
          <w:szCs w:val="24"/>
          <w:lang w:eastAsia="en-AU"/>
        </w:rPr>
        <w:drawing>
          <wp:anchor distT="0" distB="0" distL="114300" distR="114300" simplePos="0" relativeHeight="251667456" behindDoc="0" locked="0" layoutInCell="1" allowOverlap="1" wp14:anchorId="52B5F0CF" wp14:editId="795225A9">
            <wp:simplePos x="0" y="0"/>
            <wp:positionH relativeFrom="margin">
              <wp:align>left</wp:align>
            </wp:positionH>
            <wp:positionV relativeFrom="paragraph">
              <wp:posOffset>5677535</wp:posOffset>
            </wp:positionV>
            <wp:extent cx="4546600" cy="2667000"/>
            <wp:effectExtent l="0" t="0" r="635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820AE" w:rsidRPr="00C950CE">
        <w:rPr>
          <w:rFonts w:ascii="Times New Roman" w:hAnsi="Times New Roman" w:cs="Times New Roman"/>
          <w:b/>
          <w:noProof/>
          <w:sz w:val="24"/>
          <w:szCs w:val="24"/>
          <w:lang w:eastAsia="en-AU"/>
        </w:rPr>
        <w:drawing>
          <wp:anchor distT="0" distB="0" distL="114300" distR="114300" simplePos="0" relativeHeight="251666432" behindDoc="0" locked="0" layoutInCell="1" allowOverlap="1" wp14:anchorId="666D1795" wp14:editId="709889C5">
            <wp:simplePos x="0" y="0"/>
            <wp:positionH relativeFrom="column">
              <wp:posOffset>0</wp:posOffset>
            </wp:positionH>
            <wp:positionV relativeFrom="paragraph">
              <wp:posOffset>3200400</wp:posOffset>
            </wp:positionV>
            <wp:extent cx="4552950" cy="245745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820AE" w:rsidRPr="00C950CE">
        <w:rPr>
          <w:rFonts w:ascii="Times New Roman" w:hAnsi="Times New Roman" w:cs="Times New Roman"/>
          <w:b/>
          <w:noProof/>
          <w:sz w:val="24"/>
          <w:szCs w:val="24"/>
          <w:lang w:eastAsia="en-AU"/>
        </w:rPr>
        <w:drawing>
          <wp:anchor distT="0" distB="0" distL="114300" distR="114300" simplePos="0" relativeHeight="251665408" behindDoc="0" locked="0" layoutInCell="1" allowOverlap="1" wp14:anchorId="53F32F56" wp14:editId="7ACC39EE">
            <wp:simplePos x="0" y="0"/>
            <wp:positionH relativeFrom="column">
              <wp:posOffset>0</wp:posOffset>
            </wp:positionH>
            <wp:positionV relativeFrom="paragraph">
              <wp:posOffset>495300</wp:posOffset>
            </wp:positionV>
            <wp:extent cx="4559300" cy="2730500"/>
            <wp:effectExtent l="0" t="0" r="12700" b="1270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950CE" w:rsidRPr="00C950CE">
        <w:rPr>
          <w:rFonts w:ascii="Times New Roman" w:hAnsi="Times New Roman" w:cs="Times New Roman"/>
          <w:b/>
          <w:noProof/>
          <w:sz w:val="24"/>
          <w:szCs w:val="24"/>
          <w:lang w:eastAsia="en-AU"/>
        </w:rPr>
        <w:t>Fig</w:t>
      </w:r>
      <w:r w:rsidR="00BD4442">
        <w:rPr>
          <w:rFonts w:ascii="Times New Roman" w:hAnsi="Times New Roman" w:cs="Times New Roman"/>
          <w:b/>
          <w:noProof/>
          <w:sz w:val="24"/>
          <w:szCs w:val="24"/>
          <w:lang w:eastAsia="en-AU"/>
        </w:rPr>
        <w:t>ure</w:t>
      </w:r>
      <w:r w:rsidR="00C950CE" w:rsidRPr="00C950CE">
        <w:rPr>
          <w:rFonts w:ascii="Times New Roman" w:hAnsi="Times New Roman" w:cs="Times New Roman"/>
          <w:b/>
          <w:noProof/>
          <w:sz w:val="24"/>
          <w:szCs w:val="24"/>
          <w:lang w:eastAsia="en-AU"/>
        </w:rPr>
        <w:t xml:space="preserve"> S6</w:t>
      </w:r>
      <w:r w:rsidR="007820AE" w:rsidRPr="003F6199">
        <w:rPr>
          <w:rFonts w:ascii="Times New Roman" w:hAnsi="Times New Roman" w:cs="Times New Roman"/>
          <w:sz w:val="24"/>
          <w:szCs w:val="24"/>
        </w:rPr>
        <w:t xml:space="preserve"> Antigen and antibody positivity, by short term travel from and to American Samoa, last 12 months.</w:t>
      </w:r>
    </w:p>
    <w:p w14:paraId="2CED53A9" w14:textId="2989EE93" w:rsidR="00AD1B91" w:rsidRDefault="00AD1B91" w:rsidP="00BD4442">
      <w:pPr>
        <w:pStyle w:val="Heading2"/>
        <w:keepNext w:val="0"/>
        <w:keepLines w:val="0"/>
        <w:spacing w:line="360" w:lineRule="auto"/>
      </w:pPr>
      <w:r w:rsidRPr="002A4C3E">
        <w:t>Participation in prior MDA</w:t>
      </w:r>
    </w:p>
    <w:p w14:paraId="43590112" w14:textId="16A81866" w:rsidR="00AD1B91" w:rsidRPr="003F6199" w:rsidRDefault="00AD1B91" w:rsidP="00BD4442">
      <w:pPr>
        <w:spacing w:line="360" w:lineRule="auto"/>
        <w:rPr>
          <w:rFonts w:ascii="Times New Roman" w:hAnsi="Times New Roman" w:cs="Times New Roman"/>
          <w:sz w:val="24"/>
          <w:szCs w:val="24"/>
        </w:rPr>
      </w:pPr>
      <w:r w:rsidRPr="00C950CE">
        <w:rPr>
          <w:rFonts w:ascii="Times New Roman" w:hAnsi="Times New Roman" w:cs="Times New Roman"/>
          <w:b/>
          <w:noProof/>
          <w:sz w:val="24"/>
          <w:szCs w:val="24"/>
          <w:lang w:eastAsia="en-AU"/>
        </w:rPr>
        <w:drawing>
          <wp:anchor distT="0" distB="0" distL="114300" distR="114300" simplePos="0" relativeHeight="251672576" behindDoc="0" locked="0" layoutInCell="1" allowOverlap="1" wp14:anchorId="37472C0D" wp14:editId="6FED94FE">
            <wp:simplePos x="0" y="0"/>
            <wp:positionH relativeFrom="margin">
              <wp:align>left</wp:align>
            </wp:positionH>
            <wp:positionV relativeFrom="paragraph">
              <wp:posOffset>285750</wp:posOffset>
            </wp:positionV>
            <wp:extent cx="4883150" cy="3086100"/>
            <wp:effectExtent l="0" t="0" r="12700" b="0"/>
            <wp:wrapTight wrapText="bothSides">
              <wp:wrapPolygon edited="0">
                <wp:start x="0" y="0"/>
                <wp:lineTo x="0" y="21467"/>
                <wp:lineTo x="21572" y="21467"/>
                <wp:lineTo x="21572"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950CE" w:rsidRPr="00C950CE">
        <w:rPr>
          <w:rFonts w:ascii="Times New Roman" w:hAnsi="Times New Roman" w:cs="Times New Roman"/>
          <w:b/>
          <w:noProof/>
          <w:sz w:val="24"/>
          <w:szCs w:val="24"/>
          <w:lang w:eastAsia="en-AU"/>
        </w:rPr>
        <w:t>Fig</w:t>
      </w:r>
      <w:r w:rsidR="00BD4442">
        <w:rPr>
          <w:rFonts w:ascii="Times New Roman" w:hAnsi="Times New Roman" w:cs="Times New Roman"/>
          <w:b/>
          <w:noProof/>
          <w:sz w:val="24"/>
          <w:szCs w:val="24"/>
          <w:lang w:eastAsia="en-AU"/>
        </w:rPr>
        <w:t>ure</w:t>
      </w:r>
      <w:r w:rsidR="00C950CE" w:rsidRPr="00C950CE">
        <w:rPr>
          <w:rFonts w:ascii="Times New Roman" w:hAnsi="Times New Roman" w:cs="Times New Roman"/>
          <w:b/>
          <w:noProof/>
          <w:sz w:val="24"/>
          <w:szCs w:val="24"/>
          <w:lang w:eastAsia="en-AU"/>
        </w:rPr>
        <w:t xml:space="preserve"> S7</w:t>
      </w:r>
      <w:r w:rsidRPr="003F6199">
        <w:rPr>
          <w:rFonts w:ascii="Times New Roman" w:hAnsi="Times New Roman" w:cs="Times New Roman"/>
          <w:sz w:val="24"/>
          <w:szCs w:val="24"/>
        </w:rPr>
        <w:t xml:space="preserve"> Prevalence of antigen and antibody by whether or not MDA was taken</w:t>
      </w:r>
    </w:p>
    <w:p w14:paraId="488ADDFE" w14:textId="77777777" w:rsidR="00AD1B91" w:rsidRPr="003F6199" w:rsidRDefault="00AD1B91" w:rsidP="00BD4442">
      <w:pPr>
        <w:rPr>
          <w:rFonts w:ascii="Times New Roman" w:hAnsi="Times New Roman" w:cs="Times New Roman"/>
          <w:sz w:val="24"/>
          <w:szCs w:val="24"/>
        </w:rPr>
      </w:pPr>
    </w:p>
    <w:p w14:paraId="12732A93" w14:textId="77777777" w:rsidR="00AD1B91" w:rsidRPr="003F6199" w:rsidRDefault="00AD1B91" w:rsidP="00BD4442">
      <w:pPr>
        <w:rPr>
          <w:rFonts w:ascii="Times New Roman" w:hAnsi="Times New Roman" w:cs="Times New Roman"/>
          <w:sz w:val="24"/>
          <w:szCs w:val="24"/>
        </w:rPr>
      </w:pPr>
    </w:p>
    <w:p w14:paraId="6734FFF3" w14:textId="77777777" w:rsidR="00AD1B91" w:rsidRPr="003F6199" w:rsidRDefault="00AD1B91" w:rsidP="00BD4442">
      <w:pPr>
        <w:rPr>
          <w:rFonts w:ascii="Times New Roman" w:hAnsi="Times New Roman" w:cs="Times New Roman"/>
          <w:sz w:val="24"/>
          <w:szCs w:val="24"/>
        </w:rPr>
        <w:sectPr w:rsidR="00AD1B91" w:rsidRPr="003F6199" w:rsidSect="00F32AB8">
          <w:footerReference w:type="default" r:id="rId16"/>
          <w:pgSz w:w="11906" w:h="16838"/>
          <w:pgMar w:top="1440" w:right="1440" w:bottom="1440" w:left="1440" w:header="708" w:footer="708" w:gutter="0"/>
          <w:cols w:space="708"/>
          <w:docGrid w:linePitch="360"/>
        </w:sectPr>
      </w:pPr>
    </w:p>
    <w:p w14:paraId="774BF01B" w14:textId="77777777" w:rsidR="00AD1B91" w:rsidRPr="003F6199" w:rsidRDefault="00AD1B91" w:rsidP="00BD4442">
      <w:pPr>
        <w:rPr>
          <w:rFonts w:ascii="Times New Roman" w:hAnsi="Times New Roman" w:cs="Times New Roman"/>
          <w:sz w:val="24"/>
          <w:szCs w:val="24"/>
        </w:rPr>
        <w:sectPr w:rsidR="00AD1B91" w:rsidRPr="003F6199" w:rsidSect="00F32AB8">
          <w:type w:val="continuous"/>
          <w:pgSz w:w="11906" w:h="16838"/>
          <w:pgMar w:top="1440" w:right="1440" w:bottom="1440" w:left="1440" w:header="708" w:footer="708" w:gutter="0"/>
          <w:cols w:space="708"/>
          <w:docGrid w:linePitch="360"/>
        </w:sectPr>
      </w:pPr>
    </w:p>
    <w:p w14:paraId="6A4D18B0" w14:textId="29A80EC2" w:rsidR="00534DD6" w:rsidRDefault="00534DD6" w:rsidP="00BD4442">
      <w:pPr>
        <w:pStyle w:val="Heading2"/>
        <w:keepNext w:val="0"/>
        <w:keepLines w:val="0"/>
        <w:spacing w:line="360" w:lineRule="auto"/>
      </w:pPr>
      <w:r w:rsidRPr="002A4C3E">
        <w:t>Symptoms and causes of LF</w:t>
      </w:r>
    </w:p>
    <w:p w14:paraId="2EDFCCA4" w14:textId="478F0050" w:rsidR="00F92C3A" w:rsidRPr="003F6199" w:rsidRDefault="00C950CE" w:rsidP="00BD4442">
      <w:pPr>
        <w:spacing w:line="360" w:lineRule="auto"/>
        <w:rPr>
          <w:rFonts w:ascii="Times New Roman" w:hAnsi="Times New Roman" w:cs="Times New Roman"/>
          <w:sz w:val="24"/>
          <w:szCs w:val="24"/>
        </w:rPr>
      </w:pPr>
      <w:r>
        <w:rPr>
          <w:rFonts w:ascii="Times New Roman" w:hAnsi="Times New Roman" w:cs="Times New Roman"/>
          <w:b/>
          <w:sz w:val="24"/>
          <w:szCs w:val="24"/>
        </w:rPr>
        <w:t>Table S1</w:t>
      </w:r>
      <w:r w:rsidR="00F92C3A" w:rsidRPr="003F6199">
        <w:rPr>
          <w:rFonts w:ascii="Times New Roman" w:hAnsi="Times New Roman" w:cs="Times New Roman"/>
          <w:sz w:val="24"/>
          <w:szCs w:val="24"/>
        </w:rPr>
        <w:t xml:space="preserve"> Reported symptoms of LF</w:t>
      </w:r>
    </w:p>
    <w:tbl>
      <w:tblPr>
        <w:tblStyle w:val="TableGrid"/>
        <w:tblW w:w="0" w:type="auto"/>
        <w:tblLook w:val="04A0" w:firstRow="1" w:lastRow="0" w:firstColumn="1" w:lastColumn="0" w:noHBand="0" w:noVBand="1"/>
      </w:tblPr>
      <w:tblGrid>
        <w:gridCol w:w="2310"/>
        <w:gridCol w:w="2310"/>
        <w:gridCol w:w="2311"/>
      </w:tblGrid>
      <w:tr w:rsidR="00F92C3A" w:rsidRPr="003F6199" w14:paraId="35CB2570" w14:textId="77777777" w:rsidTr="00487C7E">
        <w:tc>
          <w:tcPr>
            <w:tcW w:w="2310" w:type="dxa"/>
          </w:tcPr>
          <w:p w14:paraId="5ABA6CDE" w14:textId="77777777" w:rsidR="00F92C3A" w:rsidRPr="00C57495" w:rsidRDefault="00F92C3A" w:rsidP="00BD4442">
            <w:pPr>
              <w:spacing w:line="360" w:lineRule="auto"/>
              <w:rPr>
                <w:rFonts w:ascii="Times New Roman" w:hAnsi="Times New Roman" w:cs="Times New Roman"/>
                <w:b/>
                <w:sz w:val="24"/>
                <w:szCs w:val="24"/>
              </w:rPr>
            </w:pPr>
            <w:r w:rsidRPr="00C57495">
              <w:rPr>
                <w:rFonts w:ascii="Times New Roman" w:hAnsi="Times New Roman" w:cs="Times New Roman"/>
                <w:b/>
                <w:sz w:val="24"/>
                <w:szCs w:val="24"/>
              </w:rPr>
              <w:t>Response category</w:t>
            </w:r>
          </w:p>
        </w:tc>
        <w:tc>
          <w:tcPr>
            <w:tcW w:w="2310" w:type="dxa"/>
          </w:tcPr>
          <w:p w14:paraId="3CEF70D1" w14:textId="0D5D1EED" w:rsidR="00F92C3A" w:rsidRPr="00C57495" w:rsidRDefault="00F92C3A" w:rsidP="00BD4442">
            <w:pPr>
              <w:spacing w:line="360" w:lineRule="auto"/>
              <w:rPr>
                <w:rFonts w:ascii="Times New Roman" w:hAnsi="Times New Roman" w:cs="Times New Roman"/>
                <w:b/>
                <w:sz w:val="24"/>
                <w:szCs w:val="24"/>
              </w:rPr>
            </w:pPr>
            <w:r w:rsidRPr="00C57495">
              <w:rPr>
                <w:rFonts w:ascii="Times New Roman" w:hAnsi="Times New Roman" w:cs="Times New Roman"/>
                <w:b/>
                <w:sz w:val="24"/>
                <w:szCs w:val="24"/>
              </w:rPr>
              <w:t>Number of responses</w:t>
            </w:r>
            <w:r w:rsidR="00831A0B" w:rsidRPr="00C57495">
              <w:rPr>
                <w:rFonts w:ascii="Times New Roman" w:hAnsi="Times New Roman" w:cs="Times New Roman"/>
                <w:b/>
                <w:sz w:val="24"/>
                <w:szCs w:val="24"/>
              </w:rPr>
              <w:t>*</w:t>
            </w:r>
          </w:p>
        </w:tc>
        <w:tc>
          <w:tcPr>
            <w:tcW w:w="2311" w:type="dxa"/>
          </w:tcPr>
          <w:p w14:paraId="48C7D88B" w14:textId="77777777" w:rsidR="00F92C3A" w:rsidRPr="00C57495" w:rsidRDefault="00F92C3A" w:rsidP="00BD4442">
            <w:pPr>
              <w:spacing w:line="360" w:lineRule="auto"/>
              <w:rPr>
                <w:rFonts w:ascii="Times New Roman" w:hAnsi="Times New Roman" w:cs="Times New Roman"/>
                <w:b/>
                <w:sz w:val="24"/>
                <w:szCs w:val="24"/>
              </w:rPr>
            </w:pPr>
            <w:r w:rsidRPr="00C57495">
              <w:rPr>
                <w:rFonts w:ascii="Times New Roman" w:hAnsi="Times New Roman" w:cs="Times New Roman"/>
                <w:b/>
                <w:sz w:val="24"/>
                <w:szCs w:val="24"/>
              </w:rPr>
              <w:t>% of persons</w:t>
            </w:r>
          </w:p>
        </w:tc>
      </w:tr>
      <w:tr w:rsidR="00F92C3A" w:rsidRPr="003F6199" w14:paraId="7590275E" w14:textId="77777777" w:rsidTr="00487C7E">
        <w:tc>
          <w:tcPr>
            <w:tcW w:w="2310" w:type="dxa"/>
          </w:tcPr>
          <w:p w14:paraId="4D680477" w14:textId="7777777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Swelling</w:t>
            </w:r>
          </w:p>
          <w:p w14:paraId="2A802DB6"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Limb</w:t>
            </w:r>
          </w:p>
          <w:p w14:paraId="126668DA"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Breast</w:t>
            </w:r>
          </w:p>
        </w:tc>
        <w:tc>
          <w:tcPr>
            <w:tcW w:w="2310" w:type="dxa"/>
          </w:tcPr>
          <w:p w14:paraId="7DD11C7A" w14:textId="77777777" w:rsidR="00F92C3A" w:rsidRPr="003F6199" w:rsidRDefault="00F92C3A" w:rsidP="00BD4442">
            <w:pPr>
              <w:spacing w:line="360" w:lineRule="auto"/>
              <w:jc w:val="center"/>
              <w:rPr>
                <w:rFonts w:ascii="Times New Roman" w:hAnsi="Times New Roman" w:cs="Times New Roman"/>
                <w:sz w:val="24"/>
                <w:szCs w:val="24"/>
              </w:rPr>
            </w:pPr>
          </w:p>
          <w:p w14:paraId="5A3E77BE"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255</w:t>
            </w:r>
          </w:p>
          <w:p w14:paraId="2984A4F1"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2</w:t>
            </w:r>
          </w:p>
        </w:tc>
        <w:tc>
          <w:tcPr>
            <w:tcW w:w="2311" w:type="dxa"/>
          </w:tcPr>
          <w:p w14:paraId="213E7EB8" w14:textId="23EF07C5"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46.9</w:t>
            </w:r>
          </w:p>
        </w:tc>
      </w:tr>
      <w:tr w:rsidR="00F92C3A" w:rsidRPr="003F6199" w14:paraId="7FCE0D42" w14:textId="77777777" w:rsidTr="00487C7E">
        <w:tc>
          <w:tcPr>
            <w:tcW w:w="2310" w:type="dxa"/>
          </w:tcPr>
          <w:p w14:paraId="364328C6" w14:textId="7777777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Genitourinary </w:t>
            </w:r>
          </w:p>
          <w:p w14:paraId="498015DC"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Hydrocoele</w:t>
            </w:r>
          </w:p>
          <w:p w14:paraId="51D38245"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White urine</w:t>
            </w:r>
          </w:p>
        </w:tc>
        <w:tc>
          <w:tcPr>
            <w:tcW w:w="2310" w:type="dxa"/>
          </w:tcPr>
          <w:p w14:paraId="3A3979BE" w14:textId="77777777" w:rsidR="00F92C3A" w:rsidRPr="003F6199" w:rsidRDefault="00F92C3A" w:rsidP="00BD4442">
            <w:pPr>
              <w:spacing w:line="360" w:lineRule="auto"/>
              <w:jc w:val="center"/>
              <w:rPr>
                <w:rFonts w:ascii="Times New Roman" w:hAnsi="Times New Roman" w:cs="Times New Roman"/>
                <w:sz w:val="24"/>
                <w:szCs w:val="24"/>
              </w:rPr>
            </w:pPr>
          </w:p>
          <w:p w14:paraId="4A003E59"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9</w:t>
            </w:r>
          </w:p>
          <w:p w14:paraId="0664AB63"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1</w:t>
            </w:r>
          </w:p>
        </w:tc>
        <w:tc>
          <w:tcPr>
            <w:tcW w:w="2311" w:type="dxa"/>
          </w:tcPr>
          <w:p w14:paraId="749E812A" w14:textId="2409E683"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1.8</w:t>
            </w:r>
          </w:p>
        </w:tc>
      </w:tr>
      <w:tr w:rsidR="00F92C3A" w:rsidRPr="003F6199" w14:paraId="18601C01" w14:textId="77777777" w:rsidTr="00487C7E">
        <w:tc>
          <w:tcPr>
            <w:tcW w:w="2310" w:type="dxa"/>
          </w:tcPr>
          <w:p w14:paraId="1EDF977D" w14:textId="7777777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Skin changes</w:t>
            </w:r>
          </w:p>
          <w:p w14:paraId="02C3494A"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Redness</w:t>
            </w:r>
          </w:p>
          <w:p w14:paraId="18DF5C2D"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Dark skin</w:t>
            </w:r>
          </w:p>
          <w:p w14:paraId="4BDFD7FB"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Other (rash, bumps, thinness, itchy)</w:t>
            </w:r>
          </w:p>
        </w:tc>
        <w:tc>
          <w:tcPr>
            <w:tcW w:w="2310" w:type="dxa"/>
          </w:tcPr>
          <w:p w14:paraId="656D9A6A" w14:textId="77777777" w:rsidR="00F92C3A" w:rsidRPr="003F6199" w:rsidRDefault="00F92C3A" w:rsidP="00BD4442">
            <w:pPr>
              <w:spacing w:line="360" w:lineRule="auto"/>
              <w:jc w:val="center"/>
              <w:rPr>
                <w:rFonts w:ascii="Times New Roman" w:hAnsi="Times New Roman" w:cs="Times New Roman"/>
                <w:sz w:val="24"/>
                <w:szCs w:val="24"/>
              </w:rPr>
            </w:pPr>
          </w:p>
          <w:p w14:paraId="38C9B35E"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48</w:t>
            </w:r>
          </w:p>
          <w:p w14:paraId="2CF2F557"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12</w:t>
            </w:r>
          </w:p>
          <w:p w14:paraId="7FBADC6C"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60</w:t>
            </w:r>
          </w:p>
        </w:tc>
        <w:tc>
          <w:tcPr>
            <w:tcW w:w="2311" w:type="dxa"/>
          </w:tcPr>
          <w:p w14:paraId="2DD9D228" w14:textId="2ADCF02E"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20.2</w:t>
            </w:r>
          </w:p>
        </w:tc>
      </w:tr>
      <w:tr w:rsidR="00F92C3A" w:rsidRPr="003F6199" w14:paraId="2D29FFB1" w14:textId="77777777" w:rsidTr="00487C7E">
        <w:tc>
          <w:tcPr>
            <w:tcW w:w="2310" w:type="dxa"/>
          </w:tcPr>
          <w:p w14:paraId="3A1F132D" w14:textId="7777777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Other symptoms</w:t>
            </w:r>
          </w:p>
          <w:p w14:paraId="552F83C2"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Fever</w:t>
            </w:r>
          </w:p>
          <w:p w14:paraId="1ADE7E39"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Pain</w:t>
            </w:r>
          </w:p>
          <w:p w14:paraId="649D14E4"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Headache</w:t>
            </w:r>
          </w:p>
          <w:p w14:paraId="793753E7"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Body ache</w:t>
            </w:r>
          </w:p>
          <w:p w14:paraId="5A9AC665"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Weakness</w:t>
            </w:r>
          </w:p>
          <w:p w14:paraId="7EB9E5BB" w14:textId="77777777" w:rsidR="00F92C3A" w:rsidRPr="003F6199" w:rsidRDefault="00F92C3A"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Other (cold symptoms, nausea, loss of appetite, coughing)</w:t>
            </w:r>
          </w:p>
        </w:tc>
        <w:tc>
          <w:tcPr>
            <w:tcW w:w="2310" w:type="dxa"/>
          </w:tcPr>
          <w:p w14:paraId="3CAF3D5B" w14:textId="77777777" w:rsidR="00F92C3A" w:rsidRPr="003F6199" w:rsidRDefault="00F92C3A" w:rsidP="00BD4442">
            <w:pPr>
              <w:spacing w:line="360" w:lineRule="auto"/>
              <w:jc w:val="center"/>
              <w:rPr>
                <w:rFonts w:ascii="Times New Roman" w:hAnsi="Times New Roman" w:cs="Times New Roman"/>
                <w:sz w:val="24"/>
                <w:szCs w:val="24"/>
              </w:rPr>
            </w:pPr>
          </w:p>
          <w:p w14:paraId="29D1A0CE"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60</w:t>
            </w:r>
          </w:p>
          <w:p w14:paraId="6A12C305"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51</w:t>
            </w:r>
          </w:p>
          <w:p w14:paraId="6CD07BE4"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5</w:t>
            </w:r>
          </w:p>
          <w:p w14:paraId="152DDB4F"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2</w:t>
            </w:r>
          </w:p>
          <w:p w14:paraId="1B431462"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2</w:t>
            </w:r>
          </w:p>
          <w:p w14:paraId="7771AD4B" w14:textId="77777777" w:rsidR="00F92C3A" w:rsidRPr="003F6199" w:rsidRDefault="00F92C3A"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4</w:t>
            </w:r>
          </w:p>
        </w:tc>
        <w:tc>
          <w:tcPr>
            <w:tcW w:w="2311" w:type="dxa"/>
          </w:tcPr>
          <w:p w14:paraId="532AD493" w14:textId="31B7C51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18.4</w:t>
            </w:r>
          </w:p>
        </w:tc>
      </w:tr>
      <w:tr w:rsidR="00F92C3A" w:rsidRPr="003F6199" w14:paraId="154D6193" w14:textId="77777777" w:rsidTr="00487C7E">
        <w:tc>
          <w:tcPr>
            <w:tcW w:w="2310" w:type="dxa"/>
          </w:tcPr>
          <w:p w14:paraId="3F42FF8B" w14:textId="7777777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Don’t know or none mentioned</w:t>
            </w:r>
          </w:p>
        </w:tc>
        <w:tc>
          <w:tcPr>
            <w:tcW w:w="2310" w:type="dxa"/>
          </w:tcPr>
          <w:p w14:paraId="085253F6" w14:textId="77777777" w:rsidR="00F92C3A" w:rsidRPr="003F6199" w:rsidRDefault="00F92C3A" w:rsidP="00BD4442">
            <w:pPr>
              <w:spacing w:line="360" w:lineRule="auto"/>
              <w:rPr>
                <w:rFonts w:ascii="Times New Roman" w:hAnsi="Times New Roman" w:cs="Times New Roman"/>
                <w:sz w:val="24"/>
                <w:szCs w:val="24"/>
              </w:rPr>
            </w:pPr>
          </w:p>
        </w:tc>
        <w:tc>
          <w:tcPr>
            <w:tcW w:w="2311" w:type="dxa"/>
          </w:tcPr>
          <w:p w14:paraId="596BBD63" w14:textId="77777777" w:rsidR="00F92C3A" w:rsidRPr="003F6199" w:rsidRDefault="00F92C3A"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37.3</w:t>
            </w:r>
          </w:p>
        </w:tc>
      </w:tr>
    </w:tbl>
    <w:p w14:paraId="5B036AEC" w14:textId="2409D422" w:rsidR="00831A0B" w:rsidRPr="003F6199" w:rsidRDefault="00831A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*Multiple responses were allowed</w:t>
      </w:r>
    </w:p>
    <w:p w14:paraId="45E117F9" w14:textId="77777777" w:rsidR="006C5F2A" w:rsidRDefault="006C5F2A" w:rsidP="00BD4442">
      <w:pPr>
        <w:rPr>
          <w:rFonts w:ascii="Times New Roman" w:hAnsi="Times New Roman" w:cs="Times New Roman"/>
          <w:b/>
          <w:sz w:val="24"/>
          <w:szCs w:val="24"/>
        </w:rPr>
      </w:pPr>
      <w:r>
        <w:rPr>
          <w:rFonts w:ascii="Times New Roman" w:hAnsi="Times New Roman" w:cs="Times New Roman"/>
          <w:b/>
          <w:sz w:val="24"/>
          <w:szCs w:val="24"/>
        </w:rPr>
        <w:br w:type="page"/>
      </w:r>
    </w:p>
    <w:p w14:paraId="777EF4EE" w14:textId="71AE46DA" w:rsidR="00EC75E4" w:rsidRPr="003F6199" w:rsidRDefault="00487C7E" w:rsidP="00BD4442">
      <w:pPr>
        <w:spacing w:line="360" w:lineRule="auto"/>
        <w:rPr>
          <w:rFonts w:ascii="Times New Roman" w:hAnsi="Times New Roman" w:cs="Times New Roman"/>
          <w:sz w:val="24"/>
          <w:szCs w:val="24"/>
        </w:rPr>
      </w:pPr>
      <w:r>
        <w:rPr>
          <w:rFonts w:ascii="Times New Roman" w:hAnsi="Times New Roman" w:cs="Times New Roman"/>
          <w:b/>
          <w:sz w:val="24"/>
          <w:szCs w:val="24"/>
        </w:rPr>
        <w:t>Table S2</w:t>
      </w:r>
      <w:r w:rsidR="00EC75E4" w:rsidRPr="003F6199">
        <w:rPr>
          <w:rFonts w:ascii="Times New Roman" w:hAnsi="Times New Roman" w:cs="Times New Roman"/>
          <w:sz w:val="24"/>
          <w:szCs w:val="24"/>
        </w:rPr>
        <w:t xml:space="preserve"> Reported </w:t>
      </w:r>
      <w:r>
        <w:rPr>
          <w:rFonts w:ascii="Times New Roman" w:hAnsi="Times New Roman" w:cs="Times New Roman"/>
          <w:sz w:val="24"/>
          <w:szCs w:val="24"/>
        </w:rPr>
        <w:t>c</w:t>
      </w:r>
      <w:r w:rsidR="00EC75E4" w:rsidRPr="003F6199">
        <w:rPr>
          <w:rFonts w:ascii="Times New Roman" w:hAnsi="Times New Roman" w:cs="Times New Roman"/>
          <w:sz w:val="24"/>
          <w:szCs w:val="24"/>
        </w:rPr>
        <w:t>auses of LF</w:t>
      </w:r>
    </w:p>
    <w:tbl>
      <w:tblPr>
        <w:tblStyle w:val="TableGrid"/>
        <w:tblW w:w="0" w:type="auto"/>
        <w:tblLook w:val="04A0" w:firstRow="1" w:lastRow="0" w:firstColumn="1" w:lastColumn="0" w:noHBand="0" w:noVBand="1"/>
      </w:tblPr>
      <w:tblGrid>
        <w:gridCol w:w="2310"/>
        <w:gridCol w:w="2310"/>
        <w:gridCol w:w="2311"/>
      </w:tblGrid>
      <w:tr w:rsidR="00EC75E4" w:rsidRPr="003F6199" w14:paraId="3A5CA0E6" w14:textId="77777777" w:rsidTr="00487C7E">
        <w:tc>
          <w:tcPr>
            <w:tcW w:w="2310" w:type="dxa"/>
          </w:tcPr>
          <w:p w14:paraId="5C874B5E" w14:textId="77777777" w:rsidR="00EC75E4" w:rsidRPr="00C57495" w:rsidRDefault="00EC75E4" w:rsidP="00BD4442">
            <w:pPr>
              <w:spacing w:line="360" w:lineRule="auto"/>
              <w:rPr>
                <w:rFonts w:ascii="Times New Roman" w:hAnsi="Times New Roman" w:cs="Times New Roman"/>
                <w:b/>
                <w:sz w:val="24"/>
                <w:szCs w:val="24"/>
              </w:rPr>
            </w:pPr>
            <w:r w:rsidRPr="00C57495">
              <w:rPr>
                <w:rFonts w:ascii="Times New Roman" w:hAnsi="Times New Roman" w:cs="Times New Roman"/>
                <w:b/>
                <w:sz w:val="24"/>
                <w:szCs w:val="24"/>
              </w:rPr>
              <w:t>Response category</w:t>
            </w:r>
          </w:p>
        </w:tc>
        <w:tc>
          <w:tcPr>
            <w:tcW w:w="2310" w:type="dxa"/>
          </w:tcPr>
          <w:p w14:paraId="4D633595" w14:textId="6DAFE376" w:rsidR="00EC75E4" w:rsidRPr="00C57495" w:rsidRDefault="00EC75E4" w:rsidP="00BD4442">
            <w:pPr>
              <w:spacing w:line="360" w:lineRule="auto"/>
              <w:rPr>
                <w:rFonts w:ascii="Times New Roman" w:hAnsi="Times New Roman" w:cs="Times New Roman"/>
                <w:b/>
                <w:sz w:val="24"/>
                <w:szCs w:val="24"/>
              </w:rPr>
            </w:pPr>
            <w:r w:rsidRPr="00C57495">
              <w:rPr>
                <w:rFonts w:ascii="Times New Roman" w:hAnsi="Times New Roman" w:cs="Times New Roman"/>
                <w:b/>
                <w:sz w:val="24"/>
                <w:szCs w:val="24"/>
              </w:rPr>
              <w:t>Number of responses</w:t>
            </w:r>
            <w:r w:rsidR="008D72D4" w:rsidRPr="00C57495">
              <w:rPr>
                <w:rFonts w:ascii="Times New Roman" w:hAnsi="Times New Roman" w:cs="Times New Roman"/>
                <w:b/>
                <w:sz w:val="24"/>
                <w:szCs w:val="24"/>
              </w:rPr>
              <w:t>*</w:t>
            </w:r>
          </w:p>
        </w:tc>
        <w:tc>
          <w:tcPr>
            <w:tcW w:w="2311" w:type="dxa"/>
          </w:tcPr>
          <w:p w14:paraId="720B6633" w14:textId="77777777" w:rsidR="00EC75E4" w:rsidRPr="00C57495" w:rsidRDefault="00EC75E4" w:rsidP="00BD4442">
            <w:pPr>
              <w:spacing w:line="360" w:lineRule="auto"/>
              <w:rPr>
                <w:rFonts w:ascii="Times New Roman" w:hAnsi="Times New Roman" w:cs="Times New Roman"/>
                <w:b/>
                <w:sz w:val="24"/>
                <w:szCs w:val="24"/>
              </w:rPr>
            </w:pPr>
            <w:r w:rsidRPr="00C57495">
              <w:rPr>
                <w:rFonts w:ascii="Times New Roman" w:hAnsi="Times New Roman" w:cs="Times New Roman"/>
                <w:b/>
                <w:sz w:val="24"/>
                <w:szCs w:val="24"/>
              </w:rPr>
              <w:t>% of persons</w:t>
            </w:r>
          </w:p>
        </w:tc>
      </w:tr>
      <w:tr w:rsidR="00EC75E4" w:rsidRPr="003F6199" w14:paraId="288F8CC0" w14:textId="77777777" w:rsidTr="00487C7E">
        <w:tc>
          <w:tcPr>
            <w:tcW w:w="2310" w:type="dxa"/>
          </w:tcPr>
          <w:p w14:paraId="0E956077"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Mosquito bite</w:t>
            </w:r>
          </w:p>
        </w:tc>
        <w:tc>
          <w:tcPr>
            <w:tcW w:w="2310" w:type="dxa"/>
          </w:tcPr>
          <w:p w14:paraId="13A25E98" w14:textId="77777777" w:rsidR="00EC75E4" w:rsidRPr="003F6199" w:rsidRDefault="00EC75E4"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367</w:t>
            </w:r>
          </w:p>
        </w:tc>
        <w:tc>
          <w:tcPr>
            <w:tcW w:w="2311" w:type="dxa"/>
          </w:tcPr>
          <w:p w14:paraId="5713AAE2"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67.5</w:t>
            </w:r>
          </w:p>
        </w:tc>
      </w:tr>
      <w:tr w:rsidR="00EC75E4" w:rsidRPr="003F6199" w14:paraId="1E3518E0" w14:textId="77777777" w:rsidTr="00487C7E">
        <w:tc>
          <w:tcPr>
            <w:tcW w:w="2310" w:type="dxa"/>
          </w:tcPr>
          <w:p w14:paraId="261763C4"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Infection </w:t>
            </w:r>
          </w:p>
          <w:p w14:paraId="6A5B0AA7" w14:textId="77777777" w:rsidR="00EC75E4" w:rsidRPr="003F6199" w:rsidRDefault="00EC75E4"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(catch from another person, blood, germs or pig scratch)</w:t>
            </w:r>
          </w:p>
        </w:tc>
        <w:tc>
          <w:tcPr>
            <w:tcW w:w="2310" w:type="dxa"/>
          </w:tcPr>
          <w:p w14:paraId="41B48834" w14:textId="77777777" w:rsidR="00EC75E4" w:rsidRPr="003F6199" w:rsidRDefault="00EC75E4" w:rsidP="00BD4442">
            <w:pPr>
              <w:spacing w:line="360" w:lineRule="auto"/>
              <w:jc w:val="center"/>
              <w:rPr>
                <w:rFonts w:ascii="Times New Roman" w:hAnsi="Times New Roman" w:cs="Times New Roman"/>
                <w:sz w:val="24"/>
                <w:szCs w:val="24"/>
              </w:rPr>
            </w:pPr>
          </w:p>
          <w:p w14:paraId="45D9FD12" w14:textId="77777777" w:rsidR="00EC75E4" w:rsidRPr="003F6199" w:rsidRDefault="00EC75E4"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18</w:t>
            </w:r>
          </w:p>
        </w:tc>
        <w:tc>
          <w:tcPr>
            <w:tcW w:w="2311" w:type="dxa"/>
          </w:tcPr>
          <w:p w14:paraId="56CE6EA2" w14:textId="77777777" w:rsidR="00EC75E4" w:rsidRPr="003F6199" w:rsidRDefault="00EC75E4" w:rsidP="00BD4442">
            <w:pPr>
              <w:spacing w:line="360" w:lineRule="auto"/>
              <w:rPr>
                <w:rFonts w:ascii="Times New Roman" w:hAnsi="Times New Roman" w:cs="Times New Roman"/>
                <w:sz w:val="24"/>
                <w:szCs w:val="24"/>
              </w:rPr>
            </w:pPr>
          </w:p>
          <w:p w14:paraId="4877278D"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3.3</w:t>
            </w:r>
          </w:p>
        </w:tc>
      </w:tr>
      <w:tr w:rsidR="00EC75E4" w:rsidRPr="003F6199" w14:paraId="3EE531C5" w14:textId="77777777" w:rsidTr="00487C7E">
        <w:tc>
          <w:tcPr>
            <w:tcW w:w="2310" w:type="dxa"/>
          </w:tcPr>
          <w:p w14:paraId="76081C3E"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Environment</w:t>
            </w:r>
          </w:p>
          <w:p w14:paraId="303072AE" w14:textId="77777777" w:rsidR="00EC75E4" w:rsidRPr="003F6199" w:rsidRDefault="00EC75E4"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(unclean, hygiene, dirty water, going barefoot)</w:t>
            </w:r>
          </w:p>
        </w:tc>
        <w:tc>
          <w:tcPr>
            <w:tcW w:w="2310" w:type="dxa"/>
          </w:tcPr>
          <w:p w14:paraId="4DAC564D" w14:textId="77777777" w:rsidR="00EC75E4" w:rsidRPr="003F6199" w:rsidRDefault="00EC75E4" w:rsidP="00BD4442">
            <w:pPr>
              <w:spacing w:line="360" w:lineRule="auto"/>
              <w:jc w:val="center"/>
              <w:rPr>
                <w:rFonts w:ascii="Times New Roman" w:hAnsi="Times New Roman" w:cs="Times New Roman"/>
                <w:sz w:val="24"/>
                <w:szCs w:val="24"/>
              </w:rPr>
            </w:pPr>
          </w:p>
          <w:p w14:paraId="6777A0B0" w14:textId="77777777" w:rsidR="00EC75E4" w:rsidRPr="003F6199" w:rsidRDefault="00EC75E4"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38</w:t>
            </w:r>
          </w:p>
        </w:tc>
        <w:tc>
          <w:tcPr>
            <w:tcW w:w="2311" w:type="dxa"/>
          </w:tcPr>
          <w:p w14:paraId="735C5C2C" w14:textId="77777777" w:rsidR="00EC75E4" w:rsidRPr="003F6199" w:rsidRDefault="00EC75E4" w:rsidP="00BD4442">
            <w:pPr>
              <w:spacing w:line="360" w:lineRule="auto"/>
              <w:rPr>
                <w:rFonts w:ascii="Times New Roman" w:hAnsi="Times New Roman" w:cs="Times New Roman"/>
                <w:sz w:val="24"/>
                <w:szCs w:val="24"/>
              </w:rPr>
            </w:pPr>
          </w:p>
          <w:p w14:paraId="3948F4D4"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7.0</w:t>
            </w:r>
          </w:p>
        </w:tc>
      </w:tr>
      <w:tr w:rsidR="00EC75E4" w:rsidRPr="003F6199" w14:paraId="4C12E865" w14:textId="77777777" w:rsidTr="00487C7E">
        <w:tc>
          <w:tcPr>
            <w:tcW w:w="2310" w:type="dxa"/>
          </w:tcPr>
          <w:p w14:paraId="79B33AB7"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Ingestion </w:t>
            </w:r>
          </w:p>
          <w:p w14:paraId="6BE06AC0" w14:textId="77777777" w:rsidR="00EC75E4" w:rsidRPr="003F6199" w:rsidRDefault="00EC75E4"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(food, diet, alcohol)</w:t>
            </w:r>
          </w:p>
        </w:tc>
        <w:tc>
          <w:tcPr>
            <w:tcW w:w="2310" w:type="dxa"/>
          </w:tcPr>
          <w:p w14:paraId="1B6C33B9" w14:textId="77777777" w:rsidR="00EC75E4" w:rsidRPr="003F6199" w:rsidRDefault="00EC75E4" w:rsidP="00BD4442">
            <w:pPr>
              <w:spacing w:line="360" w:lineRule="auto"/>
              <w:jc w:val="center"/>
              <w:rPr>
                <w:rFonts w:ascii="Times New Roman" w:hAnsi="Times New Roman" w:cs="Times New Roman"/>
                <w:sz w:val="24"/>
                <w:szCs w:val="24"/>
              </w:rPr>
            </w:pPr>
          </w:p>
          <w:p w14:paraId="2109104F" w14:textId="77777777" w:rsidR="00EC75E4" w:rsidRPr="003F6199" w:rsidRDefault="00EC75E4"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9</w:t>
            </w:r>
          </w:p>
          <w:p w14:paraId="73C360D7" w14:textId="77777777" w:rsidR="00EC75E4" w:rsidRPr="003F6199" w:rsidRDefault="00EC75E4" w:rsidP="00BD4442">
            <w:pPr>
              <w:spacing w:line="360" w:lineRule="auto"/>
              <w:jc w:val="center"/>
              <w:rPr>
                <w:rFonts w:ascii="Times New Roman" w:hAnsi="Times New Roman" w:cs="Times New Roman"/>
                <w:sz w:val="24"/>
                <w:szCs w:val="24"/>
              </w:rPr>
            </w:pPr>
          </w:p>
        </w:tc>
        <w:tc>
          <w:tcPr>
            <w:tcW w:w="2311" w:type="dxa"/>
          </w:tcPr>
          <w:p w14:paraId="29671683" w14:textId="77777777" w:rsidR="00EC75E4" w:rsidRPr="003F6199" w:rsidRDefault="00EC75E4" w:rsidP="00BD4442">
            <w:pPr>
              <w:spacing w:line="360" w:lineRule="auto"/>
              <w:rPr>
                <w:rFonts w:ascii="Times New Roman" w:hAnsi="Times New Roman" w:cs="Times New Roman"/>
                <w:sz w:val="24"/>
                <w:szCs w:val="24"/>
              </w:rPr>
            </w:pPr>
          </w:p>
          <w:p w14:paraId="72D7638C"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1.7</w:t>
            </w:r>
          </w:p>
        </w:tc>
      </w:tr>
      <w:tr w:rsidR="00EC75E4" w:rsidRPr="003F6199" w14:paraId="2B7455F3" w14:textId="77777777" w:rsidTr="00487C7E">
        <w:tc>
          <w:tcPr>
            <w:tcW w:w="2310" w:type="dxa"/>
          </w:tcPr>
          <w:p w14:paraId="0C6A5252"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Other</w:t>
            </w:r>
          </w:p>
          <w:p w14:paraId="65E4CF48" w14:textId="77777777" w:rsidR="00EC75E4" w:rsidRPr="003F6199" w:rsidRDefault="00EC75E4" w:rsidP="00BD4442">
            <w:pPr>
              <w:spacing w:line="360" w:lineRule="auto"/>
              <w:jc w:val="right"/>
              <w:rPr>
                <w:rFonts w:ascii="Times New Roman" w:hAnsi="Times New Roman" w:cs="Times New Roman"/>
                <w:sz w:val="24"/>
                <w:szCs w:val="24"/>
              </w:rPr>
            </w:pPr>
            <w:r w:rsidRPr="003F6199">
              <w:rPr>
                <w:rFonts w:ascii="Times New Roman" w:hAnsi="Times New Roman" w:cs="Times New Roman"/>
                <w:sz w:val="24"/>
                <w:szCs w:val="24"/>
              </w:rPr>
              <w:t>(injury, diabetes, health care, not taking pills)</w:t>
            </w:r>
          </w:p>
        </w:tc>
        <w:tc>
          <w:tcPr>
            <w:tcW w:w="2310" w:type="dxa"/>
          </w:tcPr>
          <w:p w14:paraId="15F0DF8A" w14:textId="77777777" w:rsidR="00EC75E4" w:rsidRPr="003F6199" w:rsidRDefault="00EC75E4" w:rsidP="00BD4442">
            <w:pPr>
              <w:spacing w:line="360" w:lineRule="auto"/>
              <w:rPr>
                <w:rFonts w:ascii="Times New Roman" w:hAnsi="Times New Roman" w:cs="Times New Roman"/>
                <w:sz w:val="24"/>
                <w:szCs w:val="24"/>
              </w:rPr>
            </w:pPr>
          </w:p>
          <w:p w14:paraId="54BC7791" w14:textId="77777777" w:rsidR="00EC75E4" w:rsidRPr="003F6199" w:rsidRDefault="00EC75E4"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6</w:t>
            </w:r>
          </w:p>
        </w:tc>
        <w:tc>
          <w:tcPr>
            <w:tcW w:w="2311" w:type="dxa"/>
          </w:tcPr>
          <w:p w14:paraId="5D43C59F" w14:textId="77777777" w:rsidR="00EC75E4" w:rsidRPr="003F6199" w:rsidRDefault="00EC75E4" w:rsidP="00BD4442">
            <w:pPr>
              <w:spacing w:line="360" w:lineRule="auto"/>
              <w:rPr>
                <w:rFonts w:ascii="Times New Roman" w:hAnsi="Times New Roman" w:cs="Times New Roman"/>
                <w:sz w:val="24"/>
                <w:szCs w:val="24"/>
              </w:rPr>
            </w:pPr>
          </w:p>
          <w:p w14:paraId="0C015DB3"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1.1</w:t>
            </w:r>
          </w:p>
        </w:tc>
      </w:tr>
      <w:tr w:rsidR="00EC75E4" w:rsidRPr="003F6199" w14:paraId="68EE77BF" w14:textId="77777777" w:rsidTr="00487C7E">
        <w:tc>
          <w:tcPr>
            <w:tcW w:w="2310" w:type="dxa"/>
          </w:tcPr>
          <w:p w14:paraId="29120E6A"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Don’t know or none mentioned</w:t>
            </w:r>
          </w:p>
        </w:tc>
        <w:tc>
          <w:tcPr>
            <w:tcW w:w="2310" w:type="dxa"/>
          </w:tcPr>
          <w:p w14:paraId="34BFC8C2" w14:textId="77777777" w:rsidR="00EC75E4" w:rsidRPr="003F6199" w:rsidRDefault="00EC75E4" w:rsidP="00BD4442">
            <w:pPr>
              <w:spacing w:line="360" w:lineRule="auto"/>
              <w:jc w:val="center"/>
              <w:rPr>
                <w:rFonts w:ascii="Times New Roman" w:hAnsi="Times New Roman" w:cs="Times New Roman"/>
                <w:sz w:val="24"/>
                <w:szCs w:val="24"/>
              </w:rPr>
            </w:pPr>
            <w:r w:rsidRPr="003F6199">
              <w:rPr>
                <w:rFonts w:ascii="Times New Roman" w:hAnsi="Times New Roman" w:cs="Times New Roman"/>
                <w:sz w:val="24"/>
                <w:szCs w:val="24"/>
              </w:rPr>
              <w:t>156</w:t>
            </w:r>
          </w:p>
        </w:tc>
        <w:tc>
          <w:tcPr>
            <w:tcW w:w="2311" w:type="dxa"/>
          </w:tcPr>
          <w:p w14:paraId="3C85828F" w14:textId="77777777" w:rsidR="00EC75E4" w:rsidRPr="003F6199" w:rsidRDefault="00EC75E4"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28.7</w:t>
            </w:r>
          </w:p>
        </w:tc>
      </w:tr>
    </w:tbl>
    <w:p w14:paraId="5EF85F46" w14:textId="07BA5F6D" w:rsidR="00F8737D" w:rsidRPr="003F6199" w:rsidRDefault="00831A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*Multiple responses were allowed</w:t>
      </w:r>
    </w:p>
    <w:p w14:paraId="3D924D58" w14:textId="77777777" w:rsidR="00F8737D" w:rsidRPr="003F6199" w:rsidRDefault="00F8737D" w:rsidP="00BD4442">
      <w:pPr>
        <w:rPr>
          <w:rFonts w:ascii="Times New Roman" w:hAnsi="Times New Roman" w:cs="Times New Roman"/>
          <w:sz w:val="24"/>
          <w:szCs w:val="24"/>
        </w:rPr>
        <w:sectPr w:rsidR="00F8737D" w:rsidRPr="003F6199" w:rsidSect="00F32AB8">
          <w:pgSz w:w="11906" w:h="16838"/>
          <w:pgMar w:top="1440" w:right="1440" w:bottom="1440" w:left="1440" w:header="708" w:footer="708" w:gutter="0"/>
          <w:cols w:space="708"/>
          <w:docGrid w:linePitch="360"/>
        </w:sectPr>
      </w:pPr>
    </w:p>
    <w:p w14:paraId="19CAB6EE" w14:textId="77777777" w:rsidR="00F8737D" w:rsidRPr="006C5F2A" w:rsidRDefault="00F8737D" w:rsidP="00BD4442">
      <w:pPr>
        <w:pStyle w:val="Heading2"/>
        <w:keepNext w:val="0"/>
        <w:keepLines w:val="0"/>
        <w:spacing w:line="360" w:lineRule="auto"/>
      </w:pPr>
      <w:r w:rsidRPr="006C5F2A">
        <w:t>Alternative regression models</w:t>
      </w:r>
    </w:p>
    <w:p w14:paraId="37B75A66" w14:textId="1DFFDF3A" w:rsidR="00F8737D" w:rsidRPr="003F6199" w:rsidRDefault="00487C7E" w:rsidP="00BD4442">
      <w:pPr>
        <w:spacing w:line="360" w:lineRule="auto"/>
        <w:rPr>
          <w:rFonts w:ascii="Times New Roman" w:hAnsi="Times New Roman" w:cs="Times New Roman"/>
          <w:sz w:val="24"/>
          <w:szCs w:val="24"/>
        </w:rPr>
      </w:pPr>
      <w:r w:rsidRPr="00487C7E">
        <w:rPr>
          <w:rFonts w:ascii="Times New Roman" w:hAnsi="Times New Roman" w:cs="Times New Roman"/>
          <w:b/>
          <w:sz w:val="24"/>
          <w:szCs w:val="24"/>
        </w:rPr>
        <w:t>Table S3</w:t>
      </w:r>
      <w:r w:rsidR="00F8737D" w:rsidRPr="003F6199">
        <w:rPr>
          <w:rFonts w:ascii="Times New Roman" w:hAnsi="Times New Roman" w:cs="Times New Roman"/>
          <w:sz w:val="24"/>
          <w:szCs w:val="24"/>
        </w:rPr>
        <w:t xml:space="preserve"> MODEL B: Multivariate logistic regression of risk factors affecting LF antigen and antibody positivity</w:t>
      </w:r>
      <w:r w:rsidR="00346F39" w:rsidRPr="003F6199">
        <w:rPr>
          <w:rFonts w:ascii="Times New Roman" w:hAnsi="Times New Roman" w:cs="Times New Roman"/>
          <w:sz w:val="24"/>
          <w:szCs w:val="24"/>
        </w:rPr>
        <w:t>:</w:t>
      </w:r>
      <w:r w:rsidR="00346F39" w:rsidRPr="003F6199">
        <w:rPr>
          <w:rFonts w:ascii="Times New Roman" w:hAnsi="Times New Roman" w:cs="Times New Roman"/>
          <w:sz w:val="24"/>
          <w:szCs w:val="24"/>
        </w:rPr>
        <w:br/>
      </w:r>
      <w:r w:rsidR="00F8737D" w:rsidRPr="00487C7E">
        <w:rPr>
          <w:rFonts w:ascii="Times New Roman" w:hAnsi="Times New Roman" w:cs="Times New Roman"/>
          <w:sz w:val="24"/>
          <w:szCs w:val="24"/>
        </w:rPr>
        <w:t>sociodemographic and residence variables only</w:t>
      </w:r>
      <w:r w:rsidR="00346F39" w:rsidRPr="00487C7E">
        <w:rPr>
          <w:rFonts w:ascii="Times New Roman" w:hAnsi="Times New Roman" w:cs="Times New Roman"/>
          <w:sz w:val="24"/>
          <w:szCs w:val="24"/>
        </w:rPr>
        <w:t xml:space="preserve"> (N=639-642)</w:t>
      </w:r>
    </w:p>
    <w:tbl>
      <w:tblPr>
        <w:tblStyle w:val="TableGrid"/>
        <w:tblW w:w="14357" w:type="dxa"/>
        <w:tblLayout w:type="fixed"/>
        <w:tblLook w:val="04A0" w:firstRow="1" w:lastRow="0" w:firstColumn="1" w:lastColumn="0" w:noHBand="0" w:noVBand="1"/>
      </w:tblPr>
      <w:tblGrid>
        <w:gridCol w:w="1555"/>
        <w:gridCol w:w="1275"/>
        <w:gridCol w:w="1701"/>
        <w:gridCol w:w="993"/>
        <w:gridCol w:w="1701"/>
        <w:gridCol w:w="992"/>
        <w:gridCol w:w="1701"/>
        <w:gridCol w:w="992"/>
        <w:gridCol w:w="1827"/>
        <w:gridCol w:w="1620"/>
      </w:tblGrid>
      <w:tr w:rsidR="00F8737D" w:rsidRPr="003F6199" w14:paraId="17A4CDF9" w14:textId="77777777" w:rsidTr="00E52305">
        <w:tc>
          <w:tcPr>
            <w:tcW w:w="1555" w:type="dxa"/>
            <w:vMerge w:val="restart"/>
            <w:tcBorders>
              <w:right w:val="nil"/>
            </w:tcBorders>
          </w:tcPr>
          <w:p w14:paraId="1013D772"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FACTOR</w:t>
            </w:r>
          </w:p>
        </w:tc>
        <w:tc>
          <w:tcPr>
            <w:tcW w:w="1275" w:type="dxa"/>
            <w:vMerge w:val="restart"/>
            <w:tcBorders>
              <w:left w:val="nil"/>
              <w:right w:val="nil"/>
            </w:tcBorders>
          </w:tcPr>
          <w:p w14:paraId="643CE277"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LEVEL</w:t>
            </w:r>
          </w:p>
        </w:tc>
        <w:tc>
          <w:tcPr>
            <w:tcW w:w="2694" w:type="dxa"/>
            <w:gridSpan w:val="2"/>
            <w:tcBorders>
              <w:left w:val="nil"/>
              <w:right w:val="nil"/>
            </w:tcBorders>
          </w:tcPr>
          <w:p w14:paraId="49C4F2F7" w14:textId="3E3047C0"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Ag</w:t>
            </w:r>
            <w:r w:rsidR="00C57495">
              <w:rPr>
                <w:rFonts w:ascii="Times New Roman" w:hAnsi="Times New Roman" w:cs="Times New Roman"/>
                <w:b/>
                <w:sz w:val="24"/>
                <w:szCs w:val="24"/>
              </w:rPr>
              <w:t xml:space="preserve"> </w:t>
            </w:r>
            <w:r w:rsidR="00C57495" w:rsidRPr="00C57495">
              <w:rPr>
                <w:rFonts w:ascii="Times New Roman" w:hAnsi="Times New Roman" w:cs="Times New Roman"/>
                <w:sz w:val="24"/>
                <w:szCs w:val="24"/>
              </w:rPr>
              <w:t>(</w:t>
            </w:r>
            <w:r w:rsidRPr="003F6199">
              <w:rPr>
                <w:rFonts w:ascii="Times New Roman" w:hAnsi="Times New Roman" w:cs="Times New Roman"/>
                <w:sz w:val="24"/>
                <w:szCs w:val="24"/>
              </w:rPr>
              <w:t>N=642</w:t>
            </w:r>
            <w:r w:rsidR="00C57495">
              <w:rPr>
                <w:rFonts w:ascii="Times New Roman" w:hAnsi="Times New Roman" w:cs="Times New Roman"/>
                <w:sz w:val="24"/>
                <w:szCs w:val="24"/>
              </w:rPr>
              <w:t>)</w:t>
            </w:r>
          </w:p>
        </w:tc>
        <w:tc>
          <w:tcPr>
            <w:tcW w:w="2693" w:type="dxa"/>
            <w:gridSpan w:val="2"/>
            <w:tcBorders>
              <w:left w:val="nil"/>
              <w:right w:val="nil"/>
            </w:tcBorders>
          </w:tcPr>
          <w:p w14:paraId="464B1BD4" w14:textId="29A88AE5" w:rsidR="00F8737D" w:rsidRPr="00C57495"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B</w:t>
            </w:r>
            <w:r w:rsidR="00C57495">
              <w:rPr>
                <w:rFonts w:ascii="Times New Roman" w:hAnsi="Times New Roman" w:cs="Times New Roman"/>
                <w:b/>
                <w:sz w:val="24"/>
                <w:szCs w:val="24"/>
              </w:rPr>
              <w:t>m14 Ab (</w:t>
            </w:r>
            <w:r w:rsidRPr="003F6199">
              <w:rPr>
                <w:rFonts w:ascii="Times New Roman" w:hAnsi="Times New Roman" w:cs="Times New Roman"/>
                <w:sz w:val="24"/>
                <w:szCs w:val="24"/>
              </w:rPr>
              <w:t>N=639</w:t>
            </w:r>
            <w:r w:rsidR="00C57495">
              <w:rPr>
                <w:rFonts w:ascii="Times New Roman" w:hAnsi="Times New Roman" w:cs="Times New Roman"/>
                <w:sz w:val="24"/>
                <w:szCs w:val="24"/>
              </w:rPr>
              <w:t>)</w:t>
            </w:r>
          </w:p>
        </w:tc>
        <w:tc>
          <w:tcPr>
            <w:tcW w:w="2693" w:type="dxa"/>
            <w:gridSpan w:val="2"/>
            <w:tcBorders>
              <w:left w:val="nil"/>
              <w:right w:val="nil"/>
            </w:tcBorders>
          </w:tcPr>
          <w:p w14:paraId="61D84693" w14:textId="31311B7F" w:rsidR="00F8737D" w:rsidRPr="00C57495"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Wb12</w:t>
            </w:r>
            <w:r w:rsidR="00C57495">
              <w:rPr>
                <w:rFonts w:ascii="Times New Roman" w:hAnsi="Times New Roman" w:cs="Times New Roman"/>
                <w:b/>
                <w:sz w:val="24"/>
                <w:szCs w:val="24"/>
              </w:rPr>
              <w:t>3 Ab (</w:t>
            </w:r>
            <w:r w:rsidRPr="003F6199">
              <w:rPr>
                <w:rFonts w:ascii="Times New Roman" w:hAnsi="Times New Roman" w:cs="Times New Roman"/>
                <w:sz w:val="24"/>
                <w:szCs w:val="24"/>
              </w:rPr>
              <w:t>N= 639</w:t>
            </w:r>
            <w:r w:rsidR="00C57495">
              <w:rPr>
                <w:rFonts w:ascii="Times New Roman" w:hAnsi="Times New Roman" w:cs="Times New Roman"/>
                <w:sz w:val="24"/>
                <w:szCs w:val="24"/>
              </w:rPr>
              <w:t>)</w:t>
            </w:r>
          </w:p>
        </w:tc>
        <w:tc>
          <w:tcPr>
            <w:tcW w:w="3447" w:type="dxa"/>
            <w:gridSpan w:val="2"/>
            <w:tcBorders>
              <w:left w:val="nil"/>
            </w:tcBorders>
          </w:tcPr>
          <w:p w14:paraId="5FFD68A8" w14:textId="7E7483AD" w:rsidR="00F8737D" w:rsidRPr="00C57495" w:rsidRDefault="00C57495" w:rsidP="00BD4442">
            <w:pPr>
              <w:spacing w:line="360" w:lineRule="auto"/>
              <w:rPr>
                <w:rFonts w:ascii="Times New Roman" w:hAnsi="Times New Roman" w:cs="Times New Roman"/>
                <w:b/>
                <w:sz w:val="24"/>
                <w:szCs w:val="24"/>
              </w:rPr>
            </w:pPr>
            <w:r>
              <w:rPr>
                <w:rFonts w:ascii="Times New Roman" w:hAnsi="Times New Roman" w:cs="Times New Roman"/>
                <w:b/>
                <w:sz w:val="24"/>
                <w:szCs w:val="24"/>
              </w:rPr>
              <w:t>Any Ab (</w:t>
            </w:r>
            <w:r w:rsidR="00F8737D" w:rsidRPr="003F6199">
              <w:rPr>
                <w:rFonts w:ascii="Times New Roman" w:hAnsi="Times New Roman" w:cs="Times New Roman"/>
                <w:sz w:val="24"/>
                <w:szCs w:val="24"/>
              </w:rPr>
              <w:t>N=639</w:t>
            </w:r>
            <w:r>
              <w:rPr>
                <w:rFonts w:ascii="Times New Roman" w:hAnsi="Times New Roman" w:cs="Times New Roman"/>
                <w:sz w:val="24"/>
                <w:szCs w:val="24"/>
              </w:rPr>
              <w:t>)</w:t>
            </w:r>
          </w:p>
        </w:tc>
      </w:tr>
      <w:tr w:rsidR="0005325E" w:rsidRPr="003F6199" w14:paraId="2F6486C6" w14:textId="77777777" w:rsidTr="00E52305">
        <w:tc>
          <w:tcPr>
            <w:tcW w:w="1555" w:type="dxa"/>
            <w:vMerge/>
            <w:tcBorders>
              <w:bottom w:val="single" w:sz="4" w:space="0" w:color="auto"/>
              <w:right w:val="nil"/>
            </w:tcBorders>
          </w:tcPr>
          <w:p w14:paraId="287E943D" w14:textId="77777777" w:rsidR="00F8737D" w:rsidRPr="003F6199" w:rsidRDefault="00F8737D" w:rsidP="00BD4442">
            <w:pPr>
              <w:spacing w:line="360" w:lineRule="auto"/>
              <w:rPr>
                <w:rFonts w:ascii="Times New Roman" w:hAnsi="Times New Roman" w:cs="Times New Roman"/>
                <w:b/>
                <w:sz w:val="24"/>
                <w:szCs w:val="24"/>
              </w:rPr>
            </w:pPr>
          </w:p>
        </w:tc>
        <w:tc>
          <w:tcPr>
            <w:tcW w:w="1275" w:type="dxa"/>
            <w:vMerge/>
            <w:tcBorders>
              <w:left w:val="nil"/>
              <w:bottom w:val="single" w:sz="4" w:space="0" w:color="auto"/>
              <w:right w:val="nil"/>
            </w:tcBorders>
          </w:tcPr>
          <w:p w14:paraId="1B09A647" w14:textId="77777777" w:rsidR="00F8737D" w:rsidRPr="003F6199" w:rsidRDefault="00F8737D" w:rsidP="00BD4442">
            <w:pPr>
              <w:spacing w:line="360" w:lineRule="auto"/>
              <w:rPr>
                <w:rFonts w:ascii="Times New Roman" w:hAnsi="Times New Roman" w:cs="Times New Roman"/>
                <w:b/>
                <w:sz w:val="24"/>
                <w:szCs w:val="24"/>
              </w:rPr>
            </w:pPr>
          </w:p>
        </w:tc>
        <w:tc>
          <w:tcPr>
            <w:tcW w:w="1701" w:type="dxa"/>
            <w:tcBorders>
              <w:left w:val="nil"/>
              <w:bottom w:val="single" w:sz="4" w:space="0" w:color="auto"/>
              <w:right w:val="nil"/>
            </w:tcBorders>
          </w:tcPr>
          <w:p w14:paraId="5C3CBB85"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993" w:type="dxa"/>
            <w:tcBorders>
              <w:left w:val="nil"/>
              <w:bottom w:val="single" w:sz="4" w:space="0" w:color="auto"/>
              <w:right w:val="nil"/>
            </w:tcBorders>
          </w:tcPr>
          <w:p w14:paraId="20F2D355"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c>
          <w:tcPr>
            <w:tcW w:w="1701" w:type="dxa"/>
            <w:tcBorders>
              <w:left w:val="nil"/>
              <w:bottom w:val="single" w:sz="4" w:space="0" w:color="auto"/>
              <w:right w:val="nil"/>
            </w:tcBorders>
          </w:tcPr>
          <w:p w14:paraId="1EA21A94"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992" w:type="dxa"/>
            <w:tcBorders>
              <w:left w:val="nil"/>
              <w:bottom w:val="single" w:sz="4" w:space="0" w:color="auto"/>
              <w:right w:val="nil"/>
            </w:tcBorders>
          </w:tcPr>
          <w:p w14:paraId="4BE26A2B"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c>
          <w:tcPr>
            <w:tcW w:w="1701" w:type="dxa"/>
            <w:tcBorders>
              <w:left w:val="nil"/>
              <w:bottom w:val="single" w:sz="4" w:space="0" w:color="auto"/>
              <w:right w:val="nil"/>
            </w:tcBorders>
          </w:tcPr>
          <w:p w14:paraId="480FDB9F"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992" w:type="dxa"/>
            <w:tcBorders>
              <w:left w:val="nil"/>
              <w:bottom w:val="single" w:sz="4" w:space="0" w:color="auto"/>
              <w:right w:val="nil"/>
            </w:tcBorders>
          </w:tcPr>
          <w:p w14:paraId="23694119"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c>
          <w:tcPr>
            <w:tcW w:w="1827" w:type="dxa"/>
            <w:tcBorders>
              <w:left w:val="nil"/>
              <w:bottom w:val="single" w:sz="4" w:space="0" w:color="auto"/>
              <w:right w:val="nil"/>
            </w:tcBorders>
          </w:tcPr>
          <w:p w14:paraId="17F329DC"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1620" w:type="dxa"/>
            <w:tcBorders>
              <w:left w:val="nil"/>
              <w:bottom w:val="single" w:sz="4" w:space="0" w:color="auto"/>
            </w:tcBorders>
          </w:tcPr>
          <w:p w14:paraId="6699A53A"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r>
      <w:tr w:rsidR="0005325E" w:rsidRPr="003F6199" w14:paraId="2B3774C5" w14:textId="77777777" w:rsidTr="00E52305">
        <w:tc>
          <w:tcPr>
            <w:tcW w:w="1555" w:type="dxa"/>
            <w:tcBorders>
              <w:bottom w:val="nil"/>
              <w:right w:val="nil"/>
            </w:tcBorders>
          </w:tcPr>
          <w:p w14:paraId="3E933891" w14:textId="293790F0"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Sampling</w:t>
            </w:r>
          </w:p>
        </w:tc>
        <w:tc>
          <w:tcPr>
            <w:tcW w:w="1275" w:type="dxa"/>
            <w:tcBorders>
              <w:left w:val="nil"/>
              <w:bottom w:val="nil"/>
              <w:right w:val="nil"/>
            </w:tcBorders>
          </w:tcPr>
          <w:p w14:paraId="30EDD5F6" w14:textId="0B0A57BB"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Clinic vs </w:t>
            </w:r>
          </w:p>
        </w:tc>
        <w:tc>
          <w:tcPr>
            <w:tcW w:w="1701" w:type="dxa"/>
            <w:tcBorders>
              <w:left w:val="nil"/>
              <w:bottom w:val="nil"/>
              <w:right w:val="nil"/>
            </w:tcBorders>
          </w:tcPr>
          <w:p w14:paraId="2F361C8E"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49F2336D"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6BABAD25" w14:textId="77777777" w:rsidR="00F8737D" w:rsidRPr="003F6199" w:rsidRDefault="00F8737D" w:rsidP="00BD4442">
            <w:pPr>
              <w:spacing w:line="360" w:lineRule="auto"/>
              <w:rPr>
                <w:rFonts w:ascii="Times New Roman" w:hAnsi="Times New Roman" w:cs="Times New Roman"/>
                <w:sz w:val="24"/>
                <w:szCs w:val="24"/>
              </w:rPr>
            </w:pPr>
          </w:p>
        </w:tc>
        <w:tc>
          <w:tcPr>
            <w:tcW w:w="992" w:type="dxa"/>
            <w:tcBorders>
              <w:left w:val="nil"/>
              <w:bottom w:val="nil"/>
              <w:right w:val="nil"/>
            </w:tcBorders>
          </w:tcPr>
          <w:p w14:paraId="341E4866"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08CC3086" w14:textId="71F5AB08"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0.56* </w:t>
            </w:r>
          </w:p>
        </w:tc>
        <w:tc>
          <w:tcPr>
            <w:tcW w:w="992" w:type="dxa"/>
            <w:tcBorders>
              <w:left w:val="nil"/>
              <w:bottom w:val="nil"/>
              <w:right w:val="nil"/>
            </w:tcBorders>
          </w:tcPr>
          <w:p w14:paraId="1C6E3263"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0.138</w:t>
            </w:r>
          </w:p>
        </w:tc>
        <w:tc>
          <w:tcPr>
            <w:tcW w:w="1827" w:type="dxa"/>
            <w:tcBorders>
              <w:left w:val="nil"/>
              <w:bottom w:val="nil"/>
              <w:right w:val="nil"/>
            </w:tcBorders>
          </w:tcPr>
          <w:p w14:paraId="4A8FD229" w14:textId="77777777" w:rsidR="00F8737D" w:rsidRPr="003F6199" w:rsidRDefault="00F8737D" w:rsidP="00BD4442">
            <w:pPr>
              <w:spacing w:line="360" w:lineRule="auto"/>
              <w:rPr>
                <w:rFonts w:ascii="Times New Roman" w:hAnsi="Times New Roman" w:cs="Times New Roman"/>
                <w:sz w:val="24"/>
                <w:szCs w:val="24"/>
              </w:rPr>
            </w:pPr>
          </w:p>
        </w:tc>
        <w:tc>
          <w:tcPr>
            <w:tcW w:w="1620" w:type="dxa"/>
            <w:tcBorders>
              <w:left w:val="nil"/>
              <w:bottom w:val="nil"/>
            </w:tcBorders>
          </w:tcPr>
          <w:p w14:paraId="0A7E52B4" w14:textId="77777777" w:rsidR="00F8737D" w:rsidRPr="003F6199" w:rsidRDefault="00F8737D" w:rsidP="00BD4442">
            <w:pPr>
              <w:spacing w:line="360" w:lineRule="auto"/>
              <w:rPr>
                <w:rFonts w:ascii="Times New Roman" w:hAnsi="Times New Roman" w:cs="Times New Roman"/>
                <w:sz w:val="24"/>
                <w:szCs w:val="24"/>
              </w:rPr>
            </w:pPr>
          </w:p>
        </w:tc>
      </w:tr>
      <w:tr w:rsidR="0005325E" w:rsidRPr="003F6199" w14:paraId="5337CAE8" w14:textId="77777777" w:rsidTr="00E52305">
        <w:tc>
          <w:tcPr>
            <w:tcW w:w="1555" w:type="dxa"/>
            <w:tcBorders>
              <w:top w:val="nil"/>
              <w:bottom w:val="single" w:sz="4" w:space="0" w:color="auto"/>
              <w:right w:val="nil"/>
            </w:tcBorders>
          </w:tcPr>
          <w:p w14:paraId="0EABB718" w14:textId="28F62880" w:rsidR="00C57495" w:rsidRPr="003F6199" w:rsidRDefault="00C57495"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site</w:t>
            </w:r>
          </w:p>
        </w:tc>
        <w:tc>
          <w:tcPr>
            <w:tcW w:w="1275" w:type="dxa"/>
            <w:tcBorders>
              <w:top w:val="nil"/>
              <w:left w:val="nil"/>
              <w:bottom w:val="single" w:sz="4" w:space="0" w:color="auto"/>
              <w:right w:val="nil"/>
            </w:tcBorders>
          </w:tcPr>
          <w:p w14:paraId="6C9BD62E" w14:textId="699A7D99" w:rsidR="00C57495"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Cannery</w:t>
            </w:r>
          </w:p>
        </w:tc>
        <w:tc>
          <w:tcPr>
            <w:tcW w:w="1701" w:type="dxa"/>
            <w:tcBorders>
              <w:top w:val="nil"/>
              <w:left w:val="nil"/>
              <w:bottom w:val="single" w:sz="4" w:space="0" w:color="auto"/>
              <w:right w:val="nil"/>
            </w:tcBorders>
          </w:tcPr>
          <w:p w14:paraId="317480F9" w14:textId="77777777" w:rsidR="00C57495" w:rsidRPr="003F6199" w:rsidRDefault="00C57495"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5D84976A" w14:textId="77777777" w:rsidR="00C57495" w:rsidRPr="003F6199" w:rsidRDefault="00C57495"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42B197DF" w14:textId="77777777" w:rsidR="00C57495" w:rsidRPr="003F6199" w:rsidRDefault="00C57495" w:rsidP="00BD4442">
            <w:pPr>
              <w:spacing w:line="360" w:lineRule="auto"/>
              <w:rPr>
                <w:rFonts w:ascii="Times New Roman" w:hAnsi="Times New Roman" w:cs="Times New Roman"/>
                <w:sz w:val="24"/>
                <w:szCs w:val="24"/>
              </w:rPr>
            </w:pPr>
          </w:p>
        </w:tc>
        <w:tc>
          <w:tcPr>
            <w:tcW w:w="992" w:type="dxa"/>
            <w:tcBorders>
              <w:top w:val="nil"/>
              <w:left w:val="nil"/>
              <w:bottom w:val="single" w:sz="4" w:space="0" w:color="auto"/>
              <w:right w:val="nil"/>
            </w:tcBorders>
          </w:tcPr>
          <w:p w14:paraId="321C221A" w14:textId="77777777" w:rsidR="00C57495" w:rsidRPr="003F6199" w:rsidRDefault="00C57495"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7C54FBFC" w14:textId="44A564FB" w:rsidR="00C57495" w:rsidRPr="003F6199" w:rsidRDefault="00C57495"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(0.26-1.21)</w:t>
            </w:r>
          </w:p>
        </w:tc>
        <w:tc>
          <w:tcPr>
            <w:tcW w:w="992" w:type="dxa"/>
            <w:tcBorders>
              <w:top w:val="nil"/>
              <w:left w:val="nil"/>
              <w:bottom w:val="single" w:sz="4" w:space="0" w:color="auto"/>
              <w:right w:val="nil"/>
            </w:tcBorders>
          </w:tcPr>
          <w:p w14:paraId="6353E9C2" w14:textId="77777777" w:rsidR="00C57495" w:rsidRPr="003F6199" w:rsidRDefault="00C57495" w:rsidP="00BD4442">
            <w:pPr>
              <w:spacing w:line="360" w:lineRule="auto"/>
              <w:rPr>
                <w:rFonts w:ascii="Times New Roman" w:hAnsi="Times New Roman" w:cs="Times New Roman"/>
                <w:i/>
                <w:sz w:val="24"/>
                <w:szCs w:val="24"/>
              </w:rPr>
            </w:pPr>
          </w:p>
        </w:tc>
        <w:tc>
          <w:tcPr>
            <w:tcW w:w="1827" w:type="dxa"/>
            <w:tcBorders>
              <w:top w:val="nil"/>
              <w:left w:val="nil"/>
              <w:bottom w:val="single" w:sz="4" w:space="0" w:color="auto"/>
              <w:right w:val="nil"/>
            </w:tcBorders>
          </w:tcPr>
          <w:p w14:paraId="253B9105" w14:textId="77777777" w:rsidR="00C57495" w:rsidRPr="003F6199" w:rsidRDefault="00C57495" w:rsidP="00BD4442">
            <w:pPr>
              <w:spacing w:line="360" w:lineRule="auto"/>
              <w:rPr>
                <w:rFonts w:ascii="Times New Roman" w:hAnsi="Times New Roman" w:cs="Times New Roman"/>
                <w:sz w:val="24"/>
                <w:szCs w:val="24"/>
              </w:rPr>
            </w:pPr>
          </w:p>
        </w:tc>
        <w:tc>
          <w:tcPr>
            <w:tcW w:w="1620" w:type="dxa"/>
            <w:tcBorders>
              <w:top w:val="nil"/>
              <w:left w:val="nil"/>
              <w:bottom w:val="single" w:sz="4" w:space="0" w:color="auto"/>
            </w:tcBorders>
          </w:tcPr>
          <w:p w14:paraId="7937229D" w14:textId="77777777" w:rsidR="00C57495" w:rsidRPr="003F6199" w:rsidRDefault="00C57495" w:rsidP="00BD4442">
            <w:pPr>
              <w:spacing w:line="360" w:lineRule="auto"/>
              <w:rPr>
                <w:rFonts w:ascii="Times New Roman" w:hAnsi="Times New Roman" w:cs="Times New Roman"/>
                <w:sz w:val="24"/>
                <w:szCs w:val="24"/>
              </w:rPr>
            </w:pPr>
          </w:p>
        </w:tc>
      </w:tr>
      <w:tr w:rsidR="0005325E" w:rsidRPr="003F6199" w14:paraId="210EE37E" w14:textId="77777777" w:rsidTr="00E52305">
        <w:tc>
          <w:tcPr>
            <w:tcW w:w="1555" w:type="dxa"/>
            <w:vMerge w:val="restart"/>
            <w:tcBorders>
              <w:bottom w:val="nil"/>
              <w:right w:val="nil"/>
            </w:tcBorders>
          </w:tcPr>
          <w:p w14:paraId="098777F2" w14:textId="5E165E81" w:rsidR="00C57495"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 xml:space="preserve">Age </w:t>
            </w:r>
          </w:p>
          <w:p w14:paraId="45387421" w14:textId="77777777" w:rsidR="00C57495" w:rsidRPr="003F6199" w:rsidRDefault="00C57495"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group</w:t>
            </w:r>
          </w:p>
          <w:p w14:paraId="2D11323E" w14:textId="1984100F" w:rsidR="00F8737D"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(yrs)</w:t>
            </w:r>
          </w:p>
        </w:tc>
        <w:tc>
          <w:tcPr>
            <w:tcW w:w="1275" w:type="dxa"/>
            <w:tcBorders>
              <w:left w:val="nil"/>
              <w:bottom w:val="nil"/>
              <w:right w:val="nil"/>
            </w:tcBorders>
          </w:tcPr>
          <w:p w14:paraId="07C1384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15-24</w:t>
            </w:r>
          </w:p>
        </w:tc>
        <w:tc>
          <w:tcPr>
            <w:tcW w:w="1701" w:type="dxa"/>
            <w:tcBorders>
              <w:left w:val="nil"/>
              <w:bottom w:val="nil"/>
              <w:right w:val="nil"/>
            </w:tcBorders>
          </w:tcPr>
          <w:p w14:paraId="1A981D9C"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58B4B726"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27E2FF9A"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92" w:type="dxa"/>
            <w:tcBorders>
              <w:left w:val="nil"/>
              <w:bottom w:val="nil"/>
              <w:right w:val="nil"/>
            </w:tcBorders>
          </w:tcPr>
          <w:p w14:paraId="4A7485C5"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733CB3B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92" w:type="dxa"/>
            <w:tcBorders>
              <w:left w:val="nil"/>
              <w:bottom w:val="nil"/>
              <w:right w:val="nil"/>
            </w:tcBorders>
          </w:tcPr>
          <w:p w14:paraId="7AC6D1C2" w14:textId="77777777" w:rsidR="00F8737D" w:rsidRPr="003F6199" w:rsidRDefault="00F8737D" w:rsidP="00BD4442">
            <w:pPr>
              <w:spacing w:line="360" w:lineRule="auto"/>
              <w:rPr>
                <w:rFonts w:ascii="Times New Roman" w:hAnsi="Times New Roman" w:cs="Times New Roman"/>
                <w:sz w:val="24"/>
                <w:szCs w:val="24"/>
              </w:rPr>
            </w:pPr>
          </w:p>
        </w:tc>
        <w:tc>
          <w:tcPr>
            <w:tcW w:w="1827" w:type="dxa"/>
            <w:tcBorders>
              <w:left w:val="nil"/>
              <w:bottom w:val="nil"/>
              <w:right w:val="nil"/>
            </w:tcBorders>
          </w:tcPr>
          <w:p w14:paraId="386A09D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1620" w:type="dxa"/>
            <w:tcBorders>
              <w:left w:val="nil"/>
              <w:bottom w:val="nil"/>
            </w:tcBorders>
          </w:tcPr>
          <w:p w14:paraId="5709765E" w14:textId="77777777" w:rsidR="00F8737D" w:rsidRPr="003F6199" w:rsidRDefault="00F8737D" w:rsidP="00BD4442">
            <w:pPr>
              <w:spacing w:line="360" w:lineRule="auto"/>
              <w:rPr>
                <w:rFonts w:ascii="Times New Roman" w:hAnsi="Times New Roman" w:cs="Times New Roman"/>
                <w:sz w:val="24"/>
                <w:szCs w:val="24"/>
              </w:rPr>
            </w:pPr>
          </w:p>
        </w:tc>
      </w:tr>
      <w:tr w:rsidR="0005325E" w:rsidRPr="003F6199" w14:paraId="79CD4D1D" w14:textId="77777777" w:rsidTr="00E52305">
        <w:tc>
          <w:tcPr>
            <w:tcW w:w="1555" w:type="dxa"/>
            <w:vMerge/>
            <w:tcBorders>
              <w:top w:val="nil"/>
              <w:bottom w:val="nil"/>
              <w:right w:val="nil"/>
            </w:tcBorders>
          </w:tcPr>
          <w:p w14:paraId="533A2F77" w14:textId="77777777" w:rsidR="00F8737D" w:rsidRPr="003F6199" w:rsidRDefault="00F8737D" w:rsidP="00BD4442">
            <w:pPr>
              <w:spacing w:line="360" w:lineRule="auto"/>
              <w:rPr>
                <w:rFonts w:ascii="Times New Roman" w:hAnsi="Times New Roman" w:cs="Times New Roman"/>
                <w:sz w:val="24"/>
                <w:szCs w:val="24"/>
              </w:rPr>
            </w:pPr>
          </w:p>
        </w:tc>
        <w:tc>
          <w:tcPr>
            <w:tcW w:w="1275" w:type="dxa"/>
            <w:tcBorders>
              <w:left w:val="nil"/>
              <w:bottom w:val="nil"/>
              <w:right w:val="nil"/>
            </w:tcBorders>
          </w:tcPr>
          <w:p w14:paraId="7A3BC82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25-34</w:t>
            </w:r>
          </w:p>
        </w:tc>
        <w:tc>
          <w:tcPr>
            <w:tcW w:w="1701" w:type="dxa"/>
            <w:tcBorders>
              <w:left w:val="nil"/>
              <w:bottom w:val="nil"/>
              <w:right w:val="nil"/>
            </w:tcBorders>
          </w:tcPr>
          <w:p w14:paraId="6279D3BC"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76BCB839"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40F4563F" w14:textId="6151E6B5"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1.15 </w:t>
            </w:r>
          </w:p>
        </w:tc>
        <w:tc>
          <w:tcPr>
            <w:tcW w:w="992" w:type="dxa"/>
            <w:tcBorders>
              <w:left w:val="nil"/>
              <w:bottom w:val="nil"/>
              <w:right w:val="nil"/>
            </w:tcBorders>
          </w:tcPr>
          <w:p w14:paraId="789D8C52"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0.833</w:t>
            </w:r>
          </w:p>
        </w:tc>
        <w:tc>
          <w:tcPr>
            <w:tcW w:w="1701" w:type="dxa"/>
            <w:tcBorders>
              <w:left w:val="nil"/>
              <w:bottom w:val="nil"/>
              <w:right w:val="nil"/>
            </w:tcBorders>
          </w:tcPr>
          <w:p w14:paraId="4F1D1309" w14:textId="2355CE55"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0.62 </w:t>
            </w:r>
          </w:p>
        </w:tc>
        <w:tc>
          <w:tcPr>
            <w:tcW w:w="992" w:type="dxa"/>
            <w:tcBorders>
              <w:left w:val="nil"/>
              <w:bottom w:val="nil"/>
              <w:right w:val="nil"/>
            </w:tcBorders>
          </w:tcPr>
          <w:p w14:paraId="297013D1"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0.397</w:t>
            </w:r>
          </w:p>
        </w:tc>
        <w:tc>
          <w:tcPr>
            <w:tcW w:w="1827" w:type="dxa"/>
            <w:tcBorders>
              <w:left w:val="nil"/>
              <w:bottom w:val="nil"/>
              <w:right w:val="nil"/>
            </w:tcBorders>
          </w:tcPr>
          <w:p w14:paraId="4BB500B5" w14:textId="3462178C"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0.53 </w:t>
            </w:r>
          </w:p>
        </w:tc>
        <w:tc>
          <w:tcPr>
            <w:tcW w:w="1620" w:type="dxa"/>
            <w:tcBorders>
              <w:left w:val="nil"/>
              <w:bottom w:val="nil"/>
            </w:tcBorders>
          </w:tcPr>
          <w:p w14:paraId="79E8FA0A"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0.184</w:t>
            </w:r>
          </w:p>
        </w:tc>
      </w:tr>
      <w:tr w:rsidR="002D1718" w:rsidRPr="003F6199" w14:paraId="7FDEA4AB" w14:textId="77777777" w:rsidTr="00E52305">
        <w:tc>
          <w:tcPr>
            <w:tcW w:w="1555" w:type="dxa"/>
            <w:vMerge/>
            <w:tcBorders>
              <w:top w:val="nil"/>
              <w:bottom w:val="nil"/>
              <w:right w:val="nil"/>
            </w:tcBorders>
          </w:tcPr>
          <w:p w14:paraId="24E2BF01" w14:textId="77777777" w:rsidR="00C57495" w:rsidRPr="003F6199" w:rsidRDefault="00C57495" w:rsidP="00BD4442">
            <w:pPr>
              <w:spacing w:line="360" w:lineRule="auto"/>
              <w:rPr>
                <w:rFonts w:ascii="Times New Roman" w:hAnsi="Times New Roman" w:cs="Times New Roman"/>
                <w:sz w:val="24"/>
                <w:szCs w:val="24"/>
              </w:rPr>
            </w:pPr>
          </w:p>
        </w:tc>
        <w:tc>
          <w:tcPr>
            <w:tcW w:w="1275" w:type="dxa"/>
            <w:tcBorders>
              <w:top w:val="nil"/>
              <w:left w:val="nil"/>
              <w:bottom w:val="single" w:sz="4" w:space="0" w:color="auto"/>
              <w:right w:val="nil"/>
            </w:tcBorders>
          </w:tcPr>
          <w:p w14:paraId="29C63FD6" w14:textId="77777777" w:rsidR="00C57495" w:rsidRPr="003F6199" w:rsidRDefault="00C57495"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358BD09B" w14:textId="77777777" w:rsidR="00C57495" w:rsidRPr="003F6199" w:rsidRDefault="00C57495"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4FCE984F" w14:textId="77777777" w:rsidR="00C57495" w:rsidRPr="003F6199" w:rsidRDefault="00C57495"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43B5EBE9" w14:textId="3311F17D" w:rsidR="00C57495"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(0.0.30-4.38)</w:t>
            </w:r>
          </w:p>
        </w:tc>
        <w:tc>
          <w:tcPr>
            <w:tcW w:w="992" w:type="dxa"/>
            <w:tcBorders>
              <w:top w:val="nil"/>
              <w:left w:val="nil"/>
              <w:bottom w:val="single" w:sz="4" w:space="0" w:color="auto"/>
              <w:right w:val="nil"/>
            </w:tcBorders>
          </w:tcPr>
          <w:p w14:paraId="352821FC" w14:textId="77777777" w:rsidR="00C57495" w:rsidRPr="003F6199" w:rsidRDefault="00C57495"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5FACA04E" w14:textId="52B62461" w:rsidR="00C57495"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(0.21-1.87)</w:t>
            </w:r>
          </w:p>
        </w:tc>
        <w:tc>
          <w:tcPr>
            <w:tcW w:w="992" w:type="dxa"/>
            <w:tcBorders>
              <w:top w:val="nil"/>
              <w:left w:val="nil"/>
              <w:bottom w:val="single" w:sz="4" w:space="0" w:color="auto"/>
              <w:right w:val="nil"/>
            </w:tcBorders>
          </w:tcPr>
          <w:p w14:paraId="7C8EAF6B" w14:textId="77777777" w:rsidR="00C57495" w:rsidRPr="003F6199" w:rsidRDefault="00C57495" w:rsidP="00BD4442">
            <w:pPr>
              <w:spacing w:line="360" w:lineRule="auto"/>
              <w:rPr>
                <w:rFonts w:ascii="Times New Roman" w:hAnsi="Times New Roman" w:cs="Times New Roman"/>
                <w:sz w:val="24"/>
                <w:szCs w:val="24"/>
              </w:rPr>
            </w:pPr>
          </w:p>
        </w:tc>
        <w:tc>
          <w:tcPr>
            <w:tcW w:w="1827" w:type="dxa"/>
            <w:tcBorders>
              <w:top w:val="nil"/>
              <w:left w:val="nil"/>
              <w:bottom w:val="single" w:sz="4" w:space="0" w:color="auto"/>
              <w:right w:val="nil"/>
            </w:tcBorders>
          </w:tcPr>
          <w:p w14:paraId="08EC88F8" w14:textId="224E0A48" w:rsidR="00C57495"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(0.21-1.36)</w:t>
            </w:r>
          </w:p>
        </w:tc>
        <w:tc>
          <w:tcPr>
            <w:tcW w:w="1620" w:type="dxa"/>
            <w:tcBorders>
              <w:top w:val="nil"/>
              <w:left w:val="nil"/>
              <w:bottom w:val="single" w:sz="4" w:space="0" w:color="auto"/>
            </w:tcBorders>
          </w:tcPr>
          <w:p w14:paraId="754F578D" w14:textId="77777777" w:rsidR="00C57495" w:rsidRPr="003F6199" w:rsidRDefault="00C57495" w:rsidP="00BD4442">
            <w:pPr>
              <w:spacing w:line="360" w:lineRule="auto"/>
              <w:rPr>
                <w:rFonts w:ascii="Times New Roman" w:hAnsi="Times New Roman" w:cs="Times New Roman"/>
                <w:sz w:val="24"/>
                <w:szCs w:val="24"/>
              </w:rPr>
            </w:pPr>
          </w:p>
        </w:tc>
      </w:tr>
      <w:tr w:rsidR="0005325E" w:rsidRPr="003F6199" w14:paraId="763E32C4" w14:textId="77777777" w:rsidTr="00E52305">
        <w:tc>
          <w:tcPr>
            <w:tcW w:w="1555" w:type="dxa"/>
            <w:vMerge/>
            <w:tcBorders>
              <w:top w:val="nil"/>
              <w:bottom w:val="nil"/>
              <w:right w:val="nil"/>
            </w:tcBorders>
          </w:tcPr>
          <w:p w14:paraId="54143890" w14:textId="77777777" w:rsidR="00F8737D" w:rsidRPr="003F6199" w:rsidRDefault="00F8737D" w:rsidP="00BD4442">
            <w:pPr>
              <w:spacing w:line="360" w:lineRule="auto"/>
              <w:rPr>
                <w:rFonts w:ascii="Times New Roman" w:hAnsi="Times New Roman" w:cs="Times New Roman"/>
                <w:sz w:val="24"/>
                <w:szCs w:val="24"/>
              </w:rPr>
            </w:pPr>
          </w:p>
        </w:tc>
        <w:tc>
          <w:tcPr>
            <w:tcW w:w="1275" w:type="dxa"/>
            <w:tcBorders>
              <w:left w:val="nil"/>
              <w:bottom w:val="nil"/>
              <w:right w:val="nil"/>
            </w:tcBorders>
          </w:tcPr>
          <w:p w14:paraId="26CABCDD"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35-44</w:t>
            </w:r>
          </w:p>
        </w:tc>
        <w:tc>
          <w:tcPr>
            <w:tcW w:w="1701" w:type="dxa"/>
            <w:tcBorders>
              <w:left w:val="nil"/>
              <w:bottom w:val="nil"/>
              <w:right w:val="nil"/>
            </w:tcBorders>
          </w:tcPr>
          <w:p w14:paraId="4ABC27E0"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2F52A20E"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101FB939" w14:textId="1FD3B6E9"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3.46*** </w:t>
            </w:r>
          </w:p>
        </w:tc>
        <w:tc>
          <w:tcPr>
            <w:tcW w:w="992" w:type="dxa"/>
            <w:tcBorders>
              <w:left w:val="nil"/>
              <w:bottom w:val="nil"/>
              <w:right w:val="nil"/>
            </w:tcBorders>
          </w:tcPr>
          <w:p w14:paraId="2C1173C9"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0.030</w:t>
            </w:r>
          </w:p>
        </w:tc>
        <w:tc>
          <w:tcPr>
            <w:tcW w:w="1701" w:type="dxa"/>
            <w:tcBorders>
              <w:left w:val="nil"/>
              <w:bottom w:val="nil"/>
              <w:right w:val="nil"/>
            </w:tcBorders>
          </w:tcPr>
          <w:p w14:paraId="3493A2B6" w14:textId="1406660B"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1.25 </w:t>
            </w:r>
          </w:p>
        </w:tc>
        <w:tc>
          <w:tcPr>
            <w:tcW w:w="992" w:type="dxa"/>
            <w:tcBorders>
              <w:left w:val="nil"/>
              <w:bottom w:val="nil"/>
              <w:right w:val="nil"/>
            </w:tcBorders>
          </w:tcPr>
          <w:p w14:paraId="1ED5FEE7"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0.626</w:t>
            </w:r>
          </w:p>
        </w:tc>
        <w:tc>
          <w:tcPr>
            <w:tcW w:w="1827" w:type="dxa"/>
            <w:tcBorders>
              <w:left w:val="nil"/>
              <w:bottom w:val="nil"/>
              <w:right w:val="nil"/>
            </w:tcBorders>
          </w:tcPr>
          <w:p w14:paraId="12A0B525" w14:textId="44AD8A2A"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1.34 </w:t>
            </w:r>
          </w:p>
        </w:tc>
        <w:tc>
          <w:tcPr>
            <w:tcW w:w="1620" w:type="dxa"/>
            <w:tcBorders>
              <w:left w:val="nil"/>
              <w:bottom w:val="nil"/>
            </w:tcBorders>
          </w:tcPr>
          <w:p w14:paraId="3A51FC06"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0.461</w:t>
            </w:r>
          </w:p>
        </w:tc>
      </w:tr>
      <w:tr w:rsidR="002D1718" w:rsidRPr="003F6199" w14:paraId="139D4D2D" w14:textId="77777777" w:rsidTr="00E52305">
        <w:tc>
          <w:tcPr>
            <w:tcW w:w="1555" w:type="dxa"/>
            <w:vMerge/>
            <w:tcBorders>
              <w:top w:val="nil"/>
              <w:bottom w:val="nil"/>
              <w:right w:val="nil"/>
            </w:tcBorders>
          </w:tcPr>
          <w:p w14:paraId="6CC7964C" w14:textId="77777777" w:rsidR="00C57495" w:rsidRPr="003F6199" w:rsidRDefault="00C57495" w:rsidP="00BD4442">
            <w:pPr>
              <w:spacing w:line="360" w:lineRule="auto"/>
              <w:rPr>
                <w:rFonts w:ascii="Times New Roman" w:hAnsi="Times New Roman" w:cs="Times New Roman"/>
                <w:sz w:val="24"/>
                <w:szCs w:val="24"/>
              </w:rPr>
            </w:pPr>
          </w:p>
        </w:tc>
        <w:tc>
          <w:tcPr>
            <w:tcW w:w="1275" w:type="dxa"/>
            <w:tcBorders>
              <w:top w:val="nil"/>
              <w:left w:val="nil"/>
              <w:bottom w:val="single" w:sz="4" w:space="0" w:color="auto"/>
              <w:right w:val="nil"/>
            </w:tcBorders>
          </w:tcPr>
          <w:p w14:paraId="3FDDC93C" w14:textId="77777777" w:rsidR="00C57495" w:rsidRPr="003F6199" w:rsidRDefault="00C57495"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3A7DE4BB" w14:textId="77777777" w:rsidR="00C57495" w:rsidRPr="003F6199" w:rsidRDefault="00C57495"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0ABC9CEC" w14:textId="77777777" w:rsidR="00C57495" w:rsidRPr="003F6199" w:rsidRDefault="00C57495"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00DCCC0D" w14:textId="4AD21F90" w:rsidR="00C57495" w:rsidRPr="003F6199" w:rsidRDefault="00C57495"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(1.12-10.67)</w:t>
            </w:r>
          </w:p>
        </w:tc>
        <w:tc>
          <w:tcPr>
            <w:tcW w:w="992" w:type="dxa"/>
            <w:tcBorders>
              <w:top w:val="nil"/>
              <w:left w:val="nil"/>
              <w:bottom w:val="single" w:sz="4" w:space="0" w:color="auto"/>
              <w:right w:val="nil"/>
            </w:tcBorders>
          </w:tcPr>
          <w:p w14:paraId="318CB8AF" w14:textId="77777777" w:rsidR="00C57495" w:rsidRPr="003F6199" w:rsidRDefault="00C57495"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7E95E09F" w14:textId="5860EBAF" w:rsidR="00C57495"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(0.51-3.11)</w:t>
            </w:r>
          </w:p>
        </w:tc>
        <w:tc>
          <w:tcPr>
            <w:tcW w:w="992" w:type="dxa"/>
            <w:tcBorders>
              <w:top w:val="nil"/>
              <w:left w:val="nil"/>
              <w:bottom w:val="single" w:sz="4" w:space="0" w:color="auto"/>
              <w:right w:val="nil"/>
            </w:tcBorders>
          </w:tcPr>
          <w:p w14:paraId="56D7314E" w14:textId="77777777" w:rsidR="00C57495" w:rsidRPr="003F6199" w:rsidRDefault="00C57495" w:rsidP="00BD4442">
            <w:pPr>
              <w:spacing w:line="360" w:lineRule="auto"/>
              <w:rPr>
                <w:rFonts w:ascii="Times New Roman" w:hAnsi="Times New Roman" w:cs="Times New Roman"/>
                <w:sz w:val="24"/>
                <w:szCs w:val="24"/>
              </w:rPr>
            </w:pPr>
          </w:p>
        </w:tc>
        <w:tc>
          <w:tcPr>
            <w:tcW w:w="1827" w:type="dxa"/>
            <w:tcBorders>
              <w:top w:val="nil"/>
              <w:left w:val="nil"/>
              <w:bottom w:val="single" w:sz="4" w:space="0" w:color="auto"/>
              <w:right w:val="nil"/>
            </w:tcBorders>
          </w:tcPr>
          <w:p w14:paraId="188B5109" w14:textId="2EA1F223" w:rsidR="00C57495" w:rsidRPr="003F6199" w:rsidRDefault="00C57495"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(0.62-2.90)</w:t>
            </w:r>
          </w:p>
        </w:tc>
        <w:tc>
          <w:tcPr>
            <w:tcW w:w="1620" w:type="dxa"/>
            <w:tcBorders>
              <w:top w:val="nil"/>
              <w:left w:val="nil"/>
              <w:bottom w:val="single" w:sz="4" w:space="0" w:color="auto"/>
            </w:tcBorders>
          </w:tcPr>
          <w:p w14:paraId="33B075A0" w14:textId="77777777" w:rsidR="00C57495" w:rsidRPr="003F6199" w:rsidRDefault="00C57495" w:rsidP="00BD4442">
            <w:pPr>
              <w:spacing w:line="360" w:lineRule="auto"/>
              <w:rPr>
                <w:rFonts w:ascii="Times New Roman" w:hAnsi="Times New Roman" w:cs="Times New Roman"/>
                <w:sz w:val="24"/>
                <w:szCs w:val="24"/>
              </w:rPr>
            </w:pPr>
          </w:p>
        </w:tc>
      </w:tr>
      <w:tr w:rsidR="0005325E" w:rsidRPr="003F6199" w14:paraId="0F095FA2" w14:textId="77777777" w:rsidTr="00E52305">
        <w:tc>
          <w:tcPr>
            <w:tcW w:w="1555" w:type="dxa"/>
            <w:vMerge/>
            <w:tcBorders>
              <w:top w:val="nil"/>
              <w:bottom w:val="nil"/>
              <w:right w:val="nil"/>
            </w:tcBorders>
          </w:tcPr>
          <w:p w14:paraId="4B2E7912" w14:textId="77777777" w:rsidR="00F8737D" w:rsidRPr="003F6199" w:rsidRDefault="00F8737D" w:rsidP="00BD4442">
            <w:pPr>
              <w:spacing w:line="360" w:lineRule="auto"/>
              <w:rPr>
                <w:rFonts w:ascii="Times New Roman" w:hAnsi="Times New Roman" w:cs="Times New Roman"/>
                <w:sz w:val="24"/>
                <w:szCs w:val="24"/>
              </w:rPr>
            </w:pPr>
          </w:p>
        </w:tc>
        <w:tc>
          <w:tcPr>
            <w:tcW w:w="1275" w:type="dxa"/>
            <w:tcBorders>
              <w:left w:val="nil"/>
              <w:bottom w:val="nil"/>
              <w:right w:val="nil"/>
            </w:tcBorders>
          </w:tcPr>
          <w:p w14:paraId="50E788B8"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45-54</w:t>
            </w:r>
          </w:p>
        </w:tc>
        <w:tc>
          <w:tcPr>
            <w:tcW w:w="1701" w:type="dxa"/>
            <w:tcBorders>
              <w:left w:val="nil"/>
              <w:bottom w:val="nil"/>
              <w:right w:val="nil"/>
            </w:tcBorders>
          </w:tcPr>
          <w:p w14:paraId="5D74EB3C"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69714851"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39F03E5E" w14:textId="676C8C59"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3.53*** </w:t>
            </w:r>
          </w:p>
        </w:tc>
        <w:tc>
          <w:tcPr>
            <w:tcW w:w="992" w:type="dxa"/>
            <w:tcBorders>
              <w:left w:val="nil"/>
              <w:bottom w:val="nil"/>
              <w:right w:val="nil"/>
            </w:tcBorders>
          </w:tcPr>
          <w:p w14:paraId="5095680D"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0.028</w:t>
            </w:r>
          </w:p>
        </w:tc>
        <w:tc>
          <w:tcPr>
            <w:tcW w:w="1701" w:type="dxa"/>
            <w:tcBorders>
              <w:left w:val="nil"/>
              <w:bottom w:val="nil"/>
              <w:right w:val="nil"/>
            </w:tcBorders>
          </w:tcPr>
          <w:p w14:paraId="0EC594A4" w14:textId="68BE312D"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1.59 </w:t>
            </w:r>
          </w:p>
        </w:tc>
        <w:tc>
          <w:tcPr>
            <w:tcW w:w="992" w:type="dxa"/>
            <w:tcBorders>
              <w:left w:val="nil"/>
              <w:bottom w:val="nil"/>
              <w:right w:val="nil"/>
            </w:tcBorders>
          </w:tcPr>
          <w:p w14:paraId="4CE409DB"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0.310</w:t>
            </w:r>
          </w:p>
        </w:tc>
        <w:tc>
          <w:tcPr>
            <w:tcW w:w="1827" w:type="dxa"/>
            <w:tcBorders>
              <w:left w:val="nil"/>
              <w:bottom w:val="nil"/>
              <w:right w:val="nil"/>
            </w:tcBorders>
          </w:tcPr>
          <w:p w14:paraId="635AEBD3" w14:textId="0BB47EBB"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1.32 </w:t>
            </w:r>
          </w:p>
        </w:tc>
        <w:tc>
          <w:tcPr>
            <w:tcW w:w="1620" w:type="dxa"/>
            <w:tcBorders>
              <w:left w:val="nil"/>
              <w:bottom w:val="nil"/>
              <w:right w:val="single" w:sz="4" w:space="0" w:color="auto"/>
            </w:tcBorders>
          </w:tcPr>
          <w:p w14:paraId="3215F29E"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0.485</w:t>
            </w:r>
          </w:p>
        </w:tc>
      </w:tr>
      <w:tr w:rsidR="002D1718" w:rsidRPr="003F6199" w14:paraId="3566DB88" w14:textId="77777777" w:rsidTr="00E52305">
        <w:tc>
          <w:tcPr>
            <w:tcW w:w="1555" w:type="dxa"/>
            <w:vMerge/>
            <w:tcBorders>
              <w:top w:val="nil"/>
              <w:bottom w:val="nil"/>
              <w:right w:val="nil"/>
            </w:tcBorders>
          </w:tcPr>
          <w:p w14:paraId="3C314C20" w14:textId="77777777" w:rsidR="000A290B" w:rsidRPr="003F6199" w:rsidRDefault="000A290B" w:rsidP="00BD4442">
            <w:pPr>
              <w:spacing w:line="360" w:lineRule="auto"/>
              <w:rPr>
                <w:rFonts w:ascii="Times New Roman" w:hAnsi="Times New Roman" w:cs="Times New Roman"/>
                <w:sz w:val="24"/>
                <w:szCs w:val="24"/>
              </w:rPr>
            </w:pPr>
          </w:p>
        </w:tc>
        <w:tc>
          <w:tcPr>
            <w:tcW w:w="1275" w:type="dxa"/>
            <w:tcBorders>
              <w:top w:val="nil"/>
              <w:left w:val="nil"/>
              <w:bottom w:val="single" w:sz="4" w:space="0" w:color="auto"/>
              <w:right w:val="nil"/>
            </w:tcBorders>
          </w:tcPr>
          <w:p w14:paraId="4A423DB8" w14:textId="77777777" w:rsidR="000A290B" w:rsidRPr="003F6199" w:rsidRDefault="000A290B"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6A468A5E" w14:textId="77777777" w:rsidR="000A290B" w:rsidRPr="003F6199" w:rsidRDefault="000A290B"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2F371FC7" w14:textId="77777777" w:rsidR="000A290B" w:rsidRPr="003F6199" w:rsidRDefault="000A290B"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70CAD0C9" w14:textId="421A29C1"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(1.14-10.88)</w:t>
            </w:r>
          </w:p>
        </w:tc>
        <w:tc>
          <w:tcPr>
            <w:tcW w:w="992" w:type="dxa"/>
            <w:tcBorders>
              <w:top w:val="nil"/>
              <w:left w:val="nil"/>
              <w:bottom w:val="single" w:sz="4" w:space="0" w:color="auto"/>
              <w:right w:val="nil"/>
            </w:tcBorders>
          </w:tcPr>
          <w:p w14:paraId="2FB89167" w14:textId="77777777" w:rsidR="000A290B" w:rsidRPr="003F6199" w:rsidRDefault="000A290B"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56AEE2ED" w14:textId="7C1DCB99"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(0.65-3.91)</w:t>
            </w:r>
          </w:p>
        </w:tc>
        <w:tc>
          <w:tcPr>
            <w:tcW w:w="992" w:type="dxa"/>
            <w:tcBorders>
              <w:top w:val="nil"/>
              <w:left w:val="nil"/>
              <w:bottom w:val="single" w:sz="4" w:space="0" w:color="auto"/>
              <w:right w:val="nil"/>
            </w:tcBorders>
          </w:tcPr>
          <w:p w14:paraId="0E447505" w14:textId="77777777" w:rsidR="000A290B" w:rsidRPr="003F6199" w:rsidRDefault="000A290B" w:rsidP="00BD4442">
            <w:pPr>
              <w:spacing w:line="360" w:lineRule="auto"/>
              <w:rPr>
                <w:rFonts w:ascii="Times New Roman" w:hAnsi="Times New Roman" w:cs="Times New Roman"/>
                <w:sz w:val="24"/>
                <w:szCs w:val="24"/>
              </w:rPr>
            </w:pPr>
          </w:p>
        </w:tc>
        <w:tc>
          <w:tcPr>
            <w:tcW w:w="1827" w:type="dxa"/>
            <w:tcBorders>
              <w:top w:val="nil"/>
              <w:left w:val="nil"/>
              <w:bottom w:val="single" w:sz="4" w:space="0" w:color="auto"/>
              <w:right w:val="nil"/>
            </w:tcBorders>
          </w:tcPr>
          <w:p w14:paraId="7349E8E6" w14:textId="642BDE7E"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(0.61-2.88)</w:t>
            </w:r>
          </w:p>
        </w:tc>
        <w:tc>
          <w:tcPr>
            <w:tcW w:w="1620" w:type="dxa"/>
            <w:tcBorders>
              <w:top w:val="nil"/>
              <w:left w:val="nil"/>
              <w:bottom w:val="single" w:sz="4" w:space="0" w:color="auto"/>
              <w:right w:val="single" w:sz="4" w:space="0" w:color="auto"/>
            </w:tcBorders>
          </w:tcPr>
          <w:p w14:paraId="7578C693" w14:textId="77777777" w:rsidR="000A290B" w:rsidRPr="003F6199" w:rsidRDefault="000A290B" w:rsidP="00BD4442">
            <w:pPr>
              <w:spacing w:line="360" w:lineRule="auto"/>
              <w:rPr>
                <w:rFonts w:ascii="Times New Roman" w:hAnsi="Times New Roman" w:cs="Times New Roman"/>
                <w:sz w:val="24"/>
                <w:szCs w:val="24"/>
              </w:rPr>
            </w:pPr>
          </w:p>
        </w:tc>
      </w:tr>
      <w:tr w:rsidR="0005325E" w:rsidRPr="003F6199" w14:paraId="43EB4E34" w14:textId="77777777" w:rsidTr="00E52305">
        <w:tc>
          <w:tcPr>
            <w:tcW w:w="1555" w:type="dxa"/>
            <w:vMerge/>
            <w:tcBorders>
              <w:top w:val="nil"/>
              <w:bottom w:val="nil"/>
              <w:right w:val="nil"/>
            </w:tcBorders>
          </w:tcPr>
          <w:p w14:paraId="75A68138" w14:textId="77777777" w:rsidR="00F8737D" w:rsidRPr="003F6199" w:rsidRDefault="00F8737D" w:rsidP="00BD4442">
            <w:pPr>
              <w:spacing w:line="360" w:lineRule="auto"/>
              <w:rPr>
                <w:rFonts w:ascii="Times New Roman" w:hAnsi="Times New Roman" w:cs="Times New Roman"/>
                <w:sz w:val="24"/>
                <w:szCs w:val="24"/>
              </w:rPr>
            </w:pPr>
          </w:p>
        </w:tc>
        <w:tc>
          <w:tcPr>
            <w:tcW w:w="1275" w:type="dxa"/>
            <w:tcBorders>
              <w:left w:val="nil"/>
              <w:bottom w:val="nil"/>
              <w:right w:val="nil"/>
            </w:tcBorders>
          </w:tcPr>
          <w:p w14:paraId="0FB84A77"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55+</w:t>
            </w:r>
          </w:p>
        </w:tc>
        <w:tc>
          <w:tcPr>
            <w:tcW w:w="1701" w:type="dxa"/>
            <w:tcBorders>
              <w:left w:val="nil"/>
              <w:bottom w:val="nil"/>
              <w:right w:val="nil"/>
            </w:tcBorders>
          </w:tcPr>
          <w:p w14:paraId="2C0D7A4B"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1C195887"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1365FF40" w14:textId="0B3DBC8C"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4.28** </w:t>
            </w:r>
          </w:p>
        </w:tc>
        <w:tc>
          <w:tcPr>
            <w:tcW w:w="992" w:type="dxa"/>
            <w:tcBorders>
              <w:left w:val="nil"/>
              <w:bottom w:val="nil"/>
              <w:right w:val="nil"/>
            </w:tcBorders>
          </w:tcPr>
          <w:p w14:paraId="4AFDE34F"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0.030</w:t>
            </w:r>
          </w:p>
        </w:tc>
        <w:tc>
          <w:tcPr>
            <w:tcW w:w="1701" w:type="dxa"/>
            <w:tcBorders>
              <w:left w:val="nil"/>
              <w:bottom w:val="nil"/>
              <w:right w:val="nil"/>
            </w:tcBorders>
          </w:tcPr>
          <w:p w14:paraId="09063C39" w14:textId="1DC6A444"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0.69 </w:t>
            </w:r>
          </w:p>
        </w:tc>
        <w:tc>
          <w:tcPr>
            <w:tcW w:w="992" w:type="dxa"/>
            <w:tcBorders>
              <w:left w:val="nil"/>
              <w:bottom w:val="nil"/>
              <w:right w:val="nil"/>
            </w:tcBorders>
          </w:tcPr>
          <w:p w14:paraId="4F41071C"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0.616</w:t>
            </w:r>
          </w:p>
        </w:tc>
        <w:tc>
          <w:tcPr>
            <w:tcW w:w="1827" w:type="dxa"/>
            <w:tcBorders>
              <w:left w:val="nil"/>
              <w:bottom w:val="nil"/>
              <w:right w:val="nil"/>
            </w:tcBorders>
          </w:tcPr>
          <w:p w14:paraId="0CBAA40D" w14:textId="1B8E2D3D"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1.44 </w:t>
            </w:r>
          </w:p>
        </w:tc>
        <w:tc>
          <w:tcPr>
            <w:tcW w:w="1620" w:type="dxa"/>
            <w:tcBorders>
              <w:left w:val="nil"/>
              <w:bottom w:val="nil"/>
            </w:tcBorders>
          </w:tcPr>
          <w:p w14:paraId="6F344942"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0.474</w:t>
            </w:r>
          </w:p>
        </w:tc>
      </w:tr>
      <w:tr w:rsidR="00E52305" w:rsidRPr="003F6199" w14:paraId="3CFED153" w14:textId="77777777" w:rsidTr="00E52305">
        <w:tc>
          <w:tcPr>
            <w:tcW w:w="1555" w:type="dxa"/>
            <w:tcBorders>
              <w:top w:val="nil"/>
              <w:bottom w:val="single" w:sz="4" w:space="0" w:color="auto"/>
              <w:right w:val="nil"/>
            </w:tcBorders>
          </w:tcPr>
          <w:p w14:paraId="20CD0F53" w14:textId="77777777" w:rsidR="000A290B" w:rsidRPr="003F6199" w:rsidRDefault="000A290B" w:rsidP="00BD4442">
            <w:pPr>
              <w:spacing w:line="360" w:lineRule="auto"/>
              <w:rPr>
                <w:rFonts w:ascii="Times New Roman" w:hAnsi="Times New Roman" w:cs="Times New Roman"/>
                <w:sz w:val="24"/>
                <w:szCs w:val="24"/>
              </w:rPr>
            </w:pPr>
          </w:p>
        </w:tc>
        <w:tc>
          <w:tcPr>
            <w:tcW w:w="1275" w:type="dxa"/>
            <w:tcBorders>
              <w:top w:val="nil"/>
              <w:left w:val="nil"/>
              <w:bottom w:val="single" w:sz="4" w:space="0" w:color="auto"/>
              <w:right w:val="nil"/>
            </w:tcBorders>
          </w:tcPr>
          <w:p w14:paraId="75D1A5C3" w14:textId="77777777" w:rsidR="000A290B" w:rsidRPr="003F6199" w:rsidRDefault="000A290B"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06D1160A" w14:textId="77777777" w:rsidR="000A290B" w:rsidRPr="003F6199" w:rsidRDefault="000A290B"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1E473C33" w14:textId="77777777" w:rsidR="000A290B" w:rsidRPr="003F6199" w:rsidRDefault="000A290B"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2DDD3DB4" w14:textId="3B686524"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(1.16-15.89)</w:t>
            </w:r>
          </w:p>
        </w:tc>
        <w:tc>
          <w:tcPr>
            <w:tcW w:w="992" w:type="dxa"/>
            <w:tcBorders>
              <w:top w:val="nil"/>
              <w:left w:val="nil"/>
              <w:bottom w:val="single" w:sz="4" w:space="0" w:color="auto"/>
              <w:right w:val="nil"/>
            </w:tcBorders>
          </w:tcPr>
          <w:p w14:paraId="1B94FFAE" w14:textId="77777777" w:rsidR="000A290B" w:rsidRPr="003F6199" w:rsidRDefault="000A290B"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3E216F28" w14:textId="070237A4"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(0.16-2.93)</w:t>
            </w:r>
          </w:p>
        </w:tc>
        <w:tc>
          <w:tcPr>
            <w:tcW w:w="992" w:type="dxa"/>
            <w:tcBorders>
              <w:top w:val="nil"/>
              <w:left w:val="nil"/>
              <w:bottom w:val="single" w:sz="4" w:space="0" w:color="auto"/>
              <w:right w:val="nil"/>
            </w:tcBorders>
          </w:tcPr>
          <w:p w14:paraId="23B22D2C" w14:textId="77777777" w:rsidR="000A290B" w:rsidRPr="003F6199" w:rsidRDefault="000A290B" w:rsidP="00BD4442">
            <w:pPr>
              <w:spacing w:line="360" w:lineRule="auto"/>
              <w:rPr>
                <w:rFonts w:ascii="Times New Roman" w:hAnsi="Times New Roman" w:cs="Times New Roman"/>
                <w:sz w:val="24"/>
                <w:szCs w:val="24"/>
              </w:rPr>
            </w:pPr>
          </w:p>
        </w:tc>
        <w:tc>
          <w:tcPr>
            <w:tcW w:w="1827" w:type="dxa"/>
            <w:tcBorders>
              <w:top w:val="nil"/>
              <w:left w:val="nil"/>
              <w:bottom w:val="single" w:sz="4" w:space="0" w:color="auto"/>
              <w:right w:val="nil"/>
            </w:tcBorders>
          </w:tcPr>
          <w:p w14:paraId="057BAA15" w14:textId="4DAED62F"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(0.53-3.92)</w:t>
            </w:r>
          </w:p>
        </w:tc>
        <w:tc>
          <w:tcPr>
            <w:tcW w:w="1620" w:type="dxa"/>
            <w:tcBorders>
              <w:top w:val="nil"/>
              <w:left w:val="nil"/>
              <w:bottom w:val="single" w:sz="4" w:space="0" w:color="auto"/>
            </w:tcBorders>
          </w:tcPr>
          <w:p w14:paraId="7438AAD6" w14:textId="77777777" w:rsidR="000A290B" w:rsidRPr="003F6199" w:rsidRDefault="000A290B" w:rsidP="00BD4442">
            <w:pPr>
              <w:spacing w:line="360" w:lineRule="auto"/>
              <w:rPr>
                <w:rFonts w:ascii="Times New Roman" w:hAnsi="Times New Roman" w:cs="Times New Roman"/>
                <w:sz w:val="24"/>
                <w:szCs w:val="24"/>
              </w:rPr>
            </w:pPr>
          </w:p>
        </w:tc>
      </w:tr>
      <w:tr w:rsidR="0005325E" w:rsidRPr="003F6199" w14:paraId="09BFBBCF" w14:textId="77777777" w:rsidTr="00E52305">
        <w:tc>
          <w:tcPr>
            <w:tcW w:w="1555" w:type="dxa"/>
            <w:tcBorders>
              <w:bottom w:val="nil"/>
              <w:right w:val="nil"/>
            </w:tcBorders>
          </w:tcPr>
          <w:p w14:paraId="35240A04"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Gender</w:t>
            </w:r>
          </w:p>
        </w:tc>
        <w:tc>
          <w:tcPr>
            <w:tcW w:w="1275" w:type="dxa"/>
            <w:tcBorders>
              <w:left w:val="nil"/>
              <w:bottom w:val="nil"/>
              <w:right w:val="nil"/>
            </w:tcBorders>
          </w:tcPr>
          <w:p w14:paraId="42A10F39" w14:textId="4F436913"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Male vs </w:t>
            </w:r>
          </w:p>
        </w:tc>
        <w:tc>
          <w:tcPr>
            <w:tcW w:w="1701" w:type="dxa"/>
            <w:tcBorders>
              <w:left w:val="nil"/>
              <w:bottom w:val="nil"/>
              <w:right w:val="nil"/>
            </w:tcBorders>
          </w:tcPr>
          <w:p w14:paraId="37D1DA65" w14:textId="37CD0F01"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2.67* </w:t>
            </w:r>
          </w:p>
        </w:tc>
        <w:tc>
          <w:tcPr>
            <w:tcW w:w="993" w:type="dxa"/>
            <w:tcBorders>
              <w:left w:val="nil"/>
              <w:bottom w:val="nil"/>
              <w:right w:val="nil"/>
            </w:tcBorders>
          </w:tcPr>
          <w:p w14:paraId="08B4229F"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0.104</w:t>
            </w:r>
          </w:p>
        </w:tc>
        <w:tc>
          <w:tcPr>
            <w:tcW w:w="1701" w:type="dxa"/>
            <w:tcBorders>
              <w:left w:val="nil"/>
              <w:bottom w:val="nil"/>
              <w:right w:val="nil"/>
            </w:tcBorders>
          </w:tcPr>
          <w:p w14:paraId="01A0DDA5" w14:textId="45C6876D"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3.49**** </w:t>
            </w:r>
          </w:p>
        </w:tc>
        <w:tc>
          <w:tcPr>
            <w:tcW w:w="992" w:type="dxa"/>
            <w:tcBorders>
              <w:left w:val="nil"/>
              <w:bottom w:val="nil"/>
              <w:right w:val="nil"/>
            </w:tcBorders>
          </w:tcPr>
          <w:p w14:paraId="1363B90B"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701" w:type="dxa"/>
            <w:tcBorders>
              <w:left w:val="nil"/>
              <w:bottom w:val="nil"/>
              <w:right w:val="nil"/>
            </w:tcBorders>
          </w:tcPr>
          <w:p w14:paraId="73BE9404" w14:textId="5C6C35A0"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3.68**** </w:t>
            </w:r>
          </w:p>
        </w:tc>
        <w:tc>
          <w:tcPr>
            <w:tcW w:w="992" w:type="dxa"/>
            <w:tcBorders>
              <w:left w:val="nil"/>
              <w:bottom w:val="nil"/>
              <w:right w:val="nil"/>
            </w:tcBorders>
          </w:tcPr>
          <w:p w14:paraId="71414B8F"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827" w:type="dxa"/>
            <w:tcBorders>
              <w:left w:val="nil"/>
              <w:bottom w:val="nil"/>
              <w:right w:val="nil"/>
            </w:tcBorders>
          </w:tcPr>
          <w:p w14:paraId="70FC96F8" w14:textId="790CF84B"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3.50**** </w:t>
            </w:r>
          </w:p>
        </w:tc>
        <w:tc>
          <w:tcPr>
            <w:tcW w:w="1620" w:type="dxa"/>
            <w:tcBorders>
              <w:left w:val="nil"/>
              <w:bottom w:val="nil"/>
            </w:tcBorders>
          </w:tcPr>
          <w:p w14:paraId="2538A932"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r>
      <w:tr w:rsidR="00E52305" w:rsidRPr="003F6199" w14:paraId="25C94C8F" w14:textId="77777777" w:rsidTr="00E52305">
        <w:tc>
          <w:tcPr>
            <w:tcW w:w="1555" w:type="dxa"/>
            <w:tcBorders>
              <w:top w:val="nil"/>
              <w:bottom w:val="single" w:sz="4" w:space="0" w:color="auto"/>
              <w:right w:val="nil"/>
            </w:tcBorders>
          </w:tcPr>
          <w:p w14:paraId="1135ED39" w14:textId="77777777" w:rsidR="000A290B" w:rsidRPr="003F6199" w:rsidRDefault="000A290B" w:rsidP="00BD4442">
            <w:pPr>
              <w:spacing w:line="360" w:lineRule="auto"/>
              <w:rPr>
                <w:rFonts w:ascii="Times New Roman" w:hAnsi="Times New Roman" w:cs="Times New Roman"/>
                <w:b/>
                <w:sz w:val="24"/>
                <w:szCs w:val="24"/>
              </w:rPr>
            </w:pPr>
          </w:p>
        </w:tc>
        <w:tc>
          <w:tcPr>
            <w:tcW w:w="1275" w:type="dxa"/>
            <w:tcBorders>
              <w:top w:val="nil"/>
              <w:left w:val="nil"/>
              <w:bottom w:val="single" w:sz="4" w:space="0" w:color="auto"/>
              <w:right w:val="nil"/>
            </w:tcBorders>
          </w:tcPr>
          <w:p w14:paraId="5CDA5250" w14:textId="0F38E276" w:rsidR="000A290B" w:rsidRPr="003F6199" w:rsidRDefault="000A290B" w:rsidP="00BD4442">
            <w:pPr>
              <w:spacing w:line="360" w:lineRule="auto"/>
              <w:rPr>
                <w:rFonts w:ascii="Times New Roman" w:hAnsi="Times New Roman" w:cs="Times New Roman"/>
                <w:sz w:val="24"/>
                <w:szCs w:val="24"/>
              </w:rPr>
            </w:pPr>
            <w:r>
              <w:rPr>
                <w:rFonts w:ascii="Times New Roman" w:hAnsi="Times New Roman" w:cs="Times New Roman"/>
                <w:sz w:val="24"/>
                <w:szCs w:val="24"/>
              </w:rPr>
              <w:t>female</w:t>
            </w:r>
          </w:p>
        </w:tc>
        <w:tc>
          <w:tcPr>
            <w:tcW w:w="1701" w:type="dxa"/>
            <w:tcBorders>
              <w:top w:val="nil"/>
              <w:left w:val="nil"/>
              <w:bottom w:val="single" w:sz="4" w:space="0" w:color="auto"/>
              <w:right w:val="nil"/>
            </w:tcBorders>
          </w:tcPr>
          <w:p w14:paraId="3E94A027" w14:textId="08CEC0E2" w:rsidR="000A290B" w:rsidRPr="003F6199" w:rsidRDefault="000A290B"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(0.82-8.76)</w:t>
            </w:r>
          </w:p>
        </w:tc>
        <w:tc>
          <w:tcPr>
            <w:tcW w:w="993" w:type="dxa"/>
            <w:tcBorders>
              <w:top w:val="nil"/>
              <w:left w:val="nil"/>
              <w:bottom w:val="single" w:sz="4" w:space="0" w:color="auto"/>
              <w:right w:val="nil"/>
            </w:tcBorders>
          </w:tcPr>
          <w:p w14:paraId="66D0D0E2" w14:textId="77777777" w:rsidR="000A290B" w:rsidRPr="003F6199" w:rsidRDefault="000A290B" w:rsidP="00BD4442">
            <w:pPr>
              <w:spacing w:line="360" w:lineRule="auto"/>
              <w:rPr>
                <w:rFonts w:ascii="Times New Roman" w:hAnsi="Times New Roman" w:cs="Times New Roman"/>
                <w:i/>
                <w:sz w:val="24"/>
                <w:szCs w:val="24"/>
              </w:rPr>
            </w:pPr>
          </w:p>
        </w:tc>
        <w:tc>
          <w:tcPr>
            <w:tcW w:w="1701" w:type="dxa"/>
            <w:tcBorders>
              <w:top w:val="nil"/>
              <w:left w:val="nil"/>
              <w:bottom w:val="single" w:sz="4" w:space="0" w:color="auto"/>
              <w:right w:val="nil"/>
            </w:tcBorders>
          </w:tcPr>
          <w:p w14:paraId="73EA4A56" w14:textId="43F1E8C4"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(2.07-5.90)</w:t>
            </w:r>
          </w:p>
        </w:tc>
        <w:tc>
          <w:tcPr>
            <w:tcW w:w="992" w:type="dxa"/>
            <w:tcBorders>
              <w:top w:val="nil"/>
              <w:left w:val="nil"/>
              <w:bottom w:val="single" w:sz="4" w:space="0" w:color="auto"/>
              <w:right w:val="nil"/>
            </w:tcBorders>
          </w:tcPr>
          <w:p w14:paraId="7E32B615" w14:textId="77777777" w:rsidR="000A290B" w:rsidRPr="003F6199" w:rsidRDefault="000A290B"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7A8032BF" w14:textId="6BF28ED1"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(2.14-6.34)</w:t>
            </w:r>
          </w:p>
        </w:tc>
        <w:tc>
          <w:tcPr>
            <w:tcW w:w="992" w:type="dxa"/>
            <w:tcBorders>
              <w:top w:val="nil"/>
              <w:left w:val="nil"/>
              <w:bottom w:val="single" w:sz="4" w:space="0" w:color="auto"/>
              <w:right w:val="nil"/>
            </w:tcBorders>
          </w:tcPr>
          <w:p w14:paraId="2327B19D" w14:textId="77777777" w:rsidR="000A290B" w:rsidRPr="003F6199" w:rsidRDefault="000A290B" w:rsidP="00BD4442">
            <w:pPr>
              <w:spacing w:line="360" w:lineRule="auto"/>
              <w:rPr>
                <w:rFonts w:ascii="Times New Roman" w:hAnsi="Times New Roman" w:cs="Times New Roman"/>
                <w:b/>
                <w:sz w:val="24"/>
                <w:szCs w:val="24"/>
              </w:rPr>
            </w:pPr>
          </w:p>
        </w:tc>
        <w:tc>
          <w:tcPr>
            <w:tcW w:w="1827" w:type="dxa"/>
            <w:tcBorders>
              <w:top w:val="nil"/>
              <w:left w:val="nil"/>
              <w:bottom w:val="single" w:sz="4" w:space="0" w:color="auto"/>
              <w:right w:val="nil"/>
            </w:tcBorders>
          </w:tcPr>
          <w:p w14:paraId="44D5A0FD" w14:textId="5717DCC7"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(2.23-5.49</w:t>
            </w:r>
          </w:p>
        </w:tc>
        <w:tc>
          <w:tcPr>
            <w:tcW w:w="1620" w:type="dxa"/>
            <w:tcBorders>
              <w:top w:val="nil"/>
              <w:left w:val="nil"/>
              <w:bottom w:val="single" w:sz="4" w:space="0" w:color="auto"/>
            </w:tcBorders>
          </w:tcPr>
          <w:p w14:paraId="528DD24A" w14:textId="77777777" w:rsidR="000A290B" w:rsidRPr="003F6199" w:rsidRDefault="000A290B" w:rsidP="00BD4442">
            <w:pPr>
              <w:spacing w:line="360" w:lineRule="auto"/>
              <w:rPr>
                <w:rFonts w:ascii="Times New Roman" w:hAnsi="Times New Roman" w:cs="Times New Roman"/>
                <w:b/>
                <w:sz w:val="24"/>
                <w:szCs w:val="24"/>
              </w:rPr>
            </w:pPr>
          </w:p>
        </w:tc>
      </w:tr>
      <w:tr w:rsidR="0005325E" w:rsidRPr="003F6199" w14:paraId="2555D293" w14:textId="77777777" w:rsidTr="00E52305">
        <w:tc>
          <w:tcPr>
            <w:tcW w:w="1555" w:type="dxa"/>
            <w:tcBorders>
              <w:bottom w:val="nil"/>
              <w:right w:val="nil"/>
            </w:tcBorders>
          </w:tcPr>
          <w:p w14:paraId="1B94A31B" w14:textId="4A3350CD"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SES </w:t>
            </w:r>
          </w:p>
        </w:tc>
        <w:tc>
          <w:tcPr>
            <w:tcW w:w="1275" w:type="dxa"/>
            <w:tcBorders>
              <w:left w:val="nil"/>
              <w:bottom w:val="nil"/>
              <w:right w:val="nil"/>
            </w:tcBorders>
          </w:tcPr>
          <w:p w14:paraId="30421169" w14:textId="2749B768"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Per </w:t>
            </w:r>
          </w:p>
        </w:tc>
        <w:tc>
          <w:tcPr>
            <w:tcW w:w="1701" w:type="dxa"/>
            <w:tcBorders>
              <w:left w:val="nil"/>
              <w:bottom w:val="nil"/>
              <w:right w:val="nil"/>
            </w:tcBorders>
          </w:tcPr>
          <w:p w14:paraId="71A2B15F" w14:textId="60C2FD22"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2.26** </w:t>
            </w:r>
          </w:p>
        </w:tc>
        <w:tc>
          <w:tcPr>
            <w:tcW w:w="993" w:type="dxa"/>
            <w:tcBorders>
              <w:left w:val="nil"/>
              <w:bottom w:val="nil"/>
              <w:right w:val="nil"/>
            </w:tcBorders>
          </w:tcPr>
          <w:p w14:paraId="097B8D9D"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0.068</w:t>
            </w:r>
          </w:p>
        </w:tc>
        <w:tc>
          <w:tcPr>
            <w:tcW w:w="1701" w:type="dxa"/>
            <w:tcBorders>
              <w:left w:val="nil"/>
              <w:bottom w:val="nil"/>
              <w:right w:val="nil"/>
            </w:tcBorders>
          </w:tcPr>
          <w:p w14:paraId="63F47C80" w14:textId="17EBD6DD"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1.32* </w:t>
            </w:r>
          </w:p>
        </w:tc>
        <w:tc>
          <w:tcPr>
            <w:tcW w:w="992" w:type="dxa"/>
            <w:tcBorders>
              <w:left w:val="nil"/>
              <w:bottom w:val="nil"/>
              <w:right w:val="nil"/>
            </w:tcBorders>
          </w:tcPr>
          <w:p w14:paraId="35592ABE"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0.117</w:t>
            </w:r>
          </w:p>
        </w:tc>
        <w:tc>
          <w:tcPr>
            <w:tcW w:w="1701" w:type="dxa"/>
            <w:tcBorders>
              <w:left w:val="nil"/>
              <w:bottom w:val="nil"/>
              <w:right w:val="nil"/>
            </w:tcBorders>
          </w:tcPr>
          <w:p w14:paraId="38C9989C" w14:textId="76256D1A"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1.49**** </w:t>
            </w:r>
          </w:p>
        </w:tc>
        <w:tc>
          <w:tcPr>
            <w:tcW w:w="992" w:type="dxa"/>
            <w:tcBorders>
              <w:left w:val="nil"/>
              <w:bottom w:val="nil"/>
              <w:right w:val="nil"/>
            </w:tcBorders>
          </w:tcPr>
          <w:p w14:paraId="28F06D7E"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0.032</w:t>
            </w:r>
          </w:p>
        </w:tc>
        <w:tc>
          <w:tcPr>
            <w:tcW w:w="1827" w:type="dxa"/>
            <w:tcBorders>
              <w:left w:val="nil"/>
              <w:bottom w:val="nil"/>
              <w:right w:val="nil"/>
            </w:tcBorders>
          </w:tcPr>
          <w:p w14:paraId="2AA545EE" w14:textId="64F20E86"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1.54**** </w:t>
            </w:r>
          </w:p>
        </w:tc>
        <w:tc>
          <w:tcPr>
            <w:tcW w:w="1620" w:type="dxa"/>
            <w:tcBorders>
              <w:left w:val="nil"/>
              <w:bottom w:val="nil"/>
            </w:tcBorders>
          </w:tcPr>
          <w:p w14:paraId="2178760F"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0.005</w:t>
            </w:r>
          </w:p>
        </w:tc>
      </w:tr>
      <w:tr w:rsidR="000A290B" w:rsidRPr="003F6199" w14:paraId="1EA7EE36" w14:textId="77777777" w:rsidTr="00E52305">
        <w:tc>
          <w:tcPr>
            <w:tcW w:w="1555" w:type="dxa"/>
            <w:tcBorders>
              <w:top w:val="nil"/>
              <w:bottom w:val="nil"/>
              <w:right w:val="nil"/>
            </w:tcBorders>
          </w:tcPr>
          <w:p w14:paraId="6E6365FF" w14:textId="190535EA"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quantile (3)</w:t>
            </w:r>
          </w:p>
        </w:tc>
        <w:tc>
          <w:tcPr>
            <w:tcW w:w="1275" w:type="dxa"/>
            <w:tcBorders>
              <w:top w:val="nil"/>
              <w:left w:val="nil"/>
              <w:bottom w:val="nil"/>
              <w:right w:val="nil"/>
            </w:tcBorders>
          </w:tcPr>
          <w:p w14:paraId="764CC704" w14:textId="5209E18C"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decreasing </w:t>
            </w:r>
          </w:p>
        </w:tc>
        <w:tc>
          <w:tcPr>
            <w:tcW w:w="1701" w:type="dxa"/>
            <w:tcBorders>
              <w:top w:val="nil"/>
              <w:left w:val="nil"/>
              <w:bottom w:val="nil"/>
              <w:right w:val="nil"/>
            </w:tcBorders>
          </w:tcPr>
          <w:p w14:paraId="7A7BED7E" w14:textId="1A4EF33B" w:rsidR="000A290B" w:rsidRPr="003F6199" w:rsidRDefault="000A290B"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(0.94-5.43)</w:t>
            </w:r>
          </w:p>
        </w:tc>
        <w:tc>
          <w:tcPr>
            <w:tcW w:w="993" w:type="dxa"/>
            <w:tcBorders>
              <w:top w:val="nil"/>
              <w:left w:val="nil"/>
              <w:bottom w:val="nil"/>
              <w:right w:val="nil"/>
            </w:tcBorders>
          </w:tcPr>
          <w:p w14:paraId="7F530384" w14:textId="77777777" w:rsidR="000A290B" w:rsidRPr="003F6199" w:rsidRDefault="000A290B" w:rsidP="00BD4442">
            <w:pPr>
              <w:spacing w:line="360" w:lineRule="auto"/>
              <w:rPr>
                <w:rFonts w:ascii="Times New Roman" w:hAnsi="Times New Roman" w:cs="Times New Roman"/>
                <w:i/>
                <w:sz w:val="24"/>
                <w:szCs w:val="24"/>
              </w:rPr>
            </w:pPr>
          </w:p>
        </w:tc>
        <w:tc>
          <w:tcPr>
            <w:tcW w:w="1701" w:type="dxa"/>
            <w:tcBorders>
              <w:top w:val="nil"/>
              <w:left w:val="nil"/>
              <w:bottom w:val="nil"/>
              <w:right w:val="nil"/>
            </w:tcBorders>
          </w:tcPr>
          <w:p w14:paraId="2EBACBD3" w14:textId="7109538C" w:rsidR="000A290B" w:rsidRPr="003F6199" w:rsidRDefault="000A290B"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(0.93-1.87)</w:t>
            </w:r>
          </w:p>
        </w:tc>
        <w:tc>
          <w:tcPr>
            <w:tcW w:w="992" w:type="dxa"/>
            <w:tcBorders>
              <w:top w:val="nil"/>
              <w:left w:val="nil"/>
              <w:bottom w:val="nil"/>
              <w:right w:val="nil"/>
            </w:tcBorders>
          </w:tcPr>
          <w:p w14:paraId="4F2A34A5" w14:textId="77777777" w:rsidR="000A290B" w:rsidRPr="003F6199" w:rsidRDefault="000A290B" w:rsidP="00BD4442">
            <w:pPr>
              <w:spacing w:line="360" w:lineRule="auto"/>
              <w:rPr>
                <w:rFonts w:ascii="Times New Roman" w:hAnsi="Times New Roman" w:cs="Times New Roman"/>
                <w:i/>
                <w:sz w:val="24"/>
                <w:szCs w:val="24"/>
              </w:rPr>
            </w:pPr>
          </w:p>
        </w:tc>
        <w:tc>
          <w:tcPr>
            <w:tcW w:w="1701" w:type="dxa"/>
            <w:tcBorders>
              <w:top w:val="nil"/>
              <w:left w:val="nil"/>
              <w:bottom w:val="nil"/>
              <w:right w:val="nil"/>
            </w:tcBorders>
          </w:tcPr>
          <w:p w14:paraId="2132735D" w14:textId="40B8A73C"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(1.03-2.15)</w:t>
            </w:r>
          </w:p>
        </w:tc>
        <w:tc>
          <w:tcPr>
            <w:tcW w:w="992" w:type="dxa"/>
            <w:tcBorders>
              <w:top w:val="nil"/>
              <w:left w:val="nil"/>
              <w:bottom w:val="nil"/>
              <w:right w:val="nil"/>
            </w:tcBorders>
          </w:tcPr>
          <w:p w14:paraId="27806CF6" w14:textId="77777777" w:rsidR="000A290B" w:rsidRPr="003F6199" w:rsidRDefault="000A290B" w:rsidP="00BD4442">
            <w:pPr>
              <w:spacing w:line="360" w:lineRule="auto"/>
              <w:rPr>
                <w:rFonts w:ascii="Times New Roman" w:hAnsi="Times New Roman" w:cs="Times New Roman"/>
                <w:b/>
                <w:sz w:val="24"/>
                <w:szCs w:val="24"/>
              </w:rPr>
            </w:pPr>
          </w:p>
        </w:tc>
        <w:tc>
          <w:tcPr>
            <w:tcW w:w="1827" w:type="dxa"/>
            <w:tcBorders>
              <w:top w:val="nil"/>
              <w:left w:val="nil"/>
              <w:bottom w:val="nil"/>
              <w:right w:val="nil"/>
            </w:tcBorders>
          </w:tcPr>
          <w:p w14:paraId="04E0D95C" w14:textId="225FFA07" w:rsidR="000A290B" w:rsidRPr="003F6199" w:rsidRDefault="000A290B"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(1.14-2.07)</w:t>
            </w:r>
          </w:p>
        </w:tc>
        <w:tc>
          <w:tcPr>
            <w:tcW w:w="1620" w:type="dxa"/>
            <w:tcBorders>
              <w:top w:val="nil"/>
              <w:left w:val="nil"/>
              <w:bottom w:val="nil"/>
            </w:tcBorders>
          </w:tcPr>
          <w:p w14:paraId="40FF568B" w14:textId="77777777" w:rsidR="000A290B" w:rsidRPr="003F6199" w:rsidRDefault="000A290B" w:rsidP="00BD4442">
            <w:pPr>
              <w:spacing w:line="360" w:lineRule="auto"/>
              <w:rPr>
                <w:rFonts w:ascii="Times New Roman" w:hAnsi="Times New Roman" w:cs="Times New Roman"/>
                <w:b/>
                <w:sz w:val="24"/>
                <w:szCs w:val="24"/>
              </w:rPr>
            </w:pPr>
          </w:p>
        </w:tc>
      </w:tr>
      <w:tr w:rsidR="000A290B" w:rsidRPr="003F6199" w14:paraId="36BD4192" w14:textId="77777777" w:rsidTr="00E52305">
        <w:tc>
          <w:tcPr>
            <w:tcW w:w="1555" w:type="dxa"/>
            <w:tcBorders>
              <w:top w:val="nil"/>
              <w:bottom w:val="single" w:sz="4" w:space="0" w:color="auto"/>
              <w:right w:val="nil"/>
            </w:tcBorders>
          </w:tcPr>
          <w:p w14:paraId="34A9FA5D" w14:textId="77777777" w:rsidR="000A290B" w:rsidRPr="003F6199" w:rsidRDefault="000A290B" w:rsidP="00BD4442">
            <w:pPr>
              <w:spacing w:line="360" w:lineRule="auto"/>
              <w:rPr>
                <w:rFonts w:ascii="Times New Roman" w:hAnsi="Times New Roman" w:cs="Times New Roman"/>
                <w:b/>
                <w:sz w:val="24"/>
                <w:szCs w:val="24"/>
              </w:rPr>
            </w:pPr>
          </w:p>
        </w:tc>
        <w:tc>
          <w:tcPr>
            <w:tcW w:w="1275" w:type="dxa"/>
            <w:tcBorders>
              <w:top w:val="nil"/>
              <w:left w:val="nil"/>
              <w:right w:val="nil"/>
            </w:tcBorders>
          </w:tcPr>
          <w:p w14:paraId="77F69F5E" w14:textId="60D1848A"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quantile</w:t>
            </w:r>
          </w:p>
        </w:tc>
        <w:tc>
          <w:tcPr>
            <w:tcW w:w="1701" w:type="dxa"/>
            <w:tcBorders>
              <w:top w:val="nil"/>
              <w:left w:val="nil"/>
              <w:right w:val="nil"/>
            </w:tcBorders>
          </w:tcPr>
          <w:p w14:paraId="4B4CD455" w14:textId="77777777" w:rsidR="000A290B" w:rsidRPr="003F6199" w:rsidRDefault="000A290B" w:rsidP="00BD4442">
            <w:pPr>
              <w:spacing w:line="360" w:lineRule="auto"/>
              <w:rPr>
                <w:rFonts w:ascii="Times New Roman" w:hAnsi="Times New Roman" w:cs="Times New Roman"/>
                <w:i/>
                <w:sz w:val="24"/>
                <w:szCs w:val="24"/>
              </w:rPr>
            </w:pPr>
          </w:p>
        </w:tc>
        <w:tc>
          <w:tcPr>
            <w:tcW w:w="993" w:type="dxa"/>
            <w:tcBorders>
              <w:top w:val="nil"/>
              <w:left w:val="nil"/>
              <w:right w:val="nil"/>
            </w:tcBorders>
          </w:tcPr>
          <w:p w14:paraId="5D7A8C08" w14:textId="77777777" w:rsidR="000A290B" w:rsidRPr="003F6199" w:rsidRDefault="000A290B" w:rsidP="00BD4442">
            <w:pPr>
              <w:spacing w:line="360" w:lineRule="auto"/>
              <w:rPr>
                <w:rFonts w:ascii="Times New Roman" w:hAnsi="Times New Roman" w:cs="Times New Roman"/>
                <w:i/>
                <w:sz w:val="24"/>
                <w:szCs w:val="24"/>
              </w:rPr>
            </w:pPr>
          </w:p>
        </w:tc>
        <w:tc>
          <w:tcPr>
            <w:tcW w:w="1701" w:type="dxa"/>
            <w:tcBorders>
              <w:top w:val="nil"/>
              <w:left w:val="nil"/>
              <w:right w:val="nil"/>
            </w:tcBorders>
          </w:tcPr>
          <w:p w14:paraId="415AEFDD" w14:textId="77777777" w:rsidR="000A290B" w:rsidRPr="003F6199" w:rsidRDefault="000A290B" w:rsidP="00BD4442">
            <w:pPr>
              <w:spacing w:line="360" w:lineRule="auto"/>
              <w:rPr>
                <w:rFonts w:ascii="Times New Roman" w:hAnsi="Times New Roman" w:cs="Times New Roman"/>
                <w:i/>
                <w:sz w:val="24"/>
                <w:szCs w:val="24"/>
              </w:rPr>
            </w:pPr>
          </w:p>
        </w:tc>
        <w:tc>
          <w:tcPr>
            <w:tcW w:w="992" w:type="dxa"/>
            <w:tcBorders>
              <w:top w:val="nil"/>
              <w:left w:val="nil"/>
              <w:right w:val="nil"/>
            </w:tcBorders>
          </w:tcPr>
          <w:p w14:paraId="58B0CCC5" w14:textId="77777777" w:rsidR="000A290B" w:rsidRPr="003F6199" w:rsidRDefault="000A290B" w:rsidP="00BD4442">
            <w:pPr>
              <w:spacing w:line="360" w:lineRule="auto"/>
              <w:rPr>
                <w:rFonts w:ascii="Times New Roman" w:hAnsi="Times New Roman" w:cs="Times New Roman"/>
                <w:i/>
                <w:sz w:val="24"/>
                <w:szCs w:val="24"/>
              </w:rPr>
            </w:pPr>
          </w:p>
        </w:tc>
        <w:tc>
          <w:tcPr>
            <w:tcW w:w="1701" w:type="dxa"/>
            <w:tcBorders>
              <w:top w:val="nil"/>
              <w:left w:val="nil"/>
              <w:right w:val="nil"/>
            </w:tcBorders>
          </w:tcPr>
          <w:p w14:paraId="11AC9974" w14:textId="77777777" w:rsidR="000A290B" w:rsidRPr="003F6199" w:rsidRDefault="000A290B" w:rsidP="00BD4442">
            <w:pPr>
              <w:spacing w:line="360" w:lineRule="auto"/>
              <w:rPr>
                <w:rFonts w:ascii="Times New Roman" w:hAnsi="Times New Roman" w:cs="Times New Roman"/>
                <w:b/>
                <w:sz w:val="24"/>
                <w:szCs w:val="24"/>
              </w:rPr>
            </w:pPr>
          </w:p>
        </w:tc>
        <w:tc>
          <w:tcPr>
            <w:tcW w:w="992" w:type="dxa"/>
            <w:tcBorders>
              <w:top w:val="nil"/>
              <w:left w:val="nil"/>
              <w:right w:val="nil"/>
            </w:tcBorders>
          </w:tcPr>
          <w:p w14:paraId="2587C298" w14:textId="77777777" w:rsidR="000A290B" w:rsidRPr="003F6199" w:rsidRDefault="000A290B" w:rsidP="00BD4442">
            <w:pPr>
              <w:spacing w:line="360" w:lineRule="auto"/>
              <w:rPr>
                <w:rFonts w:ascii="Times New Roman" w:hAnsi="Times New Roman" w:cs="Times New Roman"/>
                <w:b/>
                <w:sz w:val="24"/>
                <w:szCs w:val="24"/>
              </w:rPr>
            </w:pPr>
          </w:p>
        </w:tc>
        <w:tc>
          <w:tcPr>
            <w:tcW w:w="1827" w:type="dxa"/>
            <w:tcBorders>
              <w:top w:val="nil"/>
              <w:left w:val="nil"/>
              <w:right w:val="nil"/>
            </w:tcBorders>
          </w:tcPr>
          <w:p w14:paraId="644117AF" w14:textId="77777777" w:rsidR="000A290B" w:rsidRPr="003F6199" w:rsidRDefault="000A290B" w:rsidP="00BD4442">
            <w:pPr>
              <w:spacing w:line="360" w:lineRule="auto"/>
              <w:rPr>
                <w:rFonts w:ascii="Times New Roman" w:hAnsi="Times New Roman" w:cs="Times New Roman"/>
                <w:b/>
                <w:sz w:val="24"/>
                <w:szCs w:val="24"/>
              </w:rPr>
            </w:pPr>
          </w:p>
        </w:tc>
        <w:tc>
          <w:tcPr>
            <w:tcW w:w="1620" w:type="dxa"/>
            <w:tcBorders>
              <w:top w:val="nil"/>
              <w:left w:val="nil"/>
            </w:tcBorders>
          </w:tcPr>
          <w:p w14:paraId="303685F1" w14:textId="77777777" w:rsidR="000A290B" w:rsidRPr="003F6199" w:rsidRDefault="000A290B" w:rsidP="00BD4442">
            <w:pPr>
              <w:spacing w:line="360" w:lineRule="auto"/>
              <w:rPr>
                <w:rFonts w:ascii="Times New Roman" w:hAnsi="Times New Roman" w:cs="Times New Roman"/>
                <w:b/>
                <w:sz w:val="24"/>
                <w:szCs w:val="24"/>
              </w:rPr>
            </w:pPr>
          </w:p>
        </w:tc>
      </w:tr>
      <w:tr w:rsidR="0005325E" w:rsidRPr="003F6199" w14:paraId="22EA2A48" w14:textId="77777777" w:rsidTr="00E52305">
        <w:tc>
          <w:tcPr>
            <w:tcW w:w="1555" w:type="dxa"/>
            <w:vMerge w:val="restart"/>
            <w:tcBorders>
              <w:bottom w:val="nil"/>
              <w:right w:val="nil"/>
            </w:tcBorders>
          </w:tcPr>
          <w:p w14:paraId="687C22EC" w14:textId="77777777" w:rsidR="00F8737D" w:rsidRPr="003F6199" w:rsidRDefault="00F8737D" w:rsidP="00BD4442">
            <w:pPr>
              <w:spacing w:line="360" w:lineRule="auto"/>
              <w:rPr>
                <w:rFonts w:ascii="Times New Roman" w:hAnsi="Times New Roman" w:cs="Times New Roman"/>
                <w:b/>
                <w:i/>
                <w:sz w:val="24"/>
                <w:szCs w:val="24"/>
              </w:rPr>
            </w:pPr>
            <w:r w:rsidRPr="003F6199">
              <w:rPr>
                <w:rFonts w:ascii="Times New Roman" w:hAnsi="Times New Roman" w:cs="Times New Roman"/>
                <w:b/>
                <w:i/>
                <w:sz w:val="24"/>
                <w:szCs w:val="24"/>
              </w:rPr>
              <w:t>Years lived in Am. Samoa</w:t>
            </w:r>
          </w:p>
        </w:tc>
        <w:tc>
          <w:tcPr>
            <w:tcW w:w="1275" w:type="dxa"/>
            <w:tcBorders>
              <w:left w:val="nil"/>
              <w:bottom w:val="single" w:sz="4" w:space="0" w:color="auto"/>
              <w:right w:val="nil"/>
            </w:tcBorders>
          </w:tcPr>
          <w:p w14:paraId="7D54A98C"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&lt;9 yrs</w:t>
            </w:r>
          </w:p>
        </w:tc>
        <w:tc>
          <w:tcPr>
            <w:tcW w:w="1701" w:type="dxa"/>
            <w:tcBorders>
              <w:left w:val="nil"/>
              <w:bottom w:val="single" w:sz="4" w:space="0" w:color="auto"/>
              <w:right w:val="nil"/>
            </w:tcBorders>
          </w:tcPr>
          <w:p w14:paraId="33F95CB1"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single" w:sz="4" w:space="0" w:color="auto"/>
              <w:right w:val="nil"/>
            </w:tcBorders>
          </w:tcPr>
          <w:p w14:paraId="0065BD75"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single" w:sz="4" w:space="0" w:color="auto"/>
              <w:right w:val="nil"/>
            </w:tcBorders>
          </w:tcPr>
          <w:p w14:paraId="5A21EC19"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92" w:type="dxa"/>
            <w:tcBorders>
              <w:left w:val="nil"/>
              <w:bottom w:val="single" w:sz="4" w:space="0" w:color="auto"/>
              <w:right w:val="nil"/>
            </w:tcBorders>
          </w:tcPr>
          <w:p w14:paraId="626B5692"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single" w:sz="4" w:space="0" w:color="auto"/>
              <w:right w:val="nil"/>
            </w:tcBorders>
          </w:tcPr>
          <w:p w14:paraId="4AE4FEF2"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92" w:type="dxa"/>
            <w:tcBorders>
              <w:left w:val="nil"/>
              <w:bottom w:val="single" w:sz="4" w:space="0" w:color="auto"/>
              <w:right w:val="nil"/>
            </w:tcBorders>
          </w:tcPr>
          <w:p w14:paraId="4E1576EF" w14:textId="77777777" w:rsidR="00F8737D" w:rsidRPr="003F6199" w:rsidRDefault="00F8737D" w:rsidP="00BD4442">
            <w:pPr>
              <w:spacing w:line="360" w:lineRule="auto"/>
              <w:rPr>
                <w:rFonts w:ascii="Times New Roman" w:hAnsi="Times New Roman" w:cs="Times New Roman"/>
                <w:sz w:val="24"/>
                <w:szCs w:val="24"/>
              </w:rPr>
            </w:pPr>
          </w:p>
        </w:tc>
        <w:tc>
          <w:tcPr>
            <w:tcW w:w="1827" w:type="dxa"/>
            <w:tcBorders>
              <w:left w:val="nil"/>
              <w:bottom w:val="single" w:sz="4" w:space="0" w:color="auto"/>
              <w:right w:val="nil"/>
            </w:tcBorders>
          </w:tcPr>
          <w:p w14:paraId="288093AE"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1620" w:type="dxa"/>
            <w:tcBorders>
              <w:left w:val="nil"/>
              <w:bottom w:val="single" w:sz="4" w:space="0" w:color="auto"/>
            </w:tcBorders>
          </w:tcPr>
          <w:p w14:paraId="67AE406B" w14:textId="77777777" w:rsidR="00F8737D" w:rsidRPr="003F6199" w:rsidRDefault="00F8737D" w:rsidP="00BD4442">
            <w:pPr>
              <w:spacing w:line="360" w:lineRule="auto"/>
              <w:rPr>
                <w:rFonts w:ascii="Times New Roman" w:hAnsi="Times New Roman" w:cs="Times New Roman"/>
                <w:sz w:val="24"/>
                <w:szCs w:val="24"/>
              </w:rPr>
            </w:pPr>
          </w:p>
        </w:tc>
      </w:tr>
      <w:tr w:rsidR="0005325E" w:rsidRPr="003F6199" w14:paraId="243E4DA4" w14:textId="77777777" w:rsidTr="00E52305">
        <w:tc>
          <w:tcPr>
            <w:tcW w:w="1555" w:type="dxa"/>
            <w:vMerge/>
            <w:tcBorders>
              <w:top w:val="nil"/>
              <w:bottom w:val="nil"/>
              <w:right w:val="nil"/>
            </w:tcBorders>
          </w:tcPr>
          <w:p w14:paraId="0C64C4BB" w14:textId="77777777" w:rsidR="00F8737D" w:rsidRPr="003F6199" w:rsidRDefault="00F8737D" w:rsidP="00BD4442">
            <w:pPr>
              <w:spacing w:line="360" w:lineRule="auto"/>
              <w:rPr>
                <w:rFonts w:ascii="Times New Roman" w:hAnsi="Times New Roman" w:cs="Times New Roman"/>
                <w:sz w:val="24"/>
                <w:szCs w:val="24"/>
              </w:rPr>
            </w:pPr>
          </w:p>
        </w:tc>
        <w:tc>
          <w:tcPr>
            <w:tcW w:w="1275" w:type="dxa"/>
            <w:tcBorders>
              <w:left w:val="nil"/>
              <w:bottom w:val="nil"/>
              <w:right w:val="nil"/>
            </w:tcBorders>
          </w:tcPr>
          <w:p w14:paraId="10DBF2BC"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9-14 yrs</w:t>
            </w:r>
          </w:p>
        </w:tc>
        <w:tc>
          <w:tcPr>
            <w:tcW w:w="1701" w:type="dxa"/>
            <w:tcBorders>
              <w:left w:val="nil"/>
              <w:bottom w:val="nil"/>
              <w:right w:val="nil"/>
            </w:tcBorders>
          </w:tcPr>
          <w:p w14:paraId="60FBBDA2"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34A6D78E"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7FA8250B" w14:textId="41EBB715"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2.30** </w:t>
            </w:r>
          </w:p>
        </w:tc>
        <w:tc>
          <w:tcPr>
            <w:tcW w:w="992" w:type="dxa"/>
            <w:tcBorders>
              <w:left w:val="nil"/>
              <w:bottom w:val="nil"/>
              <w:right w:val="nil"/>
            </w:tcBorders>
          </w:tcPr>
          <w:p w14:paraId="70A21B9E"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0.078</w:t>
            </w:r>
          </w:p>
        </w:tc>
        <w:tc>
          <w:tcPr>
            <w:tcW w:w="1701" w:type="dxa"/>
            <w:tcBorders>
              <w:left w:val="nil"/>
              <w:bottom w:val="nil"/>
              <w:right w:val="nil"/>
            </w:tcBorders>
          </w:tcPr>
          <w:p w14:paraId="160A69B9" w14:textId="435BFA59"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1.63 </w:t>
            </w:r>
          </w:p>
        </w:tc>
        <w:tc>
          <w:tcPr>
            <w:tcW w:w="992" w:type="dxa"/>
            <w:tcBorders>
              <w:left w:val="nil"/>
              <w:bottom w:val="nil"/>
              <w:right w:val="nil"/>
            </w:tcBorders>
          </w:tcPr>
          <w:p w14:paraId="28869249"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0.276</w:t>
            </w:r>
          </w:p>
        </w:tc>
        <w:tc>
          <w:tcPr>
            <w:tcW w:w="1827" w:type="dxa"/>
            <w:tcBorders>
              <w:left w:val="nil"/>
              <w:bottom w:val="nil"/>
              <w:right w:val="nil"/>
            </w:tcBorders>
          </w:tcPr>
          <w:p w14:paraId="4DA6B736" w14:textId="0DB2988A"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2.02** </w:t>
            </w:r>
          </w:p>
        </w:tc>
        <w:tc>
          <w:tcPr>
            <w:tcW w:w="1620" w:type="dxa"/>
            <w:tcBorders>
              <w:left w:val="nil"/>
              <w:bottom w:val="nil"/>
            </w:tcBorders>
          </w:tcPr>
          <w:p w14:paraId="0FCF7168"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0.078</w:t>
            </w:r>
          </w:p>
        </w:tc>
      </w:tr>
      <w:tr w:rsidR="000A290B" w:rsidRPr="003F6199" w14:paraId="3FBEA26B" w14:textId="77777777" w:rsidTr="00E52305">
        <w:tc>
          <w:tcPr>
            <w:tcW w:w="1555" w:type="dxa"/>
            <w:vMerge/>
            <w:tcBorders>
              <w:top w:val="nil"/>
              <w:bottom w:val="nil"/>
              <w:right w:val="nil"/>
            </w:tcBorders>
          </w:tcPr>
          <w:p w14:paraId="30E95FAE" w14:textId="77777777" w:rsidR="000A290B" w:rsidRPr="003F6199" w:rsidRDefault="000A290B" w:rsidP="00BD4442">
            <w:pPr>
              <w:spacing w:line="360" w:lineRule="auto"/>
              <w:rPr>
                <w:rFonts w:ascii="Times New Roman" w:hAnsi="Times New Roman" w:cs="Times New Roman"/>
                <w:sz w:val="24"/>
                <w:szCs w:val="24"/>
              </w:rPr>
            </w:pPr>
          </w:p>
        </w:tc>
        <w:tc>
          <w:tcPr>
            <w:tcW w:w="1275" w:type="dxa"/>
            <w:tcBorders>
              <w:top w:val="nil"/>
              <w:left w:val="nil"/>
              <w:bottom w:val="single" w:sz="4" w:space="0" w:color="auto"/>
              <w:right w:val="nil"/>
            </w:tcBorders>
          </w:tcPr>
          <w:p w14:paraId="04087646" w14:textId="77777777" w:rsidR="000A290B" w:rsidRPr="003F6199" w:rsidRDefault="000A290B"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53AE20AA" w14:textId="77777777" w:rsidR="000A290B" w:rsidRPr="003F6199" w:rsidRDefault="000A290B"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5A27ED4D" w14:textId="77777777" w:rsidR="000A290B" w:rsidRPr="003F6199" w:rsidRDefault="000A290B"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48C7911E" w14:textId="50F07915" w:rsidR="000A290B" w:rsidRPr="003F6199" w:rsidRDefault="000A290B"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(0.91-5.83)</w:t>
            </w:r>
          </w:p>
        </w:tc>
        <w:tc>
          <w:tcPr>
            <w:tcW w:w="992" w:type="dxa"/>
            <w:tcBorders>
              <w:top w:val="nil"/>
              <w:left w:val="nil"/>
              <w:bottom w:val="single" w:sz="4" w:space="0" w:color="auto"/>
              <w:right w:val="nil"/>
            </w:tcBorders>
          </w:tcPr>
          <w:p w14:paraId="2B170630" w14:textId="77777777" w:rsidR="000A290B" w:rsidRPr="003F6199" w:rsidRDefault="000A290B" w:rsidP="00BD4442">
            <w:pPr>
              <w:spacing w:line="360" w:lineRule="auto"/>
              <w:rPr>
                <w:rFonts w:ascii="Times New Roman" w:hAnsi="Times New Roman" w:cs="Times New Roman"/>
                <w:i/>
                <w:sz w:val="24"/>
                <w:szCs w:val="24"/>
              </w:rPr>
            </w:pPr>
          </w:p>
        </w:tc>
        <w:tc>
          <w:tcPr>
            <w:tcW w:w="1701" w:type="dxa"/>
            <w:tcBorders>
              <w:top w:val="nil"/>
              <w:left w:val="nil"/>
              <w:bottom w:val="single" w:sz="4" w:space="0" w:color="auto"/>
              <w:right w:val="nil"/>
            </w:tcBorders>
          </w:tcPr>
          <w:p w14:paraId="2D55348F" w14:textId="6507F0F1" w:rsidR="000A290B" w:rsidRPr="003F6199" w:rsidRDefault="000A290B"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(0.68-3.90)</w:t>
            </w:r>
          </w:p>
        </w:tc>
        <w:tc>
          <w:tcPr>
            <w:tcW w:w="992" w:type="dxa"/>
            <w:tcBorders>
              <w:top w:val="nil"/>
              <w:left w:val="nil"/>
              <w:bottom w:val="single" w:sz="4" w:space="0" w:color="auto"/>
              <w:right w:val="nil"/>
            </w:tcBorders>
          </w:tcPr>
          <w:p w14:paraId="38CE129D" w14:textId="77777777" w:rsidR="000A290B" w:rsidRPr="003F6199" w:rsidRDefault="000A290B" w:rsidP="00BD4442">
            <w:pPr>
              <w:spacing w:line="360" w:lineRule="auto"/>
              <w:rPr>
                <w:rFonts w:ascii="Times New Roman" w:hAnsi="Times New Roman" w:cs="Times New Roman"/>
                <w:sz w:val="24"/>
                <w:szCs w:val="24"/>
              </w:rPr>
            </w:pPr>
          </w:p>
        </w:tc>
        <w:tc>
          <w:tcPr>
            <w:tcW w:w="1827" w:type="dxa"/>
            <w:tcBorders>
              <w:top w:val="nil"/>
              <w:left w:val="nil"/>
              <w:bottom w:val="single" w:sz="4" w:space="0" w:color="auto"/>
              <w:right w:val="nil"/>
            </w:tcBorders>
          </w:tcPr>
          <w:p w14:paraId="54ACE182" w14:textId="7C364615" w:rsidR="000A290B" w:rsidRPr="003F6199" w:rsidRDefault="000A290B"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(0.92-4.42)</w:t>
            </w:r>
          </w:p>
        </w:tc>
        <w:tc>
          <w:tcPr>
            <w:tcW w:w="1620" w:type="dxa"/>
            <w:tcBorders>
              <w:top w:val="nil"/>
              <w:left w:val="nil"/>
              <w:bottom w:val="single" w:sz="4" w:space="0" w:color="auto"/>
            </w:tcBorders>
          </w:tcPr>
          <w:p w14:paraId="07541537" w14:textId="77777777" w:rsidR="000A290B" w:rsidRPr="003F6199" w:rsidRDefault="000A290B" w:rsidP="00BD4442">
            <w:pPr>
              <w:spacing w:line="360" w:lineRule="auto"/>
              <w:rPr>
                <w:rFonts w:ascii="Times New Roman" w:hAnsi="Times New Roman" w:cs="Times New Roman"/>
                <w:i/>
                <w:sz w:val="24"/>
                <w:szCs w:val="24"/>
              </w:rPr>
            </w:pPr>
          </w:p>
        </w:tc>
      </w:tr>
      <w:tr w:rsidR="0005325E" w:rsidRPr="003F6199" w14:paraId="02ACE348" w14:textId="77777777" w:rsidTr="00E52305">
        <w:tc>
          <w:tcPr>
            <w:tcW w:w="1555" w:type="dxa"/>
            <w:vMerge/>
            <w:tcBorders>
              <w:top w:val="nil"/>
              <w:bottom w:val="nil"/>
              <w:right w:val="nil"/>
            </w:tcBorders>
          </w:tcPr>
          <w:p w14:paraId="05356286" w14:textId="77777777" w:rsidR="00F8737D" w:rsidRPr="003F6199" w:rsidRDefault="00F8737D" w:rsidP="00BD4442">
            <w:pPr>
              <w:spacing w:line="360" w:lineRule="auto"/>
              <w:rPr>
                <w:rFonts w:ascii="Times New Roman" w:hAnsi="Times New Roman" w:cs="Times New Roman"/>
                <w:sz w:val="24"/>
                <w:szCs w:val="24"/>
              </w:rPr>
            </w:pPr>
          </w:p>
        </w:tc>
        <w:tc>
          <w:tcPr>
            <w:tcW w:w="1275" w:type="dxa"/>
            <w:tcBorders>
              <w:left w:val="nil"/>
              <w:bottom w:val="nil"/>
              <w:right w:val="nil"/>
            </w:tcBorders>
          </w:tcPr>
          <w:p w14:paraId="6C116F44"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&gt;14 yrs</w:t>
            </w:r>
          </w:p>
        </w:tc>
        <w:tc>
          <w:tcPr>
            <w:tcW w:w="1701" w:type="dxa"/>
            <w:tcBorders>
              <w:left w:val="nil"/>
              <w:bottom w:val="nil"/>
              <w:right w:val="nil"/>
            </w:tcBorders>
          </w:tcPr>
          <w:p w14:paraId="73E67391" w14:textId="77777777" w:rsidR="00F8737D" w:rsidRPr="003F6199" w:rsidRDefault="00F8737D" w:rsidP="00BD4442">
            <w:pPr>
              <w:spacing w:line="360" w:lineRule="auto"/>
              <w:rPr>
                <w:rFonts w:ascii="Times New Roman" w:hAnsi="Times New Roman" w:cs="Times New Roman"/>
                <w:sz w:val="24"/>
                <w:szCs w:val="24"/>
              </w:rPr>
            </w:pPr>
          </w:p>
        </w:tc>
        <w:tc>
          <w:tcPr>
            <w:tcW w:w="993" w:type="dxa"/>
            <w:tcBorders>
              <w:left w:val="nil"/>
              <w:bottom w:val="nil"/>
              <w:right w:val="nil"/>
            </w:tcBorders>
          </w:tcPr>
          <w:p w14:paraId="6AEC8938"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0F5919D0" w14:textId="308DA02B"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1.21 </w:t>
            </w:r>
          </w:p>
        </w:tc>
        <w:tc>
          <w:tcPr>
            <w:tcW w:w="992" w:type="dxa"/>
            <w:tcBorders>
              <w:left w:val="nil"/>
              <w:bottom w:val="nil"/>
              <w:right w:val="nil"/>
            </w:tcBorders>
          </w:tcPr>
          <w:p w14:paraId="68400CC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0.634</w:t>
            </w:r>
          </w:p>
        </w:tc>
        <w:tc>
          <w:tcPr>
            <w:tcW w:w="1701" w:type="dxa"/>
            <w:tcBorders>
              <w:left w:val="nil"/>
              <w:bottom w:val="nil"/>
              <w:right w:val="nil"/>
            </w:tcBorders>
          </w:tcPr>
          <w:p w14:paraId="7C368AA0" w14:textId="6FCBED8D"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0.75 </w:t>
            </w:r>
          </w:p>
        </w:tc>
        <w:tc>
          <w:tcPr>
            <w:tcW w:w="992" w:type="dxa"/>
            <w:tcBorders>
              <w:left w:val="nil"/>
              <w:bottom w:val="nil"/>
              <w:right w:val="nil"/>
            </w:tcBorders>
          </w:tcPr>
          <w:p w14:paraId="53710AA5"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0.436</w:t>
            </w:r>
          </w:p>
        </w:tc>
        <w:tc>
          <w:tcPr>
            <w:tcW w:w="1827" w:type="dxa"/>
            <w:tcBorders>
              <w:left w:val="nil"/>
              <w:bottom w:val="nil"/>
              <w:right w:val="nil"/>
            </w:tcBorders>
          </w:tcPr>
          <w:p w14:paraId="32B232C9" w14:textId="098148C9"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1.06 </w:t>
            </w:r>
          </w:p>
        </w:tc>
        <w:tc>
          <w:tcPr>
            <w:tcW w:w="1620" w:type="dxa"/>
            <w:tcBorders>
              <w:left w:val="nil"/>
              <w:bottom w:val="nil"/>
            </w:tcBorders>
          </w:tcPr>
          <w:p w14:paraId="7953107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0.840</w:t>
            </w:r>
          </w:p>
        </w:tc>
      </w:tr>
      <w:tr w:rsidR="0005325E" w:rsidRPr="003F6199" w14:paraId="15AFA922" w14:textId="77777777" w:rsidTr="00E52305">
        <w:tc>
          <w:tcPr>
            <w:tcW w:w="1555" w:type="dxa"/>
            <w:tcBorders>
              <w:top w:val="nil"/>
              <w:bottom w:val="single" w:sz="4" w:space="0" w:color="auto"/>
              <w:right w:val="nil"/>
            </w:tcBorders>
          </w:tcPr>
          <w:p w14:paraId="601F158E" w14:textId="77777777" w:rsidR="0005325E" w:rsidRPr="003F6199" w:rsidRDefault="0005325E" w:rsidP="00BD4442">
            <w:pPr>
              <w:spacing w:line="360" w:lineRule="auto"/>
              <w:rPr>
                <w:rFonts w:ascii="Times New Roman" w:hAnsi="Times New Roman" w:cs="Times New Roman"/>
                <w:sz w:val="24"/>
                <w:szCs w:val="24"/>
              </w:rPr>
            </w:pPr>
          </w:p>
        </w:tc>
        <w:tc>
          <w:tcPr>
            <w:tcW w:w="1275" w:type="dxa"/>
            <w:tcBorders>
              <w:top w:val="nil"/>
              <w:left w:val="nil"/>
              <w:bottom w:val="single" w:sz="4" w:space="0" w:color="auto"/>
              <w:right w:val="nil"/>
            </w:tcBorders>
          </w:tcPr>
          <w:p w14:paraId="238AD589" w14:textId="77777777" w:rsidR="0005325E" w:rsidRPr="003F6199" w:rsidRDefault="0005325E"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202EA04B" w14:textId="77777777" w:rsidR="0005325E" w:rsidRPr="003F6199" w:rsidRDefault="0005325E" w:rsidP="00BD4442">
            <w:pPr>
              <w:spacing w:line="360" w:lineRule="auto"/>
              <w:rPr>
                <w:rFonts w:ascii="Times New Roman" w:hAnsi="Times New Roman" w:cs="Times New Roman"/>
                <w:sz w:val="24"/>
                <w:szCs w:val="24"/>
              </w:rPr>
            </w:pPr>
          </w:p>
        </w:tc>
        <w:tc>
          <w:tcPr>
            <w:tcW w:w="993" w:type="dxa"/>
            <w:tcBorders>
              <w:top w:val="nil"/>
              <w:left w:val="nil"/>
              <w:bottom w:val="single" w:sz="4" w:space="0" w:color="auto"/>
              <w:right w:val="nil"/>
            </w:tcBorders>
          </w:tcPr>
          <w:p w14:paraId="37C82793" w14:textId="77777777" w:rsidR="0005325E" w:rsidRPr="003F6199" w:rsidRDefault="0005325E"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14A31370" w14:textId="6634A039" w:rsidR="0005325E" w:rsidRPr="003F6199" w:rsidRDefault="0005325E"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(0.55-2.68)</w:t>
            </w:r>
          </w:p>
        </w:tc>
        <w:tc>
          <w:tcPr>
            <w:tcW w:w="992" w:type="dxa"/>
            <w:tcBorders>
              <w:top w:val="nil"/>
              <w:left w:val="nil"/>
              <w:bottom w:val="single" w:sz="4" w:space="0" w:color="auto"/>
              <w:right w:val="nil"/>
            </w:tcBorders>
          </w:tcPr>
          <w:p w14:paraId="4F2D6BC8" w14:textId="77777777" w:rsidR="0005325E" w:rsidRPr="003F6199" w:rsidRDefault="0005325E" w:rsidP="00BD4442">
            <w:pPr>
              <w:spacing w:line="360" w:lineRule="auto"/>
              <w:rPr>
                <w:rFonts w:ascii="Times New Roman" w:hAnsi="Times New Roman" w:cs="Times New Roman"/>
                <w:sz w:val="24"/>
                <w:szCs w:val="24"/>
              </w:rPr>
            </w:pPr>
          </w:p>
        </w:tc>
        <w:tc>
          <w:tcPr>
            <w:tcW w:w="1701" w:type="dxa"/>
            <w:tcBorders>
              <w:top w:val="nil"/>
              <w:left w:val="nil"/>
              <w:bottom w:val="single" w:sz="4" w:space="0" w:color="auto"/>
              <w:right w:val="nil"/>
            </w:tcBorders>
          </w:tcPr>
          <w:p w14:paraId="1C8CA50F" w14:textId="7DEC7CB5" w:rsidR="0005325E" w:rsidRPr="003F6199" w:rsidRDefault="0005325E"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(0.36-1.55)</w:t>
            </w:r>
          </w:p>
        </w:tc>
        <w:tc>
          <w:tcPr>
            <w:tcW w:w="992" w:type="dxa"/>
            <w:tcBorders>
              <w:top w:val="nil"/>
              <w:left w:val="nil"/>
              <w:bottom w:val="single" w:sz="4" w:space="0" w:color="auto"/>
              <w:right w:val="nil"/>
            </w:tcBorders>
          </w:tcPr>
          <w:p w14:paraId="5AA4FC46" w14:textId="77777777" w:rsidR="0005325E" w:rsidRPr="003F6199" w:rsidRDefault="0005325E" w:rsidP="00BD4442">
            <w:pPr>
              <w:spacing w:line="360" w:lineRule="auto"/>
              <w:rPr>
                <w:rFonts w:ascii="Times New Roman" w:hAnsi="Times New Roman" w:cs="Times New Roman"/>
                <w:sz w:val="24"/>
                <w:szCs w:val="24"/>
              </w:rPr>
            </w:pPr>
          </w:p>
        </w:tc>
        <w:tc>
          <w:tcPr>
            <w:tcW w:w="1827" w:type="dxa"/>
            <w:tcBorders>
              <w:top w:val="nil"/>
              <w:left w:val="nil"/>
              <w:bottom w:val="single" w:sz="4" w:space="0" w:color="auto"/>
              <w:right w:val="nil"/>
            </w:tcBorders>
          </w:tcPr>
          <w:p w14:paraId="066F02BE" w14:textId="38864C25" w:rsidR="0005325E" w:rsidRPr="003F6199" w:rsidRDefault="0005325E"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(0.56-2.03)</w:t>
            </w:r>
          </w:p>
        </w:tc>
        <w:tc>
          <w:tcPr>
            <w:tcW w:w="1620" w:type="dxa"/>
            <w:tcBorders>
              <w:top w:val="nil"/>
              <w:left w:val="nil"/>
              <w:bottom w:val="single" w:sz="4" w:space="0" w:color="auto"/>
            </w:tcBorders>
          </w:tcPr>
          <w:p w14:paraId="6BC8E96B" w14:textId="77777777" w:rsidR="0005325E" w:rsidRPr="003F6199" w:rsidRDefault="0005325E" w:rsidP="00BD4442">
            <w:pPr>
              <w:spacing w:line="360" w:lineRule="auto"/>
              <w:rPr>
                <w:rFonts w:ascii="Times New Roman" w:hAnsi="Times New Roman" w:cs="Times New Roman"/>
                <w:sz w:val="24"/>
                <w:szCs w:val="24"/>
              </w:rPr>
            </w:pPr>
          </w:p>
        </w:tc>
      </w:tr>
      <w:tr w:rsidR="0005325E" w:rsidRPr="003F6199" w14:paraId="6CAF3DC0" w14:textId="77777777" w:rsidTr="00E52305">
        <w:tc>
          <w:tcPr>
            <w:tcW w:w="1555" w:type="dxa"/>
            <w:tcBorders>
              <w:bottom w:val="nil"/>
              <w:right w:val="nil"/>
            </w:tcBorders>
          </w:tcPr>
          <w:p w14:paraId="3D980079" w14:textId="766DA993"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Ever been </w:t>
            </w:r>
          </w:p>
        </w:tc>
        <w:tc>
          <w:tcPr>
            <w:tcW w:w="1275" w:type="dxa"/>
            <w:tcBorders>
              <w:left w:val="nil"/>
              <w:bottom w:val="nil"/>
              <w:right w:val="nil"/>
            </w:tcBorders>
          </w:tcPr>
          <w:p w14:paraId="2012ABCD" w14:textId="6D1B27FA"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Y</w:t>
            </w:r>
            <w:r w:rsidR="0005325E">
              <w:rPr>
                <w:rFonts w:ascii="Times New Roman" w:hAnsi="Times New Roman" w:cs="Times New Roman"/>
                <w:sz w:val="24"/>
                <w:szCs w:val="24"/>
              </w:rPr>
              <w:t xml:space="preserve">es vs </w:t>
            </w:r>
          </w:p>
        </w:tc>
        <w:tc>
          <w:tcPr>
            <w:tcW w:w="1701" w:type="dxa"/>
            <w:tcBorders>
              <w:left w:val="nil"/>
              <w:bottom w:val="nil"/>
              <w:right w:val="nil"/>
            </w:tcBorders>
          </w:tcPr>
          <w:p w14:paraId="07558B1A" w14:textId="77777777" w:rsidR="00F8737D" w:rsidRPr="003F6199" w:rsidRDefault="00F8737D" w:rsidP="00BD4442">
            <w:pPr>
              <w:spacing w:line="360" w:lineRule="auto"/>
              <w:rPr>
                <w:rFonts w:ascii="Times New Roman" w:hAnsi="Times New Roman" w:cs="Times New Roman"/>
                <w:b/>
                <w:sz w:val="24"/>
                <w:szCs w:val="24"/>
              </w:rPr>
            </w:pPr>
          </w:p>
        </w:tc>
        <w:tc>
          <w:tcPr>
            <w:tcW w:w="993" w:type="dxa"/>
            <w:tcBorders>
              <w:left w:val="nil"/>
              <w:bottom w:val="nil"/>
              <w:right w:val="nil"/>
            </w:tcBorders>
          </w:tcPr>
          <w:p w14:paraId="77C61DB0" w14:textId="77777777" w:rsidR="00F8737D" w:rsidRPr="003F6199" w:rsidRDefault="00F8737D" w:rsidP="00BD4442">
            <w:pPr>
              <w:spacing w:line="360" w:lineRule="auto"/>
              <w:rPr>
                <w:rFonts w:ascii="Times New Roman" w:hAnsi="Times New Roman" w:cs="Times New Roman"/>
                <w:b/>
                <w:sz w:val="24"/>
                <w:szCs w:val="24"/>
              </w:rPr>
            </w:pPr>
          </w:p>
        </w:tc>
        <w:tc>
          <w:tcPr>
            <w:tcW w:w="1701" w:type="dxa"/>
            <w:tcBorders>
              <w:left w:val="nil"/>
              <w:bottom w:val="nil"/>
              <w:right w:val="nil"/>
            </w:tcBorders>
          </w:tcPr>
          <w:p w14:paraId="066DE074" w14:textId="77777777" w:rsidR="00F8737D" w:rsidRPr="003F6199" w:rsidRDefault="00F8737D" w:rsidP="00BD4442">
            <w:pPr>
              <w:spacing w:line="360" w:lineRule="auto"/>
              <w:rPr>
                <w:rFonts w:ascii="Times New Roman" w:hAnsi="Times New Roman" w:cs="Times New Roman"/>
                <w:b/>
                <w:sz w:val="24"/>
                <w:szCs w:val="24"/>
              </w:rPr>
            </w:pPr>
          </w:p>
        </w:tc>
        <w:tc>
          <w:tcPr>
            <w:tcW w:w="992" w:type="dxa"/>
            <w:tcBorders>
              <w:left w:val="nil"/>
              <w:bottom w:val="nil"/>
              <w:right w:val="nil"/>
            </w:tcBorders>
          </w:tcPr>
          <w:p w14:paraId="40486AD4" w14:textId="77777777" w:rsidR="00F8737D" w:rsidRPr="003F6199" w:rsidRDefault="00F8737D" w:rsidP="00BD4442">
            <w:pPr>
              <w:spacing w:line="360" w:lineRule="auto"/>
              <w:rPr>
                <w:rFonts w:ascii="Times New Roman" w:hAnsi="Times New Roman" w:cs="Times New Roman"/>
                <w:b/>
                <w:sz w:val="24"/>
                <w:szCs w:val="24"/>
              </w:rPr>
            </w:pPr>
          </w:p>
        </w:tc>
        <w:tc>
          <w:tcPr>
            <w:tcW w:w="1701" w:type="dxa"/>
            <w:tcBorders>
              <w:left w:val="nil"/>
              <w:bottom w:val="nil"/>
              <w:right w:val="nil"/>
            </w:tcBorders>
          </w:tcPr>
          <w:p w14:paraId="353712B2" w14:textId="77777777" w:rsidR="00F8737D" w:rsidRPr="003F6199" w:rsidRDefault="00F8737D" w:rsidP="00BD4442">
            <w:pPr>
              <w:spacing w:line="360" w:lineRule="auto"/>
              <w:rPr>
                <w:rFonts w:ascii="Times New Roman" w:hAnsi="Times New Roman" w:cs="Times New Roman"/>
                <w:b/>
                <w:sz w:val="24"/>
                <w:szCs w:val="24"/>
              </w:rPr>
            </w:pPr>
          </w:p>
        </w:tc>
        <w:tc>
          <w:tcPr>
            <w:tcW w:w="992" w:type="dxa"/>
            <w:tcBorders>
              <w:left w:val="nil"/>
              <w:bottom w:val="nil"/>
              <w:right w:val="nil"/>
            </w:tcBorders>
          </w:tcPr>
          <w:p w14:paraId="1CD4FBAD" w14:textId="77777777" w:rsidR="00F8737D" w:rsidRPr="003F6199" w:rsidRDefault="00F8737D" w:rsidP="00BD4442">
            <w:pPr>
              <w:spacing w:line="360" w:lineRule="auto"/>
              <w:rPr>
                <w:rFonts w:ascii="Times New Roman" w:hAnsi="Times New Roman" w:cs="Times New Roman"/>
                <w:b/>
                <w:sz w:val="24"/>
                <w:szCs w:val="24"/>
              </w:rPr>
            </w:pPr>
          </w:p>
        </w:tc>
        <w:tc>
          <w:tcPr>
            <w:tcW w:w="1827" w:type="dxa"/>
            <w:tcBorders>
              <w:left w:val="nil"/>
              <w:bottom w:val="nil"/>
              <w:right w:val="nil"/>
            </w:tcBorders>
          </w:tcPr>
          <w:p w14:paraId="31C7DA7D" w14:textId="1F5A769A"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1.81* </w:t>
            </w:r>
          </w:p>
        </w:tc>
        <w:tc>
          <w:tcPr>
            <w:tcW w:w="1620" w:type="dxa"/>
            <w:tcBorders>
              <w:left w:val="nil"/>
              <w:bottom w:val="nil"/>
            </w:tcBorders>
          </w:tcPr>
          <w:p w14:paraId="5B15C18E"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0.185</w:t>
            </w:r>
          </w:p>
        </w:tc>
      </w:tr>
      <w:tr w:rsidR="0005325E" w:rsidRPr="003F6199" w14:paraId="4449959B" w14:textId="77777777" w:rsidTr="00E52305">
        <w:tc>
          <w:tcPr>
            <w:tcW w:w="1555" w:type="dxa"/>
            <w:tcBorders>
              <w:top w:val="nil"/>
              <w:bottom w:val="single" w:sz="4" w:space="0" w:color="auto"/>
              <w:right w:val="nil"/>
            </w:tcBorders>
          </w:tcPr>
          <w:p w14:paraId="03215182" w14:textId="2C7449A8" w:rsidR="0005325E" w:rsidRPr="003F6199" w:rsidRDefault="0005325E"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outside AS</w:t>
            </w:r>
          </w:p>
        </w:tc>
        <w:tc>
          <w:tcPr>
            <w:tcW w:w="1275" w:type="dxa"/>
            <w:tcBorders>
              <w:top w:val="nil"/>
              <w:left w:val="nil"/>
              <w:bottom w:val="single" w:sz="4" w:space="0" w:color="auto"/>
              <w:right w:val="nil"/>
            </w:tcBorders>
          </w:tcPr>
          <w:p w14:paraId="30409735" w14:textId="5B2BCDD7" w:rsidR="0005325E" w:rsidRPr="003F6199" w:rsidRDefault="0005325E"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no</w:t>
            </w:r>
          </w:p>
        </w:tc>
        <w:tc>
          <w:tcPr>
            <w:tcW w:w="1701" w:type="dxa"/>
            <w:tcBorders>
              <w:top w:val="nil"/>
              <w:left w:val="nil"/>
              <w:bottom w:val="single" w:sz="4" w:space="0" w:color="auto"/>
              <w:right w:val="nil"/>
            </w:tcBorders>
          </w:tcPr>
          <w:p w14:paraId="38F5A1D3" w14:textId="77777777" w:rsidR="0005325E" w:rsidRPr="003F6199" w:rsidRDefault="0005325E" w:rsidP="00BD4442">
            <w:pPr>
              <w:spacing w:line="360" w:lineRule="auto"/>
              <w:rPr>
                <w:rFonts w:ascii="Times New Roman" w:hAnsi="Times New Roman" w:cs="Times New Roman"/>
                <w:b/>
                <w:sz w:val="24"/>
                <w:szCs w:val="24"/>
              </w:rPr>
            </w:pPr>
          </w:p>
        </w:tc>
        <w:tc>
          <w:tcPr>
            <w:tcW w:w="993" w:type="dxa"/>
            <w:tcBorders>
              <w:top w:val="nil"/>
              <w:left w:val="nil"/>
              <w:bottom w:val="single" w:sz="4" w:space="0" w:color="auto"/>
              <w:right w:val="nil"/>
            </w:tcBorders>
          </w:tcPr>
          <w:p w14:paraId="424DF6C4" w14:textId="77777777" w:rsidR="0005325E" w:rsidRPr="003F6199" w:rsidRDefault="0005325E"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4400923F" w14:textId="77777777" w:rsidR="0005325E" w:rsidRPr="003F6199" w:rsidRDefault="0005325E" w:rsidP="00BD4442">
            <w:pPr>
              <w:spacing w:line="360" w:lineRule="auto"/>
              <w:rPr>
                <w:rFonts w:ascii="Times New Roman" w:hAnsi="Times New Roman" w:cs="Times New Roman"/>
                <w:b/>
                <w:sz w:val="24"/>
                <w:szCs w:val="24"/>
              </w:rPr>
            </w:pPr>
          </w:p>
        </w:tc>
        <w:tc>
          <w:tcPr>
            <w:tcW w:w="992" w:type="dxa"/>
            <w:tcBorders>
              <w:top w:val="nil"/>
              <w:left w:val="nil"/>
              <w:bottom w:val="single" w:sz="4" w:space="0" w:color="auto"/>
              <w:right w:val="nil"/>
            </w:tcBorders>
          </w:tcPr>
          <w:p w14:paraId="64F75AF1" w14:textId="77777777" w:rsidR="0005325E" w:rsidRPr="003F6199" w:rsidRDefault="0005325E" w:rsidP="00BD4442">
            <w:pPr>
              <w:spacing w:line="360" w:lineRule="auto"/>
              <w:rPr>
                <w:rFonts w:ascii="Times New Roman" w:hAnsi="Times New Roman" w:cs="Times New Roman"/>
                <w:b/>
                <w:sz w:val="24"/>
                <w:szCs w:val="24"/>
              </w:rPr>
            </w:pPr>
          </w:p>
        </w:tc>
        <w:tc>
          <w:tcPr>
            <w:tcW w:w="1701" w:type="dxa"/>
            <w:tcBorders>
              <w:top w:val="nil"/>
              <w:left w:val="nil"/>
              <w:bottom w:val="single" w:sz="4" w:space="0" w:color="auto"/>
              <w:right w:val="nil"/>
            </w:tcBorders>
          </w:tcPr>
          <w:p w14:paraId="0068CA83" w14:textId="77777777" w:rsidR="0005325E" w:rsidRPr="003F6199" w:rsidRDefault="0005325E" w:rsidP="00BD4442">
            <w:pPr>
              <w:spacing w:line="360" w:lineRule="auto"/>
              <w:rPr>
                <w:rFonts w:ascii="Times New Roman" w:hAnsi="Times New Roman" w:cs="Times New Roman"/>
                <w:b/>
                <w:sz w:val="24"/>
                <w:szCs w:val="24"/>
              </w:rPr>
            </w:pPr>
          </w:p>
        </w:tc>
        <w:tc>
          <w:tcPr>
            <w:tcW w:w="992" w:type="dxa"/>
            <w:tcBorders>
              <w:top w:val="nil"/>
              <w:left w:val="nil"/>
              <w:bottom w:val="single" w:sz="4" w:space="0" w:color="auto"/>
              <w:right w:val="nil"/>
            </w:tcBorders>
          </w:tcPr>
          <w:p w14:paraId="4F2DB9D6" w14:textId="77777777" w:rsidR="0005325E" w:rsidRPr="003F6199" w:rsidRDefault="0005325E" w:rsidP="00BD4442">
            <w:pPr>
              <w:spacing w:line="360" w:lineRule="auto"/>
              <w:rPr>
                <w:rFonts w:ascii="Times New Roman" w:hAnsi="Times New Roman" w:cs="Times New Roman"/>
                <w:b/>
                <w:sz w:val="24"/>
                <w:szCs w:val="24"/>
              </w:rPr>
            </w:pPr>
          </w:p>
        </w:tc>
        <w:tc>
          <w:tcPr>
            <w:tcW w:w="1827" w:type="dxa"/>
            <w:tcBorders>
              <w:top w:val="nil"/>
              <w:left w:val="nil"/>
              <w:bottom w:val="single" w:sz="4" w:space="0" w:color="auto"/>
              <w:right w:val="nil"/>
            </w:tcBorders>
          </w:tcPr>
          <w:p w14:paraId="283F3411" w14:textId="240798BB" w:rsidR="0005325E" w:rsidRPr="003F6199" w:rsidRDefault="0005325E"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(0.75-4.33)</w:t>
            </w:r>
          </w:p>
        </w:tc>
        <w:tc>
          <w:tcPr>
            <w:tcW w:w="1620" w:type="dxa"/>
            <w:tcBorders>
              <w:top w:val="nil"/>
              <w:left w:val="nil"/>
              <w:bottom w:val="single" w:sz="4" w:space="0" w:color="auto"/>
            </w:tcBorders>
          </w:tcPr>
          <w:p w14:paraId="1BBD3291" w14:textId="77777777" w:rsidR="0005325E" w:rsidRPr="003F6199" w:rsidRDefault="0005325E" w:rsidP="00BD4442">
            <w:pPr>
              <w:spacing w:line="360" w:lineRule="auto"/>
              <w:rPr>
                <w:rFonts w:ascii="Times New Roman" w:hAnsi="Times New Roman" w:cs="Times New Roman"/>
                <w:i/>
                <w:sz w:val="24"/>
                <w:szCs w:val="24"/>
              </w:rPr>
            </w:pPr>
          </w:p>
        </w:tc>
      </w:tr>
      <w:tr w:rsidR="0005325E" w:rsidRPr="003F6199" w14:paraId="7865D0B9" w14:textId="77777777" w:rsidTr="00E52305">
        <w:tc>
          <w:tcPr>
            <w:tcW w:w="1555" w:type="dxa"/>
            <w:tcBorders>
              <w:bottom w:val="nil"/>
              <w:right w:val="nil"/>
            </w:tcBorders>
          </w:tcPr>
          <w:p w14:paraId="19E0CE70"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Constant</w:t>
            </w:r>
          </w:p>
        </w:tc>
        <w:tc>
          <w:tcPr>
            <w:tcW w:w="1275" w:type="dxa"/>
            <w:tcBorders>
              <w:left w:val="nil"/>
              <w:bottom w:val="nil"/>
              <w:right w:val="nil"/>
            </w:tcBorders>
          </w:tcPr>
          <w:p w14:paraId="605C5083"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bottom w:val="nil"/>
              <w:right w:val="nil"/>
            </w:tcBorders>
          </w:tcPr>
          <w:p w14:paraId="5089A9C6" w14:textId="13FC75C6"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0.002**** </w:t>
            </w:r>
          </w:p>
        </w:tc>
        <w:tc>
          <w:tcPr>
            <w:tcW w:w="993" w:type="dxa"/>
            <w:tcBorders>
              <w:left w:val="nil"/>
              <w:bottom w:val="nil"/>
              <w:right w:val="nil"/>
            </w:tcBorders>
          </w:tcPr>
          <w:p w14:paraId="4C42F841"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701" w:type="dxa"/>
            <w:tcBorders>
              <w:left w:val="nil"/>
              <w:bottom w:val="nil"/>
              <w:right w:val="nil"/>
            </w:tcBorders>
          </w:tcPr>
          <w:p w14:paraId="403AC1F6" w14:textId="44CB5230"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0.01 </w:t>
            </w:r>
          </w:p>
        </w:tc>
        <w:tc>
          <w:tcPr>
            <w:tcW w:w="992" w:type="dxa"/>
            <w:tcBorders>
              <w:left w:val="nil"/>
              <w:bottom w:val="nil"/>
              <w:right w:val="nil"/>
            </w:tcBorders>
          </w:tcPr>
          <w:p w14:paraId="292FC6DF"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701" w:type="dxa"/>
            <w:tcBorders>
              <w:left w:val="nil"/>
              <w:bottom w:val="nil"/>
              <w:right w:val="nil"/>
            </w:tcBorders>
          </w:tcPr>
          <w:p w14:paraId="28ED1DF3" w14:textId="05923F24"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0.05 </w:t>
            </w:r>
          </w:p>
        </w:tc>
        <w:tc>
          <w:tcPr>
            <w:tcW w:w="992" w:type="dxa"/>
            <w:tcBorders>
              <w:left w:val="nil"/>
              <w:bottom w:val="nil"/>
              <w:right w:val="nil"/>
            </w:tcBorders>
          </w:tcPr>
          <w:p w14:paraId="2BA2AAF3" w14:textId="77777777"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827" w:type="dxa"/>
            <w:tcBorders>
              <w:left w:val="nil"/>
              <w:bottom w:val="nil"/>
              <w:right w:val="nil"/>
            </w:tcBorders>
          </w:tcPr>
          <w:p w14:paraId="1A85048C" w14:textId="7F267C94" w:rsidR="00F8737D" w:rsidRPr="003F6199" w:rsidRDefault="00F8737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0.02 </w:t>
            </w:r>
          </w:p>
        </w:tc>
        <w:tc>
          <w:tcPr>
            <w:tcW w:w="1620" w:type="dxa"/>
            <w:tcBorders>
              <w:left w:val="nil"/>
              <w:bottom w:val="nil"/>
            </w:tcBorders>
          </w:tcPr>
          <w:p w14:paraId="7C0C2148"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&lt;0.001</w:t>
            </w:r>
          </w:p>
        </w:tc>
      </w:tr>
      <w:tr w:rsidR="0005325E" w:rsidRPr="003F6199" w14:paraId="69150D8C" w14:textId="77777777" w:rsidTr="00E52305">
        <w:tc>
          <w:tcPr>
            <w:tcW w:w="1555" w:type="dxa"/>
            <w:tcBorders>
              <w:top w:val="nil"/>
              <w:right w:val="nil"/>
            </w:tcBorders>
          </w:tcPr>
          <w:p w14:paraId="7DE93618" w14:textId="77777777" w:rsidR="0005325E" w:rsidRPr="003F6199" w:rsidRDefault="0005325E" w:rsidP="00BD4442">
            <w:pPr>
              <w:spacing w:line="360" w:lineRule="auto"/>
              <w:rPr>
                <w:rFonts w:ascii="Times New Roman" w:hAnsi="Times New Roman" w:cs="Times New Roman"/>
                <w:b/>
                <w:sz w:val="24"/>
                <w:szCs w:val="24"/>
              </w:rPr>
            </w:pPr>
          </w:p>
        </w:tc>
        <w:tc>
          <w:tcPr>
            <w:tcW w:w="1275" w:type="dxa"/>
            <w:tcBorders>
              <w:top w:val="nil"/>
              <w:left w:val="nil"/>
              <w:right w:val="nil"/>
            </w:tcBorders>
          </w:tcPr>
          <w:p w14:paraId="76CD2576" w14:textId="77777777" w:rsidR="0005325E" w:rsidRPr="003F6199" w:rsidRDefault="0005325E" w:rsidP="00BD4442">
            <w:pPr>
              <w:spacing w:line="360" w:lineRule="auto"/>
              <w:rPr>
                <w:rFonts w:ascii="Times New Roman" w:hAnsi="Times New Roman" w:cs="Times New Roman"/>
                <w:sz w:val="24"/>
                <w:szCs w:val="24"/>
              </w:rPr>
            </w:pPr>
          </w:p>
        </w:tc>
        <w:tc>
          <w:tcPr>
            <w:tcW w:w="1701" w:type="dxa"/>
            <w:tcBorders>
              <w:top w:val="nil"/>
              <w:left w:val="nil"/>
              <w:right w:val="nil"/>
            </w:tcBorders>
          </w:tcPr>
          <w:p w14:paraId="37230BB1" w14:textId="6C576389" w:rsidR="0005325E" w:rsidRPr="003F6199" w:rsidRDefault="0005325E"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(0.00009-0.04)</w:t>
            </w:r>
          </w:p>
        </w:tc>
        <w:tc>
          <w:tcPr>
            <w:tcW w:w="993" w:type="dxa"/>
            <w:tcBorders>
              <w:top w:val="nil"/>
              <w:left w:val="nil"/>
              <w:right w:val="nil"/>
            </w:tcBorders>
          </w:tcPr>
          <w:p w14:paraId="56844776" w14:textId="77777777" w:rsidR="0005325E" w:rsidRPr="003F6199" w:rsidRDefault="0005325E" w:rsidP="00BD4442">
            <w:pPr>
              <w:spacing w:line="360" w:lineRule="auto"/>
              <w:rPr>
                <w:rFonts w:ascii="Times New Roman" w:hAnsi="Times New Roman" w:cs="Times New Roman"/>
                <w:b/>
                <w:sz w:val="24"/>
                <w:szCs w:val="24"/>
              </w:rPr>
            </w:pPr>
          </w:p>
        </w:tc>
        <w:tc>
          <w:tcPr>
            <w:tcW w:w="1701" w:type="dxa"/>
            <w:tcBorders>
              <w:top w:val="nil"/>
              <w:left w:val="nil"/>
              <w:right w:val="nil"/>
            </w:tcBorders>
          </w:tcPr>
          <w:p w14:paraId="2BB6629E" w14:textId="013317BA" w:rsidR="0005325E" w:rsidRPr="003F6199" w:rsidRDefault="0005325E"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(0.003-0.07)</w:t>
            </w:r>
          </w:p>
        </w:tc>
        <w:tc>
          <w:tcPr>
            <w:tcW w:w="992" w:type="dxa"/>
            <w:tcBorders>
              <w:top w:val="nil"/>
              <w:left w:val="nil"/>
              <w:right w:val="nil"/>
            </w:tcBorders>
          </w:tcPr>
          <w:p w14:paraId="0EF21EB1" w14:textId="77777777" w:rsidR="0005325E" w:rsidRPr="003F6199" w:rsidRDefault="0005325E" w:rsidP="00BD4442">
            <w:pPr>
              <w:spacing w:line="360" w:lineRule="auto"/>
              <w:rPr>
                <w:rFonts w:ascii="Times New Roman" w:hAnsi="Times New Roman" w:cs="Times New Roman"/>
                <w:b/>
                <w:sz w:val="24"/>
                <w:szCs w:val="24"/>
              </w:rPr>
            </w:pPr>
          </w:p>
        </w:tc>
        <w:tc>
          <w:tcPr>
            <w:tcW w:w="1701" w:type="dxa"/>
            <w:tcBorders>
              <w:top w:val="nil"/>
              <w:left w:val="nil"/>
              <w:right w:val="nil"/>
            </w:tcBorders>
          </w:tcPr>
          <w:p w14:paraId="7990373A" w14:textId="02C2A453" w:rsidR="0005325E" w:rsidRPr="003F6199" w:rsidRDefault="0005325E"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(0.01-0.22)</w:t>
            </w:r>
          </w:p>
        </w:tc>
        <w:tc>
          <w:tcPr>
            <w:tcW w:w="992" w:type="dxa"/>
            <w:tcBorders>
              <w:top w:val="nil"/>
              <w:left w:val="nil"/>
              <w:right w:val="nil"/>
            </w:tcBorders>
          </w:tcPr>
          <w:p w14:paraId="2CA39E7D" w14:textId="77777777" w:rsidR="0005325E" w:rsidRPr="003F6199" w:rsidRDefault="0005325E" w:rsidP="00BD4442">
            <w:pPr>
              <w:spacing w:line="360" w:lineRule="auto"/>
              <w:rPr>
                <w:rFonts w:ascii="Times New Roman" w:hAnsi="Times New Roman" w:cs="Times New Roman"/>
                <w:b/>
                <w:sz w:val="24"/>
                <w:szCs w:val="24"/>
              </w:rPr>
            </w:pPr>
          </w:p>
        </w:tc>
        <w:tc>
          <w:tcPr>
            <w:tcW w:w="1827" w:type="dxa"/>
            <w:tcBorders>
              <w:top w:val="nil"/>
              <w:left w:val="nil"/>
              <w:right w:val="nil"/>
            </w:tcBorders>
          </w:tcPr>
          <w:p w14:paraId="1C03E2FA" w14:textId="2E913436" w:rsidR="0005325E" w:rsidRPr="003F6199" w:rsidRDefault="0005325E"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(0.01-0.11)</w:t>
            </w:r>
          </w:p>
        </w:tc>
        <w:tc>
          <w:tcPr>
            <w:tcW w:w="1620" w:type="dxa"/>
            <w:tcBorders>
              <w:top w:val="nil"/>
              <w:left w:val="nil"/>
            </w:tcBorders>
          </w:tcPr>
          <w:p w14:paraId="5C2741D2" w14:textId="77777777" w:rsidR="0005325E" w:rsidRPr="003F6199" w:rsidRDefault="0005325E" w:rsidP="00BD4442">
            <w:pPr>
              <w:spacing w:line="360" w:lineRule="auto"/>
              <w:rPr>
                <w:rFonts w:ascii="Times New Roman" w:hAnsi="Times New Roman" w:cs="Times New Roman"/>
                <w:b/>
                <w:sz w:val="24"/>
                <w:szCs w:val="24"/>
              </w:rPr>
            </w:pPr>
          </w:p>
        </w:tc>
      </w:tr>
      <w:tr w:rsidR="0005325E" w:rsidRPr="003F6199" w14:paraId="640C3DDD" w14:textId="77777777" w:rsidTr="00E52305">
        <w:tc>
          <w:tcPr>
            <w:tcW w:w="1555" w:type="dxa"/>
            <w:tcBorders>
              <w:right w:val="nil"/>
            </w:tcBorders>
          </w:tcPr>
          <w:p w14:paraId="6A43935D" w14:textId="35B5092F" w:rsidR="00F8737D" w:rsidRPr="003F6199" w:rsidRDefault="0005325E" w:rsidP="00BD4442">
            <w:pPr>
              <w:spacing w:line="360" w:lineRule="auto"/>
              <w:rPr>
                <w:rFonts w:ascii="Times New Roman" w:hAnsi="Times New Roman" w:cs="Times New Roman"/>
                <w:sz w:val="24"/>
                <w:szCs w:val="24"/>
              </w:rPr>
            </w:pPr>
            <w:r>
              <w:rPr>
                <w:rFonts w:ascii="Times New Roman" w:hAnsi="Times New Roman" w:cs="Times New Roman"/>
                <w:sz w:val="24"/>
                <w:szCs w:val="24"/>
              </w:rPr>
              <w:t xml:space="preserve">Log </w:t>
            </w:r>
            <w:r w:rsidR="00F8737D" w:rsidRPr="003F6199">
              <w:rPr>
                <w:rFonts w:ascii="Times New Roman" w:hAnsi="Times New Roman" w:cs="Times New Roman"/>
                <w:sz w:val="24"/>
                <w:szCs w:val="24"/>
              </w:rPr>
              <w:t>likelihood</w:t>
            </w:r>
          </w:p>
        </w:tc>
        <w:tc>
          <w:tcPr>
            <w:tcW w:w="1275" w:type="dxa"/>
            <w:tcBorders>
              <w:left w:val="nil"/>
              <w:right w:val="nil"/>
            </w:tcBorders>
          </w:tcPr>
          <w:p w14:paraId="3D793C04"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6F00282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-56.855448</w:t>
            </w:r>
          </w:p>
        </w:tc>
        <w:tc>
          <w:tcPr>
            <w:tcW w:w="993" w:type="dxa"/>
            <w:tcBorders>
              <w:left w:val="nil"/>
              <w:right w:val="nil"/>
            </w:tcBorders>
          </w:tcPr>
          <w:p w14:paraId="7410B9E0"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40B7CD9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-207.84677</w:t>
            </w:r>
          </w:p>
        </w:tc>
        <w:tc>
          <w:tcPr>
            <w:tcW w:w="992" w:type="dxa"/>
            <w:tcBorders>
              <w:left w:val="nil"/>
              <w:right w:val="nil"/>
            </w:tcBorders>
          </w:tcPr>
          <w:p w14:paraId="6658215B"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5E047CAB"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-199.60747</w:t>
            </w:r>
          </w:p>
        </w:tc>
        <w:tc>
          <w:tcPr>
            <w:tcW w:w="992" w:type="dxa"/>
            <w:tcBorders>
              <w:left w:val="nil"/>
              <w:right w:val="nil"/>
            </w:tcBorders>
          </w:tcPr>
          <w:p w14:paraId="6D2F9970" w14:textId="77777777" w:rsidR="00F8737D" w:rsidRPr="003F6199" w:rsidRDefault="00F8737D" w:rsidP="00BD4442">
            <w:pPr>
              <w:spacing w:line="360" w:lineRule="auto"/>
              <w:rPr>
                <w:rFonts w:ascii="Times New Roman" w:hAnsi="Times New Roman" w:cs="Times New Roman"/>
                <w:sz w:val="24"/>
                <w:szCs w:val="24"/>
              </w:rPr>
            </w:pPr>
          </w:p>
        </w:tc>
        <w:tc>
          <w:tcPr>
            <w:tcW w:w="1827" w:type="dxa"/>
            <w:tcBorders>
              <w:left w:val="nil"/>
              <w:right w:val="nil"/>
            </w:tcBorders>
          </w:tcPr>
          <w:p w14:paraId="561E5E6A"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-263.67802</w:t>
            </w:r>
          </w:p>
        </w:tc>
        <w:tc>
          <w:tcPr>
            <w:tcW w:w="1620" w:type="dxa"/>
            <w:tcBorders>
              <w:left w:val="nil"/>
            </w:tcBorders>
          </w:tcPr>
          <w:p w14:paraId="6618E4BE" w14:textId="77777777" w:rsidR="00F8737D" w:rsidRPr="003F6199" w:rsidRDefault="00F8737D" w:rsidP="00BD4442">
            <w:pPr>
              <w:spacing w:line="360" w:lineRule="auto"/>
              <w:rPr>
                <w:rFonts w:ascii="Times New Roman" w:hAnsi="Times New Roman" w:cs="Times New Roman"/>
                <w:sz w:val="24"/>
                <w:szCs w:val="24"/>
              </w:rPr>
            </w:pPr>
          </w:p>
        </w:tc>
      </w:tr>
      <w:tr w:rsidR="0005325E" w:rsidRPr="003F6199" w14:paraId="0B5B1086" w14:textId="77777777" w:rsidTr="00E52305">
        <w:tc>
          <w:tcPr>
            <w:tcW w:w="1555" w:type="dxa"/>
            <w:tcBorders>
              <w:right w:val="nil"/>
            </w:tcBorders>
          </w:tcPr>
          <w:p w14:paraId="40B57A51" w14:textId="77777777" w:rsidR="0005325E" w:rsidRDefault="0005325E" w:rsidP="00BD4442">
            <w:pPr>
              <w:spacing w:line="360" w:lineRule="auto"/>
              <w:rPr>
                <w:rFonts w:ascii="Times New Roman" w:hAnsi="Times New Roman" w:cs="Times New Roman"/>
                <w:sz w:val="24"/>
                <w:szCs w:val="24"/>
              </w:rPr>
            </w:pPr>
            <w:r>
              <w:rPr>
                <w:rFonts w:ascii="Times New Roman" w:hAnsi="Times New Roman" w:cs="Times New Roman"/>
                <w:sz w:val="24"/>
                <w:szCs w:val="24"/>
              </w:rPr>
              <w:t>log likelihood</w:t>
            </w:r>
          </w:p>
          <w:p w14:paraId="6A6435D3" w14:textId="1961408F"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(inc.</w:t>
            </w:r>
            <w:r w:rsidR="00E52305">
              <w:rPr>
                <w:rFonts w:ascii="Times New Roman" w:hAnsi="Times New Roman" w:cs="Times New Roman"/>
                <w:sz w:val="24"/>
                <w:szCs w:val="24"/>
              </w:rPr>
              <w:t xml:space="preserve"> </w:t>
            </w:r>
            <w:r w:rsidRPr="003F6199">
              <w:rPr>
                <w:rFonts w:ascii="Times New Roman" w:hAnsi="Times New Roman" w:cs="Times New Roman"/>
                <w:sz w:val="24"/>
                <w:szCs w:val="24"/>
              </w:rPr>
              <w:t>county)</w:t>
            </w:r>
          </w:p>
        </w:tc>
        <w:tc>
          <w:tcPr>
            <w:tcW w:w="1275" w:type="dxa"/>
            <w:tcBorders>
              <w:left w:val="nil"/>
              <w:right w:val="nil"/>
            </w:tcBorders>
          </w:tcPr>
          <w:p w14:paraId="2171D42B"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26E53A68"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-52.82362</w:t>
            </w:r>
          </w:p>
        </w:tc>
        <w:tc>
          <w:tcPr>
            <w:tcW w:w="993" w:type="dxa"/>
            <w:tcBorders>
              <w:left w:val="nil"/>
              <w:right w:val="nil"/>
            </w:tcBorders>
          </w:tcPr>
          <w:p w14:paraId="42FE77E1" w14:textId="77777777" w:rsidR="00F8737D" w:rsidRPr="003F6199" w:rsidRDefault="00F8737D" w:rsidP="00BD4442">
            <w:pPr>
              <w:spacing w:line="360" w:lineRule="auto"/>
              <w:rPr>
                <w:rFonts w:ascii="Times New Roman" w:hAnsi="Times New Roman" w:cs="Times New Roman"/>
                <w:i/>
                <w:sz w:val="24"/>
                <w:szCs w:val="24"/>
              </w:rPr>
            </w:pPr>
          </w:p>
        </w:tc>
        <w:tc>
          <w:tcPr>
            <w:tcW w:w="1701" w:type="dxa"/>
            <w:tcBorders>
              <w:left w:val="nil"/>
              <w:right w:val="nil"/>
            </w:tcBorders>
          </w:tcPr>
          <w:p w14:paraId="3749D33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-201.75765</w:t>
            </w:r>
          </w:p>
        </w:tc>
        <w:tc>
          <w:tcPr>
            <w:tcW w:w="992" w:type="dxa"/>
            <w:tcBorders>
              <w:left w:val="nil"/>
              <w:right w:val="nil"/>
            </w:tcBorders>
          </w:tcPr>
          <w:p w14:paraId="2639EFEE" w14:textId="77777777" w:rsidR="00F8737D" w:rsidRPr="003F6199" w:rsidRDefault="00F8737D" w:rsidP="00BD4442">
            <w:pPr>
              <w:spacing w:line="360" w:lineRule="auto"/>
              <w:rPr>
                <w:rFonts w:ascii="Times New Roman" w:hAnsi="Times New Roman" w:cs="Times New Roman"/>
                <w:b/>
                <w:sz w:val="24"/>
                <w:szCs w:val="24"/>
              </w:rPr>
            </w:pPr>
          </w:p>
        </w:tc>
        <w:tc>
          <w:tcPr>
            <w:tcW w:w="1701" w:type="dxa"/>
            <w:tcBorders>
              <w:left w:val="nil"/>
              <w:right w:val="nil"/>
            </w:tcBorders>
          </w:tcPr>
          <w:p w14:paraId="17B64159"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-192.72077</w:t>
            </w:r>
          </w:p>
        </w:tc>
        <w:tc>
          <w:tcPr>
            <w:tcW w:w="992" w:type="dxa"/>
            <w:tcBorders>
              <w:left w:val="nil"/>
              <w:right w:val="nil"/>
            </w:tcBorders>
          </w:tcPr>
          <w:p w14:paraId="45F5BC89" w14:textId="77777777" w:rsidR="00F8737D" w:rsidRPr="003F6199" w:rsidRDefault="00F8737D" w:rsidP="00BD4442">
            <w:pPr>
              <w:spacing w:line="360" w:lineRule="auto"/>
              <w:rPr>
                <w:rFonts w:ascii="Times New Roman" w:hAnsi="Times New Roman" w:cs="Times New Roman"/>
                <w:sz w:val="24"/>
                <w:szCs w:val="24"/>
              </w:rPr>
            </w:pPr>
          </w:p>
        </w:tc>
        <w:tc>
          <w:tcPr>
            <w:tcW w:w="1827" w:type="dxa"/>
            <w:tcBorders>
              <w:left w:val="nil"/>
              <w:right w:val="nil"/>
            </w:tcBorders>
          </w:tcPr>
          <w:p w14:paraId="7F4EBF5D"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-257.24265</w:t>
            </w:r>
          </w:p>
        </w:tc>
        <w:tc>
          <w:tcPr>
            <w:tcW w:w="1620" w:type="dxa"/>
            <w:tcBorders>
              <w:left w:val="nil"/>
            </w:tcBorders>
          </w:tcPr>
          <w:p w14:paraId="0B104CB2" w14:textId="77777777" w:rsidR="00F8737D" w:rsidRPr="003F6199" w:rsidRDefault="00F8737D" w:rsidP="00BD4442">
            <w:pPr>
              <w:spacing w:line="360" w:lineRule="auto"/>
              <w:rPr>
                <w:rFonts w:ascii="Times New Roman" w:hAnsi="Times New Roman" w:cs="Times New Roman"/>
                <w:sz w:val="24"/>
                <w:szCs w:val="24"/>
              </w:rPr>
            </w:pPr>
          </w:p>
        </w:tc>
      </w:tr>
      <w:tr w:rsidR="0005325E" w:rsidRPr="003F6199" w14:paraId="587730EA" w14:textId="77777777" w:rsidTr="00E52305">
        <w:tc>
          <w:tcPr>
            <w:tcW w:w="1555" w:type="dxa"/>
            <w:tcBorders>
              <w:right w:val="nil"/>
            </w:tcBorders>
          </w:tcPr>
          <w:p w14:paraId="3F959F93" w14:textId="77777777" w:rsidR="00F8737D" w:rsidRPr="0005325E" w:rsidRDefault="00F8737D" w:rsidP="00BD4442">
            <w:pPr>
              <w:spacing w:line="360" w:lineRule="auto"/>
              <w:rPr>
                <w:rFonts w:ascii="Times New Roman" w:hAnsi="Times New Roman" w:cs="Times New Roman"/>
                <w:b/>
                <w:sz w:val="24"/>
                <w:szCs w:val="24"/>
              </w:rPr>
            </w:pPr>
            <w:r w:rsidRPr="0005325E">
              <w:rPr>
                <w:rFonts w:ascii="Times New Roman" w:hAnsi="Times New Roman" w:cs="Times New Roman"/>
                <w:b/>
                <w:sz w:val="24"/>
                <w:szCs w:val="24"/>
              </w:rPr>
              <w:t>LR Chi</w:t>
            </w:r>
            <w:r w:rsidRPr="0005325E">
              <w:rPr>
                <w:rFonts w:ascii="Times New Roman" w:hAnsi="Times New Roman" w:cs="Times New Roman"/>
                <w:b/>
                <w:sz w:val="24"/>
                <w:szCs w:val="24"/>
                <w:vertAlign w:val="superscript"/>
              </w:rPr>
              <w:t>2</w:t>
            </w:r>
          </w:p>
        </w:tc>
        <w:tc>
          <w:tcPr>
            <w:tcW w:w="1275" w:type="dxa"/>
            <w:tcBorders>
              <w:left w:val="nil"/>
              <w:right w:val="nil"/>
            </w:tcBorders>
          </w:tcPr>
          <w:p w14:paraId="6A179B66"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26B17F75"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13.65**</w:t>
            </w:r>
          </w:p>
        </w:tc>
        <w:tc>
          <w:tcPr>
            <w:tcW w:w="993" w:type="dxa"/>
            <w:tcBorders>
              <w:left w:val="nil"/>
              <w:right w:val="nil"/>
            </w:tcBorders>
          </w:tcPr>
          <w:p w14:paraId="02737876" w14:textId="77777777" w:rsidR="00F8737D" w:rsidRPr="003F6199" w:rsidRDefault="00F8737D"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0.058</w:t>
            </w:r>
          </w:p>
        </w:tc>
        <w:tc>
          <w:tcPr>
            <w:tcW w:w="1701" w:type="dxa"/>
            <w:tcBorders>
              <w:left w:val="nil"/>
              <w:right w:val="nil"/>
            </w:tcBorders>
          </w:tcPr>
          <w:p w14:paraId="22E0E8E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54.63****</w:t>
            </w:r>
          </w:p>
        </w:tc>
        <w:tc>
          <w:tcPr>
            <w:tcW w:w="992" w:type="dxa"/>
            <w:tcBorders>
              <w:left w:val="nil"/>
              <w:right w:val="nil"/>
            </w:tcBorders>
          </w:tcPr>
          <w:p w14:paraId="295311C7"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&lt;0.001</w:t>
            </w:r>
          </w:p>
        </w:tc>
        <w:tc>
          <w:tcPr>
            <w:tcW w:w="1701" w:type="dxa"/>
            <w:tcBorders>
              <w:left w:val="nil"/>
              <w:right w:val="nil"/>
            </w:tcBorders>
          </w:tcPr>
          <w:p w14:paraId="72DDCA71"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56.19****</w:t>
            </w:r>
          </w:p>
        </w:tc>
        <w:tc>
          <w:tcPr>
            <w:tcW w:w="992" w:type="dxa"/>
            <w:tcBorders>
              <w:left w:val="nil"/>
              <w:right w:val="nil"/>
            </w:tcBorders>
          </w:tcPr>
          <w:p w14:paraId="41AC585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&lt;0.001</w:t>
            </w:r>
          </w:p>
        </w:tc>
        <w:tc>
          <w:tcPr>
            <w:tcW w:w="1827" w:type="dxa"/>
            <w:tcBorders>
              <w:left w:val="nil"/>
              <w:right w:val="nil"/>
            </w:tcBorders>
          </w:tcPr>
          <w:p w14:paraId="0BC71027"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66.13****</w:t>
            </w:r>
          </w:p>
        </w:tc>
        <w:tc>
          <w:tcPr>
            <w:tcW w:w="1620" w:type="dxa"/>
            <w:tcBorders>
              <w:left w:val="nil"/>
            </w:tcBorders>
          </w:tcPr>
          <w:p w14:paraId="6EC36143"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&lt;0.001</w:t>
            </w:r>
          </w:p>
        </w:tc>
      </w:tr>
      <w:tr w:rsidR="0005325E" w:rsidRPr="003F6199" w14:paraId="69099680" w14:textId="77777777" w:rsidTr="00E52305">
        <w:tc>
          <w:tcPr>
            <w:tcW w:w="1555" w:type="dxa"/>
            <w:tcBorders>
              <w:right w:val="nil"/>
            </w:tcBorders>
          </w:tcPr>
          <w:p w14:paraId="6F9C584C"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Pseudo R</w:t>
            </w:r>
            <w:r w:rsidRPr="003F6199">
              <w:rPr>
                <w:rFonts w:ascii="Times New Roman" w:hAnsi="Times New Roman" w:cs="Times New Roman"/>
                <w:sz w:val="24"/>
                <w:szCs w:val="24"/>
                <w:vertAlign w:val="superscript"/>
              </w:rPr>
              <w:t>2</w:t>
            </w:r>
          </w:p>
        </w:tc>
        <w:tc>
          <w:tcPr>
            <w:tcW w:w="1275" w:type="dxa"/>
            <w:tcBorders>
              <w:left w:val="nil"/>
              <w:right w:val="nil"/>
            </w:tcBorders>
          </w:tcPr>
          <w:p w14:paraId="5BF44CE6"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463705F8"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0.1143</w:t>
            </w:r>
          </w:p>
        </w:tc>
        <w:tc>
          <w:tcPr>
            <w:tcW w:w="993" w:type="dxa"/>
            <w:tcBorders>
              <w:left w:val="nil"/>
              <w:right w:val="nil"/>
            </w:tcBorders>
          </w:tcPr>
          <w:p w14:paraId="47ECE2F2" w14:textId="77777777" w:rsidR="00F8737D" w:rsidRPr="003F6199" w:rsidRDefault="00F8737D" w:rsidP="00BD4442">
            <w:pPr>
              <w:spacing w:line="360" w:lineRule="auto"/>
              <w:rPr>
                <w:rFonts w:ascii="Times New Roman" w:hAnsi="Times New Roman" w:cs="Times New Roman"/>
                <w:i/>
                <w:sz w:val="24"/>
                <w:szCs w:val="24"/>
              </w:rPr>
            </w:pPr>
          </w:p>
        </w:tc>
        <w:tc>
          <w:tcPr>
            <w:tcW w:w="1701" w:type="dxa"/>
            <w:tcBorders>
              <w:left w:val="nil"/>
              <w:right w:val="nil"/>
            </w:tcBorders>
          </w:tcPr>
          <w:p w14:paraId="65CB2E4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0.1192</w:t>
            </w:r>
          </w:p>
        </w:tc>
        <w:tc>
          <w:tcPr>
            <w:tcW w:w="992" w:type="dxa"/>
            <w:tcBorders>
              <w:left w:val="nil"/>
              <w:right w:val="nil"/>
            </w:tcBorders>
          </w:tcPr>
          <w:p w14:paraId="3EBC8915" w14:textId="77777777" w:rsidR="00F8737D" w:rsidRPr="003F6199" w:rsidRDefault="00F8737D" w:rsidP="00BD4442">
            <w:pPr>
              <w:spacing w:line="360" w:lineRule="auto"/>
              <w:rPr>
                <w:rFonts w:ascii="Times New Roman" w:hAnsi="Times New Roman" w:cs="Times New Roman"/>
                <w:sz w:val="24"/>
                <w:szCs w:val="24"/>
              </w:rPr>
            </w:pPr>
          </w:p>
        </w:tc>
        <w:tc>
          <w:tcPr>
            <w:tcW w:w="1701" w:type="dxa"/>
            <w:tcBorders>
              <w:left w:val="nil"/>
              <w:right w:val="nil"/>
            </w:tcBorders>
          </w:tcPr>
          <w:p w14:paraId="61E3B22F"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0.1272</w:t>
            </w:r>
          </w:p>
        </w:tc>
        <w:tc>
          <w:tcPr>
            <w:tcW w:w="992" w:type="dxa"/>
            <w:tcBorders>
              <w:left w:val="nil"/>
              <w:right w:val="nil"/>
            </w:tcBorders>
          </w:tcPr>
          <w:p w14:paraId="7737A0D1" w14:textId="77777777" w:rsidR="00F8737D" w:rsidRPr="003F6199" w:rsidRDefault="00F8737D" w:rsidP="00BD4442">
            <w:pPr>
              <w:spacing w:line="360" w:lineRule="auto"/>
              <w:rPr>
                <w:rFonts w:ascii="Times New Roman" w:hAnsi="Times New Roman" w:cs="Times New Roman"/>
                <w:sz w:val="24"/>
                <w:szCs w:val="24"/>
              </w:rPr>
            </w:pPr>
          </w:p>
        </w:tc>
        <w:tc>
          <w:tcPr>
            <w:tcW w:w="1827" w:type="dxa"/>
            <w:tcBorders>
              <w:left w:val="nil"/>
              <w:right w:val="nil"/>
            </w:tcBorders>
          </w:tcPr>
          <w:p w14:paraId="2C2179C6" w14:textId="77777777"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0.1139</w:t>
            </w:r>
          </w:p>
        </w:tc>
        <w:tc>
          <w:tcPr>
            <w:tcW w:w="1620" w:type="dxa"/>
            <w:tcBorders>
              <w:left w:val="nil"/>
            </w:tcBorders>
          </w:tcPr>
          <w:p w14:paraId="1B49608C" w14:textId="77777777" w:rsidR="00F8737D" w:rsidRPr="003F6199" w:rsidRDefault="00F8737D" w:rsidP="00BD4442">
            <w:pPr>
              <w:spacing w:line="360" w:lineRule="auto"/>
              <w:rPr>
                <w:rFonts w:ascii="Times New Roman" w:hAnsi="Times New Roman" w:cs="Times New Roman"/>
                <w:sz w:val="24"/>
                <w:szCs w:val="24"/>
              </w:rPr>
            </w:pPr>
          </w:p>
        </w:tc>
      </w:tr>
    </w:tbl>
    <w:p w14:paraId="2FDF9CD2" w14:textId="77777777" w:rsidR="00F8737D" w:rsidRPr="003F6199" w:rsidRDefault="00F8737D" w:rsidP="00BD4442">
      <w:pPr>
        <w:spacing w:line="360" w:lineRule="auto"/>
        <w:ind w:left="720"/>
        <w:rPr>
          <w:rFonts w:ascii="Times New Roman" w:hAnsi="Times New Roman" w:cs="Times New Roman"/>
          <w:b/>
          <w:sz w:val="24"/>
          <w:szCs w:val="24"/>
        </w:rPr>
      </w:pPr>
      <w:r w:rsidRPr="003F6199">
        <w:rPr>
          <w:rFonts w:ascii="Times New Roman" w:hAnsi="Times New Roman" w:cs="Times New Roman"/>
          <w:i/>
          <w:sz w:val="24"/>
          <w:szCs w:val="24"/>
        </w:rPr>
        <w:t>* P&lt;0.2; ** p&lt;0.1;</w:t>
      </w:r>
      <w:r w:rsidRPr="003F6199">
        <w:rPr>
          <w:rFonts w:ascii="Times New Roman" w:hAnsi="Times New Roman" w:cs="Times New Roman"/>
          <w:sz w:val="24"/>
          <w:szCs w:val="24"/>
        </w:rPr>
        <w:t xml:space="preserve"> </w:t>
      </w:r>
      <w:r w:rsidRPr="003F6199">
        <w:rPr>
          <w:rFonts w:ascii="Times New Roman" w:hAnsi="Times New Roman" w:cs="Times New Roman"/>
          <w:b/>
          <w:sz w:val="24"/>
          <w:szCs w:val="24"/>
        </w:rPr>
        <w:t>*** p&lt;0.05; **** p&lt;0.01</w:t>
      </w:r>
    </w:p>
    <w:p w14:paraId="6EB2340B" w14:textId="10DA1380" w:rsidR="00F8737D" w:rsidRPr="003F6199" w:rsidRDefault="00F8737D"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br w:type="page"/>
      </w:r>
    </w:p>
    <w:p w14:paraId="759AB02D" w14:textId="14068AEF" w:rsidR="00346F39" w:rsidRPr="00487C7E" w:rsidRDefault="00487C7E" w:rsidP="00BD4442">
      <w:pPr>
        <w:spacing w:line="360" w:lineRule="auto"/>
        <w:rPr>
          <w:rFonts w:ascii="Times New Roman" w:hAnsi="Times New Roman" w:cs="Times New Roman"/>
          <w:sz w:val="24"/>
          <w:szCs w:val="24"/>
        </w:rPr>
      </w:pPr>
      <w:r w:rsidRPr="00487C7E">
        <w:rPr>
          <w:rFonts w:ascii="Times New Roman" w:hAnsi="Times New Roman" w:cs="Times New Roman"/>
          <w:b/>
          <w:sz w:val="24"/>
          <w:szCs w:val="24"/>
        </w:rPr>
        <w:t>Table S4</w:t>
      </w:r>
      <w:r w:rsidR="00346F39" w:rsidRPr="00487C7E">
        <w:rPr>
          <w:rFonts w:ascii="Times New Roman" w:hAnsi="Times New Roman" w:cs="Times New Roman"/>
          <w:sz w:val="24"/>
          <w:szCs w:val="24"/>
        </w:rPr>
        <w:t xml:space="preserve"> MODEL C: Multivariate logistic regression of risk factors affecting LF antigen and antibody positivity: </w:t>
      </w:r>
      <w:r w:rsidR="00346F39" w:rsidRPr="00487C7E">
        <w:rPr>
          <w:rFonts w:ascii="Times New Roman" w:hAnsi="Times New Roman" w:cs="Times New Roman"/>
          <w:sz w:val="24"/>
          <w:szCs w:val="24"/>
        </w:rPr>
        <w:br/>
        <w:t>sociodemographic, resi</w:t>
      </w:r>
      <w:r w:rsidR="00254856">
        <w:rPr>
          <w:rFonts w:ascii="Times New Roman" w:hAnsi="Times New Roman" w:cs="Times New Roman"/>
          <w:sz w:val="24"/>
          <w:szCs w:val="24"/>
        </w:rPr>
        <w:t xml:space="preserve">dence and knowledge covariates; </w:t>
      </w:r>
      <w:r w:rsidR="00346F39" w:rsidRPr="00487C7E">
        <w:rPr>
          <w:rFonts w:ascii="Times New Roman" w:hAnsi="Times New Roman" w:cs="Times New Roman"/>
          <w:sz w:val="24"/>
          <w:szCs w:val="24"/>
        </w:rPr>
        <w:t>only participants who stated they had heard of LF (N=537-540).</w:t>
      </w:r>
    </w:p>
    <w:tbl>
      <w:tblPr>
        <w:tblStyle w:val="TableGrid"/>
        <w:tblW w:w="14973" w:type="dxa"/>
        <w:tblLayout w:type="fixed"/>
        <w:tblLook w:val="04A0" w:firstRow="1" w:lastRow="0" w:firstColumn="1" w:lastColumn="0" w:noHBand="0" w:noVBand="1"/>
      </w:tblPr>
      <w:tblGrid>
        <w:gridCol w:w="1555"/>
        <w:gridCol w:w="1372"/>
        <w:gridCol w:w="1800"/>
        <w:gridCol w:w="893"/>
        <w:gridCol w:w="1777"/>
        <w:gridCol w:w="916"/>
        <w:gridCol w:w="1980"/>
        <w:gridCol w:w="990"/>
        <w:gridCol w:w="2070"/>
        <w:gridCol w:w="1620"/>
      </w:tblGrid>
      <w:tr w:rsidR="00346F39" w:rsidRPr="003F6199" w14:paraId="211BB917" w14:textId="77777777" w:rsidTr="009164FD">
        <w:tc>
          <w:tcPr>
            <w:tcW w:w="1555" w:type="dxa"/>
            <w:vMerge w:val="restart"/>
            <w:tcBorders>
              <w:top w:val="single" w:sz="4" w:space="0" w:color="auto"/>
              <w:right w:val="nil"/>
            </w:tcBorders>
          </w:tcPr>
          <w:p w14:paraId="4A65A1A9"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FACTOR</w:t>
            </w:r>
          </w:p>
        </w:tc>
        <w:tc>
          <w:tcPr>
            <w:tcW w:w="1372" w:type="dxa"/>
            <w:vMerge w:val="restart"/>
            <w:tcBorders>
              <w:top w:val="single" w:sz="4" w:space="0" w:color="auto"/>
              <w:left w:val="nil"/>
              <w:right w:val="nil"/>
            </w:tcBorders>
          </w:tcPr>
          <w:p w14:paraId="37F7BF37" w14:textId="77777777" w:rsidR="00346F39" w:rsidRPr="00254856" w:rsidRDefault="00346F39" w:rsidP="00BD4442">
            <w:pPr>
              <w:spacing w:line="360" w:lineRule="auto"/>
              <w:rPr>
                <w:rFonts w:ascii="Times New Roman" w:hAnsi="Times New Roman" w:cs="Times New Roman"/>
                <w:b/>
                <w:sz w:val="24"/>
                <w:szCs w:val="24"/>
              </w:rPr>
            </w:pPr>
            <w:r w:rsidRPr="00254856">
              <w:rPr>
                <w:rFonts w:ascii="Times New Roman" w:hAnsi="Times New Roman" w:cs="Times New Roman"/>
                <w:b/>
                <w:sz w:val="24"/>
                <w:szCs w:val="24"/>
              </w:rPr>
              <w:t>LEVEL</w:t>
            </w:r>
          </w:p>
        </w:tc>
        <w:tc>
          <w:tcPr>
            <w:tcW w:w="2693" w:type="dxa"/>
            <w:gridSpan w:val="2"/>
            <w:tcBorders>
              <w:top w:val="single" w:sz="4" w:space="0" w:color="auto"/>
              <w:left w:val="nil"/>
              <w:right w:val="nil"/>
            </w:tcBorders>
          </w:tcPr>
          <w:p w14:paraId="6BBF535E" w14:textId="10159F30" w:rsidR="00346F39" w:rsidRPr="00254856" w:rsidRDefault="00254856" w:rsidP="00BD444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Ag </w:t>
            </w:r>
            <w:r>
              <w:rPr>
                <w:rFonts w:ascii="Times New Roman" w:hAnsi="Times New Roman" w:cs="Times New Roman"/>
                <w:sz w:val="24"/>
                <w:szCs w:val="24"/>
              </w:rPr>
              <w:t>(</w:t>
            </w:r>
            <w:r w:rsidR="00346F39" w:rsidRPr="003F6199">
              <w:rPr>
                <w:rFonts w:ascii="Times New Roman" w:hAnsi="Times New Roman" w:cs="Times New Roman"/>
                <w:sz w:val="24"/>
                <w:szCs w:val="24"/>
              </w:rPr>
              <w:t>N=538</w:t>
            </w:r>
            <w:r>
              <w:rPr>
                <w:rFonts w:ascii="Times New Roman" w:hAnsi="Times New Roman" w:cs="Times New Roman"/>
                <w:sz w:val="24"/>
                <w:szCs w:val="24"/>
              </w:rPr>
              <w:t>)</w:t>
            </w:r>
          </w:p>
        </w:tc>
        <w:tc>
          <w:tcPr>
            <w:tcW w:w="2693" w:type="dxa"/>
            <w:gridSpan w:val="2"/>
            <w:tcBorders>
              <w:top w:val="single" w:sz="4" w:space="0" w:color="auto"/>
              <w:left w:val="nil"/>
              <w:right w:val="nil"/>
            </w:tcBorders>
          </w:tcPr>
          <w:p w14:paraId="3C6FFD00" w14:textId="4074D514" w:rsidR="00346F39" w:rsidRPr="00254856" w:rsidRDefault="00254856" w:rsidP="00BD444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Bm14 Ab </w:t>
            </w:r>
            <w:r w:rsidRPr="00254856">
              <w:rPr>
                <w:rFonts w:ascii="Times New Roman" w:hAnsi="Times New Roman" w:cs="Times New Roman"/>
                <w:sz w:val="24"/>
                <w:szCs w:val="24"/>
              </w:rPr>
              <w:t>(</w:t>
            </w:r>
            <w:r w:rsidR="00346F39" w:rsidRPr="003F6199">
              <w:rPr>
                <w:rFonts w:ascii="Times New Roman" w:hAnsi="Times New Roman" w:cs="Times New Roman"/>
                <w:sz w:val="24"/>
                <w:szCs w:val="24"/>
              </w:rPr>
              <w:t>N=540</w:t>
            </w:r>
            <w:r>
              <w:rPr>
                <w:rFonts w:ascii="Times New Roman" w:hAnsi="Times New Roman" w:cs="Times New Roman"/>
                <w:sz w:val="24"/>
                <w:szCs w:val="24"/>
              </w:rPr>
              <w:t>)</w:t>
            </w:r>
          </w:p>
        </w:tc>
        <w:tc>
          <w:tcPr>
            <w:tcW w:w="2970" w:type="dxa"/>
            <w:gridSpan w:val="2"/>
            <w:tcBorders>
              <w:top w:val="single" w:sz="4" w:space="0" w:color="auto"/>
              <w:left w:val="nil"/>
              <w:right w:val="nil"/>
            </w:tcBorders>
          </w:tcPr>
          <w:p w14:paraId="3D31935A" w14:textId="0C7B695F"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Wb123 Ab</w:t>
            </w:r>
            <w:r w:rsidR="00254856">
              <w:rPr>
                <w:rFonts w:ascii="Times New Roman" w:hAnsi="Times New Roman" w:cs="Times New Roman"/>
                <w:b/>
                <w:sz w:val="24"/>
                <w:szCs w:val="24"/>
              </w:rPr>
              <w:t xml:space="preserve"> </w:t>
            </w:r>
            <w:r w:rsidR="00254856" w:rsidRPr="00254856">
              <w:rPr>
                <w:rFonts w:ascii="Times New Roman" w:hAnsi="Times New Roman" w:cs="Times New Roman"/>
                <w:sz w:val="24"/>
                <w:szCs w:val="24"/>
              </w:rPr>
              <w:t>(</w:t>
            </w:r>
            <w:r w:rsidRPr="003F6199">
              <w:rPr>
                <w:rFonts w:ascii="Times New Roman" w:hAnsi="Times New Roman" w:cs="Times New Roman"/>
                <w:sz w:val="24"/>
                <w:szCs w:val="24"/>
              </w:rPr>
              <w:t>N=537</w:t>
            </w:r>
            <w:r w:rsidR="00254856">
              <w:rPr>
                <w:rFonts w:ascii="Times New Roman" w:hAnsi="Times New Roman" w:cs="Times New Roman"/>
                <w:sz w:val="24"/>
                <w:szCs w:val="24"/>
              </w:rPr>
              <w:t>)</w:t>
            </w:r>
          </w:p>
        </w:tc>
        <w:tc>
          <w:tcPr>
            <w:tcW w:w="3690" w:type="dxa"/>
            <w:gridSpan w:val="2"/>
            <w:tcBorders>
              <w:top w:val="single" w:sz="4" w:space="0" w:color="auto"/>
              <w:left w:val="nil"/>
            </w:tcBorders>
          </w:tcPr>
          <w:p w14:paraId="30E6CB8D" w14:textId="2AEE2F01" w:rsidR="00346F39" w:rsidRPr="00254856"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A</w:t>
            </w:r>
            <w:r w:rsidR="00254856">
              <w:rPr>
                <w:rFonts w:ascii="Times New Roman" w:hAnsi="Times New Roman" w:cs="Times New Roman"/>
                <w:b/>
                <w:sz w:val="24"/>
                <w:szCs w:val="24"/>
              </w:rPr>
              <w:t xml:space="preserve">ny Ab </w:t>
            </w:r>
            <w:r w:rsidR="00254856" w:rsidRPr="00254856">
              <w:rPr>
                <w:rFonts w:ascii="Times New Roman" w:hAnsi="Times New Roman" w:cs="Times New Roman"/>
                <w:sz w:val="24"/>
                <w:szCs w:val="24"/>
              </w:rPr>
              <w:t>(</w:t>
            </w:r>
            <w:r w:rsidRPr="003F6199">
              <w:rPr>
                <w:rFonts w:ascii="Times New Roman" w:hAnsi="Times New Roman" w:cs="Times New Roman"/>
                <w:sz w:val="24"/>
                <w:szCs w:val="24"/>
              </w:rPr>
              <w:t>N=537</w:t>
            </w:r>
            <w:r w:rsidR="00254856">
              <w:rPr>
                <w:rFonts w:ascii="Times New Roman" w:hAnsi="Times New Roman" w:cs="Times New Roman"/>
                <w:sz w:val="24"/>
                <w:szCs w:val="24"/>
              </w:rPr>
              <w:t>)</w:t>
            </w:r>
          </w:p>
        </w:tc>
      </w:tr>
      <w:tr w:rsidR="00346F39" w:rsidRPr="003F6199" w14:paraId="238A868A" w14:textId="77777777" w:rsidTr="009164FD">
        <w:tc>
          <w:tcPr>
            <w:tcW w:w="1555" w:type="dxa"/>
            <w:vMerge/>
            <w:tcBorders>
              <w:bottom w:val="single" w:sz="4" w:space="0" w:color="auto"/>
              <w:right w:val="nil"/>
            </w:tcBorders>
          </w:tcPr>
          <w:p w14:paraId="3F986B2A" w14:textId="77777777" w:rsidR="00346F39" w:rsidRPr="003F6199" w:rsidRDefault="00346F39" w:rsidP="00BD4442">
            <w:pPr>
              <w:spacing w:line="360" w:lineRule="auto"/>
              <w:rPr>
                <w:rFonts w:ascii="Times New Roman" w:hAnsi="Times New Roman" w:cs="Times New Roman"/>
                <w:b/>
                <w:sz w:val="24"/>
                <w:szCs w:val="24"/>
              </w:rPr>
            </w:pPr>
          </w:p>
        </w:tc>
        <w:tc>
          <w:tcPr>
            <w:tcW w:w="1372" w:type="dxa"/>
            <w:vMerge/>
            <w:tcBorders>
              <w:left w:val="nil"/>
              <w:bottom w:val="single" w:sz="4" w:space="0" w:color="auto"/>
              <w:right w:val="nil"/>
            </w:tcBorders>
          </w:tcPr>
          <w:p w14:paraId="555412DB" w14:textId="77777777" w:rsidR="00346F39" w:rsidRPr="003F6199" w:rsidRDefault="00346F39" w:rsidP="00BD4442">
            <w:pPr>
              <w:spacing w:line="360" w:lineRule="auto"/>
              <w:rPr>
                <w:rFonts w:ascii="Times New Roman" w:hAnsi="Times New Roman" w:cs="Times New Roman"/>
                <w:b/>
                <w:sz w:val="24"/>
                <w:szCs w:val="24"/>
              </w:rPr>
            </w:pPr>
          </w:p>
        </w:tc>
        <w:tc>
          <w:tcPr>
            <w:tcW w:w="1800" w:type="dxa"/>
            <w:tcBorders>
              <w:left w:val="nil"/>
              <w:bottom w:val="single" w:sz="4" w:space="0" w:color="auto"/>
              <w:right w:val="nil"/>
            </w:tcBorders>
          </w:tcPr>
          <w:p w14:paraId="15644B48"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893" w:type="dxa"/>
            <w:tcBorders>
              <w:left w:val="nil"/>
              <w:bottom w:val="single" w:sz="4" w:space="0" w:color="auto"/>
              <w:right w:val="nil"/>
            </w:tcBorders>
          </w:tcPr>
          <w:p w14:paraId="43A8B5F7"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c>
          <w:tcPr>
            <w:tcW w:w="1777" w:type="dxa"/>
            <w:tcBorders>
              <w:left w:val="nil"/>
              <w:bottom w:val="single" w:sz="4" w:space="0" w:color="auto"/>
              <w:right w:val="nil"/>
            </w:tcBorders>
          </w:tcPr>
          <w:p w14:paraId="3A599009"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916" w:type="dxa"/>
            <w:tcBorders>
              <w:left w:val="nil"/>
              <w:bottom w:val="single" w:sz="4" w:space="0" w:color="auto"/>
              <w:right w:val="nil"/>
            </w:tcBorders>
          </w:tcPr>
          <w:p w14:paraId="18F771CE"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c>
          <w:tcPr>
            <w:tcW w:w="1980" w:type="dxa"/>
            <w:tcBorders>
              <w:left w:val="nil"/>
              <w:bottom w:val="single" w:sz="4" w:space="0" w:color="auto"/>
              <w:right w:val="nil"/>
            </w:tcBorders>
          </w:tcPr>
          <w:p w14:paraId="67D598B7"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990" w:type="dxa"/>
            <w:tcBorders>
              <w:left w:val="nil"/>
              <w:bottom w:val="single" w:sz="4" w:space="0" w:color="auto"/>
              <w:right w:val="nil"/>
            </w:tcBorders>
          </w:tcPr>
          <w:p w14:paraId="08509D1E"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c>
          <w:tcPr>
            <w:tcW w:w="2070" w:type="dxa"/>
            <w:tcBorders>
              <w:left w:val="nil"/>
              <w:bottom w:val="single" w:sz="4" w:space="0" w:color="auto"/>
              <w:right w:val="nil"/>
            </w:tcBorders>
          </w:tcPr>
          <w:p w14:paraId="17A84C50"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OR (95% CI)</w:t>
            </w:r>
          </w:p>
        </w:tc>
        <w:tc>
          <w:tcPr>
            <w:tcW w:w="1620" w:type="dxa"/>
            <w:tcBorders>
              <w:left w:val="nil"/>
              <w:bottom w:val="single" w:sz="4" w:space="0" w:color="auto"/>
            </w:tcBorders>
          </w:tcPr>
          <w:p w14:paraId="2E844652"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p</w:t>
            </w:r>
          </w:p>
        </w:tc>
      </w:tr>
      <w:tr w:rsidR="00346F39" w:rsidRPr="003F6199" w14:paraId="75257FF7" w14:textId="77777777" w:rsidTr="009164FD">
        <w:tc>
          <w:tcPr>
            <w:tcW w:w="1555" w:type="dxa"/>
            <w:tcBorders>
              <w:bottom w:val="nil"/>
              <w:right w:val="nil"/>
            </w:tcBorders>
          </w:tcPr>
          <w:p w14:paraId="1458324E" w14:textId="5553A9A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Sampling </w:t>
            </w:r>
          </w:p>
        </w:tc>
        <w:tc>
          <w:tcPr>
            <w:tcW w:w="1372" w:type="dxa"/>
            <w:tcBorders>
              <w:left w:val="nil"/>
              <w:bottom w:val="nil"/>
              <w:right w:val="nil"/>
            </w:tcBorders>
          </w:tcPr>
          <w:p w14:paraId="168E8978" w14:textId="43C7489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Clinic vs </w:t>
            </w:r>
          </w:p>
        </w:tc>
        <w:tc>
          <w:tcPr>
            <w:tcW w:w="1800" w:type="dxa"/>
            <w:tcBorders>
              <w:left w:val="nil"/>
              <w:bottom w:val="nil"/>
              <w:right w:val="nil"/>
            </w:tcBorders>
          </w:tcPr>
          <w:p w14:paraId="753C7DBB"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2CB07788"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08E654FB" w14:textId="77777777" w:rsidR="00346F39" w:rsidRPr="003F6199" w:rsidRDefault="00346F39" w:rsidP="00BD4442">
            <w:pPr>
              <w:spacing w:line="360" w:lineRule="auto"/>
              <w:rPr>
                <w:rFonts w:ascii="Times New Roman" w:hAnsi="Times New Roman" w:cs="Times New Roman"/>
                <w:sz w:val="24"/>
                <w:szCs w:val="24"/>
              </w:rPr>
            </w:pPr>
          </w:p>
        </w:tc>
        <w:tc>
          <w:tcPr>
            <w:tcW w:w="916" w:type="dxa"/>
            <w:tcBorders>
              <w:left w:val="nil"/>
              <w:bottom w:val="nil"/>
              <w:right w:val="nil"/>
            </w:tcBorders>
          </w:tcPr>
          <w:p w14:paraId="0756D9FC"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nil"/>
              <w:right w:val="nil"/>
            </w:tcBorders>
          </w:tcPr>
          <w:p w14:paraId="29F53FE3" w14:textId="75F43CAB"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0.56 </w:t>
            </w:r>
          </w:p>
        </w:tc>
        <w:tc>
          <w:tcPr>
            <w:tcW w:w="990" w:type="dxa"/>
            <w:tcBorders>
              <w:left w:val="nil"/>
              <w:bottom w:val="nil"/>
              <w:right w:val="nil"/>
            </w:tcBorders>
          </w:tcPr>
          <w:p w14:paraId="40A0A8CD"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0.201</w:t>
            </w:r>
          </w:p>
        </w:tc>
        <w:tc>
          <w:tcPr>
            <w:tcW w:w="2070" w:type="dxa"/>
            <w:tcBorders>
              <w:left w:val="nil"/>
              <w:bottom w:val="nil"/>
              <w:right w:val="nil"/>
            </w:tcBorders>
          </w:tcPr>
          <w:p w14:paraId="6E78A94B" w14:textId="77777777" w:rsidR="00346F39" w:rsidRPr="003F6199" w:rsidRDefault="00346F39" w:rsidP="00BD4442">
            <w:pPr>
              <w:spacing w:line="360" w:lineRule="auto"/>
              <w:rPr>
                <w:rFonts w:ascii="Times New Roman" w:hAnsi="Times New Roman" w:cs="Times New Roman"/>
                <w:sz w:val="24"/>
                <w:szCs w:val="24"/>
              </w:rPr>
            </w:pPr>
          </w:p>
        </w:tc>
        <w:tc>
          <w:tcPr>
            <w:tcW w:w="1620" w:type="dxa"/>
            <w:tcBorders>
              <w:left w:val="nil"/>
              <w:bottom w:val="nil"/>
            </w:tcBorders>
          </w:tcPr>
          <w:p w14:paraId="2603A6DF" w14:textId="77777777" w:rsidR="00346F39" w:rsidRPr="003F6199" w:rsidRDefault="00346F39" w:rsidP="00BD4442">
            <w:pPr>
              <w:spacing w:line="360" w:lineRule="auto"/>
              <w:rPr>
                <w:rFonts w:ascii="Times New Roman" w:hAnsi="Times New Roman" w:cs="Times New Roman"/>
                <w:sz w:val="24"/>
                <w:szCs w:val="24"/>
              </w:rPr>
            </w:pPr>
          </w:p>
        </w:tc>
      </w:tr>
      <w:tr w:rsidR="00254856" w:rsidRPr="003F6199" w14:paraId="4E837EBA" w14:textId="77777777" w:rsidTr="009164FD">
        <w:tc>
          <w:tcPr>
            <w:tcW w:w="1555" w:type="dxa"/>
            <w:tcBorders>
              <w:top w:val="nil"/>
              <w:bottom w:val="single" w:sz="4" w:space="0" w:color="auto"/>
              <w:right w:val="nil"/>
            </w:tcBorders>
          </w:tcPr>
          <w:p w14:paraId="15A81A11" w14:textId="1A5B7EE9"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site</w:t>
            </w:r>
          </w:p>
        </w:tc>
        <w:tc>
          <w:tcPr>
            <w:tcW w:w="1372" w:type="dxa"/>
            <w:tcBorders>
              <w:top w:val="nil"/>
              <w:left w:val="nil"/>
              <w:right w:val="nil"/>
            </w:tcBorders>
          </w:tcPr>
          <w:p w14:paraId="6CFCCA00" w14:textId="2BA9EFF1"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cannery</w:t>
            </w:r>
          </w:p>
        </w:tc>
        <w:tc>
          <w:tcPr>
            <w:tcW w:w="1800" w:type="dxa"/>
            <w:tcBorders>
              <w:top w:val="nil"/>
              <w:left w:val="nil"/>
              <w:right w:val="nil"/>
            </w:tcBorders>
          </w:tcPr>
          <w:p w14:paraId="38DE5B4F" w14:textId="77777777" w:rsidR="00254856" w:rsidRPr="003F6199" w:rsidRDefault="00254856" w:rsidP="00BD4442">
            <w:pPr>
              <w:spacing w:line="360" w:lineRule="auto"/>
              <w:rPr>
                <w:rFonts w:ascii="Times New Roman" w:hAnsi="Times New Roman" w:cs="Times New Roman"/>
                <w:sz w:val="24"/>
                <w:szCs w:val="24"/>
              </w:rPr>
            </w:pPr>
          </w:p>
        </w:tc>
        <w:tc>
          <w:tcPr>
            <w:tcW w:w="893" w:type="dxa"/>
            <w:tcBorders>
              <w:top w:val="nil"/>
              <w:left w:val="nil"/>
              <w:right w:val="nil"/>
            </w:tcBorders>
          </w:tcPr>
          <w:p w14:paraId="4561C289" w14:textId="77777777" w:rsidR="00254856" w:rsidRPr="003F6199" w:rsidRDefault="00254856" w:rsidP="00BD4442">
            <w:pPr>
              <w:spacing w:line="360" w:lineRule="auto"/>
              <w:rPr>
                <w:rFonts w:ascii="Times New Roman" w:hAnsi="Times New Roman" w:cs="Times New Roman"/>
                <w:sz w:val="24"/>
                <w:szCs w:val="24"/>
              </w:rPr>
            </w:pPr>
          </w:p>
        </w:tc>
        <w:tc>
          <w:tcPr>
            <w:tcW w:w="1777" w:type="dxa"/>
            <w:tcBorders>
              <w:top w:val="nil"/>
              <w:left w:val="nil"/>
              <w:right w:val="nil"/>
            </w:tcBorders>
          </w:tcPr>
          <w:p w14:paraId="5270DDA1" w14:textId="77777777" w:rsidR="00254856" w:rsidRPr="003F6199" w:rsidRDefault="00254856" w:rsidP="00BD4442">
            <w:pPr>
              <w:spacing w:line="360" w:lineRule="auto"/>
              <w:rPr>
                <w:rFonts w:ascii="Times New Roman" w:hAnsi="Times New Roman" w:cs="Times New Roman"/>
                <w:sz w:val="24"/>
                <w:szCs w:val="24"/>
              </w:rPr>
            </w:pPr>
          </w:p>
        </w:tc>
        <w:tc>
          <w:tcPr>
            <w:tcW w:w="916" w:type="dxa"/>
            <w:tcBorders>
              <w:top w:val="nil"/>
              <w:left w:val="nil"/>
              <w:right w:val="nil"/>
            </w:tcBorders>
          </w:tcPr>
          <w:p w14:paraId="4EF35DDA" w14:textId="77777777" w:rsidR="00254856" w:rsidRPr="003F6199" w:rsidRDefault="00254856" w:rsidP="00BD4442">
            <w:pPr>
              <w:spacing w:line="360" w:lineRule="auto"/>
              <w:rPr>
                <w:rFonts w:ascii="Times New Roman" w:hAnsi="Times New Roman" w:cs="Times New Roman"/>
                <w:sz w:val="24"/>
                <w:szCs w:val="24"/>
              </w:rPr>
            </w:pPr>
          </w:p>
        </w:tc>
        <w:tc>
          <w:tcPr>
            <w:tcW w:w="1980" w:type="dxa"/>
            <w:tcBorders>
              <w:top w:val="nil"/>
              <w:left w:val="nil"/>
              <w:right w:val="nil"/>
            </w:tcBorders>
          </w:tcPr>
          <w:p w14:paraId="69645167" w14:textId="14428CB8"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(0.23-1.35)</w:t>
            </w:r>
          </w:p>
        </w:tc>
        <w:tc>
          <w:tcPr>
            <w:tcW w:w="990" w:type="dxa"/>
            <w:tcBorders>
              <w:top w:val="nil"/>
              <w:left w:val="nil"/>
              <w:right w:val="nil"/>
            </w:tcBorders>
          </w:tcPr>
          <w:p w14:paraId="4893DB1F" w14:textId="77777777" w:rsidR="00254856" w:rsidRPr="003F6199" w:rsidRDefault="00254856" w:rsidP="00BD4442">
            <w:pPr>
              <w:spacing w:line="360" w:lineRule="auto"/>
              <w:rPr>
                <w:rFonts w:ascii="Times New Roman" w:hAnsi="Times New Roman" w:cs="Times New Roman"/>
                <w:sz w:val="24"/>
                <w:szCs w:val="24"/>
              </w:rPr>
            </w:pPr>
          </w:p>
        </w:tc>
        <w:tc>
          <w:tcPr>
            <w:tcW w:w="2070" w:type="dxa"/>
            <w:tcBorders>
              <w:top w:val="nil"/>
              <w:left w:val="nil"/>
              <w:right w:val="nil"/>
            </w:tcBorders>
          </w:tcPr>
          <w:p w14:paraId="6B4A1405" w14:textId="77777777" w:rsidR="00254856" w:rsidRPr="003F6199" w:rsidRDefault="00254856" w:rsidP="00BD4442">
            <w:pPr>
              <w:spacing w:line="360" w:lineRule="auto"/>
              <w:rPr>
                <w:rFonts w:ascii="Times New Roman" w:hAnsi="Times New Roman" w:cs="Times New Roman"/>
                <w:sz w:val="24"/>
                <w:szCs w:val="24"/>
              </w:rPr>
            </w:pPr>
          </w:p>
        </w:tc>
        <w:tc>
          <w:tcPr>
            <w:tcW w:w="1620" w:type="dxa"/>
            <w:tcBorders>
              <w:top w:val="nil"/>
              <w:left w:val="nil"/>
            </w:tcBorders>
          </w:tcPr>
          <w:p w14:paraId="13EEE2E7" w14:textId="77777777" w:rsidR="00254856" w:rsidRPr="003F6199" w:rsidRDefault="00254856" w:rsidP="00BD4442">
            <w:pPr>
              <w:spacing w:line="360" w:lineRule="auto"/>
              <w:rPr>
                <w:rFonts w:ascii="Times New Roman" w:hAnsi="Times New Roman" w:cs="Times New Roman"/>
                <w:sz w:val="24"/>
                <w:szCs w:val="24"/>
              </w:rPr>
            </w:pPr>
          </w:p>
        </w:tc>
      </w:tr>
      <w:tr w:rsidR="00346F39" w:rsidRPr="003F6199" w14:paraId="05ACE2EC" w14:textId="77777777" w:rsidTr="009164FD">
        <w:tc>
          <w:tcPr>
            <w:tcW w:w="1555" w:type="dxa"/>
            <w:vMerge w:val="restart"/>
            <w:tcBorders>
              <w:bottom w:val="nil"/>
              <w:right w:val="nil"/>
            </w:tcBorders>
          </w:tcPr>
          <w:p w14:paraId="3AAB2775" w14:textId="77777777" w:rsidR="00346F39" w:rsidRPr="00254856" w:rsidRDefault="00346F39" w:rsidP="00BD4442">
            <w:pPr>
              <w:spacing w:line="360" w:lineRule="auto"/>
              <w:rPr>
                <w:rFonts w:ascii="Times New Roman" w:hAnsi="Times New Roman" w:cs="Times New Roman"/>
                <w:i/>
                <w:sz w:val="24"/>
                <w:szCs w:val="24"/>
              </w:rPr>
            </w:pPr>
            <w:r w:rsidRPr="00254856">
              <w:rPr>
                <w:rFonts w:ascii="Times New Roman" w:hAnsi="Times New Roman" w:cs="Times New Roman"/>
                <w:i/>
                <w:sz w:val="24"/>
                <w:szCs w:val="24"/>
              </w:rPr>
              <w:t>Age group</w:t>
            </w:r>
          </w:p>
          <w:p w14:paraId="53158FBD" w14:textId="77777777" w:rsidR="00346F39" w:rsidRPr="003F6199" w:rsidRDefault="00346F39" w:rsidP="00BD4442">
            <w:pPr>
              <w:spacing w:line="360" w:lineRule="auto"/>
              <w:rPr>
                <w:rFonts w:ascii="Times New Roman" w:hAnsi="Times New Roman" w:cs="Times New Roman"/>
                <w:sz w:val="24"/>
                <w:szCs w:val="24"/>
              </w:rPr>
            </w:pPr>
            <w:r w:rsidRPr="00254856">
              <w:rPr>
                <w:rFonts w:ascii="Times New Roman" w:hAnsi="Times New Roman" w:cs="Times New Roman"/>
                <w:i/>
                <w:sz w:val="24"/>
                <w:szCs w:val="24"/>
              </w:rPr>
              <w:t>(yrs)</w:t>
            </w:r>
          </w:p>
        </w:tc>
        <w:tc>
          <w:tcPr>
            <w:tcW w:w="1372" w:type="dxa"/>
            <w:tcBorders>
              <w:left w:val="nil"/>
              <w:bottom w:val="single" w:sz="4" w:space="0" w:color="auto"/>
              <w:right w:val="nil"/>
            </w:tcBorders>
          </w:tcPr>
          <w:p w14:paraId="7D383680"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15-24</w:t>
            </w:r>
          </w:p>
        </w:tc>
        <w:tc>
          <w:tcPr>
            <w:tcW w:w="1800" w:type="dxa"/>
            <w:tcBorders>
              <w:left w:val="nil"/>
              <w:bottom w:val="single" w:sz="4" w:space="0" w:color="auto"/>
              <w:right w:val="nil"/>
            </w:tcBorders>
          </w:tcPr>
          <w:p w14:paraId="708FBB77"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single" w:sz="4" w:space="0" w:color="auto"/>
              <w:right w:val="nil"/>
            </w:tcBorders>
          </w:tcPr>
          <w:p w14:paraId="5517C4E2"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single" w:sz="4" w:space="0" w:color="auto"/>
              <w:right w:val="nil"/>
            </w:tcBorders>
          </w:tcPr>
          <w:p w14:paraId="0BE8E74C"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16" w:type="dxa"/>
            <w:tcBorders>
              <w:left w:val="nil"/>
              <w:bottom w:val="single" w:sz="4" w:space="0" w:color="auto"/>
              <w:right w:val="nil"/>
            </w:tcBorders>
          </w:tcPr>
          <w:p w14:paraId="00FE163F"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single" w:sz="4" w:space="0" w:color="auto"/>
              <w:right w:val="nil"/>
            </w:tcBorders>
          </w:tcPr>
          <w:p w14:paraId="2EA814E0"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90" w:type="dxa"/>
            <w:tcBorders>
              <w:left w:val="nil"/>
              <w:bottom w:val="single" w:sz="4" w:space="0" w:color="auto"/>
              <w:right w:val="nil"/>
            </w:tcBorders>
          </w:tcPr>
          <w:p w14:paraId="0135B2BE" w14:textId="77777777" w:rsidR="00346F39" w:rsidRPr="003F6199" w:rsidRDefault="00346F39" w:rsidP="00BD4442">
            <w:pPr>
              <w:spacing w:line="360" w:lineRule="auto"/>
              <w:rPr>
                <w:rFonts w:ascii="Times New Roman" w:hAnsi="Times New Roman" w:cs="Times New Roman"/>
                <w:sz w:val="24"/>
                <w:szCs w:val="24"/>
              </w:rPr>
            </w:pPr>
          </w:p>
        </w:tc>
        <w:tc>
          <w:tcPr>
            <w:tcW w:w="2070" w:type="dxa"/>
            <w:tcBorders>
              <w:left w:val="nil"/>
              <w:bottom w:val="single" w:sz="4" w:space="0" w:color="auto"/>
              <w:right w:val="nil"/>
            </w:tcBorders>
          </w:tcPr>
          <w:p w14:paraId="0416C814"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1620" w:type="dxa"/>
            <w:tcBorders>
              <w:left w:val="nil"/>
              <w:bottom w:val="single" w:sz="4" w:space="0" w:color="auto"/>
            </w:tcBorders>
          </w:tcPr>
          <w:p w14:paraId="79066711" w14:textId="77777777" w:rsidR="00346F39" w:rsidRPr="003F6199" w:rsidRDefault="00346F39" w:rsidP="00BD4442">
            <w:pPr>
              <w:spacing w:line="360" w:lineRule="auto"/>
              <w:rPr>
                <w:rFonts w:ascii="Times New Roman" w:hAnsi="Times New Roman" w:cs="Times New Roman"/>
                <w:sz w:val="24"/>
                <w:szCs w:val="24"/>
              </w:rPr>
            </w:pPr>
          </w:p>
        </w:tc>
      </w:tr>
      <w:tr w:rsidR="00346F39" w:rsidRPr="003F6199" w14:paraId="40C9F7FF" w14:textId="77777777" w:rsidTr="009164FD">
        <w:tc>
          <w:tcPr>
            <w:tcW w:w="1555" w:type="dxa"/>
            <w:vMerge/>
            <w:tcBorders>
              <w:top w:val="nil"/>
              <w:bottom w:val="nil"/>
              <w:right w:val="nil"/>
            </w:tcBorders>
          </w:tcPr>
          <w:p w14:paraId="548A2B5C" w14:textId="77777777" w:rsidR="00346F39" w:rsidRPr="003F6199" w:rsidRDefault="00346F39" w:rsidP="00BD4442">
            <w:pPr>
              <w:spacing w:line="360" w:lineRule="auto"/>
              <w:rPr>
                <w:rFonts w:ascii="Times New Roman" w:hAnsi="Times New Roman" w:cs="Times New Roman"/>
                <w:sz w:val="24"/>
                <w:szCs w:val="24"/>
              </w:rPr>
            </w:pPr>
          </w:p>
        </w:tc>
        <w:tc>
          <w:tcPr>
            <w:tcW w:w="1372" w:type="dxa"/>
            <w:tcBorders>
              <w:left w:val="nil"/>
              <w:bottom w:val="nil"/>
              <w:right w:val="nil"/>
            </w:tcBorders>
          </w:tcPr>
          <w:p w14:paraId="53AE4808"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25-34</w:t>
            </w:r>
          </w:p>
        </w:tc>
        <w:tc>
          <w:tcPr>
            <w:tcW w:w="1800" w:type="dxa"/>
            <w:tcBorders>
              <w:left w:val="nil"/>
              <w:bottom w:val="nil"/>
              <w:right w:val="nil"/>
            </w:tcBorders>
          </w:tcPr>
          <w:p w14:paraId="600E2C0D"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1ABCE410"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5B85FE85" w14:textId="7A6CBBB8"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1.25 </w:t>
            </w:r>
          </w:p>
        </w:tc>
        <w:tc>
          <w:tcPr>
            <w:tcW w:w="916" w:type="dxa"/>
            <w:tcBorders>
              <w:left w:val="nil"/>
              <w:bottom w:val="nil"/>
              <w:right w:val="nil"/>
            </w:tcBorders>
          </w:tcPr>
          <w:p w14:paraId="3E8223CF"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0.769</w:t>
            </w:r>
          </w:p>
        </w:tc>
        <w:tc>
          <w:tcPr>
            <w:tcW w:w="1980" w:type="dxa"/>
            <w:tcBorders>
              <w:left w:val="nil"/>
              <w:bottom w:val="nil"/>
              <w:right w:val="nil"/>
            </w:tcBorders>
          </w:tcPr>
          <w:p w14:paraId="21A4A0D5" w14:textId="4E06FC3E"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0.52 </w:t>
            </w:r>
          </w:p>
        </w:tc>
        <w:tc>
          <w:tcPr>
            <w:tcW w:w="990" w:type="dxa"/>
            <w:tcBorders>
              <w:left w:val="nil"/>
              <w:bottom w:val="nil"/>
              <w:right w:val="nil"/>
            </w:tcBorders>
          </w:tcPr>
          <w:p w14:paraId="43BABCAF"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0.284</w:t>
            </w:r>
          </w:p>
        </w:tc>
        <w:tc>
          <w:tcPr>
            <w:tcW w:w="2070" w:type="dxa"/>
            <w:tcBorders>
              <w:left w:val="nil"/>
              <w:bottom w:val="nil"/>
              <w:right w:val="nil"/>
            </w:tcBorders>
          </w:tcPr>
          <w:p w14:paraId="6DE54CFA" w14:textId="68D63753"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0.54 </w:t>
            </w:r>
          </w:p>
        </w:tc>
        <w:tc>
          <w:tcPr>
            <w:tcW w:w="1620" w:type="dxa"/>
            <w:tcBorders>
              <w:left w:val="nil"/>
              <w:bottom w:val="nil"/>
            </w:tcBorders>
          </w:tcPr>
          <w:p w14:paraId="10C716FF"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0.237</w:t>
            </w:r>
          </w:p>
        </w:tc>
      </w:tr>
      <w:tr w:rsidR="00254856" w:rsidRPr="003F6199" w14:paraId="11BFC9FA" w14:textId="77777777" w:rsidTr="009164FD">
        <w:tc>
          <w:tcPr>
            <w:tcW w:w="1555" w:type="dxa"/>
            <w:vMerge/>
            <w:tcBorders>
              <w:top w:val="nil"/>
              <w:bottom w:val="nil"/>
              <w:right w:val="nil"/>
            </w:tcBorders>
          </w:tcPr>
          <w:p w14:paraId="16B80A75" w14:textId="77777777" w:rsidR="00254856" w:rsidRPr="003F6199" w:rsidRDefault="00254856" w:rsidP="00BD4442">
            <w:pPr>
              <w:spacing w:line="360" w:lineRule="auto"/>
              <w:rPr>
                <w:rFonts w:ascii="Times New Roman" w:hAnsi="Times New Roman" w:cs="Times New Roman"/>
                <w:sz w:val="24"/>
                <w:szCs w:val="24"/>
              </w:rPr>
            </w:pPr>
          </w:p>
        </w:tc>
        <w:tc>
          <w:tcPr>
            <w:tcW w:w="1372" w:type="dxa"/>
            <w:tcBorders>
              <w:top w:val="nil"/>
              <w:left w:val="nil"/>
              <w:bottom w:val="single" w:sz="4" w:space="0" w:color="auto"/>
              <w:right w:val="nil"/>
            </w:tcBorders>
          </w:tcPr>
          <w:p w14:paraId="2D75DBBC" w14:textId="77777777" w:rsidR="00254856" w:rsidRPr="003F6199" w:rsidRDefault="00254856" w:rsidP="00BD4442">
            <w:pPr>
              <w:spacing w:line="36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1D7B7BBD" w14:textId="77777777" w:rsidR="00254856" w:rsidRPr="003F6199" w:rsidRDefault="00254856" w:rsidP="00BD4442">
            <w:pPr>
              <w:spacing w:line="360" w:lineRule="auto"/>
              <w:rPr>
                <w:rFonts w:ascii="Times New Roman" w:hAnsi="Times New Roman" w:cs="Times New Roman"/>
                <w:sz w:val="24"/>
                <w:szCs w:val="24"/>
              </w:rPr>
            </w:pPr>
          </w:p>
        </w:tc>
        <w:tc>
          <w:tcPr>
            <w:tcW w:w="893" w:type="dxa"/>
            <w:tcBorders>
              <w:top w:val="nil"/>
              <w:left w:val="nil"/>
              <w:bottom w:val="single" w:sz="4" w:space="0" w:color="auto"/>
              <w:right w:val="nil"/>
            </w:tcBorders>
          </w:tcPr>
          <w:p w14:paraId="2546BD3B" w14:textId="77777777" w:rsidR="00254856" w:rsidRPr="003F6199" w:rsidRDefault="00254856" w:rsidP="00BD4442">
            <w:pPr>
              <w:spacing w:line="360" w:lineRule="auto"/>
              <w:rPr>
                <w:rFonts w:ascii="Times New Roman" w:hAnsi="Times New Roman" w:cs="Times New Roman"/>
                <w:sz w:val="24"/>
                <w:szCs w:val="24"/>
              </w:rPr>
            </w:pPr>
          </w:p>
        </w:tc>
        <w:tc>
          <w:tcPr>
            <w:tcW w:w="1777" w:type="dxa"/>
            <w:tcBorders>
              <w:top w:val="nil"/>
              <w:left w:val="nil"/>
              <w:bottom w:val="single" w:sz="4" w:space="0" w:color="auto"/>
              <w:right w:val="nil"/>
            </w:tcBorders>
          </w:tcPr>
          <w:p w14:paraId="25D6436C" w14:textId="5AFC9473"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(0.29-5.44)</w:t>
            </w:r>
          </w:p>
        </w:tc>
        <w:tc>
          <w:tcPr>
            <w:tcW w:w="916" w:type="dxa"/>
            <w:tcBorders>
              <w:top w:val="nil"/>
              <w:left w:val="nil"/>
              <w:bottom w:val="single" w:sz="4" w:space="0" w:color="auto"/>
              <w:right w:val="nil"/>
            </w:tcBorders>
          </w:tcPr>
          <w:p w14:paraId="27E5488C" w14:textId="77777777" w:rsidR="00254856" w:rsidRPr="003F6199" w:rsidRDefault="00254856" w:rsidP="00BD4442">
            <w:pPr>
              <w:spacing w:line="36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14:paraId="221CF32F" w14:textId="4BA581A1"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(0.16-1.71)</w:t>
            </w:r>
          </w:p>
        </w:tc>
        <w:tc>
          <w:tcPr>
            <w:tcW w:w="990" w:type="dxa"/>
            <w:tcBorders>
              <w:top w:val="nil"/>
              <w:left w:val="nil"/>
              <w:bottom w:val="single" w:sz="4" w:space="0" w:color="auto"/>
              <w:right w:val="nil"/>
            </w:tcBorders>
          </w:tcPr>
          <w:p w14:paraId="4BAA2120" w14:textId="77777777" w:rsidR="00254856" w:rsidRPr="003F6199" w:rsidRDefault="00254856"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58C5944D" w14:textId="7F22F1B2"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(0.20-1.49)</w:t>
            </w:r>
          </w:p>
        </w:tc>
        <w:tc>
          <w:tcPr>
            <w:tcW w:w="1620" w:type="dxa"/>
            <w:tcBorders>
              <w:top w:val="nil"/>
              <w:left w:val="nil"/>
              <w:bottom w:val="single" w:sz="4" w:space="0" w:color="auto"/>
            </w:tcBorders>
          </w:tcPr>
          <w:p w14:paraId="2ED73959" w14:textId="77777777" w:rsidR="00254856" w:rsidRPr="003F6199" w:rsidRDefault="00254856" w:rsidP="00BD4442">
            <w:pPr>
              <w:spacing w:line="360" w:lineRule="auto"/>
              <w:rPr>
                <w:rFonts w:ascii="Times New Roman" w:hAnsi="Times New Roman" w:cs="Times New Roman"/>
                <w:sz w:val="24"/>
                <w:szCs w:val="24"/>
              </w:rPr>
            </w:pPr>
          </w:p>
        </w:tc>
      </w:tr>
      <w:tr w:rsidR="00346F39" w:rsidRPr="003F6199" w14:paraId="140DCD8C" w14:textId="77777777" w:rsidTr="009164FD">
        <w:tc>
          <w:tcPr>
            <w:tcW w:w="1555" w:type="dxa"/>
            <w:vMerge/>
            <w:tcBorders>
              <w:top w:val="nil"/>
              <w:bottom w:val="nil"/>
              <w:right w:val="nil"/>
            </w:tcBorders>
          </w:tcPr>
          <w:p w14:paraId="1F3BD6CB" w14:textId="77777777" w:rsidR="00346F39" w:rsidRPr="003F6199" w:rsidRDefault="00346F39" w:rsidP="00BD4442">
            <w:pPr>
              <w:spacing w:line="360" w:lineRule="auto"/>
              <w:rPr>
                <w:rFonts w:ascii="Times New Roman" w:hAnsi="Times New Roman" w:cs="Times New Roman"/>
                <w:sz w:val="24"/>
                <w:szCs w:val="24"/>
              </w:rPr>
            </w:pPr>
          </w:p>
        </w:tc>
        <w:tc>
          <w:tcPr>
            <w:tcW w:w="1372" w:type="dxa"/>
            <w:tcBorders>
              <w:left w:val="nil"/>
              <w:bottom w:val="nil"/>
              <w:right w:val="nil"/>
            </w:tcBorders>
          </w:tcPr>
          <w:p w14:paraId="55ABE577"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35-44</w:t>
            </w:r>
          </w:p>
        </w:tc>
        <w:tc>
          <w:tcPr>
            <w:tcW w:w="1800" w:type="dxa"/>
            <w:tcBorders>
              <w:left w:val="nil"/>
              <w:bottom w:val="nil"/>
              <w:right w:val="nil"/>
            </w:tcBorders>
          </w:tcPr>
          <w:p w14:paraId="3E8ED727"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08E0D39B"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34228C05" w14:textId="58D9DD66"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3.36**</w:t>
            </w:r>
          </w:p>
        </w:tc>
        <w:tc>
          <w:tcPr>
            <w:tcW w:w="916" w:type="dxa"/>
            <w:tcBorders>
              <w:left w:val="nil"/>
              <w:bottom w:val="nil"/>
              <w:right w:val="nil"/>
            </w:tcBorders>
          </w:tcPr>
          <w:p w14:paraId="2C6263D3"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0.064</w:t>
            </w:r>
          </w:p>
        </w:tc>
        <w:tc>
          <w:tcPr>
            <w:tcW w:w="1980" w:type="dxa"/>
            <w:tcBorders>
              <w:left w:val="nil"/>
              <w:bottom w:val="nil"/>
              <w:right w:val="nil"/>
            </w:tcBorders>
          </w:tcPr>
          <w:p w14:paraId="559C5E7B" w14:textId="74D36D52"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0.97 </w:t>
            </w:r>
          </w:p>
        </w:tc>
        <w:tc>
          <w:tcPr>
            <w:tcW w:w="990" w:type="dxa"/>
            <w:tcBorders>
              <w:left w:val="nil"/>
              <w:bottom w:val="nil"/>
              <w:right w:val="nil"/>
            </w:tcBorders>
          </w:tcPr>
          <w:p w14:paraId="6AE183CD"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0.958</w:t>
            </w:r>
          </w:p>
        </w:tc>
        <w:tc>
          <w:tcPr>
            <w:tcW w:w="2070" w:type="dxa"/>
            <w:tcBorders>
              <w:left w:val="nil"/>
              <w:bottom w:val="nil"/>
              <w:right w:val="nil"/>
            </w:tcBorders>
          </w:tcPr>
          <w:p w14:paraId="688A379F" w14:textId="62C0740F"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1.28 </w:t>
            </w:r>
          </w:p>
        </w:tc>
        <w:tc>
          <w:tcPr>
            <w:tcW w:w="1620" w:type="dxa"/>
            <w:tcBorders>
              <w:left w:val="nil"/>
              <w:bottom w:val="nil"/>
            </w:tcBorders>
          </w:tcPr>
          <w:p w14:paraId="1984BB30"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0.569</w:t>
            </w:r>
          </w:p>
        </w:tc>
      </w:tr>
      <w:tr w:rsidR="00254856" w:rsidRPr="003F6199" w14:paraId="1098C677" w14:textId="77777777" w:rsidTr="009164FD">
        <w:tc>
          <w:tcPr>
            <w:tcW w:w="1555" w:type="dxa"/>
            <w:vMerge/>
            <w:tcBorders>
              <w:top w:val="nil"/>
              <w:bottom w:val="nil"/>
              <w:right w:val="nil"/>
            </w:tcBorders>
          </w:tcPr>
          <w:p w14:paraId="33DAEB0C" w14:textId="77777777" w:rsidR="00254856" w:rsidRPr="003F6199" w:rsidRDefault="00254856" w:rsidP="00BD4442">
            <w:pPr>
              <w:spacing w:line="360" w:lineRule="auto"/>
              <w:rPr>
                <w:rFonts w:ascii="Times New Roman" w:hAnsi="Times New Roman" w:cs="Times New Roman"/>
                <w:sz w:val="24"/>
                <w:szCs w:val="24"/>
              </w:rPr>
            </w:pPr>
          </w:p>
        </w:tc>
        <w:tc>
          <w:tcPr>
            <w:tcW w:w="1372" w:type="dxa"/>
            <w:tcBorders>
              <w:top w:val="nil"/>
              <w:left w:val="nil"/>
              <w:bottom w:val="single" w:sz="4" w:space="0" w:color="auto"/>
              <w:right w:val="nil"/>
            </w:tcBorders>
          </w:tcPr>
          <w:p w14:paraId="7077F204" w14:textId="77777777" w:rsidR="00254856" w:rsidRPr="003F6199" w:rsidRDefault="00254856" w:rsidP="00BD4442">
            <w:pPr>
              <w:spacing w:line="360" w:lineRule="auto"/>
              <w:rPr>
                <w:rFonts w:ascii="Times New Roman" w:hAnsi="Times New Roman" w:cs="Times New Roman"/>
                <w:i/>
                <w:sz w:val="24"/>
                <w:szCs w:val="24"/>
              </w:rPr>
            </w:pPr>
          </w:p>
        </w:tc>
        <w:tc>
          <w:tcPr>
            <w:tcW w:w="1800" w:type="dxa"/>
            <w:tcBorders>
              <w:top w:val="nil"/>
              <w:left w:val="nil"/>
              <w:bottom w:val="single" w:sz="4" w:space="0" w:color="auto"/>
              <w:right w:val="nil"/>
            </w:tcBorders>
          </w:tcPr>
          <w:p w14:paraId="448C684F" w14:textId="77777777" w:rsidR="00254856" w:rsidRPr="003F6199" w:rsidRDefault="00254856" w:rsidP="00BD4442">
            <w:pPr>
              <w:spacing w:line="360" w:lineRule="auto"/>
              <w:rPr>
                <w:rFonts w:ascii="Times New Roman" w:hAnsi="Times New Roman" w:cs="Times New Roman"/>
                <w:sz w:val="24"/>
                <w:szCs w:val="24"/>
              </w:rPr>
            </w:pPr>
          </w:p>
        </w:tc>
        <w:tc>
          <w:tcPr>
            <w:tcW w:w="893" w:type="dxa"/>
            <w:tcBorders>
              <w:top w:val="nil"/>
              <w:left w:val="nil"/>
              <w:bottom w:val="single" w:sz="4" w:space="0" w:color="auto"/>
              <w:right w:val="nil"/>
            </w:tcBorders>
          </w:tcPr>
          <w:p w14:paraId="598A650E" w14:textId="77777777" w:rsidR="00254856" w:rsidRPr="003F6199" w:rsidRDefault="00254856" w:rsidP="00BD4442">
            <w:pPr>
              <w:spacing w:line="360" w:lineRule="auto"/>
              <w:rPr>
                <w:rFonts w:ascii="Times New Roman" w:hAnsi="Times New Roman" w:cs="Times New Roman"/>
                <w:sz w:val="24"/>
                <w:szCs w:val="24"/>
              </w:rPr>
            </w:pPr>
          </w:p>
        </w:tc>
        <w:tc>
          <w:tcPr>
            <w:tcW w:w="1777" w:type="dxa"/>
            <w:tcBorders>
              <w:top w:val="nil"/>
              <w:left w:val="nil"/>
              <w:bottom w:val="single" w:sz="4" w:space="0" w:color="auto"/>
              <w:right w:val="nil"/>
            </w:tcBorders>
          </w:tcPr>
          <w:p w14:paraId="2D53B96E" w14:textId="568A27E6" w:rsidR="00254856" w:rsidRPr="003F6199" w:rsidRDefault="00254856" w:rsidP="00BD4442">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3F6199">
              <w:rPr>
                <w:rFonts w:ascii="Times New Roman" w:hAnsi="Times New Roman" w:cs="Times New Roman"/>
                <w:i/>
                <w:sz w:val="24"/>
                <w:szCs w:val="24"/>
              </w:rPr>
              <w:t>0.93-12.15)</w:t>
            </w:r>
          </w:p>
        </w:tc>
        <w:tc>
          <w:tcPr>
            <w:tcW w:w="916" w:type="dxa"/>
            <w:tcBorders>
              <w:top w:val="nil"/>
              <w:left w:val="nil"/>
              <w:bottom w:val="single" w:sz="4" w:space="0" w:color="auto"/>
              <w:right w:val="nil"/>
            </w:tcBorders>
          </w:tcPr>
          <w:p w14:paraId="7FFD87A6" w14:textId="77777777" w:rsidR="00254856" w:rsidRPr="003F6199" w:rsidRDefault="00254856" w:rsidP="00BD4442">
            <w:pPr>
              <w:spacing w:line="360" w:lineRule="auto"/>
              <w:rPr>
                <w:rFonts w:ascii="Times New Roman" w:hAnsi="Times New Roman" w:cs="Times New Roman"/>
                <w:i/>
                <w:sz w:val="24"/>
                <w:szCs w:val="24"/>
              </w:rPr>
            </w:pPr>
          </w:p>
        </w:tc>
        <w:tc>
          <w:tcPr>
            <w:tcW w:w="1980" w:type="dxa"/>
            <w:tcBorders>
              <w:top w:val="nil"/>
              <w:left w:val="nil"/>
              <w:bottom w:val="single" w:sz="4" w:space="0" w:color="auto"/>
              <w:right w:val="nil"/>
            </w:tcBorders>
          </w:tcPr>
          <w:p w14:paraId="3C49F194" w14:textId="287E996E"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(0.36-2.66)</w:t>
            </w:r>
          </w:p>
        </w:tc>
        <w:tc>
          <w:tcPr>
            <w:tcW w:w="990" w:type="dxa"/>
            <w:tcBorders>
              <w:top w:val="nil"/>
              <w:left w:val="nil"/>
              <w:bottom w:val="single" w:sz="4" w:space="0" w:color="auto"/>
              <w:right w:val="nil"/>
            </w:tcBorders>
          </w:tcPr>
          <w:p w14:paraId="7BC5816B" w14:textId="77777777" w:rsidR="00254856" w:rsidRPr="003F6199" w:rsidRDefault="00254856"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6302F116" w14:textId="0BFBFEE5"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(0.55-2.98)</w:t>
            </w:r>
          </w:p>
        </w:tc>
        <w:tc>
          <w:tcPr>
            <w:tcW w:w="1620" w:type="dxa"/>
            <w:tcBorders>
              <w:top w:val="nil"/>
              <w:left w:val="nil"/>
              <w:bottom w:val="single" w:sz="4" w:space="0" w:color="auto"/>
            </w:tcBorders>
          </w:tcPr>
          <w:p w14:paraId="02E7C5B8" w14:textId="77777777" w:rsidR="00254856" w:rsidRPr="003F6199" w:rsidRDefault="00254856" w:rsidP="00BD4442">
            <w:pPr>
              <w:spacing w:line="360" w:lineRule="auto"/>
              <w:rPr>
                <w:rFonts w:ascii="Times New Roman" w:hAnsi="Times New Roman" w:cs="Times New Roman"/>
                <w:sz w:val="24"/>
                <w:szCs w:val="24"/>
              </w:rPr>
            </w:pPr>
          </w:p>
        </w:tc>
      </w:tr>
      <w:tr w:rsidR="00346F39" w:rsidRPr="003F6199" w14:paraId="4E18F234" w14:textId="77777777" w:rsidTr="009164FD">
        <w:tc>
          <w:tcPr>
            <w:tcW w:w="1555" w:type="dxa"/>
            <w:vMerge/>
            <w:tcBorders>
              <w:top w:val="nil"/>
              <w:bottom w:val="nil"/>
              <w:right w:val="nil"/>
            </w:tcBorders>
          </w:tcPr>
          <w:p w14:paraId="709334AB" w14:textId="77777777" w:rsidR="00346F39" w:rsidRPr="003F6199" w:rsidRDefault="00346F39" w:rsidP="00BD4442">
            <w:pPr>
              <w:spacing w:line="360" w:lineRule="auto"/>
              <w:rPr>
                <w:rFonts w:ascii="Times New Roman" w:hAnsi="Times New Roman" w:cs="Times New Roman"/>
                <w:sz w:val="24"/>
                <w:szCs w:val="24"/>
              </w:rPr>
            </w:pPr>
          </w:p>
        </w:tc>
        <w:tc>
          <w:tcPr>
            <w:tcW w:w="1372" w:type="dxa"/>
            <w:tcBorders>
              <w:left w:val="nil"/>
              <w:bottom w:val="nil"/>
              <w:right w:val="nil"/>
            </w:tcBorders>
          </w:tcPr>
          <w:p w14:paraId="5A5888E5"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45-54</w:t>
            </w:r>
          </w:p>
        </w:tc>
        <w:tc>
          <w:tcPr>
            <w:tcW w:w="1800" w:type="dxa"/>
            <w:tcBorders>
              <w:left w:val="nil"/>
              <w:bottom w:val="nil"/>
              <w:right w:val="nil"/>
            </w:tcBorders>
          </w:tcPr>
          <w:p w14:paraId="11888DF0"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3EB9F45F"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7EE0C596" w14:textId="0309D16F"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3.12** </w:t>
            </w:r>
          </w:p>
        </w:tc>
        <w:tc>
          <w:tcPr>
            <w:tcW w:w="916" w:type="dxa"/>
            <w:tcBorders>
              <w:left w:val="nil"/>
              <w:bottom w:val="nil"/>
              <w:right w:val="nil"/>
            </w:tcBorders>
          </w:tcPr>
          <w:p w14:paraId="10090CF9"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0.085</w:t>
            </w:r>
          </w:p>
        </w:tc>
        <w:tc>
          <w:tcPr>
            <w:tcW w:w="1980" w:type="dxa"/>
            <w:tcBorders>
              <w:left w:val="nil"/>
              <w:bottom w:val="nil"/>
              <w:right w:val="nil"/>
            </w:tcBorders>
          </w:tcPr>
          <w:p w14:paraId="46435B23" w14:textId="52EC42F8"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1.24 </w:t>
            </w:r>
          </w:p>
        </w:tc>
        <w:tc>
          <w:tcPr>
            <w:tcW w:w="990" w:type="dxa"/>
            <w:tcBorders>
              <w:left w:val="nil"/>
              <w:bottom w:val="nil"/>
              <w:right w:val="nil"/>
            </w:tcBorders>
          </w:tcPr>
          <w:p w14:paraId="210C2DC6"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0.675</w:t>
            </w:r>
          </w:p>
        </w:tc>
        <w:tc>
          <w:tcPr>
            <w:tcW w:w="2070" w:type="dxa"/>
            <w:tcBorders>
              <w:left w:val="nil"/>
              <w:bottom w:val="nil"/>
              <w:right w:val="nil"/>
            </w:tcBorders>
          </w:tcPr>
          <w:p w14:paraId="6B44D985" w14:textId="1980BC66"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1.17 </w:t>
            </w:r>
          </w:p>
        </w:tc>
        <w:tc>
          <w:tcPr>
            <w:tcW w:w="1620" w:type="dxa"/>
            <w:tcBorders>
              <w:left w:val="nil"/>
              <w:bottom w:val="nil"/>
            </w:tcBorders>
          </w:tcPr>
          <w:p w14:paraId="4B59C64A"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0.714</w:t>
            </w:r>
          </w:p>
        </w:tc>
      </w:tr>
      <w:tr w:rsidR="00254856" w:rsidRPr="003F6199" w14:paraId="7F464198" w14:textId="77777777" w:rsidTr="009164FD">
        <w:tc>
          <w:tcPr>
            <w:tcW w:w="1555" w:type="dxa"/>
            <w:vMerge/>
            <w:tcBorders>
              <w:top w:val="nil"/>
              <w:bottom w:val="nil"/>
              <w:right w:val="nil"/>
            </w:tcBorders>
          </w:tcPr>
          <w:p w14:paraId="0E4D2DFB" w14:textId="77777777" w:rsidR="00254856" w:rsidRPr="003F6199" w:rsidRDefault="00254856" w:rsidP="00BD4442">
            <w:pPr>
              <w:spacing w:line="360" w:lineRule="auto"/>
              <w:rPr>
                <w:rFonts w:ascii="Times New Roman" w:hAnsi="Times New Roman" w:cs="Times New Roman"/>
                <w:sz w:val="24"/>
                <w:szCs w:val="24"/>
              </w:rPr>
            </w:pPr>
          </w:p>
        </w:tc>
        <w:tc>
          <w:tcPr>
            <w:tcW w:w="1372" w:type="dxa"/>
            <w:tcBorders>
              <w:top w:val="nil"/>
              <w:left w:val="nil"/>
              <w:bottom w:val="single" w:sz="4" w:space="0" w:color="auto"/>
              <w:right w:val="nil"/>
            </w:tcBorders>
          </w:tcPr>
          <w:p w14:paraId="41E9AFA7" w14:textId="77777777" w:rsidR="00254856" w:rsidRPr="003F6199" w:rsidRDefault="00254856" w:rsidP="00BD4442">
            <w:pPr>
              <w:spacing w:line="360" w:lineRule="auto"/>
              <w:rPr>
                <w:rFonts w:ascii="Times New Roman" w:hAnsi="Times New Roman" w:cs="Times New Roman"/>
                <w:i/>
                <w:sz w:val="24"/>
                <w:szCs w:val="24"/>
              </w:rPr>
            </w:pPr>
          </w:p>
        </w:tc>
        <w:tc>
          <w:tcPr>
            <w:tcW w:w="1800" w:type="dxa"/>
            <w:tcBorders>
              <w:top w:val="nil"/>
              <w:left w:val="nil"/>
              <w:bottom w:val="single" w:sz="4" w:space="0" w:color="auto"/>
              <w:right w:val="nil"/>
            </w:tcBorders>
          </w:tcPr>
          <w:p w14:paraId="3D047FB9" w14:textId="77777777" w:rsidR="00254856" w:rsidRPr="003F6199" w:rsidRDefault="00254856" w:rsidP="00BD4442">
            <w:pPr>
              <w:spacing w:line="360" w:lineRule="auto"/>
              <w:rPr>
                <w:rFonts w:ascii="Times New Roman" w:hAnsi="Times New Roman" w:cs="Times New Roman"/>
                <w:sz w:val="24"/>
                <w:szCs w:val="24"/>
              </w:rPr>
            </w:pPr>
          </w:p>
        </w:tc>
        <w:tc>
          <w:tcPr>
            <w:tcW w:w="893" w:type="dxa"/>
            <w:tcBorders>
              <w:top w:val="nil"/>
              <w:left w:val="nil"/>
              <w:bottom w:val="single" w:sz="4" w:space="0" w:color="auto"/>
              <w:right w:val="nil"/>
            </w:tcBorders>
          </w:tcPr>
          <w:p w14:paraId="70A49ED1" w14:textId="77777777" w:rsidR="00254856" w:rsidRPr="003F6199" w:rsidRDefault="00254856" w:rsidP="00BD4442">
            <w:pPr>
              <w:spacing w:line="360" w:lineRule="auto"/>
              <w:rPr>
                <w:rFonts w:ascii="Times New Roman" w:hAnsi="Times New Roman" w:cs="Times New Roman"/>
                <w:sz w:val="24"/>
                <w:szCs w:val="24"/>
              </w:rPr>
            </w:pPr>
          </w:p>
        </w:tc>
        <w:tc>
          <w:tcPr>
            <w:tcW w:w="1777" w:type="dxa"/>
            <w:tcBorders>
              <w:top w:val="nil"/>
              <w:left w:val="nil"/>
              <w:bottom w:val="single" w:sz="4" w:space="0" w:color="auto"/>
              <w:right w:val="nil"/>
            </w:tcBorders>
          </w:tcPr>
          <w:p w14:paraId="766DA41F" w14:textId="49429BFA" w:rsidR="00254856" w:rsidRPr="003F6199" w:rsidRDefault="00254856"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(0.865-11.42)</w:t>
            </w:r>
          </w:p>
        </w:tc>
        <w:tc>
          <w:tcPr>
            <w:tcW w:w="916" w:type="dxa"/>
            <w:tcBorders>
              <w:top w:val="nil"/>
              <w:left w:val="nil"/>
              <w:bottom w:val="single" w:sz="4" w:space="0" w:color="auto"/>
              <w:right w:val="nil"/>
            </w:tcBorders>
          </w:tcPr>
          <w:p w14:paraId="673E1E30" w14:textId="77777777" w:rsidR="00254856" w:rsidRPr="003F6199" w:rsidRDefault="00254856" w:rsidP="00BD4442">
            <w:pPr>
              <w:spacing w:line="360" w:lineRule="auto"/>
              <w:rPr>
                <w:rFonts w:ascii="Times New Roman" w:hAnsi="Times New Roman" w:cs="Times New Roman"/>
                <w:i/>
                <w:sz w:val="24"/>
                <w:szCs w:val="24"/>
              </w:rPr>
            </w:pPr>
          </w:p>
        </w:tc>
        <w:tc>
          <w:tcPr>
            <w:tcW w:w="1980" w:type="dxa"/>
            <w:tcBorders>
              <w:top w:val="nil"/>
              <w:left w:val="nil"/>
              <w:bottom w:val="single" w:sz="4" w:space="0" w:color="auto"/>
              <w:right w:val="nil"/>
            </w:tcBorders>
          </w:tcPr>
          <w:p w14:paraId="55190B0D" w14:textId="1626BCE7"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(0.45-3.39)</w:t>
            </w:r>
          </w:p>
        </w:tc>
        <w:tc>
          <w:tcPr>
            <w:tcW w:w="990" w:type="dxa"/>
            <w:tcBorders>
              <w:top w:val="nil"/>
              <w:left w:val="nil"/>
              <w:bottom w:val="single" w:sz="4" w:space="0" w:color="auto"/>
              <w:right w:val="nil"/>
            </w:tcBorders>
          </w:tcPr>
          <w:p w14:paraId="3CC9D5FA" w14:textId="77777777" w:rsidR="00254856" w:rsidRPr="003F6199" w:rsidRDefault="00254856"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2622B303" w14:textId="4F8547E2"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(0.50-2.77)</w:t>
            </w:r>
          </w:p>
        </w:tc>
        <w:tc>
          <w:tcPr>
            <w:tcW w:w="1620" w:type="dxa"/>
            <w:tcBorders>
              <w:top w:val="nil"/>
              <w:left w:val="nil"/>
              <w:bottom w:val="single" w:sz="4" w:space="0" w:color="auto"/>
            </w:tcBorders>
          </w:tcPr>
          <w:p w14:paraId="1C3A2FBE" w14:textId="77777777" w:rsidR="00254856" w:rsidRPr="003F6199" w:rsidRDefault="00254856" w:rsidP="00BD4442">
            <w:pPr>
              <w:spacing w:line="360" w:lineRule="auto"/>
              <w:rPr>
                <w:rFonts w:ascii="Times New Roman" w:hAnsi="Times New Roman" w:cs="Times New Roman"/>
                <w:sz w:val="24"/>
                <w:szCs w:val="24"/>
              </w:rPr>
            </w:pPr>
          </w:p>
        </w:tc>
      </w:tr>
      <w:tr w:rsidR="00346F39" w:rsidRPr="003F6199" w14:paraId="7758C593" w14:textId="77777777" w:rsidTr="009164FD">
        <w:tc>
          <w:tcPr>
            <w:tcW w:w="1555" w:type="dxa"/>
            <w:vMerge/>
            <w:tcBorders>
              <w:top w:val="nil"/>
              <w:bottom w:val="nil"/>
              <w:right w:val="nil"/>
            </w:tcBorders>
          </w:tcPr>
          <w:p w14:paraId="2E108F41" w14:textId="77777777" w:rsidR="00346F39" w:rsidRPr="003F6199" w:rsidRDefault="00346F39" w:rsidP="00BD4442">
            <w:pPr>
              <w:spacing w:line="360" w:lineRule="auto"/>
              <w:rPr>
                <w:rFonts w:ascii="Times New Roman" w:hAnsi="Times New Roman" w:cs="Times New Roman"/>
                <w:sz w:val="24"/>
                <w:szCs w:val="24"/>
              </w:rPr>
            </w:pPr>
          </w:p>
        </w:tc>
        <w:tc>
          <w:tcPr>
            <w:tcW w:w="1372" w:type="dxa"/>
            <w:tcBorders>
              <w:left w:val="nil"/>
              <w:bottom w:val="nil"/>
              <w:right w:val="nil"/>
            </w:tcBorders>
          </w:tcPr>
          <w:p w14:paraId="4C548CB3"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55+</w:t>
            </w:r>
          </w:p>
        </w:tc>
        <w:tc>
          <w:tcPr>
            <w:tcW w:w="1800" w:type="dxa"/>
            <w:tcBorders>
              <w:left w:val="nil"/>
              <w:bottom w:val="nil"/>
              <w:right w:val="nil"/>
            </w:tcBorders>
          </w:tcPr>
          <w:p w14:paraId="62A691EE"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2B394EAC"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508BF5F3" w14:textId="25A0586C"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2.67 </w:t>
            </w:r>
          </w:p>
        </w:tc>
        <w:tc>
          <w:tcPr>
            <w:tcW w:w="916" w:type="dxa"/>
            <w:tcBorders>
              <w:left w:val="nil"/>
              <w:bottom w:val="nil"/>
              <w:right w:val="nil"/>
            </w:tcBorders>
          </w:tcPr>
          <w:p w14:paraId="24674079"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0.221</w:t>
            </w:r>
          </w:p>
        </w:tc>
        <w:tc>
          <w:tcPr>
            <w:tcW w:w="1980" w:type="dxa"/>
            <w:tcBorders>
              <w:left w:val="nil"/>
              <w:bottom w:val="nil"/>
              <w:right w:val="nil"/>
            </w:tcBorders>
          </w:tcPr>
          <w:p w14:paraId="28212997" w14:textId="0E678436"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0.37 </w:t>
            </w:r>
          </w:p>
        </w:tc>
        <w:tc>
          <w:tcPr>
            <w:tcW w:w="990" w:type="dxa"/>
            <w:tcBorders>
              <w:left w:val="nil"/>
              <w:bottom w:val="nil"/>
              <w:right w:val="nil"/>
            </w:tcBorders>
          </w:tcPr>
          <w:p w14:paraId="1B455236"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0.269</w:t>
            </w:r>
          </w:p>
        </w:tc>
        <w:tc>
          <w:tcPr>
            <w:tcW w:w="2070" w:type="dxa"/>
            <w:tcBorders>
              <w:left w:val="nil"/>
              <w:bottom w:val="nil"/>
              <w:right w:val="nil"/>
            </w:tcBorders>
          </w:tcPr>
          <w:p w14:paraId="4D6F989D" w14:textId="134963BC"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0.97 </w:t>
            </w:r>
          </w:p>
        </w:tc>
        <w:tc>
          <w:tcPr>
            <w:tcW w:w="1620" w:type="dxa"/>
            <w:tcBorders>
              <w:left w:val="nil"/>
              <w:bottom w:val="nil"/>
            </w:tcBorders>
          </w:tcPr>
          <w:p w14:paraId="4D3EA550"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0.964</w:t>
            </w:r>
          </w:p>
        </w:tc>
      </w:tr>
      <w:tr w:rsidR="00254856" w:rsidRPr="003F6199" w14:paraId="1ED27BAC" w14:textId="77777777" w:rsidTr="009164FD">
        <w:tc>
          <w:tcPr>
            <w:tcW w:w="1555" w:type="dxa"/>
            <w:tcBorders>
              <w:top w:val="nil"/>
              <w:bottom w:val="single" w:sz="4" w:space="0" w:color="auto"/>
              <w:right w:val="nil"/>
            </w:tcBorders>
          </w:tcPr>
          <w:p w14:paraId="544F11AF" w14:textId="77777777" w:rsidR="00254856" w:rsidRPr="003F6199" w:rsidRDefault="00254856" w:rsidP="00BD4442">
            <w:pPr>
              <w:spacing w:line="360" w:lineRule="auto"/>
              <w:rPr>
                <w:rFonts w:ascii="Times New Roman" w:hAnsi="Times New Roman" w:cs="Times New Roman"/>
                <w:sz w:val="24"/>
                <w:szCs w:val="24"/>
              </w:rPr>
            </w:pPr>
          </w:p>
        </w:tc>
        <w:tc>
          <w:tcPr>
            <w:tcW w:w="1372" w:type="dxa"/>
            <w:tcBorders>
              <w:top w:val="nil"/>
              <w:left w:val="nil"/>
              <w:bottom w:val="single" w:sz="4" w:space="0" w:color="auto"/>
              <w:right w:val="nil"/>
            </w:tcBorders>
          </w:tcPr>
          <w:p w14:paraId="78664714" w14:textId="77777777" w:rsidR="00254856" w:rsidRPr="003F6199" w:rsidRDefault="00254856" w:rsidP="00BD4442">
            <w:pPr>
              <w:spacing w:line="36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06C1C8AC" w14:textId="77777777" w:rsidR="00254856" w:rsidRPr="003F6199" w:rsidRDefault="00254856" w:rsidP="00BD4442">
            <w:pPr>
              <w:spacing w:line="360" w:lineRule="auto"/>
              <w:rPr>
                <w:rFonts w:ascii="Times New Roman" w:hAnsi="Times New Roman" w:cs="Times New Roman"/>
                <w:sz w:val="24"/>
                <w:szCs w:val="24"/>
              </w:rPr>
            </w:pPr>
          </w:p>
        </w:tc>
        <w:tc>
          <w:tcPr>
            <w:tcW w:w="893" w:type="dxa"/>
            <w:tcBorders>
              <w:top w:val="nil"/>
              <w:left w:val="nil"/>
              <w:bottom w:val="single" w:sz="4" w:space="0" w:color="auto"/>
              <w:right w:val="nil"/>
            </w:tcBorders>
          </w:tcPr>
          <w:p w14:paraId="533C3272" w14:textId="77777777" w:rsidR="00254856" w:rsidRPr="003F6199" w:rsidRDefault="00254856" w:rsidP="00BD4442">
            <w:pPr>
              <w:spacing w:line="360" w:lineRule="auto"/>
              <w:rPr>
                <w:rFonts w:ascii="Times New Roman" w:hAnsi="Times New Roman" w:cs="Times New Roman"/>
                <w:sz w:val="24"/>
                <w:szCs w:val="24"/>
              </w:rPr>
            </w:pPr>
          </w:p>
        </w:tc>
        <w:tc>
          <w:tcPr>
            <w:tcW w:w="1777" w:type="dxa"/>
            <w:tcBorders>
              <w:top w:val="nil"/>
              <w:left w:val="nil"/>
              <w:bottom w:val="single" w:sz="4" w:space="0" w:color="auto"/>
              <w:right w:val="nil"/>
            </w:tcBorders>
          </w:tcPr>
          <w:p w14:paraId="47680F96" w14:textId="254F997E"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(0.55-12.91)</w:t>
            </w:r>
          </w:p>
        </w:tc>
        <w:tc>
          <w:tcPr>
            <w:tcW w:w="916" w:type="dxa"/>
            <w:tcBorders>
              <w:top w:val="nil"/>
              <w:left w:val="nil"/>
              <w:bottom w:val="single" w:sz="4" w:space="0" w:color="auto"/>
              <w:right w:val="nil"/>
            </w:tcBorders>
          </w:tcPr>
          <w:p w14:paraId="7E2AD4F7" w14:textId="77777777" w:rsidR="00254856" w:rsidRPr="003F6199" w:rsidRDefault="00254856" w:rsidP="00BD4442">
            <w:pPr>
              <w:spacing w:line="36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14:paraId="4C390203" w14:textId="050FD70D"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(0.06-2.16)</w:t>
            </w:r>
          </w:p>
        </w:tc>
        <w:tc>
          <w:tcPr>
            <w:tcW w:w="990" w:type="dxa"/>
            <w:tcBorders>
              <w:top w:val="nil"/>
              <w:left w:val="nil"/>
              <w:bottom w:val="single" w:sz="4" w:space="0" w:color="auto"/>
              <w:right w:val="nil"/>
            </w:tcBorders>
          </w:tcPr>
          <w:p w14:paraId="420F17B7" w14:textId="77777777" w:rsidR="00254856" w:rsidRPr="003F6199" w:rsidRDefault="00254856"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580D8D2A" w14:textId="354A190F"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(0.30-3.15)</w:t>
            </w:r>
          </w:p>
        </w:tc>
        <w:tc>
          <w:tcPr>
            <w:tcW w:w="1620" w:type="dxa"/>
            <w:tcBorders>
              <w:top w:val="nil"/>
              <w:left w:val="nil"/>
              <w:bottom w:val="single" w:sz="4" w:space="0" w:color="auto"/>
            </w:tcBorders>
          </w:tcPr>
          <w:p w14:paraId="1AED5B41" w14:textId="77777777" w:rsidR="00254856" w:rsidRPr="003F6199" w:rsidRDefault="00254856" w:rsidP="00BD4442">
            <w:pPr>
              <w:spacing w:line="360" w:lineRule="auto"/>
              <w:rPr>
                <w:rFonts w:ascii="Times New Roman" w:hAnsi="Times New Roman" w:cs="Times New Roman"/>
                <w:sz w:val="24"/>
                <w:szCs w:val="24"/>
              </w:rPr>
            </w:pPr>
          </w:p>
        </w:tc>
      </w:tr>
      <w:tr w:rsidR="00346F39" w:rsidRPr="003F6199" w14:paraId="2D6D57D6" w14:textId="77777777" w:rsidTr="009164FD">
        <w:tc>
          <w:tcPr>
            <w:tcW w:w="1555" w:type="dxa"/>
            <w:tcBorders>
              <w:bottom w:val="nil"/>
              <w:right w:val="nil"/>
            </w:tcBorders>
          </w:tcPr>
          <w:p w14:paraId="23A09E9A"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Gender</w:t>
            </w:r>
          </w:p>
        </w:tc>
        <w:tc>
          <w:tcPr>
            <w:tcW w:w="1372" w:type="dxa"/>
            <w:tcBorders>
              <w:left w:val="nil"/>
              <w:bottom w:val="nil"/>
              <w:right w:val="nil"/>
            </w:tcBorders>
          </w:tcPr>
          <w:p w14:paraId="63F139B5" w14:textId="3727E11A"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Male vs </w:t>
            </w:r>
          </w:p>
        </w:tc>
        <w:tc>
          <w:tcPr>
            <w:tcW w:w="1800" w:type="dxa"/>
            <w:tcBorders>
              <w:left w:val="nil"/>
              <w:bottom w:val="nil"/>
              <w:right w:val="nil"/>
            </w:tcBorders>
          </w:tcPr>
          <w:p w14:paraId="383FC4B3" w14:textId="67666F5C"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4.43** </w:t>
            </w:r>
          </w:p>
        </w:tc>
        <w:tc>
          <w:tcPr>
            <w:tcW w:w="893" w:type="dxa"/>
            <w:tcBorders>
              <w:left w:val="nil"/>
              <w:bottom w:val="nil"/>
              <w:right w:val="nil"/>
            </w:tcBorders>
          </w:tcPr>
          <w:p w14:paraId="0169C8BE"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0.052</w:t>
            </w:r>
          </w:p>
        </w:tc>
        <w:tc>
          <w:tcPr>
            <w:tcW w:w="1777" w:type="dxa"/>
            <w:tcBorders>
              <w:left w:val="nil"/>
              <w:bottom w:val="nil"/>
              <w:right w:val="nil"/>
            </w:tcBorders>
          </w:tcPr>
          <w:p w14:paraId="5246DFF6" w14:textId="0917791E"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3.41**** </w:t>
            </w:r>
          </w:p>
        </w:tc>
        <w:tc>
          <w:tcPr>
            <w:tcW w:w="916" w:type="dxa"/>
            <w:tcBorders>
              <w:left w:val="nil"/>
              <w:bottom w:val="nil"/>
              <w:right w:val="nil"/>
            </w:tcBorders>
          </w:tcPr>
          <w:p w14:paraId="040AD064"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980" w:type="dxa"/>
            <w:tcBorders>
              <w:left w:val="nil"/>
              <w:bottom w:val="nil"/>
              <w:right w:val="nil"/>
            </w:tcBorders>
          </w:tcPr>
          <w:p w14:paraId="2DE93A1C" w14:textId="3289F5BB"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4.15**** </w:t>
            </w:r>
          </w:p>
        </w:tc>
        <w:tc>
          <w:tcPr>
            <w:tcW w:w="990" w:type="dxa"/>
            <w:tcBorders>
              <w:left w:val="nil"/>
              <w:bottom w:val="nil"/>
              <w:right w:val="nil"/>
            </w:tcBorders>
          </w:tcPr>
          <w:p w14:paraId="67671D56"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2070" w:type="dxa"/>
            <w:tcBorders>
              <w:left w:val="nil"/>
              <w:bottom w:val="nil"/>
              <w:right w:val="nil"/>
            </w:tcBorders>
          </w:tcPr>
          <w:p w14:paraId="79DD4BEC" w14:textId="77715F28"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3.68**** </w:t>
            </w:r>
          </w:p>
        </w:tc>
        <w:tc>
          <w:tcPr>
            <w:tcW w:w="1620" w:type="dxa"/>
            <w:tcBorders>
              <w:left w:val="nil"/>
              <w:bottom w:val="nil"/>
            </w:tcBorders>
          </w:tcPr>
          <w:p w14:paraId="39B69B37"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r>
      <w:tr w:rsidR="00254856" w:rsidRPr="003F6199" w14:paraId="38510048" w14:textId="77777777" w:rsidTr="009164FD">
        <w:tc>
          <w:tcPr>
            <w:tcW w:w="1555" w:type="dxa"/>
            <w:tcBorders>
              <w:top w:val="nil"/>
              <w:bottom w:val="single" w:sz="4" w:space="0" w:color="auto"/>
              <w:right w:val="nil"/>
            </w:tcBorders>
          </w:tcPr>
          <w:p w14:paraId="719A6A89" w14:textId="77777777" w:rsidR="00254856" w:rsidRPr="003F6199" w:rsidRDefault="00254856" w:rsidP="00BD4442">
            <w:pPr>
              <w:spacing w:line="360" w:lineRule="auto"/>
              <w:rPr>
                <w:rFonts w:ascii="Times New Roman" w:hAnsi="Times New Roman" w:cs="Times New Roman"/>
                <w:b/>
                <w:sz w:val="24"/>
                <w:szCs w:val="24"/>
              </w:rPr>
            </w:pPr>
          </w:p>
        </w:tc>
        <w:tc>
          <w:tcPr>
            <w:tcW w:w="1372" w:type="dxa"/>
            <w:tcBorders>
              <w:top w:val="nil"/>
              <w:left w:val="nil"/>
              <w:bottom w:val="single" w:sz="4" w:space="0" w:color="auto"/>
              <w:right w:val="nil"/>
            </w:tcBorders>
          </w:tcPr>
          <w:p w14:paraId="4BF5ECAD" w14:textId="5128FBD0" w:rsidR="00254856" w:rsidRPr="003F6199" w:rsidRDefault="00254856"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female</w:t>
            </w:r>
          </w:p>
        </w:tc>
        <w:tc>
          <w:tcPr>
            <w:tcW w:w="1800" w:type="dxa"/>
            <w:tcBorders>
              <w:top w:val="nil"/>
              <w:left w:val="nil"/>
              <w:bottom w:val="single" w:sz="4" w:space="0" w:color="auto"/>
              <w:right w:val="nil"/>
            </w:tcBorders>
          </w:tcPr>
          <w:p w14:paraId="348579B2" w14:textId="3692BA20" w:rsidR="00254856" w:rsidRPr="003F6199" w:rsidRDefault="00254856"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(0.99-19.86)</w:t>
            </w:r>
          </w:p>
        </w:tc>
        <w:tc>
          <w:tcPr>
            <w:tcW w:w="893" w:type="dxa"/>
            <w:tcBorders>
              <w:top w:val="nil"/>
              <w:left w:val="nil"/>
              <w:bottom w:val="single" w:sz="4" w:space="0" w:color="auto"/>
              <w:right w:val="nil"/>
            </w:tcBorders>
          </w:tcPr>
          <w:p w14:paraId="7F9A7B20" w14:textId="77777777" w:rsidR="00254856" w:rsidRPr="003F6199" w:rsidRDefault="00254856" w:rsidP="00BD4442">
            <w:pPr>
              <w:spacing w:line="360" w:lineRule="auto"/>
              <w:rPr>
                <w:rFonts w:ascii="Times New Roman" w:hAnsi="Times New Roman" w:cs="Times New Roman"/>
                <w:i/>
                <w:sz w:val="24"/>
                <w:szCs w:val="24"/>
              </w:rPr>
            </w:pPr>
          </w:p>
        </w:tc>
        <w:tc>
          <w:tcPr>
            <w:tcW w:w="1777" w:type="dxa"/>
            <w:tcBorders>
              <w:top w:val="nil"/>
              <w:left w:val="nil"/>
              <w:bottom w:val="single" w:sz="4" w:space="0" w:color="auto"/>
              <w:right w:val="nil"/>
            </w:tcBorders>
          </w:tcPr>
          <w:p w14:paraId="6472762E" w14:textId="1830436E" w:rsidR="00254856" w:rsidRPr="003F6199" w:rsidRDefault="00254856"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(1.93-6.02)</w:t>
            </w:r>
          </w:p>
        </w:tc>
        <w:tc>
          <w:tcPr>
            <w:tcW w:w="916" w:type="dxa"/>
            <w:tcBorders>
              <w:top w:val="nil"/>
              <w:left w:val="nil"/>
              <w:bottom w:val="single" w:sz="4" w:space="0" w:color="auto"/>
              <w:right w:val="nil"/>
            </w:tcBorders>
          </w:tcPr>
          <w:p w14:paraId="162CB0C9" w14:textId="77777777" w:rsidR="00254856" w:rsidRPr="003F6199" w:rsidRDefault="00254856" w:rsidP="00BD4442">
            <w:pPr>
              <w:spacing w:line="360" w:lineRule="auto"/>
              <w:rPr>
                <w:rFonts w:ascii="Times New Roman" w:hAnsi="Times New Roman" w:cs="Times New Roman"/>
                <w:b/>
                <w:sz w:val="24"/>
                <w:szCs w:val="24"/>
              </w:rPr>
            </w:pPr>
          </w:p>
        </w:tc>
        <w:tc>
          <w:tcPr>
            <w:tcW w:w="1980" w:type="dxa"/>
            <w:tcBorders>
              <w:top w:val="nil"/>
              <w:left w:val="nil"/>
              <w:bottom w:val="single" w:sz="4" w:space="0" w:color="auto"/>
              <w:right w:val="nil"/>
            </w:tcBorders>
          </w:tcPr>
          <w:p w14:paraId="4B86BBFA" w14:textId="11A441D7" w:rsidR="00254856" w:rsidRPr="003F6199" w:rsidRDefault="00254856"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(2.27-7.59)</w:t>
            </w:r>
          </w:p>
        </w:tc>
        <w:tc>
          <w:tcPr>
            <w:tcW w:w="990" w:type="dxa"/>
            <w:tcBorders>
              <w:top w:val="nil"/>
              <w:left w:val="nil"/>
              <w:bottom w:val="single" w:sz="4" w:space="0" w:color="auto"/>
              <w:right w:val="nil"/>
            </w:tcBorders>
          </w:tcPr>
          <w:p w14:paraId="0AE63F10" w14:textId="77777777" w:rsidR="00254856" w:rsidRPr="003F6199" w:rsidRDefault="00254856" w:rsidP="00BD4442">
            <w:pPr>
              <w:spacing w:line="360" w:lineRule="auto"/>
              <w:rPr>
                <w:rFonts w:ascii="Times New Roman" w:hAnsi="Times New Roman" w:cs="Times New Roman"/>
                <w:b/>
                <w:sz w:val="24"/>
                <w:szCs w:val="24"/>
              </w:rPr>
            </w:pPr>
          </w:p>
        </w:tc>
        <w:tc>
          <w:tcPr>
            <w:tcW w:w="2070" w:type="dxa"/>
            <w:tcBorders>
              <w:top w:val="nil"/>
              <w:left w:val="nil"/>
              <w:bottom w:val="single" w:sz="4" w:space="0" w:color="auto"/>
              <w:right w:val="nil"/>
            </w:tcBorders>
          </w:tcPr>
          <w:p w14:paraId="3E0E091A" w14:textId="37D4FD95" w:rsidR="00254856" w:rsidRPr="003F6199" w:rsidRDefault="00254856"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(2.25-6.01)</w:t>
            </w:r>
          </w:p>
        </w:tc>
        <w:tc>
          <w:tcPr>
            <w:tcW w:w="1620" w:type="dxa"/>
            <w:tcBorders>
              <w:top w:val="nil"/>
              <w:left w:val="nil"/>
              <w:bottom w:val="single" w:sz="4" w:space="0" w:color="auto"/>
            </w:tcBorders>
          </w:tcPr>
          <w:p w14:paraId="3B7FFE71" w14:textId="77777777" w:rsidR="00254856" w:rsidRPr="003F6199" w:rsidRDefault="00254856" w:rsidP="00BD4442">
            <w:pPr>
              <w:spacing w:line="360" w:lineRule="auto"/>
              <w:rPr>
                <w:rFonts w:ascii="Times New Roman" w:hAnsi="Times New Roman" w:cs="Times New Roman"/>
                <w:b/>
                <w:sz w:val="24"/>
                <w:szCs w:val="24"/>
              </w:rPr>
            </w:pPr>
          </w:p>
        </w:tc>
      </w:tr>
      <w:tr w:rsidR="00346F39" w:rsidRPr="003F6199" w14:paraId="6B8D3593" w14:textId="77777777" w:rsidTr="009164FD">
        <w:tc>
          <w:tcPr>
            <w:tcW w:w="1555" w:type="dxa"/>
            <w:tcBorders>
              <w:bottom w:val="nil"/>
              <w:right w:val="nil"/>
            </w:tcBorders>
          </w:tcPr>
          <w:p w14:paraId="56CF71D3"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SES quantile </w:t>
            </w:r>
          </w:p>
        </w:tc>
        <w:tc>
          <w:tcPr>
            <w:tcW w:w="1372" w:type="dxa"/>
            <w:tcBorders>
              <w:left w:val="nil"/>
              <w:bottom w:val="nil"/>
              <w:right w:val="nil"/>
            </w:tcBorders>
          </w:tcPr>
          <w:p w14:paraId="6F4E979F" w14:textId="1B25C253"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Per </w:t>
            </w:r>
          </w:p>
        </w:tc>
        <w:tc>
          <w:tcPr>
            <w:tcW w:w="1800" w:type="dxa"/>
            <w:tcBorders>
              <w:left w:val="nil"/>
              <w:bottom w:val="nil"/>
              <w:right w:val="nil"/>
            </w:tcBorders>
          </w:tcPr>
          <w:p w14:paraId="351BA526" w14:textId="2CFA5869"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2.11* </w:t>
            </w:r>
          </w:p>
        </w:tc>
        <w:tc>
          <w:tcPr>
            <w:tcW w:w="893" w:type="dxa"/>
            <w:tcBorders>
              <w:left w:val="nil"/>
              <w:bottom w:val="nil"/>
              <w:right w:val="nil"/>
            </w:tcBorders>
          </w:tcPr>
          <w:p w14:paraId="009B7C59"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0.169</w:t>
            </w:r>
          </w:p>
        </w:tc>
        <w:tc>
          <w:tcPr>
            <w:tcW w:w="1777" w:type="dxa"/>
            <w:tcBorders>
              <w:left w:val="nil"/>
              <w:bottom w:val="nil"/>
              <w:right w:val="nil"/>
            </w:tcBorders>
          </w:tcPr>
          <w:p w14:paraId="67FE1821" w14:textId="77777777" w:rsidR="00346F39" w:rsidRPr="003F6199" w:rsidRDefault="00346F39" w:rsidP="00BD4442">
            <w:pPr>
              <w:spacing w:line="360" w:lineRule="auto"/>
              <w:rPr>
                <w:rFonts w:ascii="Times New Roman" w:hAnsi="Times New Roman" w:cs="Times New Roman"/>
                <w:sz w:val="24"/>
                <w:szCs w:val="24"/>
              </w:rPr>
            </w:pPr>
          </w:p>
        </w:tc>
        <w:tc>
          <w:tcPr>
            <w:tcW w:w="916" w:type="dxa"/>
            <w:tcBorders>
              <w:left w:val="nil"/>
              <w:bottom w:val="nil"/>
              <w:right w:val="nil"/>
            </w:tcBorders>
          </w:tcPr>
          <w:p w14:paraId="19F093DE"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nil"/>
              <w:right w:val="nil"/>
            </w:tcBorders>
          </w:tcPr>
          <w:p w14:paraId="3D655D7A" w14:textId="2380845B"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1.33* </w:t>
            </w:r>
          </w:p>
        </w:tc>
        <w:tc>
          <w:tcPr>
            <w:tcW w:w="990" w:type="dxa"/>
            <w:tcBorders>
              <w:left w:val="nil"/>
              <w:bottom w:val="nil"/>
              <w:right w:val="nil"/>
            </w:tcBorders>
          </w:tcPr>
          <w:p w14:paraId="74BFE324"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0.164</w:t>
            </w:r>
          </w:p>
        </w:tc>
        <w:tc>
          <w:tcPr>
            <w:tcW w:w="2070" w:type="dxa"/>
            <w:tcBorders>
              <w:left w:val="nil"/>
              <w:bottom w:val="nil"/>
              <w:right w:val="nil"/>
            </w:tcBorders>
          </w:tcPr>
          <w:p w14:paraId="0079C369" w14:textId="2C247294"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1.37** </w:t>
            </w:r>
          </w:p>
        </w:tc>
        <w:tc>
          <w:tcPr>
            <w:tcW w:w="1620" w:type="dxa"/>
            <w:tcBorders>
              <w:left w:val="nil"/>
              <w:bottom w:val="nil"/>
            </w:tcBorders>
          </w:tcPr>
          <w:p w14:paraId="5A4A32D7"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0.059</w:t>
            </w:r>
          </w:p>
        </w:tc>
      </w:tr>
      <w:tr w:rsidR="00785CB7" w:rsidRPr="003F6199" w14:paraId="37A8F0C1" w14:textId="77777777" w:rsidTr="009164FD">
        <w:tc>
          <w:tcPr>
            <w:tcW w:w="1555" w:type="dxa"/>
            <w:tcBorders>
              <w:top w:val="nil"/>
              <w:bottom w:val="nil"/>
              <w:right w:val="nil"/>
            </w:tcBorders>
          </w:tcPr>
          <w:p w14:paraId="68DF5BF9" w14:textId="77777777" w:rsidR="00785CB7" w:rsidRPr="003F6199" w:rsidRDefault="00785CB7" w:rsidP="00BD4442">
            <w:pPr>
              <w:spacing w:line="360" w:lineRule="auto"/>
              <w:rPr>
                <w:rFonts w:ascii="Times New Roman" w:hAnsi="Times New Roman" w:cs="Times New Roman"/>
                <w:i/>
                <w:sz w:val="24"/>
                <w:szCs w:val="24"/>
              </w:rPr>
            </w:pPr>
          </w:p>
        </w:tc>
        <w:tc>
          <w:tcPr>
            <w:tcW w:w="1372" w:type="dxa"/>
            <w:tcBorders>
              <w:top w:val="nil"/>
              <w:left w:val="nil"/>
              <w:bottom w:val="nil"/>
              <w:right w:val="nil"/>
            </w:tcBorders>
          </w:tcPr>
          <w:p w14:paraId="5BD83E9D" w14:textId="40CD5C04" w:rsidR="00785CB7" w:rsidRPr="003F6199" w:rsidRDefault="00785CB7" w:rsidP="00BD4442">
            <w:pPr>
              <w:spacing w:line="360" w:lineRule="auto"/>
              <w:rPr>
                <w:rFonts w:ascii="Times New Roman" w:hAnsi="Times New Roman" w:cs="Times New Roman"/>
                <w:sz w:val="24"/>
                <w:szCs w:val="24"/>
              </w:rPr>
            </w:pPr>
            <w:r w:rsidRPr="00A15837">
              <w:rPr>
                <w:rFonts w:ascii="Times New Roman" w:hAnsi="Times New Roman" w:cs="Times New Roman"/>
                <w:sz w:val="24"/>
                <w:szCs w:val="24"/>
              </w:rPr>
              <w:t xml:space="preserve">decreasing </w:t>
            </w:r>
          </w:p>
        </w:tc>
        <w:tc>
          <w:tcPr>
            <w:tcW w:w="1800" w:type="dxa"/>
            <w:tcBorders>
              <w:top w:val="nil"/>
              <w:left w:val="nil"/>
              <w:bottom w:val="nil"/>
              <w:right w:val="nil"/>
            </w:tcBorders>
          </w:tcPr>
          <w:p w14:paraId="11E7011A" w14:textId="12D8E000"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(0.73-6.14)</w:t>
            </w:r>
          </w:p>
        </w:tc>
        <w:tc>
          <w:tcPr>
            <w:tcW w:w="893" w:type="dxa"/>
            <w:tcBorders>
              <w:top w:val="nil"/>
              <w:left w:val="nil"/>
              <w:bottom w:val="nil"/>
              <w:right w:val="nil"/>
            </w:tcBorders>
          </w:tcPr>
          <w:p w14:paraId="662203C8" w14:textId="77777777" w:rsidR="00785CB7" w:rsidRPr="003F6199" w:rsidRDefault="00785CB7" w:rsidP="00BD4442">
            <w:pPr>
              <w:spacing w:line="360" w:lineRule="auto"/>
              <w:rPr>
                <w:rFonts w:ascii="Times New Roman" w:hAnsi="Times New Roman" w:cs="Times New Roman"/>
                <w:i/>
                <w:sz w:val="24"/>
                <w:szCs w:val="24"/>
              </w:rPr>
            </w:pPr>
          </w:p>
        </w:tc>
        <w:tc>
          <w:tcPr>
            <w:tcW w:w="1777" w:type="dxa"/>
            <w:tcBorders>
              <w:top w:val="nil"/>
              <w:left w:val="nil"/>
              <w:bottom w:val="nil"/>
              <w:right w:val="nil"/>
            </w:tcBorders>
          </w:tcPr>
          <w:p w14:paraId="41F7F87B"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bottom w:val="nil"/>
              <w:right w:val="nil"/>
            </w:tcBorders>
          </w:tcPr>
          <w:p w14:paraId="610464F1"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nil"/>
              <w:right w:val="nil"/>
            </w:tcBorders>
          </w:tcPr>
          <w:p w14:paraId="00A15EBA" w14:textId="40BCDA4A"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(0.89-1.97)</w:t>
            </w:r>
          </w:p>
        </w:tc>
        <w:tc>
          <w:tcPr>
            <w:tcW w:w="990" w:type="dxa"/>
            <w:tcBorders>
              <w:top w:val="nil"/>
              <w:left w:val="nil"/>
              <w:bottom w:val="nil"/>
              <w:right w:val="nil"/>
            </w:tcBorders>
          </w:tcPr>
          <w:p w14:paraId="49BBABA2" w14:textId="77777777" w:rsidR="00785CB7" w:rsidRPr="003F6199" w:rsidRDefault="00785CB7" w:rsidP="00BD4442">
            <w:pPr>
              <w:spacing w:line="360" w:lineRule="auto"/>
              <w:rPr>
                <w:rFonts w:ascii="Times New Roman" w:hAnsi="Times New Roman" w:cs="Times New Roman"/>
                <w:i/>
                <w:sz w:val="24"/>
                <w:szCs w:val="24"/>
              </w:rPr>
            </w:pPr>
          </w:p>
        </w:tc>
        <w:tc>
          <w:tcPr>
            <w:tcW w:w="2070" w:type="dxa"/>
            <w:tcBorders>
              <w:top w:val="nil"/>
              <w:left w:val="nil"/>
              <w:bottom w:val="nil"/>
              <w:right w:val="nil"/>
            </w:tcBorders>
          </w:tcPr>
          <w:p w14:paraId="3FB44A2F" w14:textId="4D0BAFAB"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(0.99-1.89)</w:t>
            </w:r>
          </w:p>
        </w:tc>
        <w:tc>
          <w:tcPr>
            <w:tcW w:w="1620" w:type="dxa"/>
            <w:tcBorders>
              <w:top w:val="nil"/>
              <w:left w:val="nil"/>
              <w:bottom w:val="nil"/>
            </w:tcBorders>
          </w:tcPr>
          <w:p w14:paraId="028EB456" w14:textId="77777777" w:rsidR="00785CB7" w:rsidRPr="003F6199" w:rsidRDefault="00785CB7" w:rsidP="00BD4442">
            <w:pPr>
              <w:spacing w:line="360" w:lineRule="auto"/>
              <w:rPr>
                <w:rFonts w:ascii="Times New Roman" w:hAnsi="Times New Roman" w:cs="Times New Roman"/>
                <w:i/>
                <w:sz w:val="24"/>
                <w:szCs w:val="24"/>
              </w:rPr>
            </w:pPr>
          </w:p>
        </w:tc>
      </w:tr>
      <w:tr w:rsidR="00785CB7" w:rsidRPr="003F6199" w14:paraId="697D8FE3" w14:textId="77777777" w:rsidTr="009164FD">
        <w:tc>
          <w:tcPr>
            <w:tcW w:w="1555" w:type="dxa"/>
            <w:tcBorders>
              <w:top w:val="nil"/>
              <w:bottom w:val="single" w:sz="4" w:space="0" w:color="auto"/>
              <w:right w:val="nil"/>
            </w:tcBorders>
          </w:tcPr>
          <w:p w14:paraId="10666822" w14:textId="77777777" w:rsidR="00785CB7" w:rsidRPr="003F6199" w:rsidRDefault="00785CB7" w:rsidP="00BD4442">
            <w:pPr>
              <w:spacing w:line="360" w:lineRule="auto"/>
              <w:rPr>
                <w:rFonts w:ascii="Times New Roman" w:hAnsi="Times New Roman" w:cs="Times New Roman"/>
                <w:i/>
                <w:sz w:val="24"/>
                <w:szCs w:val="24"/>
              </w:rPr>
            </w:pPr>
          </w:p>
        </w:tc>
        <w:tc>
          <w:tcPr>
            <w:tcW w:w="1372" w:type="dxa"/>
            <w:tcBorders>
              <w:top w:val="nil"/>
              <w:left w:val="nil"/>
              <w:right w:val="nil"/>
            </w:tcBorders>
          </w:tcPr>
          <w:p w14:paraId="43B5A12A" w14:textId="12A1E7DC" w:rsidR="00785CB7" w:rsidRPr="003F6199" w:rsidRDefault="00785CB7" w:rsidP="00BD4442">
            <w:pPr>
              <w:spacing w:line="360" w:lineRule="auto"/>
              <w:rPr>
                <w:rFonts w:ascii="Times New Roman" w:hAnsi="Times New Roman" w:cs="Times New Roman"/>
                <w:sz w:val="24"/>
                <w:szCs w:val="24"/>
              </w:rPr>
            </w:pPr>
            <w:r w:rsidRPr="00A15837">
              <w:rPr>
                <w:rFonts w:ascii="Times New Roman" w:hAnsi="Times New Roman" w:cs="Times New Roman"/>
                <w:sz w:val="24"/>
                <w:szCs w:val="24"/>
              </w:rPr>
              <w:t>quantile</w:t>
            </w:r>
          </w:p>
        </w:tc>
        <w:tc>
          <w:tcPr>
            <w:tcW w:w="1800" w:type="dxa"/>
            <w:tcBorders>
              <w:top w:val="nil"/>
              <w:left w:val="nil"/>
              <w:right w:val="nil"/>
            </w:tcBorders>
          </w:tcPr>
          <w:p w14:paraId="29F4A6AB" w14:textId="77777777" w:rsidR="00785CB7" w:rsidRPr="003F6199" w:rsidRDefault="00785CB7" w:rsidP="00BD4442">
            <w:pPr>
              <w:spacing w:line="360" w:lineRule="auto"/>
              <w:rPr>
                <w:rFonts w:ascii="Times New Roman" w:hAnsi="Times New Roman" w:cs="Times New Roman"/>
                <w:i/>
                <w:sz w:val="24"/>
                <w:szCs w:val="24"/>
              </w:rPr>
            </w:pPr>
          </w:p>
        </w:tc>
        <w:tc>
          <w:tcPr>
            <w:tcW w:w="893" w:type="dxa"/>
            <w:tcBorders>
              <w:top w:val="nil"/>
              <w:left w:val="nil"/>
              <w:right w:val="nil"/>
            </w:tcBorders>
          </w:tcPr>
          <w:p w14:paraId="29AAC2DE" w14:textId="77777777" w:rsidR="00785CB7" w:rsidRPr="003F6199" w:rsidRDefault="00785CB7" w:rsidP="00BD4442">
            <w:pPr>
              <w:spacing w:line="360" w:lineRule="auto"/>
              <w:rPr>
                <w:rFonts w:ascii="Times New Roman" w:hAnsi="Times New Roman" w:cs="Times New Roman"/>
                <w:i/>
                <w:sz w:val="24"/>
                <w:szCs w:val="24"/>
              </w:rPr>
            </w:pPr>
          </w:p>
        </w:tc>
        <w:tc>
          <w:tcPr>
            <w:tcW w:w="1777" w:type="dxa"/>
            <w:tcBorders>
              <w:top w:val="nil"/>
              <w:left w:val="nil"/>
              <w:right w:val="nil"/>
            </w:tcBorders>
          </w:tcPr>
          <w:p w14:paraId="170282D6"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right w:val="nil"/>
            </w:tcBorders>
          </w:tcPr>
          <w:p w14:paraId="56620A75"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right w:val="nil"/>
            </w:tcBorders>
          </w:tcPr>
          <w:p w14:paraId="0A38059F" w14:textId="77777777" w:rsidR="00785CB7" w:rsidRPr="003F6199" w:rsidRDefault="00785CB7" w:rsidP="00BD4442">
            <w:pPr>
              <w:spacing w:line="360" w:lineRule="auto"/>
              <w:rPr>
                <w:rFonts w:ascii="Times New Roman" w:hAnsi="Times New Roman" w:cs="Times New Roman"/>
                <w:i/>
                <w:sz w:val="24"/>
                <w:szCs w:val="24"/>
              </w:rPr>
            </w:pPr>
          </w:p>
        </w:tc>
        <w:tc>
          <w:tcPr>
            <w:tcW w:w="990" w:type="dxa"/>
            <w:tcBorders>
              <w:top w:val="nil"/>
              <w:left w:val="nil"/>
              <w:right w:val="nil"/>
            </w:tcBorders>
          </w:tcPr>
          <w:p w14:paraId="223C5372" w14:textId="77777777" w:rsidR="00785CB7" w:rsidRPr="003F6199" w:rsidRDefault="00785CB7" w:rsidP="00BD4442">
            <w:pPr>
              <w:spacing w:line="360" w:lineRule="auto"/>
              <w:rPr>
                <w:rFonts w:ascii="Times New Roman" w:hAnsi="Times New Roman" w:cs="Times New Roman"/>
                <w:i/>
                <w:sz w:val="24"/>
                <w:szCs w:val="24"/>
              </w:rPr>
            </w:pPr>
          </w:p>
        </w:tc>
        <w:tc>
          <w:tcPr>
            <w:tcW w:w="2070" w:type="dxa"/>
            <w:tcBorders>
              <w:top w:val="nil"/>
              <w:left w:val="nil"/>
              <w:right w:val="nil"/>
            </w:tcBorders>
          </w:tcPr>
          <w:p w14:paraId="7F59F61B" w14:textId="77777777" w:rsidR="00785CB7" w:rsidRPr="003F6199" w:rsidRDefault="00785CB7" w:rsidP="00BD4442">
            <w:pPr>
              <w:spacing w:line="360" w:lineRule="auto"/>
              <w:rPr>
                <w:rFonts w:ascii="Times New Roman" w:hAnsi="Times New Roman" w:cs="Times New Roman"/>
                <w:i/>
                <w:sz w:val="24"/>
                <w:szCs w:val="24"/>
              </w:rPr>
            </w:pPr>
          </w:p>
        </w:tc>
        <w:tc>
          <w:tcPr>
            <w:tcW w:w="1620" w:type="dxa"/>
            <w:tcBorders>
              <w:top w:val="nil"/>
              <w:left w:val="nil"/>
            </w:tcBorders>
          </w:tcPr>
          <w:p w14:paraId="394364C4" w14:textId="77777777" w:rsidR="00785CB7" w:rsidRPr="003F6199" w:rsidRDefault="00785CB7" w:rsidP="00BD4442">
            <w:pPr>
              <w:spacing w:line="360" w:lineRule="auto"/>
              <w:rPr>
                <w:rFonts w:ascii="Times New Roman" w:hAnsi="Times New Roman" w:cs="Times New Roman"/>
                <w:i/>
                <w:sz w:val="24"/>
                <w:szCs w:val="24"/>
              </w:rPr>
            </w:pPr>
          </w:p>
        </w:tc>
      </w:tr>
      <w:tr w:rsidR="00346F39" w:rsidRPr="003F6199" w14:paraId="2CB2DE40" w14:textId="77777777" w:rsidTr="009164FD">
        <w:tc>
          <w:tcPr>
            <w:tcW w:w="1555" w:type="dxa"/>
            <w:vMerge w:val="restart"/>
            <w:tcBorders>
              <w:bottom w:val="nil"/>
              <w:right w:val="nil"/>
            </w:tcBorders>
          </w:tcPr>
          <w:p w14:paraId="57E2EA2C" w14:textId="432DC41F" w:rsidR="00785CB7"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Years lived</w:t>
            </w:r>
          </w:p>
          <w:p w14:paraId="234D3B0B" w14:textId="7F1CA709" w:rsidR="00346F39"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in Am. Samoa</w:t>
            </w:r>
          </w:p>
        </w:tc>
        <w:tc>
          <w:tcPr>
            <w:tcW w:w="1372" w:type="dxa"/>
            <w:tcBorders>
              <w:left w:val="nil"/>
              <w:bottom w:val="single" w:sz="4" w:space="0" w:color="auto"/>
              <w:right w:val="nil"/>
            </w:tcBorders>
          </w:tcPr>
          <w:p w14:paraId="64DEEB89"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&lt;9 yrs</w:t>
            </w:r>
          </w:p>
        </w:tc>
        <w:tc>
          <w:tcPr>
            <w:tcW w:w="1800" w:type="dxa"/>
            <w:tcBorders>
              <w:left w:val="nil"/>
              <w:bottom w:val="single" w:sz="4" w:space="0" w:color="auto"/>
              <w:right w:val="nil"/>
            </w:tcBorders>
          </w:tcPr>
          <w:p w14:paraId="56FEDF1A"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single" w:sz="4" w:space="0" w:color="auto"/>
              <w:right w:val="nil"/>
            </w:tcBorders>
          </w:tcPr>
          <w:p w14:paraId="0AC1DDB6"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single" w:sz="4" w:space="0" w:color="auto"/>
              <w:right w:val="nil"/>
            </w:tcBorders>
          </w:tcPr>
          <w:p w14:paraId="4A634CDC"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16" w:type="dxa"/>
            <w:tcBorders>
              <w:left w:val="nil"/>
              <w:bottom w:val="single" w:sz="4" w:space="0" w:color="auto"/>
              <w:right w:val="nil"/>
            </w:tcBorders>
          </w:tcPr>
          <w:p w14:paraId="5E88612C"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single" w:sz="4" w:space="0" w:color="auto"/>
              <w:right w:val="nil"/>
            </w:tcBorders>
          </w:tcPr>
          <w:p w14:paraId="3104B93D"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990" w:type="dxa"/>
            <w:tcBorders>
              <w:left w:val="nil"/>
              <w:bottom w:val="single" w:sz="4" w:space="0" w:color="auto"/>
              <w:right w:val="nil"/>
            </w:tcBorders>
          </w:tcPr>
          <w:p w14:paraId="1D43345A" w14:textId="77777777" w:rsidR="00346F39" w:rsidRPr="003F6199" w:rsidRDefault="00346F39" w:rsidP="00BD4442">
            <w:pPr>
              <w:spacing w:line="360" w:lineRule="auto"/>
              <w:rPr>
                <w:rFonts w:ascii="Times New Roman" w:hAnsi="Times New Roman" w:cs="Times New Roman"/>
                <w:sz w:val="24"/>
                <w:szCs w:val="24"/>
              </w:rPr>
            </w:pPr>
          </w:p>
        </w:tc>
        <w:tc>
          <w:tcPr>
            <w:tcW w:w="2070" w:type="dxa"/>
            <w:tcBorders>
              <w:left w:val="nil"/>
              <w:bottom w:val="single" w:sz="4" w:space="0" w:color="auto"/>
              <w:right w:val="nil"/>
            </w:tcBorders>
          </w:tcPr>
          <w:p w14:paraId="363C1658"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Ref</w:t>
            </w:r>
          </w:p>
        </w:tc>
        <w:tc>
          <w:tcPr>
            <w:tcW w:w="1620" w:type="dxa"/>
            <w:tcBorders>
              <w:left w:val="nil"/>
              <w:bottom w:val="single" w:sz="4" w:space="0" w:color="auto"/>
            </w:tcBorders>
          </w:tcPr>
          <w:p w14:paraId="3A3209E8" w14:textId="77777777" w:rsidR="00346F39" w:rsidRPr="003F6199" w:rsidRDefault="00346F39" w:rsidP="00BD4442">
            <w:pPr>
              <w:spacing w:line="360" w:lineRule="auto"/>
              <w:rPr>
                <w:rFonts w:ascii="Times New Roman" w:hAnsi="Times New Roman" w:cs="Times New Roman"/>
                <w:sz w:val="24"/>
                <w:szCs w:val="24"/>
              </w:rPr>
            </w:pPr>
          </w:p>
        </w:tc>
      </w:tr>
      <w:tr w:rsidR="00346F39" w:rsidRPr="003F6199" w14:paraId="3F4B29B6" w14:textId="77777777" w:rsidTr="009164FD">
        <w:tc>
          <w:tcPr>
            <w:tcW w:w="1555" w:type="dxa"/>
            <w:vMerge/>
            <w:tcBorders>
              <w:top w:val="nil"/>
              <w:bottom w:val="nil"/>
              <w:right w:val="nil"/>
            </w:tcBorders>
          </w:tcPr>
          <w:p w14:paraId="65051656" w14:textId="77777777" w:rsidR="00346F39" w:rsidRPr="003F6199" w:rsidRDefault="00346F39" w:rsidP="00BD4442">
            <w:pPr>
              <w:spacing w:line="360" w:lineRule="auto"/>
              <w:rPr>
                <w:rFonts w:ascii="Times New Roman" w:hAnsi="Times New Roman" w:cs="Times New Roman"/>
                <w:sz w:val="24"/>
                <w:szCs w:val="24"/>
              </w:rPr>
            </w:pPr>
          </w:p>
        </w:tc>
        <w:tc>
          <w:tcPr>
            <w:tcW w:w="1372" w:type="dxa"/>
            <w:tcBorders>
              <w:left w:val="nil"/>
              <w:bottom w:val="nil"/>
              <w:right w:val="nil"/>
            </w:tcBorders>
          </w:tcPr>
          <w:p w14:paraId="0F36E053"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9-14 yrs</w:t>
            </w:r>
          </w:p>
        </w:tc>
        <w:tc>
          <w:tcPr>
            <w:tcW w:w="1800" w:type="dxa"/>
            <w:tcBorders>
              <w:left w:val="nil"/>
              <w:bottom w:val="nil"/>
              <w:right w:val="nil"/>
            </w:tcBorders>
          </w:tcPr>
          <w:p w14:paraId="47488607"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444A8506"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79DDFFC8" w14:textId="6CCCEEE5"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3.21*** </w:t>
            </w:r>
          </w:p>
        </w:tc>
        <w:tc>
          <w:tcPr>
            <w:tcW w:w="916" w:type="dxa"/>
            <w:tcBorders>
              <w:left w:val="nil"/>
              <w:bottom w:val="nil"/>
              <w:right w:val="nil"/>
            </w:tcBorders>
          </w:tcPr>
          <w:p w14:paraId="54AA9C3B"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0.033</w:t>
            </w:r>
          </w:p>
        </w:tc>
        <w:tc>
          <w:tcPr>
            <w:tcW w:w="1980" w:type="dxa"/>
            <w:tcBorders>
              <w:left w:val="nil"/>
              <w:bottom w:val="nil"/>
              <w:right w:val="nil"/>
            </w:tcBorders>
          </w:tcPr>
          <w:p w14:paraId="303877F3" w14:textId="0B19F445"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1.60 </w:t>
            </w:r>
          </w:p>
        </w:tc>
        <w:tc>
          <w:tcPr>
            <w:tcW w:w="990" w:type="dxa"/>
            <w:tcBorders>
              <w:left w:val="nil"/>
              <w:bottom w:val="nil"/>
              <w:right w:val="nil"/>
            </w:tcBorders>
          </w:tcPr>
          <w:p w14:paraId="015E6A11"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0.330</w:t>
            </w:r>
          </w:p>
        </w:tc>
        <w:tc>
          <w:tcPr>
            <w:tcW w:w="2070" w:type="dxa"/>
            <w:tcBorders>
              <w:left w:val="nil"/>
              <w:bottom w:val="nil"/>
              <w:right w:val="nil"/>
            </w:tcBorders>
          </w:tcPr>
          <w:p w14:paraId="1E17B7EA" w14:textId="53AECE45"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2.26** </w:t>
            </w:r>
          </w:p>
        </w:tc>
        <w:tc>
          <w:tcPr>
            <w:tcW w:w="1620" w:type="dxa"/>
            <w:tcBorders>
              <w:left w:val="nil"/>
              <w:bottom w:val="nil"/>
            </w:tcBorders>
          </w:tcPr>
          <w:p w14:paraId="0EF74628"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0.063</w:t>
            </w:r>
          </w:p>
        </w:tc>
      </w:tr>
      <w:tr w:rsidR="00785CB7" w:rsidRPr="003F6199" w14:paraId="79DB79EE" w14:textId="77777777" w:rsidTr="009164FD">
        <w:tc>
          <w:tcPr>
            <w:tcW w:w="1555" w:type="dxa"/>
            <w:vMerge/>
            <w:tcBorders>
              <w:top w:val="nil"/>
              <w:bottom w:val="nil"/>
              <w:right w:val="nil"/>
            </w:tcBorders>
          </w:tcPr>
          <w:p w14:paraId="4D7F8BD1" w14:textId="77777777" w:rsidR="00785CB7" w:rsidRPr="003F6199" w:rsidRDefault="00785CB7" w:rsidP="00BD4442">
            <w:pPr>
              <w:spacing w:line="360" w:lineRule="auto"/>
              <w:rPr>
                <w:rFonts w:ascii="Times New Roman" w:hAnsi="Times New Roman" w:cs="Times New Roman"/>
                <w:sz w:val="24"/>
                <w:szCs w:val="24"/>
              </w:rPr>
            </w:pPr>
          </w:p>
        </w:tc>
        <w:tc>
          <w:tcPr>
            <w:tcW w:w="1372" w:type="dxa"/>
            <w:tcBorders>
              <w:top w:val="nil"/>
              <w:left w:val="nil"/>
              <w:bottom w:val="single" w:sz="4" w:space="0" w:color="auto"/>
              <w:right w:val="nil"/>
            </w:tcBorders>
          </w:tcPr>
          <w:p w14:paraId="3123A140" w14:textId="77777777" w:rsidR="00785CB7" w:rsidRPr="003F6199" w:rsidRDefault="00785CB7" w:rsidP="00BD4442">
            <w:pPr>
              <w:spacing w:line="36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3EEDE34D" w14:textId="77777777" w:rsidR="00785CB7" w:rsidRPr="003F6199" w:rsidRDefault="00785CB7" w:rsidP="00BD4442">
            <w:pPr>
              <w:spacing w:line="360" w:lineRule="auto"/>
              <w:rPr>
                <w:rFonts w:ascii="Times New Roman" w:hAnsi="Times New Roman" w:cs="Times New Roman"/>
                <w:sz w:val="24"/>
                <w:szCs w:val="24"/>
              </w:rPr>
            </w:pPr>
          </w:p>
        </w:tc>
        <w:tc>
          <w:tcPr>
            <w:tcW w:w="893" w:type="dxa"/>
            <w:tcBorders>
              <w:top w:val="nil"/>
              <w:left w:val="nil"/>
              <w:bottom w:val="single" w:sz="4" w:space="0" w:color="auto"/>
              <w:right w:val="nil"/>
            </w:tcBorders>
          </w:tcPr>
          <w:p w14:paraId="4735CCA6" w14:textId="77777777" w:rsidR="00785CB7" w:rsidRPr="003F6199" w:rsidRDefault="00785CB7" w:rsidP="00BD4442">
            <w:pPr>
              <w:spacing w:line="360" w:lineRule="auto"/>
              <w:rPr>
                <w:rFonts w:ascii="Times New Roman" w:hAnsi="Times New Roman" w:cs="Times New Roman"/>
                <w:sz w:val="24"/>
                <w:szCs w:val="24"/>
              </w:rPr>
            </w:pPr>
          </w:p>
        </w:tc>
        <w:tc>
          <w:tcPr>
            <w:tcW w:w="1777" w:type="dxa"/>
            <w:tcBorders>
              <w:top w:val="nil"/>
              <w:left w:val="nil"/>
              <w:bottom w:val="single" w:sz="4" w:space="0" w:color="auto"/>
              <w:right w:val="nil"/>
            </w:tcBorders>
          </w:tcPr>
          <w:p w14:paraId="75F8E7AD" w14:textId="66313706"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(1.10-9.42)</w:t>
            </w:r>
          </w:p>
        </w:tc>
        <w:tc>
          <w:tcPr>
            <w:tcW w:w="916" w:type="dxa"/>
            <w:tcBorders>
              <w:top w:val="nil"/>
              <w:left w:val="nil"/>
              <w:bottom w:val="single" w:sz="4" w:space="0" w:color="auto"/>
              <w:right w:val="nil"/>
            </w:tcBorders>
          </w:tcPr>
          <w:p w14:paraId="68DCBCD9" w14:textId="77777777" w:rsidR="00785CB7" w:rsidRPr="003F6199" w:rsidRDefault="00785CB7" w:rsidP="00BD4442">
            <w:pPr>
              <w:spacing w:line="360" w:lineRule="auto"/>
              <w:rPr>
                <w:rFonts w:ascii="Times New Roman" w:hAnsi="Times New Roman" w:cs="Times New Roman"/>
                <w:b/>
                <w:sz w:val="24"/>
                <w:szCs w:val="24"/>
              </w:rPr>
            </w:pPr>
          </w:p>
        </w:tc>
        <w:tc>
          <w:tcPr>
            <w:tcW w:w="1980" w:type="dxa"/>
            <w:tcBorders>
              <w:top w:val="nil"/>
              <w:left w:val="nil"/>
              <w:bottom w:val="single" w:sz="4" w:space="0" w:color="auto"/>
              <w:right w:val="nil"/>
            </w:tcBorders>
          </w:tcPr>
          <w:p w14:paraId="7745CB56" w14:textId="4D3F07BD"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(0.62-4.15)</w:t>
            </w:r>
          </w:p>
        </w:tc>
        <w:tc>
          <w:tcPr>
            <w:tcW w:w="990" w:type="dxa"/>
            <w:tcBorders>
              <w:top w:val="nil"/>
              <w:left w:val="nil"/>
              <w:bottom w:val="single" w:sz="4" w:space="0" w:color="auto"/>
              <w:right w:val="nil"/>
            </w:tcBorders>
          </w:tcPr>
          <w:p w14:paraId="4B96A1C5"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6CC8E266" w14:textId="0145C205"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(0.96-5.34)</w:t>
            </w:r>
          </w:p>
        </w:tc>
        <w:tc>
          <w:tcPr>
            <w:tcW w:w="1620" w:type="dxa"/>
            <w:tcBorders>
              <w:top w:val="nil"/>
              <w:left w:val="nil"/>
              <w:bottom w:val="single" w:sz="4" w:space="0" w:color="auto"/>
            </w:tcBorders>
          </w:tcPr>
          <w:p w14:paraId="71A2491B" w14:textId="77777777" w:rsidR="00785CB7" w:rsidRPr="003F6199" w:rsidRDefault="00785CB7" w:rsidP="00BD4442">
            <w:pPr>
              <w:spacing w:line="360" w:lineRule="auto"/>
              <w:rPr>
                <w:rFonts w:ascii="Times New Roman" w:hAnsi="Times New Roman" w:cs="Times New Roman"/>
                <w:i/>
                <w:sz w:val="24"/>
                <w:szCs w:val="24"/>
              </w:rPr>
            </w:pPr>
          </w:p>
        </w:tc>
      </w:tr>
      <w:tr w:rsidR="00346F39" w:rsidRPr="003F6199" w14:paraId="7C4195FD" w14:textId="77777777" w:rsidTr="009164FD">
        <w:tc>
          <w:tcPr>
            <w:tcW w:w="1555" w:type="dxa"/>
            <w:vMerge/>
            <w:tcBorders>
              <w:top w:val="nil"/>
              <w:bottom w:val="nil"/>
              <w:right w:val="nil"/>
            </w:tcBorders>
          </w:tcPr>
          <w:p w14:paraId="418BFDA7" w14:textId="77777777" w:rsidR="00346F39" w:rsidRPr="003F6199" w:rsidRDefault="00346F39" w:rsidP="00BD4442">
            <w:pPr>
              <w:spacing w:line="360" w:lineRule="auto"/>
              <w:rPr>
                <w:rFonts w:ascii="Times New Roman" w:hAnsi="Times New Roman" w:cs="Times New Roman"/>
                <w:sz w:val="24"/>
                <w:szCs w:val="24"/>
              </w:rPr>
            </w:pPr>
          </w:p>
        </w:tc>
        <w:tc>
          <w:tcPr>
            <w:tcW w:w="1372" w:type="dxa"/>
            <w:tcBorders>
              <w:left w:val="nil"/>
              <w:bottom w:val="nil"/>
              <w:right w:val="nil"/>
            </w:tcBorders>
          </w:tcPr>
          <w:p w14:paraId="328EB940"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&gt;14 yrs</w:t>
            </w:r>
          </w:p>
        </w:tc>
        <w:tc>
          <w:tcPr>
            <w:tcW w:w="1800" w:type="dxa"/>
            <w:tcBorders>
              <w:left w:val="nil"/>
              <w:bottom w:val="nil"/>
              <w:right w:val="nil"/>
            </w:tcBorders>
          </w:tcPr>
          <w:p w14:paraId="28658DF7"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5B03FBAB"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42DABF24" w14:textId="62700BF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1.80 </w:t>
            </w:r>
          </w:p>
        </w:tc>
        <w:tc>
          <w:tcPr>
            <w:tcW w:w="916" w:type="dxa"/>
            <w:tcBorders>
              <w:left w:val="nil"/>
              <w:bottom w:val="nil"/>
              <w:right w:val="nil"/>
            </w:tcBorders>
          </w:tcPr>
          <w:p w14:paraId="5CE390C2"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0.215</w:t>
            </w:r>
          </w:p>
        </w:tc>
        <w:tc>
          <w:tcPr>
            <w:tcW w:w="1980" w:type="dxa"/>
            <w:tcBorders>
              <w:left w:val="nil"/>
              <w:bottom w:val="nil"/>
              <w:right w:val="nil"/>
            </w:tcBorders>
          </w:tcPr>
          <w:p w14:paraId="213543A9" w14:textId="6160B4DB"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0.73 </w:t>
            </w:r>
          </w:p>
        </w:tc>
        <w:tc>
          <w:tcPr>
            <w:tcW w:w="990" w:type="dxa"/>
            <w:tcBorders>
              <w:left w:val="nil"/>
              <w:bottom w:val="nil"/>
              <w:right w:val="nil"/>
            </w:tcBorders>
          </w:tcPr>
          <w:p w14:paraId="1371746D"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0.433</w:t>
            </w:r>
          </w:p>
        </w:tc>
        <w:tc>
          <w:tcPr>
            <w:tcW w:w="2070" w:type="dxa"/>
            <w:tcBorders>
              <w:left w:val="nil"/>
              <w:bottom w:val="nil"/>
              <w:right w:val="nil"/>
            </w:tcBorders>
          </w:tcPr>
          <w:p w14:paraId="028C3EC3" w14:textId="3F284359"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1.27 </w:t>
            </w:r>
          </w:p>
        </w:tc>
        <w:tc>
          <w:tcPr>
            <w:tcW w:w="1620" w:type="dxa"/>
            <w:tcBorders>
              <w:left w:val="nil"/>
              <w:bottom w:val="nil"/>
            </w:tcBorders>
          </w:tcPr>
          <w:p w14:paraId="5950650D"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0.502</w:t>
            </w:r>
          </w:p>
        </w:tc>
      </w:tr>
      <w:tr w:rsidR="00785CB7" w:rsidRPr="003F6199" w14:paraId="0F6A4D6B" w14:textId="77777777" w:rsidTr="009164FD">
        <w:tc>
          <w:tcPr>
            <w:tcW w:w="1555" w:type="dxa"/>
            <w:tcBorders>
              <w:top w:val="nil"/>
              <w:bottom w:val="single" w:sz="4" w:space="0" w:color="auto"/>
              <w:right w:val="nil"/>
            </w:tcBorders>
          </w:tcPr>
          <w:p w14:paraId="0B38FEDC" w14:textId="77777777" w:rsidR="00785CB7" w:rsidRPr="003F6199" w:rsidRDefault="00785CB7" w:rsidP="00BD4442">
            <w:pPr>
              <w:spacing w:line="360" w:lineRule="auto"/>
              <w:rPr>
                <w:rFonts w:ascii="Times New Roman" w:hAnsi="Times New Roman" w:cs="Times New Roman"/>
                <w:sz w:val="24"/>
                <w:szCs w:val="24"/>
              </w:rPr>
            </w:pPr>
          </w:p>
        </w:tc>
        <w:tc>
          <w:tcPr>
            <w:tcW w:w="1372" w:type="dxa"/>
            <w:tcBorders>
              <w:top w:val="nil"/>
              <w:left w:val="nil"/>
              <w:bottom w:val="single" w:sz="4" w:space="0" w:color="auto"/>
              <w:right w:val="nil"/>
            </w:tcBorders>
          </w:tcPr>
          <w:p w14:paraId="249600D6" w14:textId="77777777" w:rsidR="00785CB7" w:rsidRPr="003F6199" w:rsidRDefault="00785CB7" w:rsidP="00BD4442">
            <w:pPr>
              <w:spacing w:line="36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29AACD16" w14:textId="77777777" w:rsidR="00785CB7" w:rsidRPr="003F6199" w:rsidRDefault="00785CB7" w:rsidP="00BD4442">
            <w:pPr>
              <w:spacing w:line="360" w:lineRule="auto"/>
              <w:rPr>
                <w:rFonts w:ascii="Times New Roman" w:hAnsi="Times New Roman" w:cs="Times New Roman"/>
                <w:sz w:val="24"/>
                <w:szCs w:val="24"/>
              </w:rPr>
            </w:pPr>
          </w:p>
        </w:tc>
        <w:tc>
          <w:tcPr>
            <w:tcW w:w="893" w:type="dxa"/>
            <w:tcBorders>
              <w:top w:val="nil"/>
              <w:left w:val="nil"/>
              <w:bottom w:val="single" w:sz="4" w:space="0" w:color="auto"/>
              <w:right w:val="nil"/>
            </w:tcBorders>
          </w:tcPr>
          <w:p w14:paraId="188A9970" w14:textId="77777777" w:rsidR="00785CB7" w:rsidRPr="003F6199" w:rsidRDefault="00785CB7" w:rsidP="00BD4442">
            <w:pPr>
              <w:spacing w:line="360" w:lineRule="auto"/>
              <w:rPr>
                <w:rFonts w:ascii="Times New Roman" w:hAnsi="Times New Roman" w:cs="Times New Roman"/>
                <w:sz w:val="24"/>
                <w:szCs w:val="24"/>
              </w:rPr>
            </w:pPr>
          </w:p>
        </w:tc>
        <w:tc>
          <w:tcPr>
            <w:tcW w:w="1777" w:type="dxa"/>
            <w:tcBorders>
              <w:top w:val="nil"/>
              <w:left w:val="nil"/>
              <w:bottom w:val="single" w:sz="4" w:space="0" w:color="auto"/>
              <w:right w:val="nil"/>
            </w:tcBorders>
          </w:tcPr>
          <w:p w14:paraId="182D2C5D" w14:textId="10237B04"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(0.71-4.56)</w:t>
            </w:r>
          </w:p>
        </w:tc>
        <w:tc>
          <w:tcPr>
            <w:tcW w:w="916" w:type="dxa"/>
            <w:tcBorders>
              <w:top w:val="nil"/>
              <w:left w:val="nil"/>
              <w:bottom w:val="single" w:sz="4" w:space="0" w:color="auto"/>
              <w:right w:val="nil"/>
            </w:tcBorders>
          </w:tcPr>
          <w:p w14:paraId="180BBAFD"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14:paraId="15112F2A" w14:textId="0E2CBA55"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(0.34-1.59)</w:t>
            </w:r>
          </w:p>
        </w:tc>
        <w:tc>
          <w:tcPr>
            <w:tcW w:w="990" w:type="dxa"/>
            <w:tcBorders>
              <w:top w:val="nil"/>
              <w:left w:val="nil"/>
              <w:bottom w:val="single" w:sz="4" w:space="0" w:color="auto"/>
              <w:right w:val="nil"/>
            </w:tcBorders>
          </w:tcPr>
          <w:p w14:paraId="4F4B1B06"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0F589AF0" w14:textId="7C5B2AA8"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(0.63-2.57)</w:t>
            </w:r>
          </w:p>
        </w:tc>
        <w:tc>
          <w:tcPr>
            <w:tcW w:w="1620" w:type="dxa"/>
            <w:tcBorders>
              <w:top w:val="nil"/>
              <w:left w:val="nil"/>
              <w:bottom w:val="single" w:sz="4" w:space="0" w:color="auto"/>
            </w:tcBorders>
          </w:tcPr>
          <w:p w14:paraId="553C8FED" w14:textId="77777777" w:rsidR="00785CB7" w:rsidRPr="003F6199" w:rsidRDefault="00785CB7" w:rsidP="00BD4442">
            <w:pPr>
              <w:spacing w:line="360" w:lineRule="auto"/>
              <w:rPr>
                <w:rFonts w:ascii="Times New Roman" w:hAnsi="Times New Roman" w:cs="Times New Roman"/>
                <w:sz w:val="24"/>
                <w:szCs w:val="24"/>
              </w:rPr>
            </w:pPr>
          </w:p>
        </w:tc>
      </w:tr>
      <w:tr w:rsidR="00346F39" w:rsidRPr="003F6199" w14:paraId="687E25C0" w14:textId="77777777" w:rsidTr="009164FD">
        <w:tc>
          <w:tcPr>
            <w:tcW w:w="1555" w:type="dxa"/>
            <w:tcBorders>
              <w:bottom w:val="nil"/>
              <w:right w:val="nil"/>
            </w:tcBorders>
          </w:tcPr>
          <w:p w14:paraId="7B23FBD3" w14:textId="08F0BD6C"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Ever been </w:t>
            </w:r>
          </w:p>
        </w:tc>
        <w:tc>
          <w:tcPr>
            <w:tcW w:w="1372" w:type="dxa"/>
            <w:tcBorders>
              <w:left w:val="nil"/>
              <w:bottom w:val="nil"/>
              <w:right w:val="nil"/>
            </w:tcBorders>
          </w:tcPr>
          <w:p w14:paraId="2E80C3AA" w14:textId="76D7FBD5" w:rsidR="00346F39" w:rsidRPr="003F6199" w:rsidRDefault="00785CB7" w:rsidP="00BD4442">
            <w:pPr>
              <w:spacing w:line="360" w:lineRule="auto"/>
              <w:rPr>
                <w:rFonts w:ascii="Times New Roman" w:hAnsi="Times New Roman" w:cs="Times New Roman"/>
                <w:sz w:val="24"/>
                <w:szCs w:val="24"/>
              </w:rPr>
            </w:pPr>
            <w:r>
              <w:rPr>
                <w:rFonts w:ascii="Times New Roman" w:hAnsi="Times New Roman" w:cs="Times New Roman"/>
                <w:sz w:val="24"/>
                <w:szCs w:val="24"/>
              </w:rPr>
              <w:t>Yes vs</w:t>
            </w:r>
          </w:p>
        </w:tc>
        <w:tc>
          <w:tcPr>
            <w:tcW w:w="1800" w:type="dxa"/>
            <w:tcBorders>
              <w:left w:val="nil"/>
              <w:bottom w:val="nil"/>
              <w:right w:val="nil"/>
            </w:tcBorders>
          </w:tcPr>
          <w:p w14:paraId="1CDF2DE5" w14:textId="741430DE"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0.32* </w:t>
            </w:r>
          </w:p>
        </w:tc>
        <w:tc>
          <w:tcPr>
            <w:tcW w:w="893" w:type="dxa"/>
            <w:tcBorders>
              <w:left w:val="nil"/>
              <w:bottom w:val="nil"/>
              <w:right w:val="nil"/>
            </w:tcBorders>
          </w:tcPr>
          <w:p w14:paraId="38F07B90"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0.198</w:t>
            </w:r>
          </w:p>
        </w:tc>
        <w:tc>
          <w:tcPr>
            <w:tcW w:w="1777" w:type="dxa"/>
            <w:tcBorders>
              <w:left w:val="nil"/>
              <w:bottom w:val="nil"/>
              <w:right w:val="nil"/>
            </w:tcBorders>
          </w:tcPr>
          <w:p w14:paraId="7CC12730" w14:textId="77777777" w:rsidR="00346F39" w:rsidRPr="003F6199" w:rsidRDefault="00346F39" w:rsidP="00BD4442">
            <w:pPr>
              <w:spacing w:line="360" w:lineRule="auto"/>
              <w:rPr>
                <w:rFonts w:ascii="Times New Roman" w:hAnsi="Times New Roman" w:cs="Times New Roman"/>
                <w:sz w:val="24"/>
                <w:szCs w:val="24"/>
              </w:rPr>
            </w:pPr>
          </w:p>
        </w:tc>
        <w:tc>
          <w:tcPr>
            <w:tcW w:w="916" w:type="dxa"/>
            <w:tcBorders>
              <w:left w:val="nil"/>
              <w:bottom w:val="nil"/>
              <w:right w:val="nil"/>
            </w:tcBorders>
          </w:tcPr>
          <w:p w14:paraId="19096183"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nil"/>
              <w:right w:val="nil"/>
            </w:tcBorders>
          </w:tcPr>
          <w:p w14:paraId="17EEA8D9" w14:textId="77777777" w:rsidR="00346F39" w:rsidRPr="003F6199" w:rsidRDefault="00346F39" w:rsidP="00BD4442">
            <w:pPr>
              <w:spacing w:line="360" w:lineRule="auto"/>
              <w:rPr>
                <w:rFonts w:ascii="Times New Roman" w:hAnsi="Times New Roman" w:cs="Times New Roman"/>
                <w:sz w:val="24"/>
                <w:szCs w:val="24"/>
              </w:rPr>
            </w:pPr>
          </w:p>
        </w:tc>
        <w:tc>
          <w:tcPr>
            <w:tcW w:w="990" w:type="dxa"/>
            <w:tcBorders>
              <w:left w:val="nil"/>
              <w:bottom w:val="nil"/>
              <w:right w:val="nil"/>
            </w:tcBorders>
          </w:tcPr>
          <w:p w14:paraId="39D04089" w14:textId="77777777" w:rsidR="00346F39" w:rsidRPr="003F6199" w:rsidRDefault="00346F39" w:rsidP="00BD4442">
            <w:pPr>
              <w:spacing w:line="360" w:lineRule="auto"/>
              <w:rPr>
                <w:rFonts w:ascii="Times New Roman" w:hAnsi="Times New Roman" w:cs="Times New Roman"/>
                <w:sz w:val="24"/>
                <w:szCs w:val="24"/>
              </w:rPr>
            </w:pPr>
          </w:p>
        </w:tc>
        <w:tc>
          <w:tcPr>
            <w:tcW w:w="2070" w:type="dxa"/>
            <w:tcBorders>
              <w:left w:val="nil"/>
              <w:bottom w:val="nil"/>
              <w:right w:val="nil"/>
            </w:tcBorders>
          </w:tcPr>
          <w:p w14:paraId="054887FD" w14:textId="77777777" w:rsidR="00346F39" w:rsidRPr="003F6199" w:rsidRDefault="00346F39" w:rsidP="00BD4442">
            <w:pPr>
              <w:spacing w:line="360" w:lineRule="auto"/>
              <w:rPr>
                <w:rFonts w:ascii="Times New Roman" w:hAnsi="Times New Roman" w:cs="Times New Roman"/>
                <w:sz w:val="24"/>
                <w:szCs w:val="24"/>
              </w:rPr>
            </w:pPr>
          </w:p>
        </w:tc>
        <w:tc>
          <w:tcPr>
            <w:tcW w:w="1620" w:type="dxa"/>
            <w:tcBorders>
              <w:left w:val="nil"/>
              <w:bottom w:val="nil"/>
            </w:tcBorders>
          </w:tcPr>
          <w:p w14:paraId="4A959B93" w14:textId="77777777" w:rsidR="00346F39" w:rsidRPr="003F6199" w:rsidRDefault="00346F39" w:rsidP="00BD4442">
            <w:pPr>
              <w:spacing w:line="360" w:lineRule="auto"/>
              <w:rPr>
                <w:rFonts w:ascii="Times New Roman" w:hAnsi="Times New Roman" w:cs="Times New Roman"/>
                <w:sz w:val="24"/>
                <w:szCs w:val="24"/>
              </w:rPr>
            </w:pPr>
          </w:p>
        </w:tc>
      </w:tr>
      <w:tr w:rsidR="00785CB7" w:rsidRPr="003F6199" w14:paraId="7A9A3C57" w14:textId="77777777" w:rsidTr="009164FD">
        <w:tc>
          <w:tcPr>
            <w:tcW w:w="1555" w:type="dxa"/>
            <w:tcBorders>
              <w:top w:val="nil"/>
              <w:bottom w:val="single" w:sz="4" w:space="0" w:color="auto"/>
              <w:right w:val="nil"/>
            </w:tcBorders>
          </w:tcPr>
          <w:p w14:paraId="16A6EE64" w14:textId="5A1FC613" w:rsidR="00785CB7" w:rsidRPr="003F6199" w:rsidRDefault="00785CB7" w:rsidP="00BD4442">
            <w:pPr>
              <w:spacing w:line="360" w:lineRule="auto"/>
              <w:ind w:right="-341"/>
              <w:rPr>
                <w:rFonts w:ascii="Times New Roman" w:hAnsi="Times New Roman" w:cs="Times New Roman"/>
                <w:i/>
                <w:sz w:val="24"/>
                <w:szCs w:val="24"/>
              </w:rPr>
            </w:pPr>
            <w:r w:rsidRPr="003F6199">
              <w:rPr>
                <w:rFonts w:ascii="Times New Roman" w:hAnsi="Times New Roman" w:cs="Times New Roman"/>
                <w:i/>
                <w:sz w:val="24"/>
                <w:szCs w:val="24"/>
              </w:rPr>
              <w:t>outside AS</w:t>
            </w:r>
          </w:p>
        </w:tc>
        <w:tc>
          <w:tcPr>
            <w:tcW w:w="1372" w:type="dxa"/>
            <w:tcBorders>
              <w:top w:val="nil"/>
              <w:left w:val="nil"/>
              <w:bottom w:val="single" w:sz="4" w:space="0" w:color="auto"/>
              <w:right w:val="nil"/>
            </w:tcBorders>
          </w:tcPr>
          <w:p w14:paraId="1D141DF0" w14:textId="24BA3B9E" w:rsidR="00785CB7" w:rsidRPr="003F6199" w:rsidRDefault="00785CB7" w:rsidP="00BD4442">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1800" w:type="dxa"/>
            <w:tcBorders>
              <w:top w:val="nil"/>
              <w:left w:val="nil"/>
              <w:bottom w:val="single" w:sz="4" w:space="0" w:color="auto"/>
              <w:right w:val="nil"/>
            </w:tcBorders>
          </w:tcPr>
          <w:p w14:paraId="27CD4F17" w14:textId="19C66B91"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(0.05-1.83)</w:t>
            </w:r>
          </w:p>
        </w:tc>
        <w:tc>
          <w:tcPr>
            <w:tcW w:w="893" w:type="dxa"/>
            <w:tcBorders>
              <w:top w:val="nil"/>
              <w:left w:val="nil"/>
              <w:bottom w:val="single" w:sz="4" w:space="0" w:color="auto"/>
              <w:right w:val="nil"/>
            </w:tcBorders>
          </w:tcPr>
          <w:p w14:paraId="0A5FE31A" w14:textId="77777777" w:rsidR="00785CB7" w:rsidRPr="003F6199" w:rsidRDefault="00785CB7" w:rsidP="00BD4442">
            <w:pPr>
              <w:spacing w:line="360" w:lineRule="auto"/>
              <w:rPr>
                <w:rFonts w:ascii="Times New Roman" w:hAnsi="Times New Roman" w:cs="Times New Roman"/>
                <w:i/>
                <w:sz w:val="24"/>
                <w:szCs w:val="24"/>
              </w:rPr>
            </w:pPr>
          </w:p>
        </w:tc>
        <w:tc>
          <w:tcPr>
            <w:tcW w:w="1777" w:type="dxa"/>
            <w:tcBorders>
              <w:top w:val="nil"/>
              <w:left w:val="nil"/>
              <w:bottom w:val="single" w:sz="4" w:space="0" w:color="auto"/>
              <w:right w:val="nil"/>
            </w:tcBorders>
          </w:tcPr>
          <w:p w14:paraId="1B980356"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bottom w:val="single" w:sz="4" w:space="0" w:color="auto"/>
              <w:right w:val="nil"/>
            </w:tcBorders>
          </w:tcPr>
          <w:p w14:paraId="31C4B822"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14:paraId="62D8CB8A" w14:textId="77777777" w:rsidR="00785CB7" w:rsidRPr="003F6199" w:rsidRDefault="00785CB7" w:rsidP="00BD4442">
            <w:pPr>
              <w:spacing w:line="360" w:lineRule="auto"/>
              <w:rPr>
                <w:rFonts w:ascii="Times New Roman" w:hAnsi="Times New Roman" w:cs="Times New Roman"/>
                <w:sz w:val="24"/>
                <w:szCs w:val="24"/>
              </w:rPr>
            </w:pPr>
          </w:p>
        </w:tc>
        <w:tc>
          <w:tcPr>
            <w:tcW w:w="990" w:type="dxa"/>
            <w:tcBorders>
              <w:top w:val="nil"/>
              <w:left w:val="nil"/>
              <w:bottom w:val="single" w:sz="4" w:space="0" w:color="auto"/>
              <w:right w:val="nil"/>
            </w:tcBorders>
          </w:tcPr>
          <w:p w14:paraId="32054925"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0FD3EC62" w14:textId="77777777" w:rsidR="00785CB7" w:rsidRPr="003F6199" w:rsidRDefault="00785CB7" w:rsidP="00BD4442">
            <w:pPr>
              <w:spacing w:line="360" w:lineRule="auto"/>
              <w:rPr>
                <w:rFonts w:ascii="Times New Roman" w:hAnsi="Times New Roman" w:cs="Times New Roman"/>
                <w:sz w:val="24"/>
                <w:szCs w:val="24"/>
              </w:rPr>
            </w:pPr>
          </w:p>
        </w:tc>
        <w:tc>
          <w:tcPr>
            <w:tcW w:w="1620" w:type="dxa"/>
            <w:tcBorders>
              <w:top w:val="nil"/>
              <w:left w:val="nil"/>
              <w:bottom w:val="single" w:sz="4" w:space="0" w:color="auto"/>
            </w:tcBorders>
          </w:tcPr>
          <w:p w14:paraId="50201A35" w14:textId="77777777" w:rsidR="00785CB7" w:rsidRPr="003F6199" w:rsidRDefault="00785CB7" w:rsidP="00BD4442">
            <w:pPr>
              <w:spacing w:line="360" w:lineRule="auto"/>
              <w:rPr>
                <w:rFonts w:ascii="Times New Roman" w:hAnsi="Times New Roman" w:cs="Times New Roman"/>
                <w:sz w:val="24"/>
                <w:szCs w:val="24"/>
              </w:rPr>
            </w:pPr>
          </w:p>
        </w:tc>
      </w:tr>
      <w:tr w:rsidR="00346F39" w:rsidRPr="003F6199" w14:paraId="0A390DE6" w14:textId="77777777" w:rsidTr="009164FD">
        <w:tc>
          <w:tcPr>
            <w:tcW w:w="1555" w:type="dxa"/>
            <w:tcBorders>
              <w:bottom w:val="nil"/>
              <w:right w:val="nil"/>
            </w:tcBorders>
          </w:tcPr>
          <w:p w14:paraId="4A7B1E4D" w14:textId="3E5D6A9F"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i/>
                <w:sz w:val="24"/>
                <w:szCs w:val="24"/>
              </w:rPr>
              <w:t xml:space="preserve">Know </w:t>
            </w:r>
          </w:p>
        </w:tc>
        <w:tc>
          <w:tcPr>
            <w:tcW w:w="1372" w:type="dxa"/>
            <w:tcBorders>
              <w:left w:val="nil"/>
              <w:bottom w:val="nil"/>
              <w:right w:val="nil"/>
            </w:tcBorders>
          </w:tcPr>
          <w:p w14:paraId="70464ADC" w14:textId="68B52A18"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Yes vs </w:t>
            </w:r>
          </w:p>
        </w:tc>
        <w:tc>
          <w:tcPr>
            <w:tcW w:w="1800" w:type="dxa"/>
            <w:tcBorders>
              <w:left w:val="nil"/>
              <w:bottom w:val="nil"/>
              <w:right w:val="nil"/>
            </w:tcBorders>
          </w:tcPr>
          <w:p w14:paraId="53B2C06C" w14:textId="1FE30DB6"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0.39* </w:t>
            </w:r>
          </w:p>
        </w:tc>
        <w:tc>
          <w:tcPr>
            <w:tcW w:w="893" w:type="dxa"/>
            <w:tcBorders>
              <w:left w:val="nil"/>
              <w:bottom w:val="nil"/>
              <w:right w:val="nil"/>
            </w:tcBorders>
          </w:tcPr>
          <w:p w14:paraId="0B8CDBA9"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0.269</w:t>
            </w:r>
          </w:p>
        </w:tc>
        <w:tc>
          <w:tcPr>
            <w:tcW w:w="1777" w:type="dxa"/>
            <w:tcBorders>
              <w:left w:val="nil"/>
              <w:bottom w:val="nil"/>
              <w:right w:val="nil"/>
            </w:tcBorders>
          </w:tcPr>
          <w:p w14:paraId="35D38F81" w14:textId="77777777" w:rsidR="00346F39" w:rsidRPr="003F6199" w:rsidRDefault="00346F39" w:rsidP="00BD4442">
            <w:pPr>
              <w:spacing w:line="360" w:lineRule="auto"/>
              <w:rPr>
                <w:rFonts w:ascii="Times New Roman" w:hAnsi="Times New Roman" w:cs="Times New Roman"/>
                <w:sz w:val="24"/>
                <w:szCs w:val="24"/>
              </w:rPr>
            </w:pPr>
          </w:p>
        </w:tc>
        <w:tc>
          <w:tcPr>
            <w:tcW w:w="916" w:type="dxa"/>
            <w:tcBorders>
              <w:left w:val="nil"/>
              <w:bottom w:val="nil"/>
              <w:right w:val="nil"/>
            </w:tcBorders>
          </w:tcPr>
          <w:p w14:paraId="103508AE"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nil"/>
              <w:right w:val="nil"/>
            </w:tcBorders>
          </w:tcPr>
          <w:p w14:paraId="5D9AB341" w14:textId="77777777" w:rsidR="00346F39" w:rsidRPr="003F6199" w:rsidRDefault="00346F39" w:rsidP="00BD4442">
            <w:pPr>
              <w:spacing w:line="360" w:lineRule="auto"/>
              <w:rPr>
                <w:rFonts w:ascii="Times New Roman" w:hAnsi="Times New Roman" w:cs="Times New Roman"/>
                <w:sz w:val="24"/>
                <w:szCs w:val="24"/>
              </w:rPr>
            </w:pPr>
          </w:p>
        </w:tc>
        <w:tc>
          <w:tcPr>
            <w:tcW w:w="990" w:type="dxa"/>
            <w:tcBorders>
              <w:left w:val="nil"/>
              <w:bottom w:val="nil"/>
              <w:right w:val="nil"/>
            </w:tcBorders>
          </w:tcPr>
          <w:p w14:paraId="12DBBFB9" w14:textId="77777777" w:rsidR="00346F39" w:rsidRPr="003F6199" w:rsidRDefault="00346F39" w:rsidP="00BD4442">
            <w:pPr>
              <w:spacing w:line="360" w:lineRule="auto"/>
              <w:rPr>
                <w:rFonts w:ascii="Times New Roman" w:hAnsi="Times New Roman" w:cs="Times New Roman"/>
                <w:sz w:val="24"/>
                <w:szCs w:val="24"/>
              </w:rPr>
            </w:pPr>
          </w:p>
        </w:tc>
        <w:tc>
          <w:tcPr>
            <w:tcW w:w="2070" w:type="dxa"/>
            <w:tcBorders>
              <w:left w:val="nil"/>
              <w:bottom w:val="nil"/>
              <w:right w:val="nil"/>
            </w:tcBorders>
          </w:tcPr>
          <w:p w14:paraId="1356E065" w14:textId="77777777" w:rsidR="00346F39" w:rsidRPr="003F6199" w:rsidRDefault="00346F39" w:rsidP="00BD4442">
            <w:pPr>
              <w:spacing w:line="360" w:lineRule="auto"/>
              <w:rPr>
                <w:rFonts w:ascii="Times New Roman" w:hAnsi="Times New Roman" w:cs="Times New Roman"/>
                <w:sz w:val="24"/>
                <w:szCs w:val="24"/>
              </w:rPr>
            </w:pPr>
          </w:p>
        </w:tc>
        <w:tc>
          <w:tcPr>
            <w:tcW w:w="1620" w:type="dxa"/>
            <w:tcBorders>
              <w:left w:val="nil"/>
              <w:bottom w:val="nil"/>
            </w:tcBorders>
          </w:tcPr>
          <w:p w14:paraId="06EB4169" w14:textId="77777777" w:rsidR="00346F39" w:rsidRPr="003F6199" w:rsidRDefault="00346F39" w:rsidP="00BD4442">
            <w:pPr>
              <w:spacing w:line="360" w:lineRule="auto"/>
              <w:rPr>
                <w:rFonts w:ascii="Times New Roman" w:hAnsi="Times New Roman" w:cs="Times New Roman"/>
                <w:sz w:val="24"/>
                <w:szCs w:val="24"/>
              </w:rPr>
            </w:pPr>
          </w:p>
        </w:tc>
      </w:tr>
      <w:tr w:rsidR="00785CB7" w:rsidRPr="003F6199" w14:paraId="4B371DE6" w14:textId="77777777" w:rsidTr="009164FD">
        <w:tc>
          <w:tcPr>
            <w:tcW w:w="1555" w:type="dxa"/>
            <w:tcBorders>
              <w:top w:val="nil"/>
              <w:bottom w:val="nil"/>
              <w:right w:val="nil"/>
            </w:tcBorders>
          </w:tcPr>
          <w:p w14:paraId="1957B2E8" w14:textId="67054A1D"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swelling or</w:t>
            </w:r>
          </w:p>
        </w:tc>
        <w:tc>
          <w:tcPr>
            <w:tcW w:w="1372" w:type="dxa"/>
            <w:tcBorders>
              <w:top w:val="nil"/>
              <w:left w:val="nil"/>
              <w:bottom w:val="nil"/>
              <w:right w:val="nil"/>
            </w:tcBorders>
          </w:tcPr>
          <w:p w14:paraId="54773F21" w14:textId="2655DA9A"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no</w:t>
            </w:r>
          </w:p>
        </w:tc>
        <w:tc>
          <w:tcPr>
            <w:tcW w:w="1800" w:type="dxa"/>
            <w:tcBorders>
              <w:top w:val="nil"/>
              <w:left w:val="nil"/>
              <w:bottom w:val="nil"/>
              <w:right w:val="nil"/>
            </w:tcBorders>
          </w:tcPr>
          <w:p w14:paraId="7DBDAE73" w14:textId="00F39F44"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(0.07-2.06)</w:t>
            </w:r>
          </w:p>
        </w:tc>
        <w:tc>
          <w:tcPr>
            <w:tcW w:w="893" w:type="dxa"/>
            <w:tcBorders>
              <w:top w:val="nil"/>
              <w:left w:val="nil"/>
              <w:bottom w:val="nil"/>
              <w:right w:val="nil"/>
            </w:tcBorders>
          </w:tcPr>
          <w:p w14:paraId="70DA6D55" w14:textId="77777777" w:rsidR="00785CB7" w:rsidRPr="003F6199" w:rsidRDefault="00785CB7" w:rsidP="00BD4442">
            <w:pPr>
              <w:spacing w:line="360" w:lineRule="auto"/>
              <w:rPr>
                <w:rFonts w:ascii="Times New Roman" w:hAnsi="Times New Roman" w:cs="Times New Roman"/>
                <w:i/>
                <w:sz w:val="24"/>
                <w:szCs w:val="24"/>
              </w:rPr>
            </w:pPr>
          </w:p>
        </w:tc>
        <w:tc>
          <w:tcPr>
            <w:tcW w:w="1777" w:type="dxa"/>
            <w:tcBorders>
              <w:top w:val="nil"/>
              <w:left w:val="nil"/>
              <w:bottom w:val="nil"/>
              <w:right w:val="nil"/>
            </w:tcBorders>
          </w:tcPr>
          <w:p w14:paraId="06A143F4"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bottom w:val="nil"/>
              <w:right w:val="nil"/>
            </w:tcBorders>
          </w:tcPr>
          <w:p w14:paraId="73B894AB"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nil"/>
              <w:right w:val="nil"/>
            </w:tcBorders>
          </w:tcPr>
          <w:p w14:paraId="0B2C6AB2" w14:textId="77777777" w:rsidR="00785CB7" w:rsidRPr="003F6199" w:rsidRDefault="00785CB7" w:rsidP="00BD4442">
            <w:pPr>
              <w:spacing w:line="360" w:lineRule="auto"/>
              <w:rPr>
                <w:rFonts w:ascii="Times New Roman" w:hAnsi="Times New Roman" w:cs="Times New Roman"/>
                <w:sz w:val="24"/>
                <w:szCs w:val="24"/>
              </w:rPr>
            </w:pPr>
          </w:p>
        </w:tc>
        <w:tc>
          <w:tcPr>
            <w:tcW w:w="990" w:type="dxa"/>
            <w:tcBorders>
              <w:top w:val="nil"/>
              <w:left w:val="nil"/>
              <w:bottom w:val="nil"/>
              <w:right w:val="nil"/>
            </w:tcBorders>
          </w:tcPr>
          <w:p w14:paraId="4205EAD5"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nil"/>
              <w:right w:val="nil"/>
            </w:tcBorders>
          </w:tcPr>
          <w:p w14:paraId="780EC1BF" w14:textId="77777777" w:rsidR="00785CB7" w:rsidRPr="003F6199" w:rsidRDefault="00785CB7" w:rsidP="00BD4442">
            <w:pPr>
              <w:spacing w:line="360" w:lineRule="auto"/>
              <w:rPr>
                <w:rFonts w:ascii="Times New Roman" w:hAnsi="Times New Roman" w:cs="Times New Roman"/>
                <w:sz w:val="24"/>
                <w:szCs w:val="24"/>
              </w:rPr>
            </w:pPr>
          </w:p>
        </w:tc>
        <w:tc>
          <w:tcPr>
            <w:tcW w:w="1620" w:type="dxa"/>
            <w:tcBorders>
              <w:top w:val="nil"/>
              <w:left w:val="nil"/>
              <w:bottom w:val="nil"/>
            </w:tcBorders>
          </w:tcPr>
          <w:p w14:paraId="692BAA74" w14:textId="77777777" w:rsidR="00785CB7" w:rsidRPr="003F6199" w:rsidRDefault="00785CB7" w:rsidP="00BD4442">
            <w:pPr>
              <w:spacing w:line="360" w:lineRule="auto"/>
              <w:rPr>
                <w:rFonts w:ascii="Times New Roman" w:hAnsi="Times New Roman" w:cs="Times New Roman"/>
                <w:sz w:val="24"/>
                <w:szCs w:val="24"/>
              </w:rPr>
            </w:pPr>
          </w:p>
        </w:tc>
      </w:tr>
      <w:tr w:rsidR="00785CB7" w:rsidRPr="003F6199" w14:paraId="2D39EB31" w14:textId="77777777" w:rsidTr="009164FD">
        <w:tc>
          <w:tcPr>
            <w:tcW w:w="1555" w:type="dxa"/>
            <w:tcBorders>
              <w:top w:val="nil"/>
              <w:bottom w:val="nil"/>
              <w:right w:val="nil"/>
            </w:tcBorders>
          </w:tcPr>
          <w:p w14:paraId="1C82E0C4" w14:textId="52D141F3"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genitourinary</w:t>
            </w:r>
          </w:p>
        </w:tc>
        <w:tc>
          <w:tcPr>
            <w:tcW w:w="1372" w:type="dxa"/>
            <w:tcBorders>
              <w:top w:val="nil"/>
              <w:left w:val="nil"/>
              <w:bottom w:val="nil"/>
              <w:right w:val="nil"/>
            </w:tcBorders>
          </w:tcPr>
          <w:p w14:paraId="63F57B5E" w14:textId="77777777" w:rsidR="00785CB7" w:rsidRPr="003F6199" w:rsidRDefault="00785CB7" w:rsidP="00BD4442">
            <w:pPr>
              <w:spacing w:line="360" w:lineRule="auto"/>
              <w:rPr>
                <w:rFonts w:ascii="Times New Roman" w:hAnsi="Times New Roman" w:cs="Times New Roman"/>
                <w:sz w:val="24"/>
                <w:szCs w:val="24"/>
              </w:rPr>
            </w:pPr>
          </w:p>
        </w:tc>
        <w:tc>
          <w:tcPr>
            <w:tcW w:w="1800" w:type="dxa"/>
            <w:tcBorders>
              <w:top w:val="nil"/>
              <w:left w:val="nil"/>
              <w:bottom w:val="nil"/>
              <w:right w:val="nil"/>
            </w:tcBorders>
          </w:tcPr>
          <w:p w14:paraId="5B8ABFE1" w14:textId="77777777" w:rsidR="00785CB7" w:rsidRPr="003F6199" w:rsidRDefault="00785CB7" w:rsidP="00BD4442">
            <w:pPr>
              <w:spacing w:line="360" w:lineRule="auto"/>
              <w:rPr>
                <w:rFonts w:ascii="Times New Roman" w:hAnsi="Times New Roman" w:cs="Times New Roman"/>
                <w:i/>
                <w:sz w:val="24"/>
                <w:szCs w:val="24"/>
              </w:rPr>
            </w:pPr>
          </w:p>
        </w:tc>
        <w:tc>
          <w:tcPr>
            <w:tcW w:w="893" w:type="dxa"/>
            <w:tcBorders>
              <w:top w:val="nil"/>
              <w:left w:val="nil"/>
              <w:bottom w:val="nil"/>
              <w:right w:val="nil"/>
            </w:tcBorders>
          </w:tcPr>
          <w:p w14:paraId="74F008CE" w14:textId="77777777" w:rsidR="00785CB7" w:rsidRPr="003F6199" w:rsidRDefault="00785CB7" w:rsidP="00BD4442">
            <w:pPr>
              <w:spacing w:line="360" w:lineRule="auto"/>
              <w:rPr>
                <w:rFonts w:ascii="Times New Roman" w:hAnsi="Times New Roman" w:cs="Times New Roman"/>
                <w:i/>
                <w:sz w:val="24"/>
                <w:szCs w:val="24"/>
              </w:rPr>
            </w:pPr>
          </w:p>
        </w:tc>
        <w:tc>
          <w:tcPr>
            <w:tcW w:w="1777" w:type="dxa"/>
            <w:tcBorders>
              <w:top w:val="nil"/>
              <w:left w:val="nil"/>
              <w:bottom w:val="nil"/>
              <w:right w:val="nil"/>
            </w:tcBorders>
          </w:tcPr>
          <w:p w14:paraId="378EC085"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bottom w:val="nil"/>
              <w:right w:val="nil"/>
            </w:tcBorders>
          </w:tcPr>
          <w:p w14:paraId="7A7C878E"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nil"/>
              <w:right w:val="nil"/>
            </w:tcBorders>
          </w:tcPr>
          <w:p w14:paraId="1669393E" w14:textId="77777777" w:rsidR="00785CB7" w:rsidRPr="003F6199" w:rsidRDefault="00785CB7" w:rsidP="00BD4442">
            <w:pPr>
              <w:spacing w:line="360" w:lineRule="auto"/>
              <w:rPr>
                <w:rFonts w:ascii="Times New Roman" w:hAnsi="Times New Roman" w:cs="Times New Roman"/>
                <w:sz w:val="24"/>
                <w:szCs w:val="24"/>
              </w:rPr>
            </w:pPr>
          </w:p>
        </w:tc>
        <w:tc>
          <w:tcPr>
            <w:tcW w:w="990" w:type="dxa"/>
            <w:tcBorders>
              <w:top w:val="nil"/>
              <w:left w:val="nil"/>
              <w:bottom w:val="nil"/>
              <w:right w:val="nil"/>
            </w:tcBorders>
          </w:tcPr>
          <w:p w14:paraId="5DC5AD4E"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nil"/>
              <w:right w:val="nil"/>
            </w:tcBorders>
          </w:tcPr>
          <w:p w14:paraId="03966281" w14:textId="77777777" w:rsidR="00785CB7" w:rsidRPr="003F6199" w:rsidRDefault="00785CB7" w:rsidP="00BD4442">
            <w:pPr>
              <w:spacing w:line="360" w:lineRule="auto"/>
              <w:rPr>
                <w:rFonts w:ascii="Times New Roman" w:hAnsi="Times New Roman" w:cs="Times New Roman"/>
                <w:sz w:val="24"/>
                <w:szCs w:val="24"/>
              </w:rPr>
            </w:pPr>
          </w:p>
        </w:tc>
        <w:tc>
          <w:tcPr>
            <w:tcW w:w="1620" w:type="dxa"/>
            <w:tcBorders>
              <w:top w:val="nil"/>
              <w:left w:val="nil"/>
              <w:bottom w:val="nil"/>
            </w:tcBorders>
          </w:tcPr>
          <w:p w14:paraId="3B4DA82F" w14:textId="77777777" w:rsidR="00785CB7" w:rsidRPr="003F6199" w:rsidRDefault="00785CB7" w:rsidP="00BD4442">
            <w:pPr>
              <w:spacing w:line="360" w:lineRule="auto"/>
              <w:rPr>
                <w:rFonts w:ascii="Times New Roman" w:hAnsi="Times New Roman" w:cs="Times New Roman"/>
                <w:sz w:val="24"/>
                <w:szCs w:val="24"/>
              </w:rPr>
            </w:pPr>
          </w:p>
        </w:tc>
      </w:tr>
      <w:tr w:rsidR="00785CB7" w:rsidRPr="003F6199" w14:paraId="556CC0DF" w14:textId="77777777" w:rsidTr="009164FD">
        <w:tc>
          <w:tcPr>
            <w:tcW w:w="1555" w:type="dxa"/>
            <w:tcBorders>
              <w:top w:val="nil"/>
              <w:bottom w:val="single" w:sz="4" w:space="0" w:color="auto"/>
              <w:right w:val="nil"/>
            </w:tcBorders>
          </w:tcPr>
          <w:p w14:paraId="220081A8" w14:textId="27C03D26"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symptoms</w:t>
            </w:r>
          </w:p>
        </w:tc>
        <w:tc>
          <w:tcPr>
            <w:tcW w:w="1372" w:type="dxa"/>
            <w:tcBorders>
              <w:top w:val="nil"/>
              <w:left w:val="nil"/>
              <w:bottom w:val="single" w:sz="4" w:space="0" w:color="auto"/>
              <w:right w:val="nil"/>
            </w:tcBorders>
          </w:tcPr>
          <w:p w14:paraId="087ACF1E" w14:textId="77777777" w:rsidR="00785CB7" w:rsidRPr="003F6199" w:rsidRDefault="00785CB7" w:rsidP="00BD4442">
            <w:pPr>
              <w:spacing w:line="36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6A687781" w14:textId="77777777" w:rsidR="00785CB7" w:rsidRPr="003F6199" w:rsidRDefault="00785CB7" w:rsidP="00BD4442">
            <w:pPr>
              <w:spacing w:line="360" w:lineRule="auto"/>
              <w:rPr>
                <w:rFonts w:ascii="Times New Roman" w:hAnsi="Times New Roman" w:cs="Times New Roman"/>
                <w:i/>
                <w:sz w:val="24"/>
                <w:szCs w:val="24"/>
              </w:rPr>
            </w:pPr>
          </w:p>
        </w:tc>
        <w:tc>
          <w:tcPr>
            <w:tcW w:w="893" w:type="dxa"/>
            <w:tcBorders>
              <w:top w:val="nil"/>
              <w:left w:val="nil"/>
              <w:bottom w:val="single" w:sz="4" w:space="0" w:color="auto"/>
              <w:right w:val="nil"/>
            </w:tcBorders>
          </w:tcPr>
          <w:p w14:paraId="44BD8640" w14:textId="77777777" w:rsidR="00785CB7" w:rsidRPr="003F6199" w:rsidRDefault="00785CB7" w:rsidP="00BD4442">
            <w:pPr>
              <w:spacing w:line="360" w:lineRule="auto"/>
              <w:rPr>
                <w:rFonts w:ascii="Times New Roman" w:hAnsi="Times New Roman" w:cs="Times New Roman"/>
                <w:i/>
                <w:sz w:val="24"/>
                <w:szCs w:val="24"/>
              </w:rPr>
            </w:pPr>
          </w:p>
        </w:tc>
        <w:tc>
          <w:tcPr>
            <w:tcW w:w="1777" w:type="dxa"/>
            <w:tcBorders>
              <w:top w:val="nil"/>
              <w:left w:val="nil"/>
              <w:bottom w:val="single" w:sz="4" w:space="0" w:color="auto"/>
              <w:right w:val="nil"/>
            </w:tcBorders>
          </w:tcPr>
          <w:p w14:paraId="35D41ECA"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bottom w:val="single" w:sz="4" w:space="0" w:color="auto"/>
              <w:right w:val="nil"/>
            </w:tcBorders>
          </w:tcPr>
          <w:p w14:paraId="25AE078C"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14:paraId="2064495F" w14:textId="77777777" w:rsidR="00785CB7" w:rsidRPr="003F6199" w:rsidRDefault="00785CB7" w:rsidP="00BD4442">
            <w:pPr>
              <w:spacing w:line="360" w:lineRule="auto"/>
              <w:rPr>
                <w:rFonts w:ascii="Times New Roman" w:hAnsi="Times New Roman" w:cs="Times New Roman"/>
                <w:sz w:val="24"/>
                <w:szCs w:val="24"/>
              </w:rPr>
            </w:pPr>
          </w:p>
        </w:tc>
        <w:tc>
          <w:tcPr>
            <w:tcW w:w="990" w:type="dxa"/>
            <w:tcBorders>
              <w:top w:val="nil"/>
              <w:left w:val="nil"/>
              <w:bottom w:val="single" w:sz="4" w:space="0" w:color="auto"/>
              <w:right w:val="nil"/>
            </w:tcBorders>
          </w:tcPr>
          <w:p w14:paraId="425F8E3D"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66E093FF" w14:textId="77777777" w:rsidR="00785CB7" w:rsidRPr="003F6199" w:rsidRDefault="00785CB7" w:rsidP="00BD4442">
            <w:pPr>
              <w:spacing w:line="360" w:lineRule="auto"/>
              <w:rPr>
                <w:rFonts w:ascii="Times New Roman" w:hAnsi="Times New Roman" w:cs="Times New Roman"/>
                <w:sz w:val="24"/>
                <w:szCs w:val="24"/>
              </w:rPr>
            </w:pPr>
          </w:p>
        </w:tc>
        <w:tc>
          <w:tcPr>
            <w:tcW w:w="1620" w:type="dxa"/>
            <w:tcBorders>
              <w:top w:val="nil"/>
              <w:left w:val="nil"/>
              <w:bottom w:val="single" w:sz="4" w:space="0" w:color="auto"/>
            </w:tcBorders>
          </w:tcPr>
          <w:p w14:paraId="509A95AC" w14:textId="77777777" w:rsidR="00785CB7" w:rsidRPr="003F6199" w:rsidRDefault="00785CB7" w:rsidP="00BD4442">
            <w:pPr>
              <w:spacing w:line="360" w:lineRule="auto"/>
              <w:rPr>
                <w:rFonts w:ascii="Times New Roman" w:hAnsi="Times New Roman" w:cs="Times New Roman"/>
                <w:sz w:val="24"/>
                <w:szCs w:val="24"/>
              </w:rPr>
            </w:pPr>
          </w:p>
        </w:tc>
      </w:tr>
      <w:tr w:rsidR="00346F39" w:rsidRPr="003F6199" w14:paraId="00B228AB" w14:textId="77777777" w:rsidTr="009164FD">
        <w:tc>
          <w:tcPr>
            <w:tcW w:w="1555" w:type="dxa"/>
            <w:tcBorders>
              <w:bottom w:val="nil"/>
              <w:right w:val="nil"/>
            </w:tcBorders>
          </w:tcPr>
          <w:p w14:paraId="49D6DF3C" w14:textId="4A671EF6"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Know acute </w:t>
            </w:r>
          </w:p>
        </w:tc>
        <w:tc>
          <w:tcPr>
            <w:tcW w:w="1372" w:type="dxa"/>
            <w:tcBorders>
              <w:left w:val="nil"/>
              <w:bottom w:val="nil"/>
              <w:right w:val="nil"/>
            </w:tcBorders>
          </w:tcPr>
          <w:p w14:paraId="533EE0DB" w14:textId="4BB3B5E5"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Yes vs </w:t>
            </w:r>
          </w:p>
        </w:tc>
        <w:tc>
          <w:tcPr>
            <w:tcW w:w="1800" w:type="dxa"/>
            <w:tcBorders>
              <w:left w:val="nil"/>
              <w:bottom w:val="nil"/>
              <w:right w:val="nil"/>
            </w:tcBorders>
          </w:tcPr>
          <w:p w14:paraId="2E450627" w14:textId="1A07ECDF"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5.15*** </w:t>
            </w:r>
          </w:p>
        </w:tc>
        <w:tc>
          <w:tcPr>
            <w:tcW w:w="893" w:type="dxa"/>
            <w:tcBorders>
              <w:left w:val="nil"/>
              <w:bottom w:val="nil"/>
              <w:right w:val="nil"/>
            </w:tcBorders>
          </w:tcPr>
          <w:p w14:paraId="2909E2C8"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0.027</w:t>
            </w:r>
          </w:p>
        </w:tc>
        <w:tc>
          <w:tcPr>
            <w:tcW w:w="1777" w:type="dxa"/>
            <w:tcBorders>
              <w:left w:val="nil"/>
              <w:bottom w:val="nil"/>
              <w:right w:val="nil"/>
            </w:tcBorders>
          </w:tcPr>
          <w:p w14:paraId="7B4DD99C" w14:textId="77777777" w:rsidR="00346F39" w:rsidRPr="003F6199" w:rsidRDefault="00346F39" w:rsidP="00BD4442">
            <w:pPr>
              <w:spacing w:line="360" w:lineRule="auto"/>
              <w:rPr>
                <w:rFonts w:ascii="Times New Roman" w:hAnsi="Times New Roman" w:cs="Times New Roman"/>
                <w:sz w:val="24"/>
                <w:szCs w:val="24"/>
              </w:rPr>
            </w:pPr>
          </w:p>
        </w:tc>
        <w:tc>
          <w:tcPr>
            <w:tcW w:w="916" w:type="dxa"/>
            <w:tcBorders>
              <w:left w:val="nil"/>
              <w:bottom w:val="nil"/>
              <w:right w:val="nil"/>
            </w:tcBorders>
          </w:tcPr>
          <w:p w14:paraId="74A23665" w14:textId="77777777" w:rsidR="00346F39" w:rsidRPr="003F6199" w:rsidRDefault="00346F39" w:rsidP="00BD4442">
            <w:pPr>
              <w:spacing w:line="360" w:lineRule="auto"/>
              <w:rPr>
                <w:rFonts w:ascii="Times New Roman" w:hAnsi="Times New Roman" w:cs="Times New Roman"/>
                <w:sz w:val="24"/>
                <w:szCs w:val="24"/>
              </w:rPr>
            </w:pPr>
          </w:p>
        </w:tc>
        <w:tc>
          <w:tcPr>
            <w:tcW w:w="1980" w:type="dxa"/>
            <w:tcBorders>
              <w:left w:val="nil"/>
              <w:bottom w:val="nil"/>
              <w:right w:val="nil"/>
            </w:tcBorders>
          </w:tcPr>
          <w:p w14:paraId="0E0DC34B" w14:textId="77777777" w:rsidR="00346F39" w:rsidRPr="003F6199" w:rsidRDefault="00346F39" w:rsidP="00BD4442">
            <w:pPr>
              <w:spacing w:line="360" w:lineRule="auto"/>
              <w:rPr>
                <w:rFonts w:ascii="Times New Roman" w:hAnsi="Times New Roman" w:cs="Times New Roman"/>
                <w:sz w:val="24"/>
                <w:szCs w:val="24"/>
              </w:rPr>
            </w:pPr>
          </w:p>
        </w:tc>
        <w:tc>
          <w:tcPr>
            <w:tcW w:w="990" w:type="dxa"/>
            <w:tcBorders>
              <w:left w:val="nil"/>
              <w:bottom w:val="nil"/>
              <w:right w:val="nil"/>
            </w:tcBorders>
          </w:tcPr>
          <w:p w14:paraId="4109DECD" w14:textId="77777777" w:rsidR="00346F39" w:rsidRPr="003F6199" w:rsidRDefault="00346F39" w:rsidP="00BD4442">
            <w:pPr>
              <w:spacing w:line="360" w:lineRule="auto"/>
              <w:rPr>
                <w:rFonts w:ascii="Times New Roman" w:hAnsi="Times New Roman" w:cs="Times New Roman"/>
                <w:sz w:val="24"/>
                <w:szCs w:val="24"/>
              </w:rPr>
            </w:pPr>
          </w:p>
        </w:tc>
        <w:tc>
          <w:tcPr>
            <w:tcW w:w="2070" w:type="dxa"/>
            <w:tcBorders>
              <w:left w:val="nil"/>
              <w:bottom w:val="nil"/>
              <w:right w:val="nil"/>
            </w:tcBorders>
          </w:tcPr>
          <w:p w14:paraId="32B52E0C" w14:textId="17106619"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1.55**</w:t>
            </w:r>
          </w:p>
        </w:tc>
        <w:tc>
          <w:tcPr>
            <w:tcW w:w="1620" w:type="dxa"/>
            <w:tcBorders>
              <w:left w:val="nil"/>
              <w:bottom w:val="nil"/>
              <w:right w:val="nil"/>
            </w:tcBorders>
          </w:tcPr>
          <w:p w14:paraId="6BB45873"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0.167</w:t>
            </w:r>
          </w:p>
        </w:tc>
      </w:tr>
      <w:tr w:rsidR="00785CB7" w:rsidRPr="003F6199" w14:paraId="2134CB2D" w14:textId="77777777" w:rsidTr="009164FD">
        <w:tc>
          <w:tcPr>
            <w:tcW w:w="1555" w:type="dxa"/>
            <w:tcBorders>
              <w:top w:val="nil"/>
              <w:bottom w:val="single" w:sz="4" w:space="0" w:color="auto"/>
              <w:right w:val="nil"/>
            </w:tcBorders>
          </w:tcPr>
          <w:p w14:paraId="27811B23" w14:textId="4B82538E"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symptoms</w:t>
            </w:r>
          </w:p>
        </w:tc>
        <w:tc>
          <w:tcPr>
            <w:tcW w:w="1372" w:type="dxa"/>
            <w:tcBorders>
              <w:top w:val="nil"/>
              <w:left w:val="nil"/>
              <w:bottom w:val="single" w:sz="4" w:space="0" w:color="auto"/>
              <w:right w:val="nil"/>
            </w:tcBorders>
          </w:tcPr>
          <w:p w14:paraId="1EFAD0B4" w14:textId="2CCD139E"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no</w:t>
            </w:r>
          </w:p>
        </w:tc>
        <w:tc>
          <w:tcPr>
            <w:tcW w:w="1800" w:type="dxa"/>
            <w:tcBorders>
              <w:top w:val="nil"/>
              <w:left w:val="nil"/>
              <w:bottom w:val="single" w:sz="4" w:space="0" w:color="auto"/>
              <w:right w:val="nil"/>
            </w:tcBorders>
          </w:tcPr>
          <w:p w14:paraId="17254BB4" w14:textId="6CD4F4F0"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(1.21-21.95)</w:t>
            </w:r>
          </w:p>
        </w:tc>
        <w:tc>
          <w:tcPr>
            <w:tcW w:w="893" w:type="dxa"/>
            <w:tcBorders>
              <w:top w:val="nil"/>
              <w:left w:val="nil"/>
              <w:bottom w:val="single" w:sz="4" w:space="0" w:color="auto"/>
              <w:right w:val="nil"/>
            </w:tcBorders>
          </w:tcPr>
          <w:p w14:paraId="0CD608B8" w14:textId="77777777" w:rsidR="00785CB7" w:rsidRPr="003F6199" w:rsidRDefault="00785CB7" w:rsidP="00BD4442">
            <w:pPr>
              <w:spacing w:line="360" w:lineRule="auto"/>
              <w:rPr>
                <w:rFonts w:ascii="Times New Roman" w:hAnsi="Times New Roman" w:cs="Times New Roman"/>
                <w:b/>
                <w:sz w:val="24"/>
                <w:szCs w:val="24"/>
              </w:rPr>
            </w:pPr>
          </w:p>
        </w:tc>
        <w:tc>
          <w:tcPr>
            <w:tcW w:w="1777" w:type="dxa"/>
            <w:tcBorders>
              <w:top w:val="nil"/>
              <w:left w:val="nil"/>
              <w:bottom w:val="single" w:sz="4" w:space="0" w:color="auto"/>
              <w:right w:val="nil"/>
            </w:tcBorders>
          </w:tcPr>
          <w:p w14:paraId="0A192389" w14:textId="77777777" w:rsidR="00785CB7" w:rsidRPr="003F6199" w:rsidRDefault="00785CB7" w:rsidP="00BD4442">
            <w:pPr>
              <w:spacing w:line="360" w:lineRule="auto"/>
              <w:rPr>
                <w:rFonts w:ascii="Times New Roman" w:hAnsi="Times New Roman" w:cs="Times New Roman"/>
                <w:sz w:val="24"/>
                <w:szCs w:val="24"/>
              </w:rPr>
            </w:pPr>
          </w:p>
        </w:tc>
        <w:tc>
          <w:tcPr>
            <w:tcW w:w="916" w:type="dxa"/>
            <w:tcBorders>
              <w:top w:val="nil"/>
              <w:left w:val="nil"/>
              <w:bottom w:val="single" w:sz="4" w:space="0" w:color="auto"/>
              <w:right w:val="nil"/>
            </w:tcBorders>
          </w:tcPr>
          <w:p w14:paraId="0174E417" w14:textId="77777777" w:rsidR="00785CB7" w:rsidRPr="003F6199" w:rsidRDefault="00785CB7" w:rsidP="00BD4442">
            <w:pPr>
              <w:spacing w:line="36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14:paraId="7C5EE4FF" w14:textId="77777777" w:rsidR="00785CB7" w:rsidRPr="003F6199" w:rsidRDefault="00785CB7" w:rsidP="00BD4442">
            <w:pPr>
              <w:spacing w:line="360" w:lineRule="auto"/>
              <w:rPr>
                <w:rFonts w:ascii="Times New Roman" w:hAnsi="Times New Roman" w:cs="Times New Roman"/>
                <w:sz w:val="24"/>
                <w:szCs w:val="24"/>
              </w:rPr>
            </w:pPr>
          </w:p>
        </w:tc>
        <w:tc>
          <w:tcPr>
            <w:tcW w:w="990" w:type="dxa"/>
            <w:tcBorders>
              <w:top w:val="nil"/>
              <w:left w:val="nil"/>
              <w:bottom w:val="single" w:sz="4" w:space="0" w:color="auto"/>
              <w:right w:val="nil"/>
            </w:tcBorders>
          </w:tcPr>
          <w:p w14:paraId="5F841601" w14:textId="77777777" w:rsidR="00785CB7" w:rsidRPr="003F6199" w:rsidRDefault="00785CB7" w:rsidP="00BD4442">
            <w:pPr>
              <w:spacing w:line="360" w:lineRule="auto"/>
              <w:rPr>
                <w:rFonts w:ascii="Times New Roman" w:hAnsi="Times New Roman" w:cs="Times New Roman"/>
                <w:sz w:val="24"/>
                <w:szCs w:val="24"/>
              </w:rPr>
            </w:pPr>
          </w:p>
        </w:tc>
        <w:tc>
          <w:tcPr>
            <w:tcW w:w="2070" w:type="dxa"/>
            <w:tcBorders>
              <w:top w:val="nil"/>
              <w:left w:val="nil"/>
              <w:bottom w:val="single" w:sz="4" w:space="0" w:color="auto"/>
              <w:right w:val="nil"/>
            </w:tcBorders>
          </w:tcPr>
          <w:p w14:paraId="694D040B" w14:textId="73E016C3"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(0.83-2.87)</w:t>
            </w:r>
          </w:p>
        </w:tc>
        <w:tc>
          <w:tcPr>
            <w:tcW w:w="1620" w:type="dxa"/>
            <w:tcBorders>
              <w:top w:val="nil"/>
              <w:left w:val="nil"/>
              <w:bottom w:val="single" w:sz="4" w:space="0" w:color="auto"/>
              <w:right w:val="nil"/>
            </w:tcBorders>
          </w:tcPr>
          <w:p w14:paraId="4AA1187A" w14:textId="77777777" w:rsidR="00785CB7" w:rsidRPr="003F6199" w:rsidRDefault="00785CB7" w:rsidP="00BD4442">
            <w:pPr>
              <w:spacing w:line="360" w:lineRule="auto"/>
              <w:rPr>
                <w:rFonts w:ascii="Times New Roman" w:hAnsi="Times New Roman" w:cs="Times New Roman"/>
                <w:i/>
                <w:sz w:val="24"/>
                <w:szCs w:val="24"/>
              </w:rPr>
            </w:pPr>
          </w:p>
        </w:tc>
      </w:tr>
      <w:tr w:rsidR="00346F39" w:rsidRPr="003F6199" w14:paraId="15617E47" w14:textId="77777777" w:rsidTr="009164FD">
        <w:tc>
          <w:tcPr>
            <w:tcW w:w="1555" w:type="dxa"/>
            <w:tcBorders>
              <w:bottom w:val="nil"/>
              <w:right w:val="nil"/>
            </w:tcBorders>
          </w:tcPr>
          <w:p w14:paraId="4DCEE962" w14:textId="6C8F4B7C"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Know </w:t>
            </w:r>
          </w:p>
        </w:tc>
        <w:tc>
          <w:tcPr>
            <w:tcW w:w="1372" w:type="dxa"/>
            <w:tcBorders>
              <w:left w:val="nil"/>
              <w:bottom w:val="nil"/>
              <w:right w:val="nil"/>
            </w:tcBorders>
          </w:tcPr>
          <w:p w14:paraId="15DC3676" w14:textId="2C2998C2"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 xml:space="preserve">Yes vs </w:t>
            </w:r>
          </w:p>
        </w:tc>
        <w:tc>
          <w:tcPr>
            <w:tcW w:w="1800" w:type="dxa"/>
            <w:tcBorders>
              <w:left w:val="nil"/>
              <w:bottom w:val="nil"/>
              <w:right w:val="nil"/>
            </w:tcBorders>
          </w:tcPr>
          <w:p w14:paraId="3C221459" w14:textId="77777777" w:rsidR="00346F39" w:rsidRPr="003F6199" w:rsidRDefault="00346F39" w:rsidP="00BD4442">
            <w:pPr>
              <w:spacing w:line="360" w:lineRule="auto"/>
              <w:rPr>
                <w:rFonts w:ascii="Times New Roman" w:hAnsi="Times New Roman" w:cs="Times New Roman"/>
                <w:sz w:val="24"/>
                <w:szCs w:val="24"/>
              </w:rPr>
            </w:pPr>
          </w:p>
        </w:tc>
        <w:tc>
          <w:tcPr>
            <w:tcW w:w="893" w:type="dxa"/>
            <w:tcBorders>
              <w:left w:val="nil"/>
              <w:bottom w:val="nil"/>
              <w:right w:val="nil"/>
            </w:tcBorders>
          </w:tcPr>
          <w:p w14:paraId="02737F1D"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bottom w:val="nil"/>
              <w:right w:val="nil"/>
            </w:tcBorders>
          </w:tcPr>
          <w:p w14:paraId="23E03AC7" w14:textId="6BDAC982"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 xml:space="preserve">0.59** </w:t>
            </w:r>
          </w:p>
        </w:tc>
        <w:tc>
          <w:tcPr>
            <w:tcW w:w="916" w:type="dxa"/>
            <w:tcBorders>
              <w:left w:val="nil"/>
              <w:bottom w:val="nil"/>
              <w:right w:val="nil"/>
            </w:tcBorders>
          </w:tcPr>
          <w:p w14:paraId="6C3BA375"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0.075</w:t>
            </w:r>
          </w:p>
        </w:tc>
        <w:tc>
          <w:tcPr>
            <w:tcW w:w="1980" w:type="dxa"/>
            <w:tcBorders>
              <w:left w:val="nil"/>
              <w:bottom w:val="nil"/>
              <w:right w:val="nil"/>
            </w:tcBorders>
          </w:tcPr>
          <w:p w14:paraId="46FAB511" w14:textId="6B9D3D86"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0.47*** </w:t>
            </w:r>
          </w:p>
        </w:tc>
        <w:tc>
          <w:tcPr>
            <w:tcW w:w="990" w:type="dxa"/>
            <w:tcBorders>
              <w:left w:val="nil"/>
              <w:bottom w:val="nil"/>
              <w:right w:val="nil"/>
            </w:tcBorders>
          </w:tcPr>
          <w:p w14:paraId="1B0126DE"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0.012</w:t>
            </w:r>
          </w:p>
        </w:tc>
        <w:tc>
          <w:tcPr>
            <w:tcW w:w="2070" w:type="dxa"/>
            <w:tcBorders>
              <w:left w:val="nil"/>
              <w:bottom w:val="nil"/>
              <w:right w:val="nil"/>
            </w:tcBorders>
          </w:tcPr>
          <w:p w14:paraId="163CD663" w14:textId="10B4DEBE"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0.47**** </w:t>
            </w:r>
          </w:p>
        </w:tc>
        <w:tc>
          <w:tcPr>
            <w:tcW w:w="1620" w:type="dxa"/>
            <w:tcBorders>
              <w:left w:val="nil"/>
              <w:bottom w:val="nil"/>
            </w:tcBorders>
          </w:tcPr>
          <w:p w14:paraId="36F94F3C"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0.003</w:t>
            </w:r>
          </w:p>
        </w:tc>
      </w:tr>
      <w:tr w:rsidR="00785CB7" w:rsidRPr="003F6199" w14:paraId="60BD2946" w14:textId="77777777" w:rsidTr="009164FD">
        <w:tc>
          <w:tcPr>
            <w:tcW w:w="1555" w:type="dxa"/>
            <w:tcBorders>
              <w:top w:val="nil"/>
              <w:bottom w:val="nil"/>
              <w:right w:val="nil"/>
            </w:tcBorders>
          </w:tcPr>
          <w:p w14:paraId="7B9ECF7A" w14:textId="46A0D3E8"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mosquito as</w:t>
            </w:r>
          </w:p>
        </w:tc>
        <w:tc>
          <w:tcPr>
            <w:tcW w:w="1372" w:type="dxa"/>
            <w:tcBorders>
              <w:top w:val="nil"/>
              <w:left w:val="nil"/>
              <w:bottom w:val="nil"/>
              <w:right w:val="nil"/>
            </w:tcBorders>
          </w:tcPr>
          <w:p w14:paraId="168A7229" w14:textId="2F6A71C0" w:rsidR="00785CB7"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no</w:t>
            </w:r>
          </w:p>
        </w:tc>
        <w:tc>
          <w:tcPr>
            <w:tcW w:w="1800" w:type="dxa"/>
            <w:tcBorders>
              <w:top w:val="nil"/>
              <w:left w:val="nil"/>
              <w:bottom w:val="nil"/>
              <w:right w:val="nil"/>
            </w:tcBorders>
          </w:tcPr>
          <w:p w14:paraId="584A45AA" w14:textId="77777777" w:rsidR="00785CB7" w:rsidRPr="003F6199" w:rsidRDefault="00785CB7" w:rsidP="00BD4442">
            <w:pPr>
              <w:spacing w:line="360" w:lineRule="auto"/>
              <w:rPr>
                <w:rFonts w:ascii="Times New Roman" w:hAnsi="Times New Roman" w:cs="Times New Roman"/>
                <w:sz w:val="24"/>
                <w:szCs w:val="24"/>
              </w:rPr>
            </w:pPr>
          </w:p>
        </w:tc>
        <w:tc>
          <w:tcPr>
            <w:tcW w:w="893" w:type="dxa"/>
            <w:tcBorders>
              <w:top w:val="nil"/>
              <w:left w:val="nil"/>
              <w:bottom w:val="nil"/>
              <w:right w:val="nil"/>
            </w:tcBorders>
          </w:tcPr>
          <w:p w14:paraId="345F827F" w14:textId="77777777" w:rsidR="00785CB7" w:rsidRPr="003F6199" w:rsidRDefault="00785CB7" w:rsidP="00BD4442">
            <w:pPr>
              <w:spacing w:line="360" w:lineRule="auto"/>
              <w:rPr>
                <w:rFonts w:ascii="Times New Roman" w:hAnsi="Times New Roman" w:cs="Times New Roman"/>
                <w:sz w:val="24"/>
                <w:szCs w:val="24"/>
              </w:rPr>
            </w:pPr>
          </w:p>
        </w:tc>
        <w:tc>
          <w:tcPr>
            <w:tcW w:w="1777" w:type="dxa"/>
            <w:tcBorders>
              <w:top w:val="nil"/>
              <w:left w:val="nil"/>
              <w:bottom w:val="nil"/>
              <w:right w:val="nil"/>
            </w:tcBorders>
          </w:tcPr>
          <w:p w14:paraId="4F1DFFA7" w14:textId="01B38639" w:rsidR="00785CB7"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i/>
                <w:sz w:val="24"/>
                <w:szCs w:val="24"/>
              </w:rPr>
              <w:t>(0.34-1.05)</w:t>
            </w:r>
          </w:p>
        </w:tc>
        <w:tc>
          <w:tcPr>
            <w:tcW w:w="916" w:type="dxa"/>
            <w:tcBorders>
              <w:top w:val="nil"/>
              <w:left w:val="nil"/>
              <w:bottom w:val="nil"/>
              <w:right w:val="nil"/>
            </w:tcBorders>
          </w:tcPr>
          <w:p w14:paraId="4CE58860" w14:textId="77777777" w:rsidR="00785CB7" w:rsidRPr="003F6199" w:rsidRDefault="00785CB7" w:rsidP="00BD4442">
            <w:pPr>
              <w:spacing w:line="360" w:lineRule="auto"/>
              <w:rPr>
                <w:rFonts w:ascii="Times New Roman" w:hAnsi="Times New Roman" w:cs="Times New Roman"/>
                <w:i/>
                <w:sz w:val="24"/>
                <w:szCs w:val="24"/>
              </w:rPr>
            </w:pPr>
          </w:p>
        </w:tc>
        <w:tc>
          <w:tcPr>
            <w:tcW w:w="1980" w:type="dxa"/>
            <w:tcBorders>
              <w:top w:val="nil"/>
              <w:left w:val="nil"/>
              <w:bottom w:val="nil"/>
              <w:right w:val="nil"/>
            </w:tcBorders>
          </w:tcPr>
          <w:p w14:paraId="1CADBB7F" w14:textId="30C8B7B7"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(0.26-0.85)</w:t>
            </w:r>
          </w:p>
        </w:tc>
        <w:tc>
          <w:tcPr>
            <w:tcW w:w="990" w:type="dxa"/>
            <w:tcBorders>
              <w:top w:val="nil"/>
              <w:left w:val="nil"/>
              <w:bottom w:val="nil"/>
              <w:right w:val="nil"/>
            </w:tcBorders>
          </w:tcPr>
          <w:p w14:paraId="4FFEAAD6" w14:textId="77777777" w:rsidR="00785CB7" w:rsidRPr="003F6199" w:rsidRDefault="00785CB7" w:rsidP="00BD4442">
            <w:pPr>
              <w:spacing w:line="360" w:lineRule="auto"/>
              <w:rPr>
                <w:rFonts w:ascii="Times New Roman" w:hAnsi="Times New Roman" w:cs="Times New Roman"/>
                <w:b/>
                <w:sz w:val="24"/>
                <w:szCs w:val="24"/>
              </w:rPr>
            </w:pPr>
          </w:p>
        </w:tc>
        <w:tc>
          <w:tcPr>
            <w:tcW w:w="2070" w:type="dxa"/>
            <w:tcBorders>
              <w:top w:val="nil"/>
              <w:left w:val="nil"/>
              <w:bottom w:val="nil"/>
              <w:right w:val="nil"/>
            </w:tcBorders>
          </w:tcPr>
          <w:p w14:paraId="77ECBA51" w14:textId="1D8C689F"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(0.29-0.77)</w:t>
            </w:r>
          </w:p>
        </w:tc>
        <w:tc>
          <w:tcPr>
            <w:tcW w:w="1620" w:type="dxa"/>
            <w:tcBorders>
              <w:top w:val="nil"/>
              <w:left w:val="nil"/>
              <w:bottom w:val="nil"/>
            </w:tcBorders>
          </w:tcPr>
          <w:p w14:paraId="4FB4A8D1" w14:textId="77777777" w:rsidR="00785CB7" w:rsidRPr="003F6199" w:rsidRDefault="00785CB7" w:rsidP="00BD4442">
            <w:pPr>
              <w:spacing w:line="360" w:lineRule="auto"/>
              <w:rPr>
                <w:rFonts w:ascii="Times New Roman" w:hAnsi="Times New Roman" w:cs="Times New Roman"/>
                <w:b/>
                <w:sz w:val="24"/>
                <w:szCs w:val="24"/>
              </w:rPr>
            </w:pPr>
          </w:p>
        </w:tc>
      </w:tr>
      <w:tr w:rsidR="00785CB7" w:rsidRPr="003F6199" w14:paraId="7063DD66" w14:textId="77777777" w:rsidTr="009164FD">
        <w:tc>
          <w:tcPr>
            <w:tcW w:w="1555" w:type="dxa"/>
            <w:tcBorders>
              <w:top w:val="nil"/>
              <w:right w:val="nil"/>
            </w:tcBorders>
          </w:tcPr>
          <w:p w14:paraId="651823C3" w14:textId="3AB095FA" w:rsidR="00785CB7" w:rsidRPr="003F6199" w:rsidRDefault="00785CB7"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cause</w:t>
            </w:r>
          </w:p>
        </w:tc>
        <w:tc>
          <w:tcPr>
            <w:tcW w:w="1372" w:type="dxa"/>
            <w:tcBorders>
              <w:top w:val="nil"/>
              <w:left w:val="nil"/>
              <w:right w:val="nil"/>
            </w:tcBorders>
          </w:tcPr>
          <w:p w14:paraId="6A20DB36" w14:textId="77777777" w:rsidR="00785CB7" w:rsidRPr="003F6199" w:rsidRDefault="00785CB7" w:rsidP="00BD4442">
            <w:pPr>
              <w:spacing w:line="360" w:lineRule="auto"/>
              <w:rPr>
                <w:rFonts w:ascii="Times New Roman" w:hAnsi="Times New Roman" w:cs="Times New Roman"/>
                <w:sz w:val="24"/>
                <w:szCs w:val="24"/>
              </w:rPr>
            </w:pPr>
          </w:p>
        </w:tc>
        <w:tc>
          <w:tcPr>
            <w:tcW w:w="1800" w:type="dxa"/>
            <w:tcBorders>
              <w:top w:val="nil"/>
              <w:left w:val="nil"/>
              <w:right w:val="nil"/>
            </w:tcBorders>
          </w:tcPr>
          <w:p w14:paraId="09868BA0" w14:textId="77777777" w:rsidR="00785CB7" w:rsidRPr="003F6199" w:rsidRDefault="00785CB7" w:rsidP="00BD4442">
            <w:pPr>
              <w:spacing w:line="360" w:lineRule="auto"/>
              <w:rPr>
                <w:rFonts w:ascii="Times New Roman" w:hAnsi="Times New Roman" w:cs="Times New Roman"/>
                <w:sz w:val="24"/>
                <w:szCs w:val="24"/>
              </w:rPr>
            </w:pPr>
          </w:p>
        </w:tc>
        <w:tc>
          <w:tcPr>
            <w:tcW w:w="893" w:type="dxa"/>
            <w:tcBorders>
              <w:top w:val="nil"/>
              <w:left w:val="nil"/>
              <w:right w:val="nil"/>
            </w:tcBorders>
          </w:tcPr>
          <w:p w14:paraId="09A726E9" w14:textId="77777777" w:rsidR="00785CB7" w:rsidRPr="003F6199" w:rsidRDefault="00785CB7" w:rsidP="00BD4442">
            <w:pPr>
              <w:spacing w:line="360" w:lineRule="auto"/>
              <w:rPr>
                <w:rFonts w:ascii="Times New Roman" w:hAnsi="Times New Roman" w:cs="Times New Roman"/>
                <w:sz w:val="24"/>
                <w:szCs w:val="24"/>
              </w:rPr>
            </w:pPr>
          </w:p>
        </w:tc>
        <w:tc>
          <w:tcPr>
            <w:tcW w:w="1777" w:type="dxa"/>
            <w:tcBorders>
              <w:top w:val="nil"/>
              <w:left w:val="nil"/>
              <w:right w:val="nil"/>
            </w:tcBorders>
          </w:tcPr>
          <w:p w14:paraId="6C8C6B72" w14:textId="77777777" w:rsidR="00785CB7" w:rsidRPr="003F6199" w:rsidRDefault="00785CB7" w:rsidP="00BD4442">
            <w:pPr>
              <w:spacing w:line="360" w:lineRule="auto"/>
              <w:rPr>
                <w:rFonts w:ascii="Times New Roman" w:hAnsi="Times New Roman" w:cs="Times New Roman"/>
                <w:i/>
                <w:sz w:val="24"/>
                <w:szCs w:val="24"/>
              </w:rPr>
            </w:pPr>
          </w:p>
        </w:tc>
        <w:tc>
          <w:tcPr>
            <w:tcW w:w="916" w:type="dxa"/>
            <w:tcBorders>
              <w:top w:val="nil"/>
              <w:left w:val="nil"/>
              <w:right w:val="nil"/>
            </w:tcBorders>
          </w:tcPr>
          <w:p w14:paraId="6202D419" w14:textId="77777777" w:rsidR="00785CB7" w:rsidRPr="003F6199" w:rsidRDefault="00785CB7" w:rsidP="00BD4442">
            <w:pPr>
              <w:spacing w:line="360" w:lineRule="auto"/>
              <w:rPr>
                <w:rFonts w:ascii="Times New Roman" w:hAnsi="Times New Roman" w:cs="Times New Roman"/>
                <w:i/>
                <w:sz w:val="24"/>
                <w:szCs w:val="24"/>
              </w:rPr>
            </w:pPr>
          </w:p>
        </w:tc>
        <w:tc>
          <w:tcPr>
            <w:tcW w:w="1980" w:type="dxa"/>
            <w:tcBorders>
              <w:top w:val="nil"/>
              <w:left w:val="nil"/>
              <w:right w:val="nil"/>
            </w:tcBorders>
          </w:tcPr>
          <w:p w14:paraId="218F9B46" w14:textId="77777777" w:rsidR="00785CB7" w:rsidRPr="003F6199" w:rsidRDefault="00785CB7" w:rsidP="00BD4442">
            <w:pPr>
              <w:spacing w:line="360" w:lineRule="auto"/>
              <w:rPr>
                <w:rFonts w:ascii="Times New Roman" w:hAnsi="Times New Roman" w:cs="Times New Roman"/>
                <w:b/>
                <w:sz w:val="24"/>
                <w:szCs w:val="24"/>
              </w:rPr>
            </w:pPr>
          </w:p>
        </w:tc>
        <w:tc>
          <w:tcPr>
            <w:tcW w:w="990" w:type="dxa"/>
            <w:tcBorders>
              <w:top w:val="nil"/>
              <w:left w:val="nil"/>
              <w:right w:val="nil"/>
            </w:tcBorders>
          </w:tcPr>
          <w:p w14:paraId="1D449E41" w14:textId="77777777" w:rsidR="00785CB7" w:rsidRPr="003F6199" w:rsidRDefault="00785CB7" w:rsidP="00BD4442">
            <w:pPr>
              <w:spacing w:line="360" w:lineRule="auto"/>
              <w:rPr>
                <w:rFonts w:ascii="Times New Roman" w:hAnsi="Times New Roman" w:cs="Times New Roman"/>
                <w:b/>
                <w:sz w:val="24"/>
                <w:szCs w:val="24"/>
              </w:rPr>
            </w:pPr>
          </w:p>
        </w:tc>
        <w:tc>
          <w:tcPr>
            <w:tcW w:w="2070" w:type="dxa"/>
            <w:tcBorders>
              <w:top w:val="nil"/>
              <w:left w:val="nil"/>
              <w:right w:val="nil"/>
            </w:tcBorders>
          </w:tcPr>
          <w:p w14:paraId="6C77E493" w14:textId="77777777" w:rsidR="00785CB7" w:rsidRPr="003F6199" w:rsidRDefault="00785CB7" w:rsidP="00BD4442">
            <w:pPr>
              <w:spacing w:line="360" w:lineRule="auto"/>
              <w:rPr>
                <w:rFonts w:ascii="Times New Roman" w:hAnsi="Times New Roman" w:cs="Times New Roman"/>
                <w:b/>
                <w:sz w:val="24"/>
                <w:szCs w:val="24"/>
              </w:rPr>
            </w:pPr>
          </w:p>
        </w:tc>
        <w:tc>
          <w:tcPr>
            <w:tcW w:w="1620" w:type="dxa"/>
            <w:tcBorders>
              <w:top w:val="nil"/>
              <w:left w:val="nil"/>
            </w:tcBorders>
          </w:tcPr>
          <w:p w14:paraId="4E88C7C0" w14:textId="77777777" w:rsidR="00785CB7" w:rsidRPr="003F6199" w:rsidRDefault="00785CB7" w:rsidP="00BD4442">
            <w:pPr>
              <w:spacing w:line="360" w:lineRule="auto"/>
              <w:rPr>
                <w:rFonts w:ascii="Times New Roman" w:hAnsi="Times New Roman" w:cs="Times New Roman"/>
                <w:b/>
                <w:sz w:val="24"/>
                <w:szCs w:val="24"/>
              </w:rPr>
            </w:pPr>
          </w:p>
        </w:tc>
      </w:tr>
      <w:tr w:rsidR="00346F39" w:rsidRPr="003F6199" w14:paraId="00215F78" w14:textId="77777777" w:rsidTr="009164FD">
        <w:tc>
          <w:tcPr>
            <w:tcW w:w="1555" w:type="dxa"/>
            <w:tcBorders>
              <w:right w:val="nil"/>
            </w:tcBorders>
          </w:tcPr>
          <w:p w14:paraId="58361639"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Constant</w:t>
            </w:r>
          </w:p>
        </w:tc>
        <w:tc>
          <w:tcPr>
            <w:tcW w:w="1372" w:type="dxa"/>
            <w:tcBorders>
              <w:left w:val="nil"/>
              <w:right w:val="nil"/>
            </w:tcBorders>
          </w:tcPr>
          <w:p w14:paraId="2DFF7DE5" w14:textId="77777777" w:rsidR="00346F39" w:rsidRPr="003F6199" w:rsidRDefault="00346F39" w:rsidP="00BD4442">
            <w:pPr>
              <w:spacing w:line="360" w:lineRule="auto"/>
              <w:rPr>
                <w:rFonts w:ascii="Times New Roman" w:hAnsi="Times New Roman" w:cs="Times New Roman"/>
                <w:sz w:val="24"/>
                <w:szCs w:val="24"/>
              </w:rPr>
            </w:pPr>
          </w:p>
        </w:tc>
        <w:tc>
          <w:tcPr>
            <w:tcW w:w="1800" w:type="dxa"/>
            <w:tcBorders>
              <w:left w:val="nil"/>
              <w:right w:val="nil"/>
            </w:tcBorders>
          </w:tcPr>
          <w:p w14:paraId="3D8D9754" w14:textId="6C72B0D8" w:rsidR="00346F39" w:rsidRPr="003F6199" w:rsidRDefault="006B57DD" w:rsidP="00BD444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0.005**** </w:t>
            </w:r>
          </w:p>
        </w:tc>
        <w:tc>
          <w:tcPr>
            <w:tcW w:w="893" w:type="dxa"/>
            <w:tcBorders>
              <w:left w:val="nil"/>
              <w:right w:val="nil"/>
            </w:tcBorders>
          </w:tcPr>
          <w:p w14:paraId="7BF342E2"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&lt;0.001</w:t>
            </w:r>
          </w:p>
        </w:tc>
        <w:tc>
          <w:tcPr>
            <w:tcW w:w="1777" w:type="dxa"/>
            <w:tcBorders>
              <w:left w:val="nil"/>
              <w:right w:val="nil"/>
            </w:tcBorders>
          </w:tcPr>
          <w:p w14:paraId="3E59E258" w14:textId="5314D11D" w:rsidR="00346F39" w:rsidRPr="003F6199" w:rsidRDefault="006B57DD" w:rsidP="00BD444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0.03**** </w:t>
            </w:r>
          </w:p>
        </w:tc>
        <w:tc>
          <w:tcPr>
            <w:tcW w:w="916" w:type="dxa"/>
            <w:tcBorders>
              <w:left w:val="nil"/>
              <w:right w:val="nil"/>
            </w:tcBorders>
          </w:tcPr>
          <w:p w14:paraId="194D28C1"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c>
          <w:tcPr>
            <w:tcW w:w="1980" w:type="dxa"/>
            <w:tcBorders>
              <w:left w:val="nil"/>
              <w:right w:val="nil"/>
            </w:tcBorders>
          </w:tcPr>
          <w:p w14:paraId="40214556" w14:textId="3CDB583E"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0.15*** </w:t>
            </w:r>
          </w:p>
        </w:tc>
        <w:tc>
          <w:tcPr>
            <w:tcW w:w="990" w:type="dxa"/>
            <w:tcBorders>
              <w:left w:val="nil"/>
              <w:right w:val="nil"/>
            </w:tcBorders>
          </w:tcPr>
          <w:p w14:paraId="576DCA2F" w14:textId="6DE2B95E"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b/>
                <w:sz w:val="24"/>
                <w:szCs w:val="24"/>
              </w:rPr>
              <w:t>0.024</w:t>
            </w:r>
          </w:p>
        </w:tc>
        <w:tc>
          <w:tcPr>
            <w:tcW w:w="2070" w:type="dxa"/>
            <w:tcBorders>
              <w:left w:val="nil"/>
              <w:right w:val="nil"/>
            </w:tcBorders>
          </w:tcPr>
          <w:p w14:paraId="29F25407" w14:textId="576CE405"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 xml:space="preserve">0.09**** </w:t>
            </w:r>
          </w:p>
        </w:tc>
        <w:tc>
          <w:tcPr>
            <w:tcW w:w="1620" w:type="dxa"/>
            <w:tcBorders>
              <w:left w:val="nil"/>
            </w:tcBorders>
          </w:tcPr>
          <w:p w14:paraId="508E5A0C" w14:textId="397E0A7E"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0.001</w:t>
            </w:r>
          </w:p>
        </w:tc>
      </w:tr>
      <w:tr w:rsidR="00346F39" w:rsidRPr="003F6199" w14:paraId="77EFC2ED" w14:textId="77777777" w:rsidTr="009164FD">
        <w:tc>
          <w:tcPr>
            <w:tcW w:w="1555" w:type="dxa"/>
            <w:tcBorders>
              <w:right w:val="nil"/>
            </w:tcBorders>
          </w:tcPr>
          <w:p w14:paraId="1B5841A8" w14:textId="77777777" w:rsidR="00346F39" w:rsidRPr="003F6199" w:rsidRDefault="00346F39" w:rsidP="00BD4442">
            <w:pPr>
              <w:spacing w:line="360" w:lineRule="auto"/>
              <w:rPr>
                <w:rFonts w:ascii="Times New Roman" w:hAnsi="Times New Roman" w:cs="Times New Roman"/>
                <w:b/>
                <w:sz w:val="24"/>
                <w:szCs w:val="24"/>
              </w:rPr>
            </w:pPr>
          </w:p>
        </w:tc>
        <w:tc>
          <w:tcPr>
            <w:tcW w:w="1372" w:type="dxa"/>
            <w:tcBorders>
              <w:left w:val="nil"/>
              <w:right w:val="nil"/>
            </w:tcBorders>
          </w:tcPr>
          <w:p w14:paraId="23DB9351" w14:textId="77777777" w:rsidR="00346F39" w:rsidRPr="003F6199" w:rsidRDefault="00346F39" w:rsidP="00BD4442">
            <w:pPr>
              <w:spacing w:line="360" w:lineRule="auto"/>
              <w:rPr>
                <w:rFonts w:ascii="Times New Roman" w:hAnsi="Times New Roman" w:cs="Times New Roman"/>
                <w:sz w:val="24"/>
                <w:szCs w:val="24"/>
              </w:rPr>
            </w:pPr>
          </w:p>
        </w:tc>
        <w:tc>
          <w:tcPr>
            <w:tcW w:w="1800" w:type="dxa"/>
            <w:tcBorders>
              <w:left w:val="nil"/>
              <w:right w:val="nil"/>
            </w:tcBorders>
          </w:tcPr>
          <w:p w14:paraId="39AF3EA7" w14:textId="0A547D85" w:rsidR="00346F39" w:rsidRPr="003F6199" w:rsidRDefault="00785CB7" w:rsidP="00BD4442">
            <w:pPr>
              <w:spacing w:line="360" w:lineRule="auto"/>
              <w:rPr>
                <w:rFonts w:ascii="Times New Roman" w:hAnsi="Times New Roman" w:cs="Times New Roman"/>
                <w:sz w:val="24"/>
                <w:szCs w:val="24"/>
              </w:rPr>
            </w:pPr>
            <w:r w:rsidRPr="003F6199">
              <w:rPr>
                <w:rFonts w:ascii="Times New Roman" w:hAnsi="Times New Roman" w:cs="Times New Roman"/>
                <w:b/>
                <w:sz w:val="24"/>
                <w:szCs w:val="24"/>
              </w:rPr>
              <w:t>(0.00008-0.22)</w:t>
            </w:r>
          </w:p>
        </w:tc>
        <w:tc>
          <w:tcPr>
            <w:tcW w:w="893" w:type="dxa"/>
            <w:tcBorders>
              <w:left w:val="nil"/>
              <w:right w:val="nil"/>
            </w:tcBorders>
          </w:tcPr>
          <w:p w14:paraId="1303574D"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right w:val="nil"/>
            </w:tcBorders>
          </w:tcPr>
          <w:p w14:paraId="0238D528" w14:textId="58DBAACD" w:rsidR="00346F39"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b/>
                <w:sz w:val="24"/>
                <w:szCs w:val="24"/>
              </w:rPr>
              <w:t>(0.005-0.18)</w:t>
            </w:r>
          </w:p>
        </w:tc>
        <w:tc>
          <w:tcPr>
            <w:tcW w:w="916" w:type="dxa"/>
            <w:tcBorders>
              <w:left w:val="nil"/>
              <w:right w:val="nil"/>
            </w:tcBorders>
          </w:tcPr>
          <w:p w14:paraId="59560B23" w14:textId="77777777" w:rsidR="00346F39" w:rsidRPr="003F6199" w:rsidRDefault="00346F39" w:rsidP="00BD4442">
            <w:pPr>
              <w:spacing w:line="360" w:lineRule="auto"/>
              <w:rPr>
                <w:rFonts w:ascii="Times New Roman" w:hAnsi="Times New Roman" w:cs="Times New Roman"/>
                <w:i/>
                <w:sz w:val="24"/>
                <w:szCs w:val="24"/>
              </w:rPr>
            </w:pPr>
          </w:p>
        </w:tc>
        <w:tc>
          <w:tcPr>
            <w:tcW w:w="1980" w:type="dxa"/>
            <w:tcBorders>
              <w:left w:val="nil"/>
              <w:right w:val="nil"/>
            </w:tcBorders>
          </w:tcPr>
          <w:p w14:paraId="54F632FB" w14:textId="0D258E8D" w:rsidR="00346F39" w:rsidRPr="003F6199" w:rsidRDefault="00785CB7" w:rsidP="00BD4442">
            <w:pPr>
              <w:spacing w:line="360" w:lineRule="auto"/>
              <w:rPr>
                <w:rFonts w:ascii="Times New Roman" w:hAnsi="Times New Roman" w:cs="Times New Roman"/>
                <w:i/>
                <w:sz w:val="24"/>
                <w:szCs w:val="24"/>
              </w:rPr>
            </w:pPr>
            <w:r w:rsidRPr="003F6199">
              <w:rPr>
                <w:rFonts w:ascii="Times New Roman" w:hAnsi="Times New Roman" w:cs="Times New Roman"/>
                <w:b/>
                <w:sz w:val="24"/>
                <w:szCs w:val="24"/>
              </w:rPr>
              <w:t>(0.03-0.77)</w:t>
            </w:r>
          </w:p>
        </w:tc>
        <w:tc>
          <w:tcPr>
            <w:tcW w:w="990" w:type="dxa"/>
            <w:tcBorders>
              <w:left w:val="nil"/>
              <w:right w:val="nil"/>
            </w:tcBorders>
          </w:tcPr>
          <w:p w14:paraId="040E9BEE" w14:textId="77777777" w:rsidR="00346F39" w:rsidRPr="003F6199" w:rsidRDefault="00346F39" w:rsidP="00BD4442">
            <w:pPr>
              <w:spacing w:line="360" w:lineRule="auto"/>
              <w:rPr>
                <w:rFonts w:ascii="Times New Roman" w:hAnsi="Times New Roman" w:cs="Times New Roman"/>
                <w:i/>
                <w:sz w:val="24"/>
                <w:szCs w:val="24"/>
              </w:rPr>
            </w:pPr>
          </w:p>
        </w:tc>
        <w:tc>
          <w:tcPr>
            <w:tcW w:w="2070" w:type="dxa"/>
            <w:tcBorders>
              <w:left w:val="nil"/>
              <w:right w:val="nil"/>
            </w:tcBorders>
          </w:tcPr>
          <w:p w14:paraId="3F80BDA5" w14:textId="0C74920F" w:rsidR="00346F39" w:rsidRPr="003F6199" w:rsidRDefault="006B57DD"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(0.02-0.38)</w:t>
            </w:r>
          </w:p>
        </w:tc>
        <w:tc>
          <w:tcPr>
            <w:tcW w:w="1620" w:type="dxa"/>
            <w:tcBorders>
              <w:left w:val="nil"/>
            </w:tcBorders>
          </w:tcPr>
          <w:p w14:paraId="48F84805" w14:textId="77777777" w:rsidR="00346F39" w:rsidRPr="003F6199" w:rsidRDefault="00346F39" w:rsidP="00BD4442">
            <w:pPr>
              <w:spacing w:line="360" w:lineRule="auto"/>
              <w:rPr>
                <w:rFonts w:ascii="Times New Roman" w:hAnsi="Times New Roman" w:cs="Times New Roman"/>
                <w:b/>
                <w:sz w:val="24"/>
                <w:szCs w:val="24"/>
              </w:rPr>
            </w:pPr>
          </w:p>
        </w:tc>
      </w:tr>
      <w:tr w:rsidR="00346F39" w:rsidRPr="003F6199" w14:paraId="09C93B81" w14:textId="77777777" w:rsidTr="009164FD">
        <w:tc>
          <w:tcPr>
            <w:tcW w:w="1555" w:type="dxa"/>
            <w:tcBorders>
              <w:right w:val="nil"/>
            </w:tcBorders>
          </w:tcPr>
          <w:p w14:paraId="4415F981"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sz w:val="24"/>
                <w:szCs w:val="24"/>
              </w:rPr>
              <w:t>log likelihood</w:t>
            </w:r>
          </w:p>
        </w:tc>
        <w:tc>
          <w:tcPr>
            <w:tcW w:w="1372" w:type="dxa"/>
            <w:tcBorders>
              <w:left w:val="nil"/>
              <w:right w:val="nil"/>
            </w:tcBorders>
          </w:tcPr>
          <w:p w14:paraId="1A11AA00" w14:textId="77777777" w:rsidR="00346F39" w:rsidRPr="003F6199" w:rsidRDefault="00346F39" w:rsidP="00BD4442">
            <w:pPr>
              <w:spacing w:line="360" w:lineRule="auto"/>
              <w:rPr>
                <w:rFonts w:ascii="Times New Roman" w:hAnsi="Times New Roman" w:cs="Times New Roman"/>
                <w:sz w:val="24"/>
                <w:szCs w:val="24"/>
              </w:rPr>
            </w:pPr>
          </w:p>
        </w:tc>
        <w:tc>
          <w:tcPr>
            <w:tcW w:w="1800" w:type="dxa"/>
            <w:tcBorders>
              <w:left w:val="nil"/>
              <w:right w:val="nil"/>
            </w:tcBorders>
          </w:tcPr>
          <w:p w14:paraId="32B37733"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-39.14823</w:t>
            </w:r>
          </w:p>
        </w:tc>
        <w:tc>
          <w:tcPr>
            <w:tcW w:w="893" w:type="dxa"/>
            <w:tcBorders>
              <w:left w:val="nil"/>
              <w:right w:val="nil"/>
            </w:tcBorders>
          </w:tcPr>
          <w:p w14:paraId="29F0B805"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right w:val="nil"/>
            </w:tcBorders>
          </w:tcPr>
          <w:p w14:paraId="12D05F27"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-175.21793</w:t>
            </w:r>
          </w:p>
        </w:tc>
        <w:tc>
          <w:tcPr>
            <w:tcW w:w="916" w:type="dxa"/>
            <w:tcBorders>
              <w:left w:val="nil"/>
              <w:right w:val="nil"/>
            </w:tcBorders>
          </w:tcPr>
          <w:p w14:paraId="5EDF0BA5" w14:textId="77777777" w:rsidR="00346F39" w:rsidRPr="003F6199" w:rsidRDefault="00346F39" w:rsidP="00BD4442">
            <w:pPr>
              <w:spacing w:line="360" w:lineRule="auto"/>
              <w:rPr>
                <w:rFonts w:ascii="Times New Roman" w:hAnsi="Times New Roman" w:cs="Times New Roman"/>
                <w:i/>
                <w:sz w:val="24"/>
                <w:szCs w:val="24"/>
              </w:rPr>
            </w:pPr>
          </w:p>
        </w:tc>
        <w:tc>
          <w:tcPr>
            <w:tcW w:w="1980" w:type="dxa"/>
            <w:tcBorders>
              <w:left w:val="nil"/>
              <w:right w:val="nil"/>
            </w:tcBorders>
          </w:tcPr>
          <w:p w14:paraId="2DCEA6CA"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-166.22426</w:t>
            </w:r>
          </w:p>
        </w:tc>
        <w:tc>
          <w:tcPr>
            <w:tcW w:w="990" w:type="dxa"/>
            <w:tcBorders>
              <w:left w:val="nil"/>
              <w:right w:val="nil"/>
            </w:tcBorders>
          </w:tcPr>
          <w:p w14:paraId="6BE151CC" w14:textId="77777777" w:rsidR="00346F39" w:rsidRPr="003F6199" w:rsidRDefault="00346F39" w:rsidP="00BD4442">
            <w:pPr>
              <w:spacing w:line="360" w:lineRule="auto"/>
              <w:rPr>
                <w:rFonts w:ascii="Times New Roman" w:hAnsi="Times New Roman" w:cs="Times New Roman"/>
                <w:i/>
                <w:sz w:val="24"/>
                <w:szCs w:val="24"/>
              </w:rPr>
            </w:pPr>
          </w:p>
        </w:tc>
        <w:tc>
          <w:tcPr>
            <w:tcW w:w="2070" w:type="dxa"/>
            <w:tcBorders>
              <w:left w:val="nil"/>
              <w:right w:val="nil"/>
            </w:tcBorders>
          </w:tcPr>
          <w:p w14:paraId="3E0BE4B6"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--222.59807</w:t>
            </w:r>
          </w:p>
        </w:tc>
        <w:tc>
          <w:tcPr>
            <w:tcW w:w="1620" w:type="dxa"/>
            <w:tcBorders>
              <w:left w:val="nil"/>
            </w:tcBorders>
          </w:tcPr>
          <w:p w14:paraId="6951FFA5" w14:textId="77777777" w:rsidR="00346F39" w:rsidRPr="003F6199" w:rsidRDefault="00346F39" w:rsidP="00BD4442">
            <w:pPr>
              <w:spacing w:line="360" w:lineRule="auto"/>
              <w:rPr>
                <w:rFonts w:ascii="Times New Roman" w:hAnsi="Times New Roman" w:cs="Times New Roman"/>
                <w:b/>
                <w:sz w:val="24"/>
                <w:szCs w:val="24"/>
              </w:rPr>
            </w:pPr>
          </w:p>
        </w:tc>
      </w:tr>
      <w:tr w:rsidR="00346F39" w:rsidRPr="003F6199" w14:paraId="31DA862C" w14:textId="77777777" w:rsidTr="009164FD">
        <w:tc>
          <w:tcPr>
            <w:tcW w:w="1555" w:type="dxa"/>
            <w:tcBorders>
              <w:right w:val="nil"/>
            </w:tcBorders>
          </w:tcPr>
          <w:p w14:paraId="07FC802F"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log likelihood (inc. county)</w:t>
            </w:r>
          </w:p>
        </w:tc>
        <w:tc>
          <w:tcPr>
            <w:tcW w:w="1372" w:type="dxa"/>
            <w:tcBorders>
              <w:left w:val="nil"/>
              <w:right w:val="nil"/>
            </w:tcBorders>
          </w:tcPr>
          <w:p w14:paraId="7CCE4703" w14:textId="77777777" w:rsidR="00346F39" w:rsidRPr="003F6199" w:rsidRDefault="00346F39" w:rsidP="00BD4442">
            <w:pPr>
              <w:spacing w:line="360" w:lineRule="auto"/>
              <w:rPr>
                <w:rFonts w:ascii="Times New Roman" w:hAnsi="Times New Roman" w:cs="Times New Roman"/>
                <w:sz w:val="24"/>
                <w:szCs w:val="24"/>
              </w:rPr>
            </w:pPr>
          </w:p>
        </w:tc>
        <w:tc>
          <w:tcPr>
            <w:tcW w:w="1800" w:type="dxa"/>
            <w:tcBorders>
              <w:left w:val="nil"/>
              <w:right w:val="nil"/>
            </w:tcBorders>
          </w:tcPr>
          <w:p w14:paraId="10874A49"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-34.129366</w:t>
            </w:r>
          </w:p>
        </w:tc>
        <w:tc>
          <w:tcPr>
            <w:tcW w:w="893" w:type="dxa"/>
            <w:tcBorders>
              <w:left w:val="nil"/>
              <w:right w:val="nil"/>
            </w:tcBorders>
          </w:tcPr>
          <w:p w14:paraId="3139804D"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right w:val="nil"/>
            </w:tcBorders>
          </w:tcPr>
          <w:p w14:paraId="05FBE324"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-171.04617</w:t>
            </w:r>
          </w:p>
        </w:tc>
        <w:tc>
          <w:tcPr>
            <w:tcW w:w="916" w:type="dxa"/>
            <w:tcBorders>
              <w:left w:val="nil"/>
              <w:right w:val="nil"/>
            </w:tcBorders>
          </w:tcPr>
          <w:p w14:paraId="2B459566" w14:textId="77777777" w:rsidR="00346F39" w:rsidRPr="003F6199" w:rsidRDefault="00346F39" w:rsidP="00BD4442">
            <w:pPr>
              <w:spacing w:line="360" w:lineRule="auto"/>
              <w:rPr>
                <w:rFonts w:ascii="Times New Roman" w:hAnsi="Times New Roman" w:cs="Times New Roman"/>
                <w:i/>
                <w:sz w:val="24"/>
                <w:szCs w:val="24"/>
              </w:rPr>
            </w:pPr>
          </w:p>
        </w:tc>
        <w:tc>
          <w:tcPr>
            <w:tcW w:w="1980" w:type="dxa"/>
            <w:tcBorders>
              <w:left w:val="nil"/>
              <w:right w:val="nil"/>
            </w:tcBorders>
          </w:tcPr>
          <w:p w14:paraId="2781422C"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-161.05818</w:t>
            </w:r>
          </w:p>
        </w:tc>
        <w:tc>
          <w:tcPr>
            <w:tcW w:w="990" w:type="dxa"/>
            <w:tcBorders>
              <w:left w:val="nil"/>
              <w:right w:val="nil"/>
            </w:tcBorders>
          </w:tcPr>
          <w:p w14:paraId="24D45CD7" w14:textId="77777777" w:rsidR="00346F39" w:rsidRPr="003F6199" w:rsidRDefault="00346F39" w:rsidP="00BD4442">
            <w:pPr>
              <w:spacing w:line="360" w:lineRule="auto"/>
              <w:rPr>
                <w:rFonts w:ascii="Times New Roman" w:hAnsi="Times New Roman" w:cs="Times New Roman"/>
                <w:i/>
                <w:sz w:val="24"/>
                <w:szCs w:val="24"/>
              </w:rPr>
            </w:pPr>
          </w:p>
        </w:tc>
        <w:tc>
          <w:tcPr>
            <w:tcW w:w="2070" w:type="dxa"/>
            <w:tcBorders>
              <w:left w:val="nil"/>
              <w:right w:val="nil"/>
            </w:tcBorders>
          </w:tcPr>
          <w:p w14:paraId="01FA6932"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-218.04205</w:t>
            </w:r>
          </w:p>
        </w:tc>
        <w:tc>
          <w:tcPr>
            <w:tcW w:w="1620" w:type="dxa"/>
            <w:tcBorders>
              <w:left w:val="nil"/>
            </w:tcBorders>
          </w:tcPr>
          <w:p w14:paraId="7EA24268" w14:textId="77777777" w:rsidR="00346F39" w:rsidRPr="003F6199" w:rsidRDefault="00346F39" w:rsidP="00BD4442">
            <w:pPr>
              <w:spacing w:line="360" w:lineRule="auto"/>
              <w:rPr>
                <w:rFonts w:ascii="Times New Roman" w:hAnsi="Times New Roman" w:cs="Times New Roman"/>
                <w:b/>
                <w:sz w:val="24"/>
                <w:szCs w:val="24"/>
              </w:rPr>
            </w:pPr>
          </w:p>
        </w:tc>
      </w:tr>
      <w:tr w:rsidR="00346F39" w:rsidRPr="003F6199" w14:paraId="35C59302" w14:textId="77777777" w:rsidTr="009164FD">
        <w:tc>
          <w:tcPr>
            <w:tcW w:w="1555" w:type="dxa"/>
            <w:tcBorders>
              <w:right w:val="nil"/>
            </w:tcBorders>
          </w:tcPr>
          <w:p w14:paraId="275A103D"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sz w:val="24"/>
                <w:szCs w:val="24"/>
              </w:rPr>
              <w:t>LR Chi</w:t>
            </w:r>
            <w:r w:rsidRPr="003F6199">
              <w:rPr>
                <w:rFonts w:ascii="Times New Roman" w:hAnsi="Times New Roman" w:cs="Times New Roman"/>
                <w:sz w:val="24"/>
                <w:szCs w:val="24"/>
                <w:vertAlign w:val="superscript"/>
              </w:rPr>
              <w:t>2</w:t>
            </w:r>
          </w:p>
        </w:tc>
        <w:tc>
          <w:tcPr>
            <w:tcW w:w="1372" w:type="dxa"/>
            <w:tcBorders>
              <w:left w:val="nil"/>
              <w:right w:val="nil"/>
            </w:tcBorders>
          </w:tcPr>
          <w:p w14:paraId="452DCE39" w14:textId="77777777" w:rsidR="00346F39" w:rsidRPr="003F6199" w:rsidRDefault="00346F39" w:rsidP="00BD4442">
            <w:pPr>
              <w:spacing w:line="360" w:lineRule="auto"/>
              <w:rPr>
                <w:rFonts w:ascii="Times New Roman" w:hAnsi="Times New Roman" w:cs="Times New Roman"/>
                <w:sz w:val="24"/>
                <w:szCs w:val="24"/>
              </w:rPr>
            </w:pPr>
          </w:p>
        </w:tc>
        <w:tc>
          <w:tcPr>
            <w:tcW w:w="1800" w:type="dxa"/>
            <w:tcBorders>
              <w:left w:val="nil"/>
              <w:right w:val="nil"/>
            </w:tcBorders>
          </w:tcPr>
          <w:p w14:paraId="094D474A"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23.22***</w:t>
            </w:r>
          </w:p>
        </w:tc>
        <w:tc>
          <w:tcPr>
            <w:tcW w:w="893" w:type="dxa"/>
            <w:tcBorders>
              <w:left w:val="nil"/>
              <w:right w:val="nil"/>
            </w:tcBorders>
          </w:tcPr>
          <w:p w14:paraId="74B4888B"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0.039</w:t>
            </w:r>
          </w:p>
        </w:tc>
        <w:tc>
          <w:tcPr>
            <w:tcW w:w="1777" w:type="dxa"/>
            <w:tcBorders>
              <w:left w:val="nil"/>
              <w:right w:val="nil"/>
            </w:tcBorders>
          </w:tcPr>
          <w:p w14:paraId="4CE73235"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42.89****</w:t>
            </w:r>
          </w:p>
        </w:tc>
        <w:tc>
          <w:tcPr>
            <w:tcW w:w="916" w:type="dxa"/>
            <w:tcBorders>
              <w:left w:val="nil"/>
              <w:right w:val="nil"/>
            </w:tcBorders>
          </w:tcPr>
          <w:p w14:paraId="5C7E02E1"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b/>
                <w:sz w:val="24"/>
                <w:szCs w:val="24"/>
              </w:rPr>
              <w:t>0.0003</w:t>
            </w:r>
          </w:p>
        </w:tc>
        <w:tc>
          <w:tcPr>
            <w:tcW w:w="1980" w:type="dxa"/>
            <w:tcBorders>
              <w:left w:val="nil"/>
              <w:right w:val="nil"/>
            </w:tcBorders>
          </w:tcPr>
          <w:p w14:paraId="69415398"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53.91****</w:t>
            </w:r>
          </w:p>
        </w:tc>
        <w:tc>
          <w:tcPr>
            <w:tcW w:w="990" w:type="dxa"/>
            <w:tcBorders>
              <w:left w:val="nil"/>
              <w:right w:val="nil"/>
            </w:tcBorders>
          </w:tcPr>
          <w:p w14:paraId="0A30D09A" w14:textId="77777777" w:rsidR="00346F39" w:rsidRPr="003F6199" w:rsidRDefault="00346F39" w:rsidP="00BD4442">
            <w:pPr>
              <w:spacing w:line="360" w:lineRule="auto"/>
              <w:rPr>
                <w:rFonts w:ascii="Times New Roman" w:hAnsi="Times New Roman" w:cs="Times New Roman"/>
                <w:i/>
                <w:sz w:val="24"/>
                <w:szCs w:val="24"/>
              </w:rPr>
            </w:pPr>
            <w:r w:rsidRPr="003F6199">
              <w:rPr>
                <w:rFonts w:ascii="Times New Roman" w:hAnsi="Times New Roman" w:cs="Times New Roman"/>
                <w:b/>
                <w:sz w:val="24"/>
                <w:szCs w:val="24"/>
              </w:rPr>
              <w:t>&lt;0.001</w:t>
            </w:r>
          </w:p>
        </w:tc>
        <w:tc>
          <w:tcPr>
            <w:tcW w:w="2070" w:type="dxa"/>
            <w:tcBorders>
              <w:left w:val="nil"/>
              <w:right w:val="nil"/>
            </w:tcBorders>
          </w:tcPr>
          <w:p w14:paraId="0DBF6A62"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58.92****</w:t>
            </w:r>
          </w:p>
        </w:tc>
        <w:tc>
          <w:tcPr>
            <w:tcW w:w="1620" w:type="dxa"/>
            <w:tcBorders>
              <w:left w:val="nil"/>
            </w:tcBorders>
          </w:tcPr>
          <w:p w14:paraId="0360DB31"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b/>
                <w:sz w:val="24"/>
                <w:szCs w:val="24"/>
              </w:rPr>
              <w:t>&lt;0.001</w:t>
            </w:r>
          </w:p>
        </w:tc>
      </w:tr>
      <w:tr w:rsidR="00346F39" w:rsidRPr="003F6199" w14:paraId="3183B7FE" w14:textId="77777777" w:rsidTr="009164FD">
        <w:tc>
          <w:tcPr>
            <w:tcW w:w="1555" w:type="dxa"/>
            <w:tcBorders>
              <w:right w:val="nil"/>
            </w:tcBorders>
          </w:tcPr>
          <w:p w14:paraId="77A59402" w14:textId="77777777" w:rsidR="00346F39" w:rsidRPr="003F6199" w:rsidRDefault="00346F39" w:rsidP="00BD4442">
            <w:pPr>
              <w:spacing w:line="360" w:lineRule="auto"/>
              <w:rPr>
                <w:rFonts w:ascii="Times New Roman" w:hAnsi="Times New Roman" w:cs="Times New Roman"/>
                <w:b/>
                <w:sz w:val="24"/>
                <w:szCs w:val="24"/>
              </w:rPr>
            </w:pPr>
            <w:r w:rsidRPr="003F6199">
              <w:rPr>
                <w:rFonts w:ascii="Times New Roman" w:hAnsi="Times New Roman" w:cs="Times New Roman"/>
                <w:sz w:val="24"/>
                <w:szCs w:val="24"/>
              </w:rPr>
              <w:t>Pseudo R</w:t>
            </w:r>
            <w:r w:rsidRPr="003F6199">
              <w:rPr>
                <w:rFonts w:ascii="Times New Roman" w:hAnsi="Times New Roman" w:cs="Times New Roman"/>
                <w:sz w:val="24"/>
                <w:szCs w:val="24"/>
                <w:vertAlign w:val="superscript"/>
              </w:rPr>
              <w:t>2</w:t>
            </w:r>
          </w:p>
        </w:tc>
        <w:tc>
          <w:tcPr>
            <w:tcW w:w="1372" w:type="dxa"/>
            <w:tcBorders>
              <w:left w:val="nil"/>
              <w:right w:val="nil"/>
            </w:tcBorders>
          </w:tcPr>
          <w:p w14:paraId="262BFA3A" w14:textId="77777777" w:rsidR="00346F39" w:rsidRPr="003F6199" w:rsidRDefault="00346F39" w:rsidP="00BD4442">
            <w:pPr>
              <w:spacing w:line="360" w:lineRule="auto"/>
              <w:rPr>
                <w:rFonts w:ascii="Times New Roman" w:hAnsi="Times New Roman" w:cs="Times New Roman"/>
                <w:sz w:val="24"/>
                <w:szCs w:val="24"/>
              </w:rPr>
            </w:pPr>
          </w:p>
        </w:tc>
        <w:tc>
          <w:tcPr>
            <w:tcW w:w="1800" w:type="dxa"/>
            <w:tcBorders>
              <w:left w:val="nil"/>
              <w:right w:val="nil"/>
            </w:tcBorders>
          </w:tcPr>
          <w:p w14:paraId="002B5353"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0.2538</w:t>
            </w:r>
          </w:p>
        </w:tc>
        <w:tc>
          <w:tcPr>
            <w:tcW w:w="893" w:type="dxa"/>
            <w:tcBorders>
              <w:left w:val="nil"/>
              <w:right w:val="nil"/>
            </w:tcBorders>
          </w:tcPr>
          <w:p w14:paraId="192838DF" w14:textId="77777777" w:rsidR="00346F39" w:rsidRPr="003F6199" w:rsidRDefault="00346F39" w:rsidP="00BD4442">
            <w:pPr>
              <w:spacing w:line="360" w:lineRule="auto"/>
              <w:rPr>
                <w:rFonts w:ascii="Times New Roman" w:hAnsi="Times New Roman" w:cs="Times New Roman"/>
                <w:sz w:val="24"/>
                <w:szCs w:val="24"/>
              </w:rPr>
            </w:pPr>
          </w:p>
        </w:tc>
        <w:tc>
          <w:tcPr>
            <w:tcW w:w="1777" w:type="dxa"/>
            <w:tcBorders>
              <w:left w:val="nil"/>
              <w:right w:val="nil"/>
            </w:tcBorders>
          </w:tcPr>
          <w:p w14:paraId="371A92D0"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0.1114</w:t>
            </w:r>
          </w:p>
        </w:tc>
        <w:tc>
          <w:tcPr>
            <w:tcW w:w="916" w:type="dxa"/>
            <w:tcBorders>
              <w:left w:val="nil"/>
              <w:right w:val="nil"/>
            </w:tcBorders>
          </w:tcPr>
          <w:p w14:paraId="117F0891" w14:textId="77777777" w:rsidR="00346F39" w:rsidRPr="003F6199" w:rsidRDefault="00346F39" w:rsidP="00BD4442">
            <w:pPr>
              <w:spacing w:line="360" w:lineRule="auto"/>
              <w:rPr>
                <w:rFonts w:ascii="Times New Roman" w:hAnsi="Times New Roman" w:cs="Times New Roman"/>
                <w:i/>
                <w:sz w:val="24"/>
                <w:szCs w:val="24"/>
              </w:rPr>
            </w:pPr>
          </w:p>
        </w:tc>
        <w:tc>
          <w:tcPr>
            <w:tcW w:w="1980" w:type="dxa"/>
            <w:tcBorders>
              <w:left w:val="nil"/>
              <w:right w:val="nil"/>
            </w:tcBorders>
          </w:tcPr>
          <w:p w14:paraId="517867E9"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0.1434</w:t>
            </w:r>
          </w:p>
        </w:tc>
        <w:tc>
          <w:tcPr>
            <w:tcW w:w="990" w:type="dxa"/>
            <w:tcBorders>
              <w:left w:val="nil"/>
              <w:right w:val="nil"/>
            </w:tcBorders>
          </w:tcPr>
          <w:p w14:paraId="13372931" w14:textId="77777777" w:rsidR="00346F39" w:rsidRPr="003F6199" w:rsidRDefault="00346F39" w:rsidP="00BD4442">
            <w:pPr>
              <w:spacing w:line="360" w:lineRule="auto"/>
              <w:rPr>
                <w:rFonts w:ascii="Times New Roman" w:hAnsi="Times New Roman" w:cs="Times New Roman"/>
                <w:i/>
                <w:sz w:val="24"/>
                <w:szCs w:val="24"/>
              </w:rPr>
            </w:pPr>
          </w:p>
        </w:tc>
        <w:tc>
          <w:tcPr>
            <w:tcW w:w="2070" w:type="dxa"/>
            <w:tcBorders>
              <w:left w:val="nil"/>
              <w:right w:val="nil"/>
            </w:tcBorders>
          </w:tcPr>
          <w:p w14:paraId="46340495" w14:textId="77777777" w:rsidR="00346F39" w:rsidRPr="003F6199" w:rsidRDefault="00346F39" w:rsidP="00BD4442">
            <w:pPr>
              <w:spacing w:line="360" w:lineRule="auto"/>
              <w:rPr>
                <w:rFonts w:ascii="Times New Roman" w:hAnsi="Times New Roman" w:cs="Times New Roman"/>
                <w:sz w:val="24"/>
                <w:szCs w:val="24"/>
              </w:rPr>
            </w:pPr>
            <w:r w:rsidRPr="003F6199">
              <w:rPr>
                <w:rFonts w:ascii="Times New Roman" w:hAnsi="Times New Roman" w:cs="Times New Roman"/>
                <w:sz w:val="24"/>
                <w:szCs w:val="24"/>
              </w:rPr>
              <w:t>0.1190</w:t>
            </w:r>
          </w:p>
        </w:tc>
        <w:tc>
          <w:tcPr>
            <w:tcW w:w="1620" w:type="dxa"/>
            <w:tcBorders>
              <w:left w:val="nil"/>
            </w:tcBorders>
          </w:tcPr>
          <w:p w14:paraId="54A0A26B" w14:textId="77777777" w:rsidR="00346F39" w:rsidRPr="003F6199" w:rsidRDefault="00346F39" w:rsidP="00BD4442">
            <w:pPr>
              <w:spacing w:line="360" w:lineRule="auto"/>
              <w:rPr>
                <w:rFonts w:ascii="Times New Roman" w:hAnsi="Times New Roman" w:cs="Times New Roman"/>
                <w:b/>
                <w:sz w:val="24"/>
                <w:szCs w:val="24"/>
              </w:rPr>
            </w:pPr>
          </w:p>
        </w:tc>
      </w:tr>
    </w:tbl>
    <w:p w14:paraId="192AD9FD" w14:textId="1B70DA65" w:rsidR="00534DD6" w:rsidRPr="003F6199" w:rsidRDefault="00346F39" w:rsidP="00BD4442">
      <w:pPr>
        <w:spacing w:line="360" w:lineRule="auto"/>
        <w:ind w:left="720"/>
        <w:rPr>
          <w:rFonts w:ascii="Times New Roman" w:hAnsi="Times New Roman" w:cs="Times New Roman"/>
          <w:b/>
          <w:sz w:val="24"/>
          <w:szCs w:val="24"/>
        </w:rPr>
      </w:pPr>
      <w:r w:rsidRPr="003F6199">
        <w:rPr>
          <w:rFonts w:ascii="Times New Roman" w:hAnsi="Times New Roman" w:cs="Times New Roman"/>
          <w:i/>
          <w:sz w:val="24"/>
          <w:szCs w:val="24"/>
        </w:rPr>
        <w:t>* p&lt;0.2; ** p&lt;0.1;</w:t>
      </w:r>
      <w:r w:rsidRPr="003F6199">
        <w:rPr>
          <w:rFonts w:ascii="Times New Roman" w:hAnsi="Times New Roman" w:cs="Times New Roman"/>
          <w:sz w:val="24"/>
          <w:szCs w:val="24"/>
        </w:rPr>
        <w:t xml:space="preserve"> </w:t>
      </w:r>
      <w:r w:rsidRPr="003F6199">
        <w:rPr>
          <w:rFonts w:ascii="Times New Roman" w:hAnsi="Times New Roman" w:cs="Times New Roman"/>
          <w:b/>
          <w:sz w:val="24"/>
          <w:szCs w:val="24"/>
        </w:rPr>
        <w:t>*** p&lt;0.05; **** p&lt;0.01</w:t>
      </w:r>
    </w:p>
    <w:sectPr w:rsidR="00534DD6" w:rsidRPr="003F6199" w:rsidSect="00F32A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2645" w14:textId="77777777" w:rsidR="00CF1631" w:rsidRDefault="00CF1631" w:rsidP="005B0F9A">
      <w:pPr>
        <w:spacing w:after="0" w:line="240" w:lineRule="auto"/>
      </w:pPr>
      <w:r>
        <w:separator/>
      </w:r>
    </w:p>
  </w:endnote>
  <w:endnote w:type="continuationSeparator" w:id="0">
    <w:p w14:paraId="0416B4B8" w14:textId="77777777" w:rsidR="00CF1631" w:rsidRDefault="00CF1631" w:rsidP="005B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07601"/>
      <w:docPartObj>
        <w:docPartGallery w:val="Page Numbers (Bottom of Page)"/>
        <w:docPartUnique/>
      </w:docPartObj>
    </w:sdtPr>
    <w:sdtEndPr>
      <w:rPr>
        <w:noProof/>
      </w:rPr>
    </w:sdtEndPr>
    <w:sdtContent>
      <w:p w14:paraId="1BC2A035" w14:textId="3F21C1F4" w:rsidR="00487C7E" w:rsidRDefault="00487C7E">
        <w:pPr>
          <w:pStyle w:val="Footer"/>
          <w:jc w:val="center"/>
        </w:pPr>
        <w:r>
          <w:fldChar w:fldCharType="begin"/>
        </w:r>
        <w:r>
          <w:instrText xml:space="preserve"> PAGE   \* MERGEFORMAT </w:instrText>
        </w:r>
        <w:r>
          <w:fldChar w:fldCharType="separate"/>
        </w:r>
        <w:r w:rsidR="00CF1631">
          <w:rPr>
            <w:noProof/>
          </w:rPr>
          <w:t>1</w:t>
        </w:r>
        <w:r>
          <w:rPr>
            <w:noProof/>
          </w:rPr>
          <w:fldChar w:fldCharType="end"/>
        </w:r>
      </w:p>
    </w:sdtContent>
  </w:sdt>
  <w:p w14:paraId="50402214" w14:textId="77777777" w:rsidR="00487C7E" w:rsidRDefault="0048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9E55" w14:textId="77777777" w:rsidR="00CF1631" w:rsidRDefault="00CF1631" w:rsidP="005B0F9A">
      <w:pPr>
        <w:spacing w:after="0" w:line="240" w:lineRule="auto"/>
      </w:pPr>
      <w:r>
        <w:separator/>
      </w:r>
    </w:p>
  </w:footnote>
  <w:footnote w:type="continuationSeparator" w:id="0">
    <w:p w14:paraId="1A16B246" w14:textId="77777777" w:rsidR="00CF1631" w:rsidRDefault="00CF1631" w:rsidP="005B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3EA"/>
    <w:multiLevelType w:val="hybridMultilevel"/>
    <w:tmpl w:val="8D545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B3246"/>
    <w:multiLevelType w:val="hybridMultilevel"/>
    <w:tmpl w:val="A85A335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0A3E77"/>
    <w:multiLevelType w:val="hybridMultilevel"/>
    <w:tmpl w:val="2C0082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5325A8B"/>
    <w:multiLevelType w:val="hybridMultilevel"/>
    <w:tmpl w:val="323EC27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014016"/>
    <w:multiLevelType w:val="hybridMultilevel"/>
    <w:tmpl w:val="AC0E2046"/>
    <w:lvl w:ilvl="0" w:tplc="5204D81E">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1144C1"/>
    <w:multiLevelType w:val="hybridMultilevel"/>
    <w:tmpl w:val="811C8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635AD3"/>
    <w:multiLevelType w:val="hybridMultilevel"/>
    <w:tmpl w:val="D3725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FA2B23"/>
    <w:multiLevelType w:val="hybridMultilevel"/>
    <w:tmpl w:val="3032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fr-FR" w:vendorID="64" w:dllVersion="6" w:nlCheck="1" w:checkStyle="0"/>
  <w:activeWritingStyle w:appName="MSWord" w:lang="en-AU" w:vendorID="64" w:dllVersion="6" w:nlCheck="1" w:checkStyle="1"/>
  <w:activeWritingStyle w:appName="MSWord" w:lang="fr-FR" w:vendorID="64" w:dllVersion="0" w:nlCheck="1" w:checkStyle="0"/>
  <w:activeWritingStyle w:appName="MSWord" w:lang="en-AU" w:vendorID="64" w:dllVersion="0" w:nlCheck="1" w:checkStyle="0"/>
  <w:activeWritingStyle w:appName="MSWord" w:lang="fr-FR" w:vendorID="64" w:dllVersion="131078" w:nlCheck="1" w:checkStyle="0"/>
  <w:activeWritingStyle w:appName="MSWord" w:lang="en-AU" w:vendorID="64" w:dllVersion="131078" w:nlCheck="1" w:checkStyle="1"/>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7A"/>
    <w:rsid w:val="000308BE"/>
    <w:rsid w:val="0005325E"/>
    <w:rsid w:val="000A290B"/>
    <w:rsid w:val="000C21E5"/>
    <w:rsid w:val="000D21C5"/>
    <w:rsid w:val="00106D10"/>
    <w:rsid w:val="001F047A"/>
    <w:rsid w:val="00254856"/>
    <w:rsid w:val="00255BD6"/>
    <w:rsid w:val="002A4C3E"/>
    <w:rsid w:val="002C0A1A"/>
    <w:rsid w:val="002D1718"/>
    <w:rsid w:val="00346F39"/>
    <w:rsid w:val="00396821"/>
    <w:rsid w:val="003F6199"/>
    <w:rsid w:val="00487C7E"/>
    <w:rsid w:val="0052361D"/>
    <w:rsid w:val="00534DD6"/>
    <w:rsid w:val="005B0F9A"/>
    <w:rsid w:val="006B57DD"/>
    <w:rsid w:val="006C5F2A"/>
    <w:rsid w:val="007820AE"/>
    <w:rsid w:val="00785CB7"/>
    <w:rsid w:val="00831A0B"/>
    <w:rsid w:val="00841DC6"/>
    <w:rsid w:val="008A5C98"/>
    <w:rsid w:val="008C659A"/>
    <w:rsid w:val="008D72D4"/>
    <w:rsid w:val="00901A74"/>
    <w:rsid w:val="009164FD"/>
    <w:rsid w:val="009321A2"/>
    <w:rsid w:val="009B489F"/>
    <w:rsid w:val="00AD1B91"/>
    <w:rsid w:val="00AF4152"/>
    <w:rsid w:val="00B35EF4"/>
    <w:rsid w:val="00BD4442"/>
    <w:rsid w:val="00C2521D"/>
    <w:rsid w:val="00C514CD"/>
    <w:rsid w:val="00C57495"/>
    <w:rsid w:val="00C7722A"/>
    <w:rsid w:val="00C950CE"/>
    <w:rsid w:val="00CA0CD2"/>
    <w:rsid w:val="00CE313D"/>
    <w:rsid w:val="00CF1631"/>
    <w:rsid w:val="00DE7084"/>
    <w:rsid w:val="00DF4B0A"/>
    <w:rsid w:val="00E52305"/>
    <w:rsid w:val="00EC75E4"/>
    <w:rsid w:val="00F32AB8"/>
    <w:rsid w:val="00F8737D"/>
    <w:rsid w:val="00F92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A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7A"/>
  </w:style>
  <w:style w:type="paragraph" w:styleId="Heading1">
    <w:name w:val="heading 1"/>
    <w:basedOn w:val="Normal"/>
    <w:next w:val="Normal"/>
    <w:link w:val="Heading1Char"/>
    <w:uiPriority w:val="9"/>
    <w:qFormat/>
    <w:rsid w:val="002A4C3E"/>
    <w:pPr>
      <w:keepNext/>
      <w:keepLines/>
      <w:spacing w:before="240" w:after="0"/>
      <w:outlineLvl w:val="0"/>
    </w:pPr>
    <w:rPr>
      <w:rFonts w:ascii="Times New Roman" w:eastAsiaTheme="majorEastAsia" w:hAnsi="Times New Roman" w:cs="Times New Roman"/>
      <w:b/>
      <w:color w:val="2E74B5" w:themeColor="accent1" w:themeShade="BF"/>
      <w:sz w:val="28"/>
      <w:szCs w:val="28"/>
      <w:lang w:val="fr-FR"/>
    </w:rPr>
  </w:style>
  <w:style w:type="paragraph" w:styleId="Heading2">
    <w:name w:val="heading 2"/>
    <w:basedOn w:val="Normal"/>
    <w:next w:val="Normal"/>
    <w:link w:val="Heading2Char"/>
    <w:uiPriority w:val="9"/>
    <w:unhideWhenUsed/>
    <w:qFormat/>
    <w:rsid w:val="002A4C3E"/>
    <w:pPr>
      <w:keepNext/>
      <w:keepLines/>
      <w:spacing w:before="40" w:after="0"/>
      <w:outlineLvl w:val="1"/>
    </w:pPr>
    <w:rPr>
      <w:rFonts w:ascii="Times New Roman" w:eastAsiaTheme="majorEastAsia" w:hAnsi="Times New Roman" w:cs="Times New Roman"/>
      <w:b/>
      <w:color w:val="2E74B5" w:themeColor="accent1" w:themeShade="BF"/>
      <w:sz w:val="28"/>
      <w:szCs w:val="28"/>
    </w:rPr>
  </w:style>
  <w:style w:type="paragraph" w:styleId="Heading3">
    <w:name w:val="heading 3"/>
    <w:basedOn w:val="Normal"/>
    <w:next w:val="Normal"/>
    <w:link w:val="Heading3Char"/>
    <w:uiPriority w:val="9"/>
    <w:unhideWhenUsed/>
    <w:qFormat/>
    <w:rsid w:val="002A4C3E"/>
    <w:pPr>
      <w:keepNext/>
      <w:keepLines/>
      <w:spacing w:before="40" w:after="0"/>
      <w:outlineLvl w:val="2"/>
    </w:pPr>
    <w:rPr>
      <w:rFonts w:ascii="Times New Roman" w:eastAsiaTheme="majorEastAsia" w:hAnsi="Times New Roman" w:cs="Times New Roman"/>
      <w:b/>
      <w:color w:val="1F4D78"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47A"/>
    <w:rPr>
      <w:sz w:val="16"/>
      <w:szCs w:val="16"/>
    </w:rPr>
  </w:style>
  <w:style w:type="paragraph" w:styleId="CommentText">
    <w:name w:val="annotation text"/>
    <w:basedOn w:val="Normal"/>
    <w:link w:val="CommentTextChar"/>
    <w:uiPriority w:val="99"/>
    <w:semiHidden/>
    <w:unhideWhenUsed/>
    <w:rsid w:val="001F047A"/>
    <w:pPr>
      <w:spacing w:line="240" w:lineRule="auto"/>
    </w:pPr>
    <w:rPr>
      <w:sz w:val="20"/>
      <w:szCs w:val="20"/>
    </w:rPr>
  </w:style>
  <w:style w:type="character" w:customStyle="1" w:styleId="CommentTextChar">
    <w:name w:val="Comment Text Char"/>
    <w:basedOn w:val="DefaultParagraphFont"/>
    <w:link w:val="CommentText"/>
    <w:uiPriority w:val="99"/>
    <w:semiHidden/>
    <w:rsid w:val="001F047A"/>
    <w:rPr>
      <w:sz w:val="20"/>
      <w:szCs w:val="20"/>
    </w:rPr>
  </w:style>
  <w:style w:type="paragraph" w:styleId="BalloonText">
    <w:name w:val="Balloon Text"/>
    <w:basedOn w:val="Normal"/>
    <w:link w:val="BalloonTextChar"/>
    <w:uiPriority w:val="99"/>
    <w:semiHidden/>
    <w:unhideWhenUsed/>
    <w:rsid w:val="001F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7A"/>
    <w:rPr>
      <w:rFonts w:ascii="Segoe UI" w:hAnsi="Segoe UI" w:cs="Segoe UI"/>
      <w:sz w:val="18"/>
      <w:szCs w:val="18"/>
    </w:rPr>
  </w:style>
  <w:style w:type="paragraph" w:styleId="ListParagraph">
    <w:name w:val="List Paragraph"/>
    <w:basedOn w:val="Normal"/>
    <w:uiPriority w:val="34"/>
    <w:qFormat/>
    <w:rsid w:val="001F047A"/>
    <w:pPr>
      <w:ind w:left="720"/>
      <w:contextualSpacing/>
    </w:pPr>
  </w:style>
  <w:style w:type="table" w:styleId="TableGrid">
    <w:name w:val="Table Grid"/>
    <w:basedOn w:val="TableNormal"/>
    <w:uiPriority w:val="39"/>
    <w:rsid w:val="00F9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D1B91"/>
  </w:style>
  <w:style w:type="paragraph" w:styleId="Header">
    <w:name w:val="header"/>
    <w:basedOn w:val="Normal"/>
    <w:link w:val="HeaderChar"/>
    <w:uiPriority w:val="99"/>
    <w:unhideWhenUsed/>
    <w:rsid w:val="005B0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9A"/>
  </w:style>
  <w:style w:type="paragraph" w:styleId="Footer">
    <w:name w:val="footer"/>
    <w:basedOn w:val="Normal"/>
    <w:link w:val="FooterChar"/>
    <w:uiPriority w:val="99"/>
    <w:unhideWhenUsed/>
    <w:rsid w:val="005B0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9A"/>
  </w:style>
  <w:style w:type="character" w:customStyle="1" w:styleId="Heading1Char">
    <w:name w:val="Heading 1 Char"/>
    <w:basedOn w:val="DefaultParagraphFont"/>
    <w:link w:val="Heading1"/>
    <w:uiPriority w:val="9"/>
    <w:rsid w:val="002A4C3E"/>
    <w:rPr>
      <w:rFonts w:ascii="Times New Roman" w:eastAsiaTheme="majorEastAsia" w:hAnsi="Times New Roman" w:cs="Times New Roman"/>
      <w:b/>
      <w:color w:val="2E74B5" w:themeColor="accent1" w:themeShade="BF"/>
      <w:sz w:val="28"/>
      <w:szCs w:val="28"/>
      <w:lang w:val="fr-FR"/>
    </w:rPr>
  </w:style>
  <w:style w:type="character" w:customStyle="1" w:styleId="Heading2Char">
    <w:name w:val="Heading 2 Char"/>
    <w:basedOn w:val="DefaultParagraphFont"/>
    <w:link w:val="Heading2"/>
    <w:uiPriority w:val="9"/>
    <w:rsid w:val="002A4C3E"/>
    <w:rPr>
      <w:rFonts w:ascii="Times New Roman" w:eastAsiaTheme="majorEastAsia" w:hAnsi="Times New Roman" w:cs="Times New Roman"/>
      <w:b/>
      <w:color w:val="2E74B5" w:themeColor="accent1" w:themeShade="BF"/>
      <w:sz w:val="28"/>
      <w:szCs w:val="28"/>
    </w:rPr>
  </w:style>
  <w:style w:type="character" w:customStyle="1" w:styleId="Heading3Char">
    <w:name w:val="Heading 3 Char"/>
    <w:basedOn w:val="DefaultParagraphFont"/>
    <w:link w:val="Heading3"/>
    <w:uiPriority w:val="9"/>
    <w:rsid w:val="002A4C3E"/>
    <w:rPr>
      <w:rFonts w:ascii="Times New Roman" w:eastAsiaTheme="majorEastAsia" w:hAnsi="Times New Roman" w:cs="Times New Roman"/>
      <w:b/>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c240547\Dropbox\AS%202014%20risk%20factors\Manuscript\AS2014%20for%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c240547\Dropbox\AS%202014%20risk%20factors\Manuscript\County%20pop%20and%20participa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c240547\Dropbox\AS%202014%20risk%20factors\Manuscript\AS2014%20for%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c240547\Dropbox\AS%202014%20risk%20factors\Manuscript\AS2014%20for%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c240547\Dropbox\AS%202014%20risk%20factors\Manuscript\AS2014%20for%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c240547\Dropbox\AS%202014%20risk%20factors\Manuscript\AS2014%20for%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c240547\Dropbox\AS%202014%20risk%20factors\Manuscript\AS2014%20for%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Male participants</c:v>
          </c:tx>
          <c:spPr>
            <a:solidFill>
              <a:schemeClr val="accent1"/>
            </a:solidFill>
            <a:ln>
              <a:noFill/>
            </a:ln>
            <a:effectLst/>
          </c:spPr>
          <c:invertIfNegative val="0"/>
          <c:cat>
            <c:strRef>
              <c:f>'Age gender std'!$B$3:$B$7</c:f>
              <c:strCache>
                <c:ptCount val="5"/>
                <c:pt idx="0">
                  <c:v>15 to 24</c:v>
                </c:pt>
                <c:pt idx="1">
                  <c:v>25 to 34</c:v>
                </c:pt>
                <c:pt idx="2">
                  <c:v>35 to 44</c:v>
                </c:pt>
                <c:pt idx="3">
                  <c:v>45 to 54</c:v>
                </c:pt>
                <c:pt idx="4">
                  <c:v>55 +</c:v>
                </c:pt>
              </c:strCache>
            </c:strRef>
          </c:cat>
          <c:val>
            <c:numRef>
              <c:f>'Age gender std'!$C$19:$C$23</c:f>
              <c:numCache>
                <c:formatCode>0.00</c:formatCode>
                <c:ptCount val="5"/>
                <c:pt idx="0">
                  <c:v>18.623481781376519</c:v>
                </c:pt>
                <c:pt idx="1">
                  <c:v>17.004048582995953</c:v>
                </c:pt>
                <c:pt idx="2">
                  <c:v>29.554655870445345</c:v>
                </c:pt>
                <c:pt idx="3">
                  <c:v>25.910931174089068</c:v>
                </c:pt>
                <c:pt idx="4">
                  <c:v>8.9068825910931171</c:v>
                </c:pt>
              </c:numCache>
            </c:numRef>
          </c:val>
          <c:extLst>
            <c:ext xmlns:c16="http://schemas.microsoft.com/office/drawing/2014/chart" uri="{C3380CC4-5D6E-409C-BE32-E72D297353CC}">
              <c16:uniqueId val="{00000000-E38B-4CC3-B938-8180143E4E84}"/>
            </c:ext>
          </c:extLst>
        </c:ser>
        <c:ser>
          <c:idx val="1"/>
          <c:order val="1"/>
          <c:tx>
            <c:v>Males in population</c:v>
          </c:tx>
          <c:spPr>
            <a:solidFill>
              <a:schemeClr val="accent1">
                <a:lumMod val="50000"/>
              </a:schemeClr>
            </a:solidFill>
            <a:ln>
              <a:noFill/>
            </a:ln>
            <a:effectLst/>
          </c:spPr>
          <c:invertIfNegative val="0"/>
          <c:val>
            <c:numRef>
              <c:f>'Age gender std'!$O$3:$O$7</c:f>
              <c:numCache>
                <c:formatCode>General</c:formatCode>
                <c:ptCount val="5"/>
                <c:pt idx="0">
                  <c:v>28.568266091095246</c:v>
                </c:pt>
                <c:pt idx="1">
                  <c:v>18.783551939786374</c:v>
                </c:pt>
                <c:pt idx="2">
                  <c:v>20.139465382699651</c:v>
                </c:pt>
                <c:pt idx="3">
                  <c:v>16.652830815208368</c:v>
                </c:pt>
                <c:pt idx="4">
                  <c:v>15.85588577121036</c:v>
                </c:pt>
              </c:numCache>
            </c:numRef>
          </c:val>
          <c:extLst>
            <c:ext xmlns:c16="http://schemas.microsoft.com/office/drawing/2014/chart" uri="{C3380CC4-5D6E-409C-BE32-E72D297353CC}">
              <c16:uniqueId val="{00000001-E38B-4CC3-B938-8180143E4E84}"/>
            </c:ext>
          </c:extLst>
        </c:ser>
        <c:ser>
          <c:idx val="2"/>
          <c:order val="2"/>
          <c:tx>
            <c:v>Female participants</c:v>
          </c:tx>
          <c:spPr>
            <a:solidFill>
              <a:schemeClr val="accent2">
                <a:lumMod val="40000"/>
                <a:lumOff val="60000"/>
              </a:schemeClr>
            </a:solidFill>
            <a:ln>
              <a:noFill/>
            </a:ln>
            <a:effectLst/>
          </c:spPr>
          <c:invertIfNegative val="0"/>
          <c:val>
            <c:numRef>
              <c:f>'Age gender std'!$C$11:$C$15</c:f>
              <c:numCache>
                <c:formatCode>0.00</c:formatCode>
                <c:ptCount val="5"/>
                <c:pt idx="0">
                  <c:v>9.2964824120603016</c:v>
                </c:pt>
                <c:pt idx="1">
                  <c:v>18.844221105527637</c:v>
                </c:pt>
                <c:pt idx="2">
                  <c:v>29.145728643216081</c:v>
                </c:pt>
                <c:pt idx="3">
                  <c:v>34.673366834170857</c:v>
                </c:pt>
                <c:pt idx="4">
                  <c:v>8.0402010050251249</c:v>
                </c:pt>
              </c:numCache>
            </c:numRef>
          </c:val>
          <c:extLst>
            <c:ext xmlns:c16="http://schemas.microsoft.com/office/drawing/2014/chart" uri="{C3380CC4-5D6E-409C-BE32-E72D297353CC}">
              <c16:uniqueId val="{00000002-E38B-4CC3-B938-8180143E4E84}"/>
            </c:ext>
          </c:extLst>
        </c:ser>
        <c:ser>
          <c:idx val="3"/>
          <c:order val="3"/>
          <c:tx>
            <c:v>Females in population</c:v>
          </c:tx>
          <c:spPr>
            <a:solidFill>
              <a:schemeClr val="accent2">
                <a:lumMod val="75000"/>
              </a:schemeClr>
            </a:solidFill>
            <a:ln>
              <a:noFill/>
            </a:ln>
            <a:effectLst/>
          </c:spPr>
          <c:invertIfNegative val="0"/>
          <c:val>
            <c:numRef>
              <c:f>'Age gender std'!$P$3:$P$7</c:f>
              <c:numCache>
                <c:formatCode>General</c:formatCode>
                <c:ptCount val="5"/>
                <c:pt idx="0">
                  <c:v>27.877947295423024</c:v>
                </c:pt>
                <c:pt idx="1">
                  <c:v>19.067961165048544</c:v>
                </c:pt>
                <c:pt idx="2">
                  <c:v>19.789181692094314</c:v>
                </c:pt>
                <c:pt idx="3">
                  <c:v>16.954230235783633</c:v>
                </c:pt>
                <c:pt idx="4">
                  <c:v>16.310679611650485</c:v>
                </c:pt>
              </c:numCache>
            </c:numRef>
          </c:val>
          <c:extLst>
            <c:ext xmlns:c16="http://schemas.microsoft.com/office/drawing/2014/chart" uri="{C3380CC4-5D6E-409C-BE32-E72D297353CC}">
              <c16:uniqueId val="{00000003-E38B-4CC3-B938-8180143E4E84}"/>
            </c:ext>
          </c:extLst>
        </c:ser>
        <c:dLbls>
          <c:showLegendKey val="0"/>
          <c:showVal val="0"/>
          <c:showCatName val="0"/>
          <c:showSerName val="0"/>
          <c:showPercent val="0"/>
          <c:showBubbleSize val="0"/>
        </c:dLbls>
        <c:gapWidth val="219"/>
        <c:overlap val="-27"/>
        <c:axId val="252798104"/>
        <c:axId val="252798496"/>
      </c:barChart>
      <c:catAx>
        <c:axId val="252798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aseline="0"/>
                  <a:t>Age group (years</a:t>
                </a:r>
                <a:r>
                  <a:rPr lang="en-US"/>
                  <a: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8496"/>
        <c:crosses val="autoZero"/>
        <c:auto val="1"/>
        <c:lblAlgn val="ctr"/>
        <c:lblOffset val="100"/>
        <c:noMultiLvlLbl val="0"/>
      </c:catAx>
      <c:valAx>
        <c:axId val="25279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baseline="0"/>
                  <a:t>Percent</a:t>
                </a:r>
              </a:p>
            </c:rich>
          </c:tx>
          <c:layout/>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527981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Sheet1!$G$2</c:f>
              <c:strCache>
                <c:ptCount val="1"/>
                <c:pt idx="0">
                  <c:v>Number of participants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fld id="{1D8C7C3A-49CB-46D0-B64F-9179215C1CA4}"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89C-41D4-9B9F-AA91EDD94554}"/>
                </c:ext>
              </c:extLst>
            </c:dLbl>
            <c:dLbl>
              <c:idx val="1"/>
              <c:layout>
                <c:manualLayout>
                  <c:x val="-0.05"/>
                  <c:y val="-6.9444444444444503E-2"/>
                </c:manualLayout>
              </c:layout>
              <c:tx>
                <c:rich>
                  <a:bodyPr/>
                  <a:lstStyle/>
                  <a:p>
                    <a:fld id="{698D4898-8859-47D0-8576-FB3568C2A37E}"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89C-41D4-9B9F-AA91EDD94554}"/>
                </c:ext>
              </c:extLst>
            </c:dLbl>
            <c:dLbl>
              <c:idx val="2"/>
              <c:tx>
                <c:rich>
                  <a:bodyPr/>
                  <a:lstStyle/>
                  <a:p>
                    <a:fld id="{847EC6D8-0A08-4623-A813-F054D30269E2}"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AC5-4D1D-AC20-7121DFEC9973}"/>
                </c:ext>
              </c:extLst>
            </c:dLbl>
            <c:dLbl>
              <c:idx val="3"/>
              <c:tx>
                <c:rich>
                  <a:bodyPr/>
                  <a:lstStyle/>
                  <a:p>
                    <a:fld id="{A8505BE7-213C-4DC5-A02A-30EF9FB13D16}"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AC5-4D1D-AC20-7121DFEC9973}"/>
                </c:ext>
              </c:extLst>
            </c:dLbl>
            <c:dLbl>
              <c:idx val="4"/>
              <c:layout>
                <c:manualLayout>
                  <c:x val="-2.5000000000000001E-2"/>
                  <c:y val="-4.6296296296296301E-2"/>
                </c:manualLayout>
              </c:layout>
              <c:tx>
                <c:rich>
                  <a:bodyPr/>
                  <a:lstStyle/>
                  <a:p>
                    <a:fld id="{D407CF93-F2B6-4FAC-A160-3071E969933F}"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C89C-41D4-9B9F-AA91EDD94554}"/>
                </c:ext>
              </c:extLst>
            </c:dLbl>
            <c:dLbl>
              <c:idx val="5"/>
              <c:tx>
                <c:rich>
                  <a:bodyPr/>
                  <a:lstStyle/>
                  <a:p>
                    <a:fld id="{105E864D-4B87-4A3B-8A3A-C15905B05CDA}"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AC5-4D1D-AC20-7121DFEC9973}"/>
                </c:ext>
              </c:extLst>
            </c:dLbl>
            <c:dLbl>
              <c:idx val="6"/>
              <c:layout>
                <c:manualLayout>
                  <c:x val="0"/>
                  <c:y val="3.7037037037037E-2"/>
                </c:manualLayout>
              </c:layout>
              <c:tx>
                <c:rich>
                  <a:bodyPr/>
                  <a:lstStyle/>
                  <a:p>
                    <a:fld id="{7AB795CC-019C-415B-8ACB-6FB7FC281BD3}"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C89C-41D4-9B9F-AA91EDD94554}"/>
                </c:ext>
              </c:extLst>
            </c:dLbl>
            <c:dLbl>
              <c:idx val="7"/>
              <c:tx>
                <c:rich>
                  <a:bodyPr/>
                  <a:lstStyle/>
                  <a:p>
                    <a:fld id="{DCF74289-AF69-4E46-92E5-2901C758A78B}" type="CELLRANGE">
                      <a:rPr lang="en-AU"/>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AC5-4D1D-AC20-7121DFEC9973}"/>
                </c:ext>
              </c:extLst>
            </c:dLbl>
            <c:dLbl>
              <c:idx val="8"/>
              <c:layout>
                <c:manualLayout>
                  <c:x val="-0.102777777777778"/>
                  <c:y val="4.6296296296296302E-3"/>
                </c:manualLayout>
              </c:layout>
              <c:tx>
                <c:rich>
                  <a:bodyPr/>
                  <a:lstStyle/>
                  <a:p>
                    <a:fld id="{469CF9E2-CFC0-4438-AE16-1C5D003D8EBE}" type="CELLRANGE">
                      <a:rPr lang="en-US"/>
                      <a:pPr/>
                      <a:t>[CELLRANGE]</a:t>
                    </a:fld>
                    <a:endParaRPr lang="en-A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C89C-41D4-9B9F-AA91EDD945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xVal>
            <c:numRef>
              <c:f>Sheet1!$F$4:$F$12</c:f>
              <c:numCache>
                <c:formatCode>General</c:formatCode>
                <c:ptCount val="9"/>
                <c:pt idx="0">
                  <c:v>5103</c:v>
                </c:pt>
                <c:pt idx="1">
                  <c:v>1807</c:v>
                </c:pt>
                <c:pt idx="2">
                  <c:v>3561</c:v>
                </c:pt>
                <c:pt idx="3">
                  <c:v>22025</c:v>
                </c:pt>
                <c:pt idx="4">
                  <c:v>4676</c:v>
                </c:pt>
                <c:pt idx="5">
                  <c:v>10299</c:v>
                </c:pt>
                <c:pt idx="6">
                  <c:v>2545</c:v>
                </c:pt>
                <c:pt idx="7">
                  <c:v>3323</c:v>
                </c:pt>
                <c:pt idx="8">
                  <c:v>2187</c:v>
                </c:pt>
              </c:numCache>
            </c:numRef>
          </c:xVal>
          <c:yVal>
            <c:numRef>
              <c:f>Sheet1!$G$4:$G$12</c:f>
              <c:numCache>
                <c:formatCode>General</c:formatCode>
                <c:ptCount val="9"/>
                <c:pt idx="0">
                  <c:v>56</c:v>
                </c:pt>
                <c:pt idx="1">
                  <c:v>32</c:v>
                </c:pt>
                <c:pt idx="2">
                  <c:v>28</c:v>
                </c:pt>
                <c:pt idx="3">
                  <c:v>232</c:v>
                </c:pt>
                <c:pt idx="4">
                  <c:v>78</c:v>
                </c:pt>
                <c:pt idx="5">
                  <c:v>158</c:v>
                </c:pt>
                <c:pt idx="6">
                  <c:v>30</c:v>
                </c:pt>
                <c:pt idx="7">
                  <c:v>42</c:v>
                </c:pt>
                <c:pt idx="8">
                  <c:v>14</c:v>
                </c:pt>
              </c:numCache>
            </c:numRef>
          </c:yVal>
          <c:smooth val="0"/>
          <c:extLst>
            <c:ext xmlns:c15="http://schemas.microsoft.com/office/drawing/2012/chart" uri="{02D57815-91ED-43cb-92C2-25804820EDAC}">
              <c15:datalabelsRange>
                <c15:f>Sheet1!$B$4:$B$12</c15:f>
                <c15:dlblRangeCache>
                  <c:ptCount val="9"/>
                  <c:pt idx="0">
                    <c:v>Lealataua</c:v>
                  </c:pt>
                  <c:pt idx="1">
                    <c:v>Leasina</c:v>
                  </c:pt>
                  <c:pt idx="2">
                    <c:v>Tualatai</c:v>
                  </c:pt>
                  <c:pt idx="3">
                    <c:v>Tualauta</c:v>
                  </c:pt>
                  <c:pt idx="4">
                    <c:v>Ituau</c:v>
                  </c:pt>
                  <c:pt idx="5">
                    <c:v>Maoputasi</c:v>
                  </c:pt>
                  <c:pt idx="6">
                    <c:v>Vaifanua</c:v>
                  </c:pt>
                  <c:pt idx="7">
                    <c:v>Sua</c:v>
                  </c:pt>
                  <c:pt idx="8">
                    <c:v>Saole</c:v>
                  </c:pt>
                </c15:dlblRangeCache>
              </c15:datalabelsRange>
            </c:ext>
            <c:ext xmlns:c16="http://schemas.microsoft.com/office/drawing/2014/chart" uri="{C3380CC4-5D6E-409C-BE32-E72D297353CC}">
              <c16:uniqueId val="{00000009-C89C-41D4-9B9F-AA91EDD94554}"/>
            </c:ext>
          </c:extLst>
        </c:ser>
        <c:dLbls>
          <c:showLegendKey val="0"/>
          <c:showVal val="0"/>
          <c:showCatName val="0"/>
          <c:showSerName val="0"/>
          <c:showPercent val="0"/>
          <c:showBubbleSize val="0"/>
        </c:dLbls>
        <c:axId val="252793400"/>
        <c:axId val="252793792"/>
      </c:scatterChart>
      <c:valAx>
        <c:axId val="252793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County population (2010 census)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3792"/>
        <c:crosses val="autoZero"/>
        <c:crossBetween val="midCat"/>
      </c:valAx>
      <c:valAx>
        <c:axId val="25279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3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county!$G$2</c:f>
              <c:strCache>
                <c:ptCount val="1"/>
                <c:pt idx="0">
                  <c:v>Any Ag</c:v>
                </c:pt>
              </c:strCache>
            </c:strRef>
          </c:tx>
          <c:spPr>
            <a:solidFill>
              <a:schemeClr val="accent3"/>
            </a:solidFill>
            <a:ln>
              <a:noFill/>
            </a:ln>
            <a:effectLst/>
          </c:spPr>
          <c:invertIfNegative val="0"/>
          <c:cat>
            <c:strRef>
              <c:f>county!$A$3:$A$12</c:f>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f>county!$G$3:$G$12</c:f>
              <c:numCache>
                <c:formatCode>General</c:formatCode>
                <c:ptCount val="9"/>
                <c:pt idx="0">
                  <c:v>1.79</c:v>
                </c:pt>
                <c:pt idx="1">
                  <c:v>3.13</c:v>
                </c:pt>
                <c:pt idx="2">
                  <c:v>0</c:v>
                </c:pt>
                <c:pt idx="3">
                  <c:v>1.29</c:v>
                </c:pt>
                <c:pt idx="4">
                  <c:v>5.13</c:v>
                </c:pt>
                <c:pt idx="5">
                  <c:v>1.27</c:v>
                </c:pt>
                <c:pt idx="6">
                  <c:v>3.33</c:v>
                </c:pt>
                <c:pt idx="7">
                  <c:v>0</c:v>
                </c:pt>
                <c:pt idx="8">
                  <c:v>0</c:v>
                </c:pt>
              </c:numCache>
            </c:numRef>
          </c:val>
          <c:extLst>
            <c:ext xmlns:c16="http://schemas.microsoft.com/office/drawing/2014/chart" uri="{C3380CC4-5D6E-409C-BE32-E72D297353CC}">
              <c16:uniqueId val="{00000000-C90B-46D6-A695-ED5A4106AC21}"/>
            </c:ext>
          </c:extLst>
        </c:ser>
        <c:ser>
          <c:idx val="3"/>
          <c:order val="3"/>
          <c:tx>
            <c:strRef>
              <c:f>county!$I$2</c:f>
              <c:strCache>
                <c:ptCount val="1"/>
                <c:pt idx="0">
                  <c:v>Bm14 Ab</c:v>
                </c:pt>
              </c:strCache>
            </c:strRef>
          </c:tx>
          <c:spPr>
            <a:solidFill>
              <a:schemeClr val="accent4"/>
            </a:solidFill>
            <a:ln>
              <a:noFill/>
            </a:ln>
            <a:effectLst/>
          </c:spPr>
          <c:invertIfNegative val="0"/>
          <c:cat>
            <c:strRef>
              <c:f>county!$A$3:$A$12</c:f>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f>county!$I$3:$I$12</c:f>
              <c:numCache>
                <c:formatCode>General</c:formatCode>
                <c:ptCount val="9"/>
                <c:pt idx="0">
                  <c:v>10.91</c:v>
                </c:pt>
                <c:pt idx="1">
                  <c:v>16.13</c:v>
                </c:pt>
                <c:pt idx="2">
                  <c:v>3.57</c:v>
                </c:pt>
                <c:pt idx="3">
                  <c:v>9.9600000000000026</c:v>
                </c:pt>
                <c:pt idx="4">
                  <c:v>10.26</c:v>
                </c:pt>
                <c:pt idx="5">
                  <c:v>15.92</c:v>
                </c:pt>
                <c:pt idx="6">
                  <c:v>6.67</c:v>
                </c:pt>
                <c:pt idx="7">
                  <c:v>19.05</c:v>
                </c:pt>
                <c:pt idx="8">
                  <c:v>7.14</c:v>
                </c:pt>
              </c:numCache>
            </c:numRef>
          </c:val>
          <c:extLst>
            <c:ext xmlns:c16="http://schemas.microsoft.com/office/drawing/2014/chart" uri="{C3380CC4-5D6E-409C-BE32-E72D297353CC}">
              <c16:uniqueId val="{00000001-C90B-46D6-A695-ED5A4106AC21}"/>
            </c:ext>
          </c:extLst>
        </c:ser>
        <c:ser>
          <c:idx val="4"/>
          <c:order val="4"/>
          <c:tx>
            <c:strRef>
              <c:f>county!$K$2</c:f>
              <c:strCache>
                <c:ptCount val="1"/>
                <c:pt idx="0">
                  <c:v>Wb123 Ab</c:v>
                </c:pt>
              </c:strCache>
            </c:strRef>
          </c:tx>
          <c:spPr>
            <a:solidFill>
              <a:schemeClr val="accent5"/>
            </a:solidFill>
            <a:ln>
              <a:noFill/>
            </a:ln>
            <a:effectLst/>
          </c:spPr>
          <c:invertIfNegative val="0"/>
          <c:cat>
            <c:strRef>
              <c:f>county!$A$3:$A$12</c:f>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f>county!$K$3:$K$12</c:f>
              <c:numCache>
                <c:formatCode>General</c:formatCode>
                <c:ptCount val="9"/>
                <c:pt idx="0">
                  <c:v>14.55</c:v>
                </c:pt>
                <c:pt idx="1">
                  <c:v>19.350000000000001</c:v>
                </c:pt>
                <c:pt idx="2">
                  <c:v>0</c:v>
                </c:pt>
                <c:pt idx="3">
                  <c:v>10.82</c:v>
                </c:pt>
                <c:pt idx="4">
                  <c:v>14.1</c:v>
                </c:pt>
                <c:pt idx="5">
                  <c:v>10.19</c:v>
                </c:pt>
                <c:pt idx="6">
                  <c:v>3.33</c:v>
                </c:pt>
                <c:pt idx="7">
                  <c:v>14.29</c:v>
                </c:pt>
                <c:pt idx="8">
                  <c:v>14.29</c:v>
                </c:pt>
              </c:numCache>
            </c:numRef>
          </c:val>
          <c:extLst>
            <c:ext xmlns:c16="http://schemas.microsoft.com/office/drawing/2014/chart" uri="{C3380CC4-5D6E-409C-BE32-E72D297353CC}">
              <c16:uniqueId val="{00000002-C90B-46D6-A695-ED5A4106AC21}"/>
            </c:ext>
          </c:extLst>
        </c:ser>
        <c:ser>
          <c:idx val="5"/>
          <c:order val="5"/>
          <c:tx>
            <c:strRef>
              <c:f>county!$M$2</c:f>
              <c:strCache>
                <c:ptCount val="1"/>
                <c:pt idx="0">
                  <c:v>Any Ab</c:v>
                </c:pt>
              </c:strCache>
            </c:strRef>
          </c:tx>
          <c:spPr>
            <a:solidFill>
              <a:schemeClr val="accent6"/>
            </a:solidFill>
            <a:ln>
              <a:noFill/>
            </a:ln>
            <a:effectLst/>
          </c:spPr>
          <c:invertIfNegative val="0"/>
          <c:cat>
            <c:strRef>
              <c:f>county!$A$3:$A$12</c:f>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f>county!$M$3:$M$12</c:f>
              <c:numCache>
                <c:formatCode>General</c:formatCode>
                <c:ptCount val="9"/>
                <c:pt idx="0">
                  <c:v>16.36</c:v>
                </c:pt>
                <c:pt idx="1">
                  <c:v>22.58</c:v>
                </c:pt>
                <c:pt idx="2">
                  <c:v>3.57</c:v>
                </c:pt>
                <c:pt idx="3">
                  <c:v>16.88</c:v>
                </c:pt>
                <c:pt idx="4">
                  <c:v>14.1</c:v>
                </c:pt>
                <c:pt idx="5">
                  <c:v>20.38</c:v>
                </c:pt>
                <c:pt idx="6">
                  <c:v>10</c:v>
                </c:pt>
                <c:pt idx="7">
                  <c:v>23.81</c:v>
                </c:pt>
                <c:pt idx="8">
                  <c:v>21.43</c:v>
                </c:pt>
              </c:numCache>
            </c:numRef>
          </c:val>
          <c:extLst>
            <c:ext xmlns:c16="http://schemas.microsoft.com/office/drawing/2014/chart" uri="{C3380CC4-5D6E-409C-BE32-E72D297353CC}">
              <c16:uniqueId val="{00000003-C90B-46D6-A695-ED5A4106AC21}"/>
            </c:ext>
          </c:extLst>
        </c:ser>
        <c:dLbls>
          <c:showLegendKey val="0"/>
          <c:showVal val="0"/>
          <c:showCatName val="0"/>
          <c:showSerName val="0"/>
          <c:showPercent val="0"/>
          <c:showBubbleSize val="0"/>
        </c:dLbls>
        <c:gapWidth val="219"/>
        <c:overlap val="-27"/>
        <c:axId val="252794968"/>
        <c:axId val="252795752"/>
        <c:extLst>
          <c:ext xmlns:c15="http://schemas.microsoft.com/office/drawing/2012/chart" uri="{02D57815-91ED-43cb-92C2-25804820EDAC}">
            <c15:filteredBarSeries>
              <c15:ser>
                <c:idx val="0"/>
                <c:order val="0"/>
                <c:tx>
                  <c:strRef>
                    <c:extLst>
                      <c:ext uri="{02D57815-91ED-43cb-92C2-25804820EDAC}">
                        <c15:formulaRef>
                          <c15:sqref>county!$C$2</c15:sqref>
                        </c15:formulaRef>
                      </c:ext>
                    </c:extLst>
                    <c:strCache>
                      <c:ptCount val="1"/>
                      <c:pt idx="0">
                        <c:v>ICT</c:v>
                      </c:pt>
                    </c:strCache>
                  </c:strRef>
                </c:tx>
                <c:spPr>
                  <a:solidFill>
                    <a:schemeClr val="accent1"/>
                  </a:solidFill>
                  <a:ln>
                    <a:noFill/>
                  </a:ln>
                  <a:effectLst/>
                </c:spPr>
                <c:invertIfNegative val="0"/>
                <c:cat>
                  <c:strRef>
                    <c:extLst>
                      <c:ext uri="{02D57815-91ED-43cb-92C2-25804820EDAC}">
                        <c15:formulaRef>
                          <c15:sqref>county!$A$3:$A$12</c15:sqref>
                        </c15:formulaRef>
                      </c:ext>
                    </c:extLst>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extLst>
                      <c:ext uri="{02D57815-91ED-43cb-92C2-25804820EDAC}">
                        <c15:formulaRef>
                          <c15:sqref>county!$C$3:$C$12</c15:sqref>
                        </c15:formulaRef>
                      </c:ext>
                    </c:extLst>
                    <c:numCache>
                      <c:formatCode>General</c:formatCode>
                      <c:ptCount val="9"/>
                      <c:pt idx="0">
                        <c:v>1.79</c:v>
                      </c:pt>
                      <c:pt idx="1">
                        <c:v>3.13</c:v>
                      </c:pt>
                      <c:pt idx="2">
                        <c:v>0</c:v>
                      </c:pt>
                      <c:pt idx="3">
                        <c:v>0.86</c:v>
                      </c:pt>
                      <c:pt idx="4">
                        <c:v>3.85</c:v>
                      </c:pt>
                      <c:pt idx="5">
                        <c:v>1.27</c:v>
                      </c:pt>
                      <c:pt idx="6">
                        <c:v>3.33</c:v>
                      </c:pt>
                      <c:pt idx="7">
                        <c:v>0</c:v>
                      </c:pt>
                      <c:pt idx="8">
                        <c:v>0</c:v>
                      </c:pt>
                    </c:numCache>
                  </c:numRef>
                </c:val>
                <c:extLst>
                  <c:ext xmlns:c16="http://schemas.microsoft.com/office/drawing/2014/chart" uri="{C3380CC4-5D6E-409C-BE32-E72D297353CC}">
                    <c16:uniqueId val="{00000005-C90B-46D6-A695-ED5A4106AC2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county!$E$2</c15:sqref>
                        </c15:formulaRef>
                      </c:ext>
                    </c:extLst>
                    <c:strCache>
                      <c:ptCount val="1"/>
                      <c:pt idx="0">
                        <c:v>Og4C3</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county!$A$3:$A$12</c15:sqref>
                        </c15:formulaRef>
                      </c:ext>
                    </c:extLst>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extLst xmlns:c15="http://schemas.microsoft.com/office/drawing/2012/chart">
                      <c:ext xmlns:c15="http://schemas.microsoft.com/office/drawing/2012/chart" uri="{02D57815-91ED-43cb-92C2-25804820EDAC}">
                        <c15:formulaRef>
                          <c15:sqref>county!$E$3:$E$12</c15:sqref>
                        </c15:formulaRef>
                      </c:ext>
                    </c:extLst>
                    <c:numCache>
                      <c:formatCode>0.00</c:formatCode>
                      <c:ptCount val="9"/>
                      <c:pt idx="0" formatCode="General">
                        <c:v>1.82</c:v>
                      </c:pt>
                      <c:pt idx="1">
                        <c:v>3.23</c:v>
                      </c:pt>
                      <c:pt idx="2" formatCode="General">
                        <c:v>0</c:v>
                      </c:pt>
                      <c:pt idx="3" formatCode="General">
                        <c:v>1.3</c:v>
                      </c:pt>
                      <c:pt idx="4" formatCode="General">
                        <c:v>3.85</c:v>
                      </c:pt>
                      <c:pt idx="5" formatCode="General">
                        <c:v>1.27</c:v>
                      </c:pt>
                      <c:pt idx="6" formatCode="General">
                        <c:v>0</c:v>
                      </c:pt>
                      <c:pt idx="7" formatCode="General">
                        <c:v>0</c:v>
                      </c:pt>
                      <c:pt idx="8" formatCode="General">
                        <c:v>0</c:v>
                      </c:pt>
                    </c:numCache>
                  </c:numRef>
                </c:val>
                <c:extLst xmlns:c15="http://schemas.microsoft.com/office/drawing/2012/chart">
                  <c:ext xmlns:c16="http://schemas.microsoft.com/office/drawing/2014/chart" uri="{C3380CC4-5D6E-409C-BE32-E72D297353CC}">
                    <c16:uniqueId val="{00000006-C90B-46D6-A695-ED5A4106AC21}"/>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county!$O$2</c15:sqref>
                        </c15:formulaRef>
                      </c:ext>
                    </c:extLst>
                    <c:strCache>
                      <c:ptCount val="1"/>
                      <c:pt idx="0">
                        <c:v>Any Ag or Ab</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county!$A$3:$A$12</c15:sqref>
                        </c15:formulaRef>
                      </c:ext>
                    </c:extLst>
                    <c:strCache>
                      <c:ptCount val="9"/>
                      <c:pt idx="0">
                        <c:v>Lealataua</c:v>
                      </c:pt>
                      <c:pt idx="1">
                        <c:v>Leasina</c:v>
                      </c:pt>
                      <c:pt idx="2">
                        <c:v>Tualatai</c:v>
                      </c:pt>
                      <c:pt idx="3">
                        <c:v>Tualauta</c:v>
                      </c:pt>
                      <c:pt idx="4">
                        <c:v>Ituau</c:v>
                      </c:pt>
                      <c:pt idx="5">
                        <c:v>Maoputasi</c:v>
                      </c:pt>
                      <c:pt idx="6">
                        <c:v>Vaifanua</c:v>
                      </c:pt>
                      <c:pt idx="7">
                        <c:v>Sua</c:v>
                      </c:pt>
                      <c:pt idx="8">
                        <c:v>Saole</c:v>
                      </c:pt>
                    </c:strCache>
                  </c:strRef>
                </c:cat>
                <c:val>
                  <c:numRef>
                    <c:extLst xmlns:c15="http://schemas.microsoft.com/office/drawing/2012/chart">
                      <c:ext xmlns:c15="http://schemas.microsoft.com/office/drawing/2012/chart" uri="{02D57815-91ED-43cb-92C2-25804820EDAC}">
                        <c15:formulaRef>
                          <c15:sqref>county!$O$3:$O$12</c15:sqref>
                        </c15:formulaRef>
                      </c:ext>
                    </c:extLst>
                    <c:numCache>
                      <c:formatCode>General</c:formatCode>
                      <c:ptCount val="9"/>
                      <c:pt idx="0">
                        <c:v>16.36</c:v>
                      </c:pt>
                      <c:pt idx="1">
                        <c:v>22.58</c:v>
                      </c:pt>
                      <c:pt idx="2">
                        <c:v>3.57</c:v>
                      </c:pt>
                      <c:pt idx="3">
                        <c:v>16.88</c:v>
                      </c:pt>
                      <c:pt idx="4">
                        <c:v>15.38</c:v>
                      </c:pt>
                      <c:pt idx="5">
                        <c:v>20.38</c:v>
                      </c:pt>
                      <c:pt idx="6">
                        <c:v>13.33</c:v>
                      </c:pt>
                      <c:pt idx="7">
                        <c:v>23.81</c:v>
                      </c:pt>
                      <c:pt idx="8">
                        <c:v>21.43</c:v>
                      </c:pt>
                    </c:numCache>
                  </c:numRef>
                </c:val>
                <c:extLst xmlns:c15="http://schemas.microsoft.com/office/drawing/2012/chart">
                  <c:ext xmlns:c16="http://schemas.microsoft.com/office/drawing/2014/chart" uri="{C3380CC4-5D6E-409C-BE32-E72D297353CC}">
                    <c16:uniqueId val="{00000007-C90B-46D6-A695-ED5A4106AC21}"/>
                  </c:ext>
                </c:extLst>
              </c15:ser>
            </c15:filteredBarSeries>
          </c:ext>
        </c:extLst>
      </c:barChart>
      <c:lineChart>
        <c:grouping val="standard"/>
        <c:varyColors val="0"/>
        <c:ser>
          <c:idx val="7"/>
          <c:order val="7"/>
          <c:tx>
            <c:v>Number tested</c:v>
          </c:tx>
          <c:spPr>
            <a:ln w="28575" cap="rnd">
              <a:solidFill>
                <a:schemeClr val="accent2">
                  <a:lumMod val="60000"/>
                </a:schemeClr>
              </a:solidFill>
              <a:round/>
            </a:ln>
            <a:effectLst/>
          </c:spPr>
          <c:marker>
            <c:symbol val="none"/>
          </c:marker>
          <c:cat>
            <c:strLit>
              <c:ptCount val="9"/>
              <c:pt idx="0">
                <c:v>1</c:v>
              </c:pt>
              <c:pt idx="1">
                <c:v>2</c:v>
              </c:pt>
              <c:pt idx="2">
                <c:v>3</c:v>
              </c:pt>
              <c:pt idx="3">
                <c:v>4</c:v>
              </c:pt>
              <c:pt idx="4">
                <c:v>5</c:v>
              </c:pt>
              <c:pt idx="5">
                <c:v>6</c:v>
              </c:pt>
              <c:pt idx="6">
                <c:v>7</c:v>
              </c:pt>
              <c:pt idx="7">
                <c:v>8</c:v>
              </c:pt>
              <c:pt idx="8">
                <c:v>9</c:v>
              </c:pt>
              <c:extLst>
                <c:ext xmlns:c15="http://schemas.microsoft.com/office/drawing/2012/chart" uri="{02D57815-91ED-43cb-92C2-25804820EDAC}">
                  <c15:autoCat val="1"/>
                </c:ext>
              </c:extLst>
            </c:strLit>
          </c:cat>
          <c:val>
            <c:numRef>
              <c:f>county!$P$3:$P$11</c:f>
              <c:numCache>
                <c:formatCode>General</c:formatCode>
                <c:ptCount val="9"/>
                <c:pt idx="0">
                  <c:v>55</c:v>
                </c:pt>
                <c:pt idx="1">
                  <c:v>31</c:v>
                </c:pt>
                <c:pt idx="2">
                  <c:v>28</c:v>
                </c:pt>
                <c:pt idx="3">
                  <c:v>231</c:v>
                </c:pt>
                <c:pt idx="4">
                  <c:v>78</c:v>
                </c:pt>
                <c:pt idx="5">
                  <c:v>157</c:v>
                </c:pt>
                <c:pt idx="6">
                  <c:v>30</c:v>
                </c:pt>
                <c:pt idx="7">
                  <c:v>42</c:v>
                </c:pt>
                <c:pt idx="8">
                  <c:v>14</c:v>
                </c:pt>
              </c:numCache>
            </c:numRef>
          </c:val>
          <c:smooth val="0"/>
          <c:extLst>
            <c:ext xmlns:c16="http://schemas.microsoft.com/office/drawing/2014/chart" uri="{C3380CC4-5D6E-409C-BE32-E72D297353CC}">
              <c16:uniqueId val="{00000004-C90B-46D6-A695-ED5A4106AC21}"/>
            </c:ext>
          </c:extLst>
        </c:ser>
        <c:dLbls>
          <c:showLegendKey val="0"/>
          <c:showVal val="0"/>
          <c:showCatName val="0"/>
          <c:showSerName val="0"/>
          <c:showPercent val="0"/>
          <c:showBubbleSize val="0"/>
        </c:dLbls>
        <c:marker val="1"/>
        <c:smooth val="0"/>
        <c:axId val="252796536"/>
        <c:axId val="252797320"/>
      </c:lineChart>
      <c:catAx>
        <c:axId val="252794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County of residence  (west to east)</a:t>
                </a:r>
                <a:endParaRPr lang="en-US" baseline="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5752"/>
        <c:crosses val="autoZero"/>
        <c:auto val="1"/>
        <c:lblAlgn val="ctr"/>
        <c:lblOffset val="100"/>
        <c:noMultiLvlLbl val="0"/>
      </c:catAx>
      <c:valAx>
        <c:axId val="252795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positive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4968"/>
        <c:crosses val="autoZero"/>
        <c:crossBetween val="between"/>
      </c:valAx>
      <c:valAx>
        <c:axId val="2527973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tested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6536"/>
        <c:crosses val="max"/>
        <c:crossBetween val="between"/>
      </c:valAx>
      <c:catAx>
        <c:axId val="252796536"/>
        <c:scaling>
          <c:orientation val="minMax"/>
        </c:scaling>
        <c:delete val="1"/>
        <c:axPos val="b"/>
        <c:numFmt formatCode="General" sourceLinked="1"/>
        <c:majorTickMark val="out"/>
        <c:minorTickMark val="none"/>
        <c:tickLblPos val="nextTo"/>
        <c:crossAx val="252797320"/>
        <c:crosses val="autoZero"/>
        <c:auto val="1"/>
        <c:lblAlgn val="ctr"/>
        <c:lblOffset val="100"/>
        <c:noMultiLvlLbl val="0"/>
      </c:cat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 Visitors from Samoa</a:t>
            </a:r>
          </a:p>
        </c:rich>
      </c:tx>
      <c:overlay val="1"/>
      <c:spPr>
        <a:noFill/>
        <a:ln>
          <a:noFill/>
        </a:ln>
        <a:effectLst/>
      </c:spPr>
    </c:title>
    <c:autoTitleDeleted val="0"/>
    <c:plotArea>
      <c:layout/>
      <c:barChart>
        <c:barDir val="col"/>
        <c:grouping val="clustered"/>
        <c:varyColors val="0"/>
        <c:ser>
          <c:idx val="2"/>
          <c:order val="2"/>
          <c:tx>
            <c:strRef>
              <c:f>'Travel 12m '!$G$12</c:f>
              <c:strCache>
                <c:ptCount val="1"/>
                <c:pt idx="0">
                  <c:v>Any Ag</c:v>
                </c:pt>
              </c:strCache>
            </c:strRef>
          </c:tx>
          <c:spPr>
            <a:solidFill>
              <a:schemeClr val="accent3"/>
            </a:solidFill>
            <a:ln>
              <a:noFill/>
            </a:ln>
            <a:effectLst/>
          </c:spPr>
          <c:invertIfNegative val="0"/>
          <c:cat>
            <c:strRef>
              <c:f>'Travel 12m '!$B$8:$B$9</c:f>
              <c:strCache>
                <c:ptCount val="2"/>
                <c:pt idx="0">
                  <c:v>No </c:v>
                </c:pt>
                <c:pt idx="1">
                  <c:v>Yes</c:v>
                </c:pt>
              </c:strCache>
            </c:strRef>
          </c:cat>
          <c:val>
            <c:numRef>
              <c:f>'Travel 12m '!$G$13:$G$14</c:f>
              <c:numCache>
                <c:formatCode>General</c:formatCode>
                <c:ptCount val="2"/>
                <c:pt idx="0">
                  <c:v>1.83</c:v>
                </c:pt>
                <c:pt idx="1">
                  <c:v>1.9</c:v>
                </c:pt>
              </c:numCache>
            </c:numRef>
          </c:val>
          <c:extLst>
            <c:ext xmlns:c16="http://schemas.microsoft.com/office/drawing/2014/chart" uri="{C3380CC4-5D6E-409C-BE32-E72D297353CC}">
              <c16:uniqueId val="{00000000-F019-432E-8EA3-F509D1CA1C03}"/>
            </c:ext>
          </c:extLst>
        </c:ser>
        <c:ser>
          <c:idx val="3"/>
          <c:order val="3"/>
          <c:tx>
            <c:strRef>
              <c:f>'Travel 12m '!$I$12</c:f>
              <c:strCache>
                <c:ptCount val="1"/>
                <c:pt idx="0">
                  <c:v>Bm14 Ab</c:v>
                </c:pt>
              </c:strCache>
            </c:strRef>
          </c:tx>
          <c:spPr>
            <a:solidFill>
              <a:schemeClr val="accent4"/>
            </a:solidFill>
            <a:ln>
              <a:noFill/>
            </a:ln>
            <a:effectLst/>
          </c:spPr>
          <c:invertIfNegative val="0"/>
          <c:cat>
            <c:strRef>
              <c:f>'Travel 12m '!$B$8:$B$9</c:f>
              <c:strCache>
                <c:ptCount val="2"/>
                <c:pt idx="0">
                  <c:v>No </c:v>
                </c:pt>
                <c:pt idx="1">
                  <c:v>Yes</c:v>
                </c:pt>
              </c:strCache>
            </c:strRef>
          </c:cat>
          <c:val>
            <c:numRef>
              <c:f>'Travel 12m '!$I$13:$I$14</c:f>
              <c:numCache>
                <c:formatCode>General</c:formatCode>
                <c:ptCount val="2"/>
                <c:pt idx="0">
                  <c:v>12.34</c:v>
                </c:pt>
                <c:pt idx="1">
                  <c:v>11.07</c:v>
                </c:pt>
              </c:numCache>
            </c:numRef>
          </c:val>
          <c:extLst>
            <c:ext xmlns:c16="http://schemas.microsoft.com/office/drawing/2014/chart" uri="{C3380CC4-5D6E-409C-BE32-E72D297353CC}">
              <c16:uniqueId val="{00000001-F019-432E-8EA3-F509D1CA1C03}"/>
            </c:ext>
          </c:extLst>
        </c:ser>
        <c:ser>
          <c:idx val="4"/>
          <c:order val="4"/>
          <c:tx>
            <c:strRef>
              <c:f>'Travel 12m '!$K$12</c:f>
              <c:strCache>
                <c:ptCount val="1"/>
                <c:pt idx="0">
                  <c:v>Wb123 Ab</c:v>
                </c:pt>
              </c:strCache>
            </c:strRef>
          </c:tx>
          <c:spPr>
            <a:solidFill>
              <a:schemeClr val="accent5"/>
            </a:solidFill>
            <a:ln>
              <a:noFill/>
            </a:ln>
            <a:effectLst/>
          </c:spPr>
          <c:invertIfNegative val="0"/>
          <c:cat>
            <c:strRef>
              <c:f>'Travel 12m '!$B$8:$B$9</c:f>
              <c:strCache>
                <c:ptCount val="2"/>
                <c:pt idx="0">
                  <c:v>No </c:v>
                </c:pt>
                <c:pt idx="1">
                  <c:v>Yes</c:v>
                </c:pt>
              </c:strCache>
            </c:strRef>
          </c:cat>
          <c:val>
            <c:numRef>
              <c:f>'Travel 12m '!$K$13:$K$14</c:f>
              <c:numCache>
                <c:formatCode>General</c:formatCode>
                <c:ptCount val="2"/>
                <c:pt idx="0">
                  <c:v>11.55</c:v>
                </c:pt>
                <c:pt idx="1">
                  <c:v>11.07</c:v>
                </c:pt>
              </c:numCache>
            </c:numRef>
          </c:val>
          <c:extLst>
            <c:ext xmlns:c16="http://schemas.microsoft.com/office/drawing/2014/chart" uri="{C3380CC4-5D6E-409C-BE32-E72D297353CC}">
              <c16:uniqueId val="{00000002-F019-432E-8EA3-F509D1CA1C03}"/>
            </c:ext>
          </c:extLst>
        </c:ser>
        <c:ser>
          <c:idx val="5"/>
          <c:order val="5"/>
          <c:tx>
            <c:strRef>
              <c:f>'Travel 12m '!$M$12</c:f>
              <c:strCache>
                <c:ptCount val="1"/>
                <c:pt idx="0">
                  <c:v>Any Ab</c:v>
                </c:pt>
              </c:strCache>
            </c:strRef>
          </c:tx>
          <c:spPr>
            <a:solidFill>
              <a:schemeClr val="accent6"/>
            </a:solidFill>
            <a:ln>
              <a:noFill/>
            </a:ln>
            <a:effectLst/>
          </c:spPr>
          <c:invertIfNegative val="0"/>
          <c:cat>
            <c:strRef>
              <c:f>'Travel 12m '!$B$8:$B$9</c:f>
              <c:strCache>
                <c:ptCount val="2"/>
                <c:pt idx="0">
                  <c:v>No </c:v>
                </c:pt>
                <c:pt idx="1">
                  <c:v>Yes</c:v>
                </c:pt>
              </c:strCache>
            </c:strRef>
          </c:cat>
          <c:val>
            <c:numRef>
              <c:f>'Travel 12m '!$M$13:$M$14</c:f>
              <c:numCache>
                <c:formatCode>General</c:formatCode>
                <c:ptCount val="2"/>
                <c:pt idx="0">
                  <c:v>17.59</c:v>
                </c:pt>
                <c:pt idx="1">
                  <c:v>16.79</c:v>
                </c:pt>
              </c:numCache>
            </c:numRef>
          </c:val>
          <c:extLst>
            <c:ext xmlns:c16="http://schemas.microsoft.com/office/drawing/2014/chart" uri="{C3380CC4-5D6E-409C-BE32-E72D297353CC}">
              <c16:uniqueId val="{00000003-F019-432E-8EA3-F509D1CA1C03}"/>
            </c:ext>
          </c:extLst>
        </c:ser>
        <c:dLbls>
          <c:showLegendKey val="0"/>
          <c:showVal val="0"/>
          <c:showCatName val="0"/>
          <c:showSerName val="0"/>
          <c:showPercent val="0"/>
          <c:showBubbleSize val="0"/>
        </c:dLbls>
        <c:gapWidth val="219"/>
        <c:overlap val="-27"/>
        <c:axId val="253945968"/>
        <c:axId val="253941264"/>
        <c:extLst>
          <c:ext xmlns:c15="http://schemas.microsoft.com/office/drawing/2012/chart" uri="{02D57815-91ED-43cb-92C2-25804820EDAC}">
            <c15:filteredBarSeries>
              <c15:ser>
                <c:idx val="0"/>
                <c:order val="0"/>
                <c:tx>
                  <c:strRef>
                    <c:extLst>
                      <c:ext uri="{02D57815-91ED-43cb-92C2-25804820EDAC}">
                        <c15:formulaRef>
                          <c15:sqref>'Travel 12m '!$C$12</c15:sqref>
                        </c15:formulaRef>
                      </c:ext>
                    </c:extLst>
                    <c:strCache>
                      <c:ptCount val="1"/>
                      <c:pt idx="0">
                        <c:v>ICT</c:v>
                      </c:pt>
                    </c:strCache>
                  </c:strRef>
                </c:tx>
                <c:spPr>
                  <a:solidFill>
                    <a:schemeClr val="accent1"/>
                  </a:solidFill>
                  <a:ln>
                    <a:noFill/>
                  </a:ln>
                  <a:effectLst/>
                </c:spPr>
                <c:invertIfNegative val="0"/>
                <c:cat>
                  <c:strRef>
                    <c:extLst>
                      <c:ext uri="{02D57815-91ED-43cb-92C2-25804820EDAC}">
                        <c15:formulaRef>
                          <c15:sqref>'Travel 12m '!$B$8:$B$9</c15:sqref>
                        </c15:formulaRef>
                      </c:ext>
                    </c:extLst>
                    <c:strCache>
                      <c:ptCount val="2"/>
                      <c:pt idx="0">
                        <c:v>No </c:v>
                      </c:pt>
                      <c:pt idx="1">
                        <c:v>Yes</c:v>
                      </c:pt>
                    </c:strCache>
                  </c:strRef>
                </c:cat>
                <c:val>
                  <c:numRef>
                    <c:extLst>
                      <c:ext uri="{02D57815-91ED-43cb-92C2-25804820EDAC}">
                        <c15:formulaRef>
                          <c15:sqref>'Travel 12m '!$C$13:$C$14</c15:sqref>
                        </c15:formulaRef>
                      </c:ext>
                    </c:extLst>
                    <c:numCache>
                      <c:formatCode>General</c:formatCode>
                      <c:ptCount val="2"/>
                      <c:pt idx="0">
                        <c:v>1.31</c:v>
                      </c:pt>
                      <c:pt idx="1">
                        <c:v>1.9</c:v>
                      </c:pt>
                    </c:numCache>
                  </c:numRef>
                </c:val>
                <c:extLst>
                  <c:ext xmlns:c16="http://schemas.microsoft.com/office/drawing/2014/chart" uri="{C3380CC4-5D6E-409C-BE32-E72D297353CC}">
                    <c16:uniqueId val="{00000004-F019-432E-8EA3-F509D1CA1C0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'Travel 12m '!$E$12</c15:sqref>
                        </c15:formulaRef>
                      </c:ext>
                    </c:extLst>
                    <c:strCache>
                      <c:ptCount val="1"/>
                      <c:pt idx="0">
                        <c:v>Og4C3</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'Travel 12m '!$B$8:$B$9</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'Travel 12m '!$E$13:$E$14</c15:sqref>
                        </c15:formulaRef>
                      </c:ext>
                    </c:extLst>
                    <c:numCache>
                      <c:formatCode>General</c:formatCode>
                      <c:ptCount val="2"/>
                      <c:pt idx="0">
                        <c:v>1.57</c:v>
                      </c:pt>
                      <c:pt idx="1">
                        <c:v>1.53</c:v>
                      </c:pt>
                    </c:numCache>
                  </c:numRef>
                </c:val>
                <c:extLst xmlns:c15="http://schemas.microsoft.com/office/drawing/2012/chart">
                  <c:ext xmlns:c16="http://schemas.microsoft.com/office/drawing/2014/chart" uri="{C3380CC4-5D6E-409C-BE32-E72D297353CC}">
                    <c16:uniqueId val="{00000005-F019-432E-8EA3-F509D1CA1C0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'Travel 12m '!$O$12</c15:sqref>
                        </c15:formulaRef>
                      </c:ext>
                    </c:extLst>
                    <c:strCache>
                      <c:ptCount val="1"/>
                      <c:pt idx="0">
                        <c:v>Any Ag or Ab</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'Travel 12m '!$B$8:$B$9</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'Travel 12m '!$O$13:$O$14</c15:sqref>
                        </c15:formulaRef>
                      </c:ext>
                    </c:extLst>
                    <c:numCache>
                      <c:formatCode>General</c:formatCode>
                      <c:ptCount val="2"/>
                      <c:pt idx="0">
                        <c:v>17.850000000000001</c:v>
                      </c:pt>
                      <c:pt idx="1">
                        <c:v>17.18</c:v>
                      </c:pt>
                    </c:numCache>
                  </c:numRef>
                </c:val>
                <c:extLst xmlns:c15="http://schemas.microsoft.com/office/drawing/2012/chart">
                  <c:ext xmlns:c16="http://schemas.microsoft.com/office/drawing/2014/chart" uri="{C3380CC4-5D6E-409C-BE32-E72D297353CC}">
                    <c16:uniqueId val="{00000006-F019-432E-8EA3-F509D1CA1C03}"/>
                  </c:ext>
                </c:extLst>
              </c15:ser>
            </c15:filteredBarSeries>
          </c:ext>
        </c:extLst>
      </c:barChart>
      <c:catAx>
        <c:axId val="253945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Hosted visitors from Samoa, last 12 months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1264"/>
        <c:crosses val="autoZero"/>
        <c:auto val="1"/>
        <c:lblAlgn val="ctr"/>
        <c:lblOffset val="100"/>
        <c:noMultiLvlLbl val="0"/>
      </c:catAx>
      <c:valAx>
        <c:axId val="25394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positive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5968"/>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 Travel to non-endemic country</a:t>
            </a:r>
          </a:p>
        </c:rich>
      </c:tx>
      <c:overlay val="1"/>
      <c:spPr>
        <a:noFill/>
        <a:ln>
          <a:noFill/>
        </a:ln>
        <a:effectLst/>
      </c:spPr>
    </c:title>
    <c:autoTitleDeleted val="0"/>
    <c:plotArea>
      <c:layout/>
      <c:barChart>
        <c:barDir val="col"/>
        <c:grouping val="clustered"/>
        <c:varyColors val="0"/>
        <c:ser>
          <c:idx val="2"/>
          <c:order val="2"/>
          <c:tx>
            <c:strRef>
              <c:f>'Travel 12m '!$G$7</c:f>
              <c:strCache>
                <c:ptCount val="1"/>
                <c:pt idx="0">
                  <c:v>Any Ag</c:v>
                </c:pt>
              </c:strCache>
            </c:strRef>
          </c:tx>
          <c:spPr>
            <a:solidFill>
              <a:schemeClr val="accent3"/>
            </a:solidFill>
            <a:ln>
              <a:noFill/>
            </a:ln>
            <a:effectLst/>
          </c:spPr>
          <c:invertIfNegative val="0"/>
          <c:cat>
            <c:strRef>
              <c:f>'Travel 12m '!$B$8:$B$9</c:f>
              <c:strCache>
                <c:ptCount val="2"/>
                <c:pt idx="0">
                  <c:v>No </c:v>
                </c:pt>
                <c:pt idx="1">
                  <c:v>Yes</c:v>
                </c:pt>
              </c:strCache>
            </c:strRef>
          </c:cat>
          <c:val>
            <c:numRef>
              <c:f>'Travel 12m '!$G$8:$G$9</c:f>
              <c:numCache>
                <c:formatCode>General</c:formatCode>
                <c:ptCount val="2"/>
                <c:pt idx="0">
                  <c:v>2.0499999999999998</c:v>
                </c:pt>
                <c:pt idx="1">
                  <c:v>0</c:v>
                </c:pt>
              </c:numCache>
            </c:numRef>
          </c:val>
          <c:extLst>
            <c:ext xmlns:c16="http://schemas.microsoft.com/office/drawing/2014/chart" uri="{C3380CC4-5D6E-409C-BE32-E72D297353CC}">
              <c16:uniqueId val="{00000000-968F-4D82-8E48-AE898539DAD6}"/>
            </c:ext>
          </c:extLst>
        </c:ser>
        <c:ser>
          <c:idx val="3"/>
          <c:order val="3"/>
          <c:tx>
            <c:strRef>
              <c:f>'Travel 12m '!$I$7</c:f>
              <c:strCache>
                <c:ptCount val="1"/>
                <c:pt idx="0">
                  <c:v>Bm14 Ab</c:v>
                </c:pt>
              </c:strCache>
            </c:strRef>
          </c:tx>
          <c:spPr>
            <a:solidFill>
              <a:schemeClr val="accent4"/>
            </a:solidFill>
            <a:ln>
              <a:noFill/>
            </a:ln>
            <a:effectLst/>
          </c:spPr>
          <c:invertIfNegative val="0"/>
          <c:cat>
            <c:strRef>
              <c:f>'Travel 12m '!$B$8:$B$9</c:f>
              <c:strCache>
                <c:ptCount val="2"/>
                <c:pt idx="0">
                  <c:v>No </c:v>
                </c:pt>
                <c:pt idx="1">
                  <c:v>Yes</c:v>
                </c:pt>
              </c:strCache>
            </c:strRef>
          </c:cat>
          <c:val>
            <c:numRef>
              <c:f>'Travel 12m '!$I$8:$I$9</c:f>
              <c:numCache>
                <c:formatCode>General</c:formatCode>
                <c:ptCount val="2"/>
                <c:pt idx="0">
                  <c:v>12.18</c:v>
                </c:pt>
                <c:pt idx="1">
                  <c:v>8.06</c:v>
                </c:pt>
              </c:numCache>
            </c:numRef>
          </c:val>
          <c:extLst>
            <c:ext xmlns:c16="http://schemas.microsoft.com/office/drawing/2014/chart" uri="{C3380CC4-5D6E-409C-BE32-E72D297353CC}">
              <c16:uniqueId val="{00000001-968F-4D82-8E48-AE898539DAD6}"/>
            </c:ext>
          </c:extLst>
        </c:ser>
        <c:ser>
          <c:idx val="4"/>
          <c:order val="4"/>
          <c:tx>
            <c:strRef>
              <c:f>'Travel 12m '!$K$7</c:f>
              <c:strCache>
                <c:ptCount val="1"/>
                <c:pt idx="0">
                  <c:v>Wb123 Ab</c:v>
                </c:pt>
              </c:strCache>
            </c:strRef>
          </c:tx>
          <c:spPr>
            <a:solidFill>
              <a:schemeClr val="accent5"/>
            </a:solidFill>
            <a:ln>
              <a:noFill/>
            </a:ln>
            <a:effectLst/>
          </c:spPr>
          <c:invertIfNegative val="0"/>
          <c:cat>
            <c:strRef>
              <c:f>'Travel 12m '!$B$8:$B$9</c:f>
              <c:strCache>
                <c:ptCount val="2"/>
                <c:pt idx="0">
                  <c:v>No </c:v>
                </c:pt>
                <c:pt idx="1">
                  <c:v>Yes</c:v>
                </c:pt>
              </c:strCache>
            </c:strRef>
          </c:cat>
          <c:val>
            <c:numRef>
              <c:f>'Travel 12m '!$K$8:$K$9</c:f>
              <c:numCache>
                <c:formatCode>General</c:formatCode>
                <c:ptCount val="2"/>
                <c:pt idx="0">
                  <c:v>11.66</c:v>
                </c:pt>
                <c:pt idx="1">
                  <c:v>6.45</c:v>
                </c:pt>
              </c:numCache>
            </c:numRef>
          </c:val>
          <c:extLst>
            <c:ext xmlns:c16="http://schemas.microsoft.com/office/drawing/2014/chart" uri="{C3380CC4-5D6E-409C-BE32-E72D297353CC}">
              <c16:uniqueId val="{00000002-968F-4D82-8E48-AE898539DAD6}"/>
            </c:ext>
          </c:extLst>
        </c:ser>
        <c:ser>
          <c:idx val="5"/>
          <c:order val="5"/>
          <c:tx>
            <c:strRef>
              <c:f>'Travel 12m '!$M$7</c:f>
              <c:strCache>
                <c:ptCount val="1"/>
                <c:pt idx="0">
                  <c:v>Any Ab</c:v>
                </c:pt>
              </c:strCache>
            </c:strRef>
          </c:tx>
          <c:spPr>
            <a:solidFill>
              <a:schemeClr val="accent6"/>
            </a:solidFill>
            <a:ln>
              <a:noFill/>
            </a:ln>
            <a:effectLst/>
          </c:spPr>
          <c:invertIfNegative val="0"/>
          <c:cat>
            <c:strRef>
              <c:f>'Travel 12m '!$B$8:$B$9</c:f>
              <c:strCache>
                <c:ptCount val="2"/>
                <c:pt idx="0">
                  <c:v>No </c:v>
                </c:pt>
                <c:pt idx="1">
                  <c:v>Yes</c:v>
                </c:pt>
              </c:strCache>
            </c:strRef>
          </c:cat>
          <c:val>
            <c:numRef>
              <c:f>'Travel 12m '!$M$8:$M$9</c:f>
              <c:numCache>
                <c:formatCode>General</c:formatCode>
                <c:ptCount val="2"/>
                <c:pt idx="0">
                  <c:v>17.5</c:v>
                </c:pt>
                <c:pt idx="1">
                  <c:v>12.9</c:v>
                </c:pt>
              </c:numCache>
            </c:numRef>
          </c:val>
          <c:extLst>
            <c:ext xmlns:c16="http://schemas.microsoft.com/office/drawing/2014/chart" uri="{C3380CC4-5D6E-409C-BE32-E72D297353CC}">
              <c16:uniqueId val="{00000003-968F-4D82-8E48-AE898539DAD6}"/>
            </c:ext>
          </c:extLst>
        </c:ser>
        <c:dLbls>
          <c:showLegendKey val="0"/>
          <c:showVal val="0"/>
          <c:showCatName val="0"/>
          <c:showSerName val="0"/>
          <c:showPercent val="0"/>
          <c:showBubbleSize val="0"/>
        </c:dLbls>
        <c:gapWidth val="219"/>
        <c:overlap val="-27"/>
        <c:axId val="253947144"/>
        <c:axId val="253941656"/>
        <c:extLst>
          <c:ext xmlns:c15="http://schemas.microsoft.com/office/drawing/2012/chart" uri="{02D57815-91ED-43cb-92C2-25804820EDAC}">
            <c15:filteredBarSeries>
              <c15:ser>
                <c:idx val="0"/>
                <c:order val="0"/>
                <c:tx>
                  <c:strRef>
                    <c:extLst>
                      <c:ext uri="{02D57815-91ED-43cb-92C2-25804820EDAC}">
                        <c15:formulaRef>
                          <c15:sqref>'Travel 12m '!$C$7</c15:sqref>
                        </c15:formulaRef>
                      </c:ext>
                    </c:extLst>
                    <c:strCache>
                      <c:ptCount val="1"/>
                      <c:pt idx="0">
                        <c:v>ICT</c:v>
                      </c:pt>
                    </c:strCache>
                  </c:strRef>
                </c:tx>
                <c:spPr>
                  <a:solidFill>
                    <a:schemeClr val="accent1"/>
                  </a:solidFill>
                  <a:ln>
                    <a:noFill/>
                  </a:ln>
                  <a:effectLst/>
                </c:spPr>
                <c:invertIfNegative val="0"/>
                <c:cat>
                  <c:strRef>
                    <c:extLst>
                      <c:ext uri="{02D57815-91ED-43cb-92C2-25804820EDAC}">
                        <c15:formulaRef>
                          <c15:sqref>'Travel 12m '!$B$8:$B$9</c15:sqref>
                        </c15:formulaRef>
                      </c:ext>
                    </c:extLst>
                    <c:strCache>
                      <c:ptCount val="2"/>
                      <c:pt idx="0">
                        <c:v>No </c:v>
                      </c:pt>
                      <c:pt idx="1">
                        <c:v>Yes</c:v>
                      </c:pt>
                    </c:strCache>
                  </c:strRef>
                </c:cat>
                <c:val>
                  <c:numRef>
                    <c:extLst>
                      <c:ext uri="{02D57815-91ED-43cb-92C2-25804820EDAC}">
                        <c15:formulaRef>
                          <c15:sqref>'Travel 12m '!$C$8:$C$9</c15:sqref>
                        </c15:formulaRef>
                      </c:ext>
                    </c:extLst>
                    <c:numCache>
                      <c:formatCode>General</c:formatCode>
                      <c:ptCount val="2"/>
                      <c:pt idx="0">
                        <c:v>1.71</c:v>
                      </c:pt>
                      <c:pt idx="1">
                        <c:v>0</c:v>
                      </c:pt>
                    </c:numCache>
                  </c:numRef>
                </c:val>
                <c:extLst>
                  <c:ext xmlns:c16="http://schemas.microsoft.com/office/drawing/2014/chart" uri="{C3380CC4-5D6E-409C-BE32-E72D297353CC}">
                    <c16:uniqueId val="{00000004-968F-4D82-8E48-AE898539DAD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'Travel 12m '!$E$7</c15:sqref>
                        </c15:formulaRef>
                      </c:ext>
                    </c:extLst>
                    <c:strCache>
                      <c:ptCount val="1"/>
                      <c:pt idx="0">
                        <c:v>Og4C3</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'Travel 12m '!$B$8:$B$9</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'Travel 12m '!$E$8:$E$9</c15:sqref>
                        </c15:formulaRef>
                      </c:ext>
                    </c:extLst>
                    <c:numCache>
                      <c:formatCode>General</c:formatCode>
                      <c:ptCount val="2"/>
                      <c:pt idx="0">
                        <c:v>1.72</c:v>
                      </c:pt>
                      <c:pt idx="1">
                        <c:v>0</c:v>
                      </c:pt>
                    </c:numCache>
                  </c:numRef>
                </c:val>
                <c:extLst xmlns:c15="http://schemas.microsoft.com/office/drawing/2012/chart">
                  <c:ext xmlns:c16="http://schemas.microsoft.com/office/drawing/2014/chart" uri="{C3380CC4-5D6E-409C-BE32-E72D297353CC}">
                    <c16:uniqueId val="{00000005-968F-4D82-8E48-AE898539DAD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'Travel 12m '!$O$7</c15:sqref>
                        </c15:formulaRef>
                      </c:ext>
                    </c:extLst>
                    <c:strCache>
                      <c:ptCount val="1"/>
                      <c:pt idx="0">
                        <c:v>Any Ag or Ab</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'Travel 12m '!$B$8:$B$9</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'Travel 12m '!$O$8:$O$9</c15:sqref>
                        </c15:formulaRef>
                      </c:ext>
                    </c:extLst>
                    <c:numCache>
                      <c:formatCode>General</c:formatCode>
                      <c:ptCount val="2"/>
                      <c:pt idx="0">
                        <c:v>17.84</c:v>
                      </c:pt>
                      <c:pt idx="1">
                        <c:v>12.9</c:v>
                      </c:pt>
                    </c:numCache>
                  </c:numRef>
                </c:val>
                <c:extLst xmlns:c15="http://schemas.microsoft.com/office/drawing/2012/chart">
                  <c:ext xmlns:c16="http://schemas.microsoft.com/office/drawing/2014/chart" uri="{C3380CC4-5D6E-409C-BE32-E72D297353CC}">
                    <c16:uniqueId val="{00000006-968F-4D82-8E48-AE898539DAD6}"/>
                  </c:ext>
                </c:extLst>
              </c15:ser>
            </c15:filteredBarSeries>
          </c:ext>
        </c:extLst>
      </c:barChart>
      <c:catAx>
        <c:axId val="253947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Travel to non- endemic</a:t>
                </a:r>
                <a:r>
                  <a:rPr lang="en-US" baseline="0"/>
                  <a:t> country, last 12 months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1656"/>
        <c:crosses val="autoZero"/>
        <c:auto val="1"/>
        <c:lblAlgn val="ctr"/>
        <c:lblOffset val="100"/>
        <c:noMultiLvlLbl val="0"/>
      </c:catAx>
      <c:valAx>
        <c:axId val="253941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positive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7144"/>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 Travel to other endemic country</a:t>
            </a:r>
          </a:p>
        </c:rich>
      </c:tx>
      <c:overlay val="1"/>
      <c:spPr>
        <a:noFill/>
        <a:ln>
          <a:noFill/>
        </a:ln>
        <a:effectLst/>
      </c:spPr>
    </c:title>
    <c:autoTitleDeleted val="0"/>
    <c:plotArea>
      <c:layout/>
      <c:barChart>
        <c:barDir val="col"/>
        <c:grouping val="clustered"/>
        <c:varyColors val="0"/>
        <c:ser>
          <c:idx val="2"/>
          <c:order val="2"/>
          <c:tx>
            <c:strRef>
              <c:f>'Travel 12m '!$G$2</c:f>
              <c:strCache>
                <c:ptCount val="1"/>
                <c:pt idx="0">
                  <c:v>Any Ag</c:v>
                </c:pt>
              </c:strCache>
            </c:strRef>
          </c:tx>
          <c:spPr>
            <a:solidFill>
              <a:schemeClr val="accent3"/>
            </a:solidFill>
            <a:ln>
              <a:noFill/>
            </a:ln>
            <a:effectLst/>
          </c:spPr>
          <c:invertIfNegative val="0"/>
          <c:cat>
            <c:strRef>
              <c:f>'Travel 12m '!$B$3:$B$4</c:f>
              <c:strCache>
                <c:ptCount val="2"/>
                <c:pt idx="0">
                  <c:v>No </c:v>
                </c:pt>
                <c:pt idx="1">
                  <c:v>Yes</c:v>
                </c:pt>
              </c:strCache>
            </c:strRef>
          </c:cat>
          <c:val>
            <c:numRef>
              <c:f>'Travel 12m '!$G$3:$G$4</c:f>
              <c:numCache>
                <c:formatCode>General</c:formatCode>
                <c:ptCount val="2"/>
                <c:pt idx="0">
                  <c:v>1.9</c:v>
                </c:pt>
                <c:pt idx="1">
                  <c:v>1.76</c:v>
                </c:pt>
              </c:numCache>
            </c:numRef>
          </c:val>
          <c:extLst>
            <c:ext xmlns:c16="http://schemas.microsoft.com/office/drawing/2014/chart" uri="{C3380CC4-5D6E-409C-BE32-E72D297353CC}">
              <c16:uniqueId val="{00000000-201E-4E18-BBFC-923BB8345E22}"/>
            </c:ext>
          </c:extLst>
        </c:ser>
        <c:ser>
          <c:idx val="3"/>
          <c:order val="3"/>
          <c:tx>
            <c:strRef>
              <c:f>'Travel 12m '!$I$2</c:f>
              <c:strCache>
                <c:ptCount val="1"/>
                <c:pt idx="0">
                  <c:v>Bm14 Ab</c:v>
                </c:pt>
              </c:strCache>
            </c:strRef>
          </c:tx>
          <c:spPr>
            <a:solidFill>
              <a:schemeClr val="accent4"/>
            </a:solidFill>
            <a:ln>
              <a:noFill/>
            </a:ln>
            <a:effectLst/>
          </c:spPr>
          <c:invertIfNegative val="0"/>
          <c:cat>
            <c:strRef>
              <c:f>'Travel 12m '!$B$3:$B$4</c:f>
              <c:strCache>
                <c:ptCount val="2"/>
                <c:pt idx="0">
                  <c:v>No </c:v>
                </c:pt>
                <c:pt idx="1">
                  <c:v>Yes</c:v>
                </c:pt>
              </c:strCache>
            </c:strRef>
          </c:cat>
          <c:val>
            <c:numRef>
              <c:f>'Travel 12m '!$I$3:$I$4</c:f>
              <c:numCache>
                <c:formatCode>General</c:formatCode>
                <c:ptCount val="2"/>
                <c:pt idx="0">
                  <c:v>12.41</c:v>
                </c:pt>
                <c:pt idx="1">
                  <c:v>10.62</c:v>
                </c:pt>
              </c:numCache>
            </c:numRef>
          </c:val>
          <c:extLst>
            <c:ext xmlns:c16="http://schemas.microsoft.com/office/drawing/2014/chart" uri="{C3380CC4-5D6E-409C-BE32-E72D297353CC}">
              <c16:uniqueId val="{00000001-201E-4E18-BBFC-923BB8345E22}"/>
            </c:ext>
          </c:extLst>
        </c:ser>
        <c:ser>
          <c:idx val="4"/>
          <c:order val="4"/>
          <c:tx>
            <c:strRef>
              <c:f>'Travel 12m '!$K$2</c:f>
              <c:strCache>
                <c:ptCount val="1"/>
                <c:pt idx="0">
                  <c:v>Wb123 Ab</c:v>
                </c:pt>
              </c:strCache>
            </c:strRef>
          </c:tx>
          <c:spPr>
            <a:solidFill>
              <a:schemeClr val="accent5"/>
            </a:solidFill>
            <a:ln>
              <a:noFill/>
            </a:ln>
            <a:effectLst/>
          </c:spPr>
          <c:invertIfNegative val="0"/>
          <c:cat>
            <c:strRef>
              <c:f>'Travel 12m '!$B$3:$B$4</c:f>
              <c:strCache>
                <c:ptCount val="2"/>
                <c:pt idx="0">
                  <c:v>No </c:v>
                </c:pt>
                <c:pt idx="1">
                  <c:v>Yes</c:v>
                </c:pt>
              </c:strCache>
            </c:strRef>
          </c:cat>
          <c:val>
            <c:numRef>
              <c:f>'Travel 12m '!$K$3:$K$4</c:f>
              <c:numCache>
                <c:formatCode>General</c:formatCode>
                <c:ptCount val="2"/>
                <c:pt idx="0">
                  <c:v>11.69</c:v>
                </c:pt>
                <c:pt idx="1">
                  <c:v>10.18</c:v>
                </c:pt>
              </c:numCache>
            </c:numRef>
          </c:val>
          <c:extLst>
            <c:ext xmlns:c16="http://schemas.microsoft.com/office/drawing/2014/chart" uri="{C3380CC4-5D6E-409C-BE32-E72D297353CC}">
              <c16:uniqueId val="{00000002-201E-4E18-BBFC-923BB8345E22}"/>
            </c:ext>
          </c:extLst>
        </c:ser>
        <c:ser>
          <c:idx val="5"/>
          <c:order val="5"/>
          <c:tx>
            <c:strRef>
              <c:f>'Travel 12m '!$M$2</c:f>
              <c:strCache>
                <c:ptCount val="1"/>
                <c:pt idx="0">
                  <c:v>Any Ab</c:v>
                </c:pt>
              </c:strCache>
            </c:strRef>
          </c:tx>
          <c:spPr>
            <a:solidFill>
              <a:schemeClr val="accent6"/>
            </a:solidFill>
            <a:ln>
              <a:noFill/>
            </a:ln>
            <a:effectLst/>
          </c:spPr>
          <c:invertIfNegative val="0"/>
          <c:cat>
            <c:strRef>
              <c:f>'Travel 12m '!$B$3:$B$4</c:f>
              <c:strCache>
                <c:ptCount val="2"/>
                <c:pt idx="0">
                  <c:v>No </c:v>
                </c:pt>
                <c:pt idx="1">
                  <c:v>Yes</c:v>
                </c:pt>
              </c:strCache>
            </c:strRef>
          </c:cat>
          <c:val>
            <c:numRef>
              <c:f>'Travel 12m '!$M$3:$M$4</c:f>
              <c:numCache>
                <c:formatCode>General</c:formatCode>
                <c:ptCount val="2"/>
                <c:pt idx="0">
                  <c:v>17.899999999999999</c:v>
                </c:pt>
                <c:pt idx="1">
                  <c:v>15.49</c:v>
                </c:pt>
              </c:numCache>
            </c:numRef>
          </c:val>
          <c:extLst>
            <c:ext xmlns:c16="http://schemas.microsoft.com/office/drawing/2014/chart" uri="{C3380CC4-5D6E-409C-BE32-E72D297353CC}">
              <c16:uniqueId val="{00000003-201E-4E18-BBFC-923BB8345E22}"/>
            </c:ext>
          </c:extLst>
        </c:ser>
        <c:dLbls>
          <c:showLegendKey val="0"/>
          <c:showVal val="0"/>
          <c:showCatName val="0"/>
          <c:showSerName val="0"/>
          <c:showPercent val="0"/>
          <c:showBubbleSize val="0"/>
        </c:dLbls>
        <c:gapWidth val="219"/>
        <c:overlap val="-27"/>
        <c:axId val="253944400"/>
        <c:axId val="253945184"/>
        <c:extLst>
          <c:ext xmlns:c15="http://schemas.microsoft.com/office/drawing/2012/chart" uri="{02D57815-91ED-43cb-92C2-25804820EDAC}">
            <c15:filteredBarSeries>
              <c15:ser>
                <c:idx val="0"/>
                <c:order val="0"/>
                <c:tx>
                  <c:strRef>
                    <c:extLst>
                      <c:ext uri="{02D57815-91ED-43cb-92C2-25804820EDAC}">
                        <c15:formulaRef>
                          <c15:sqref>'Travel 12m '!$C$2</c15:sqref>
                        </c15:formulaRef>
                      </c:ext>
                    </c:extLst>
                    <c:strCache>
                      <c:ptCount val="1"/>
                      <c:pt idx="0">
                        <c:v>ICT</c:v>
                      </c:pt>
                    </c:strCache>
                  </c:strRef>
                </c:tx>
                <c:spPr>
                  <a:solidFill>
                    <a:schemeClr val="accent1"/>
                  </a:solidFill>
                  <a:ln>
                    <a:noFill/>
                  </a:ln>
                  <a:effectLst/>
                </c:spPr>
                <c:invertIfNegative val="0"/>
                <c:cat>
                  <c:strRef>
                    <c:extLst>
                      <c:ext uri="{02D57815-91ED-43cb-92C2-25804820EDAC}">
                        <c15:formulaRef>
                          <c15:sqref>'Travel 12m '!$B$3:$B$4</c15:sqref>
                        </c15:formulaRef>
                      </c:ext>
                    </c:extLst>
                    <c:strCache>
                      <c:ptCount val="2"/>
                      <c:pt idx="0">
                        <c:v>No </c:v>
                      </c:pt>
                      <c:pt idx="1">
                        <c:v>Yes</c:v>
                      </c:pt>
                    </c:strCache>
                  </c:strRef>
                </c:cat>
                <c:val>
                  <c:numRef>
                    <c:extLst>
                      <c:ext uri="{02D57815-91ED-43cb-92C2-25804820EDAC}">
                        <c15:formulaRef>
                          <c15:sqref>'Travel 12m '!$C$3:$C$4</c15:sqref>
                        </c15:formulaRef>
                      </c:ext>
                    </c:extLst>
                    <c:numCache>
                      <c:formatCode>General</c:formatCode>
                      <c:ptCount val="2"/>
                      <c:pt idx="0">
                        <c:v>1.66</c:v>
                      </c:pt>
                      <c:pt idx="1">
                        <c:v>1.32</c:v>
                      </c:pt>
                    </c:numCache>
                  </c:numRef>
                </c:val>
                <c:extLst>
                  <c:ext xmlns:c16="http://schemas.microsoft.com/office/drawing/2014/chart" uri="{C3380CC4-5D6E-409C-BE32-E72D297353CC}">
                    <c16:uniqueId val="{00000004-201E-4E18-BBFC-923BB8345E2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'Travel 12m '!$E$2</c15:sqref>
                        </c15:formulaRef>
                      </c:ext>
                    </c:extLst>
                    <c:strCache>
                      <c:ptCount val="1"/>
                      <c:pt idx="0">
                        <c:v>Og4C3</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'Travel 12m '!$B$3:$B$4</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'Travel 12m '!$E$3:$E$4</c15:sqref>
                        </c15:formulaRef>
                      </c:ext>
                    </c:extLst>
                    <c:numCache>
                      <c:formatCode>General</c:formatCode>
                      <c:ptCount val="2"/>
                      <c:pt idx="0">
                        <c:v>1.91</c:v>
                      </c:pt>
                      <c:pt idx="1">
                        <c:v>0.88</c:v>
                      </c:pt>
                    </c:numCache>
                  </c:numRef>
                </c:val>
                <c:extLst xmlns:c15="http://schemas.microsoft.com/office/drawing/2012/chart">
                  <c:ext xmlns:c16="http://schemas.microsoft.com/office/drawing/2014/chart" uri="{C3380CC4-5D6E-409C-BE32-E72D297353CC}">
                    <c16:uniqueId val="{00000005-201E-4E18-BBFC-923BB8345E22}"/>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'Travel 12m '!$O$2</c15:sqref>
                        </c15:formulaRef>
                      </c:ext>
                    </c:extLst>
                    <c:strCache>
                      <c:ptCount val="1"/>
                      <c:pt idx="0">
                        <c:v>Any Ag or Ab</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'Travel 12m '!$B$3:$B$4</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'Travel 12m '!$O$3:$O$4</c15:sqref>
                        </c15:formulaRef>
                      </c:ext>
                    </c:extLst>
                    <c:numCache>
                      <c:formatCode>General</c:formatCode>
                      <c:ptCount val="2"/>
                      <c:pt idx="0">
                        <c:v>17.899999999999999</c:v>
                      </c:pt>
                      <c:pt idx="1">
                        <c:v>16.37</c:v>
                      </c:pt>
                    </c:numCache>
                  </c:numRef>
                </c:val>
                <c:extLst xmlns:c15="http://schemas.microsoft.com/office/drawing/2012/chart">
                  <c:ext xmlns:c16="http://schemas.microsoft.com/office/drawing/2014/chart" uri="{C3380CC4-5D6E-409C-BE32-E72D297353CC}">
                    <c16:uniqueId val="{00000006-201E-4E18-BBFC-923BB8345E22}"/>
                  </c:ext>
                </c:extLst>
              </c15:ser>
            </c15:filteredBarSeries>
          </c:ext>
        </c:extLst>
      </c:barChart>
      <c:catAx>
        <c:axId val="253944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Travel to other endemic</a:t>
                </a:r>
                <a:r>
                  <a:rPr lang="en-US" baseline="0"/>
                  <a:t> country, last 12 months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5184"/>
        <c:crosses val="autoZero"/>
        <c:auto val="1"/>
        <c:lblAlgn val="ctr"/>
        <c:lblOffset val="100"/>
        <c:noMultiLvlLbl val="0"/>
      </c:catAx>
      <c:valAx>
        <c:axId val="25394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positive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4400"/>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'Took MDA'!$G$2</c:f>
              <c:strCache>
                <c:ptCount val="1"/>
                <c:pt idx="0">
                  <c:v>Any Ag</c:v>
                </c:pt>
              </c:strCache>
            </c:strRef>
          </c:tx>
          <c:spPr>
            <a:solidFill>
              <a:schemeClr val="accent3"/>
            </a:solidFill>
            <a:ln>
              <a:noFill/>
            </a:ln>
            <a:effectLst/>
          </c:spPr>
          <c:invertIfNegative val="0"/>
          <c:cat>
            <c:strRef>
              <c:f>'Took MDA'!$B$3:$B$5</c:f>
              <c:strCache>
                <c:ptCount val="2"/>
                <c:pt idx="0">
                  <c:v>No </c:v>
                </c:pt>
                <c:pt idx="1">
                  <c:v>Yes</c:v>
                </c:pt>
              </c:strCache>
            </c:strRef>
          </c:cat>
          <c:val>
            <c:numRef>
              <c:f>'Took MDA'!$G$3:$G$5</c:f>
              <c:numCache>
                <c:formatCode>General</c:formatCode>
                <c:ptCount val="2"/>
                <c:pt idx="0">
                  <c:v>2.6</c:v>
                </c:pt>
                <c:pt idx="1">
                  <c:v>1.41</c:v>
                </c:pt>
              </c:numCache>
            </c:numRef>
          </c:val>
          <c:extLst>
            <c:ext xmlns:c16="http://schemas.microsoft.com/office/drawing/2014/chart" uri="{C3380CC4-5D6E-409C-BE32-E72D297353CC}">
              <c16:uniqueId val="{00000000-0919-49BF-B610-1A3609F19CD6}"/>
            </c:ext>
          </c:extLst>
        </c:ser>
        <c:ser>
          <c:idx val="3"/>
          <c:order val="3"/>
          <c:tx>
            <c:strRef>
              <c:f>'Took MDA'!$I$2</c:f>
              <c:strCache>
                <c:ptCount val="1"/>
                <c:pt idx="0">
                  <c:v>Bm14 Ab</c:v>
                </c:pt>
              </c:strCache>
            </c:strRef>
          </c:tx>
          <c:spPr>
            <a:solidFill>
              <a:schemeClr val="accent4"/>
            </a:solidFill>
            <a:ln>
              <a:noFill/>
            </a:ln>
            <a:effectLst/>
          </c:spPr>
          <c:invertIfNegative val="0"/>
          <c:cat>
            <c:strRef>
              <c:f>'Took MDA'!$B$3:$B$5</c:f>
              <c:strCache>
                <c:ptCount val="2"/>
                <c:pt idx="0">
                  <c:v>No </c:v>
                </c:pt>
                <c:pt idx="1">
                  <c:v>Yes</c:v>
                </c:pt>
              </c:strCache>
            </c:strRef>
          </c:cat>
          <c:val>
            <c:numRef>
              <c:f>'Took MDA'!$I$3:$I$5</c:f>
              <c:numCache>
                <c:formatCode>General</c:formatCode>
                <c:ptCount val="2"/>
                <c:pt idx="0">
                  <c:v>9.9</c:v>
                </c:pt>
                <c:pt idx="1">
                  <c:v>12.5</c:v>
                </c:pt>
              </c:numCache>
            </c:numRef>
          </c:val>
          <c:extLst>
            <c:ext xmlns:c16="http://schemas.microsoft.com/office/drawing/2014/chart" uri="{C3380CC4-5D6E-409C-BE32-E72D297353CC}">
              <c16:uniqueId val="{00000001-0919-49BF-B610-1A3609F19CD6}"/>
            </c:ext>
          </c:extLst>
        </c:ser>
        <c:ser>
          <c:idx val="4"/>
          <c:order val="4"/>
          <c:tx>
            <c:strRef>
              <c:f>'Took MDA'!$K$2</c:f>
              <c:strCache>
                <c:ptCount val="1"/>
                <c:pt idx="0">
                  <c:v>Wb123 Ab</c:v>
                </c:pt>
              </c:strCache>
            </c:strRef>
          </c:tx>
          <c:spPr>
            <a:solidFill>
              <a:schemeClr val="accent5"/>
            </a:solidFill>
            <a:ln>
              <a:noFill/>
            </a:ln>
            <a:effectLst/>
          </c:spPr>
          <c:invertIfNegative val="0"/>
          <c:cat>
            <c:strRef>
              <c:f>'Took MDA'!$B$3:$B$5</c:f>
              <c:strCache>
                <c:ptCount val="2"/>
                <c:pt idx="0">
                  <c:v>No </c:v>
                </c:pt>
                <c:pt idx="1">
                  <c:v>Yes</c:v>
                </c:pt>
              </c:strCache>
            </c:strRef>
          </c:cat>
          <c:val>
            <c:numRef>
              <c:f>'Took MDA'!$K$3:$K$5</c:f>
              <c:numCache>
                <c:formatCode>General</c:formatCode>
                <c:ptCount val="2"/>
                <c:pt idx="0">
                  <c:v>11.98</c:v>
                </c:pt>
                <c:pt idx="1">
                  <c:v>10.61</c:v>
                </c:pt>
              </c:numCache>
            </c:numRef>
          </c:val>
          <c:extLst>
            <c:ext xmlns:c16="http://schemas.microsoft.com/office/drawing/2014/chart" uri="{C3380CC4-5D6E-409C-BE32-E72D297353CC}">
              <c16:uniqueId val="{00000002-0919-49BF-B610-1A3609F19CD6}"/>
            </c:ext>
          </c:extLst>
        </c:ser>
        <c:ser>
          <c:idx val="5"/>
          <c:order val="5"/>
          <c:tx>
            <c:strRef>
              <c:f>'Took MDA'!$M$2</c:f>
              <c:strCache>
                <c:ptCount val="1"/>
                <c:pt idx="0">
                  <c:v>Any Ab</c:v>
                </c:pt>
              </c:strCache>
            </c:strRef>
          </c:tx>
          <c:spPr>
            <a:solidFill>
              <a:schemeClr val="accent6"/>
            </a:solidFill>
            <a:ln>
              <a:noFill/>
            </a:ln>
            <a:effectLst/>
          </c:spPr>
          <c:invertIfNegative val="0"/>
          <c:cat>
            <c:strRef>
              <c:f>'Took MDA'!$B$3:$B$5</c:f>
              <c:strCache>
                <c:ptCount val="2"/>
                <c:pt idx="0">
                  <c:v>No </c:v>
                </c:pt>
                <c:pt idx="1">
                  <c:v>Yes</c:v>
                </c:pt>
              </c:strCache>
            </c:strRef>
          </c:cat>
          <c:val>
            <c:numRef>
              <c:f>'Took MDA'!$M$3:$M$5</c:f>
              <c:numCache>
                <c:formatCode>General</c:formatCode>
                <c:ptCount val="2"/>
                <c:pt idx="0">
                  <c:v>15.63</c:v>
                </c:pt>
                <c:pt idx="1">
                  <c:v>17.45</c:v>
                </c:pt>
              </c:numCache>
            </c:numRef>
          </c:val>
          <c:extLst>
            <c:ext xmlns:c16="http://schemas.microsoft.com/office/drawing/2014/chart" uri="{C3380CC4-5D6E-409C-BE32-E72D297353CC}">
              <c16:uniqueId val="{00000003-0919-49BF-B610-1A3609F19CD6}"/>
            </c:ext>
          </c:extLst>
        </c:ser>
        <c:dLbls>
          <c:showLegendKey val="0"/>
          <c:showVal val="0"/>
          <c:showCatName val="0"/>
          <c:showSerName val="0"/>
          <c:showPercent val="0"/>
          <c:showBubbleSize val="0"/>
        </c:dLbls>
        <c:gapWidth val="219"/>
        <c:overlap val="-27"/>
        <c:axId val="253946752"/>
        <c:axId val="253945576"/>
        <c:extLst>
          <c:ext xmlns:c15="http://schemas.microsoft.com/office/drawing/2012/chart" uri="{02D57815-91ED-43cb-92C2-25804820EDAC}">
            <c15:filteredBarSeries>
              <c15:ser>
                <c:idx val="0"/>
                <c:order val="0"/>
                <c:tx>
                  <c:strRef>
                    <c:extLst>
                      <c:ext uri="{02D57815-91ED-43cb-92C2-25804820EDAC}">
                        <c15:formulaRef>
                          <c15:sqref>'Took MDA'!$C$2</c15:sqref>
                        </c15:formulaRef>
                      </c:ext>
                    </c:extLst>
                    <c:strCache>
                      <c:ptCount val="1"/>
                      <c:pt idx="0">
                        <c:v>ICT</c:v>
                      </c:pt>
                    </c:strCache>
                  </c:strRef>
                </c:tx>
                <c:spPr>
                  <a:solidFill>
                    <a:schemeClr val="accent1"/>
                  </a:solidFill>
                  <a:ln>
                    <a:noFill/>
                  </a:ln>
                  <a:effectLst/>
                </c:spPr>
                <c:invertIfNegative val="0"/>
                <c:cat>
                  <c:strRef>
                    <c:extLst>
                      <c:ext uri="{02D57815-91ED-43cb-92C2-25804820EDAC}">
                        <c15:formulaRef>
                          <c15:sqref>'Took MDA'!$B$3:$B$5</c15:sqref>
                        </c15:formulaRef>
                      </c:ext>
                    </c:extLst>
                    <c:strCache>
                      <c:ptCount val="2"/>
                      <c:pt idx="0">
                        <c:v>No </c:v>
                      </c:pt>
                      <c:pt idx="1">
                        <c:v>Yes</c:v>
                      </c:pt>
                    </c:strCache>
                  </c:strRef>
                </c:cat>
                <c:val>
                  <c:numRef>
                    <c:extLst>
                      <c:ext uri="{02D57815-91ED-43cb-92C2-25804820EDAC}">
                        <c15:formulaRef>
                          <c15:sqref>'Took MDA'!$C$3:$C$5</c15:sqref>
                        </c15:formulaRef>
                      </c:ext>
                    </c:extLst>
                    <c:numCache>
                      <c:formatCode>General</c:formatCode>
                      <c:ptCount val="2"/>
                      <c:pt idx="0">
                        <c:v>2.6</c:v>
                      </c:pt>
                      <c:pt idx="1">
                        <c:v>1.41</c:v>
                      </c:pt>
                    </c:numCache>
                  </c:numRef>
                </c:val>
                <c:extLst>
                  <c:ext xmlns:c16="http://schemas.microsoft.com/office/drawing/2014/chart" uri="{C3380CC4-5D6E-409C-BE32-E72D297353CC}">
                    <c16:uniqueId val="{00000004-0919-49BF-B610-1A3609F19CD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'Took MDA'!$E$2</c15:sqref>
                        </c15:formulaRef>
                      </c:ext>
                    </c:extLst>
                    <c:strCache>
                      <c:ptCount val="1"/>
                      <c:pt idx="0">
                        <c:v>Og4C3</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'Took MDA'!$B$3:$B$5</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'Took MDA'!$E$3:$E$5</c15:sqref>
                        </c15:formulaRef>
                      </c:ext>
                    </c:extLst>
                    <c:numCache>
                      <c:formatCode>General</c:formatCode>
                      <c:ptCount val="2"/>
                      <c:pt idx="0">
                        <c:v>2.6</c:v>
                      </c:pt>
                      <c:pt idx="1">
                        <c:v>0.94</c:v>
                      </c:pt>
                    </c:numCache>
                  </c:numRef>
                </c:val>
                <c:extLst xmlns:c15="http://schemas.microsoft.com/office/drawing/2012/chart">
                  <c:ext xmlns:c16="http://schemas.microsoft.com/office/drawing/2014/chart" uri="{C3380CC4-5D6E-409C-BE32-E72D297353CC}">
                    <c16:uniqueId val="{00000005-0919-49BF-B610-1A3609F19CD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'Took MDA'!$O$2</c15:sqref>
                        </c15:formulaRef>
                      </c:ext>
                    </c:extLst>
                    <c:strCache>
                      <c:ptCount val="1"/>
                      <c:pt idx="0">
                        <c:v>Any Ag or Ab</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'Took MDA'!$B$3:$B$5</c15:sqref>
                        </c15:formulaRef>
                      </c:ext>
                    </c:extLst>
                    <c:strCache>
                      <c:ptCount val="2"/>
                      <c:pt idx="0">
                        <c:v>No </c:v>
                      </c:pt>
                      <c:pt idx="1">
                        <c:v>Yes</c:v>
                      </c:pt>
                    </c:strCache>
                  </c:strRef>
                </c:cat>
                <c:val>
                  <c:numRef>
                    <c:extLst xmlns:c15="http://schemas.microsoft.com/office/drawing/2012/chart">
                      <c:ext xmlns:c15="http://schemas.microsoft.com/office/drawing/2012/chart" uri="{02D57815-91ED-43cb-92C2-25804820EDAC}">
                        <c15:formulaRef>
                          <c15:sqref>'Took MDA'!$O$3:$O$5</c15:sqref>
                        </c15:formulaRef>
                      </c:ext>
                    </c:extLst>
                    <c:numCache>
                      <c:formatCode>General</c:formatCode>
                      <c:ptCount val="2"/>
                      <c:pt idx="0">
                        <c:v>15.63</c:v>
                      </c:pt>
                      <c:pt idx="1">
                        <c:v>17.920000000000002</c:v>
                      </c:pt>
                    </c:numCache>
                  </c:numRef>
                </c:val>
                <c:extLst xmlns:c15="http://schemas.microsoft.com/office/drawing/2012/chart">
                  <c:ext xmlns:c16="http://schemas.microsoft.com/office/drawing/2014/chart" uri="{C3380CC4-5D6E-409C-BE32-E72D297353CC}">
                    <c16:uniqueId val="{00000006-0919-49BF-B610-1A3609F19CD6}"/>
                  </c:ext>
                </c:extLst>
              </c15:ser>
            </c15:filteredBarSeries>
          </c:ext>
        </c:extLst>
      </c:barChart>
      <c:catAx>
        <c:axId val="253946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Took MDA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5576"/>
        <c:crosses val="autoZero"/>
        <c:auto val="1"/>
        <c:lblAlgn val="ctr"/>
        <c:lblOffset val="100"/>
        <c:noMultiLvlLbl val="0"/>
      </c:catAx>
      <c:valAx>
        <c:axId val="253945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positive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946752"/>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1111</Words>
  <Characters>6336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Additional file 1</vt:lpstr>
      <vt:lpstr>Graves et al. Demographic, socioeconomic and disease knowledge factors, but not </vt:lpstr>
      <vt:lpstr>        </vt:lpstr>
      <vt:lpstr>    Age and gender distribution in sampled population and in general population of A</vt:lpstr>
      <vt:lpstr>    Relationship between asset index and reported household income. </vt:lpstr>
      <vt:lpstr>    Distribution of residence of sampled individuals by county</vt:lpstr>
      <vt:lpstr>    Short-term mobility in the year before the survey</vt:lpstr>
      <vt:lpstr>    Participation in prior MDA</vt:lpstr>
      <vt:lpstr>    Symptoms and causes of LF</vt:lpstr>
      <vt:lpstr>    Alternative regression models</vt:lpstr>
    </vt:vector>
  </TitlesOfParts>
  <Manager/>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2020-02-25T03:44:00Z</dcterms:created>
  <dcterms:modified xsi:type="dcterms:W3CDTF">2020-02-25T03:44:00Z</dcterms:modified>
</cp:coreProperties>
</file>