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1" w:rsidRPr="00363B5E" w:rsidRDefault="00475151" w:rsidP="00475151">
      <w:pPr>
        <w:pStyle w:val="CuerpoA"/>
        <w:widowControl w:val="0"/>
        <w:spacing w:line="240" w:lineRule="auto"/>
        <w:ind w:left="284" w:right="-74"/>
        <w:jc w:val="both"/>
        <w:rPr>
          <w:rFonts w:ascii="Times New Roman" w:hAnsi="Times New Roman" w:cs="Times New Roman"/>
          <w:lang w:val="en-AU"/>
        </w:rPr>
      </w:pPr>
      <w:r w:rsidRPr="00363B5E">
        <w:rPr>
          <w:rStyle w:val="Ninguno"/>
          <w:rFonts w:ascii="Times New Roman" w:hAnsi="Times New Roman" w:cs="Times New Roman"/>
          <w:b/>
          <w:bCs/>
          <w:lang w:val="en-AU"/>
        </w:rPr>
        <w:t>Table</w:t>
      </w:r>
      <w:r>
        <w:rPr>
          <w:rStyle w:val="Ninguno"/>
          <w:rFonts w:ascii="Times New Roman" w:hAnsi="Times New Roman" w:cs="Times New Roman"/>
          <w:b/>
          <w:bCs/>
          <w:lang w:val="en-AU"/>
        </w:rPr>
        <w:t xml:space="preserve"> </w:t>
      </w:r>
      <w:r w:rsidR="00197952">
        <w:rPr>
          <w:rStyle w:val="Ninguno"/>
          <w:rFonts w:ascii="Times New Roman" w:hAnsi="Times New Roman" w:cs="Times New Roman"/>
          <w:b/>
          <w:bCs/>
          <w:lang w:val="en-AU"/>
        </w:rPr>
        <w:t>S</w:t>
      </w:r>
      <w:bookmarkStart w:id="0" w:name="_GoBack"/>
      <w:bookmarkEnd w:id="0"/>
      <w:r>
        <w:rPr>
          <w:rStyle w:val="Ninguno"/>
          <w:rFonts w:ascii="Times New Roman" w:hAnsi="Times New Roman" w:cs="Times New Roman"/>
          <w:b/>
          <w:bCs/>
          <w:lang w:val="en-AU"/>
        </w:rPr>
        <w:t>1</w:t>
      </w:r>
      <w:r w:rsidRPr="00363B5E">
        <w:rPr>
          <w:rStyle w:val="Ninguno"/>
          <w:rFonts w:ascii="Times New Roman" w:hAnsi="Times New Roman" w:cs="Times New Roman"/>
          <w:b/>
          <w:bCs/>
          <w:lang w:val="en-AU"/>
        </w:rPr>
        <w:t>.</w:t>
      </w:r>
      <w:r w:rsidRPr="00363B5E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Changes over time in </w:t>
      </w:r>
      <w:r>
        <w:rPr>
          <w:rStyle w:val="Ninguno"/>
          <w:rFonts w:ascii="Times New Roman" w:hAnsi="Times New Roman" w:cs="Times New Roman"/>
          <w:u w:color="FF0000"/>
          <w:lang w:val="en-AU"/>
        </w:rPr>
        <w:t xml:space="preserve">AST </w:t>
      </w:r>
      <w:r>
        <w:rPr>
          <w:rFonts w:ascii="Times New Roman" w:hAnsi="Times New Roman" w:cs="Times New Roman"/>
          <w:lang w:val="en-AU"/>
        </w:rPr>
        <w:t>volume</w:t>
      </w:r>
      <w:r>
        <w:rPr>
          <w:rStyle w:val="Ninguno"/>
          <w:rFonts w:ascii="Times New Roman" w:hAnsi="Times New Roman" w:cs="Times New Roman"/>
          <w:u w:color="FF0000"/>
          <w:lang w:val="en-AU"/>
        </w:rPr>
        <w:t>, PA</w:t>
      </w:r>
      <w:r w:rsidRPr="00363B5E">
        <w:rPr>
          <w:rStyle w:val="Ninguno"/>
          <w:rFonts w:ascii="Times New Roman" w:hAnsi="Times New Roman" w:cs="Times New Roman"/>
          <w:u w:color="FF0000"/>
          <w:lang w:val="en-AU"/>
        </w:rPr>
        <w:t xml:space="preserve">, </w:t>
      </w:r>
      <w:r w:rsidRPr="00363B5E">
        <w:rPr>
          <w:rFonts w:ascii="Times New Roman" w:hAnsi="Times New Roman" w:cs="Times New Roman"/>
          <w:lang w:val="en-AU"/>
        </w:rPr>
        <w:t xml:space="preserve">adiposity and </w:t>
      </w:r>
      <w:r>
        <w:rPr>
          <w:rStyle w:val="Ninguno"/>
          <w:rFonts w:ascii="Times New Roman" w:hAnsi="Times New Roman" w:cs="Times New Roman"/>
          <w:u w:color="FF0000"/>
          <w:lang w:val="en-AU"/>
        </w:rPr>
        <w:t>fitness</w:t>
      </w:r>
      <w:r w:rsidRPr="00363B5E">
        <w:rPr>
          <w:rStyle w:val="Ninguno"/>
          <w:rFonts w:ascii="Times New Roman" w:hAnsi="Times New Roman" w:cs="Times New Roman"/>
          <w:u w:color="FF0000"/>
          <w:lang w:val="en-AU"/>
        </w:rPr>
        <w:t xml:space="preserve"> for</w:t>
      </w:r>
      <w:r>
        <w:rPr>
          <w:rFonts w:ascii="Times New Roman" w:hAnsi="Times New Roman" w:cs="Times New Roman"/>
          <w:lang w:val="en-AU"/>
        </w:rPr>
        <w:t xml:space="preserve"> whole sample (n=1646</w:t>
      </w:r>
      <w:r w:rsidRPr="00363B5E">
        <w:rPr>
          <w:rFonts w:ascii="Times New Roman" w:hAnsi="Times New Roman" w:cs="Times New Roman"/>
          <w:lang w:val="en-AU"/>
        </w:rPr>
        <w:t>).</w:t>
      </w:r>
    </w:p>
    <w:tbl>
      <w:tblPr>
        <w:tblStyle w:val="TableNormal1"/>
        <w:tblW w:w="13947" w:type="dxa"/>
        <w:tblInd w:w="216" w:type="dxa"/>
        <w:tblBorders>
          <w:top w:val="single" w:sz="4" w:space="0" w:color="auto"/>
          <w:bottom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64"/>
        <w:gridCol w:w="1843"/>
        <w:gridCol w:w="2268"/>
        <w:gridCol w:w="1701"/>
        <w:gridCol w:w="1701"/>
        <w:gridCol w:w="2125"/>
        <w:gridCol w:w="1445"/>
      </w:tblGrid>
      <w:tr w:rsidR="00475151" w:rsidRPr="006B6C16" w:rsidTr="004D0EBE">
        <w:trPr>
          <w:trHeight w:val="280"/>
        </w:trPr>
        <w:tc>
          <w:tcPr>
            <w:tcW w:w="286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5812" w:type="dxa"/>
            <w:gridSpan w:val="3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lang w:val="en-AU"/>
              </w:rPr>
              <w:t>1-year follow-up</w:t>
            </w:r>
          </w:p>
        </w:tc>
        <w:tc>
          <w:tcPr>
            <w:tcW w:w="5271" w:type="dxa"/>
            <w:gridSpan w:val="3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lang w:val="en-AU"/>
              </w:rPr>
              <w:t>2-year follow-up</w:t>
            </w:r>
          </w:p>
        </w:tc>
      </w:tr>
      <w:tr w:rsidR="00475151" w:rsidRPr="006B6C16" w:rsidTr="004D0EBE">
        <w:trPr>
          <w:trHeight w:val="280"/>
        </w:trPr>
        <w:tc>
          <w:tcPr>
            <w:tcW w:w="286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lang w:val="en-AU"/>
              </w:rPr>
              <w:t>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95%CI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bCs/>
                <w:i/>
                <w:iCs/>
                <w:lang w:val="en-AU"/>
              </w:rPr>
              <w:t>P</w:t>
            </w:r>
            <w:r w:rsidRPr="006B6C16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 xml:space="preserve"> value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lang w:val="en-AU"/>
              </w:rPr>
              <w:t>β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95%CI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6B6C16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B6C16">
              <w:rPr>
                <w:rStyle w:val="Ninguno"/>
                <w:rFonts w:ascii="Times New Roman" w:hAnsi="Times New Roman" w:cs="Times New Roman"/>
                <w:b/>
                <w:bCs/>
                <w:i/>
                <w:iCs/>
                <w:lang w:val="en-AU"/>
              </w:rPr>
              <w:t>P</w:t>
            </w:r>
            <w:r w:rsidRPr="006B6C16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 xml:space="preserve"> value</w:t>
            </w:r>
          </w:p>
        </w:tc>
      </w:tr>
      <w:tr w:rsidR="00475151" w:rsidRPr="00363B5E" w:rsidTr="004D0EBE">
        <w:trPr>
          <w:trHeight w:val="270"/>
        </w:trPr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 xml:space="preserve">Mode of commuting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</w:tr>
      <w:tr w:rsidR="00475151" w:rsidRPr="00363B5E" w:rsidTr="004D0EBE">
        <w:trPr>
          <w:trHeight w:val="28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AST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volume (min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/week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5.79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-2.1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2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13.70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0.151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5.30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-3.56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14.16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0.241</w:t>
            </w:r>
          </w:p>
        </w:tc>
      </w:tr>
      <w:tr w:rsidR="00475151" w:rsidRPr="00363B5E" w:rsidTr="004D0EBE">
        <w:trPr>
          <w:trHeight w:val="27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 xml:space="preserve">Physical Activity Levels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</w:tr>
      <w:tr w:rsidR="00475151" w:rsidRPr="00363B5E" w:rsidTr="004D0EBE">
        <w:trPr>
          <w:trHeight w:val="28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LPA (min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/day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-10.16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-12.99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-7.33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&lt;0.001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-14.81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-18.06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 -11.5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6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&lt;0.001</w:t>
            </w:r>
          </w:p>
        </w:tc>
      </w:tr>
      <w:tr w:rsidR="00475151" w:rsidRPr="00363B5E" w:rsidTr="004D0EBE">
        <w:trPr>
          <w:trHeight w:val="28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MVPA (min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/day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-3.30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-5.13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-1.46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&lt;0.001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-3.79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-5.90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-1.68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&lt;0.001</w:t>
            </w:r>
          </w:p>
        </w:tc>
      </w:tr>
      <w:tr w:rsidR="00475151" w:rsidRPr="00363B5E" w:rsidTr="004D0EBE">
        <w:trPr>
          <w:trHeight w:val="28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Adiposity indicators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</w:tr>
      <w:tr w:rsidR="00475151" w:rsidRPr="00363B5E" w:rsidTr="004D0EBE">
        <w:trPr>
          <w:trHeight w:val="28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BMI (kg/cm</w:t>
            </w:r>
            <w:r w:rsidRPr="001D6FF0">
              <w:rPr>
                <w:rStyle w:val="Ninguno"/>
                <w:rFonts w:ascii="Times New Roman" w:hAnsi="Times New Roman" w:cs="Times New Roman"/>
                <w:vertAlign w:val="superscript"/>
                <w:lang w:val="en-AU"/>
              </w:rPr>
              <w:t>2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0.12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-0.14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 0.38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0.376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-0.08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-0.38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 0.22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0.592</w:t>
            </w:r>
          </w:p>
        </w:tc>
      </w:tr>
      <w:tr w:rsidR="00475151" w:rsidRPr="00363B5E" w:rsidTr="004D0EBE">
        <w:trPr>
          <w:trHeight w:val="53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Skinfolds (Sum of triceps and subscapular)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-0.1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-1.17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0.81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0.725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-0.54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-1.69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 0.61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0.356</w:t>
            </w:r>
          </w:p>
        </w:tc>
      </w:tr>
      <w:tr w:rsidR="00475151" w:rsidRPr="00363B5E" w:rsidTr="004D0EBE">
        <w:trPr>
          <w:trHeight w:val="28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 xml:space="preserve">Physical Fitness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rPr>
                <w:sz w:val="22"/>
                <w:szCs w:val="22"/>
                <w:lang w:val="en-AU"/>
              </w:rPr>
            </w:pPr>
          </w:p>
        </w:tc>
      </w:tr>
      <w:tr w:rsidR="00475151" w:rsidRPr="00363B5E" w:rsidTr="004D0EBE">
        <w:trPr>
          <w:trHeight w:val="27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Standing long jump (cm)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-1.03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-2.99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0.93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0.304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-2.94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-5.20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-0.68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0.011</w:t>
            </w:r>
          </w:p>
        </w:tc>
      </w:tr>
      <w:tr w:rsidR="00475151" w:rsidRPr="00363B5E" w:rsidTr="004D0EBE">
        <w:trPr>
          <w:trHeight w:val="27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Handgrip strength (kg)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0.47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0.09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 0.86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0.016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0.7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0.29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1.18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b/>
                <w:bCs/>
                <w:lang w:val="en-AU"/>
              </w:rPr>
              <w:t>0.001</w:t>
            </w:r>
          </w:p>
        </w:tc>
      </w:tr>
      <w:tr w:rsidR="00475151" w:rsidRPr="00363B5E" w:rsidTr="004D0EBE">
        <w:trPr>
          <w:trHeight w:val="530"/>
        </w:trPr>
        <w:tc>
          <w:tcPr>
            <w:tcW w:w="2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20-m shuttle run test </w:t>
            </w:r>
            <w:r w:rsidR="008827F5">
              <w:rPr>
                <w:rStyle w:val="Ninguno"/>
                <w:rFonts w:ascii="Times New Roman" w:hAnsi="Times New Roman" w:cs="Times New Roman"/>
                <w:lang w:val="en-AU"/>
              </w:rPr>
              <w:t xml:space="preserve">(CRF)  </w:t>
            </w:r>
            <w:r w:rsidRPr="00363B5E">
              <w:rPr>
                <w:rFonts w:ascii="Times New Roman" w:hAnsi="Times New Roman" w:cs="Times New Roman"/>
                <w:lang w:val="en-AU"/>
              </w:rPr>
              <w:t>(VO</w:t>
            </w:r>
            <w:r w:rsidRPr="00363B5E">
              <w:rPr>
                <w:rStyle w:val="Ninguno"/>
                <w:rFonts w:ascii="Times New Roman" w:hAnsi="Times New Roman" w:cs="Times New Roman"/>
                <w:vertAlign w:val="subscript"/>
                <w:lang w:val="en-AU"/>
              </w:rPr>
              <w:t>2max</w:t>
            </w:r>
            <w:r w:rsidRPr="00363B5E">
              <w:rPr>
                <w:rFonts w:ascii="Times New Roman" w:hAnsi="Times New Roman" w:cs="Times New Roman"/>
                <w:lang w:val="en-AU"/>
              </w:rPr>
              <w:t xml:space="preserve"> mL/kg/min)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0.36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-0.16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0.88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0.170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0.58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Style w:val="Ninguno"/>
                <w:rFonts w:ascii="Times New Roman" w:hAnsi="Times New Roman" w:cs="Times New Roman"/>
                <w:lang w:val="en-AU"/>
              </w:rPr>
              <w:t>-0.02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</w:t>
            </w:r>
            <w:r>
              <w:rPr>
                <w:rStyle w:val="Ninguno"/>
                <w:rFonts w:ascii="Times New Roman" w:hAnsi="Times New Roman" w:cs="Times New Roman"/>
                <w:lang w:val="en-AU"/>
              </w:rPr>
              <w:t>,</w:t>
            </w: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 xml:space="preserve"> 1.18</w:t>
            </w:r>
          </w:p>
        </w:tc>
        <w:tc>
          <w:tcPr>
            <w:tcW w:w="14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151" w:rsidRPr="00363B5E" w:rsidRDefault="00475151" w:rsidP="004D0EBE">
            <w:pPr>
              <w:pStyle w:val="CuerpoA"/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3B5E">
              <w:rPr>
                <w:rStyle w:val="Ninguno"/>
                <w:rFonts w:ascii="Times New Roman" w:hAnsi="Times New Roman" w:cs="Times New Roman"/>
                <w:lang w:val="en-AU"/>
              </w:rPr>
              <w:t>0.059</w:t>
            </w:r>
          </w:p>
        </w:tc>
      </w:tr>
    </w:tbl>
    <w:p w:rsidR="00475151" w:rsidRDefault="00475151" w:rsidP="00475151">
      <w:pPr>
        <w:pStyle w:val="CuerpoA"/>
        <w:spacing w:line="240" w:lineRule="auto"/>
        <w:ind w:left="284" w:right="-74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Abbreviations: AST, Active School T</w:t>
      </w:r>
      <w:r w:rsidRPr="00363B5E">
        <w:rPr>
          <w:rFonts w:ascii="Times New Roman" w:hAnsi="Times New Roman" w:cs="Times New Roman"/>
          <w:lang w:val="en-AU"/>
        </w:rPr>
        <w:t xml:space="preserve">ransport; </w:t>
      </w:r>
      <w:r w:rsidRPr="000E482E">
        <w:rPr>
          <w:rFonts w:ascii="Times New Roman" w:hAnsi="Times New Roman" w:cs="Times New Roman"/>
          <w:lang w:val="en-AU"/>
        </w:rPr>
        <w:t>PA, Physical Activity</w:t>
      </w:r>
      <w:r>
        <w:rPr>
          <w:rFonts w:ascii="Times New Roman" w:hAnsi="Times New Roman" w:cs="Times New Roman"/>
          <w:lang w:val="en-AU"/>
        </w:rPr>
        <w:t>; LPA, Light Physical Activity;</w:t>
      </w:r>
      <w:r w:rsidRPr="00363B5E">
        <w:rPr>
          <w:rFonts w:ascii="Times New Roman" w:hAnsi="Times New Roman" w:cs="Times New Roman"/>
          <w:lang w:val="en-AU"/>
        </w:rPr>
        <w:t xml:space="preserve"> MVPA</w:t>
      </w:r>
      <w:r>
        <w:rPr>
          <w:rFonts w:ascii="Times New Roman" w:hAnsi="Times New Roman" w:cs="Times New Roman"/>
          <w:lang w:val="en-AU"/>
        </w:rPr>
        <w:t>, Moderate-to-Vigorous P</w:t>
      </w:r>
      <w:r w:rsidRPr="00363B5E">
        <w:rPr>
          <w:rFonts w:ascii="Times New Roman" w:hAnsi="Times New Roman" w:cs="Times New Roman"/>
          <w:lang w:val="en-AU"/>
        </w:rPr>
        <w:t xml:space="preserve">hysical </w:t>
      </w:r>
      <w:r>
        <w:rPr>
          <w:rFonts w:ascii="Times New Roman" w:hAnsi="Times New Roman" w:cs="Times New Roman"/>
          <w:lang w:val="en-AU"/>
        </w:rPr>
        <w:t xml:space="preserve">Activity; BMI, Body Mass Index; </w:t>
      </w:r>
      <w:r w:rsidR="008827F5" w:rsidRPr="00402465">
        <w:rPr>
          <w:rFonts w:ascii="Times New Roman" w:hAnsi="Times New Roman" w:cs="Times New Roman"/>
          <w:lang w:val="en-AU"/>
        </w:rPr>
        <w:t xml:space="preserve">CRF, </w:t>
      </w:r>
      <w:r w:rsidR="008827F5" w:rsidRPr="00402465">
        <w:rPr>
          <w:rStyle w:val="Ninguno"/>
          <w:rFonts w:ascii="Times New Roman" w:hAnsi="Times New Roman" w:cs="Times New Roman"/>
          <w:lang w:val="en-AU"/>
        </w:rPr>
        <w:t>cardiorespiratory fitness;</w:t>
      </w:r>
      <w:r w:rsidR="008827F5">
        <w:rPr>
          <w:rStyle w:val="Ninguno"/>
          <w:rFonts w:cs="Times New Roman"/>
          <w:lang w:val="en-AU"/>
        </w:rPr>
        <w:t xml:space="preserve"> </w:t>
      </w:r>
      <w:r w:rsidRPr="00363B5E">
        <w:rPr>
          <w:rFonts w:ascii="Times New Roman" w:hAnsi="Times New Roman" w:cs="Times New Roman"/>
          <w:lang w:val="en-AU"/>
        </w:rPr>
        <w:t>VO</w:t>
      </w:r>
      <w:r w:rsidRPr="001D6FF0">
        <w:rPr>
          <w:rFonts w:ascii="Times New Roman" w:hAnsi="Times New Roman" w:cs="Times New Roman"/>
          <w:vertAlign w:val="subscript"/>
          <w:lang w:val="en-AU"/>
        </w:rPr>
        <w:t>2max</w:t>
      </w:r>
      <w:r>
        <w:rPr>
          <w:rFonts w:ascii="Times New Roman" w:hAnsi="Times New Roman" w:cs="Times New Roman"/>
          <w:vertAlign w:val="subscript"/>
          <w:lang w:val="en-AU"/>
        </w:rPr>
        <w:t>,</w:t>
      </w:r>
      <w:r>
        <w:rPr>
          <w:rFonts w:ascii="Times New Roman" w:hAnsi="Times New Roman" w:cs="Times New Roman"/>
          <w:lang w:val="en-AU"/>
        </w:rPr>
        <w:t xml:space="preserve"> Maximum Oxygen C</w:t>
      </w:r>
      <w:r w:rsidRPr="00363B5E">
        <w:rPr>
          <w:rFonts w:ascii="Times New Roman" w:hAnsi="Times New Roman" w:cs="Times New Roman"/>
          <w:lang w:val="en-AU"/>
        </w:rPr>
        <w:t>onsumption; 95%CI</w:t>
      </w:r>
      <w:r>
        <w:rPr>
          <w:rFonts w:ascii="Times New Roman" w:hAnsi="Times New Roman" w:cs="Times New Roman"/>
          <w:lang w:val="en-AU"/>
        </w:rPr>
        <w:t>,</w:t>
      </w:r>
      <w:r w:rsidRPr="00363B5E">
        <w:rPr>
          <w:rFonts w:ascii="Times New Roman" w:hAnsi="Times New Roman" w:cs="Times New Roman"/>
          <w:lang w:val="en-AU"/>
        </w:rPr>
        <w:t xml:space="preserve"> 95% Confidence Intervals; (</w:t>
      </w:r>
      <w:r w:rsidRPr="00363B5E">
        <w:rPr>
          <w:rStyle w:val="Ninguno"/>
          <w:rFonts w:ascii="Times New Roman" w:hAnsi="Times New Roman" w:cs="Times New Roman"/>
          <w:lang w:val="en-AU"/>
        </w:rPr>
        <w:t>β</w:t>
      </w:r>
      <w:r w:rsidRPr="00363B5E">
        <w:rPr>
          <w:rFonts w:ascii="Times New Roman" w:hAnsi="Times New Roman" w:cs="Times New Roman"/>
          <w:lang w:val="en-AU"/>
        </w:rPr>
        <w:t>)</w:t>
      </w:r>
      <w:r>
        <w:rPr>
          <w:rFonts w:ascii="Times New Roman" w:hAnsi="Times New Roman" w:cs="Times New Roman"/>
          <w:lang w:val="en-AU"/>
        </w:rPr>
        <w:t>, Regression C</w:t>
      </w:r>
      <w:r w:rsidRPr="00363B5E">
        <w:rPr>
          <w:rFonts w:ascii="Times New Roman" w:hAnsi="Times New Roman" w:cs="Times New Roman"/>
          <w:lang w:val="en-AU"/>
        </w:rPr>
        <w:t>oefficient.</w:t>
      </w:r>
    </w:p>
    <w:p w:rsidR="00CE07BD" w:rsidRDefault="00475151" w:rsidP="00475151">
      <w:pPr>
        <w:pStyle w:val="CuerpoA"/>
        <w:spacing w:line="240" w:lineRule="auto"/>
        <w:ind w:left="284" w:right="-74"/>
        <w:jc w:val="both"/>
      </w:pPr>
      <w:r w:rsidRPr="00363B5E">
        <w:rPr>
          <w:rStyle w:val="Ninguno"/>
          <w:rFonts w:ascii="Times New Roman" w:hAnsi="Times New Roman" w:cs="Times New Roman"/>
          <w:lang w:val="en-AU"/>
        </w:rPr>
        <w:t xml:space="preserve">*All </w:t>
      </w:r>
      <w:r w:rsidRPr="000E482E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  <w:lang w:val="en-AU"/>
        </w:rPr>
        <w:t>analyses were adjusted by sex, age and socioeconomic status; robust standard errors were used to account for pot</w:t>
      </w:r>
      <w:r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  <w:lang w:val="en-AU"/>
        </w:rPr>
        <w:t xml:space="preserve">ential clustering within the 23 </w:t>
      </w:r>
      <w:r w:rsidRPr="000E482E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  <w:lang w:val="en-AU"/>
        </w:rPr>
        <w:t>primary schools and the 18 secondary schools</w:t>
      </w:r>
      <w:r w:rsidRPr="000E482E">
        <w:rPr>
          <w:rStyle w:val="Ninguno"/>
          <w:rFonts w:ascii="Times New Roman" w:hAnsi="Times New Roman" w:cs="Times New Roman"/>
          <w:lang w:val="en-AU"/>
        </w:rPr>
        <w:t>.</w:t>
      </w:r>
      <w:r>
        <w:t xml:space="preserve"> </w:t>
      </w:r>
    </w:p>
    <w:sectPr w:rsidR="00CE07BD" w:rsidSect="0047515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475151"/>
    <w:rsid w:val="00197952"/>
    <w:rsid w:val="00382E57"/>
    <w:rsid w:val="00475151"/>
    <w:rsid w:val="008827F5"/>
    <w:rsid w:val="00C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1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751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47515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inguno">
    <w:name w:val="Ninguno"/>
    <w:rsid w:val="004751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1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751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47515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inguno">
    <w:name w:val="Ninguno"/>
    <w:rsid w:val="004751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1175</Characters>
  <Application>Microsoft Office Word</Application>
  <DocSecurity>0</DocSecurity>
  <Lines>106</Lines>
  <Paragraphs>81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S3G_Reference_Citation_Sequence</cp:lastModifiedBy>
  <cp:revision>3</cp:revision>
  <dcterms:created xsi:type="dcterms:W3CDTF">2019-06-29T09:06:00Z</dcterms:created>
  <dcterms:modified xsi:type="dcterms:W3CDTF">2020-02-27T10:12:00Z</dcterms:modified>
</cp:coreProperties>
</file>