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93" w:tblpY="6539"/>
        <w:tblW w:w="134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03"/>
        <w:gridCol w:w="565"/>
        <w:gridCol w:w="593"/>
        <w:gridCol w:w="541"/>
        <w:gridCol w:w="567"/>
        <w:gridCol w:w="567"/>
        <w:gridCol w:w="567"/>
        <w:gridCol w:w="567"/>
        <w:gridCol w:w="709"/>
        <w:gridCol w:w="567"/>
        <w:gridCol w:w="531"/>
        <w:gridCol w:w="603"/>
        <w:gridCol w:w="567"/>
        <w:gridCol w:w="567"/>
        <w:gridCol w:w="533"/>
        <w:gridCol w:w="567"/>
        <w:gridCol w:w="567"/>
        <w:gridCol w:w="567"/>
        <w:gridCol w:w="567"/>
        <w:gridCol w:w="567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Panda name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Ame-μ010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Ame-μ026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Ame-μ013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Ame-μ011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Ame-μ015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Panda-22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GPL-47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GPL-60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gpz-47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gpz-6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Sex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ND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ND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Tao Tao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Zhang Xiang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Zhang Meng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Ba Xi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M</w:t>
            </w:r>
          </w:p>
        </w:tc>
      </w:tr>
    </w:tbl>
    <w:p>
      <w:pPr>
        <w:spacing w:after="156" w:afterLines="50"/>
        <w:jc w:val="left"/>
        <w:rPr>
          <w:rFonts w:ascii="Times New Roman" w:hAnsi="Times New Roman" w:cs="Times New Roman"/>
          <w:b/>
          <w:bCs/>
          <w:i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kern w:val="0"/>
          <w:sz w:val="32"/>
          <w:szCs w:val="32"/>
        </w:rPr>
        <w:t>Supplementary Material:</w:t>
      </w:r>
    </w:p>
    <w:p>
      <w:pPr>
        <w:kinsoku w:val="0"/>
        <w:overflowPunct w:val="0"/>
        <w:jc w:val="center"/>
        <w:rPr>
          <w:rFonts w:ascii="Times New Roman" w:hAnsi="Times New Roman" w:eastAsia="Times-Italic" w:cs="Times New Roman"/>
          <w:b/>
          <w:kern w:val="0"/>
          <w:sz w:val="32"/>
          <w:szCs w:val="32"/>
        </w:rPr>
      </w:pPr>
      <w:bookmarkStart w:id="0" w:name="OLE_LINK63"/>
      <w:bookmarkStart w:id="1" w:name="OLE_LINK200"/>
      <w:bookmarkStart w:id="2" w:name="OLE_LINK199"/>
      <w:r>
        <w:rPr>
          <w:rFonts w:ascii="Times New Roman" w:hAnsi="Times New Roman" w:cs="Times New Roman"/>
          <w:b/>
          <w:sz w:val="32"/>
          <w:szCs w:val="32"/>
        </w:rPr>
        <w:t xml:space="preserve">Genetic diversity and prediction analysis </w:t>
      </w:r>
      <w:r>
        <w:rPr>
          <w:rFonts w:ascii="Times New Roman" w:hAnsi="Times New Roman" w:eastAsia="Times-Italic" w:cs="Times New Roman"/>
          <w:b/>
          <w:kern w:val="0"/>
          <w:sz w:val="32"/>
          <w:szCs w:val="32"/>
        </w:rPr>
        <w:t xml:space="preserve">of the small </w:t>
      </w:r>
      <w:bookmarkStart w:id="3" w:name="OLE_LINK57"/>
      <w:bookmarkStart w:id="4" w:name="OLE_LINK58"/>
      <w:r>
        <w:rPr>
          <w:rFonts w:ascii="Times New Roman" w:hAnsi="Times New Roman" w:eastAsia="Times-Italic" w:cs="Times New Roman"/>
          <w:b/>
          <w:kern w:val="0"/>
          <w:sz w:val="32"/>
          <w:szCs w:val="32"/>
        </w:rPr>
        <w:t>isolated</w:t>
      </w:r>
      <w:bookmarkEnd w:id="3"/>
      <w:bookmarkEnd w:id="4"/>
      <w:r>
        <w:rPr>
          <w:rFonts w:ascii="Times New Roman" w:hAnsi="Times New Roman" w:eastAsia="Times-Italic" w:cs="Times New Roman"/>
          <w:b/>
          <w:kern w:val="0"/>
          <w:sz w:val="32"/>
          <w:szCs w:val="32"/>
        </w:rPr>
        <w:t xml:space="preserve"> giant panda population after joining reintroduced individuals</w:t>
      </w:r>
    </w:p>
    <w:bookmarkEnd w:id="0"/>
    <w:p>
      <w:pPr>
        <w:kinsoku w:val="0"/>
        <w:overflowPunct w:val="0"/>
        <w:jc w:val="left"/>
        <w:rPr>
          <w:rFonts w:ascii="Times New Roman" w:hAnsi="Times New Roman" w:eastAsia="Times-Italic" w:cs="Times New Roman"/>
          <w:b/>
          <w:kern w:val="0"/>
          <w:sz w:val="32"/>
          <w:szCs w:val="32"/>
        </w:rPr>
      </w:pPr>
    </w:p>
    <w:bookmarkEnd w:id="1"/>
    <w:bookmarkEnd w:id="2"/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OLE_LINK64"/>
      <w:bookmarkStart w:id="6" w:name="OLE_LINK65"/>
      <w:r>
        <w:rPr>
          <w:rFonts w:ascii="Times New Roman" w:hAnsi="Times New Roman" w:cs="Times New Roman"/>
          <w:sz w:val="24"/>
          <w:szCs w:val="24"/>
        </w:rPr>
        <w:t>Qin-Long Dai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bookmarkEnd w:id="5"/>
      <w:bookmarkEnd w:id="6"/>
      <w:r>
        <w:rPr>
          <w:rFonts w:ascii="Times New Roman" w:hAnsi="Times New Roman" w:cs="Times New Roman"/>
          <w:sz w:val="24"/>
          <w:szCs w:val="24"/>
          <w:vertAlign w:val="superscript"/>
        </w:rPr>
        <w:t>1,2,†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7" w:name="OLE_LINK138"/>
      <w:r>
        <w:rPr>
          <w:rFonts w:ascii="Times New Roman" w:hAnsi="Times New Roman" w:cs="Times New Roman"/>
          <w:sz w:val="24"/>
          <w:szCs w:val="24"/>
        </w:rPr>
        <w:t>Jian-Wei Li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bookmarkEnd w:id="7"/>
      <w:r>
        <w:rPr>
          <w:rFonts w:ascii="Times New Roman" w:hAnsi="Times New Roman" w:cs="Times New Roman"/>
          <w:sz w:val="24"/>
          <w:szCs w:val="24"/>
          <w:vertAlign w:val="superscript"/>
        </w:rPr>
        <w:t>1,2,†</w:t>
      </w:r>
      <w:r>
        <w:rPr>
          <w:rFonts w:ascii="Times New Roman" w:hAnsi="Times New Roman" w:cs="Times New Roman"/>
          <w:sz w:val="24"/>
          <w:szCs w:val="24"/>
        </w:rPr>
        <w:t>, Yi Yang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OLE_LINK155"/>
      <w:bookmarkStart w:id="9" w:name="OLE_LINK137"/>
      <w:bookmarkStart w:id="10" w:name="OLE_LINK139"/>
      <w:bookmarkStart w:id="11" w:name="OLE_LINK151"/>
      <w:r>
        <w:rPr>
          <w:rFonts w:ascii="Times New Roman" w:hAnsi="Times New Roman" w:cs="Times New Roman"/>
          <w:sz w:val="24"/>
          <w:szCs w:val="24"/>
        </w:rPr>
        <w:t xml:space="preserve">, Min </w:t>
      </w:r>
      <w:bookmarkEnd w:id="8"/>
      <w:bookmarkEnd w:id="9"/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1,2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bookmarkEnd w:id="10"/>
      <w:bookmarkEnd w:id="11"/>
      <w:r>
        <w:rPr>
          <w:rFonts w:ascii="Times New Roman" w:hAnsi="Times New Roman" w:cs="Times New Roman"/>
          <w:sz w:val="24"/>
          <w:szCs w:val="24"/>
        </w:rPr>
        <w:t>Kan Zhang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12" w:name="OLE_LINK44"/>
      <w:bookmarkStart w:id="13" w:name="OLE_LINK45"/>
      <w:r>
        <w:rPr>
          <w:rFonts w:ascii="Times New Roman" w:hAnsi="Times New Roman" w:cs="Times New Roman"/>
          <w:sz w:val="24"/>
          <w:szCs w:val="24"/>
        </w:rPr>
        <w:t>Liu-Yang He</w:t>
      </w:r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bookmarkEnd w:id="12"/>
      <w:bookmarkEnd w:id="13"/>
      <w:r>
        <w:rPr>
          <w:rFonts w:ascii="Times New Roman" w:hAnsi="Times New Roman" w:cs="Times New Roman"/>
          <w:sz w:val="24"/>
          <w:szCs w:val="24"/>
        </w:rPr>
        <w:t xml:space="preserve"> Jun Zhang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Bo Tang</w:t>
      </w:r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14" w:name="OLE_LINK194"/>
      <w:bookmarkStart w:id="15" w:name="OLE_LINK193"/>
      <w:r>
        <w:rPr>
          <w:rFonts w:ascii="Times New Roman" w:hAnsi="Times New Roman" w:cs="Times New Roman"/>
          <w:sz w:val="24"/>
          <w:szCs w:val="24"/>
        </w:rPr>
        <w:t>Hui-Ping Liu</w:t>
      </w:r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Yu-Xia </w:t>
      </w:r>
      <w:bookmarkEnd w:id="14"/>
      <w:bookmarkEnd w:id="15"/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16" w:name="OLE_LINK173"/>
      <w:bookmarkStart w:id="17" w:name="OLE_LINK191"/>
      <w:bookmarkStart w:id="18" w:name="OLE_LINK190"/>
      <w:bookmarkStart w:id="19" w:name="OLE_LINK94"/>
      <w:bookmarkStart w:id="20" w:name="OLE_LINK95"/>
      <w:r>
        <w:rPr>
          <w:rFonts w:ascii="Times New Roman" w:hAnsi="Times New Roman" w:cs="Times New Roman"/>
          <w:sz w:val="24"/>
          <w:szCs w:val="24"/>
        </w:rPr>
        <w:t>Zhi-Song Yang</w:t>
      </w:r>
      <w:bookmarkEnd w:id="16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bookmarkEnd w:id="17"/>
      <w:bookmarkEnd w:id="18"/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bookmarkEnd w:id="19"/>
      <w:bookmarkEnd w:id="20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eastAsia" w:ascii="Times New Roman" w:hAnsi="Times New Roman" w:cs="Times New Roman"/>
          <w:sz w:val="24"/>
          <w:szCs w:val="24"/>
        </w:rPr>
        <w:t>Qiang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Dai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Correspondence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Zhi-Song Yang, </w:t>
      </w:r>
      <w:r>
        <w:fldChar w:fldCharType="begin"/>
      </w:r>
      <w:r>
        <w:instrText xml:space="preserve"> HYPERLINK "mailto:yangzhisong@126.com"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yangzhisong@126.com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hint="eastAsia" w:ascii="Times New Roman" w:hAnsi="Times New Roman" w:cs="Times New Roman"/>
          <w:sz w:val="24"/>
          <w:szCs w:val="24"/>
        </w:rPr>
        <w:t>; Qiang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Dai, daiqiang@cib.ac.cn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</w:rPr>
      </w:pPr>
      <w:bookmarkStart w:id="23" w:name="_GoBack"/>
      <w:r>
        <w:rPr>
          <w:rFonts w:ascii="Times New Roman" w:hAnsi="Times New Roman" w:cs="Times New Roman"/>
          <w:b/>
          <w:sz w:val="24"/>
        </w:rPr>
        <w:t xml:space="preserve">Details of the unique genotypes including </w:t>
      </w:r>
      <w:bookmarkStart w:id="21" w:name="OLE_LINK3"/>
      <w:bookmarkStart w:id="22" w:name="OLE_LINK4"/>
      <w:r>
        <w:rPr>
          <w:rFonts w:ascii="Times New Roman" w:hAnsi="Times New Roman" w:cs="Times New Roman"/>
          <w:b/>
          <w:sz w:val="24"/>
        </w:rPr>
        <w:t>four reintroduced giant pandas</w:t>
      </w:r>
      <w:bookmarkEnd w:id="21"/>
      <w:bookmarkEnd w:id="22"/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bookmarkEnd w:id="23"/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"Tao Tao," "Zhang Xiang," “Ba Xi,” and "Zhang Meng" were the reintroduced giant pandas, F and M were female and male respectively, ND was the not determine.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/>
    <w:sectPr>
      <w:headerReference r:id="rId3" w:type="default"/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-Italic">
    <w:altName w:val="微软雅黑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817A9"/>
    <w:rsid w:val="79D8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2020-02-28T08:56:00Z</dcterms:created>
  <dc:creator>Administrator</dc:creator>
  <cp:lastModifiedBy>Administrator</cp:lastModifiedBy>
  <dcterms:modified xsi:type="dcterms:W3CDTF">2020-02-28T08:58:49Z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