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3" w:rsidRPr="00547DF1" w:rsidRDefault="001B6DD3" w:rsidP="001B6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DF1">
        <w:rPr>
          <w:rFonts w:ascii="Times New Roman" w:hAnsi="Times New Roman" w:cs="Times New Roman"/>
          <w:b/>
          <w:sz w:val="24"/>
          <w:szCs w:val="24"/>
        </w:rPr>
        <w:t>Table S6. BIC values for stigma Group-Based Trajectory Model according to several groups and trajectory shapes.</w:t>
      </w: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440"/>
        <w:gridCol w:w="3150"/>
        <w:gridCol w:w="3060"/>
      </w:tblGrid>
      <w:tr w:rsidR="001B6DD3" w:rsidRPr="00547DF1" w:rsidTr="004A2BCF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B6DD3" w:rsidRPr="00547DF1" w:rsidRDefault="001B6DD3" w:rsidP="004A2BCF">
            <w:pPr>
              <w:pStyle w:val="Default"/>
              <w:rPr>
                <w:b/>
              </w:rPr>
            </w:pPr>
            <w:r w:rsidRPr="00547DF1">
              <w:rPr>
                <w:b/>
              </w:rPr>
              <w:t xml:space="preserve">Number of groups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6DD3" w:rsidRPr="00547DF1" w:rsidRDefault="001B6DD3" w:rsidP="004A2BCF">
            <w:pPr>
              <w:pStyle w:val="Default"/>
              <w:jc w:val="center"/>
              <w:rPr>
                <w:b/>
              </w:rPr>
            </w:pPr>
            <w:r w:rsidRPr="00547DF1">
              <w:rPr>
                <w:b/>
              </w:rPr>
              <w:t>Trajectory shapes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(Number of observation:1101)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(Number of participants:404)</w:t>
            </w:r>
          </w:p>
        </w:tc>
      </w:tr>
      <w:tr w:rsidR="001B6DD3" w:rsidRPr="00547DF1" w:rsidTr="004A2BCF">
        <w:tc>
          <w:tcPr>
            <w:tcW w:w="1805" w:type="dxa"/>
            <w:tcBorders>
              <w:top w:val="single" w:sz="4" w:space="0" w:color="auto"/>
            </w:tcBorders>
          </w:tcPr>
          <w:p w:rsidR="001B6DD3" w:rsidRPr="00547DF1" w:rsidRDefault="001B6DD3" w:rsidP="004A2BCF">
            <w:pPr>
              <w:pStyle w:val="Default"/>
              <w:jc w:val="center"/>
              <w:rPr>
                <w:b/>
              </w:rPr>
            </w:pPr>
            <w:r w:rsidRPr="00547DF1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-2669.56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-2667.55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-2672.90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-2670.42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-2676.43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-2673.42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-2676.40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-2673.39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-2679.89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-2676.38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-2682.53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-2678.51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pStyle w:val="Default"/>
              <w:jc w:val="center"/>
              <w:rPr>
                <w:color w:val="auto"/>
              </w:rPr>
            </w:pPr>
            <w:r w:rsidRPr="00547DF1">
              <w:rPr>
                <w:color w:val="auto"/>
              </w:rPr>
              <w:t>0 0 0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-2639.21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-2636.20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pStyle w:val="Default"/>
              <w:jc w:val="center"/>
              <w:rPr>
                <w:color w:val="auto"/>
              </w:rPr>
            </w:pPr>
            <w:r w:rsidRPr="00547DF1">
              <w:rPr>
                <w:color w:val="auto"/>
              </w:rPr>
              <w:t>0 1 1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-2643.81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-2639.80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-2647.30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-2642.79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0 2 2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-2647.89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-2642.88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0 2 1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-2644.72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-2640.21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0 2 0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-2641.27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-2637.26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1 1 0 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-2642.50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-2638.49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-2650.30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-2644.34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1 1 2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-2649.35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-2644.34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1 2 0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-2642.50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-2638.49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-2647.10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-2642.09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1 2 2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-2650.30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-2644.79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pStyle w:val="Default"/>
              <w:jc w:val="center"/>
              <w:rPr>
                <w:color w:val="auto"/>
              </w:rPr>
            </w:pPr>
            <w:r w:rsidRPr="00547DF1">
              <w:rPr>
                <w:color w:val="auto"/>
              </w:rPr>
              <w:t>2 1 0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-2645.77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-2641.26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2 1 1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-2649.11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-2644.10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2 1 2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-2652.61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-2647.09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2  2 0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-2647.12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-2642.10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2 2 1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-2650.53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-2645.02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2 2 2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-2653.75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-2647.73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3 3 3*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-2664.21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-2656.74</w:t>
            </w:r>
          </w:p>
        </w:tc>
      </w:tr>
      <w:tr w:rsidR="001B6DD3" w:rsidRPr="00547DF1" w:rsidTr="004A2BCF">
        <w:tc>
          <w:tcPr>
            <w:tcW w:w="1805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0 0 0 **</w:t>
            </w:r>
          </w:p>
        </w:tc>
        <w:tc>
          <w:tcPr>
            <w:tcW w:w="315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-2642.07</w:t>
            </w:r>
          </w:p>
        </w:tc>
        <w:tc>
          <w:tcPr>
            <w:tcW w:w="3060" w:type="dxa"/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-2638.06</w:t>
            </w:r>
          </w:p>
        </w:tc>
      </w:tr>
      <w:tr w:rsidR="001B6DD3" w:rsidRPr="00547DF1" w:rsidTr="004A2BCF">
        <w:tc>
          <w:tcPr>
            <w:tcW w:w="1805" w:type="dxa"/>
            <w:tcBorders>
              <w:bottom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0 0 1**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-1002.96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B6DD3" w:rsidRPr="00547DF1" w:rsidRDefault="001B6DD3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-997.64</w:t>
            </w:r>
          </w:p>
        </w:tc>
      </w:tr>
    </w:tbl>
    <w:p w:rsidR="001B6DD3" w:rsidRPr="00547DF1" w:rsidRDefault="001B6DD3" w:rsidP="001B6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</w:rPr>
        <w:lastRenderedPageBreak/>
        <w:t xml:space="preserve">a. Bayesian information criterion </w:t>
      </w:r>
    </w:p>
    <w:p w:rsidR="001B6DD3" w:rsidRPr="00547DF1" w:rsidRDefault="001B6DD3" w:rsidP="001B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47DF1">
        <w:rPr>
          <w:rFonts w:ascii="Times New Roman" w:hAnsi="Times New Roman" w:cs="Times New Roman"/>
          <w:sz w:val="24"/>
          <w:szCs w:val="24"/>
        </w:rPr>
        <w:t xml:space="preserve">Variance matrix was non-symmetric and the model has not fitted well the data. </w:t>
      </w:r>
    </w:p>
    <w:p w:rsidR="001B6DD3" w:rsidRPr="00547DF1" w:rsidRDefault="001B6DD3" w:rsidP="001B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</w:rPr>
        <w:t xml:space="preserve">* * One group has very small observations and variance matrix was non-symmetric. </w:t>
      </w:r>
    </w:p>
    <w:p w:rsidR="001B6DD3" w:rsidRPr="00547DF1" w:rsidRDefault="001B6DD3" w:rsidP="001B6DD3">
      <w:pPr>
        <w:rPr>
          <w:rFonts w:ascii="Times New Roman" w:hAnsi="Times New Roman" w:cs="Times New Roman"/>
          <w:b/>
          <w:sz w:val="24"/>
          <w:szCs w:val="24"/>
        </w:rPr>
      </w:pPr>
    </w:p>
    <w:sectPr w:rsidR="001B6DD3" w:rsidRPr="00547DF1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B6DD3"/>
    <w:rsid w:val="000000D6"/>
    <w:rsid w:val="001B6DD3"/>
    <w:rsid w:val="003C1125"/>
    <w:rsid w:val="00A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1</cp:revision>
  <dcterms:created xsi:type="dcterms:W3CDTF">2020-02-12T01:28:00Z</dcterms:created>
  <dcterms:modified xsi:type="dcterms:W3CDTF">2020-02-12T01:29:00Z</dcterms:modified>
</cp:coreProperties>
</file>