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3E91" w:rsidRPr="003E4BDA" w:rsidRDefault="00333E91" w:rsidP="00333E91">
      <w:pPr>
        <w:jc w:val="center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  <w:r w:rsidRPr="003E4BDA">
        <w:rPr>
          <w:rFonts w:ascii="Times New Roman" w:hAnsi="Times New Roman" w:cs="Times New Roman"/>
          <w:b/>
          <w:bCs/>
          <w:sz w:val="32"/>
          <w:szCs w:val="32"/>
          <w:lang w:val="en-GB"/>
        </w:rPr>
        <w:t>Supporting Information for</w:t>
      </w:r>
    </w:p>
    <w:p w:rsidR="00126108" w:rsidRPr="00126108" w:rsidRDefault="00126108" w:rsidP="0012610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108">
        <w:rPr>
          <w:rFonts w:ascii="Times New Roman" w:hAnsi="Times New Roman" w:cs="Times New Roman"/>
          <w:b/>
          <w:sz w:val="28"/>
          <w:szCs w:val="28"/>
        </w:rPr>
        <w:t xml:space="preserve">Green synthesis of chiral aromatic alcohols through </w:t>
      </w:r>
      <w:bookmarkStart w:id="0" w:name="_GoBack"/>
      <w:r w:rsidRPr="00A661E1">
        <w:rPr>
          <w:rFonts w:ascii="Times New Roman" w:hAnsi="Times New Roman" w:cs="Times New Roman"/>
          <w:b/>
          <w:i/>
          <w:sz w:val="28"/>
          <w:szCs w:val="28"/>
        </w:rPr>
        <w:t>Lactobacillus kefiri</w:t>
      </w:r>
      <w:bookmarkEnd w:id="0"/>
      <w:r w:rsidRPr="00126108">
        <w:rPr>
          <w:rFonts w:ascii="Times New Roman" w:hAnsi="Times New Roman" w:cs="Times New Roman"/>
          <w:b/>
          <w:sz w:val="28"/>
          <w:szCs w:val="28"/>
        </w:rPr>
        <w:t xml:space="preserve"> P2 as a novel biocatalyst</w:t>
      </w:r>
    </w:p>
    <w:p w:rsidR="003E4BDA" w:rsidRPr="003E4BDA" w:rsidRDefault="003E4BDA" w:rsidP="003E4BD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4BDA" w:rsidRPr="003E4BDA" w:rsidRDefault="003E4BDA" w:rsidP="003E4BD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E4BD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E4BDA" w:rsidRPr="003E4BDA" w:rsidRDefault="003E4BDA" w:rsidP="003E4BD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E4BDA" w:rsidRPr="003E4BDA" w:rsidRDefault="003E4BDA" w:rsidP="003E4B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  <w:r w:rsidRPr="003E4BDA">
        <w:rPr>
          <w:rFonts w:ascii="Times New Roman" w:hAnsi="Times New Roman" w:cs="Times New Roman"/>
          <w:sz w:val="28"/>
          <w:szCs w:val="28"/>
        </w:rPr>
        <w:t>Yasemin Baydaş</w:t>
      </w:r>
      <w:r w:rsidRPr="003E4BDA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3E4BDA">
        <w:rPr>
          <w:rFonts w:ascii="Times New Roman" w:hAnsi="Times New Roman" w:cs="Times New Roman"/>
          <w:sz w:val="28"/>
          <w:szCs w:val="28"/>
        </w:rPr>
        <w:t>, Enes Dertli</w:t>
      </w:r>
      <w:r w:rsidRPr="003E4BDA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3E4BDA">
        <w:rPr>
          <w:rFonts w:ascii="Times New Roman" w:hAnsi="Times New Roman" w:cs="Times New Roman"/>
          <w:sz w:val="28"/>
          <w:szCs w:val="28"/>
        </w:rPr>
        <w:t xml:space="preserve"> and Engin Şahin</w:t>
      </w:r>
      <w:r w:rsidRPr="003E4BDA">
        <w:rPr>
          <w:rFonts w:ascii="Times New Roman" w:hAnsi="Times New Roman" w:cs="Times New Roman"/>
          <w:sz w:val="28"/>
          <w:szCs w:val="28"/>
          <w:vertAlign w:val="superscript"/>
        </w:rPr>
        <w:t>2*</w:t>
      </w:r>
    </w:p>
    <w:p w:rsidR="003E4BDA" w:rsidRPr="003E4BDA" w:rsidRDefault="003E4BDA" w:rsidP="003E4B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3E4BDA" w:rsidRPr="003E4BDA" w:rsidRDefault="003E4BDA" w:rsidP="0043242D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E4BDA">
        <w:rPr>
          <w:rFonts w:ascii="Times New Roman" w:hAnsi="Times New Roman" w:cs="Times New Roman"/>
          <w:i/>
          <w:sz w:val="28"/>
          <w:szCs w:val="28"/>
          <w:vertAlign w:val="superscript"/>
        </w:rPr>
        <w:t>1</w:t>
      </w:r>
      <w:r w:rsidRPr="003E4BDA">
        <w:rPr>
          <w:rFonts w:ascii="Times New Roman" w:hAnsi="Times New Roman" w:cs="Times New Roman"/>
          <w:i/>
          <w:sz w:val="28"/>
          <w:szCs w:val="28"/>
        </w:rPr>
        <w:t>Faculty of Engineering, Department of Food Engineering, Bayburt University, 69000, Bayburt, Turkey</w:t>
      </w:r>
    </w:p>
    <w:p w:rsidR="003E4BDA" w:rsidRPr="003E4BDA" w:rsidRDefault="003E4BDA" w:rsidP="0043242D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3E4BDA">
        <w:rPr>
          <w:rFonts w:ascii="Times New Roman" w:hAnsi="Times New Roman" w:cs="Times New Roman"/>
          <w:i/>
          <w:sz w:val="28"/>
          <w:szCs w:val="28"/>
          <w:vertAlign w:val="superscript"/>
        </w:rPr>
        <w:t>2</w:t>
      </w:r>
      <w:r w:rsidRPr="003E4BDA">
        <w:rPr>
          <w:rFonts w:ascii="Times New Roman" w:hAnsi="Times New Roman" w:cs="Times New Roman"/>
          <w:sz w:val="28"/>
          <w:szCs w:val="28"/>
        </w:rPr>
        <w:t xml:space="preserve"> </w:t>
      </w:r>
      <w:r w:rsidR="00BF580C">
        <w:rPr>
          <w:rFonts w:ascii="Times New Roman" w:hAnsi="Times New Roman" w:cs="Times New Roman"/>
          <w:i/>
          <w:sz w:val="28"/>
          <w:szCs w:val="28"/>
        </w:rPr>
        <w:t>Faculty of Health Scienc</w:t>
      </w:r>
      <w:r w:rsidRPr="003E4BDA">
        <w:rPr>
          <w:rFonts w:ascii="Times New Roman" w:hAnsi="Times New Roman" w:cs="Times New Roman"/>
          <w:i/>
          <w:sz w:val="28"/>
          <w:szCs w:val="28"/>
        </w:rPr>
        <w:t xml:space="preserve">es, </w:t>
      </w:r>
      <w:r w:rsidRPr="003E4BDA">
        <w:rPr>
          <w:rFonts w:ascii="Times New Roman" w:hAnsi="Times New Roman" w:cs="Times New Roman"/>
          <w:i/>
          <w:iCs/>
          <w:sz w:val="28"/>
          <w:szCs w:val="28"/>
        </w:rPr>
        <w:t>Department of Nutrition and Dietetics</w:t>
      </w:r>
      <w:r w:rsidRPr="003E4BDA">
        <w:rPr>
          <w:rFonts w:ascii="Times New Roman" w:hAnsi="Times New Roman" w:cs="Times New Roman"/>
          <w:i/>
          <w:sz w:val="28"/>
          <w:szCs w:val="28"/>
        </w:rPr>
        <w:t>, Bayburt University, Bayburt,6900, Turkey</w:t>
      </w:r>
    </w:p>
    <w:p w:rsidR="00933649" w:rsidRPr="00F864A3" w:rsidRDefault="00933649" w:rsidP="00200297">
      <w:pPr>
        <w:spacing w:line="360" w:lineRule="auto"/>
        <w:rPr>
          <w:rFonts w:ascii="Times New Roman" w:hAnsi="Times New Roman"/>
          <w:i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00297" w:rsidRDefault="00200297" w:rsidP="0020029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E4BDA" w:rsidRPr="003E4BDA" w:rsidRDefault="00200297" w:rsidP="003E4BDA">
      <w:pPr>
        <w:rPr>
          <w:rFonts w:ascii="Times New Roman" w:hAnsi="Times New Roman"/>
          <w:b/>
          <w:sz w:val="24"/>
          <w:szCs w:val="24"/>
        </w:rPr>
      </w:pPr>
      <w:r w:rsidRPr="00F864A3">
        <w:rPr>
          <w:rFonts w:ascii="Times New Roman" w:hAnsi="Times New Roman"/>
          <w:b/>
          <w:sz w:val="24"/>
          <w:szCs w:val="24"/>
        </w:rPr>
        <w:t xml:space="preserve">*Corresponding author: </w:t>
      </w:r>
      <w:r w:rsidRPr="00F864A3">
        <w:rPr>
          <w:rFonts w:ascii="Times New Roman" w:hAnsi="Times New Roman"/>
          <w:sz w:val="24"/>
          <w:szCs w:val="24"/>
        </w:rPr>
        <w:t>Engin Şahin,</w:t>
      </w:r>
      <w:r w:rsidRPr="00F864A3">
        <w:rPr>
          <w:rFonts w:ascii="Times New Roman" w:hAnsi="Times New Roman"/>
          <w:b/>
          <w:sz w:val="24"/>
          <w:szCs w:val="24"/>
        </w:rPr>
        <w:t xml:space="preserve"> </w:t>
      </w:r>
      <w:r w:rsidR="003E4BDA" w:rsidRPr="003E4BDA">
        <w:rPr>
          <w:rFonts w:ascii="Times New Roman" w:hAnsi="Times New Roman"/>
          <w:i/>
          <w:sz w:val="24"/>
          <w:szCs w:val="24"/>
        </w:rPr>
        <w:t xml:space="preserve">Faculty of Health Sciencies, </w:t>
      </w:r>
      <w:r w:rsidR="003E4BDA" w:rsidRPr="003E4BDA">
        <w:rPr>
          <w:rFonts w:ascii="Times New Roman" w:hAnsi="Times New Roman"/>
          <w:i/>
          <w:iCs/>
          <w:sz w:val="24"/>
          <w:szCs w:val="24"/>
        </w:rPr>
        <w:t>Department of Nutrition and Dietetics</w:t>
      </w:r>
      <w:r w:rsidR="003E4BDA" w:rsidRPr="003E4BDA">
        <w:rPr>
          <w:rFonts w:ascii="Times New Roman" w:hAnsi="Times New Roman"/>
          <w:i/>
          <w:sz w:val="24"/>
          <w:szCs w:val="24"/>
        </w:rPr>
        <w:t xml:space="preserve">, Bayburt University, Bayburt,6900, Turkey </w:t>
      </w:r>
      <w:r w:rsidR="003E4BDA" w:rsidRPr="003E4BDA">
        <w:rPr>
          <w:rFonts w:ascii="Times New Roman" w:hAnsi="Times New Roman"/>
          <w:sz w:val="24"/>
          <w:szCs w:val="24"/>
        </w:rPr>
        <w:t xml:space="preserve">Tel: +90 (0) 458 2111153, Fax: +90 (0) 458 2111128, Email: </w:t>
      </w:r>
      <w:hyperlink r:id="rId4" w:history="1">
        <w:r w:rsidR="003E4BDA" w:rsidRPr="003E4BDA">
          <w:rPr>
            <w:rStyle w:val="Kpr"/>
            <w:rFonts w:ascii="Times New Roman" w:hAnsi="Times New Roman"/>
            <w:sz w:val="24"/>
            <w:szCs w:val="24"/>
          </w:rPr>
          <w:t>esahin@bayburt.edu.tr</w:t>
        </w:r>
      </w:hyperlink>
    </w:p>
    <w:p w:rsidR="0024764E" w:rsidRDefault="0024764E" w:rsidP="00200297">
      <w:pPr>
        <w:rPr>
          <w:rStyle w:val="Kpr"/>
          <w:rFonts w:ascii="Times New Roman" w:hAnsi="Times New Roman"/>
          <w:sz w:val="24"/>
          <w:szCs w:val="24"/>
        </w:rPr>
      </w:pPr>
    </w:p>
    <w:p w:rsidR="006076AB" w:rsidRDefault="006076AB" w:rsidP="00200297">
      <w:pPr>
        <w:rPr>
          <w:rStyle w:val="Kpr"/>
          <w:rFonts w:ascii="Times New Roman" w:hAnsi="Times New Roman"/>
          <w:sz w:val="24"/>
          <w:szCs w:val="24"/>
        </w:rPr>
      </w:pPr>
    </w:p>
    <w:p w:rsidR="00A10219" w:rsidRDefault="00116177" w:rsidP="00116177">
      <w:pPr>
        <w:jc w:val="center"/>
        <w:rPr>
          <w:rFonts w:ascii="Times New Roman" w:hAnsi="Times New Roman" w:cs="Times New Roman"/>
          <w:b/>
          <w:i/>
          <w:iCs/>
          <w:sz w:val="24"/>
          <w:szCs w:val="24"/>
        </w:rPr>
      </w:pPr>
      <w:r w:rsidRPr="00116177">
        <w:rPr>
          <w:rFonts w:ascii="Times New Roman" w:hAnsi="Times New Roman" w:cs="Times New Roman"/>
          <w:b/>
          <w:i/>
          <w:iCs/>
          <w:sz w:val="24"/>
          <w:szCs w:val="24"/>
        </w:rPr>
        <w:t>Spectral data for the compounds</w:t>
      </w:r>
    </w:p>
    <w:p w:rsidR="00116177" w:rsidRDefault="00116177" w:rsidP="007E550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A91517" w:rsidRDefault="007E5504" w:rsidP="00000CBA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541FD7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)-1-phenylethanol</w:t>
      </w:r>
      <w:r w:rsidR="00541FD7">
        <w:rPr>
          <w:rFonts w:ascii="Times New Roman" w:eastAsia="Times New Roman" w:hAnsi="Times New Roman" w:cs="Times New Roman"/>
          <w:b/>
          <w:sz w:val="24"/>
          <w:szCs w:val="24"/>
        </w:rPr>
        <w:t xml:space="preserve"> (1a)</w:t>
      </w:r>
      <w:r w:rsidR="006E5CB8" w:rsidRPr="00541FD7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="00000CBA"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000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16714"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516714" w:rsidRPr="00516714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δ = </w:t>
      </w:r>
      <w:r w:rsidR="00516714" w:rsidRPr="00516714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7.38-7.33 (m, 4H), 7.31-7.26 (m, 1H), 4.84 (q, </w:t>
      </w:r>
      <w:r w:rsidR="00516714" w:rsidRPr="00516714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="00516714" w:rsidRPr="00516714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6.45 Hz, 1H), 2.62 (bs, OH), 1.48 (d, </w:t>
      </w:r>
      <w:r w:rsidR="00516714" w:rsidRPr="00516714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="00516714" w:rsidRPr="00516714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000CBA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16714" w:rsidRPr="00516714">
        <w:rPr>
          <w:rFonts w:ascii="Times New Roman" w:eastAsia="Times New Roman" w:hAnsi="Times New Roman" w:cs="Times New Roman"/>
          <w:sz w:val="24"/>
          <w:szCs w:val="24"/>
          <w:lang w:val="tr-TR"/>
        </w:rPr>
        <w:t>146.0, 128.4, 127.3, 125.5, 70.2, 25.2</w:t>
      </w:r>
      <w:r w:rsidR="002D29CD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(Figure S1)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; [α]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="00516714">
        <w:rPr>
          <w:rFonts w:ascii="Times New Roman" w:eastAsia="Times New Roman" w:hAnsi="Times New Roman" w:cs="Times New Roman"/>
          <w:sz w:val="24"/>
          <w:szCs w:val="24"/>
        </w:rPr>
        <w:t>43.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7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(c 1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.1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)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,</w:t>
      </w:r>
      <w:r w:rsidR="0022209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99% ee; Lit. [α]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40.6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(c 1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.1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916D73">
        <w:rPr>
          <w:rFonts w:ascii="Times New Roman" w:eastAsia="Times New Roman" w:hAnsi="Times New Roman" w:cs="Times New Roman"/>
          <w:sz w:val="24"/>
          <w:szCs w:val="24"/>
        </w:rPr>
        <w:t>92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% ee for </w:t>
      </w:r>
      <w:r w:rsidR="00916D73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6E5CB8" w:rsidRPr="006E5CB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000CB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HPLC condition of product, Chiralcel OD</w:t>
      </w:r>
      <w:r w:rsidR="006E253E">
        <w:rPr>
          <w:rFonts w:ascii="Times New Roman" w:eastAsia="Times New Roman" w:hAnsi="Times New Roman" w:cs="Times New Roman"/>
          <w:sz w:val="24"/>
          <w:szCs w:val="24"/>
        </w:rPr>
        <w:t>-H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6E253E">
        <w:rPr>
          <w:rFonts w:ascii="Times New Roman" w:eastAsia="Times New Roman" w:hAnsi="Times New Roman" w:cs="Times New Roman"/>
          <w:sz w:val="24"/>
          <w:szCs w:val="24"/>
        </w:rPr>
        <w:t>210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6E253E">
        <w:rPr>
          <w:rFonts w:ascii="Times New Roman" w:eastAsia="Times New Roman" w:hAnsi="Times New Roman" w:cs="Times New Roman"/>
          <w:sz w:val="24"/>
          <w:szCs w:val="24"/>
        </w:rPr>
        <w:t>1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.0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000CBA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000CBA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-hexane 5:95, t</w:t>
      </w:r>
      <w:r w:rsidR="00000CBA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6E253E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6E253E">
        <w:rPr>
          <w:rFonts w:ascii="Times New Roman" w:eastAsia="Times New Roman" w:hAnsi="Times New Roman" w:cs="Times New Roman"/>
          <w:sz w:val="24"/>
          <w:szCs w:val="24"/>
        </w:rPr>
        <w:t>9.2</w:t>
      </w:r>
      <w:r w:rsidR="008E3A83">
        <w:rPr>
          <w:rFonts w:ascii="Times New Roman" w:eastAsia="Times New Roman" w:hAnsi="Times New Roman" w:cs="Times New Roman"/>
          <w:sz w:val="24"/>
          <w:szCs w:val="24"/>
        </w:rPr>
        <w:t>, (</w:t>
      </w:r>
      <w:r w:rsidR="008E3A83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8E3A83">
        <w:rPr>
          <w:rFonts w:ascii="Times New Roman" w:eastAsia="Times New Roman" w:hAnsi="Times New Roman" w:cs="Times New Roman"/>
          <w:sz w:val="24"/>
          <w:szCs w:val="24"/>
        </w:rPr>
        <w:t xml:space="preserve">) 10.9 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1E3272">
        <w:rPr>
          <w:rFonts w:ascii="Times New Roman" w:eastAsia="Times New Roman" w:hAnsi="Times New Roman" w:cs="Times New Roman"/>
          <w:sz w:val="24"/>
          <w:szCs w:val="24"/>
        </w:rPr>
        <w:t xml:space="preserve"> (Figure S</w:t>
      </w:r>
      <w:r w:rsidR="00547882" w:rsidRPr="00547882">
        <w:rPr>
          <w:rFonts w:ascii="Times New Roman" w:eastAsia="Times New Roman" w:hAnsi="Times New Roman" w:cs="Times New Roman"/>
          <w:sz w:val="24"/>
          <w:szCs w:val="24"/>
        </w:rPr>
        <w:t>19</w:t>
      </w:r>
      <w:r w:rsidR="001E3272">
        <w:rPr>
          <w:rFonts w:ascii="Times New Roman" w:eastAsia="Times New Roman" w:hAnsi="Times New Roman" w:cs="Times New Roman"/>
          <w:sz w:val="24"/>
          <w:szCs w:val="24"/>
        </w:rPr>
        <w:t>)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.  HPLC analysis condition of ketone </w:t>
      </w:r>
      <w:r w:rsidR="00000CBA" w:rsidRPr="00000CBA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000CBA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6E253E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000CBA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6E253E">
        <w:rPr>
          <w:rFonts w:ascii="Times New Roman" w:eastAsia="Times New Roman" w:hAnsi="Times New Roman" w:cs="Times New Roman"/>
          <w:b/>
          <w:sz w:val="24"/>
          <w:szCs w:val="24"/>
        </w:rPr>
        <w:t>1a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5D46F8" w:rsidRPr="005D46F8">
        <w:rPr>
          <w:rFonts w:ascii="Times New Roman" w:eastAsia="Times New Roman" w:hAnsi="Times New Roman" w:cs="Times New Roman"/>
          <w:sz w:val="24"/>
          <w:szCs w:val="24"/>
        </w:rPr>
        <w:t>6.2</w:t>
      </w:r>
      <w:r w:rsidR="006E253E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E253E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1E3272">
        <w:rPr>
          <w:rFonts w:ascii="Times New Roman" w:eastAsia="Times New Roman" w:hAnsi="Times New Roman" w:cs="Times New Roman"/>
          <w:sz w:val="24"/>
          <w:szCs w:val="24"/>
        </w:rPr>
        <w:t xml:space="preserve"> (Figure S</w:t>
      </w:r>
      <w:r w:rsidR="00547882" w:rsidRPr="00547882">
        <w:rPr>
          <w:rFonts w:ascii="Times New Roman" w:eastAsia="Times New Roman" w:hAnsi="Times New Roman" w:cs="Times New Roman"/>
          <w:sz w:val="24"/>
          <w:szCs w:val="24"/>
        </w:rPr>
        <w:t>1</w:t>
      </w:r>
      <w:r w:rsidR="00272322">
        <w:rPr>
          <w:rFonts w:ascii="Times New Roman" w:eastAsia="Times New Roman" w:hAnsi="Times New Roman" w:cs="Times New Roman"/>
          <w:sz w:val="24"/>
          <w:szCs w:val="24"/>
        </w:rPr>
        <w:t>7</w:t>
      </w:r>
      <w:r w:rsidR="001E3272">
        <w:rPr>
          <w:rFonts w:ascii="Times New Roman" w:eastAsia="Times New Roman" w:hAnsi="Times New Roman" w:cs="Times New Roman"/>
          <w:sz w:val="24"/>
          <w:szCs w:val="24"/>
        </w:rPr>
        <w:t>)</w:t>
      </w:r>
      <w:r w:rsidR="00000CBA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  <w:r w:rsid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47882" w:rsidRDefault="00547882" w:rsidP="00000CBA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47882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547882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547882">
        <w:rPr>
          <w:rFonts w:ascii="Times New Roman" w:eastAsia="Times New Roman" w:hAnsi="Times New Roman" w:cs="Times New Roman"/>
          <w:b/>
          <w:sz w:val="24"/>
          <w:szCs w:val="24"/>
        </w:rPr>
        <w:t>)-1-(2-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chloro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phenyl</w:t>
      </w:r>
      <w:r w:rsidRPr="00547882">
        <w:rPr>
          <w:rFonts w:ascii="Times New Roman" w:eastAsia="Times New Roman" w:hAnsi="Times New Roman" w:cs="Times New Roman"/>
          <w:b/>
          <w:sz w:val="24"/>
          <w:szCs w:val="24"/>
        </w:rPr>
        <w:t>)et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h</w:t>
      </w:r>
      <w:r w:rsidRPr="00547882">
        <w:rPr>
          <w:rFonts w:ascii="Times New Roman" w:eastAsia="Times New Roman" w:hAnsi="Times New Roman" w:cs="Times New Roman"/>
          <w:b/>
          <w:sz w:val="24"/>
          <w:szCs w:val="24"/>
        </w:rPr>
        <w:t>anol</w:t>
      </w:r>
      <w:r w:rsidRPr="0054788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(2a)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2</w:t>
      </w:r>
      <w:r w:rsidR="0064656B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,3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Colorless oil,</w:t>
      </w:r>
      <w:r w:rsid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="00DE1123"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DE1123"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 = 7.58-7.56 (m, 1H), 7.32-7.17 (m, 3H), 5.27 (q, </w:t>
      </w:r>
      <w:r w:rsidR="00DE1123" w:rsidRPr="00DE1123">
        <w:rPr>
          <w:rFonts w:ascii="Times New Roman" w:eastAsia="Times New Roman" w:hAnsi="Times New Roman" w:cs="Times New Roman"/>
          <w:i/>
          <w:sz w:val="24"/>
          <w:szCs w:val="24"/>
        </w:rPr>
        <w:t>J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 = 6.4 Hz, 1H), 2.25 (bs, OH), 1.47 (d, </w:t>
      </w:r>
      <w:r w:rsidR="00DE1123" w:rsidRPr="00DE1123">
        <w:rPr>
          <w:rFonts w:ascii="Times New Roman" w:eastAsia="Times New Roman" w:hAnsi="Times New Roman" w:cs="Times New Roman"/>
          <w:i/>
          <w:sz w:val="24"/>
          <w:szCs w:val="24"/>
        </w:rPr>
        <w:t>J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 = 6.4 Hz, 3H)</w:t>
      </w:r>
      <w:r w:rsidR="00DE1123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DE1123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DE1123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>143.0, 131.6, 129.4, 128.4, 127.2, 126.4, 66.9, 23.5; [α]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 = 31.3 (c 1.0, CHCl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>),</w:t>
      </w:r>
      <w:r w:rsidR="00DE1123">
        <w:rPr>
          <w:rFonts w:ascii="Times New Roman" w:eastAsia="Times New Roman" w:hAnsi="Times New Roman" w:cs="Times New Roman"/>
          <w:sz w:val="24"/>
          <w:szCs w:val="24"/>
        </w:rPr>
        <w:t xml:space="preserve"> 46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DE1123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DE1123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 xml:space="preserve"> 66.8 (c 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1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.1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98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% ee for </w:t>
      </w:r>
      <w:r w:rsidR="00F60368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F60368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F60368" w:rsidRPr="00F6036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HPLC condition of product, Chiralcel OD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-H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1C26DE">
        <w:rPr>
          <w:rFonts w:ascii="Times New Roman" w:eastAsia="Times New Roman" w:hAnsi="Times New Roman" w:cs="Times New Roman"/>
          <w:sz w:val="24"/>
          <w:szCs w:val="24"/>
        </w:rPr>
        <w:t>2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0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1C26DE">
        <w:rPr>
          <w:rFonts w:ascii="Times New Roman" w:eastAsia="Times New Roman" w:hAnsi="Times New Roman" w:cs="Times New Roman"/>
          <w:sz w:val="24"/>
          <w:szCs w:val="24"/>
        </w:rPr>
        <w:t>0.8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F60368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F60368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2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8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F60368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F60368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16.4, (</w:t>
      </w:r>
      <w:r w:rsidR="00F60368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 xml:space="preserve">) 17.5 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 xml:space="preserve"> (Figure S22)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.  HPLC analysis condition of ketone </w:t>
      </w:r>
      <w:r w:rsidR="00F60368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F60368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F60368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F60368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F60368">
        <w:rPr>
          <w:rFonts w:ascii="Times New Roman" w:eastAsia="Times New Roman" w:hAnsi="Times New Roman" w:cs="Times New Roman"/>
          <w:b/>
          <w:sz w:val="24"/>
          <w:szCs w:val="24"/>
        </w:rPr>
        <w:t>2a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1C26DE">
        <w:rPr>
          <w:rFonts w:ascii="Times New Roman" w:eastAsia="Times New Roman" w:hAnsi="Times New Roman" w:cs="Times New Roman"/>
          <w:sz w:val="24"/>
          <w:szCs w:val="24"/>
        </w:rPr>
        <w:t>8</w:t>
      </w:r>
      <w:r w:rsidR="00F60368" w:rsidRPr="005D46F8">
        <w:rPr>
          <w:rFonts w:ascii="Times New Roman" w:eastAsia="Times New Roman" w:hAnsi="Times New Roman" w:cs="Times New Roman"/>
          <w:sz w:val="24"/>
          <w:szCs w:val="24"/>
        </w:rPr>
        <w:t xml:space="preserve">.2 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min (Figure S2</w:t>
      </w:r>
      <w:r w:rsidR="001C26DE">
        <w:rPr>
          <w:rFonts w:ascii="Times New Roman" w:eastAsia="Times New Roman" w:hAnsi="Times New Roman" w:cs="Times New Roman"/>
          <w:sz w:val="24"/>
          <w:szCs w:val="24"/>
        </w:rPr>
        <w:t>0</w:t>
      </w:r>
      <w:r w:rsidR="00F60368">
        <w:rPr>
          <w:rFonts w:ascii="Times New Roman" w:eastAsia="Times New Roman" w:hAnsi="Times New Roman" w:cs="Times New Roman"/>
          <w:sz w:val="24"/>
          <w:szCs w:val="24"/>
        </w:rPr>
        <w:t>)</w:t>
      </w:r>
      <w:r w:rsidR="00F60368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0D3436" w:rsidRDefault="00DB411F" w:rsidP="000D343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B411F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0F110C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DB411F">
        <w:rPr>
          <w:rFonts w:ascii="Times New Roman" w:eastAsia="Times New Roman" w:hAnsi="Times New Roman" w:cs="Times New Roman"/>
          <w:b/>
          <w:sz w:val="24"/>
          <w:szCs w:val="24"/>
        </w:rPr>
        <w:t>)- 1-(2 -bromophenyl)ethanol</w:t>
      </w:r>
      <w:r w:rsidRPr="00DB411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(3a)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1,4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DB411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7</w:t>
      </w:r>
      <w:r w:rsidRPr="00DB411F">
        <w:rPr>
          <w:rFonts w:ascii="Times New Roman" w:eastAsia="Times New Roman" w:hAnsi="Times New Roman" w:cs="Times New Roman"/>
          <w:sz w:val="24"/>
          <w:szCs w:val="24"/>
        </w:rPr>
        <w:t xml:space="preserve">.56-7.54 (m, 1H), 7.50-7.48 (m, 1H), 7.33-7.29 (m, 1H), 7.12-7.08 (m, 1H), 5.39 (q, </w:t>
      </w:r>
      <w:r w:rsidRPr="00DB411F">
        <w:rPr>
          <w:rFonts w:ascii="Times New Roman" w:eastAsia="Times New Roman" w:hAnsi="Times New Roman" w:cs="Times New Roman"/>
          <w:i/>
          <w:sz w:val="24"/>
          <w:szCs w:val="24"/>
        </w:rPr>
        <w:t>J</w:t>
      </w:r>
      <w:r w:rsidRPr="00DB411F">
        <w:rPr>
          <w:rFonts w:ascii="Times New Roman" w:eastAsia="Times New Roman" w:hAnsi="Times New Roman" w:cs="Times New Roman"/>
          <w:sz w:val="24"/>
          <w:szCs w:val="24"/>
        </w:rPr>
        <w:t xml:space="preserve"> = 6.4 Hz, 1H), 2.79 (bs, OH), 1.44 (d, </w:t>
      </w:r>
      <w:r w:rsidRPr="000D3436">
        <w:rPr>
          <w:rFonts w:ascii="Times New Roman" w:eastAsia="Times New Roman" w:hAnsi="Times New Roman" w:cs="Times New Roman"/>
          <w:i/>
          <w:sz w:val="24"/>
          <w:szCs w:val="24"/>
        </w:rPr>
        <w:t>J</w:t>
      </w:r>
      <w:r w:rsidRPr="00DB411F">
        <w:rPr>
          <w:rFonts w:ascii="Times New Roman" w:eastAsia="Times New Roman" w:hAnsi="Times New Roman" w:cs="Times New Roman"/>
          <w:sz w:val="24"/>
          <w:szCs w:val="24"/>
        </w:rPr>
        <w:t xml:space="preserve"> = 6.4 Hz, 3H)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;</w:t>
      </w:r>
      <w:r w:rsidR="000D3436" w:rsidRPr="000D343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0D3436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0D3436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0D3436" w:rsidRPr="000D3436">
        <w:rPr>
          <w:rFonts w:ascii="Times New Roman" w:eastAsia="Times New Roman" w:hAnsi="Times New Roman" w:cs="Times New Roman"/>
          <w:sz w:val="24"/>
          <w:szCs w:val="24"/>
        </w:rPr>
        <w:t xml:space="preserve">144.7, 132.6, 128.7, 127.8, 126.7, 121.6, 69.1, 23.6; </w:t>
      </w:r>
      <w:r w:rsidR="000D3436" w:rsidRPr="00DE1123">
        <w:rPr>
          <w:rFonts w:ascii="Times New Roman" w:eastAsia="Times New Roman" w:hAnsi="Times New Roman" w:cs="Times New Roman"/>
          <w:sz w:val="24"/>
          <w:szCs w:val="24"/>
        </w:rPr>
        <w:t>[α]</w:t>
      </w:r>
      <w:r w:rsidR="000D3436" w:rsidRPr="00DE1123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0D3436"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0D3436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3436" w:rsidRPr="000D3436">
        <w:rPr>
          <w:rFonts w:ascii="Times New Roman" w:eastAsia="Times New Roman" w:hAnsi="Times New Roman" w:cs="Times New Roman"/>
          <w:sz w:val="24"/>
          <w:szCs w:val="24"/>
        </w:rPr>
        <w:t>= 22.8 (c 1.0, CHCl</w:t>
      </w:r>
      <w:r w:rsidR="000D3436" w:rsidRPr="000D3436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D3436" w:rsidRPr="000D3436">
        <w:rPr>
          <w:rFonts w:ascii="Times New Roman" w:eastAsia="Times New Roman" w:hAnsi="Times New Roman" w:cs="Times New Roman"/>
          <w:sz w:val="24"/>
          <w:szCs w:val="24"/>
        </w:rPr>
        <w:t>)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, 40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0D3436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 xml:space="preserve"> 45.7 (c 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1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.0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80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% ee for </w:t>
      </w:r>
      <w:r w:rsidR="000D3436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0D343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HPLC condition of product, Chiralcel OD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-H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210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1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.0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0D3436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0D3436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5F0F42">
        <w:rPr>
          <w:rFonts w:ascii="Times New Roman" w:eastAsia="Times New Roman" w:hAnsi="Times New Roman" w:cs="Times New Roman"/>
          <w:sz w:val="24"/>
          <w:szCs w:val="24"/>
        </w:rPr>
        <w:t>1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5F0F42">
        <w:rPr>
          <w:rFonts w:ascii="Times New Roman" w:eastAsia="Times New Roman" w:hAnsi="Times New Roman" w:cs="Times New Roman"/>
          <w:sz w:val="24"/>
          <w:szCs w:val="24"/>
        </w:rPr>
        <w:t>9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0D3436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0D3436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22.2, (</w:t>
      </w:r>
      <w:r w:rsidR="000D3436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 xml:space="preserve">) 19.6 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 xml:space="preserve"> (Figure S25)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.  HPLC analysis condition of ketone </w:t>
      </w:r>
      <w:r w:rsidR="000D3436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0D3436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0F110C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="000D3436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0D3436">
        <w:rPr>
          <w:rFonts w:ascii="Times New Roman" w:eastAsia="Times New Roman" w:hAnsi="Times New Roman" w:cs="Times New Roman"/>
          <w:b/>
          <w:sz w:val="24"/>
          <w:szCs w:val="24"/>
        </w:rPr>
        <w:t>3a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9</w:t>
      </w:r>
      <w:r w:rsidR="000D3436" w:rsidRPr="005D46F8">
        <w:rPr>
          <w:rFonts w:ascii="Times New Roman" w:eastAsia="Times New Roman" w:hAnsi="Times New Roman" w:cs="Times New Roman"/>
          <w:sz w:val="24"/>
          <w:szCs w:val="24"/>
        </w:rPr>
        <w:t xml:space="preserve">.2 </w:t>
      </w:r>
      <w:r w:rsidR="000D3436">
        <w:rPr>
          <w:rFonts w:ascii="Times New Roman" w:eastAsia="Times New Roman" w:hAnsi="Times New Roman" w:cs="Times New Roman"/>
          <w:sz w:val="24"/>
          <w:szCs w:val="24"/>
        </w:rPr>
        <w:t>min (Figure S23)</w:t>
      </w:r>
      <w:r w:rsidR="000D3436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9344A" w:rsidRDefault="000D3436" w:rsidP="0059344A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3436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0D3436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0D3436">
        <w:rPr>
          <w:rFonts w:ascii="Times New Roman" w:eastAsia="Times New Roman" w:hAnsi="Times New Roman" w:cs="Times New Roman"/>
          <w:b/>
          <w:sz w:val="24"/>
          <w:szCs w:val="24"/>
        </w:rPr>
        <w:t>)-1-(2-methoxyphenyl)ethanol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59344A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5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="0059344A"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59344A"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="0059344A"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59344A"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59344A"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59344A"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7.36-7.43 (m, 1H), 7.28-7.23 (m, 1H), 6.97 (t, </w:t>
      </w:r>
      <w:r w:rsidR="0059344A"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= 7.5 Hz, 1H), 6.88 (d, J = 8.20 Hz, 1H), 5.13-5.07 (m, 1H), 3.86 (s, 1H), 2.78 (bs, OH), 1.50 (d, </w:t>
      </w:r>
      <w:r w:rsidR="0059344A"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>= 7.1 Hz, 3H)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;</w:t>
      </w:r>
      <w:r w:rsidR="0059344A" w:rsidRPr="000D343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59344A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59344A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>156.5, 133.4, 128.3, 126.3, 120.8, 110.4, 66.4, 55.2, 22.9; [α]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23.9 (c 1.1, CHCl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97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59344A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 xml:space="preserve"> 23.3 (c 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1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.1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94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% ee for </w:t>
      </w:r>
      <w:r w:rsidR="0059344A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59344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5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59344A"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HPLC condition of product, Chiralcel OD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-H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220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1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.0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59344A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59344A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2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8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59344A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59344A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20.8, (</w:t>
      </w:r>
      <w:r w:rsidR="0059344A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 xml:space="preserve">) 19.2 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 xml:space="preserve"> (Figure S28)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.  HPLC analysis condition of ketone </w:t>
      </w:r>
      <w:r w:rsidR="0059344A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59344A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59344A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59344A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59344A">
        <w:rPr>
          <w:rFonts w:ascii="Times New Roman" w:eastAsia="Times New Roman" w:hAnsi="Times New Roman" w:cs="Times New Roman"/>
          <w:b/>
          <w:sz w:val="24"/>
          <w:szCs w:val="24"/>
        </w:rPr>
        <w:t>4a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9</w:t>
      </w:r>
      <w:r w:rsidR="0059344A" w:rsidRPr="005D46F8">
        <w:rPr>
          <w:rFonts w:ascii="Times New Roman" w:eastAsia="Times New Roman" w:hAnsi="Times New Roman" w:cs="Times New Roman"/>
          <w:sz w:val="24"/>
          <w:szCs w:val="24"/>
        </w:rPr>
        <w:t>.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3</w:t>
      </w:r>
      <w:r w:rsidR="0059344A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9344A">
        <w:rPr>
          <w:rFonts w:ascii="Times New Roman" w:eastAsia="Times New Roman" w:hAnsi="Times New Roman" w:cs="Times New Roman"/>
          <w:sz w:val="24"/>
          <w:szCs w:val="24"/>
        </w:rPr>
        <w:t>min (Figure S26)</w:t>
      </w:r>
      <w:r w:rsidR="0059344A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415BE" w:rsidRDefault="0059344A" w:rsidP="004415B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9344A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(</w:t>
      </w:r>
      <w:r w:rsidRPr="0059344A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59344A">
        <w:rPr>
          <w:rFonts w:ascii="Times New Roman" w:eastAsia="Times New Roman" w:hAnsi="Times New Roman" w:cs="Times New Roman"/>
          <w:b/>
          <w:sz w:val="24"/>
          <w:szCs w:val="24"/>
        </w:rPr>
        <w:t>)-1-(2-nitrophenyl)ethanol</w:t>
      </w:r>
      <w:r w:rsidR="00C1786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4415BE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 w:rsidR="004415BE"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7.84 (dd, </w:t>
      </w:r>
      <w:r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8.2, 1.1 Hz, 1H), 7.79 (dd, </w:t>
      </w:r>
      <w:r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7.9, 1.1 Hz, 1H), 7.63-7.59 (m, 1H), 7.40-7.36 (m, 1H), 5.35 (q, </w:t>
      </w:r>
      <w:r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= 6.4 Hz, 1H), 2.85 (bs, 1H), 1.51 (d, </w:t>
      </w:r>
      <w:r w:rsidRPr="0059344A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59344A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4415BE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4415BE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lang w:val="tr-TR"/>
        </w:rPr>
        <w:t>147.7, 141.0, 133.6, 128.0, 127.5, 124.2, 65.4, 24.2 [α]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15 (c 0.4, CHCI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50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4415BE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 xml:space="preserve"> 29.7 (c 0.4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4415BE" w:rsidRPr="004415BE">
        <w:rPr>
          <w:rFonts w:ascii="Times New Roman" w:eastAsia="Times New Roman" w:hAnsi="Times New Roman" w:cs="Times New Roman"/>
          <w:sz w:val="24"/>
          <w:szCs w:val="24"/>
        </w:rPr>
        <w:t>% &gt;99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4415BE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4415B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AS-H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220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0.8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4415BE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4415BE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5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5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4415BE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4415BE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20.4, (</w:t>
      </w:r>
      <w:r w:rsidR="004415BE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 xml:space="preserve">) 21.7 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 xml:space="preserve"> (Figure S31)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4415BE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4415BE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4415BE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4415BE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4415BE">
        <w:rPr>
          <w:rFonts w:ascii="Times New Roman" w:eastAsia="Times New Roman" w:hAnsi="Times New Roman" w:cs="Times New Roman"/>
          <w:b/>
          <w:sz w:val="24"/>
          <w:szCs w:val="24"/>
        </w:rPr>
        <w:t>5a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6</w:t>
      </w:r>
      <w:r w:rsidR="004415BE" w:rsidRPr="005D46F8">
        <w:rPr>
          <w:rFonts w:ascii="Times New Roman" w:eastAsia="Times New Roman" w:hAnsi="Times New Roman" w:cs="Times New Roman"/>
          <w:sz w:val="24"/>
          <w:szCs w:val="24"/>
        </w:rPr>
        <w:t>.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0</w:t>
      </w:r>
      <w:r w:rsidR="004415BE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15BE">
        <w:rPr>
          <w:rFonts w:ascii="Times New Roman" w:eastAsia="Times New Roman" w:hAnsi="Times New Roman" w:cs="Times New Roman"/>
          <w:sz w:val="24"/>
          <w:szCs w:val="24"/>
        </w:rPr>
        <w:t>min (Figure S29)</w:t>
      </w:r>
      <w:r w:rsidR="004415BE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C17869" w:rsidRDefault="004415BE" w:rsidP="00C1786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415BE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4415BE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4415BE">
        <w:rPr>
          <w:rFonts w:ascii="Times New Roman" w:eastAsia="Times New Roman" w:hAnsi="Times New Roman" w:cs="Times New Roman"/>
          <w:b/>
          <w:sz w:val="24"/>
          <w:szCs w:val="24"/>
        </w:rPr>
        <w:t>)-1-(3 -chlorophenyl)ethanol</w:t>
      </w:r>
      <w:r w:rsidR="00C17869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C17869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5,6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7.34-7.19 (m, 4H), 4.82 (q, </w:t>
      </w:r>
      <w:r w:rsidR="00C17869" w:rsidRPr="00C17869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= 6.4 Hz, 1H), 2.43 (bs, OH), 1.45 (d, </w:t>
      </w:r>
      <w:r w:rsidR="00C17869" w:rsidRPr="00C17869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 w:rsidR="00C17869"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C17869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C17869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>147.8, 134.3, 129.8, 127.5, 125.6, 123.5, 69.7, 25.2  [α]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38.7 (c 0.6, CHCl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="00C1786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100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C17869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 xml:space="preserve"> 38.3 (c 0.6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C17869" w:rsidRPr="004415BE">
        <w:rPr>
          <w:rFonts w:ascii="Times New Roman" w:eastAsia="Times New Roman" w:hAnsi="Times New Roman" w:cs="Times New Roman"/>
          <w:sz w:val="24"/>
          <w:szCs w:val="24"/>
        </w:rPr>
        <w:t>%99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C17869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C1786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5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C17869" w:rsidRPr="00C1786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AS-H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220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1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.0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C17869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C17869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0.5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9.5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C17869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C17869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54.2, (</w:t>
      </w:r>
      <w:r w:rsidR="00C17869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 xml:space="preserve">) 49.5 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 xml:space="preserve"> (Figure S34)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C17869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C17869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C17869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="00C17869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C17869">
        <w:rPr>
          <w:rFonts w:ascii="Times New Roman" w:eastAsia="Times New Roman" w:hAnsi="Times New Roman" w:cs="Times New Roman"/>
          <w:b/>
          <w:sz w:val="24"/>
          <w:szCs w:val="24"/>
        </w:rPr>
        <w:t>6a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16</w:t>
      </w:r>
      <w:r w:rsidR="00C17869" w:rsidRPr="005D46F8">
        <w:rPr>
          <w:rFonts w:ascii="Times New Roman" w:eastAsia="Times New Roman" w:hAnsi="Times New Roman" w:cs="Times New Roman"/>
          <w:sz w:val="24"/>
          <w:szCs w:val="24"/>
        </w:rPr>
        <w:t>.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6</w:t>
      </w:r>
      <w:r w:rsidR="00C17869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17869">
        <w:rPr>
          <w:rFonts w:ascii="Times New Roman" w:eastAsia="Times New Roman" w:hAnsi="Times New Roman" w:cs="Times New Roman"/>
          <w:sz w:val="24"/>
          <w:szCs w:val="24"/>
        </w:rPr>
        <w:t>min (Figure S32)</w:t>
      </w:r>
      <w:r w:rsidR="00C17869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32A2C" w:rsidRDefault="00C17869" w:rsidP="00A32A2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C17869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C17869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C17869">
        <w:rPr>
          <w:rFonts w:ascii="Times New Roman" w:eastAsia="Times New Roman" w:hAnsi="Times New Roman" w:cs="Times New Roman"/>
          <w:b/>
          <w:sz w:val="24"/>
          <w:szCs w:val="24"/>
        </w:rPr>
        <w:t>)-1-(3-bromophenyl)ethanol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</w:t>
      </w:r>
      <w:r w:rsidR="00A32A2C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4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7.49 (s, 1H), 7.36-7.38 (m, 1H), 7.25-7.16 (m, 2H), 4.79 (m, 1H), 2.67 (bs, 1H), 1.44 (d, </w:t>
      </w:r>
      <w:r w:rsidR="00A32A2C" w:rsidRPr="00A32A2C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 Hz, 3H)</w:t>
      </w:r>
      <w:r w:rsid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="00A32A2C" w:rsidRPr="00C1786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A32A2C"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="00A32A2C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148.1, 130.4, 130.1, 128.5, 124.0, 122.5, 69.6, 25.2 [α]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</w:t>
      </w:r>
      <w:r w:rsid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33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.3 (c 1.0, CHCI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94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A32A2C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 xml:space="preserve"> 33.3 (c 1.0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A32A2C" w:rsidRPr="004415BE">
        <w:rPr>
          <w:rFonts w:ascii="Times New Roman" w:eastAsia="Times New Roman" w:hAnsi="Times New Roman" w:cs="Times New Roman"/>
          <w:sz w:val="24"/>
          <w:szCs w:val="24"/>
        </w:rPr>
        <w:t>%9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 xml:space="preserve">3 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A32A2C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A32A2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4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A32A2C" w:rsidRPr="00A32A2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OD-H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210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1.0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A32A2C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A32A2C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2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8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A32A2C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A32A2C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18.4, (</w:t>
      </w:r>
      <w:r w:rsidR="00A32A2C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 xml:space="preserve">) 16.3 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 xml:space="preserve"> (Figure S3</w:t>
      </w:r>
      <w:r w:rsidR="00830AED">
        <w:rPr>
          <w:rFonts w:ascii="Times New Roman" w:eastAsia="Times New Roman" w:hAnsi="Times New Roman" w:cs="Times New Roman"/>
          <w:sz w:val="24"/>
          <w:szCs w:val="24"/>
        </w:rPr>
        <w:t>7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)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A32A2C"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A32A2C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A32A2C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A32A2C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A32A2C">
        <w:rPr>
          <w:rFonts w:ascii="Times New Roman" w:eastAsia="Times New Roman" w:hAnsi="Times New Roman" w:cs="Times New Roman"/>
          <w:b/>
          <w:sz w:val="24"/>
          <w:szCs w:val="24"/>
        </w:rPr>
        <w:t>7a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6</w:t>
      </w:r>
      <w:r w:rsidR="00A32A2C" w:rsidRPr="005D46F8">
        <w:rPr>
          <w:rFonts w:ascii="Times New Roman" w:eastAsia="Times New Roman" w:hAnsi="Times New Roman" w:cs="Times New Roman"/>
          <w:sz w:val="24"/>
          <w:szCs w:val="24"/>
        </w:rPr>
        <w:t>.</w:t>
      </w:r>
      <w:r w:rsidR="00830AED">
        <w:rPr>
          <w:rFonts w:ascii="Times New Roman" w:eastAsia="Times New Roman" w:hAnsi="Times New Roman" w:cs="Times New Roman"/>
          <w:sz w:val="24"/>
          <w:szCs w:val="24"/>
        </w:rPr>
        <w:t>4</w:t>
      </w:r>
      <w:r w:rsidR="00A32A2C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min (Figure S3</w:t>
      </w:r>
      <w:r w:rsidR="00830AED">
        <w:rPr>
          <w:rFonts w:ascii="Times New Roman" w:eastAsia="Times New Roman" w:hAnsi="Times New Roman" w:cs="Times New Roman"/>
          <w:sz w:val="24"/>
          <w:szCs w:val="24"/>
        </w:rPr>
        <w:t>5</w:t>
      </w:r>
      <w:r w:rsidR="00A32A2C">
        <w:rPr>
          <w:rFonts w:ascii="Times New Roman" w:eastAsia="Times New Roman" w:hAnsi="Times New Roman" w:cs="Times New Roman"/>
          <w:sz w:val="24"/>
          <w:szCs w:val="24"/>
        </w:rPr>
        <w:t>)</w:t>
      </w:r>
      <w:r w:rsidR="00A32A2C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46A16" w:rsidRDefault="00273300" w:rsidP="00E46A1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415BE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4415BE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4415BE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Pr="00273300">
        <w:rPr>
          <w:rFonts w:ascii="Times New Roman" w:eastAsia="Times New Roman" w:hAnsi="Times New Roman" w:cs="Times New Roman"/>
          <w:b/>
          <w:sz w:val="24"/>
          <w:szCs w:val="24"/>
        </w:rPr>
        <w:t>1-(3-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m</w:t>
      </w:r>
      <w:r w:rsidRPr="00273300">
        <w:rPr>
          <w:rFonts w:ascii="Times New Roman" w:eastAsia="Times New Roman" w:hAnsi="Times New Roman" w:cs="Times New Roman"/>
          <w:b/>
          <w:sz w:val="24"/>
          <w:szCs w:val="24"/>
        </w:rPr>
        <w:t>ethoxyphenyl)ethanol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(8a)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7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73300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7.27-7.23 (m, 1H), 6.93-6.91 (m, 2H), 6.81-6.78 (m, 1H), 4.83 (q, J = 6.4 Hz, 1H), 3.79 (s, 3H), 2.41 (bs, OH), 1.46 (d, </w:t>
      </w:r>
      <w:r w:rsidRPr="00273300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273300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</w:t>
      </w:r>
      <w:r w:rsidRPr="00A32A2C">
        <w:rPr>
          <w:rFonts w:ascii="Times New Roman" w:eastAsia="Times New Roman" w:hAnsi="Times New Roman" w:cs="Times New Roman"/>
          <w:sz w:val="24"/>
          <w:szCs w:val="24"/>
          <w:lang w:val="tr-TR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Pr="00C1786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273300">
        <w:rPr>
          <w:rFonts w:ascii="Times New Roman" w:eastAsia="Times New Roman" w:hAnsi="Times New Roman" w:cs="Times New Roman"/>
          <w:sz w:val="24"/>
          <w:szCs w:val="24"/>
          <w:lang w:val="tr-TR"/>
        </w:rPr>
        <w:t>159.7, 147.6, 129.5, 117.7, 112.8, 110.9, 70.2, 55.2, 25.1 [α]</w:t>
      </w:r>
      <w:r w:rsidRPr="00273300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273300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273300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53.4 (c 0.9, CHCl</w:t>
      </w:r>
      <w:r w:rsidRPr="00273300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273300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Pr="0027330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58.8 (c 0.9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4415BE">
        <w:rPr>
          <w:rFonts w:ascii="Times New Roman" w:eastAsia="Times New Roman" w:hAnsi="Times New Roman" w:cs="Times New Roman"/>
          <w:sz w:val="24"/>
          <w:szCs w:val="24"/>
        </w:rPr>
        <w:t>%9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9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E46A16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E46A16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7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OD-H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210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0.8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E46A16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E46A16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5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5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E46A16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E46A16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21.0, (</w:t>
      </w:r>
      <w:r w:rsidR="00E46A16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 xml:space="preserve">) 18.1 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 xml:space="preserve"> (Figure S40)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E46A16">
        <w:rPr>
          <w:rFonts w:ascii="Times New Roman" w:eastAsia="Times New Roman" w:hAnsi="Times New Roman" w:cs="Times New Roman"/>
          <w:b/>
          <w:sz w:val="24"/>
          <w:szCs w:val="24"/>
        </w:rPr>
        <w:t>8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E46A16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E46A16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="00E46A16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E46A16">
        <w:rPr>
          <w:rFonts w:ascii="Times New Roman" w:eastAsia="Times New Roman" w:hAnsi="Times New Roman" w:cs="Times New Roman"/>
          <w:b/>
          <w:sz w:val="24"/>
          <w:szCs w:val="24"/>
        </w:rPr>
        <w:t>8a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8</w:t>
      </w:r>
      <w:r w:rsidR="00E46A16" w:rsidRPr="005D46F8">
        <w:rPr>
          <w:rFonts w:ascii="Times New Roman" w:eastAsia="Times New Roman" w:hAnsi="Times New Roman" w:cs="Times New Roman"/>
          <w:sz w:val="24"/>
          <w:szCs w:val="24"/>
        </w:rPr>
        <w:t>.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8</w:t>
      </w:r>
      <w:r w:rsidR="00E46A16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46A16">
        <w:rPr>
          <w:rFonts w:ascii="Times New Roman" w:eastAsia="Times New Roman" w:hAnsi="Times New Roman" w:cs="Times New Roman"/>
          <w:sz w:val="24"/>
          <w:szCs w:val="24"/>
        </w:rPr>
        <w:t>min (Figure S38)</w:t>
      </w:r>
      <w:r w:rsidR="00E46A16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232EB" w:rsidRDefault="003232EB" w:rsidP="003232EB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232EB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3232EB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3232EB">
        <w:rPr>
          <w:rFonts w:ascii="Times New Roman" w:eastAsia="Times New Roman" w:hAnsi="Times New Roman" w:cs="Times New Roman"/>
          <w:b/>
          <w:sz w:val="24"/>
          <w:szCs w:val="24"/>
        </w:rPr>
        <w:t>)-1-(3-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n</w:t>
      </w:r>
      <w:r w:rsidRPr="003232EB">
        <w:rPr>
          <w:rFonts w:ascii="Times New Roman" w:eastAsia="Times New Roman" w:hAnsi="Times New Roman" w:cs="Times New Roman"/>
          <w:b/>
          <w:sz w:val="24"/>
          <w:szCs w:val="24"/>
        </w:rPr>
        <w:t>itrophenyl)ethanol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(9a)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8,9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59344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8.21 (m, 1H), 8.09 (m, 1H), 7.68 (m, 1H), 7.49(m, 1H), 4.99 (q, </w:t>
      </w:r>
      <w:r w:rsidRPr="003232EB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1H), 2.84 (bs, OH), 1.51 (d, </w:t>
      </w:r>
      <w:r w:rsidRPr="003232EB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; 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>148.3, 147.9, 131.6, 129.4, 122.3, 120.4, 69.3, 29.4; [α]</w:t>
      </w:r>
      <w:r w:rsidRPr="003232EB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3232EB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</w:t>
      </w:r>
      <w:r w:rsidR="009644FC">
        <w:rPr>
          <w:rFonts w:ascii="Times New Roman" w:eastAsia="Times New Roman" w:hAnsi="Times New Roman" w:cs="Times New Roman"/>
          <w:sz w:val="24"/>
          <w:szCs w:val="24"/>
          <w:lang w:val="tr-TR"/>
        </w:rPr>
        <w:t>28.6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(c 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0.86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>, CHCI</w:t>
      </w:r>
      <w:r w:rsidRPr="003232EB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3232EB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94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3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 xml:space="preserve">0.2 </w:t>
      </w:r>
      <w:r>
        <w:rPr>
          <w:rFonts w:ascii="Times New Roman" w:eastAsia="Times New Roman" w:hAnsi="Times New Roman" w:cs="Times New Roman"/>
          <w:sz w:val="24"/>
          <w:szCs w:val="24"/>
        </w:rPr>
        <w:t>(c 0.86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4415BE">
        <w:rPr>
          <w:rFonts w:ascii="Times New Roman" w:eastAsia="Times New Roman" w:hAnsi="Times New Roman" w:cs="Times New Roman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99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9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HPLC condition of product, Chiralcel 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sz w:val="24"/>
          <w:szCs w:val="24"/>
        </w:rPr>
        <w:t>-H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sz w:val="24"/>
          <w:szCs w:val="24"/>
        </w:rPr>
        <w:t>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>
        <w:rPr>
          <w:rFonts w:ascii="Times New Roman" w:eastAsia="Times New Roman" w:hAnsi="Times New Roman" w:cs="Times New Roman"/>
          <w:sz w:val="24"/>
          <w:szCs w:val="24"/>
        </w:rPr>
        <w:t>0.8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>, (</w:t>
      </w:r>
      <w:r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25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(Figure S4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9644FC"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9644FC"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23.1</w:t>
      </w:r>
      <w:r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min (Figure S</w:t>
      </w:r>
      <w:r w:rsidR="009644FC">
        <w:rPr>
          <w:rFonts w:ascii="Times New Roman" w:eastAsia="Times New Roman" w:hAnsi="Times New Roman" w:cs="Times New Roman"/>
          <w:sz w:val="24"/>
          <w:szCs w:val="24"/>
        </w:rPr>
        <w:t>41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C7152" w:rsidRDefault="009644FC" w:rsidP="003C7152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44FC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Pr="009644FC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9644FC">
        <w:rPr>
          <w:rFonts w:ascii="Times New Roman" w:eastAsia="Times New Roman" w:hAnsi="Times New Roman" w:cs="Times New Roman"/>
          <w:b/>
          <w:sz w:val="24"/>
          <w:szCs w:val="24"/>
        </w:rPr>
        <w:t>)-1-(3-methylphenyl)ethanol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(10a)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5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9644F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7.25-7.09 (m, 4H), 4.84 (q, </w:t>
      </w:r>
      <w:r w:rsidRPr="009644FC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9644F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 Hz, 1H), 3.38 (s, 3H), 2.20 (bs, OH), 1.46 (d, </w:t>
      </w:r>
      <w:r w:rsidRPr="009644FC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9644FC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13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9644FC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=</w:t>
      </w:r>
      <w:r w:rsid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145.8, 138.1, 128.4, 128.2, 126.1, 122.4, 70.4, 25.1, 21.5; [α]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13.5 (c 0.6, CHCI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="003C7152"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)</w:t>
      </w:r>
      <w:r w:rsid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,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98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3C7152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 xml:space="preserve"> 9.38 (c 0.6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3C7152" w:rsidRPr="004415BE">
        <w:rPr>
          <w:rFonts w:ascii="Times New Roman" w:eastAsia="Times New Roman" w:hAnsi="Times New Roman" w:cs="Times New Roman"/>
          <w:sz w:val="24"/>
          <w:szCs w:val="24"/>
        </w:rPr>
        <w:t>%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 xml:space="preserve">68 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3C7152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3C715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5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OD-H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210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1.0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3C7152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3C7152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3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7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3C7152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3C7152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11.9, (</w:t>
      </w:r>
      <w:r w:rsidR="003C7152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 xml:space="preserve">) 15.1 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 xml:space="preserve"> (Figure S46)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3C7152">
        <w:rPr>
          <w:rFonts w:ascii="Times New Roman" w:eastAsia="Times New Roman" w:hAnsi="Times New Roman" w:cs="Times New Roman"/>
          <w:b/>
          <w:sz w:val="24"/>
          <w:szCs w:val="24"/>
        </w:rPr>
        <w:t>10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3C7152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3C7152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3C7152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3C7152">
        <w:rPr>
          <w:rFonts w:ascii="Times New Roman" w:eastAsia="Times New Roman" w:hAnsi="Times New Roman" w:cs="Times New Roman"/>
          <w:b/>
          <w:sz w:val="24"/>
          <w:szCs w:val="24"/>
        </w:rPr>
        <w:t>10a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6.0</w:t>
      </w:r>
      <w:r w:rsidR="003C7152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C7152">
        <w:rPr>
          <w:rFonts w:ascii="Times New Roman" w:eastAsia="Times New Roman" w:hAnsi="Times New Roman" w:cs="Times New Roman"/>
          <w:sz w:val="24"/>
          <w:szCs w:val="24"/>
        </w:rPr>
        <w:t>min (Figure S44)</w:t>
      </w:r>
      <w:r w:rsidR="003C7152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12A81" w:rsidRDefault="003C7152" w:rsidP="00212A8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C7152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212A81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3C7152">
        <w:rPr>
          <w:rFonts w:ascii="Times New Roman" w:eastAsia="Times New Roman" w:hAnsi="Times New Roman" w:cs="Times New Roman"/>
          <w:b/>
          <w:sz w:val="24"/>
          <w:szCs w:val="24"/>
        </w:rPr>
        <w:t xml:space="preserve">)-1-(4-chlorophenyl)ethanol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(1</w:t>
      </w:r>
      <w:r w:rsidR="00212A81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5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7.29-7.22 (m, 4H), 4.79 (q, </w:t>
      </w:r>
      <w:r w:rsidRPr="003C715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= 6.5 Hz, 1H), 2.77 (bs, 1H), 1.41 (d, </w:t>
      </w:r>
      <w:r w:rsidRPr="003C715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</w:t>
      </w:r>
      <w:r w:rsidRPr="009644FC">
        <w:rPr>
          <w:rFonts w:ascii="Times New Roman" w:eastAsia="Times New Roman" w:hAnsi="Times New Roman" w:cs="Times New Roman"/>
          <w:sz w:val="24"/>
          <w:szCs w:val="24"/>
          <w:lang w:val="tr-TR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13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9644FC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144.2, 132.9, 128.5, 126.8, 69.6, 25.2; [α]</w:t>
      </w:r>
      <w:r w:rsidRPr="003C715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3C7152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=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45.7 (c 1.0, CHCI</w:t>
      </w:r>
      <w:r w:rsidRPr="003C715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3C7152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="00212A81"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98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="00212A81"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 xml:space="preserve"> 39.7 (c 1.0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212A81" w:rsidRPr="004415BE">
        <w:rPr>
          <w:rFonts w:ascii="Times New Roman" w:eastAsia="Times New Roman" w:hAnsi="Times New Roman" w:cs="Times New Roman"/>
          <w:sz w:val="24"/>
          <w:szCs w:val="24"/>
        </w:rPr>
        <w:t>%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 xml:space="preserve">85 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 w:rsidR="00212A81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="00212A8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5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OD-H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220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1.0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212A81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212A81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2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8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212A81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212A81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15.7, (</w:t>
      </w:r>
      <w:r w:rsidR="00212A81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 xml:space="preserve">) 14.1 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 xml:space="preserve"> (Figure S49)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212A81">
        <w:rPr>
          <w:rFonts w:ascii="Times New Roman" w:eastAsia="Times New Roman" w:hAnsi="Times New Roman" w:cs="Times New Roman"/>
          <w:b/>
          <w:sz w:val="24"/>
          <w:szCs w:val="24"/>
        </w:rPr>
        <w:t>11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212A81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212A81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212A81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212A81">
        <w:rPr>
          <w:rFonts w:ascii="Times New Roman" w:eastAsia="Times New Roman" w:hAnsi="Times New Roman" w:cs="Times New Roman"/>
          <w:b/>
          <w:sz w:val="24"/>
          <w:szCs w:val="24"/>
        </w:rPr>
        <w:t>11a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6.4</w:t>
      </w:r>
      <w:r w:rsidR="00212A81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212A81">
        <w:rPr>
          <w:rFonts w:ascii="Times New Roman" w:eastAsia="Times New Roman" w:hAnsi="Times New Roman" w:cs="Times New Roman"/>
          <w:sz w:val="24"/>
          <w:szCs w:val="24"/>
        </w:rPr>
        <w:t>min (Figure S47)</w:t>
      </w:r>
      <w:r w:rsidR="00212A81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12A81" w:rsidRDefault="00212A81" w:rsidP="00212A8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12A81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212A81">
        <w:rPr>
          <w:rFonts w:ascii="Times New Roman" w:eastAsia="Times New Roman" w:hAnsi="Times New Roman" w:cs="Times New Roman"/>
          <w:b/>
          <w:sz w:val="24"/>
          <w:szCs w:val="24"/>
        </w:rPr>
        <w:t>)-1-(4-bromophenyl)ethanol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(12a)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7.43-7.40 (m, 2H), 7.18-7.15 (m, 2H), 4.75 (q, </w:t>
      </w:r>
      <w:r w:rsidRPr="00212A81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1H), 2.93 (bs, OH), 1.39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; 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δ 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>144.7, 131.5, 127.2, 121.0, 69.6, 25.2; [α]</w:t>
      </w:r>
      <w:r w:rsidRPr="00212A81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212A81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>44.5 (c 1.0, CHCl</w:t>
      </w:r>
      <w:r w:rsidRPr="00212A81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212A81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94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% ee;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Lit. [α]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25.1 (c 1.0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CHCl</w:t>
      </w:r>
      <w:r w:rsidRPr="00000CBA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4415BE">
        <w:rPr>
          <w:rFonts w:ascii="Times New Roman" w:eastAsia="Times New Roman" w:hAnsi="Times New Roman" w:cs="Times New Roman"/>
          <w:sz w:val="24"/>
          <w:szCs w:val="24"/>
        </w:rPr>
        <w:t>%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54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ee for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>
        <w:rPr>
          <w:rFonts w:ascii="Times New Roman" w:eastAsia="Times New Roman" w:hAnsi="Times New Roman" w:cs="Times New Roman"/>
          <w:sz w:val="24"/>
          <w:szCs w:val="24"/>
        </w:rPr>
        <w:t>OD-H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>
        <w:rPr>
          <w:rFonts w:ascii="Times New Roman" w:eastAsia="Times New Roman" w:hAnsi="Times New Roman" w:cs="Times New Roman"/>
          <w:sz w:val="24"/>
          <w:szCs w:val="24"/>
        </w:rPr>
        <w:t>220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>
        <w:rPr>
          <w:rFonts w:ascii="Times New Roman" w:eastAsia="Times New Roman" w:hAnsi="Times New Roman" w:cs="Times New Roman"/>
          <w:sz w:val="24"/>
          <w:szCs w:val="24"/>
        </w:rPr>
        <w:t>1.0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>
        <w:rPr>
          <w:rFonts w:ascii="Times New Roman" w:eastAsia="Times New Roman" w:hAnsi="Times New Roman" w:cs="Times New Roman"/>
          <w:sz w:val="24"/>
          <w:szCs w:val="24"/>
        </w:rPr>
        <w:t>9.9, (</w:t>
      </w:r>
      <w:r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10.8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(Figure S</w:t>
      </w:r>
      <w:r w:rsidR="00B66681">
        <w:rPr>
          <w:rFonts w:ascii="Times New Roman" w:eastAsia="Times New Roman" w:hAnsi="Times New Roman" w:cs="Times New Roman"/>
          <w:sz w:val="24"/>
          <w:szCs w:val="24"/>
        </w:rPr>
        <w:t>52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B66681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B66681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B66681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>
        <w:rPr>
          <w:rFonts w:ascii="Times New Roman" w:eastAsia="Times New Roman" w:hAnsi="Times New Roman" w:cs="Times New Roman"/>
          <w:sz w:val="24"/>
          <w:szCs w:val="24"/>
        </w:rPr>
        <w:t>6.</w:t>
      </w:r>
      <w:r w:rsidR="00B66681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min (Figure S</w:t>
      </w:r>
      <w:r w:rsidR="00B66681">
        <w:rPr>
          <w:rFonts w:ascii="Times New Roman" w:eastAsia="Times New Roman" w:hAnsi="Times New Roman" w:cs="Times New Roman"/>
          <w:sz w:val="24"/>
          <w:szCs w:val="24"/>
        </w:rPr>
        <w:t>50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A088E" w:rsidRDefault="00B66681" w:rsidP="00DA08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C7152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3C7152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Pr="00B66681">
        <w:rPr>
          <w:rFonts w:ascii="Times New Roman" w:eastAsia="Times New Roman" w:hAnsi="Times New Roman" w:cs="Times New Roman"/>
          <w:b/>
          <w:sz w:val="24"/>
          <w:szCs w:val="24"/>
        </w:rPr>
        <w:t>1-(4-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m</w:t>
      </w:r>
      <w:r w:rsidRPr="00B66681">
        <w:rPr>
          <w:rFonts w:ascii="Times New Roman" w:eastAsia="Times New Roman" w:hAnsi="Times New Roman" w:cs="Times New Roman"/>
          <w:b/>
          <w:sz w:val="24"/>
          <w:szCs w:val="24"/>
        </w:rPr>
        <w:t>ethoxyphenyl)ethanol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(13a)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10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B66681">
        <w:rPr>
          <w:rFonts w:ascii="Times New Roman" w:hAnsi="Times New Roman"/>
          <w:i/>
          <w:sz w:val="24"/>
          <w:lang w:val="tr-TR"/>
        </w:rPr>
        <w:t xml:space="preserve"> 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7.30-7.27 (m, 2H), 6.89-6.85 (m, 2H), 4.83 (q, </w:t>
      </w:r>
      <w:r w:rsidRPr="00B66681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 Hz, 1H), 3.79 (s, 3H), 2.11 (bs, OH), 1.46 (d, </w:t>
      </w:r>
      <w:r w:rsidRPr="00B66681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Pr="00B66681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9644FC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9644FC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B66681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>158.9, 138.0, 126.7, 113.8, 69.9, 55.3, 25.0; [α]</w:t>
      </w:r>
      <w:r w:rsidRPr="00B66681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B66681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+44.2 (c 1.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1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>, CHCl</w:t>
      </w:r>
      <w:r w:rsidRPr="00B66681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B66681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="005F0F42">
        <w:rPr>
          <w:rFonts w:ascii="Times New Roman" w:eastAsia="Times New Roman" w:hAnsi="Times New Roman" w:cs="Times New Roman"/>
          <w:sz w:val="24"/>
          <w:szCs w:val="24"/>
        </w:rPr>
        <w:t>7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4% ee; Lit. </w:t>
      </w:r>
      <w:r w:rsidR="00DA088E" w:rsidRPr="00DA088E">
        <w:rPr>
          <w:rFonts w:ascii="Times New Roman" w:eastAsia="Times New Roman" w:hAnsi="Times New Roman" w:cs="Times New Roman"/>
          <w:sz w:val="24"/>
          <w:szCs w:val="24"/>
        </w:rPr>
        <w:t>[α]</w:t>
      </w:r>
      <w:r w:rsidR="00DA088E"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="00DA088E"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="00DA088E" w:rsidRPr="00DA088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>= 20.5 (c 1. 1, CHCl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) for 83% ee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for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A088E" w:rsidRPr="00DA088E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enantiomer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)</w:t>
      </w:r>
      <w:r w:rsid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10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OD-H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220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0.8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="00DA088E"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="00DA088E"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5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:9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5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="00DA088E"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00DA088E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17.2, (</w:t>
      </w:r>
      <w:r w:rsidR="00DA088E"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 xml:space="preserve">) 19.2 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 xml:space="preserve"> (Figure S55)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 w:rsidR="00DA088E">
        <w:rPr>
          <w:rFonts w:ascii="Times New Roman" w:eastAsia="Times New Roman" w:hAnsi="Times New Roman" w:cs="Times New Roman"/>
          <w:b/>
          <w:sz w:val="24"/>
          <w:szCs w:val="24"/>
        </w:rPr>
        <w:t>13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="00DA088E"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DA088E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="00DA088E"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 w:rsidR="00DA088E">
        <w:rPr>
          <w:rFonts w:ascii="Times New Roman" w:eastAsia="Times New Roman" w:hAnsi="Times New Roman" w:cs="Times New Roman"/>
          <w:b/>
          <w:sz w:val="24"/>
          <w:szCs w:val="24"/>
        </w:rPr>
        <w:t>13a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11.2</w:t>
      </w:r>
      <w:r w:rsidR="00DA088E"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A088E">
        <w:rPr>
          <w:rFonts w:ascii="Times New Roman" w:eastAsia="Times New Roman" w:hAnsi="Times New Roman" w:cs="Times New Roman"/>
          <w:sz w:val="24"/>
          <w:szCs w:val="24"/>
        </w:rPr>
        <w:t>min (Figure S53)</w:t>
      </w:r>
      <w:r w:rsidR="00DA088E"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A088E" w:rsidRDefault="00DA088E" w:rsidP="00DA08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088E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DA088E">
        <w:rPr>
          <w:rFonts w:ascii="Times New Roman" w:eastAsia="Times New Roman" w:hAnsi="Times New Roman" w:cs="Times New Roman"/>
          <w:b/>
          <w:sz w:val="24"/>
          <w:szCs w:val="24"/>
        </w:rPr>
        <w:t>)-1-(4-nitrophenyl)ethanol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(1</w:t>
      </w:r>
      <w:r w:rsidR="00B22FE2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8.10-8.14 (m, 2H), 7.51-7.48 (m, 2H), 5.00-4.94 (m, 1H), 2.75 (bs, OH), 1.47 (d,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3H);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13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>153.3, 147.0, 126.1, 123.7, 69.4, 25.4; [α]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>22.5 (c 0.5, CHCl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88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% ee; 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Lit. 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>[α]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>= 2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(c </w:t>
      </w:r>
      <w:r>
        <w:rPr>
          <w:rFonts w:ascii="Times New Roman" w:eastAsia="Times New Roman" w:hAnsi="Times New Roman" w:cs="Times New Roman"/>
          <w:sz w:val="24"/>
          <w:szCs w:val="24"/>
        </w:rPr>
        <w:t>0.5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>, CHCl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) for </w:t>
      </w:r>
      <w:r>
        <w:rPr>
          <w:rFonts w:ascii="Times New Roman" w:eastAsia="Times New Roman" w:hAnsi="Times New Roman" w:cs="Times New Roman"/>
          <w:sz w:val="24"/>
          <w:szCs w:val="24"/>
        </w:rPr>
        <w:t>99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% ee </w:t>
      </w:r>
      <w:r>
        <w:rPr>
          <w:rFonts w:ascii="Times New Roman" w:eastAsia="Times New Roman" w:hAnsi="Times New Roman" w:cs="Times New Roman"/>
          <w:sz w:val="24"/>
          <w:szCs w:val="24"/>
        </w:rPr>
        <w:t>for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enantiomer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sz w:val="24"/>
          <w:szCs w:val="24"/>
        </w:rPr>
        <w:t>-H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>
        <w:rPr>
          <w:rFonts w:ascii="Times New Roman" w:eastAsia="Times New Roman" w:hAnsi="Times New Roman" w:cs="Times New Roman"/>
          <w:sz w:val="24"/>
          <w:szCs w:val="24"/>
        </w:rPr>
        <w:t>220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1.0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20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: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80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12.0</w:t>
      </w:r>
      <w:r>
        <w:rPr>
          <w:rFonts w:ascii="Times New Roman" w:eastAsia="Times New Roman" w:hAnsi="Times New Roman" w:cs="Times New Roman"/>
          <w:sz w:val="24"/>
          <w:szCs w:val="24"/>
        </w:rPr>
        <w:t>, (</w:t>
      </w:r>
      <w:r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15.7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(Figure S5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8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B22FE2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B22FE2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5.1</w:t>
      </w:r>
      <w:r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min (Figure S5</w:t>
      </w:r>
      <w:r w:rsidR="00B22FE2">
        <w:rPr>
          <w:rFonts w:ascii="Times New Roman" w:eastAsia="Times New Roman" w:hAnsi="Times New Roman" w:cs="Times New Roman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22FE2" w:rsidRDefault="00B22FE2" w:rsidP="00B22FE2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12A81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212A81">
        <w:rPr>
          <w:rFonts w:ascii="Times New Roman" w:eastAsia="Times New Roman" w:hAnsi="Times New Roman" w:cs="Times New Roman"/>
          <w:b/>
          <w:sz w:val="24"/>
          <w:szCs w:val="24"/>
        </w:rPr>
        <w:t>)-1-(4-</w:t>
      </w:r>
      <w:r w:rsidRPr="009644FC">
        <w:rPr>
          <w:rFonts w:ascii="Times New Roman" w:eastAsia="Times New Roman" w:hAnsi="Times New Roman" w:cs="Times New Roman"/>
          <w:b/>
          <w:sz w:val="24"/>
          <w:szCs w:val="24"/>
        </w:rPr>
        <w:t>methylphenyl</w:t>
      </w:r>
      <w:r w:rsidRPr="00212A81">
        <w:rPr>
          <w:rFonts w:ascii="Times New Roman" w:eastAsia="Times New Roman" w:hAnsi="Times New Roman" w:cs="Times New Roman"/>
          <w:b/>
          <w:sz w:val="24"/>
          <w:szCs w:val="24"/>
        </w:rPr>
        <w:t>)ethanol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(15a)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Colorless oil,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>7.27 (d,</w:t>
      </w:r>
      <w:r w:rsidRPr="00B22FE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 J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8.0 Hz, 1H), 7.17 (d, </w:t>
      </w:r>
      <w:r w:rsidRPr="00B22FE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 xml:space="preserve">J 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= 7.9 Hz, 1H), 4.84 (q, </w:t>
      </w:r>
      <w:r w:rsidRPr="00B22FE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1H), 2.42 (bs, OH), 2.37 (s, 3H), 1.48 (d, </w:t>
      </w:r>
      <w:r w:rsidRPr="00B22FE2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; 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>142.9, 137.0, 129.1, 125.4, 70.1, 25.1, 21.1; [α]</w:t>
      </w:r>
      <w:r w:rsidRPr="00B22FE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B22FE2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+63.4 (c 1.0, CHCl</w:t>
      </w:r>
      <w:r w:rsidRPr="00B22FE2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3</w:t>
      </w:r>
      <w:r w:rsidRPr="00B22FE2">
        <w:rPr>
          <w:rFonts w:ascii="Times New Roman" w:eastAsia="Times New Roman" w:hAnsi="Times New Roman" w:cs="Times New Roman"/>
          <w:sz w:val="24"/>
          <w:szCs w:val="24"/>
          <w:lang w:val="tr-TR"/>
        </w:rPr>
        <w:t>)</w:t>
      </w:r>
      <w:r w:rsidRPr="00DA088E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; </w:t>
      </w:r>
      <w:r>
        <w:rPr>
          <w:rFonts w:ascii="Times New Roman" w:eastAsia="Times New Roman" w:hAnsi="Times New Roman" w:cs="Times New Roman"/>
          <w:sz w:val="24"/>
          <w:szCs w:val="24"/>
        </w:rPr>
        <w:t>100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% ee; Lit. 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>[α]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=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56.9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(c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1.0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>, CHCl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) for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% ee </w:t>
      </w:r>
      <w:r>
        <w:rPr>
          <w:rFonts w:ascii="Times New Roman" w:eastAsia="Times New Roman" w:hAnsi="Times New Roman" w:cs="Times New Roman"/>
          <w:sz w:val="24"/>
          <w:szCs w:val="24"/>
        </w:rPr>
        <w:t>for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enantiomer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;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HPLC condition of product, Chiralcel </w:t>
      </w:r>
      <w:r>
        <w:rPr>
          <w:rFonts w:ascii="Times New Roman" w:eastAsia="Times New Roman" w:hAnsi="Times New Roman" w:cs="Times New Roman"/>
          <w:sz w:val="24"/>
          <w:szCs w:val="24"/>
        </w:rPr>
        <w:t>AS-H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column, </w:t>
      </w:r>
      <w:r>
        <w:rPr>
          <w:rFonts w:ascii="Times New Roman" w:eastAsia="Times New Roman" w:hAnsi="Times New Roman" w:cs="Times New Roman"/>
          <w:sz w:val="24"/>
          <w:szCs w:val="24"/>
        </w:rPr>
        <w:t>220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nm, flow rate: </w:t>
      </w:r>
      <w:r>
        <w:rPr>
          <w:rFonts w:ascii="Times New Roman" w:eastAsia="Times New Roman" w:hAnsi="Times New Roman" w:cs="Times New Roman"/>
          <w:sz w:val="24"/>
          <w:szCs w:val="24"/>
        </w:rPr>
        <w:t>1.0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: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95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, t</w:t>
      </w:r>
      <w:r w:rsidRPr="00000CBA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9.1</w:t>
      </w:r>
      <w:r>
        <w:rPr>
          <w:rFonts w:ascii="Times New Roman" w:eastAsia="Times New Roman" w:hAnsi="Times New Roman" w:cs="Times New Roman"/>
          <w:sz w:val="24"/>
          <w:szCs w:val="24"/>
        </w:rPr>
        <w:t>, (</w:t>
      </w:r>
      <w:r w:rsidRPr="008E3A83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8.2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min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(Figure S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61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. HPLC analysis condition of ketone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2649C9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2649C9">
        <w:rPr>
          <w:rFonts w:ascii="Times New Roman" w:eastAsia="Times New Roman" w:hAnsi="Times New Roman" w:cs="Times New Roman"/>
          <w:b/>
          <w:i/>
          <w:sz w:val="24"/>
          <w:szCs w:val="24"/>
        </w:rPr>
        <w:t>S</w:t>
      </w:r>
      <w:r w:rsidRPr="00000CBA">
        <w:rPr>
          <w:rFonts w:ascii="Times New Roman" w:eastAsia="Times New Roman" w:hAnsi="Times New Roman" w:cs="Times New Roman"/>
          <w:b/>
          <w:sz w:val="24"/>
          <w:szCs w:val="24"/>
        </w:rPr>
        <w:t>)-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2649C9"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9.3</w:t>
      </w:r>
      <w:r w:rsidRPr="005D46F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min (Figure S5</w:t>
      </w:r>
      <w:r w:rsidR="002649C9">
        <w:rPr>
          <w:rFonts w:ascii="Times New Roman" w:eastAsia="Times New Roman" w:hAnsi="Times New Roman" w:cs="Times New Roman"/>
          <w:sz w:val="24"/>
          <w:szCs w:val="24"/>
        </w:rPr>
        <w:t>9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00CB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649C9" w:rsidRPr="002649C9" w:rsidRDefault="002649C9" w:rsidP="002649C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936834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)-1-(</w:t>
      </w:r>
      <w:r w:rsidRPr="002649C9">
        <w:rPr>
          <w:rFonts w:ascii="Times New Roman" w:eastAsia="Times New Roman" w:hAnsi="Times New Roman" w:cs="Times New Roman"/>
          <w:b/>
          <w:i/>
          <w:sz w:val="24"/>
          <w:szCs w:val="24"/>
        </w:rPr>
        <w:t>p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-biphenyl)ethanol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(16a)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</w:rPr>
        <w:t>1</w:t>
      </w:r>
      <w:r w:rsidRPr="00541FD7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212A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White solid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DE112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>H-NMR (400 MHz, CDCl</w:t>
      </w:r>
      <w:r w:rsidRPr="00DB411F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E1123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 w:rsidRPr="00DE1123">
        <w:rPr>
          <w:rFonts w:ascii="Times New Roman" w:eastAsia="Times New Roman" w:hAnsi="Times New Roman" w:cs="Times New Roman"/>
          <w:sz w:val="24"/>
          <w:szCs w:val="24"/>
        </w:rPr>
        <w:t xml:space="preserve"> =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7.63-7.60 (m, 4H), 7.49-7.45 (m, 4H), 7.40-7.36 (m, 1H), 4.95 (qd, 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6.4, 2.9 Hz, 1H), 2.24 (bs, OH), 1.56 (d, 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  <w:lang w:val="tr-TR"/>
        </w:rPr>
        <w:t>J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6.5 Hz, 3H)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>;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>C-NMR (100 MHz, CDCl</w:t>
      </w:r>
      <w:r w:rsidRPr="00DA088E">
        <w:rPr>
          <w:rFonts w:ascii="Times New Roman" w:eastAsia="Times New Roman" w:hAnsi="Times New Roman" w:cs="Times New Roman"/>
          <w:sz w:val="24"/>
          <w:szCs w:val="24"/>
          <w:vertAlign w:val="subscript"/>
        </w:rPr>
        <w:t>3</w:t>
      </w:r>
      <w:r w:rsidRPr="00DA088E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Pr="00DA088E">
        <w:rPr>
          <w:rFonts w:ascii="Times New Roman" w:eastAsia="Times New Roman" w:hAnsi="Times New Roman" w:cs="Times New Roman"/>
          <w:i/>
          <w:sz w:val="24"/>
          <w:szCs w:val="24"/>
        </w:rPr>
        <w:t>δ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144.9, 140.9, 140.4, 128.8, 127.3, 127.3, 127.1, 125.9, 70.1, 25.2; [α]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D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perscript"/>
          <w:lang w:val="tr-TR"/>
        </w:rPr>
        <w:t>25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= 46.2 (c 0.55, CH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2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Cl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2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),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94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% ee; Lit. [α]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</w:rPr>
        <w:t>D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25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eastAsia="Times New Roman" w:hAnsi="Times New Roman" w:cs="Times New Roman"/>
          <w:sz w:val="24"/>
          <w:szCs w:val="24"/>
        </w:rPr>
        <w:t>45.3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(c 0.55, CH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2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Cl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bscript"/>
          <w:lang w:val="tr-TR"/>
        </w:rPr>
        <w:t>2</w:t>
      </w:r>
      <w:r w:rsidRPr="002649C9">
        <w:rPr>
          <w:rFonts w:ascii="Times New Roman" w:eastAsia="Times New Roman" w:hAnsi="Times New Roman" w:cs="Times New Roman"/>
          <w:sz w:val="24"/>
          <w:szCs w:val="24"/>
          <w:lang w:val="tr-TR"/>
        </w:rPr>
        <w:t>)</w:t>
      </w:r>
      <w:r>
        <w:rPr>
          <w:rFonts w:ascii="Times New Roman" w:eastAsia="Times New Roman" w:hAnsi="Times New Roman" w:cs="Times New Roman"/>
          <w:sz w:val="24"/>
          <w:szCs w:val="24"/>
          <w:lang w:val="tr-TR"/>
        </w:rPr>
        <w:t xml:space="preserve"> 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for 9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% ee for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enantiomer)</w:t>
      </w:r>
      <w:r w:rsidRPr="002649C9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1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; HPLC condition of product, Chiralcel </w:t>
      </w:r>
      <w:r>
        <w:rPr>
          <w:rFonts w:ascii="Times New Roman" w:eastAsia="Times New Roman" w:hAnsi="Times New Roman" w:cs="Times New Roman"/>
          <w:sz w:val="24"/>
          <w:szCs w:val="24"/>
        </w:rPr>
        <w:t>OD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column, 220 nm, flow rate: </w:t>
      </w:r>
      <w:r>
        <w:rPr>
          <w:rFonts w:ascii="Times New Roman" w:eastAsia="Times New Roman" w:hAnsi="Times New Roman" w:cs="Times New Roman"/>
          <w:sz w:val="24"/>
          <w:szCs w:val="24"/>
        </w:rPr>
        <w:t>0.6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mL/min, 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</w:rPr>
        <w:t>i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‐PrOH/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</w:rPr>
        <w:t>n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-hexane </w:t>
      </w:r>
      <w:r>
        <w:rPr>
          <w:rFonts w:ascii="Times New Roman" w:eastAsia="Times New Roman" w:hAnsi="Times New Roman" w:cs="Times New Roman"/>
          <w:sz w:val="24"/>
          <w:szCs w:val="24"/>
        </w:rPr>
        <w:t>10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:9</w:t>
      </w:r>
      <w:r>
        <w:rPr>
          <w:rFonts w:ascii="Times New Roman" w:eastAsia="Times New Roman" w:hAnsi="Times New Roman" w:cs="Times New Roman"/>
          <w:sz w:val="24"/>
          <w:szCs w:val="24"/>
        </w:rPr>
        <w:t>0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, t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  <w:vertAlign w:val="subscript"/>
        </w:rPr>
        <w:t>R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</w:rPr>
        <w:t>R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936834">
        <w:rPr>
          <w:rFonts w:ascii="Times New Roman" w:eastAsia="Times New Roman" w:hAnsi="Times New Roman" w:cs="Times New Roman"/>
          <w:sz w:val="24"/>
          <w:szCs w:val="24"/>
        </w:rPr>
        <w:t>18.5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, (</w:t>
      </w:r>
      <w:r w:rsidRPr="002649C9">
        <w:rPr>
          <w:rFonts w:ascii="Times New Roman" w:eastAsia="Times New Roman" w:hAnsi="Times New Roman" w:cs="Times New Roman"/>
          <w:i/>
          <w:sz w:val="24"/>
          <w:szCs w:val="24"/>
        </w:rPr>
        <w:t>S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) </w:t>
      </w:r>
      <w:r w:rsidR="00936834">
        <w:rPr>
          <w:rFonts w:ascii="Times New Roman" w:eastAsia="Times New Roman" w:hAnsi="Times New Roman" w:cs="Times New Roman"/>
          <w:sz w:val="24"/>
          <w:szCs w:val="24"/>
        </w:rPr>
        <w:t>17.3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min (Figure S6</w:t>
      </w:r>
      <w:r w:rsidR="00936834">
        <w:rPr>
          <w:rFonts w:ascii="Times New Roman" w:eastAsia="Times New Roman" w:hAnsi="Times New Roman" w:cs="Times New Roman"/>
          <w:sz w:val="24"/>
          <w:szCs w:val="24"/>
        </w:rPr>
        <w:t>4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). HPLC analysis condition of ketone 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936834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is the same as alcohol 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(</w:t>
      </w:r>
      <w:r w:rsidR="00936834">
        <w:rPr>
          <w:rFonts w:ascii="Times New Roman" w:eastAsia="Times New Roman" w:hAnsi="Times New Roman" w:cs="Times New Roman"/>
          <w:b/>
          <w:i/>
          <w:sz w:val="24"/>
          <w:szCs w:val="24"/>
        </w:rPr>
        <w:t>R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)-1</w:t>
      </w:r>
      <w:r w:rsidR="00936834"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Pr="002649C9">
        <w:rPr>
          <w:rFonts w:ascii="Times New Roman" w:eastAsia="Times New Roman" w:hAnsi="Times New Roman" w:cs="Times New Roman"/>
          <w:b/>
          <w:sz w:val="24"/>
          <w:szCs w:val="24"/>
        </w:rPr>
        <w:t>a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and retention time of substrate was determined as </w:t>
      </w:r>
      <w:r w:rsidR="00936834">
        <w:rPr>
          <w:rFonts w:ascii="Times New Roman" w:eastAsia="Times New Roman" w:hAnsi="Times New Roman" w:cs="Times New Roman"/>
          <w:sz w:val="24"/>
          <w:szCs w:val="24"/>
        </w:rPr>
        <w:t>14.1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 xml:space="preserve"> min (Figure S</w:t>
      </w:r>
      <w:r w:rsidR="00936834">
        <w:rPr>
          <w:rFonts w:ascii="Times New Roman" w:eastAsia="Times New Roman" w:hAnsi="Times New Roman" w:cs="Times New Roman"/>
          <w:sz w:val="24"/>
          <w:szCs w:val="24"/>
        </w:rPr>
        <w:t>62</w:t>
      </w:r>
      <w:r w:rsidRPr="002649C9">
        <w:rPr>
          <w:rFonts w:ascii="Times New Roman" w:eastAsia="Times New Roman" w:hAnsi="Times New Roman" w:cs="Times New Roman"/>
          <w:sz w:val="24"/>
          <w:szCs w:val="24"/>
        </w:rPr>
        <w:t>).</w:t>
      </w:r>
    </w:p>
    <w:p w:rsidR="002649C9" w:rsidRPr="002649C9" w:rsidRDefault="002649C9" w:rsidP="00B22FE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22FE2" w:rsidRDefault="00B22FE2" w:rsidP="00DA08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22FE2" w:rsidRDefault="00B22FE2" w:rsidP="00DA08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22FE2" w:rsidRDefault="00B22FE2" w:rsidP="00DA088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A088E" w:rsidRPr="00DA088E" w:rsidRDefault="00DA088E" w:rsidP="00DA088E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12A81" w:rsidRDefault="00B66681" w:rsidP="00212A8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6668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3C7152" w:rsidRPr="003C7152" w:rsidRDefault="003C7152" w:rsidP="003C7152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644FC" w:rsidRPr="009644FC" w:rsidRDefault="009644FC" w:rsidP="003232EB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232EB" w:rsidRPr="003232EB" w:rsidRDefault="003232EB" w:rsidP="00E46A1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46A16" w:rsidRDefault="00E46A16" w:rsidP="00E46A16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30AED" w:rsidRDefault="00830AED" w:rsidP="00A32A2C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B411F" w:rsidRDefault="00DB411F" w:rsidP="00000CBA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10219" w:rsidRDefault="005B3B30" w:rsidP="00200297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References</w:t>
      </w:r>
    </w:p>
    <w:p w:rsidR="005B3B30" w:rsidRDefault="004865EC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 w:rsidR="00A8141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A67A3">
        <w:rPr>
          <w:rFonts w:ascii="Times New Roman" w:hAnsi="Times New Roman" w:cs="Times New Roman"/>
          <w:sz w:val="24"/>
        </w:rPr>
        <w:t>Şahin</w:t>
      </w:r>
      <w:r>
        <w:rPr>
          <w:rFonts w:ascii="Times New Roman" w:hAnsi="Times New Roman" w:cs="Times New Roman"/>
          <w:sz w:val="24"/>
        </w:rPr>
        <w:t>,</w:t>
      </w:r>
      <w:r w:rsidR="000B26CA">
        <w:rPr>
          <w:rFonts w:ascii="Times New Roman" w:hAnsi="Times New Roman" w:cs="Times New Roman"/>
          <w:sz w:val="24"/>
        </w:rPr>
        <w:t xml:space="preserve"> E. </w:t>
      </w:r>
      <w:r w:rsidRPr="00221647">
        <w:rPr>
          <w:rFonts w:ascii="Times New Roman" w:hAnsi="Times New Roman" w:cs="Times New Roman"/>
          <w:i/>
          <w:sz w:val="24"/>
        </w:rPr>
        <w:t>Gümüşhane Üniversitesi Fen Bilimleri Enstitüsü Dergisi</w:t>
      </w:r>
      <w:r w:rsidR="005815B9">
        <w:rPr>
          <w:rFonts w:ascii="Times New Roman" w:hAnsi="Times New Roman" w:cs="Times New Roman"/>
          <w:sz w:val="24"/>
        </w:rPr>
        <w:t xml:space="preserve">, </w:t>
      </w:r>
      <w:r w:rsidR="005815B9" w:rsidRPr="005815B9">
        <w:rPr>
          <w:rFonts w:ascii="Times New Roman" w:hAnsi="Times New Roman" w:cs="Times New Roman"/>
          <w:b/>
          <w:sz w:val="24"/>
        </w:rPr>
        <w:t>2017</w:t>
      </w:r>
      <w:r w:rsidR="005815B9">
        <w:rPr>
          <w:rFonts w:ascii="Times New Roman" w:hAnsi="Times New Roman" w:cs="Times New Roman"/>
          <w:i/>
          <w:sz w:val="24"/>
        </w:rPr>
        <w:t xml:space="preserve">, </w:t>
      </w:r>
      <w:r w:rsidRPr="004A67A3">
        <w:rPr>
          <w:rFonts w:ascii="Times New Roman" w:hAnsi="Times New Roman" w:cs="Times New Roman"/>
          <w:i/>
          <w:sz w:val="24"/>
        </w:rPr>
        <w:t>7</w:t>
      </w:r>
      <w:r w:rsidRPr="004A67A3">
        <w:rPr>
          <w:rFonts w:ascii="Times New Roman" w:hAnsi="Times New Roman" w:cs="Times New Roman"/>
          <w:sz w:val="24"/>
        </w:rPr>
        <w:t>, 28</w:t>
      </w:r>
      <w:r w:rsidR="005815B9">
        <w:rPr>
          <w:rFonts w:ascii="Times New Roman" w:hAnsi="Times New Roman" w:cs="Times New Roman"/>
          <w:sz w:val="24"/>
        </w:rPr>
        <w:t>5</w:t>
      </w:r>
      <w:r w:rsidRPr="004A67A3">
        <w:rPr>
          <w:rFonts w:ascii="Times New Roman" w:hAnsi="Times New Roman" w:cs="Times New Roman"/>
          <w:sz w:val="24"/>
        </w:rPr>
        <w:t xml:space="preserve">. </w:t>
      </w:r>
      <w:r w:rsidR="005815B9" w:rsidRPr="000D7539">
        <w:rPr>
          <w:rFonts w:ascii="Times New Roman" w:hAnsi="Times New Roman"/>
          <w:bCs/>
          <w:sz w:val="24"/>
          <w:szCs w:val="24"/>
        </w:rPr>
        <w:t>DOI:</w:t>
      </w:r>
      <w:r w:rsidR="005815B9">
        <w:rPr>
          <w:rFonts w:ascii="Times New Roman" w:hAnsi="Times New Roman"/>
          <w:bCs/>
          <w:sz w:val="24"/>
          <w:szCs w:val="24"/>
        </w:rPr>
        <w:t xml:space="preserve"> </w:t>
      </w:r>
      <w:r w:rsidRPr="004A67A3">
        <w:rPr>
          <w:rFonts w:ascii="Times New Roman" w:hAnsi="Times New Roman" w:cs="Times New Roman"/>
          <w:sz w:val="24"/>
        </w:rPr>
        <w:t>10.17714/gufbed.2017.07.019</w:t>
      </w:r>
    </w:p>
    <w:p w:rsidR="008A0F7B" w:rsidRDefault="008A0F7B" w:rsidP="0064656B">
      <w:pPr>
        <w:ind w:left="425" w:hanging="42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</w:t>
      </w:r>
      <w:r w:rsidR="00CC04AA">
        <w:t xml:space="preserve">  </w:t>
      </w:r>
      <w:r w:rsidRPr="008A0F7B">
        <w:rPr>
          <w:rFonts w:ascii="Times New Roman" w:hAnsi="Times New Roman" w:cs="Times New Roman"/>
          <w:sz w:val="24"/>
        </w:rPr>
        <w:t>Liu, W. P.</w:t>
      </w:r>
      <w:r>
        <w:rPr>
          <w:rFonts w:ascii="Times New Roman" w:hAnsi="Times New Roman" w:cs="Times New Roman"/>
          <w:sz w:val="24"/>
        </w:rPr>
        <w:t>;</w:t>
      </w:r>
      <w:r w:rsidRPr="008A0F7B">
        <w:rPr>
          <w:rFonts w:ascii="Times New Roman" w:hAnsi="Times New Roman" w:cs="Times New Roman"/>
          <w:sz w:val="24"/>
        </w:rPr>
        <w:t xml:space="preserve"> Yuan, M. L.</w:t>
      </w:r>
      <w:r>
        <w:rPr>
          <w:rFonts w:ascii="Times New Roman" w:hAnsi="Times New Roman" w:cs="Times New Roman"/>
          <w:sz w:val="24"/>
        </w:rPr>
        <w:t>;</w:t>
      </w:r>
      <w:r w:rsidRPr="008A0F7B">
        <w:rPr>
          <w:rFonts w:ascii="Times New Roman" w:hAnsi="Times New Roman" w:cs="Times New Roman"/>
          <w:sz w:val="24"/>
        </w:rPr>
        <w:t xml:space="preserve"> Yang, X. H.</w:t>
      </w:r>
      <w:r>
        <w:rPr>
          <w:rFonts w:ascii="Times New Roman" w:hAnsi="Times New Roman" w:cs="Times New Roman"/>
          <w:sz w:val="24"/>
        </w:rPr>
        <w:t>;</w:t>
      </w:r>
      <w:r w:rsidRPr="008A0F7B">
        <w:rPr>
          <w:rFonts w:ascii="Times New Roman" w:hAnsi="Times New Roman" w:cs="Times New Roman"/>
          <w:sz w:val="24"/>
        </w:rPr>
        <w:t xml:space="preserve"> Li, K.</w:t>
      </w:r>
      <w:r>
        <w:rPr>
          <w:rFonts w:ascii="Times New Roman" w:hAnsi="Times New Roman" w:cs="Times New Roman"/>
          <w:sz w:val="24"/>
        </w:rPr>
        <w:t>;</w:t>
      </w:r>
      <w:r w:rsidRPr="008A0F7B">
        <w:rPr>
          <w:rFonts w:ascii="Times New Roman" w:hAnsi="Times New Roman" w:cs="Times New Roman"/>
          <w:sz w:val="24"/>
        </w:rPr>
        <w:t xml:space="preserve"> Xie, J. H.</w:t>
      </w:r>
      <w:r>
        <w:rPr>
          <w:rFonts w:ascii="Times New Roman" w:hAnsi="Times New Roman" w:cs="Times New Roman"/>
          <w:sz w:val="24"/>
        </w:rPr>
        <w:t xml:space="preserve">; </w:t>
      </w:r>
      <w:r w:rsidRPr="008A0F7B">
        <w:rPr>
          <w:rFonts w:ascii="Times New Roman" w:hAnsi="Times New Roman" w:cs="Times New Roman"/>
          <w:sz w:val="24"/>
        </w:rPr>
        <w:t>Zhou, Q. L.</w:t>
      </w:r>
      <w:r>
        <w:rPr>
          <w:rFonts w:ascii="Times New Roman" w:hAnsi="Times New Roman" w:cs="Times New Roman"/>
          <w:sz w:val="24"/>
        </w:rPr>
        <w:t>,</w:t>
      </w:r>
      <w:r w:rsidRPr="008A0F7B">
        <w:rPr>
          <w:rFonts w:ascii="Times New Roman" w:hAnsi="Times New Roman" w:cs="Times New Roman"/>
          <w:sz w:val="24"/>
        </w:rPr>
        <w:t xml:space="preserve"> </w:t>
      </w:r>
      <w:r w:rsidRPr="008A0F7B">
        <w:rPr>
          <w:rFonts w:ascii="Times New Roman" w:hAnsi="Times New Roman" w:cs="Times New Roman"/>
          <w:i/>
          <w:sz w:val="24"/>
        </w:rPr>
        <w:t>Chemical Communications</w:t>
      </w:r>
      <w:r>
        <w:rPr>
          <w:rFonts w:ascii="Times New Roman" w:hAnsi="Times New Roman" w:cs="Times New Roman"/>
          <w:i/>
          <w:sz w:val="24"/>
        </w:rPr>
        <w:t>,</w:t>
      </w:r>
      <w:r w:rsidRPr="008A0F7B">
        <w:rPr>
          <w:rFonts w:ascii="Times New Roman" w:hAnsi="Times New Roman" w:cs="Times New Roman"/>
          <w:sz w:val="24"/>
        </w:rPr>
        <w:t xml:space="preserve"> </w:t>
      </w:r>
      <w:r w:rsidRPr="008A0F7B">
        <w:rPr>
          <w:rFonts w:ascii="Times New Roman" w:hAnsi="Times New Roman" w:cs="Times New Roman"/>
          <w:b/>
          <w:sz w:val="24"/>
        </w:rPr>
        <w:t>2015</w:t>
      </w:r>
      <w:r>
        <w:rPr>
          <w:rFonts w:ascii="Times New Roman" w:hAnsi="Times New Roman" w:cs="Times New Roman"/>
          <w:sz w:val="24"/>
        </w:rPr>
        <w:t>,</w:t>
      </w:r>
      <w:r w:rsidRPr="008A0F7B">
        <w:rPr>
          <w:rFonts w:ascii="Times New Roman" w:hAnsi="Times New Roman" w:cs="Times New Roman"/>
          <w:sz w:val="24"/>
        </w:rPr>
        <w:t xml:space="preserve"> 51, 6123-6125.</w:t>
      </w:r>
      <w:r>
        <w:rPr>
          <w:rFonts w:ascii="Times New Roman" w:hAnsi="Times New Roman" w:cs="Times New Roman"/>
          <w:sz w:val="24"/>
        </w:rPr>
        <w:t xml:space="preserve"> DOI: </w:t>
      </w:r>
      <w:r w:rsidRPr="008A0F7B">
        <w:rPr>
          <w:rFonts w:ascii="Times New Roman" w:hAnsi="Times New Roman" w:cs="Times New Roman"/>
          <w:sz w:val="24"/>
        </w:rPr>
        <w:t>10.1039/C5CC00479A</w:t>
      </w:r>
    </w:p>
    <w:p w:rsidR="00BE2EC2" w:rsidRDefault="00CC04AA" w:rsidP="0064656B">
      <w:pPr>
        <w:ind w:left="425" w:hanging="42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</w:t>
      </w:r>
      <w:r w:rsidRPr="00CC04AA">
        <w:t xml:space="preserve"> </w:t>
      </w:r>
      <w:r w:rsidRPr="00CC04AA">
        <w:rPr>
          <w:rFonts w:ascii="Times New Roman" w:hAnsi="Times New Roman" w:cs="Times New Roman"/>
          <w:sz w:val="24"/>
        </w:rPr>
        <w:t>Zhang</w:t>
      </w:r>
      <w:r>
        <w:rPr>
          <w:rFonts w:ascii="Times New Roman" w:hAnsi="Times New Roman" w:cs="Times New Roman"/>
          <w:sz w:val="24"/>
        </w:rPr>
        <w:t>;</w:t>
      </w:r>
      <w:r w:rsidRPr="00CC04AA">
        <w:rPr>
          <w:rFonts w:ascii="Times New Roman" w:hAnsi="Times New Roman" w:cs="Times New Roman"/>
          <w:sz w:val="24"/>
        </w:rPr>
        <w:t xml:space="preserve"> Zuhui</w:t>
      </w:r>
      <w:r>
        <w:rPr>
          <w:rFonts w:ascii="Times New Roman" w:hAnsi="Times New Roman" w:cs="Times New Roman"/>
          <w:sz w:val="24"/>
        </w:rPr>
        <w:t>;</w:t>
      </w:r>
      <w:r w:rsidRPr="00CC04AA">
        <w:rPr>
          <w:rFonts w:ascii="Times New Roman" w:hAnsi="Times New Roman" w:cs="Times New Roman"/>
          <w:sz w:val="24"/>
        </w:rPr>
        <w:t xml:space="preserve"> Jain, P.</w:t>
      </w:r>
      <w:r>
        <w:rPr>
          <w:rFonts w:ascii="Times New Roman" w:hAnsi="Times New Roman" w:cs="Times New Roman"/>
          <w:sz w:val="24"/>
        </w:rPr>
        <w:t>;</w:t>
      </w:r>
      <w:r w:rsidRPr="00CC04AA">
        <w:rPr>
          <w:rFonts w:ascii="Times New Roman" w:hAnsi="Times New Roman" w:cs="Times New Roman"/>
          <w:sz w:val="24"/>
        </w:rPr>
        <w:t xml:space="preserve">  Antilla J. C.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i/>
          <w:sz w:val="24"/>
        </w:rPr>
        <w:t>Angewanndte Chemie International Eddition</w:t>
      </w:r>
      <w:r w:rsidRPr="00CC04AA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b/>
          <w:sz w:val="24"/>
        </w:rPr>
        <w:t>2011</w:t>
      </w:r>
      <w:r w:rsidR="0075324E">
        <w:rPr>
          <w:rFonts w:ascii="Times New Roman" w:hAnsi="Times New Roman" w:cs="Times New Roman"/>
          <w:sz w:val="24"/>
        </w:rPr>
        <w:t>,</w:t>
      </w:r>
      <w:r w:rsidR="00AB48F4">
        <w:rPr>
          <w:rFonts w:ascii="Times New Roman" w:hAnsi="Times New Roman" w:cs="Times New Roman"/>
          <w:sz w:val="24"/>
        </w:rPr>
        <w:t xml:space="preserve"> </w:t>
      </w:r>
      <w:r w:rsidR="00AB48F4" w:rsidRPr="00AB48F4">
        <w:rPr>
          <w:rFonts w:ascii="Times New Roman" w:hAnsi="Times New Roman" w:cs="Times New Roman"/>
          <w:i/>
          <w:sz w:val="24"/>
        </w:rPr>
        <w:t>50</w:t>
      </w:r>
      <w:r w:rsidRPr="00CC04AA">
        <w:rPr>
          <w:rFonts w:ascii="Times New Roman" w:hAnsi="Times New Roman" w:cs="Times New Roman"/>
          <w:sz w:val="24"/>
        </w:rPr>
        <w:t xml:space="preserve">,  10961-10964. </w:t>
      </w:r>
      <w:r w:rsidR="0075324E">
        <w:rPr>
          <w:rFonts w:ascii="Times New Roman" w:hAnsi="Times New Roman" w:cs="Times New Roman"/>
          <w:sz w:val="24"/>
        </w:rPr>
        <w:t xml:space="preserve">DOI: </w:t>
      </w:r>
      <w:r w:rsidRPr="00CC04AA">
        <w:rPr>
          <w:rFonts w:ascii="Times New Roman" w:hAnsi="Times New Roman" w:cs="Times New Roman"/>
          <w:sz w:val="24"/>
        </w:rPr>
        <w:t>10.1002/anie.201103883</w:t>
      </w:r>
    </w:p>
    <w:p w:rsidR="0075324E" w:rsidRDefault="0075324E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4.</w:t>
      </w:r>
      <w:r w:rsidR="00A81415"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sz w:val="24"/>
        </w:rPr>
        <w:t>Ren, X.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Li, G.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Wei, S.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Du H.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i/>
          <w:sz w:val="24"/>
        </w:rPr>
        <w:t>Organic Letters</w:t>
      </w:r>
      <w:r w:rsidRPr="0075324E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b/>
          <w:sz w:val="24"/>
        </w:rPr>
        <w:t>2015</w:t>
      </w:r>
      <w:r w:rsidR="00AB48F4">
        <w:rPr>
          <w:rFonts w:ascii="Times New Roman" w:hAnsi="Times New Roman" w:cs="Times New Roman"/>
          <w:sz w:val="24"/>
        </w:rPr>
        <w:t xml:space="preserve">, </w:t>
      </w:r>
      <w:r w:rsidR="00AB48F4" w:rsidRPr="00AB48F4">
        <w:rPr>
          <w:rFonts w:ascii="Times New Roman" w:hAnsi="Times New Roman" w:cs="Times New Roman"/>
          <w:i/>
          <w:sz w:val="24"/>
        </w:rPr>
        <w:t>17</w:t>
      </w:r>
      <w:r w:rsidRPr="0075324E">
        <w:rPr>
          <w:rFonts w:ascii="Times New Roman" w:hAnsi="Times New Roman" w:cs="Times New Roman"/>
          <w:sz w:val="24"/>
        </w:rPr>
        <w:t xml:space="preserve">, 990-993. </w:t>
      </w:r>
      <w:r>
        <w:rPr>
          <w:rFonts w:ascii="Times New Roman" w:hAnsi="Times New Roman" w:cs="Times New Roman"/>
          <w:sz w:val="24"/>
        </w:rPr>
        <w:t>DOI:</w:t>
      </w:r>
      <w:r w:rsidRPr="0075324E">
        <w:rPr>
          <w:rFonts w:ascii="Times New Roman" w:hAnsi="Times New Roman" w:cs="Times New Roman"/>
          <w:sz w:val="24"/>
        </w:rPr>
        <w:t>10.1021/acs.orglett.5b00085</w:t>
      </w:r>
    </w:p>
    <w:p w:rsidR="0075324E" w:rsidRDefault="0075324E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5. </w:t>
      </w:r>
      <w:r w:rsidRPr="0075324E">
        <w:rPr>
          <w:rFonts w:ascii="Times New Roman" w:hAnsi="Times New Roman" w:cs="Times New Roman"/>
          <w:sz w:val="24"/>
        </w:rPr>
        <w:t>Yılmaz, D.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Şahin, E.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Dertli, E.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i/>
          <w:sz w:val="24"/>
        </w:rPr>
        <w:t>Chemistry &amp; biodiversity</w:t>
      </w:r>
      <w:r w:rsidRPr="0075324E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b/>
          <w:sz w:val="24"/>
        </w:rPr>
        <w:t>2017</w:t>
      </w:r>
      <w:r>
        <w:rPr>
          <w:rFonts w:ascii="Times New Roman" w:hAnsi="Times New Roman" w:cs="Times New Roman"/>
          <w:sz w:val="24"/>
        </w:rPr>
        <w:t xml:space="preserve">, </w:t>
      </w:r>
      <w:r w:rsidR="00AB48F4" w:rsidRPr="00AB48F4">
        <w:rPr>
          <w:rFonts w:ascii="Times New Roman" w:hAnsi="Times New Roman" w:cs="Times New Roman"/>
          <w:i/>
          <w:sz w:val="24"/>
        </w:rPr>
        <w:t>14</w:t>
      </w:r>
      <w:r w:rsidRPr="0075324E">
        <w:rPr>
          <w:rFonts w:ascii="Times New Roman" w:hAnsi="Times New Roman" w:cs="Times New Roman"/>
          <w:sz w:val="24"/>
        </w:rPr>
        <w:t xml:space="preserve">, e1700269. </w:t>
      </w:r>
      <w:r>
        <w:rPr>
          <w:rFonts w:ascii="Times New Roman" w:hAnsi="Times New Roman" w:cs="Times New Roman"/>
          <w:sz w:val="24"/>
        </w:rPr>
        <w:t>DOI:</w:t>
      </w:r>
      <w:r w:rsidRPr="0075324E">
        <w:rPr>
          <w:rFonts w:ascii="Times New Roman" w:hAnsi="Times New Roman" w:cs="Times New Roman"/>
          <w:sz w:val="24"/>
        </w:rPr>
        <w:t>10.1002/cbdv.201700269</w:t>
      </w:r>
    </w:p>
    <w:p w:rsidR="0075324E" w:rsidRDefault="0075324E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6.</w:t>
      </w:r>
      <w:r w:rsidR="007A5546">
        <w:rPr>
          <w:rFonts w:ascii="Times New Roman" w:hAnsi="Times New Roman" w:cs="Times New Roman"/>
          <w:sz w:val="24"/>
        </w:rPr>
        <w:t xml:space="preserve"> </w:t>
      </w:r>
      <w:r w:rsidRPr="0075324E">
        <w:t xml:space="preserve"> </w:t>
      </w:r>
      <w:r w:rsidRPr="0075324E">
        <w:rPr>
          <w:rFonts w:ascii="Times New Roman" w:hAnsi="Times New Roman" w:cs="Times New Roman"/>
          <w:sz w:val="24"/>
        </w:rPr>
        <w:t>Guo, Jun</w:t>
      </w:r>
      <w:r>
        <w:rPr>
          <w:rFonts w:ascii="Times New Roman" w:hAnsi="Times New Roman" w:cs="Times New Roman"/>
          <w:sz w:val="24"/>
        </w:rPr>
        <w:t xml:space="preserve">; </w:t>
      </w:r>
      <w:r w:rsidRPr="0075324E">
        <w:rPr>
          <w:rFonts w:ascii="Times New Roman" w:hAnsi="Times New Roman" w:cs="Times New Roman"/>
          <w:sz w:val="24"/>
        </w:rPr>
        <w:t>Chen J.</w:t>
      </w:r>
      <w:r>
        <w:rPr>
          <w:rFonts w:ascii="Times New Roman" w:hAnsi="Times New Roman" w:cs="Times New Roman"/>
          <w:sz w:val="24"/>
        </w:rPr>
        <w:t>;</w:t>
      </w:r>
      <w:r w:rsidRPr="0075324E">
        <w:rPr>
          <w:rFonts w:ascii="Times New Roman" w:hAnsi="Times New Roman" w:cs="Times New Roman"/>
          <w:sz w:val="24"/>
        </w:rPr>
        <w:t xml:space="preserve"> Lu Z.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i/>
          <w:sz w:val="24"/>
        </w:rPr>
        <w:t>Chemical Communications</w:t>
      </w:r>
      <w:r w:rsidRPr="0075324E">
        <w:rPr>
          <w:rFonts w:ascii="Times New Roman" w:hAnsi="Times New Roman" w:cs="Times New Roman"/>
          <w:sz w:val="24"/>
        </w:rPr>
        <w:t xml:space="preserve">, </w:t>
      </w:r>
      <w:r w:rsidRPr="0075324E">
        <w:rPr>
          <w:rFonts w:ascii="Times New Roman" w:hAnsi="Times New Roman" w:cs="Times New Roman"/>
          <w:b/>
          <w:sz w:val="24"/>
        </w:rPr>
        <w:t>2015</w:t>
      </w:r>
      <w:r>
        <w:rPr>
          <w:rFonts w:ascii="Times New Roman" w:hAnsi="Times New Roman" w:cs="Times New Roman"/>
          <w:sz w:val="24"/>
        </w:rPr>
        <w:t xml:space="preserve">, </w:t>
      </w:r>
      <w:r w:rsidR="00AB48F4" w:rsidRPr="00AB48F4">
        <w:rPr>
          <w:rFonts w:ascii="Times New Roman" w:hAnsi="Times New Roman" w:cs="Times New Roman"/>
          <w:i/>
          <w:sz w:val="24"/>
        </w:rPr>
        <w:t>51</w:t>
      </w:r>
      <w:r w:rsidR="00AB48F4">
        <w:rPr>
          <w:rFonts w:ascii="Times New Roman" w:hAnsi="Times New Roman" w:cs="Times New Roman"/>
          <w:sz w:val="24"/>
        </w:rPr>
        <w:t>, 5725</w:t>
      </w:r>
      <w:r w:rsidRPr="0075324E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>DOI</w:t>
      </w:r>
      <w:r w:rsidRPr="0075324E">
        <w:rPr>
          <w:rFonts w:ascii="Times New Roman" w:hAnsi="Times New Roman" w:cs="Times New Roman"/>
          <w:sz w:val="24"/>
        </w:rPr>
        <w:t>: 10.1039 / C5CC01084E</w:t>
      </w:r>
    </w:p>
    <w:p w:rsidR="00A81415" w:rsidRDefault="007A5546" w:rsidP="0064656B">
      <w:pPr>
        <w:ind w:left="425" w:hanging="425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7. Şahin, E. </w:t>
      </w:r>
      <w:r w:rsidRPr="0075324E">
        <w:rPr>
          <w:rFonts w:ascii="Times New Roman" w:hAnsi="Times New Roman" w:cs="Times New Roman"/>
          <w:i/>
          <w:sz w:val="24"/>
        </w:rPr>
        <w:t>Biocatalysis and Biotransformation</w:t>
      </w:r>
      <w:r w:rsidRPr="0075324E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75324E">
        <w:rPr>
          <w:rFonts w:ascii="Times New Roman" w:hAnsi="Times New Roman" w:cs="Times New Roman"/>
          <w:b/>
          <w:sz w:val="24"/>
        </w:rPr>
        <w:t>2017</w:t>
      </w:r>
      <w:r>
        <w:rPr>
          <w:rFonts w:ascii="Times New Roman" w:hAnsi="Times New Roman" w:cs="Times New Roman"/>
          <w:sz w:val="24"/>
        </w:rPr>
        <w:t>,</w:t>
      </w:r>
      <w:r w:rsidR="00AB48F4">
        <w:rPr>
          <w:rFonts w:ascii="Times New Roman" w:hAnsi="Times New Roman" w:cs="Times New Roman"/>
          <w:sz w:val="24"/>
        </w:rPr>
        <w:t xml:space="preserve"> </w:t>
      </w:r>
      <w:r w:rsidR="00AB48F4" w:rsidRPr="00AB48F4">
        <w:rPr>
          <w:rFonts w:ascii="Times New Roman" w:hAnsi="Times New Roman" w:cs="Times New Roman"/>
          <w:i/>
          <w:sz w:val="24"/>
        </w:rPr>
        <w:t>35</w:t>
      </w:r>
      <w:r w:rsidR="00AB48F4">
        <w:rPr>
          <w:rFonts w:ascii="Times New Roman" w:hAnsi="Times New Roman" w:cs="Times New Roman"/>
          <w:sz w:val="24"/>
        </w:rPr>
        <w:t>, 363</w:t>
      </w:r>
      <w:r w:rsidRPr="0075324E">
        <w:rPr>
          <w:rFonts w:ascii="Times New Roman" w:hAnsi="Times New Roman" w:cs="Times New Roman"/>
          <w:sz w:val="24"/>
        </w:rPr>
        <w:t>.</w:t>
      </w:r>
      <w:r>
        <w:rPr>
          <w:rFonts w:ascii="Times New Roman" w:hAnsi="Times New Roman" w:cs="Times New Roman"/>
          <w:sz w:val="24"/>
        </w:rPr>
        <w:t xml:space="preserve"> </w:t>
      </w:r>
      <w:r w:rsidRPr="007A5546">
        <w:rPr>
          <w:rFonts w:ascii="Times New Roman" w:hAnsi="Times New Roman" w:cs="Times New Roman"/>
          <w:sz w:val="24"/>
        </w:rPr>
        <w:t>DOI:10.1080/10242422.2017.1348500</w:t>
      </w:r>
    </w:p>
    <w:p w:rsidR="0075324E" w:rsidRDefault="0075324E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8.</w:t>
      </w:r>
      <w:r w:rsidR="00A81415" w:rsidRPr="00A81415">
        <w:t xml:space="preserve"> </w:t>
      </w:r>
      <w:r w:rsidR="00A81415" w:rsidRPr="00A81415">
        <w:rPr>
          <w:rFonts w:ascii="Times New Roman" w:hAnsi="Times New Roman" w:cs="Times New Roman"/>
          <w:sz w:val="24"/>
        </w:rPr>
        <w:t>Liang, P.</w:t>
      </w:r>
      <w:r w:rsidR="00A81415">
        <w:rPr>
          <w:rFonts w:ascii="Times New Roman" w:hAnsi="Times New Roman" w:cs="Times New Roman"/>
          <w:sz w:val="24"/>
        </w:rPr>
        <w:t>;</w:t>
      </w:r>
      <w:r w:rsidR="00A81415" w:rsidRPr="00A81415">
        <w:rPr>
          <w:rFonts w:ascii="Times New Roman" w:hAnsi="Times New Roman" w:cs="Times New Roman"/>
          <w:sz w:val="24"/>
        </w:rPr>
        <w:t xml:space="preserve"> Qin, B.</w:t>
      </w:r>
      <w:r w:rsidR="00A81415">
        <w:rPr>
          <w:rFonts w:ascii="Times New Roman" w:hAnsi="Times New Roman" w:cs="Times New Roman"/>
          <w:sz w:val="24"/>
        </w:rPr>
        <w:t>;</w:t>
      </w:r>
      <w:r w:rsidR="00A81415" w:rsidRPr="00A81415">
        <w:rPr>
          <w:rFonts w:ascii="Times New Roman" w:hAnsi="Times New Roman" w:cs="Times New Roman"/>
          <w:sz w:val="24"/>
        </w:rPr>
        <w:t xml:space="preserve"> Mao, M.</w:t>
      </w:r>
      <w:r w:rsidR="00A81415">
        <w:rPr>
          <w:rFonts w:ascii="Times New Roman" w:hAnsi="Times New Roman" w:cs="Times New Roman"/>
          <w:sz w:val="24"/>
        </w:rPr>
        <w:t>;</w:t>
      </w:r>
      <w:r w:rsidR="00A81415" w:rsidRPr="00A81415">
        <w:rPr>
          <w:rFonts w:ascii="Times New Roman" w:hAnsi="Times New Roman" w:cs="Times New Roman"/>
          <w:sz w:val="24"/>
        </w:rPr>
        <w:t xml:space="preserve"> Zhang, X.</w:t>
      </w:r>
      <w:r w:rsidR="00A81415">
        <w:rPr>
          <w:rFonts w:ascii="Times New Roman" w:hAnsi="Times New Roman" w:cs="Times New Roman"/>
          <w:sz w:val="24"/>
        </w:rPr>
        <w:t>;</w:t>
      </w:r>
      <w:r w:rsidR="00A81415" w:rsidRPr="00A81415">
        <w:rPr>
          <w:rFonts w:ascii="Times New Roman" w:hAnsi="Times New Roman" w:cs="Times New Roman"/>
          <w:sz w:val="24"/>
        </w:rPr>
        <w:t xml:space="preserve"> Jia, X.</w:t>
      </w:r>
      <w:r w:rsidR="00A81415">
        <w:rPr>
          <w:rFonts w:ascii="Times New Roman" w:hAnsi="Times New Roman" w:cs="Times New Roman"/>
          <w:sz w:val="24"/>
        </w:rPr>
        <w:t>;</w:t>
      </w:r>
      <w:r w:rsidR="00A81415" w:rsidRPr="00A81415">
        <w:rPr>
          <w:rFonts w:ascii="Times New Roman" w:hAnsi="Times New Roman" w:cs="Times New Roman"/>
          <w:sz w:val="24"/>
        </w:rPr>
        <w:t xml:space="preserve"> You, S. </w:t>
      </w:r>
      <w:r w:rsidR="00A81415" w:rsidRPr="00A81415">
        <w:rPr>
          <w:rFonts w:ascii="Times New Roman" w:hAnsi="Times New Roman" w:cs="Times New Roman"/>
          <w:i/>
          <w:sz w:val="24"/>
        </w:rPr>
        <w:t>Biotechnology letters</w:t>
      </w:r>
      <w:r w:rsidR="00A81415" w:rsidRPr="00A81415">
        <w:rPr>
          <w:rFonts w:ascii="Times New Roman" w:hAnsi="Times New Roman" w:cs="Times New Roman"/>
          <w:sz w:val="24"/>
        </w:rPr>
        <w:t xml:space="preserve">, </w:t>
      </w:r>
      <w:r w:rsidR="00A81415" w:rsidRPr="00A81415">
        <w:rPr>
          <w:rFonts w:ascii="Times New Roman" w:hAnsi="Times New Roman" w:cs="Times New Roman"/>
          <w:b/>
          <w:sz w:val="24"/>
        </w:rPr>
        <w:t>2013</w:t>
      </w:r>
      <w:r w:rsidR="00A81415">
        <w:rPr>
          <w:rFonts w:ascii="Times New Roman" w:hAnsi="Times New Roman" w:cs="Times New Roman"/>
          <w:sz w:val="24"/>
        </w:rPr>
        <w:t>,</w:t>
      </w:r>
      <w:r w:rsidR="00AB48F4">
        <w:rPr>
          <w:rFonts w:ascii="Times New Roman" w:hAnsi="Times New Roman" w:cs="Times New Roman"/>
          <w:sz w:val="24"/>
        </w:rPr>
        <w:t xml:space="preserve"> </w:t>
      </w:r>
      <w:r w:rsidR="00AB48F4" w:rsidRPr="00AB48F4">
        <w:rPr>
          <w:rFonts w:ascii="Times New Roman" w:hAnsi="Times New Roman" w:cs="Times New Roman"/>
          <w:i/>
          <w:sz w:val="24"/>
        </w:rPr>
        <w:t>35</w:t>
      </w:r>
      <w:r w:rsidR="00A81415" w:rsidRPr="00A81415">
        <w:rPr>
          <w:rFonts w:ascii="Times New Roman" w:hAnsi="Times New Roman" w:cs="Times New Roman"/>
          <w:sz w:val="24"/>
        </w:rPr>
        <w:t xml:space="preserve">, 1469-1473. </w:t>
      </w:r>
      <w:r w:rsidR="00A81415">
        <w:rPr>
          <w:rFonts w:ascii="Times New Roman" w:hAnsi="Times New Roman" w:cs="Times New Roman"/>
          <w:sz w:val="24"/>
        </w:rPr>
        <w:t xml:space="preserve">DOI: </w:t>
      </w:r>
      <w:r w:rsidR="00A81415" w:rsidRPr="00A81415">
        <w:rPr>
          <w:rFonts w:ascii="Times New Roman" w:hAnsi="Times New Roman" w:cs="Times New Roman"/>
          <w:sz w:val="24"/>
        </w:rPr>
        <w:t>10.1007/s10529-013-1228-0</w:t>
      </w:r>
    </w:p>
    <w:p w:rsidR="00A81415" w:rsidRDefault="00A81415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9.</w:t>
      </w:r>
      <w:r w:rsidRPr="00A81415">
        <w:t xml:space="preserve"> </w:t>
      </w:r>
      <w:r w:rsidRPr="00A81415">
        <w:rPr>
          <w:rFonts w:ascii="Times New Roman" w:hAnsi="Times New Roman" w:cs="Times New Roman"/>
          <w:sz w:val="24"/>
        </w:rPr>
        <w:t>Lin, H.</w:t>
      </w:r>
      <w:r>
        <w:rPr>
          <w:rFonts w:ascii="Times New Roman" w:hAnsi="Times New Roman" w:cs="Times New Roman"/>
          <w:sz w:val="24"/>
        </w:rPr>
        <w:t>;</w:t>
      </w:r>
      <w:r w:rsidRPr="00A81415">
        <w:rPr>
          <w:rFonts w:ascii="Times New Roman" w:hAnsi="Times New Roman" w:cs="Times New Roman"/>
          <w:sz w:val="24"/>
        </w:rPr>
        <w:t xml:space="preserve"> Chen</w:t>
      </w:r>
      <w:r>
        <w:rPr>
          <w:rFonts w:ascii="Times New Roman" w:hAnsi="Times New Roman" w:cs="Times New Roman"/>
          <w:sz w:val="24"/>
        </w:rPr>
        <w:t xml:space="preserve">, </w:t>
      </w:r>
      <w:r w:rsidRPr="00A81415">
        <w:rPr>
          <w:rFonts w:ascii="Times New Roman" w:hAnsi="Times New Roman" w:cs="Times New Roman"/>
          <w:sz w:val="24"/>
        </w:rPr>
        <w:t>Y.-Z.</w:t>
      </w:r>
      <w:r>
        <w:rPr>
          <w:rFonts w:ascii="Times New Roman" w:hAnsi="Times New Roman" w:cs="Times New Roman"/>
          <w:sz w:val="24"/>
        </w:rPr>
        <w:t>;</w:t>
      </w:r>
      <w:r w:rsidRPr="00A81415">
        <w:rPr>
          <w:rFonts w:ascii="Times New Roman" w:hAnsi="Times New Roman" w:cs="Times New Roman"/>
          <w:sz w:val="24"/>
        </w:rPr>
        <w:t xml:space="preserve"> Xu, X.-Y.</w:t>
      </w:r>
      <w:r>
        <w:rPr>
          <w:rFonts w:ascii="Times New Roman" w:hAnsi="Times New Roman" w:cs="Times New Roman"/>
          <w:sz w:val="24"/>
        </w:rPr>
        <w:t>;</w:t>
      </w:r>
      <w:r w:rsidRPr="00A81415">
        <w:rPr>
          <w:rFonts w:ascii="Times New Roman" w:hAnsi="Times New Roman" w:cs="Times New Roman"/>
          <w:sz w:val="24"/>
        </w:rPr>
        <w:t xml:space="preserve"> Xia, S.-W.  </w:t>
      </w:r>
      <w:r w:rsidRPr="00A81415">
        <w:rPr>
          <w:rFonts w:ascii="Times New Roman" w:hAnsi="Times New Roman" w:cs="Times New Roman"/>
          <w:i/>
          <w:sz w:val="24"/>
        </w:rPr>
        <w:t>Journal of Molecular Catalysis B:Enzymatic</w:t>
      </w:r>
      <w:r w:rsidRPr="00A81415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A81415">
        <w:rPr>
          <w:rFonts w:ascii="Times New Roman" w:hAnsi="Times New Roman" w:cs="Times New Roman"/>
          <w:b/>
          <w:sz w:val="24"/>
        </w:rPr>
        <w:t>2009</w:t>
      </w:r>
      <w:r>
        <w:rPr>
          <w:rFonts w:ascii="Times New Roman" w:hAnsi="Times New Roman" w:cs="Times New Roman"/>
          <w:sz w:val="24"/>
        </w:rPr>
        <w:t>,</w:t>
      </w:r>
      <w:r w:rsidR="00AB48F4">
        <w:rPr>
          <w:rFonts w:ascii="Times New Roman" w:hAnsi="Times New Roman" w:cs="Times New Roman"/>
          <w:sz w:val="24"/>
        </w:rPr>
        <w:t xml:space="preserve"> </w:t>
      </w:r>
      <w:r w:rsidR="00AB48F4" w:rsidRPr="00AB48F4">
        <w:rPr>
          <w:rFonts w:ascii="Times New Roman" w:hAnsi="Times New Roman" w:cs="Times New Roman"/>
          <w:i/>
          <w:sz w:val="24"/>
        </w:rPr>
        <w:t>57</w:t>
      </w:r>
      <w:r w:rsidR="00AB48F4">
        <w:rPr>
          <w:rFonts w:ascii="Times New Roman" w:hAnsi="Times New Roman" w:cs="Times New Roman"/>
          <w:sz w:val="24"/>
        </w:rPr>
        <w:t>, 1</w:t>
      </w:r>
      <w:r w:rsidRPr="00A81415">
        <w:rPr>
          <w:rFonts w:ascii="Times New Roman" w:hAnsi="Times New Roman" w:cs="Times New Roman"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DOI: </w:t>
      </w:r>
      <w:r w:rsidRPr="00A81415">
        <w:rPr>
          <w:rFonts w:ascii="Times New Roman" w:hAnsi="Times New Roman" w:cs="Times New Roman"/>
          <w:sz w:val="24"/>
        </w:rPr>
        <w:t>10.1016/j.molcatb.2008.06.003</w:t>
      </w:r>
    </w:p>
    <w:p w:rsidR="00A81415" w:rsidRDefault="00A81415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10.</w:t>
      </w:r>
      <w:r w:rsidRPr="00A81415">
        <w:t xml:space="preserve"> </w:t>
      </w:r>
      <w:r w:rsidRPr="00A81415">
        <w:rPr>
          <w:rFonts w:ascii="Times New Roman" w:hAnsi="Times New Roman" w:cs="Times New Roman"/>
          <w:sz w:val="24"/>
        </w:rPr>
        <w:t>Singh, A.</w:t>
      </w:r>
      <w:r>
        <w:rPr>
          <w:rFonts w:ascii="Times New Roman" w:hAnsi="Times New Roman" w:cs="Times New Roman"/>
          <w:sz w:val="24"/>
        </w:rPr>
        <w:t>;</w:t>
      </w:r>
      <w:r w:rsidRPr="00A81415">
        <w:rPr>
          <w:rFonts w:ascii="Times New Roman" w:hAnsi="Times New Roman" w:cs="Times New Roman"/>
          <w:sz w:val="24"/>
        </w:rPr>
        <w:t xml:space="preserve"> Chopra, H. K.</w:t>
      </w:r>
      <w:r>
        <w:rPr>
          <w:rFonts w:ascii="Times New Roman" w:hAnsi="Times New Roman" w:cs="Times New Roman"/>
          <w:sz w:val="24"/>
        </w:rPr>
        <w:t xml:space="preserve"> </w:t>
      </w:r>
      <w:r w:rsidRPr="00A81415">
        <w:rPr>
          <w:rFonts w:ascii="Times New Roman" w:hAnsi="Times New Roman" w:cs="Times New Roman"/>
          <w:i/>
          <w:sz w:val="24"/>
        </w:rPr>
        <w:t>Tetrahedron:Asymmetry</w:t>
      </w:r>
      <w:r w:rsidRPr="00A81415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Pr="00A81415">
        <w:rPr>
          <w:rFonts w:ascii="Times New Roman" w:hAnsi="Times New Roman" w:cs="Times New Roman"/>
          <w:b/>
          <w:sz w:val="24"/>
        </w:rPr>
        <w:t>2016</w:t>
      </w:r>
      <w:r>
        <w:rPr>
          <w:rFonts w:ascii="Times New Roman" w:hAnsi="Times New Roman" w:cs="Times New Roman"/>
          <w:sz w:val="24"/>
        </w:rPr>
        <w:t>,</w:t>
      </w:r>
      <w:r w:rsidR="00AB48F4">
        <w:rPr>
          <w:rFonts w:ascii="Times New Roman" w:hAnsi="Times New Roman" w:cs="Times New Roman"/>
          <w:sz w:val="24"/>
        </w:rPr>
        <w:t xml:space="preserve"> </w:t>
      </w:r>
      <w:r w:rsidR="00AB48F4" w:rsidRPr="00AB48F4">
        <w:rPr>
          <w:rFonts w:ascii="Times New Roman" w:hAnsi="Times New Roman" w:cs="Times New Roman"/>
          <w:i/>
          <w:sz w:val="24"/>
        </w:rPr>
        <w:t>27</w:t>
      </w:r>
      <w:r w:rsidRPr="00A81415">
        <w:rPr>
          <w:rFonts w:ascii="Times New Roman" w:hAnsi="Times New Roman" w:cs="Times New Roman"/>
          <w:sz w:val="24"/>
        </w:rPr>
        <w:t xml:space="preserve">, 448-453. </w:t>
      </w:r>
      <w:r w:rsidR="007A5546">
        <w:rPr>
          <w:rFonts w:ascii="Times New Roman" w:hAnsi="Times New Roman" w:cs="Times New Roman"/>
          <w:sz w:val="24"/>
        </w:rPr>
        <w:t>DOI:</w:t>
      </w:r>
      <w:r w:rsidRPr="00A81415">
        <w:rPr>
          <w:rFonts w:ascii="Times New Roman" w:hAnsi="Times New Roman" w:cs="Times New Roman"/>
          <w:sz w:val="24"/>
        </w:rPr>
        <w:t>10.1016/j.tetasy.2016.04.004</w:t>
      </w:r>
    </w:p>
    <w:p w:rsidR="00A81415" w:rsidRDefault="00A81415" w:rsidP="0033701F">
      <w:pPr>
        <w:ind w:left="426" w:hanging="426"/>
        <w:jc w:val="both"/>
        <w:rPr>
          <w:rFonts w:ascii="Times New Roman" w:hAnsi="Times New Roman" w:cs="Times New Roman"/>
          <w:sz w:val="24"/>
        </w:rPr>
      </w:pPr>
    </w:p>
    <w:p w:rsidR="005815B9" w:rsidRDefault="005815B9" w:rsidP="007A5546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33701F">
      <w:pPr>
        <w:ind w:left="426" w:hanging="426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A5546" w:rsidRDefault="007A5546" w:rsidP="008B218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806B53">
      <w:pPr>
        <w:spacing w:line="360" w:lineRule="auto"/>
        <w:jc w:val="both"/>
        <w:rPr>
          <w:rFonts w:ascii="TimesNewRoman,Bold" w:hAnsi="TimesNewRoman,Bold" w:cs="TimesNewRoman,Bold"/>
          <w:b/>
          <w:bCs/>
          <w:sz w:val="24"/>
          <w:szCs w:val="24"/>
        </w:rPr>
      </w:pPr>
      <w:r w:rsidRPr="00A91517">
        <w:rPr>
          <w:rFonts w:ascii="TimesNewRoman,Bold" w:hAnsi="TimesNewRoman,Bold" w:cs="TimesNewRoman,Bold"/>
          <w:b/>
          <w:bCs/>
          <w:sz w:val="24"/>
          <w:szCs w:val="24"/>
          <w:vertAlign w:val="superscript"/>
        </w:rPr>
        <w:t>1</w:t>
      </w:r>
      <w:r>
        <w:rPr>
          <w:rFonts w:ascii="TimesNewRoman,Bold" w:hAnsi="TimesNewRoman,Bold" w:cs="TimesNewRoman,Bold"/>
          <w:b/>
          <w:bCs/>
          <w:sz w:val="24"/>
          <w:szCs w:val="24"/>
        </w:rPr>
        <w:t xml:space="preserve">H and </w:t>
      </w:r>
      <w:r w:rsidRPr="00A91517">
        <w:rPr>
          <w:rFonts w:ascii="TimesNewRoman,Bold" w:hAnsi="TimesNewRoman,Bold" w:cs="TimesNewRoman,Bold"/>
          <w:b/>
          <w:bCs/>
          <w:sz w:val="24"/>
          <w:szCs w:val="24"/>
          <w:vertAlign w:val="superscript"/>
        </w:rPr>
        <w:t>13</w:t>
      </w:r>
      <w:r>
        <w:rPr>
          <w:rFonts w:ascii="TimesNewRoman,Bold" w:hAnsi="TimesNewRoman,Bold" w:cs="TimesNewRoman,Bold"/>
          <w:b/>
          <w:bCs/>
          <w:sz w:val="24"/>
          <w:szCs w:val="24"/>
        </w:rPr>
        <w:t>C-NMR spectrums of compound 1a-16a</w:t>
      </w:r>
    </w:p>
    <w:p w:rsidR="00806B53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3" type="#_x0000_t75" style="position:absolute;left:0;text-align:left;margin-left:28.75pt;margin-top:32.45pt;width:68.45pt;height:55.2pt;z-index:251659264;mso-position-horizontal-relative:text;mso-position-vertical-relative:text">
            <v:imagedata r:id="rId5" o:title=""/>
          </v:shape>
          <o:OLEObject Type="Embed" ProgID="ChemDraw.Document.6.0" ShapeID="_x0000_s1053" DrawAspect="Content" ObjectID="_1642082554" r:id="rId6"/>
        </w:object>
      </w:r>
      <w:r w:rsidR="00806B53">
        <w:rPr>
          <w:b/>
          <w:noProof/>
        </w:rPr>
        <w:drawing>
          <wp:inline distT="0" distB="0" distL="0" distR="0" wp14:anchorId="0DEF2537" wp14:editId="2A73666E">
            <wp:extent cx="5223510" cy="3501957"/>
            <wp:effectExtent l="0" t="0" r="0" b="3810"/>
            <wp:docPr id="268" name="Resi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050" cy="35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B53" w:rsidRDefault="0094159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2EBEA6B4" wp14:editId="630E13F7">
            <wp:extent cx="5223510" cy="3356043"/>
            <wp:effectExtent l="0" t="0" r="0" b="0"/>
            <wp:docPr id="267" name="Resi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511" cy="335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591" w:rsidRDefault="00F24DA5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S1: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44E4B"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="00C44E4B"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="00C44E4B"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="00C44E4B"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 w:rsidR="00B54F63">
        <w:rPr>
          <w:rFonts w:ascii="Times New Roman" w:eastAsia="TimesNewRoman" w:hAnsi="Times New Roman" w:cs="Times New Roman"/>
          <w:sz w:val="24"/>
          <w:szCs w:val="24"/>
        </w:rPr>
        <w:t>(</w:t>
      </w:r>
      <w:r w:rsidR="00C44E4B"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="00B54F63"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="00C44E4B"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 w:rsid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1a</w:t>
      </w:r>
    </w:p>
    <w:p w:rsidR="00693824" w:rsidRDefault="00693824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693824" w:rsidRDefault="00693824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693824" w:rsidRDefault="00693824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693824" w:rsidRDefault="00693824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693824" w:rsidRDefault="00A661E1" w:rsidP="00806B53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1" type="#_x0000_t75" style="position:absolute;left:0;text-align:left;margin-left:22.95pt;margin-top:40.85pt;width:68.25pt;height:52.5pt;z-index:251667456;mso-position-horizontal-relative:text;mso-position-vertical-relative:text">
            <v:imagedata r:id="rId9" o:title=""/>
          </v:shape>
          <o:OLEObject Type="Embed" ProgID="ChemDraw.Document.6.0" ShapeID="_x0000_s1061" DrawAspect="Content" ObjectID="_1642082555" r:id="rId10"/>
        </w:object>
      </w:r>
      <w:r w:rsidR="00344258">
        <w:rPr>
          <w:noProof/>
        </w:rPr>
        <w:drawing>
          <wp:inline distT="0" distB="0" distL="0" distR="0" wp14:anchorId="08039E3B" wp14:editId="0DDA0525">
            <wp:extent cx="5223104" cy="3423704"/>
            <wp:effectExtent l="0" t="0" r="0" b="5715"/>
            <wp:docPr id="384" name="Resim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00" cy="3426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C33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FAB0E79" wp14:editId="10572E46">
            <wp:extent cx="5223510" cy="3716020"/>
            <wp:effectExtent l="0" t="0" r="0" b="0"/>
            <wp:docPr id="383" name="Resi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344258" w:rsidP="00344258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2a</w:t>
      </w:r>
    </w:p>
    <w:p w:rsidR="008150FF" w:rsidRDefault="008150FF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150FF" w:rsidRDefault="008150FF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2" type="#_x0000_t75" style="position:absolute;left:0;text-align:left;margin-left:21.45pt;margin-top:41.65pt;width:68.25pt;height:52.5pt;z-index:251669504;mso-position-horizontal-relative:text;mso-position-vertical-relative:text">
            <v:imagedata r:id="rId13" o:title=""/>
          </v:shape>
          <o:OLEObject Type="Embed" ProgID="ChemDraw.Document.6.0" ShapeID="_x0000_s1062" DrawAspect="Content" ObjectID="_1642082556" r:id="rId14"/>
        </w:object>
      </w:r>
      <w:r w:rsidR="00344258">
        <w:rPr>
          <w:b/>
          <w:noProof/>
        </w:rPr>
        <w:drawing>
          <wp:inline distT="0" distB="0" distL="0" distR="0" wp14:anchorId="5531DED7" wp14:editId="753EB7CB">
            <wp:extent cx="5223510" cy="3637915"/>
            <wp:effectExtent l="0" t="0" r="0" b="635"/>
            <wp:docPr id="382" name="Resi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561F8ABD" wp14:editId="131A6641">
            <wp:extent cx="5223510" cy="3725545"/>
            <wp:effectExtent l="0" t="0" r="0" b="8255"/>
            <wp:docPr id="381" name="Resim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344258" w:rsidP="00344258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 w:rsidR="00943C89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 w:rsidR="00943C89"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 w:rsidR="00943C89">
        <w:rPr>
          <w:rFonts w:ascii="Times New Roman" w:eastAsia="TimesNew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a</w:t>
      </w: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3" type="#_x0000_t75" style="position:absolute;left:0;text-align:left;margin-left:10.9pt;margin-top:41.7pt;width:68.25pt;height:53.25pt;z-index:251671552;mso-position-horizontal-relative:text;mso-position-vertical-relative:text">
            <v:imagedata r:id="rId17" o:title=""/>
          </v:shape>
          <o:OLEObject Type="Embed" ProgID="ChemDraw.Document.6.0" ShapeID="_x0000_s1063" DrawAspect="Content" ObjectID="_1642082557" r:id="rId18"/>
        </w:object>
      </w:r>
      <w:r w:rsidR="00943C89">
        <w:rPr>
          <w:noProof/>
        </w:rPr>
        <w:drawing>
          <wp:inline distT="0" distB="0" distL="0" distR="0" wp14:anchorId="48FCED44" wp14:editId="2A2736A7">
            <wp:extent cx="5223510" cy="3716020"/>
            <wp:effectExtent l="0" t="0" r="0" b="0"/>
            <wp:docPr id="380" name="Resim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4C4F">
        <w:rPr>
          <w:noProof/>
        </w:rPr>
        <w:drawing>
          <wp:inline distT="0" distB="0" distL="0" distR="0" wp14:anchorId="1736BDF7" wp14:editId="2A2270C4">
            <wp:extent cx="5223510" cy="3502025"/>
            <wp:effectExtent l="0" t="0" r="0" b="3175"/>
            <wp:docPr id="379" name="Resim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4a</w:t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943C89" w:rsidRDefault="00A661E1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4" type="#_x0000_t75" style="position:absolute;left:0;text-align:left;margin-left:21.45pt;margin-top:35.25pt;width:68.25pt;height:53.25pt;z-index:251673600;mso-position-horizontal-relative:text;mso-position-vertical-relative:text">
            <v:imagedata r:id="rId21" o:title=""/>
          </v:shape>
          <o:OLEObject Type="Embed" ProgID="ChemDraw.Document.6.0" ShapeID="_x0000_s1064" DrawAspect="Content" ObjectID="_1642082558" r:id="rId22"/>
        </w:object>
      </w:r>
      <w:r w:rsidR="00943C89">
        <w:rPr>
          <w:noProof/>
        </w:rPr>
        <w:drawing>
          <wp:inline distT="0" distB="0" distL="0" distR="0" wp14:anchorId="7723B464" wp14:editId="2FCC5F8F">
            <wp:extent cx="5223510" cy="3502025"/>
            <wp:effectExtent l="0" t="0" r="0" b="3175"/>
            <wp:docPr id="378" name="Resim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AFCCD9" wp14:editId="2B526CD0">
            <wp:extent cx="5223510" cy="3667125"/>
            <wp:effectExtent l="0" t="0" r="0" b="9525"/>
            <wp:docPr id="377" name="Resim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5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5a</w:t>
      </w: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5" type="#_x0000_t75" style="position:absolute;left:0;text-align:left;margin-left:9.45pt;margin-top:30.45pt;width:89.25pt;height:57pt;z-index:251675648;mso-position-horizontal-relative:text;mso-position-vertical-relative:text">
            <v:imagedata r:id="rId25" o:title=""/>
          </v:shape>
          <o:OLEObject Type="Embed" ProgID="ChemDraw.Document.6.0" ShapeID="_x0000_s1065" DrawAspect="Content" ObjectID="_1642082559" r:id="rId26"/>
        </w:object>
      </w:r>
      <w:r w:rsidR="00943C89">
        <w:rPr>
          <w:noProof/>
        </w:rPr>
        <w:drawing>
          <wp:inline distT="0" distB="0" distL="0" distR="0" wp14:anchorId="45D25C6B" wp14:editId="3230505C">
            <wp:extent cx="5223510" cy="3492500"/>
            <wp:effectExtent l="0" t="0" r="0" b="0"/>
            <wp:docPr id="376" name="Resim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4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258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0EAA73B" wp14:editId="151E371C">
            <wp:extent cx="5223510" cy="3628417"/>
            <wp:effectExtent l="0" t="0" r="0" b="0"/>
            <wp:docPr id="375" name="Resim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6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835" cy="363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6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6a</w:t>
      </w: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44258" w:rsidRDefault="00344258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150FF" w:rsidRDefault="008150FF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6" type="#_x0000_t75" style="position:absolute;left:0;text-align:left;margin-left:13.2pt;margin-top:31.85pt;width:93.6pt;height:56.3pt;z-index:251677696;mso-position-horizontal-relative:text;mso-position-vertical-relative:text">
            <v:imagedata r:id="rId29" o:title=""/>
          </v:shape>
          <o:OLEObject Type="Embed" ProgID="ChemDraw.Document.6.0" ShapeID="_x0000_s1066" DrawAspect="Content" ObjectID="_1642082560" r:id="rId30"/>
        </w:object>
      </w:r>
      <w:r w:rsidR="00943C89">
        <w:rPr>
          <w:b/>
          <w:noProof/>
        </w:rPr>
        <w:drawing>
          <wp:inline distT="0" distB="0" distL="0" distR="0" wp14:anchorId="6DAD2836" wp14:editId="26EC9E9F">
            <wp:extent cx="5223510" cy="3696510"/>
            <wp:effectExtent l="0" t="0" r="0" b="0"/>
            <wp:docPr id="374" name="Resim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5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483" cy="369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7D65929F" wp14:editId="3CB6E861">
            <wp:extent cx="5222803" cy="3638145"/>
            <wp:effectExtent l="0" t="0" r="0" b="635"/>
            <wp:docPr id="373" name="Resim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0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132" cy="364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7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7a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7" type="#_x0000_t75" style="position:absolute;left:0;text-align:left;margin-left:13.95pt;margin-top:29.75pt;width:96.75pt;height:57pt;z-index:251679744;mso-position-horizontal-relative:text;mso-position-vertical-relative:text">
            <v:imagedata r:id="rId33" o:title=""/>
          </v:shape>
          <o:OLEObject Type="Embed" ProgID="ChemDraw.Document.6.0" ShapeID="_x0000_s1067" DrawAspect="Content" ObjectID="_1642082561" r:id="rId34"/>
        </w:object>
      </w:r>
      <w:r w:rsidR="00943C89">
        <w:rPr>
          <w:b/>
          <w:noProof/>
        </w:rPr>
        <w:drawing>
          <wp:inline distT="0" distB="0" distL="0" distR="0" wp14:anchorId="4F52D968" wp14:editId="386B40A6">
            <wp:extent cx="5223510" cy="3434080"/>
            <wp:effectExtent l="0" t="0" r="0" b="0"/>
            <wp:docPr id="372" name="Resim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7CE33BAD" wp14:editId="347565CB">
            <wp:extent cx="5223510" cy="3394710"/>
            <wp:effectExtent l="0" t="0" r="0" b="0"/>
            <wp:docPr id="371" name="Resi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8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8a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8" type="#_x0000_t75" style="position:absolute;left:0;text-align:left;margin-left:6.45pt;margin-top:24.8pt;width:93.6pt;height:57.6pt;z-index:251681792;mso-position-horizontal-relative:text;mso-position-vertical-relative:text">
            <v:imagedata r:id="rId37" o:title=""/>
          </v:shape>
          <o:OLEObject Type="Embed" ProgID="ChemDraw.Document.6.0" ShapeID="_x0000_s1068" DrawAspect="Content" ObjectID="_1642082562" r:id="rId38"/>
        </w:object>
      </w:r>
      <w:r w:rsidR="00943C89">
        <w:rPr>
          <w:b/>
          <w:noProof/>
        </w:rPr>
        <w:drawing>
          <wp:inline distT="0" distB="0" distL="0" distR="0" wp14:anchorId="46008A3F" wp14:editId="1DC46C81">
            <wp:extent cx="5223510" cy="3706495"/>
            <wp:effectExtent l="0" t="0" r="0" b="8255"/>
            <wp:docPr id="370" name="Resi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8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60F1987E" wp14:editId="2F74085E">
            <wp:extent cx="5223510" cy="3434080"/>
            <wp:effectExtent l="0" t="0" r="0" b="0"/>
            <wp:docPr id="369" name="Resi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8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9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9a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69" type="#_x0000_t75" style="position:absolute;left:0;text-align:left;margin-left:9.45pt;margin-top:31.05pt;width:91.5pt;height:56.25pt;z-index:251683840;mso-position-horizontal-relative:text;mso-position-vertical-relative:text">
            <v:imagedata r:id="rId41" o:title=""/>
          </v:shape>
          <o:OLEObject Type="Embed" ProgID="ChemDraw.Document.6.0" ShapeID="_x0000_s1069" DrawAspect="Content" ObjectID="_1642082563" r:id="rId42"/>
        </w:object>
      </w:r>
      <w:r w:rsidR="00943C89">
        <w:rPr>
          <w:b/>
          <w:noProof/>
        </w:rPr>
        <w:drawing>
          <wp:inline distT="0" distB="0" distL="0" distR="0" wp14:anchorId="5E1A4D5C" wp14:editId="3216B7FC">
            <wp:extent cx="5223510" cy="3677285"/>
            <wp:effectExtent l="0" t="0" r="0" b="0"/>
            <wp:docPr id="368" name="Resi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7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315B5BF1" wp14:editId="18E2FCBA">
            <wp:extent cx="5223510" cy="3579495"/>
            <wp:effectExtent l="0" t="0" r="0" b="1905"/>
            <wp:docPr id="367" name="Resim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27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943C89" w:rsidP="00943C89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10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 w:rsidR="00A90BB4"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 w:rsidR="00A90BB4">
        <w:rPr>
          <w:rFonts w:ascii="Times New Roman" w:eastAsia="TimesNewRoman" w:hAnsi="Times New Roman" w:cs="Times New Roman"/>
          <w:b/>
          <w:bCs/>
          <w:sz w:val="24"/>
          <w:szCs w:val="24"/>
        </w:rPr>
        <w:t>10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0" type="#_x0000_t75" style="position:absolute;left:0;text-align:left;margin-left:7.95pt;margin-top:33.6pt;width:89.25pt;height:57pt;z-index:251685888;mso-position-horizontal-relative:text;mso-position-vertical-relative:text">
            <v:imagedata r:id="rId45" o:title=""/>
          </v:shape>
          <o:OLEObject Type="Embed" ProgID="ChemDraw.Document.6.0" ShapeID="_x0000_s1070" DrawAspect="Content" ObjectID="_1642082564" r:id="rId46"/>
        </w:object>
      </w:r>
      <w:r w:rsidR="00A90BB4">
        <w:rPr>
          <w:b/>
          <w:noProof/>
        </w:rPr>
        <w:drawing>
          <wp:inline distT="0" distB="0" distL="0" distR="0" wp14:anchorId="36C2FDCD" wp14:editId="718F78E9">
            <wp:extent cx="5223510" cy="3628390"/>
            <wp:effectExtent l="0" t="0" r="0" b="0"/>
            <wp:docPr id="366" name="Resi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436D504C" wp14:editId="53AE558A">
            <wp:extent cx="5223510" cy="3589655"/>
            <wp:effectExtent l="0" t="0" r="0" b="0"/>
            <wp:docPr id="365" name="Resi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11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11a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1" type="#_x0000_t75" style="position:absolute;left:0;text-align:left;margin-left:16.2pt;margin-top:22.25pt;width:93.6pt;height:57.6pt;z-index:251687936;mso-position-horizontal-relative:text;mso-position-vertical-relative:text">
            <v:imagedata r:id="rId49" o:title=""/>
          </v:shape>
          <o:OLEObject Type="Embed" ProgID="ChemDraw.Document.6.0" ShapeID="_x0000_s1071" DrawAspect="Content" ObjectID="_1642082565" r:id="rId50"/>
        </w:object>
      </w:r>
      <w:r w:rsidR="00A90BB4">
        <w:rPr>
          <w:b/>
          <w:noProof/>
        </w:rPr>
        <w:drawing>
          <wp:inline distT="0" distB="0" distL="0" distR="0" wp14:anchorId="1C5D3D9D" wp14:editId="40117C9D">
            <wp:extent cx="5223510" cy="3521710"/>
            <wp:effectExtent l="0" t="0" r="0" b="2540"/>
            <wp:docPr id="364" name="Resim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89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7447BEB1" wp14:editId="7F6B823C">
            <wp:extent cx="5223510" cy="3716020"/>
            <wp:effectExtent l="0" t="0" r="0" b="0"/>
            <wp:docPr id="363" name="Resim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12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12a</w:t>
      </w: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661E1" w:rsidP="00A90BB4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2" type="#_x0000_t75" style="position:absolute;left:0;text-align:left;margin-left:16.95pt;margin-top:32.25pt;width:99.75pt;height:54.75pt;z-index:251689984;mso-position-horizontal-relative:text;mso-position-vertical-relative:text">
            <v:imagedata r:id="rId53" o:title=""/>
          </v:shape>
          <o:OLEObject Type="Embed" ProgID="ChemDraw.Document.6.0" ShapeID="_x0000_s1072" DrawAspect="Content" ObjectID="_1642082566" r:id="rId54"/>
        </w:object>
      </w:r>
      <w:r w:rsidR="00A90BB4">
        <w:rPr>
          <w:b/>
          <w:noProof/>
        </w:rPr>
        <w:drawing>
          <wp:inline distT="0" distB="0" distL="0" distR="0" wp14:anchorId="619DF530" wp14:editId="03D418DE">
            <wp:extent cx="5223510" cy="3608705"/>
            <wp:effectExtent l="0" t="0" r="0" b="0"/>
            <wp:docPr id="362" name="Resim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0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2456763C" wp14:editId="2402A05C">
            <wp:extent cx="5223510" cy="3686810"/>
            <wp:effectExtent l="0" t="0" r="0" b="8890"/>
            <wp:docPr id="361" name="Resim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13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13a</w:t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3" type="#_x0000_t75" style="position:absolute;left:0;text-align:left;margin-left:13.95pt;margin-top:34.4pt;width:96.75pt;height:58.5pt;z-index:251692032;mso-position-horizontal-relative:text;mso-position-vertical-relative:text">
            <v:imagedata r:id="rId57" o:title=""/>
          </v:shape>
          <o:OLEObject Type="Embed" ProgID="ChemDraw.Document.6.0" ShapeID="_x0000_s1073" DrawAspect="Content" ObjectID="_1642082567" r:id="rId58"/>
        </w:object>
      </w:r>
      <w:r w:rsidR="00A90BB4">
        <w:rPr>
          <w:b/>
          <w:noProof/>
        </w:rPr>
        <w:drawing>
          <wp:inline distT="0" distB="0" distL="0" distR="0" wp14:anchorId="3799977B" wp14:editId="1A55094D">
            <wp:extent cx="5223510" cy="3667125"/>
            <wp:effectExtent l="0" t="0" r="0" b="9525"/>
            <wp:docPr id="360" name="Resi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10D7089D" wp14:editId="24723B3D">
            <wp:extent cx="5223510" cy="3258820"/>
            <wp:effectExtent l="0" t="0" r="0" b="0"/>
            <wp:docPr id="359" name="Resi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14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14a</w:t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</w:p>
    <w:p w:rsidR="00A90BB4" w:rsidRDefault="00A661E1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4" type="#_x0000_t75" style="position:absolute;left:0;text-align:left;margin-left:13.95pt;margin-top:33.4pt;width:92.25pt;height:57pt;z-index:251694080;mso-position-horizontal-relative:text;mso-position-vertical-relative:text">
            <v:imagedata r:id="rId61" o:title=""/>
          </v:shape>
          <o:OLEObject Type="Embed" ProgID="ChemDraw.Document.6.0" ShapeID="_x0000_s1074" DrawAspect="Content" ObjectID="_1642082568" r:id="rId62"/>
        </w:object>
      </w:r>
      <w:r w:rsidR="00A90BB4">
        <w:rPr>
          <w:b/>
          <w:noProof/>
        </w:rPr>
        <w:drawing>
          <wp:inline distT="0" distB="0" distL="0" distR="0" wp14:anchorId="783A5B68" wp14:editId="71D18A02">
            <wp:extent cx="5223510" cy="3560445"/>
            <wp:effectExtent l="0" t="0" r="0" b="1905"/>
            <wp:docPr id="358" name="Resi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3623968E" wp14:editId="0E53917E">
            <wp:extent cx="5223510" cy="3657600"/>
            <wp:effectExtent l="0" t="0" r="0" b="0"/>
            <wp:docPr id="357" name="Resi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1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15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S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15a</w:t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661E1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cs="Times New Roman"/>
          <w:noProof/>
          <w:szCs w:val="24"/>
        </w:rPr>
        <w:object w:dxaOrig="1440" w:dyaOrig="1440">
          <v:shape id="_x0000_s1075" type="#_x0000_t75" style="position:absolute;left:0;text-align:left;margin-left:14.7pt;margin-top:30.45pt;width:90.75pt;height:57pt;z-index:251696128;mso-position-horizontal-relative:text;mso-position-vertical-relative:text">
            <v:imagedata r:id="rId65" o:title=""/>
          </v:shape>
          <o:OLEObject Type="Embed" ProgID="ChemDraw.Document.6.0" ShapeID="_x0000_s1075" DrawAspect="Content" ObjectID="_1642082569" r:id="rId66"/>
        </w:object>
      </w:r>
      <w:r w:rsidR="00A90BB4">
        <w:rPr>
          <w:b/>
          <w:noProof/>
        </w:rPr>
        <w:drawing>
          <wp:inline distT="0" distB="0" distL="0" distR="0" wp14:anchorId="78A3FC50" wp14:editId="46138D2A">
            <wp:extent cx="5223510" cy="3511550"/>
            <wp:effectExtent l="0" t="0" r="0" b="0"/>
            <wp:docPr id="356" name="Resi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b/>
          <w:noProof/>
        </w:rPr>
        <w:drawing>
          <wp:inline distT="0" distB="0" distL="0" distR="0" wp14:anchorId="71870792" wp14:editId="643A4E6B">
            <wp:extent cx="5223510" cy="3696335"/>
            <wp:effectExtent l="0" t="0" r="0" b="0"/>
            <wp:docPr id="355" name="Resi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32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10" cy="369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B4" w:rsidRDefault="00A90BB4" w:rsidP="00A90BB4">
      <w:pPr>
        <w:spacing w:line="360" w:lineRule="auto"/>
        <w:jc w:val="both"/>
        <w:rPr>
          <w:rFonts w:ascii="Times New Roman" w:eastAsia="TimesNewRoman" w:hAnsi="Times New Roman" w:cs="Times New Roman"/>
          <w:b/>
          <w:bCs/>
          <w:sz w:val="24"/>
          <w:szCs w:val="24"/>
        </w:rPr>
      </w:pP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16</w:t>
      </w:r>
      <w:r w:rsidRPr="00C44E4B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Pr="00C44E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H and </w:t>
      </w:r>
      <w:r w:rsidRPr="00C44E4B">
        <w:rPr>
          <w:rFonts w:ascii="Times New Roman" w:eastAsia="TimesNewRoman" w:hAnsi="Times New Roman" w:cs="Times New Roman"/>
          <w:sz w:val="24"/>
          <w:szCs w:val="24"/>
          <w:vertAlign w:val="superscript"/>
        </w:rPr>
        <w:t>13</w:t>
      </w:r>
      <w:r w:rsidRPr="00C44E4B">
        <w:rPr>
          <w:rFonts w:ascii="Times New Roman" w:eastAsia="TimesNewRoman" w:hAnsi="Times New Roman" w:cs="Times New Roman"/>
          <w:sz w:val="24"/>
          <w:szCs w:val="24"/>
        </w:rPr>
        <w:t xml:space="preserve">C-NMR spectrum of </w:t>
      </w:r>
      <w:r>
        <w:rPr>
          <w:rFonts w:ascii="Times New Roman" w:eastAsia="TimesNewRoman" w:hAnsi="Times New Roman" w:cs="Times New Roman"/>
          <w:sz w:val="24"/>
          <w:szCs w:val="24"/>
        </w:rPr>
        <w:t>(</w:t>
      </w:r>
      <w:r>
        <w:rPr>
          <w:rFonts w:ascii="Times New Roman" w:eastAsia="TimesNewRoman" w:hAnsi="Times New Roman" w:cs="Times New Roman"/>
          <w:b/>
          <w:bCs/>
          <w:i/>
          <w:iCs/>
          <w:sz w:val="24"/>
          <w:szCs w:val="24"/>
        </w:rPr>
        <w:t>R</w:t>
      </w:r>
      <w:r w:rsidRPr="00B54F63">
        <w:rPr>
          <w:rFonts w:ascii="Times New Roman" w:eastAsia="TimesNewRoman" w:hAnsi="Times New Roman" w:cs="Times New Roman"/>
          <w:b/>
          <w:bCs/>
          <w:iCs/>
          <w:sz w:val="24"/>
          <w:szCs w:val="24"/>
        </w:rPr>
        <w:t>)</w:t>
      </w:r>
      <w:r w:rsidRPr="00C44E4B">
        <w:rPr>
          <w:rFonts w:ascii="Times New Roman" w:eastAsia="TimesNew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eastAsia="TimesNewRoman" w:hAnsi="Times New Roman" w:cs="Times New Roman"/>
          <w:b/>
          <w:bCs/>
          <w:sz w:val="24"/>
          <w:szCs w:val="24"/>
        </w:rPr>
        <w:t>16a</w:t>
      </w: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90BB4" w:rsidRDefault="00A90BB4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C89" w:rsidRPr="00C44E4B" w:rsidRDefault="00943C89" w:rsidP="00806B53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06B53" w:rsidRDefault="00806B53" w:rsidP="00806B53">
      <w:pPr>
        <w:spacing w:line="360" w:lineRule="auto"/>
        <w:jc w:val="both"/>
        <w:rPr>
          <w:rFonts w:ascii="TimesNewRoman,Bold" w:hAnsi="TimesNewRoman,Bold" w:cs="TimesNewRoman,Bold"/>
          <w:b/>
          <w:bCs/>
          <w:sz w:val="24"/>
          <w:szCs w:val="24"/>
        </w:rPr>
      </w:pPr>
      <w:r>
        <w:rPr>
          <w:rFonts w:ascii="TimesNewRoman,Bold" w:hAnsi="TimesNewRoman,Bold" w:cs="TimesNewRoman,Bold"/>
          <w:b/>
          <w:bCs/>
          <w:sz w:val="24"/>
          <w:szCs w:val="24"/>
        </w:rPr>
        <w:t>HPLC chromatograms of compounds</w:t>
      </w:r>
    </w:p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7B07FE" w:rsidTr="007B07FE">
        <w:tc>
          <w:tcPr>
            <w:tcW w:w="9396" w:type="dxa"/>
          </w:tcPr>
          <w:p w:rsidR="007B07FE" w:rsidRDefault="00A661E1" w:rsidP="004D7061">
            <w:r>
              <w:rPr>
                <w:noProof/>
              </w:rPr>
              <w:object w:dxaOrig="1440" w:dyaOrig="1440">
                <v:shape id="_x0000_s1054" type="#_x0000_t75" style="position:absolute;margin-left:357pt;margin-top:53.5pt;width:68.45pt;height:50.35pt;z-index:251661312;mso-position-horizontal-relative:text;mso-position-vertical-relative:text">
                  <v:imagedata r:id="rId69" o:title=""/>
                </v:shape>
                <o:OLEObject Type="Embed" ProgID="ChemDraw.Document.6.0" ShapeID="_x0000_s1054" DrawAspect="Content" ObjectID="_1642082570" r:id="rId70"/>
              </w:object>
            </w:r>
            <w:r w:rsidR="000D433B">
              <w:rPr>
                <w:noProof/>
              </w:rPr>
              <w:drawing>
                <wp:inline distT="0" distB="0" distL="0" distR="0" wp14:anchorId="68EFD20E" wp14:editId="535A3F9F">
                  <wp:extent cx="5856648" cy="3195556"/>
                  <wp:effectExtent l="0" t="0" r="0" b="5080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2916" cy="319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07FE" w:rsidRDefault="000D433B" w:rsidP="004D7061">
            <w:r>
              <w:object w:dxaOrig="13755" w:dyaOrig="2415">
                <v:shape id="_x0000_i1042" type="#_x0000_t75" style="width:469.5pt;height:82.5pt" o:ole="">
                  <v:imagedata r:id="rId72" o:title=""/>
                </v:shape>
                <o:OLEObject Type="Embed" ProgID="PBrush" ShapeID="_x0000_i1042" DrawAspect="Content" ObjectID="_1642082505" r:id="rId73"/>
              </w:object>
            </w:r>
          </w:p>
        </w:tc>
      </w:tr>
      <w:tr w:rsidR="000D433B" w:rsidTr="007B07FE">
        <w:tc>
          <w:tcPr>
            <w:tcW w:w="9396" w:type="dxa"/>
          </w:tcPr>
          <w:p w:rsidR="000D433B" w:rsidRPr="000D433B" w:rsidRDefault="00662ADB" w:rsidP="000D433B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A90BB4">
              <w:rPr>
                <w:rFonts w:ascii="Times New Roman" w:eastAsia="TimesNewRoman" w:hAnsi="Times New Roman" w:cs="Times New Roman"/>
                <w:sz w:val="24"/>
                <w:szCs w:val="24"/>
              </w:rPr>
              <w:t>17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</w:t>
            </w:r>
            <w:r w:rsidR="000D433B"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HPLC chromatogram of Substrate </w:t>
            </w:r>
            <w:r w:rsidR="000D433B" w:rsidRPr="000D433B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6613B2" w:rsidTr="006613B2">
        <w:tc>
          <w:tcPr>
            <w:tcW w:w="9396" w:type="dxa"/>
          </w:tcPr>
          <w:p w:rsidR="006613B2" w:rsidRDefault="00A661E1" w:rsidP="004D7061">
            <w:r>
              <w:rPr>
                <w:noProof/>
              </w:rPr>
              <w:object w:dxaOrig="1440" w:dyaOrig="1440">
                <v:shape id="_x0000_s1055" type="#_x0000_t75" style="position:absolute;margin-left:130.95pt;margin-top:156.55pt;width:70.25pt;height:64.95pt;z-index:251663360;mso-position-horizontal-relative:text;mso-position-vertical-relative:text">
                  <v:imagedata r:id="rId74" o:title=""/>
                </v:shape>
                <o:OLEObject Type="Embed" ProgID="ChemDraw.Document.6.0" ShapeID="_x0000_s1055" DrawAspect="Content" ObjectID="_1642082571" r:id="rId75"/>
              </w:object>
            </w:r>
            <w:r w:rsidR="00662ADB">
              <w:rPr>
                <w:noProof/>
              </w:rPr>
              <w:drawing>
                <wp:inline distT="0" distB="0" distL="0" distR="0" wp14:anchorId="258E9722" wp14:editId="6A48C65F">
                  <wp:extent cx="5800550" cy="3161917"/>
                  <wp:effectExtent l="0" t="0" r="0" b="635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8281" cy="316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2ADB" w:rsidRDefault="00662ADB" w:rsidP="004D7061">
            <w:r>
              <w:object w:dxaOrig="13395" w:dyaOrig="2925">
                <v:shape id="_x0000_i1044" type="#_x0000_t75" style="width:470.25pt;height:102.75pt" o:ole="">
                  <v:imagedata r:id="rId77" o:title=""/>
                </v:shape>
                <o:OLEObject Type="Embed" ProgID="PBrush" ShapeID="_x0000_i1044" DrawAspect="Content" ObjectID="_1642082506" r:id="rId78"/>
              </w:object>
            </w:r>
          </w:p>
        </w:tc>
      </w:tr>
      <w:tr w:rsidR="00662ADB" w:rsidTr="006613B2">
        <w:tc>
          <w:tcPr>
            <w:tcW w:w="9396" w:type="dxa"/>
          </w:tcPr>
          <w:p w:rsidR="00662ADB" w:rsidRDefault="00662ADB" w:rsidP="00B470F7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lastRenderedPageBreak/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A90BB4">
              <w:rPr>
                <w:rFonts w:ascii="Times New Roman" w:eastAsia="TimesNewRoman" w:hAnsi="Times New Roman" w:cs="Times New Roman"/>
                <w:sz w:val="24"/>
                <w:szCs w:val="24"/>
              </w:rPr>
              <w:t>18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Racemic </w:t>
            </w:r>
            <w:r w:rsidRPr="000D433B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</w:t>
            </w:r>
            <w:r w:rsid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6613B2" w:rsidRDefault="006613B2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E3A83" w:rsidTr="008E3A83">
        <w:tc>
          <w:tcPr>
            <w:tcW w:w="9396" w:type="dxa"/>
          </w:tcPr>
          <w:p w:rsidR="008E3A83" w:rsidRDefault="00A661E1" w:rsidP="004D7061">
            <w:r>
              <w:rPr>
                <w:noProof/>
              </w:rPr>
              <w:object w:dxaOrig="1440" w:dyaOrig="1440">
                <v:shape id="_x0000_s1056" type="#_x0000_t75" style="position:absolute;margin-left:128.2pt;margin-top:143.5pt;width:68.45pt;height:59.2pt;z-index:251665408;mso-position-horizontal-relative:text;mso-position-vertical-relative:text">
                  <v:imagedata r:id="rId79" o:title=""/>
                </v:shape>
                <o:OLEObject Type="Embed" ProgID="ChemDraw.Document.6.0" ShapeID="_x0000_s1056" DrawAspect="Content" ObjectID="_1642082572" r:id="rId80"/>
              </w:object>
            </w:r>
            <w:r w:rsidR="001C49A6">
              <w:rPr>
                <w:noProof/>
              </w:rPr>
              <w:drawing>
                <wp:inline distT="0" distB="0" distL="0" distR="0" wp14:anchorId="41518ADD" wp14:editId="70492403">
                  <wp:extent cx="5884697" cy="3188928"/>
                  <wp:effectExtent l="0" t="0" r="1905" b="0"/>
                  <wp:docPr id="3" name="Resi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8267" cy="319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49A6" w:rsidRDefault="001C49A6" w:rsidP="004D7061">
            <w:r>
              <w:object w:dxaOrig="13335" w:dyaOrig="2985">
                <v:shape id="_x0000_i1046" type="#_x0000_t75" style="width:462.75pt;height:104.25pt" o:ole="">
                  <v:imagedata r:id="rId82" o:title=""/>
                </v:shape>
                <o:OLEObject Type="Embed" ProgID="PBrush" ShapeID="_x0000_i1046" DrawAspect="Content" ObjectID="_1642082507" r:id="rId83"/>
              </w:object>
            </w:r>
          </w:p>
        </w:tc>
      </w:tr>
      <w:tr w:rsidR="001C49A6" w:rsidTr="008E3A83">
        <w:tc>
          <w:tcPr>
            <w:tcW w:w="9396" w:type="dxa"/>
          </w:tcPr>
          <w:p w:rsidR="001C49A6" w:rsidRDefault="00B470F7" w:rsidP="00B470F7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A90BB4">
              <w:rPr>
                <w:rFonts w:ascii="Times New Roman" w:eastAsia="TimesNewRoman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B470F7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)-1a</w:t>
            </w:r>
          </w:p>
        </w:tc>
      </w:tr>
    </w:tbl>
    <w:p w:rsidR="004D7061" w:rsidRDefault="004D7061" w:rsidP="004D7061"/>
    <w:p w:rsidR="00B9046D" w:rsidRDefault="00B9046D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p w:rsidR="00A90BB4" w:rsidRDefault="00A90BB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A90BB4" w:rsidTr="00BE59E8">
        <w:tc>
          <w:tcPr>
            <w:tcW w:w="9396" w:type="dxa"/>
          </w:tcPr>
          <w:p w:rsidR="00A90BB4" w:rsidRDefault="00A661E1" w:rsidP="00BE59E8">
            <w:r>
              <w:rPr>
                <w:noProof/>
              </w:rPr>
              <w:object w:dxaOrig="1440" w:dyaOrig="1440">
                <v:shape id="_x0000_s1097" type="#_x0000_t75" style="position:absolute;margin-left:346.65pt;margin-top:40.65pt;width:64.8pt;height:50.4pt;z-index:251712512;mso-position-horizontal-relative:text;mso-position-vertical-relative:text">
                  <v:imagedata r:id="rId84" o:title=""/>
                </v:shape>
                <o:OLEObject Type="Embed" ProgID="ChemDraw.Document.6.0" ShapeID="_x0000_s1097" DrawAspect="Content" ObjectID="_1642082573" r:id="rId85"/>
              </w:object>
            </w:r>
            <w:r w:rsidR="00E21380">
              <w:object w:dxaOrig="18090" w:dyaOrig="9765">
                <v:shape id="_x0000_i1048" type="#_x0000_t75" style="width:459.75pt;height:253.5pt" o:ole="">
                  <v:imagedata r:id="rId86" o:title=""/>
                </v:shape>
                <o:OLEObject Type="Embed" ProgID="PBrush" ShapeID="_x0000_i1048" DrawAspect="Content" ObjectID="_1642082508" r:id="rId87"/>
              </w:object>
            </w:r>
          </w:p>
          <w:p w:rsidR="00D95D38" w:rsidRDefault="00AD4AE7" w:rsidP="00BE59E8">
            <w:r>
              <w:rPr>
                <w:noProof/>
              </w:rPr>
              <w:drawing>
                <wp:inline distT="0" distB="0" distL="0" distR="0">
                  <wp:extent cx="5829300" cy="1000125"/>
                  <wp:effectExtent l="0" t="0" r="0" b="9525"/>
                  <wp:docPr id="10" name="Resi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0BB4" w:rsidRDefault="00A90BB4" w:rsidP="00BE59E8"/>
        </w:tc>
      </w:tr>
      <w:tr w:rsidR="00A90BB4" w:rsidTr="00BE59E8">
        <w:tc>
          <w:tcPr>
            <w:tcW w:w="9396" w:type="dxa"/>
          </w:tcPr>
          <w:p w:rsidR="00A90BB4" w:rsidRPr="000D433B" w:rsidRDefault="00A90BB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836204">
              <w:rPr>
                <w:rFonts w:ascii="Times New Roman" w:eastAsia="TimesNew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Substrate </w:t>
            </w:r>
            <w:r w:rsidR="00836204"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A90BB4" w:rsidTr="00BE59E8">
        <w:tc>
          <w:tcPr>
            <w:tcW w:w="9396" w:type="dxa"/>
          </w:tcPr>
          <w:p w:rsidR="00A90BB4" w:rsidRDefault="00A661E1" w:rsidP="00BE59E8">
            <w:r>
              <w:rPr>
                <w:noProof/>
              </w:rPr>
              <w:lastRenderedPageBreak/>
              <w:object w:dxaOrig="1440" w:dyaOrig="1440">
                <v:shape id="_x0000_s1113" type="#_x0000_t75" style="position:absolute;margin-left:144.7pt;margin-top:166.55pt;width:69.75pt;height:66pt;z-index:251743232;mso-position-horizontal-relative:text;mso-position-vertical-relative:text">
                  <v:imagedata r:id="rId89" o:title=""/>
                </v:shape>
                <o:OLEObject Type="Embed" ProgID="ChemDraw.Document.6.0" ShapeID="_x0000_s1113" DrawAspect="Content" ObjectID="_1642082574" r:id="rId90"/>
              </w:object>
            </w:r>
            <w:r w:rsidR="007F13B7">
              <w:object w:dxaOrig="16230" w:dyaOrig="9825">
                <v:shape id="_x0000_i1050" type="#_x0000_t75" style="width:462.75pt;height:279.75pt" o:ole="">
                  <v:imagedata r:id="rId91" o:title=""/>
                </v:shape>
                <o:OLEObject Type="Embed" ProgID="PBrush" ShapeID="_x0000_i1050" DrawAspect="Content" ObjectID="_1642082509" r:id="rId92"/>
              </w:object>
            </w:r>
          </w:p>
          <w:p w:rsidR="00A90BB4" w:rsidRDefault="00C07D95" w:rsidP="00BE59E8">
            <w:r>
              <w:object w:dxaOrig="8835" w:dyaOrig="1815">
                <v:shape id="_x0000_i1051" type="#_x0000_t75" style="width:442.5pt;height:90.75pt" o:ole="">
                  <v:imagedata r:id="rId93" o:title=""/>
                </v:shape>
                <o:OLEObject Type="Embed" ProgID="PBrush" ShapeID="_x0000_i1051" DrawAspect="Content" ObjectID="_1642082510" r:id="rId94"/>
              </w:object>
            </w:r>
          </w:p>
        </w:tc>
      </w:tr>
      <w:tr w:rsidR="00A90BB4" w:rsidTr="00BE59E8">
        <w:tc>
          <w:tcPr>
            <w:tcW w:w="9396" w:type="dxa"/>
          </w:tcPr>
          <w:p w:rsidR="00A90BB4" w:rsidRDefault="00A90BB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836204">
              <w:rPr>
                <w:rFonts w:ascii="Times New Roman" w:eastAsia="TimesNewRoman" w:hAnsi="Times New Roman" w:cs="Times New Roman"/>
                <w:sz w:val="24"/>
                <w:szCs w:val="24"/>
              </w:rPr>
              <w:t>21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Racemic </w:t>
            </w:r>
            <w:r w:rsidR="00836204">
              <w:rPr>
                <w:rFonts w:ascii="Times New Roman" w:eastAsia="TimesNew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A90BB4" w:rsidRDefault="00A90BB4" w:rsidP="00A90BB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A90BB4" w:rsidTr="00BE59E8">
        <w:tc>
          <w:tcPr>
            <w:tcW w:w="9396" w:type="dxa"/>
          </w:tcPr>
          <w:p w:rsidR="00A90BB4" w:rsidRDefault="00A661E1" w:rsidP="00BE59E8">
            <w:r>
              <w:rPr>
                <w:noProof/>
              </w:rPr>
              <w:object w:dxaOrig="1440" w:dyaOrig="1440" w14:anchorId="33AE13B9">
                <v:shape id="_x0000_s1080" type="#_x0000_t75" style="position:absolute;margin-left:92.3pt;margin-top:160.45pt;width:68.25pt;height:52.5pt;z-index:251697152;mso-position-horizontal-relative:text;mso-position-vertical-relative:text">
                  <v:imagedata r:id="rId95" o:title=""/>
                </v:shape>
                <o:OLEObject Type="Embed" ProgID="ChemDraw.Document.6.0" ShapeID="_x0000_s1080" DrawAspect="Content" ObjectID="_1642082575" r:id="rId96"/>
              </w:object>
            </w:r>
            <w:r w:rsidR="006F4DBE">
              <w:object w:dxaOrig="17580" w:dyaOrig="9450">
                <v:shape id="_x0000_i1053" type="#_x0000_t75" style="width:461.25pt;height:248.25pt" o:ole="">
                  <v:imagedata r:id="rId97" o:title=""/>
                </v:shape>
                <o:OLEObject Type="Embed" ProgID="PBrush" ShapeID="_x0000_i1053" DrawAspect="Content" ObjectID="_1642082511" r:id="rId98"/>
              </w:object>
            </w:r>
          </w:p>
          <w:p w:rsidR="00A90BB4" w:rsidRDefault="00E21380" w:rsidP="00BE59E8">
            <w:r>
              <w:rPr>
                <w:noProof/>
              </w:rPr>
              <w:lastRenderedPageBreak/>
              <w:drawing>
                <wp:inline distT="0" distB="0" distL="0" distR="0">
                  <wp:extent cx="5848350" cy="1495425"/>
                  <wp:effectExtent l="0" t="0" r="0" b="9525"/>
                  <wp:docPr id="12" name="Resi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BB4" w:rsidTr="00BE59E8">
        <w:tc>
          <w:tcPr>
            <w:tcW w:w="9396" w:type="dxa"/>
          </w:tcPr>
          <w:p w:rsidR="00A90BB4" w:rsidRDefault="00A90BB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lastRenderedPageBreak/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836204">
              <w:rPr>
                <w:rFonts w:ascii="Times New Roman" w:eastAsia="TimesNewRoman" w:hAnsi="Times New Roman" w:cs="Times New Roman"/>
                <w:sz w:val="24"/>
                <w:szCs w:val="24"/>
              </w:rPr>
              <w:t>22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B470F7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 w:rsid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2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A90BB4" w:rsidRDefault="00A90BB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098" type="#_x0000_t75" style="position:absolute;margin-left:295.55pt;margin-top:56.1pt;width:68.25pt;height:51pt;z-index:251714560;mso-position-horizontal-relative:text;mso-position-vertical-relative:text">
                  <v:imagedata r:id="rId100" o:title=""/>
                </v:shape>
                <o:OLEObject Type="Embed" ProgID="ChemDraw.Document.6.0" ShapeID="_x0000_s1098" DrawAspect="Content" ObjectID="_1642082576" r:id="rId101"/>
              </w:object>
            </w:r>
            <w:r w:rsidR="008750A5">
              <w:object w:dxaOrig="18090" w:dyaOrig="9765">
                <v:shape id="_x0000_i1055" type="#_x0000_t75" style="width:462pt;height:253.5pt" o:ole="">
                  <v:imagedata r:id="rId102" o:title=""/>
                </v:shape>
                <o:OLEObject Type="Embed" ProgID="PBrush" ShapeID="_x0000_i1055" DrawAspect="Content" ObjectID="_1642082512" r:id="rId103"/>
              </w:object>
            </w:r>
          </w:p>
          <w:p w:rsidR="00836204" w:rsidRDefault="008750A5" w:rsidP="00BE59E8">
            <w:r>
              <w:rPr>
                <w:noProof/>
              </w:rPr>
              <w:lastRenderedPageBreak/>
              <w:drawing>
                <wp:inline distT="0" distB="0" distL="0" distR="0">
                  <wp:extent cx="5829300" cy="1333500"/>
                  <wp:effectExtent l="0" t="0" r="0" b="0"/>
                  <wp:docPr id="13" name="Resi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lastRenderedPageBreak/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23: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4" type="#_x0000_t75" style="position:absolute;margin-left:102.8pt;margin-top:137.5pt;width:69.75pt;height:66.75pt;z-index:251745280;mso-position-horizontal-relative:text;mso-position-vertical-relative:text">
                  <v:imagedata r:id="rId105" o:title=""/>
                </v:shape>
                <o:OLEObject Type="Embed" ProgID="ChemDraw.Document.6.0" ShapeID="_x0000_s1114" DrawAspect="Content" ObjectID="_1642082577" r:id="rId106"/>
              </w:object>
            </w:r>
            <w:r w:rsidR="00C643AF">
              <w:object w:dxaOrig="18105" w:dyaOrig="9765">
                <v:shape id="_x0000_i1057" type="#_x0000_t75" style="width:462pt;height:241.5pt" o:ole="">
                  <v:imagedata r:id="rId107" o:title=""/>
                </v:shape>
                <o:OLEObject Type="Embed" ProgID="PBrush" ShapeID="_x0000_i1057" DrawAspect="Content" ObjectID="_1642082513" r:id="rId108"/>
              </w:object>
            </w:r>
          </w:p>
          <w:p w:rsidR="00C643AF" w:rsidRDefault="00C643AF" w:rsidP="00BE59E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600F82" wp14:editId="6F3FC477">
                  <wp:extent cx="5838825" cy="1285875"/>
                  <wp:effectExtent l="0" t="0" r="9525" b="9525"/>
                  <wp:docPr id="17" name="Resi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43AF" w:rsidRDefault="00C643AF" w:rsidP="00BE59E8">
            <w:pPr>
              <w:rPr>
                <w:noProof/>
              </w:rPr>
            </w:pP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24: HPLC chromatogram of Racemic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3a</w:t>
            </w:r>
          </w:p>
        </w:tc>
      </w:tr>
    </w:tbl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 w14:anchorId="11C2DE9B">
                <v:shape id="_x0000_s1081" type="#_x0000_t75" style="position:absolute;margin-left:103.55pt;margin-top:148.55pt;width:68.25pt;height:52.5pt;z-index:251698176;mso-position-horizontal-relative:text;mso-position-vertical-relative:text">
                  <v:imagedata r:id="rId110" o:title=""/>
                </v:shape>
                <o:OLEObject Type="Embed" ProgID="ChemDraw.Document.6.0" ShapeID="_x0000_s1081" DrawAspect="Content" ObjectID="_1642082578" r:id="rId111"/>
              </w:object>
            </w:r>
            <w:r w:rsidR="003E20EE">
              <w:object w:dxaOrig="18180" w:dyaOrig="9810">
                <v:shape id="_x0000_i1059" type="#_x0000_t75" style="width:470.25pt;height:253.5pt" o:ole="">
                  <v:imagedata r:id="rId112" o:title=""/>
                </v:shape>
                <o:OLEObject Type="Embed" ProgID="PBrush" ShapeID="_x0000_i1059" DrawAspect="Content" ObjectID="_1642082514" r:id="rId113"/>
              </w:object>
            </w:r>
          </w:p>
          <w:p w:rsidR="00836204" w:rsidRDefault="00C643AF" w:rsidP="00BE59E8">
            <w:r>
              <w:rPr>
                <w:noProof/>
              </w:rPr>
              <w:drawing>
                <wp:inline distT="0" distB="0" distL="0" distR="0">
                  <wp:extent cx="5857875" cy="1409700"/>
                  <wp:effectExtent l="0" t="0" r="9525" b="0"/>
                  <wp:docPr id="19" name="Resi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25: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3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>
                <v:shape id="_x0000_s1099" type="#_x0000_t75" style="position:absolute;margin-left:375.8pt;margin-top:11.1pt;width:64.8pt;height:50.4pt;z-index:251716608;mso-position-horizontal-relative:text;mso-position-vertical-relative:text">
                  <v:imagedata r:id="rId115" o:title=""/>
                </v:shape>
                <o:OLEObject Type="Embed" ProgID="ChemDraw.Document.6.0" ShapeID="_x0000_s1099" DrawAspect="Content" ObjectID="_1642082579" r:id="rId116"/>
              </w:object>
            </w:r>
            <w:r w:rsidR="00123CC2">
              <w:object w:dxaOrig="18105" w:dyaOrig="9825">
                <v:shape id="_x0000_i1061" type="#_x0000_t75" style="width:459pt;height:244.5pt" o:ole="">
                  <v:imagedata r:id="rId117" o:title=""/>
                </v:shape>
                <o:OLEObject Type="Embed" ProgID="PBrush" ShapeID="_x0000_i1061" DrawAspect="Content" ObjectID="_1642082515" r:id="rId118"/>
              </w:object>
            </w:r>
          </w:p>
          <w:p w:rsidR="00836204" w:rsidRDefault="00196EE4" w:rsidP="00BE59E8">
            <w:r>
              <w:rPr>
                <w:noProof/>
              </w:rPr>
              <w:drawing>
                <wp:inline distT="0" distB="0" distL="0" distR="0">
                  <wp:extent cx="5819775" cy="1200150"/>
                  <wp:effectExtent l="0" t="0" r="9525" b="0"/>
                  <wp:docPr id="21" name="Resi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26: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5" type="#_x0000_t75" style="position:absolute;margin-left:109.55pt;margin-top:134.6pt;width:69.75pt;height:64.5pt;z-index:251747328;mso-position-horizontal-relative:text;mso-position-vertical-relative:text">
                  <v:imagedata r:id="rId120" o:title=""/>
                </v:shape>
                <o:OLEObject Type="Embed" ProgID="ChemDraw.Document.6.0" ShapeID="_x0000_s1115" DrawAspect="Content" ObjectID="_1642082580" r:id="rId121"/>
              </w:object>
            </w:r>
            <w:r w:rsidR="00E33F14">
              <w:object w:dxaOrig="18165" w:dyaOrig="9750">
                <v:shape id="_x0000_i1063" type="#_x0000_t75" style="width:456.75pt;height:246pt" o:ole="">
                  <v:imagedata r:id="rId122" o:title=""/>
                </v:shape>
                <o:OLEObject Type="Embed" ProgID="PBrush" ShapeID="_x0000_i1063" DrawAspect="Content" ObjectID="_1642082516" r:id="rId123"/>
              </w:object>
            </w:r>
          </w:p>
          <w:p w:rsidR="00836204" w:rsidRDefault="00196EE4" w:rsidP="00BE59E8">
            <w:r>
              <w:rPr>
                <w:noProof/>
              </w:rPr>
              <w:drawing>
                <wp:inline distT="0" distB="0" distL="0" distR="0">
                  <wp:extent cx="5829300" cy="1533525"/>
                  <wp:effectExtent l="0" t="0" r="0" b="9525"/>
                  <wp:docPr id="22" name="Resi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27: HPLC chromatogram of Racemic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4a</w:t>
            </w:r>
          </w:p>
        </w:tc>
      </w:tr>
    </w:tbl>
    <w:p w:rsidR="00836204" w:rsidRDefault="00836204" w:rsidP="0083620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 w14:anchorId="4D4468A8">
                <v:shape id="_x0000_s1082" type="#_x0000_t75" style="position:absolute;margin-left:112.55pt;margin-top:152.95pt;width:68.25pt;height:53.25pt;z-index:251699200;mso-position-horizontal-relative:text;mso-position-vertical-relative:text">
                  <v:imagedata r:id="rId125" o:title=""/>
                </v:shape>
                <o:OLEObject Type="Embed" ProgID="ChemDraw.Document.6.0" ShapeID="_x0000_s1082" DrawAspect="Content" ObjectID="_1642082581" r:id="rId126"/>
              </w:object>
            </w:r>
            <w:r w:rsidR="006E03C0">
              <w:object w:dxaOrig="17580" w:dyaOrig="9450">
                <v:shape id="_x0000_i1065" type="#_x0000_t75" style="width:462pt;height:249pt" o:ole="">
                  <v:imagedata r:id="rId127" o:title=""/>
                </v:shape>
                <o:OLEObject Type="Embed" ProgID="PBrush" ShapeID="_x0000_i1065" DrawAspect="Content" ObjectID="_1642082517" r:id="rId128"/>
              </w:object>
            </w:r>
          </w:p>
          <w:p w:rsidR="00123CC2" w:rsidRDefault="00123CC2" w:rsidP="00BE59E8">
            <w:r>
              <w:rPr>
                <w:noProof/>
              </w:rPr>
              <w:drawing>
                <wp:inline distT="0" distB="0" distL="0" distR="0">
                  <wp:extent cx="5867400" cy="1362075"/>
                  <wp:effectExtent l="0" t="0" r="0" b="9525"/>
                  <wp:docPr id="24" name="Resi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28: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4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0" type="#_x0000_t75" style="position:absolute;margin-left:360.8pt;margin-top:44.15pt;width:64.8pt;height:50.4pt;z-index:251718656;mso-position-horizontal-relative:text;mso-position-vertical-relative:text">
                  <v:imagedata r:id="rId130" o:title=""/>
                </v:shape>
                <o:OLEObject Type="Embed" ProgID="ChemDraw.Document.6.0" ShapeID="_x0000_s1100" DrawAspect="Content" ObjectID="_1642082582" r:id="rId131"/>
              </w:object>
            </w:r>
            <w:r w:rsidR="00123CC2">
              <w:object w:dxaOrig="18105" w:dyaOrig="9765">
                <v:shape id="_x0000_i1067" type="#_x0000_t75" style="width:459.75pt;height:253.5pt" o:ole="">
                  <v:imagedata r:id="rId132" o:title=""/>
                </v:shape>
                <o:OLEObject Type="Embed" ProgID="PBrush" ShapeID="_x0000_i1067" DrawAspect="Content" ObjectID="_1642082518" r:id="rId133"/>
              </w:object>
            </w:r>
          </w:p>
          <w:p w:rsidR="00836204" w:rsidRDefault="00123CC2" w:rsidP="00BE59E8">
            <w:r>
              <w:rPr>
                <w:noProof/>
              </w:rPr>
              <w:drawing>
                <wp:inline distT="0" distB="0" distL="0" distR="0">
                  <wp:extent cx="5819775" cy="1228725"/>
                  <wp:effectExtent l="0" t="0" r="9525" b="9525"/>
                  <wp:docPr id="27" name="Resi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29: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6" type="#_x0000_t75" style="position:absolute;margin-left:118.55pt;margin-top:147.2pt;width:70.5pt;height:66pt;z-index:251749376;mso-position-horizontal-relative:text;mso-position-vertical-relative:text">
                  <v:imagedata r:id="rId135" o:title=""/>
                </v:shape>
                <o:OLEObject Type="Embed" ProgID="ChemDraw.Document.6.0" ShapeID="_x0000_s1116" DrawAspect="Content" ObjectID="_1642082583" r:id="rId136"/>
              </w:object>
            </w:r>
            <w:r w:rsidR="006E03C0">
              <w:object w:dxaOrig="18105" w:dyaOrig="9780">
                <v:shape id="_x0000_i1069" type="#_x0000_t75" style="width:462.75pt;height:249.75pt" o:ole="">
                  <v:imagedata r:id="rId137" o:title=""/>
                </v:shape>
                <o:OLEObject Type="Embed" ProgID="PBrush" ShapeID="_x0000_i1069" DrawAspect="Content" ObjectID="_1642082519" r:id="rId138"/>
              </w:object>
            </w:r>
          </w:p>
          <w:p w:rsidR="00836204" w:rsidRDefault="001B17EF" w:rsidP="00BE59E8">
            <w:r>
              <w:rPr>
                <w:noProof/>
              </w:rPr>
              <w:drawing>
                <wp:inline distT="0" distB="0" distL="0" distR="0">
                  <wp:extent cx="5838825" cy="1295400"/>
                  <wp:effectExtent l="0" t="0" r="9525" b="0"/>
                  <wp:docPr id="29" name="Resi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7EF" w:rsidRDefault="001B17EF" w:rsidP="00BE59E8"/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30: HPLC chromatogram of Racemic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5a</w:t>
            </w:r>
          </w:p>
        </w:tc>
      </w:tr>
    </w:tbl>
    <w:p w:rsidR="00836204" w:rsidRDefault="00836204" w:rsidP="0083620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 w14:anchorId="591213E6">
                <v:shape id="_x0000_s1083" type="#_x0000_t75" style="position:absolute;margin-left:179.4pt;margin-top:160.65pt;width:68.25pt;height:53.25pt;z-index:251700224;mso-position-horizontal-relative:text;mso-position-vertical-relative:text">
                  <v:imagedata r:id="rId140" o:title=""/>
                </v:shape>
                <o:OLEObject Type="Embed" ProgID="ChemDraw.Document.6.0" ShapeID="_x0000_s1083" DrawAspect="Content" ObjectID="_1642082584" r:id="rId141"/>
              </w:object>
            </w:r>
            <w:r w:rsidR="006E03C0">
              <w:object w:dxaOrig="17580" w:dyaOrig="9510">
                <v:shape id="_x0000_i1071" type="#_x0000_t75" style="width:463.5pt;height:251.25pt" o:ole="">
                  <v:imagedata r:id="rId142" o:title=""/>
                </v:shape>
                <o:OLEObject Type="Embed" ProgID="PBrush" ShapeID="_x0000_i1071" DrawAspect="Content" ObjectID="_1642082520" r:id="rId143"/>
              </w:object>
            </w:r>
          </w:p>
          <w:p w:rsidR="00123CC2" w:rsidRDefault="00123CC2" w:rsidP="00BE59E8">
            <w:r>
              <w:rPr>
                <w:noProof/>
              </w:rPr>
              <w:drawing>
                <wp:inline distT="0" distB="0" distL="0" distR="0">
                  <wp:extent cx="5829300" cy="1381125"/>
                  <wp:effectExtent l="0" t="0" r="0" b="9525"/>
                  <wp:docPr id="26" name="Resi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31: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5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1" type="#_x0000_t75" style="position:absolute;margin-left:347.3pt;margin-top:52.35pt;width:86.4pt;height:50.4pt;z-index:251720704;mso-position-horizontal-relative:text;mso-position-vertical-relative:text">
                  <v:imagedata r:id="rId145" o:title=""/>
                </v:shape>
                <o:OLEObject Type="Embed" ProgID="ChemDraw.Document.6.0" ShapeID="_x0000_s1101" DrawAspect="Content" ObjectID="_1642082585" r:id="rId146"/>
              </w:object>
            </w:r>
            <w:r w:rsidR="00A659A0">
              <w:object w:dxaOrig="18090" w:dyaOrig="9780">
                <v:shape id="_x0000_i1073" type="#_x0000_t75" style="width:458.25pt;height:248.25pt" o:ole="">
                  <v:imagedata r:id="rId147" o:title=""/>
                </v:shape>
                <o:OLEObject Type="Embed" ProgID="PBrush" ShapeID="_x0000_i1073" DrawAspect="Content" ObjectID="_1642082521" r:id="rId148"/>
              </w:object>
            </w:r>
          </w:p>
          <w:p w:rsidR="00836204" w:rsidRDefault="001B17EF" w:rsidP="00BE59E8">
            <w:r>
              <w:rPr>
                <w:noProof/>
              </w:rPr>
              <w:drawing>
                <wp:inline distT="0" distB="0" distL="0" distR="0">
                  <wp:extent cx="5838825" cy="1276350"/>
                  <wp:effectExtent l="0" t="0" r="9525" b="0"/>
                  <wp:docPr id="31" name="Resi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32: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7" type="#_x0000_t75" style="position:absolute;margin-left:190.55pt;margin-top:153.1pt;width:91.5pt;height:65.25pt;z-index:251751424;mso-position-horizontal-relative:text;mso-position-vertical-relative:text">
                  <v:imagedata r:id="rId150" o:title=""/>
                </v:shape>
                <o:OLEObject Type="Embed" ProgID="ChemDraw.Document.6.0" ShapeID="_x0000_s1117" DrawAspect="Content" ObjectID="_1642082586" r:id="rId151"/>
              </w:object>
            </w:r>
            <w:r w:rsidR="000D5FFE">
              <w:object w:dxaOrig="17520" w:dyaOrig="9435">
                <v:shape id="_x0000_i1075" type="#_x0000_t75" style="width:462pt;height:249pt" o:ole="">
                  <v:imagedata r:id="rId152" o:title=""/>
                </v:shape>
                <o:OLEObject Type="Embed" ProgID="PBrush" ShapeID="_x0000_i1075" DrawAspect="Content" ObjectID="_1642082522" r:id="rId153"/>
              </w:object>
            </w:r>
          </w:p>
          <w:p w:rsidR="00836204" w:rsidRDefault="001B17EF" w:rsidP="00BE59E8">
            <w:r>
              <w:rPr>
                <w:noProof/>
              </w:rPr>
              <w:drawing>
                <wp:inline distT="0" distB="0" distL="0" distR="0">
                  <wp:extent cx="5829300" cy="1333500"/>
                  <wp:effectExtent l="0" t="0" r="0" b="0"/>
                  <wp:docPr id="30" name="Resi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33: HPLC chromatogram of Racemic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6a</w:t>
            </w:r>
          </w:p>
        </w:tc>
      </w:tr>
    </w:tbl>
    <w:p w:rsidR="00836204" w:rsidRDefault="00836204" w:rsidP="0083620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 w14:anchorId="533C859A">
                <v:shape id="_x0000_s1084" type="#_x0000_t75" style="position:absolute;margin-left:114.05pt;margin-top:154.45pt;width:89.25pt;height:57pt;z-index:251701248;mso-position-horizontal-relative:text;mso-position-vertical-relative:text">
                  <v:imagedata r:id="rId155" o:title=""/>
                </v:shape>
                <o:OLEObject Type="Embed" ProgID="ChemDraw.Document.6.0" ShapeID="_x0000_s1084" DrawAspect="Content" ObjectID="_1642082587" r:id="rId156"/>
              </w:object>
            </w:r>
            <w:r w:rsidR="001B17EF">
              <w:object w:dxaOrig="18075" w:dyaOrig="9735">
                <v:shape id="_x0000_i1077" type="#_x0000_t75" style="width:459.75pt;height:252pt" o:ole="">
                  <v:imagedata r:id="rId157" o:title=""/>
                </v:shape>
                <o:OLEObject Type="Embed" ProgID="PBrush" ShapeID="_x0000_i1077" DrawAspect="Content" ObjectID="_1642082523" r:id="rId158"/>
              </w:object>
            </w:r>
          </w:p>
          <w:p w:rsidR="00836204" w:rsidRDefault="001B17EF" w:rsidP="00BE59E8">
            <w:r>
              <w:rPr>
                <w:noProof/>
              </w:rPr>
              <w:drawing>
                <wp:inline distT="0" distB="0" distL="0" distR="0">
                  <wp:extent cx="5829300" cy="1285875"/>
                  <wp:effectExtent l="0" t="0" r="0" b="9525"/>
                  <wp:docPr id="32" name="Resi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34: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6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2" type="#_x0000_t75" style="position:absolute;margin-left:344.3pt;margin-top:7.4pt;width:93.6pt;height:50.4pt;z-index:251722752;mso-position-horizontal-relative:text;mso-position-vertical-relative:text">
                  <v:imagedata r:id="rId160" o:title=""/>
                </v:shape>
                <o:OLEObject Type="Embed" ProgID="ChemDraw.Document.6.0" ShapeID="_x0000_s1102" DrawAspect="Content" ObjectID="_1642082588" r:id="rId161"/>
              </w:object>
            </w:r>
            <w:r w:rsidR="001B17EF">
              <w:object w:dxaOrig="18090" w:dyaOrig="9750">
                <v:shape id="_x0000_i1079" type="#_x0000_t75" style="width:459.75pt;height:252.75pt" o:ole="">
                  <v:imagedata r:id="rId162" o:title=""/>
                </v:shape>
                <o:OLEObject Type="Embed" ProgID="PBrush" ShapeID="_x0000_i1079" DrawAspect="Content" ObjectID="_1642082524" r:id="rId163"/>
              </w:object>
            </w:r>
          </w:p>
          <w:p w:rsidR="00836204" w:rsidRDefault="000A52BA" w:rsidP="00BE59E8">
            <w:r>
              <w:rPr>
                <w:noProof/>
              </w:rPr>
              <w:drawing>
                <wp:inline distT="0" distB="0" distL="0" distR="0">
                  <wp:extent cx="5829300" cy="1257300"/>
                  <wp:effectExtent l="0" t="0" r="0" b="0"/>
                  <wp:docPr id="33" name="Resi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35: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8" type="#_x0000_t75" style="position:absolute;margin-left:111.8pt;margin-top:151.8pt;width:91.5pt;height:65.25pt;z-index:251753472;mso-position-horizontal-relative:text;mso-position-vertical-relative:text">
                  <v:imagedata r:id="rId165" o:title=""/>
                </v:shape>
                <o:OLEObject Type="Embed" ProgID="ChemDraw.Document.6.0" ShapeID="_x0000_s1118" DrawAspect="Content" ObjectID="_1642082589" r:id="rId166"/>
              </w:object>
            </w:r>
            <w:r w:rsidR="000A52BA">
              <w:object w:dxaOrig="18105" w:dyaOrig="9735">
                <v:shape id="_x0000_i1081" type="#_x0000_t75" style="width:460.5pt;height:252pt" o:ole="">
                  <v:imagedata r:id="rId167" o:title=""/>
                </v:shape>
                <o:OLEObject Type="Embed" ProgID="PBrush" ShapeID="_x0000_i1081" DrawAspect="Content" ObjectID="_1642082525" r:id="rId168"/>
              </w:object>
            </w:r>
          </w:p>
          <w:p w:rsidR="00836204" w:rsidRDefault="000A52BA" w:rsidP="00BE59E8">
            <w:r>
              <w:rPr>
                <w:noProof/>
              </w:rPr>
              <w:drawing>
                <wp:inline distT="0" distB="0" distL="0" distR="0">
                  <wp:extent cx="5829300" cy="1362075"/>
                  <wp:effectExtent l="0" t="0" r="0" b="9525"/>
                  <wp:docPr id="34" name="Resim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36: HPLC chromatogram of Racemic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7a</w:t>
            </w:r>
          </w:p>
        </w:tc>
      </w:tr>
    </w:tbl>
    <w:p w:rsidR="00836204" w:rsidRDefault="00836204" w:rsidP="0083620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 w14:anchorId="18E76D20">
                <v:shape id="_x0000_s1086" type="#_x0000_t75" style="position:absolute;margin-left:87.05pt;margin-top:153.05pt;width:90.75pt;height:53.25pt;z-index:251702272;mso-position-horizontal-relative:text;mso-position-vertical-relative:text">
                  <v:imagedata r:id="rId170" o:title=""/>
                </v:shape>
                <o:OLEObject Type="Embed" ProgID="ChemDraw.Document.6.0" ShapeID="_x0000_s1086" DrawAspect="Content" ObjectID="_1642082590" r:id="rId171"/>
              </w:object>
            </w:r>
            <w:r w:rsidR="003D1291">
              <w:object w:dxaOrig="17535" w:dyaOrig="9450">
                <v:shape id="_x0000_i1083" type="#_x0000_t75" style="width:460.5pt;height:251.25pt" o:ole="">
                  <v:imagedata r:id="rId172" o:title=""/>
                </v:shape>
                <o:OLEObject Type="Embed" ProgID="PBrush" ShapeID="_x0000_i1083" DrawAspect="Content" ObjectID="_1642082526" r:id="rId173"/>
              </w:object>
            </w:r>
          </w:p>
          <w:p w:rsidR="00836204" w:rsidRDefault="000A52BA" w:rsidP="00BE59E8">
            <w:r>
              <w:rPr>
                <w:noProof/>
              </w:rPr>
              <w:drawing>
                <wp:inline distT="0" distB="0" distL="0" distR="0">
                  <wp:extent cx="5800725" cy="1295400"/>
                  <wp:effectExtent l="0" t="0" r="9525" b="0"/>
                  <wp:docPr id="35" name="Resi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37: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7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p w:rsidR="00836204" w:rsidRDefault="00836204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4" type="#_x0000_t75" style="position:absolute;margin-left:339.8pt;margin-top:64.35pt;width:96.75pt;height:51pt;z-index:251724800;mso-position-horizontal-relative:text;mso-position-vertical-relative:text">
                  <v:imagedata r:id="rId175" o:title=""/>
                </v:shape>
                <o:OLEObject Type="Embed" ProgID="ChemDraw.Document.6.0" ShapeID="_x0000_s1104" DrawAspect="Content" ObjectID="_1642082591" r:id="rId176"/>
              </w:object>
            </w:r>
            <w:r w:rsidR="003D1291">
              <w:object w:dxaOrig="17520" w:dyaOrig="9435">
                <v:shape id="_x0000_i1085" type="#_x0000_t75" style="width:459pt;height:252.75pt" o:ole="">
                  <v:imagedata r:id="rId177" o:title=""/>
                </v:shape>
                <o:OLEObject Type="Embed" ProgID="PBrush" ShapeID="_x0000_i1085" DrawAspect="Content" ObjectID="_1642082527" r:id="rId178"/>
              </w:object>
            </w:r>
          </w:p>
          <w:p w:rsidR="00836204" w:rsidRDefault="003D1291" w:rsidP="00BE59E8">
            <w:r>
              <w:rPr>
                <w:noProof/>
              </w:rPr>
              <w:drawing>
                <wp:inline distT="0" distB="0" distL="0" distR="0">
                  <wp:extent cx="5819775" cy="1038225"/>
                  <wp:effectExtent l="0" t="0" r="9525" b="9525"/>
                  <wp:docPr id="36" name="Resim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RPr="000D433B" w:rsidTr="00BE59E8">
        <w:tc>
          <w:tcPr>
            <w:tcW w:w="9396" w:type="dxa"/>
          </w:tcPr>
          <w:p w:rsidR="00836204" w:rsidRPr="000D433B" w:rsidRDefault="00836204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38: HPLC chromatogram of Substrate 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object w:dxaOrig="1440" w:dyaOrig="1440">
                <v:shape id="_x0000_s1119" type="#_x0000_t75" style="position:absolute;margin-left:111.05pt;margin-top:147pt;width:99.75pt;height:66pt;z-index:251755520;mso-position-horizontal-relative:text;mso-position-vertical-relative:text">
                  <v:imagedata r:id="rId180" o:title=""/>
                </v:shape>
                <o:OLEObject Type="Embed" ProgID="ChemDraw.Document.6.0" ShapeID="_x0000_s1119" DrawAspect="Content" ObjectID="_1642082592" r:id="rId181"/>
              </w:object>
            </w:r>
            <w:r w:rsidR="003D1291">
              <w:object w:dxaOrig="18135" w:dyaOrig="9780">
                <v:shape id="_x0000_i1087" type="#_x0000_t75" style="width:459pt;height:253.5pt" o:ole="">
                  <v:imagedata r:id="rId182" o:title=""/>
                </v:shape>
                <o:OLEObject Type="Embed" ProgID="PBrush" ShapeID="_x0000_i1087" DrawAspect="Content" ObjectID="_1642082528" r:id="rId183"/>
              </w:object>
            </w:r>
          </w:p>
          <w:p w:rsidR="00836204" w:rsidRDefault="003D1291" w:rsidP="00BE59E8">
            <w:r>
              <w:rPr>
                <w:noProof/>
              </w:rPr>
              <w:drawing>
                <wp:inline distT="0" distB="0" distL="0" distR="0">
                  <wp:extent cx="5800725" cy="1238250"/>
                  <wp:effectExtent l="0" t="0" r="9525" b="0"/>
                  <wp:docPr id="37" name="Resim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39: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8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836204" w:rsidTr="00BE59E8">
        <w:tc>
          <w:tcPr>
            <w:tcW w:w="9396" w:type="dxa"/>
          </w:tcPr>
          <w:p w:rsidR="00836204" w:rsidRDefault="00A661E1" w:rsidP="00BE59E8">
            <w:r>
              <w:rPr>
                <w:noProof/>
              </w:rPr>
              <w:lastRenderedPageBreak/>
              <w:object w:dxaOrig="1440" w:dyaOrig="1440" w14:anchorId="53FE1114">
                <v:shape id="_x0000_s1087" type="#_x0000_t75" style="position:absolute;margin-left:122.45pt;margin-top:152.35pt;width:96.75pt;height:57pt;z-index:251703296;mso-position-horizontal-relative:text;mso-position-vertical-relative:text">
                  <v:imagedata r:id="rId185" o:title=""/>
                </v:shape>
                <o:OLEObject Type="Embed" ProgID="ChemDraw.Document.6.0" ShapeID="_x0000_s1087" DrawAspect="Content" ObjectID="_1642082593" r:id="rId186"/>
              </w:object>
            </w:r>
            <w:r w:rsidR="003D1291">
              <w:object w:dxaOrig="18105" w:dyaOrig="9795">
                <v:shape id="_x0000_i1089" type="#_x0000_t75" style="width:462pt;height:254.25pt" o:ole="">
                  <v:imagedata r:id="rId187" o:title=""/>
                </v:shape>
                <o:OLEObject Type="Embed" ProgID="PBrush" ShapeID="_x0000_i1089" DrawAspect="Content" ObjectID="_1642082529" r:id="rId188"/>
              </w:object>
            </w:r>
          </w:p>
          <w:p w:rsidR="00836204" w:rsidRDefault="003D1291" w:rsidP="00BE59E8">
            <w:r>
              <w:rPr>
                <w:noProof/>
              </w:rPr>
              <w:drawing>
                <wp:inline distT="0" distB="0" distL="0" distR="0">
                  <wp:extent cx="5838825" cy="1457325"/>
                  <wp:effectExtent l="0" t="0" r="9525" b="9525"/>
                  <wp:docPr id="38" name="Resim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204" w:rsidTr="00BE59E8">
        <w:tc>
          <w:tcPr>
            <w:tcW w:w="9396" w:type="dxa"/>
          </w:tcPr>
          <w:p w:rsidR="00836204" w:rsidRDefault="00836204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 w:rsidR="00BE59E8">
              <w:rPr>
                <w:rFonts w:ascii="Times New Roman" w:eastAsia="TimesNewRoman" w:hAnsi="Times New Roman" w:cs="Times New Roman"/>
                <w:sz w:val="24"/>
                <w:szCs w:val="24"/>
              </w:rPr>
              <w:t>40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 w:rsid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8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836204" w:rsidRDefault="00836204" w:rsidP="00836204"/>
    <w:p w:rsidR="00836204" w:rsidRDefault="00836204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5" type="#_x0000_t75" style="position:absolute;margin-left:339.05pt;margin-top:43.45pt;width:95.25pt;height:51pt;z-index:251726848;mso-position-horizontal-relative:text;mso-position-vertical-relative:text">
                  <v:imagedata r:id="rId190" o:title=""/>
                </v:shape>
                <o:OLEObject Type="Embed" ProgID="ChemDraw.Document.6.0" ShapeID="_x0000_s1105" DrawAspect="Content" ObjectID="_1642082594" r:id="rId191"/>
              </w:object>
            </w:r>
            <w:r w:rsidR="00934AFD">
              <w:object w:dxaOrig="18105" w:dyaOrig="9735">
                <v:shape id="_x0000_i1091" type="#_x0000_t75" style="width:459.75pt;height:252pt" o:ole="">
                  <v:imagedata r:id="rId192" o:title=""/>
                </v:shape>
                <o:OLEObject Type="Embed" ProgID="PBrush" ShapeID="_x0000_i1091" DrawAspect="Content" ObjectID="_1642082530" r:id="rId193"/>
              </w:object>
            </w:r>
          </w:p>
          <w:p w:rsidR="00BE59E8" w:rsidRDefault="00934AFD" w:rsidP="00BE59E8">
            <w:r>
              <w:rPr>
                <w:noProof/>
              </w:rPr>
              <w:drawing>
                <wp:inline distT="0" distB="0" distL="0" distR="0">
                  <wp:extent cx="5810250" cy="1257300"/>
                  <wp:effectExtent l="0" t="0" r="0" b="0"/>
                  <wp:docPr id="39" name="Resi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41: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0" type="#_x0000_t75" style="position:absolute;margin-left:149.3pt;margin-top:157.1pt;width:97.8pt;height:66.5pt;z-index:251757568;mso-position-horizontal-relative:text;mso-position-vertical-relative:text">
                  <v:imagedata r:id="rId195" o:title=""/>
                </v:shape>
                <o:OLEObject Type="Embed" ProgID="ChemDraw.Document.6.0" ShapeID="_x0000_s1120" DrawAspect="Content" ObjectID="_1642082595" r:id="rId196"/>
              </w:object>
            </w:r>
            <w:r w:rsidR="00934AFD">
              <w:object w:dxaOrig="17520" w:dyaOrig="9465">
                <v:shape id="_x0000_i1093" type="#_x0000_t75" style="width:460.5pt;height:253.5pt" o:ole="">
                  <v:imagedata r:id="rId197" o:title=""/>
                </v:shape>
                <o:OLEObject Type="Embed" ProgID="PBrush" ShapeID="_x0000_i1093" DrawAspect="Content" ObjectID="_1642082531" r:id="rId198"/>
              </w:object>
            </w:r>
          </w:p>
          <w:p w:rsidR="00BE59E8" w:rsidRDefault="00934AFD" w:rsidP="00BE59E8">
            <w:r>
              <w:rPr>
                <w:noProof/>
              </w:rPr>
              <w:drawing>
                <wp:inline distT="0" distB="0" distL="0" distR="0">
                  <wp:extent cx="5848350" cy="1257300"/>
                  <wp:effectExtent l="0" t="0" r="0" b="0"/>
                  <wp:docPr id="41" name="Resim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4AFD" w:rsidRDefault="00934AFD" w:rsidP="00BE59E8"/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42: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9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71CEEAA5">
                <v:shape id="_x0000_s1088" type="#_x0000_t75" style="position:absolute;margin-left:86.3pt;margin-top:153.8pt;width:95.25pt;height:57pt;z-index:251704320;mso-position-horizontal-relative:text;mso-position-vertical-relative:text">
                  <v:imagedata r:id="rId200" o:title=""/>
                </v:shape>
                <o:OLEObject Type="Embed" ProgID="ChemDraw.Document.6.0" ShapeID="_x0000_s1088" DrawAspect="Content" ObjectID="_1642082596" r:id="rId201"/>
              </w:object>
            </w:r>
            <w:r w:rsidR="00934AFD">
              <w:object w:dxaOrig="18135" w:dyaOrig="9810">
                <v:shape id="_x0000_i1095" type="#_x0000_t75" style="width:458.25pt;height:254.25pt" o:ole="">
                  <v:imagedata r:id="rId202" o:title=""/>
                </v:shape>
                <o:OLEObject Type="Embed" ProgID="PBrush" ShapeID="_x0000_i1095" DrawAspect="Content" ObjectID="_1642082532" r:id="rId203"/>
              </w:object>
            </w:r>
          </w:p>
          <w:p w:rsidR="00BE59E8" w:rsidRDefault="00934AFD" w:rsidP="00BE59E8">
            <w:r>
              <w:rPr>
                <w:noProof/>
              </w:rPr>
              <w:drawing>
                <wp:inline distT="0" distB="0" distL="0" distR="0">
                  <wp:extent cx="5810250" cy="1314450"/>
                  <wp:effectExtent l="0" t="0" r="0" b="0"/>
                  <wp:docPr id="42" name="Resim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43: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9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6" type="#_x0000_t75" style="position:absolute;margin-left:366.05pt;margin-top:8.8pt;width:91.5pt;height:51pt;z-index:251728896;mso-position-horizontal-relative:text;mso-position-vertical-relative:text">
                  <v:imagedata r:id="rId205" o:title=""/>
                </v:shape>
                <o:OLEObject Type="Embed" ProgID="ChemDraw.Document.6.0" ShapeID="_x0000_s1106" DrawAspect="Content" ObjectID="_1642082597" r:id="rId206"/>
              </w:object>
            </w:r>
            <w:r w:rsidR="00934AFD">
              <w:object w:dxaOrig="18120" w:dyaOrig="9795">
                <v:shape id="_x0000_i1097" type="#_x0000_t75" style="width:459pt;height:254.25pt" o:ole="">
                  <v:imagedata r:id="rId207" o:title=""/>
                </v:shape>
                <o:OLEObject Type="Embed" ProgID="PBrush" ShapeID="_x0000_i1097" DrawAspect="Content" ObjectID="_1642082533" r:id="rId208"/>
              </w:object>
            </w:r>
          </w:p>
          <w:p w:rsidR="00BE59E8" w:rsidRDefault="00934AFD" w:rsidP="00BE59E8">
            <w:r>
              <w:rPr>
                <w:noProof/>
              </w:rPr>
              <w:drawing>
                <wp:inline distT="0" distB="0" distL="0" distR="0">
                  <wp:extent cx="5810250" cy="1209675"/>
                  <wp:effectExtent l="0" t="0" r="0" b="9525"/>
                  <wp:docPr id="43" name="Resim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44: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1" type="#_x0000_t75" style="position:absolute;margin-left:153.45pt;margin-top:142.5pt;width:99pt;height:65.25pt;z-index:251759616;mso-position-horizontal-relative:text;mso-position-vertical-relative:text">
                  <v:imagedata r:id="rId210" o:title=""/>
                </v:shape>
                <o:OLEObject Type="Embed" ProgID="ChemDraw.Document.6.0" ShapeID="_x0000_s1121" DrawAspect="Content" ObjectID="_1642082598" r:id="rId211"/>
              </w:object>
            </w:r>
            <w:r w:rsidR="007E65F6">
              <w:object w:dxaOrig="17550" w:dyaOrig="9420">
                <v:shape id="_x0000_i1099" type="#_x0000_t75" style="width:463.5pt;height:247.5pt" o:ole="">
                  <v:imagedata r:id="rId212" o:title=""/>
                </v:shape>
                <o:OLEObject Type="Embed" ProgID="PBrush" ShapeID="_x0000_i1099" DrawAspect="Content" ObjectID="_1642082534" r:id="rId213"/>
              </w:object>
            </w:r>
          </w:p>
          <w:p w:rsidR="00BE59E8" w:rsidRDefault="00C15C58" w:rsidP="00BE59E8">
            <w:r>
              <w:rPr>
                <w:noProof/>
              </w:rPr>
              <w:drawing>
                <wp:inline distT="0" distB="0" distL="0" distR="0">
                  <wp:extent cx="5829300" cy="1333500"/>
                  <wp:effectExtent l="0" t="0" r="0" b="0"/>
                  <wp:docPr id="44" name="Resim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45: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10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 w14:anchorId="0D833178">
                <v:shape id="_x0000_s1089" type="#_x0000_t75" style="position:absolute;margin-left:82.75pt;margin-top:150.05pt;width:91.5pt;height:56.25pt;z-index:251705344;mso-position-horizontal-relative:text;mso-position-vertical-relative:text">
                  <v:imagedata r:id="rId215" o:title=""/>
                </v:shape>
                <o:OLEObject Type="Embed" ProgID="ChemDraw.Document.6.0" ShapeID="_x0000_s1089" DrawAspect="Content" ObjectID="_1642082599" r:id="rId216"/>
              </w:object>
            </w:r>
            <w:r w:rsidR="00C15C58">
              <w:object w:dxaOrig="18120" w:dyaOrig="9795">
                <v:shape id="_x0000_i1101" type="#_x0000_t75" style="width:461.25pt;height:254.25pt" o:ole="">
                  <v:imagedata r:id="rId217" o:title=""/>
                </v:shape>
                <o:OLEObject Type="Embed" ProgID="PBrush" ShapeID="_x0000_i1101" DrawAspect="Content" ObjectID="_1642082535" r:id="rId218"/>
              </w:object>
            </w:r>
          </w:p>
          <w:p w:rsidR="00BE59E8" w:rsidRDefault="00C15C58" w:rsidP="00BE59E8">
            <w:r>
              <w:rPr>
                <w:noProof/>
              </w:rPr>
              <w:drawing>
                <wp:inline distT="0" distB="0" distL="0" distR="0">
                  <wp:extent cx="5829300" cy="1409700"/>
                  <wp:effectExtent l="0" t="0" r="0" b="0"/>
                  <wp:docPr id="45" name="Resi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46: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BE59E8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10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7" type="#_x0000_t75" style="position:absolute;margin-left:300.8pt;margin-top:52.4pt;width:89.25pt;height:55.5pt;z-index:251730944;mso-position-horizontal-relative:text;mso-position-vertical-relative:text">
                  <v:imagedata r:id="rId220" o:title=""/>
                </v:shape>
                <o:OLEObject Type="Embed" ProgID="ChemDraw.Document.6.0" ShapeID="_x0000_s1107" DrawAspect="Content" ObjectID="_1642082600" r:id="rId221"/>
              </w:object>
            </w:r>
            <w:r w:rsidR="00C15C58">
              <w:object w:dxaOrig="18105" w:dyaOrig="9750">
                <v:shape id="_x0000_i1103" type="#_x0000_t75" style="width:462pt;height:252.75pt" o:ole="">
                  <v:imagedata r:id="rId222" o:title=""/>
                </v:shape>
                <o:OLEObject Type="Embed" ProgID="PBrush" ShapeID="_x0000_i1103" DrawAspect="Content" ObjectID="_1642082536" r:id="rId223"/>
              </w:object>
            </w:r>
          </w:p>
          <w:p w:rsidR="00BE59E8" w:rsidRDefault="00C15C58" w:rsidP="00BE59E8">
            <w:r>
              <w:rPr>
                <w:noProof/>
              </w:rPr>
              <w:drawing>
                <wp:inline distT="0" distB="0" distL="0" distR="0">
                  <wp:extent cx="5867400" cy="1276350"/>
                  <wp:effectExtent l="0" t="0" r="0" b="0"/>
                  <wp:docPr id="46" name="Resi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74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47: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2" type="#_x0000_t75" style="position:absolute;margin-left:135.8pt;margin-top:152.65pt;width:96pt;height:65.25pt;z-index:251761664;mso-position-horizontal-relative:text;mso-position-vertical-relative:text">
                  <v:imagedata r:id="rId225" o:title=""/>
                </v:shape>
                <o:OLEObject Type="Embed" ProgID="ChemDraw.Document.6.0" ShapeID="_x0000_s1122" DrawAspect="Content" ObjectID="_1642082601" r:id="rId226"/>
              </w:object>
            </w:r>
            <w:r w:rsidR="00C15C58">
              <w:object w:dxaOrig="17505" w:dyaOrig="9480">
                <v:shape id="_x0000_i1105" type="#_x0000_t75" style="width:459pt;height:254.25pt" o:ole="">
                  <v:imagedata r:id="rId227" o:title=""/>
                </v:shape>
                <o:OLEObject Type="Embed" ProgID="PBrush" ShapeID="_x0000_i1105" DrawAspect="Content" ObjectID="_1642082537" r:id="rId228"/>
              </w:object>
            </w:r>
          </w:p>
          <w:p w:rsidR="00BE59E8" w:rsidRDefault="00C15C58" w:rsidP="00BE59E8">
            <w:r>
              <w:rPr>
                <w:noProof/>
              </w:rPr>
              <w:drawing>
                <wp:inline distT="0" distB="0" distL="0" distR="0">
                  <wp:extent cx="5810250" cy="1352550"/>
                  <wp:effectExtent l="0" t="0" r="0" b="0"/>
                  <wp:docPr id="47" name="Resi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48: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11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18FA8E20">
                <v:shape id="_x0000_s1090" type="#_x0000_t75" style="position:absolute;margin-left:102.15pt;margin-top:147.8pt;width:89.25pt;height:57pt;z-index:251706368;mso-position-horizontal-relative:text;mso-position-vertical-relative:text">
                  <v:imagedata r:id="rId230" o:title=""/>
                </v:shape>
                <o:OLEObject Type="Embed" ProgID="ChemDraw.Document.6.0" ShapeID="_x0000_s1090" DrawAspect="Content" ObjectID="_1642082602" r:id="rId231"/>
              </w:object>
            </w:r>
            <w:r w:rsidR="00C15C58">
              <w:object w:dxaOrig="18150" w:dyaOrig="9735">
                <v:shape id="_x0000_i1107" type="#_x0000_t75" style="width:462pt;height:252pt" o:ole="">
                  <v:imagedata r:id="rId232" o:title=""/>
                </v:shape>
                <o:OLEObject Type="Embed" ProgID="PBrush" ShapeID="_x0000_i1107" DrawAspect="Content" ObjectID="_1642082538" r:id="rId233"/>
              </w:object>
            </w:r>
          </w:p>
          <w:p w:rsidR="00BE59E8" w:rsidRDefault="00CE733B" w:rsidP="00BE59E8">
            <w:r>
              <w:rPr>
                <w:noProof/>
              </w:rPr>
              <w:drawing>
                <wp:inline distT="0" distB="0" distL="0" distR="0">
                  <wp:extent cx="5848350" cy="1428750"/>
                  <wp:effectExtent l="0" t="0" r="0" b="0"/>
                  <wp:docPr id="48" name="Resim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49: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11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8" type="#_x0000_t75" style="position:absolute;margin-left:331.55pt;margin-top:51.55pt;width:90.75pt;height:55.5pt;z-index:251732992;mso-position-horizontal-relative:text;mso-position-vertical-relative:text">
                  <v:imagedata r:id="rId235" o:title=""/>
                </v:shape>
                <o:OLEObject Type="Embed" ProgID="ChemDraw.Document.6.0" ShapeID="_x0000_s1108" DrawAspect="Content" ObjectID="_1642082603" r:id="rId236"/>
              </w:object>
            </w:r>
            <w:r w:rsidR="00CE733B">
              <w:object w:dxaOrig="18120" w:dyaOrig="9765">
                <v:shape id="_x0000_i1109" type="#_x0000_t75" style="width:461.25pt;height:253.5pt" o:ole="">
                  <v:imagedata r:id="rId237" o:title=""/>
                </v:shape>
                <o:OLEObject Type="Embed" ProgID="PBrush" ShapeID="_x0000_i1109" DrawAspect="Content" ObjectID="_1642082539" r:id="rId238"/>
              </w:object>
            </w:r>
          </w:p>
          <w:p w:rsidR="00BE59E8" w:rsidRDefault="00CE733B" w:rsidP="00BE59E8">
            <w:r>
              <w:rPr>
                <w:noProof/>
              </w:rPr>
              <w:drawing>
                <wp:inline distT="0" distB="0" distL="0" distR="0">
                  <wp:extent cx="5838825" cy="1209675"/>
                  <wp:effectExtent l="0" t="0" r="9525" b="9525"/>
                  <wp:docPr id="49" name="Resim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BE59E8" w:rsidRDefault="00BE59E8" w:rsidP="00BE59E8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50: HPLC chromatogram of Substrate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12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3" type="#_x0000_t75" style="position:absolute;margin-left:117.05pt;margin-top:149.35pt;width:96pt;height:65.25pt;z-index:251763712;mso-position-horizontal-relative:text;mso-position-vertical-relative:text">
                  <v:imagedata r:id="rId240" o:title=""/>
                </v:shape>
                <o:OLEObject Type="Embed" ProgID="ChemDraw.Document.6.0" ShapeID="_x0000_s1123" DrawAspect="Content" ObjectID="_1642082604" r:id="rId241"/>
              </w:object>
            </w:r>
            <w:r w:rsidR="00CE733B">
              <w:object w:dxaOrig="17505" w:dyaOrig="9465">
                <v:shape id="_x0000_i1111" type="#_x0000_t75" style="width:461.25pt;height:254.25pt" o:ole="">
                  <v:imagedata r:id="rId242" o:title=""/>
                </v:shape>
                <o:OLEObject Type="Embed" ProgID="PBrush" ShapeID="_x0000_i1111" DrawAspect="Content" ObjectID="_1642082540" r:id="rId243"/>
              </w:object>
            </w:r>
          </w:p>
          <w:p w:rsidR="00BE59E8" w:rsidRDefault="00CE733B" w:rsidP="00BE59E8">
            <w:r>
              <w:rPr>
                <w:noProof/>
              </w:rPr>
              <w:drawing>
                <wp:inline distT="0" distB="0" distL="0" distR="0">
                  <wp:extent cx="5810250" cy="1285875"/>
                  <wp:effectExtent l="0" t="0" r="0" b="9525"/>
                  <wp:docPr id="51" name="Resim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733B" w:rsidRDefault="00CE733B" w:rsidP="00BE59E8"/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51: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12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73DCB0F4">
                <v:shape id="_x0000_s1091" type="#_x0000_t75" style="position:absolute;margin-left:109pt;margin-top:152.3pt;width:91.5pt;height:56.25pt;z-index:251707392;mso-position-horizontal-relative:text;mso-position-vertical-relative:text">
                  <v:imagedata r:id="rId245" o:title=""/>
                </v:shape>
                <o:OLEObject Type="Embed" ProgID="ChemDraw.Document.6.0" ShapeID="_x0000_s1091" DrawAspect="Content" ObjectID="_1642082605" r:id="rId246"/>
              </w:object>
            </w:r>
            <w:r w:rsidR="00CE733B">
              <w:object w:dxaOrig="18120" w:dyaOrig="9750">
                <v:shape id="_x0000_i1113" type="#_x0000_t75" style="width:462pt;height:252.75pt" o:ole="">
                  <v:imagedata r:id="rId247" o:title=""/>
                </v:shape>
                <o:OLEObject Type="Embed" ProgID="PBrush" ShapeID="_x0000_i1113" DrawAspect="Content" ObjectID="_1642082541" r:id="rId248"/>
              </w:object>
            </w:r>
          </w:p>
          <w:p w:rsidR="00BE59E8" w:rsidRDefault="00CE733B" w:rsidP="00BE59E8">
            <w:r>
              <w:rPr>
                <w:noProof/>
              </w:rPr>
              <w:drawing>
                <wp:inline distT="0" distB="0" distL="0" distR="0">
                  <wp:extent cx="5838825" cy="1371600"/>
                  <wp:effectExtent l="0" t="0" r="9525" b="0"/>
                  <wp:docPr id="52" name="Resim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52: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12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09" type="#_x0000_t75" style="position:absolute;margin-left:331.55pt;margin-top:46.25pt;width:96.75pt;height:55.5pt;z-index:251735040;mso-position-horizontal-relative:text;mso-position-vertical-relative:text">
                  <v:imagedata r:id="rId250" o:title=""/>
                </v:shape>
                <o:OLEObject Type="Embed" ProgID="ChemDraw.Document.6.0" ShapeID="_x0000_s1109" DrawAspect="Content" ObjectID="_1642082606" r:id="rId251"/>
              </w:object>
            </w:r>
            <w:r w:rsidR="0037031E">
              <w:object w:dxaOrig="18120" w:dyaOrig="9765">
                <v:shape id="_x0000_i1115" type="#_x0000_t75" style="width:460.5pt;height:253.5pt" o:ole="">
                  <v:imagedata r:id="rId252" o:title=""/>
                </v:shape>
                <o:OLEObject Type="Embed" ProgID="PBrush" ShapeID="_x0000_i1115" DrawAspect="Content" ObjectID="_1642082542" r:id="rId253"/>
              </w:object>
            </w:r>
          </w:p>
          <w:p w:rsidR="00BE59E8" w:rsidRDefault="0037031E" w:rsidP="00BE59E8">
            <w:r>
              <w:rPr>
                <w:noProof/>
              </w:rPr>
              <w:drawing>
                <wp:inline distT="0" distB="0" distL="0" distR="0">
                  <wp:extent cx="5838825" cy="1266825"/>
                  <wp:effectExtent l="0" t="0" r="9525" b="9525"/>
                  <wp:docPr id="53" name="Resi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53: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13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4" type="#_x0000_t75" style="position:absolute;margin-left:105.8pt;margin-top:149.5pt;width:105pt;height:66pt;z-index:251765760;mso-position-horizontal-relative:text;mso-position-vertical-relative:text">
                  <v:imagedata r:id="rId255" o:title=""/>
                </v:shape>
                <o:OLEObject Type="Embed" ProgID="ChemDraw.Document.6.0" ShapeID="_x0000_s1124" DrawAspect="Content" ObjectID="_1642082607" r:id="rId256"/>
              </w:object>
            </w:r>
            <w:r w:rsidR="0037031E">
              <w:object w:dxaOrig="17535" w:dyaOrig="9480">
                <v:shape id="_x0000_i1117" type="#_x0000_t75" style="width:460.5pt;height:254.25pt" o:ole="">
                  <v:imagedata r:id="rId257" o:title=""/>
                </v:shape>
                <o:OLEObject Type="Embed" ProgID="PBrush" ShapeID="_x0000_i1117" DrawAspect="Content" ObjectID="_1642082543" r:id="rId258"/>
              </w:object>
            </w:r>
          </w:p>
          <w:p w:rsidR="00BE59E8" w:rsidRDefault="0037031E" w:rsidP="00BE59E8">
            <w:r>
              <w:rPr>
                <w:noProof/>
              </w:rPr>
              <w:drawing>
                <wp:inline distT="0" distB="0" distL="0" distR="0">
                  <wp:extent cx="5829300" cy="1343025"/>
                  <wp:effectExtent l="0" t="0" r="0" b="9525"/>
                  <wp:docPr id="54" name="Resim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54: HPLC chromatogram of Racemic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3a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368E604C">
                <v:shape id="_x0000_s1092" type="#_x0000_t75" style="position:absolute;margin-left:92.25pt;margin-top:155.3pt;width:99.75pt;height:54.75pt;z-index:251708416;mso-position-horizontal-relative:text;mso-position-vertical-relative:text">
                  <v:imagedata r:id="rId260" o:title=""/>
                </v:shape>
                <o:OLEObject Type="Embed" ProgID="ChemDraw.Document.6.0" ShapeID="_x0000_s1092" DrawAspect="Content" ObjectID="_1642082608" r:id="rId261"/>
              </w:object>
            </w:r>
            <w:r w:rsidR="007E65F6">
              <w:object w:dxaOrig="18120" w:dyaOrig="9780">
                <v:shape id="_x0000_i1119" type="#_x0000_t75" style="width:460.5pt;height:249.75pt" o:ole="">
                  <v:imagedata r:id="rId262" o:title=""/>
                </v:shape>
                <o:OLEObject Type="Embed" ProgID="PBrush" ShapeID="_x0000_i1119" DrawAspect="Content" ObjectID="_1642082544" r:id="rId263"/>
              </w:object>
            </w:r>
          </w:p>
          <w:p w:rsidR="00BE59E8" w:rsidRDefault="0037031E" w:rsidP="00BE59E8">
            <w:r>
              <w:rPr>
                <w:noProof/>
              </w:rPr>
              <w:drawing>
                <wp:inline distT="0" distB="0" distL="0" distR="0">
                  <wp:extent cx="5848350" cy="1543050"/>
                  <wp:effectExtent l="0" t="0" r="0" b="0"/>
                  <wp:docPr id="55" name="Resim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55: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="0042025A" w:rsidRPr="0042025A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13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10" type="#_x0000_t75" style="position:absolute;margin-left:333.05pt;margin-top:46.35pt;width:93.6pt;height:57.6pt;z-index:251737088;mso-position-horizontal-relative:text;mso-position-vertical-relative:text">
                  <v:imagedata r:id="rId265" o:title=""/>
                </v:shape>
                <o:OLEObject Type="Embed" ProgID="ChemDraw.Document.6.0" ShapeID="_x0000_s1110" DrawAspect="Content" ObjectID="_1642082609" r:id="rId266"/>
              </w:object>
            </w:r>
            <w:r w:rsidR="002F3509">
              <w:object w:dxaOrig="17505" w:dyaOrig="9450">
                <v:shape id="_x0000_i1121" type="#_x0000_t75" style="width:461.25pt;height:254.25pt" o:ole="">
                  <v:imagedata r:id="rId267" o:title=""/>
                </v:shape>
                <o:OLEObject Type="Embed" ProgID="PBrush" ShapeID="_x0000_i1121" DrawAspect="Content" ObjectID="_1642082545" r:id="rId268"/>
              </w:object>
            </w:r>
          </w:p>
          <w:p w:rsidR="00BE59E8" w:rsidRDefault="002F3509" w:rsidP="00BE59E8">
            <w:r>
              <w:rPr>
                <w:noProof/>
              </w:rPr>
              <w:drawing>
                <wp:inline distT="0" distB="0" distL="0" distR="0">
                  <wp:extent cx="5848350" cy="1247775"/>
                  <wp:effectExtent l="0" t="0" r="0" b="9525"/>
                  <wp:docPr id="58" name="Resim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56: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5" type="#_x0000_t75" style="position:absolute;margin-left:201.05pt;margin-top:152.05pt;width:103.5pt;height:65.25pt;z-index:251767808;mso-position-horizontal-relative:text;mso-position-vertical-relative:text">
                  <v:imagedata r:id="rId270" o:title=""/>
                </v:shape>
                <o:OLEObject Type="Embed" ProgID="ChemDraw.Document.6.0" ShapeID="_x0000_s1125" DrawAspect="Content" ObjectID="_1642082610" r:id="rId271"/>
              </w:object>
            </w:r>
            <w:r w:rsidR="007E65F6">
              <w:object w:dxaOrig="17610" w:dyaOrig="9510">
                <v:shape id="_x0000_i1123" type="#_x0000_t75" style="width:462pt;height:249.75pt" o:ole="">
                  <v:imagedata r:id="rId272" o:title=""/>
                </v:shape>
                <o:OLEObject Type="Embed" ProgID="PBrush" ShapeID="_x0000_i1123" DrawAspect="Content" ObjectID="_1642082546" r:id="rId273"/>
              </w:object>
            </w:r>
          </w:p>
          <w:p w:rsidR="00BE59E8" w:rsidRDefault="002F3509" w:rsidP="00BE59E8">
            <w:r>
              <w:rPr>
                <w:noProof/>
              </w:rPr>
              <w:drawing>
                <wp:inline distT="0" distB="0" distL="0" distR="0" wp14:anchorId="3C0A6464" wp14:editId="75BA29B7">
                  <wp:extent cx="5848350" cy="1333500"/>
                  <wp:effectExtent l="0" t="0" r="0" b="0"/>
                  <wp:docPr id="56" name="Resim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57: HPLC chromatogram of Racemic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14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610F1F02">
                <v:shape id="_x0000_s1093" type="#_x0000_t75" style="position:absolute;margin-left:84.95pt;margin-top:150.8pt;width:96.75pt;height:58.5pt;z-index:251709440;mso-position-horizontal-relative:text;mso-position-vertical-relative:text">
                  <v:imagedata r:id="rId275" o:title=""/>
                </v:shape>
                <o:OLEObject Type="Embed" ProgID="ChemDraw.Document.6.0" ShapeID="_x0000_s1093" DrawAspect="Content" ObjectID="_1642082611" r:id="rId276"/>
              </w:object>
            </w:r>
            <w:r w:rsidR="002F3509">
              <w:object w:dxaOrig="18090" w:dyaOrig="9765">
                <v:shape id="_x0000_i1125" type="#_x0000_t75" style="width:460.5pt;height:253.5pt" o:ole="">
                  <v:imagedata r:id="rId277" o:title=""/>
                </v:shape>
                <o:OLEObject Type="Embed" ProgID="PBrush" ShapeID="_x0000_i1125" DrawAspect="Content" ObjectID="_1642082547" r:id="rId278"/>
              </w:object>
            </w:r>
          </w:p>
          <w:p w:rsidR="00BE59E8" w:rsidRDefault="002F3509" w:rsidP="00BE59E8">
            <w:r>
              <w:rPr>
                <w:noProof/>
              </w:rPr>
              <w:drawing>
                <wp:inline distT="0" distB="0" distL="0" distR="0">
                  <wp:extent cx="5857875" cy="1590675"/>
                  <wp:effectExtent l="0" t="0" r="9525" b="9525"/>
                  <wp:docPr id="57" name="Resim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58: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14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11" type="#_x0000_t75" style="position:absolute;margin-left:342.05pt;margin-top:48.65pt;width:91.5pt;height:55.5pt;z-index:251739136;mso-position-horizontal-relative:text;mso-position-vertical-relative:text">
                  <v:imagedata r:id="rId280" o:title=""/>
                </v:shape>
                <o:OLEObject Type="Embed" ProgID="ChemDraw.Document.6.0" ShapeID="_x0000_s1111" DrawAspect="Content" ObjectID="_1642082612" r:id="rId281"/>
              </w:object>
            </w:r>
            <w:r w:rsidR="002F3509">
              <w:object w:dxaOrig="18105" w:dyaOrig="9750">
                <v:shape id="_x0000_i1127" type="#_x0000_t75" style="width:462pt;height:252.75pt" o:ole="">
                  <v:imagedata r:id="rId282" o:title=""/>
                </v:shape>
                <o:OLEObject Type="Embed" ProgID="PBrush" ShapeID="_x0000_i1127" DrawAspect="Content" ObjectID="_1642082548" r:id="rId283"/>
              </w:object>
            </w:r>
          </w:p>
          <w:p w:rsidR="00BE59E8" w:rsidRDefault="002F3509" w:rsidP="00BE59E8">
            <w:r>
              <w:rPr>
                <w:noProof/>
              </w:rPr>
              <w:drawing>
                <wp:inline distT="0" distB="0" distL="0" distR="0">
                  <wp:extent cx="5857875" cy="1171575"/>
                  <wp:effectExtent l="0" t="0" r="9525" b="9525"/>
                  <wp:docPr id="59" name="Resim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0D433B" w:rsidRDefault="00BE59E8" w:rsidP="00BE59E8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59: HPLC chromatogram of Substrate </w:t>
            </w:r>
            <w:r w:rsidRPr="00BE59E8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6" type="#_x0000_t75" style="position:absolute;margin-left:102.8pt;margin-top:146.65pt;width:100.5pt;height:66pt;z-index:251769856;mso-position-horizontal-relative:text;mso-position-vertical-relative:text">
                  <v:imagedata r:id="rId285" o:title=""/>
                </v:shape>
                <o:OLEObject Type="Embed" ProgID="ChemDraw.Document.6.0" ShapeID="_x0000_s1126" DrawAspect="Content" ObjectID="_1642082613" r:id="rId286"/>
              </w:object>
            </w:r>
            <w:r w:rsidR="00837897">
              <w:object w:dxaOrig="17520" w:dyaOrig="9450">
                <v:shape id="_x0000_i1129" type="#_x0000_t75" style="width:462pt;height:254.25pt" o:ole="">
                  <v:imagedata r:id="rId287" o:title=""/>
                </v:shape>
                <o:OLEObject Type="Embed" ProgID="PBrush" ShapeID="_x0000_i1129" DrawAspect="Content" ObjectID="_1642082549" r:id="rId288"/>
              </w:object>
            </w:r>
          </w:p>
          <w:p w:rsidR="00BE59E8" w:rsidRDefault="00837897" w:rsidP="00BE59E8">
            <w:r>
              <w:rPr>
                <w:noProof/>
              </w:rPr>
              <w:drawing>
                <wp:inline distT="0" distB="0" distL="0" distR="0">
                  <wp:extent cx="5829300" cy="1485900"/>
                  <wp:effectExtent l="0" t="0" r="0" b="0"/>
                  <wp:docPr id="60" name="Resim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3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60: HPLC chromatogram of Racemic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15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 w14:anchorId="43D6E8AF">
                <v:shape id="_x0000_s1094" type="#_x0000_t75" style="position:absolute;margin-left:96.25pt;margin-top:147.8pt;width:92.25pt;height:57pt;z-index:251710464;mso-position-horizontal-relative:text;mso-position-vertical-relative:text">
                  <v:imagedata r:id="rId290" o:title=""/>
                </v:shape>
                <o:OLEObject Type="Embed" ProgID="ChemDraw.Document.6.0" ShapeID="_x0000_s1094" DrawAspect="Content" ObjectID="_1642082614" r:id="rId291"/>
              </w:object>
            </w:r>
            <w:r w:rsidR="007E65F6">
              <w:object w:dxaOrig="18120" w:dyaOrig="9795">
                <v:shape id="_x0000_i1131" type="#_x0000_t75" style="width:463.5pt;height:251.25pt" o:ole="">
                  <v:imagedata r:id="rId292" o:title=""/>
                </v:shape>
                <o:OLEObject Type="Embed" ProgID="PBrush" ShapeID="_x0000_i1131" DrawAspect="Content" ObjectID="_1642082550" r:id="rId293"/>
              </w:object>
            </w:r>
          </w:p>
          <w:p w:rsidR="00BE59E8" w:rsidRDefault="00837897" w:rsidP="00BE59E8">
            <w:r>
              <w:rPr>
                <w:noProof/>
              </w:rPr>
              <w:drawing>
                <wp:inline distT="0" distB="0" distL="0" distR="0">
                  <wp:extent cx="5810250" cy="1257300"/>
                  <wp:effectExtent l="0" t="0" r="0" b="0"/>
                  <wp:docPr id="61" name="Resim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61: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 w:rsidRPr="00836204"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S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15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p w:rsidR="00BE59E8" w:rsidRDefault="00BE59E8" w:rsidP="004D7061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>
                <v:shape id="_x0000_s1112" type="#_x0000_t75" style="position:absolute;margin-left:338.3pt;margin-top:40.4pt;width:90pt;height:55.5pt;z-index:251741184;mso-position-horizontal-relative:text;mso-position-vertical-relative:text">
                  <v:imagedata r:id="rId295" o:title=""/>
                </v:shape>
                <o:OLEObject Type="Embed" ProgID="ChemDraw.Document.6.0" ShapeID="_x0000_s1112" DrawAspect="Content" ObjectID="_1642082615" r:id="rId296"/>
              </w:object>
            </w:r>
            <w:r w:rsidR="00F14517">
              <w:object w:dxaOrig="17520" w:dyaOrig="9450">
                <v:shape id="_x0000_i1133" type="#_x0000_t75" style="width:462pt;height:249pt" o:ole="">
                  <v:imagedata r:id="rId297" o:title=""/>
                </v:shape>
                <o:OLEObject Type="Embed" ProgID="PBrush" ShapeID="_x0000_i1133" DrawAspect="Content" ObjectID="_1642082551" r:id="rId298"/>
              </w:object>
            </w:r>
          </w:p>
          <w:p w:rsidR="00BE59E8" w:rsidRDefault="00837897" w:rsidP="00BE59E8">
            <w:r>
              <w:rPr>
                <w:noProof/>
              </w:rPr>
              <w:drawing>
                <wp:inline distT="0" distB="0" distL="0" distR="0">
                  <wp:extent cx="5848350" cy="1238250"/>
                  <wp:effectExtent l="0" t="0" r="0" b="0"/>
                  <wp:docPr id="62" name="Resim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RPr="000D433B" w:rsidTr="00BE59E8">
        <w:tc>
          <w:tcPr>
            <w:tcW w:w="9396" w:type="dxa"/>
          </w:tcPr>
          <w:p w:rsidR="00BE59E8" w:rsidRPr="00BE59E8" w:rsidRDefault="00BE59E8" w:rsidP="00BE59E8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62: HPLC chromatogram of Substrate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object w:dxaOrig="1440" w:dyaOrig="1440">
                <v:shape id="_x0000_s1127" type="#_x0000_t75" style="position:absolute;margin-left:109.55pt;margin-top:149.35pt;width:97.5pt;height:66pt;z-index:251771904;mso-position-horizontal-relative:text;mso-position-vertical-relative:text">
                  <v:imagedata r:id="rId300" o:title=""/>
                </v:shape>
                <o:OLEObject Type="Embed" ProgID="ChemDraw.Document.6.0" ShapeID="_x0000_s1127" DrawAspect="Content" ObjectID="_1642082616" r:id="rId301"/>
              </w:object>
            </w:r>
            <w:r w:rsidR="00F14517">
              <w:object w:dxaOrig="17535" w:dyaOrig="9450">
                <v:shape id="_x0000_i1135" type="#_x0000_t75" style="width:461.25pt;height:248.25pt" o:ole="">
                  <v:imagedata r:id="rId302" o:title=""/>
                </v:shape>
                <o:OLEObject Type="Embed" ProgID="PBrush" ShapeID="_x0000_i1135" DrawAspect="Content" ObjectID="_1642082552" r:id="rId303"/>
              </w:object>
            </w:r>
          </w:p>
          <w:p w:rsidR="00BE59E8" w:rsidRDefault="00837897" w:rsidP="00BE59E8">
            <w:r>
              <w:rPr>
                <w:noProof/>
              </w:rPr>
              <w:drawing>
                <wp:inline distT="0" distB="0" distL="0" distR="0">
                  <wp:extent cx="5848350" cy="1409700"/>
                  <wp:effectExtent l="0" t="0" r="0" b="0"/>
                  <wp:docPr id="63" name="Resim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63: HPLC chromatogram of Racemic 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16</w:t>
            </w:r>
            <w:r w:rsidRPr="00836204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tbl>
      <w:tblPr>
        <w:tblStyle w:val="TabloKlavuzu"/>
        <w:tblW w:w="0" w:type="auto"/>
        <w:tblLook w:val="04A0" w:firstRow="1" w:lastRow="0" w:firstColumn="1" w:lastColumn="0" w:noHBand="0" w:noVBand="1"/>
      </w:tblPr>
      <w:tblGrid>
        <w:gridCol w:w="9396"/>
      </w:tblGrid>
      <w:tr w:rsidR="00BE59E8" w:rsidTr="00BE59E8">
        <w:tc>
          <w:tcPr>
            <w:tcW w:w="9396" w:type="dxa"/>
          </w:tcPr>
          <w:p w:rsidR="00BE59E8" w:rsidRDefault="00A661E1" w:rsidP="00BE59E8">
            <w:r>
              <w:rPr>
                <w:noProof/>
              </w:rPr>
              <w:lastRenderedPageBreak/>
              <w:object w:dxaOrig="1440" w:dyaOrig="1440" w14:anchorId="2B34D018">
                <v:shape id="_x0000_s1095" type="#_x0000_t75" style="position:absolute;margin-left:89.3pt;margin-top:150.05pt;width:90.75pt;height:57pt;z-index:251711488;mso-position-horizontal-relative:text;mso-position-vertical-relative:text">
                  <v:imagedata r:id="rId305" o:title=""/>
                </v:shape>
                <o:OLEObject Type="Embed" ProgID="ChemDraw.Document.6.0" ShapeID="_x0000_s1095" DrawAspect="Content" ObjectID="_1642082617" r:id="rId306"/>
              </w:object>
            </w:r>
            <w:r w:rsidR="00F14517">
              <w:object w:dxaOrig="18105" w:dyaOrig="9780">
                <v:shape id="_x0000_i1137" type="#_x0000_t75" style="width:462pt;height:249.75pt" o:ole="">
                  <v:imagedata r:id="rId307" o:title=""/>
                </v:shape>
                <o:OLEObject Type="Embed" ProgID="PBrush" ShapeID="_x0000_i1137" DrawAspect="Content" ObjectID="_1642082553" r:id="rId308"/>
              </w:object>
            </w:r>
          </w:p>
          <w:p w:rsidR="00BE59E8" w:rsidRDefault="00837897" w:rsidP="00BE59E8">
            <w:r>
              <w:rPr>
                <w:noProof/>
              </w:rPr>
              <w:drawing>
                <wp:inline distT="0" distB="0" distL="0" distR="0">
                  <wp:extent cx="5838825" cy="1438275"/>
                  <wp:effectExtent l="0" t="0" r="9525" b="9525"/>
                  <wp:docPr id="256" name="Resim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88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9E8" w:rsidTr="00BE59E8">
        <w:tc>
          <w:tcPr>
            <w:tcW w:w="9396" w:type="dxa"/>
          </w:tcPr>
          <w:p w:rsidR="00BE59E8" w:rsidRDefault="00BE59E8" w:rsidP="00BE59E8">
            <w:pPr>
              <w:rPr>
                <w:noProof/>
              </w:rPr>
            </w:pP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Figure </w:t>
            </w:r>
            <w:r w:rsidRPr="00B470F7">
              <w:rPr>
                <w:rFonts w:ascii="Times New Roman" w:eastAsia="TimesNewRoman" w:hAnsi="Times New Roman" w:cs="Times New Roman"/>
                <w:sz w:val="24"/>
                <w:szCs w:val="24"/>
              </w:rPr>
              <w:t>S</w:t>
            </w:r>
            <w:r>
              <w:rPr>
                <w:rFonts w:ascii="Times New Roman" w:eastAsia="TimesNewRoman" w:hAnsi="Times New Roman" w:cs="Times New Roman"/>
                <w:sz w:val="24"/>
                <w:szCs w:val="24"/>
              </w:rPr>
              <w:t xml:space="preserve">64: HPLC chromatogram of 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(</w:t>
            </w:r>
            <w:r>
              <w:rPr>
                <w:rFonts w:ascii="Times New Roman" w:eastAsia="TimesNewRoman" w:hAnsi="Times New Roman" w:cs="Times New Roman"/>
                <w:b/>
                <w:i/>
                <w:sz w:val="24"/>
                <w:szCs w:val="24"/>
              </w:rPr>
              <w:t>R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)-</w:t>
            </w:r>
            <w:r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16</w:t>
            </w:r>
            <w:r w:rsidRPr="00B470F7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a</w:t>
            </w:r>
          </w:p>
        </w:tc>
      </w:tr>
    </w:tbl>
    <w:p w:rsidR="00BE59E8" w:rsidRDefault="00BE59E8" w:rsidP="00BE59E8"/>
    <w:p w:rsidR="00BE59E8" w:rsidRDefault="00BE59E8" w:rsidP="004D7061"/>
    <w:sectPr w:rsidR="00BE59E8" w:rsidSect="004D7061">
      <w:pgSz w:w="12240" w:h="15840"/>
      <w:pgMar w:top="142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imesNewRoman,Bold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A26"/>
    <w:rsid w:val="0000051A"/>
    <w:rsid w:val="00000CBA"/>
    <w:rsid w:val="00022880"/>
    <w:rsid w:val="00083DA8"/>
    <w:rsid w:val="000A52BA"/>
    <w:rsid w:val="000B26CA"/>
    <w:rsid w:val="000D3436"/>
    <w:rsid w:val="000D433B"/>
    <w:rsid w:val="000D5BCA"/>
    <w:rsid w:val="000D5FFE"/>
    <w:rsid w:val="000E1D91"/>
    <w:rsid w:val="000F110C"/>
    <w:rsid w:val="000F128B"/>
    <w:rsid w:val="0010196B"/>
    <w:rsid w:val="00112A6C"/>
    <w:rsid w:val="00116177"/>
    <w:rsid w:val="0012233E"/>
    <w:rsid w:val="00123CC2"/>
    <w:rsid w:val="00126108"/>
    <w:rsid w:val="0013096A"/>
    <w:rsid w:val="0017106B"/>
    <w:rsid w:val="00196EE4"/>
    <w:rsid w:val="001B17EF"/>
    <w:rsid w:val="001B7C00"/>
    <w:rsid w:val="001C073C"/>
    <w:rsid w:val="001C26DE"/>
    <w:rsid w:val="001C49A6"/>
    <w:rsid w:val="001C7D49"/>
    <w:rsid w:val="001E3272"/>
    <w:rsid w:val="00200297"/>
    <w:rsid w:val="00212A81"/>
    <w:rsid w:val="00213C33"/>
    <w:rsid w:val="0022209F"/>
    <w:rsid w:val="00246CF7"/>
    <w:rsid w:val="0024764E"/>
    <w:rsid w:val="002649C9"/>
    <w:rsid w:val="00265FD5"/>
    <w:rsid w:val="00272322"/>
    <w:rsid w:val="00273300"/>
    <w:rsid w:val="00291EB6"/>
    <w:rsid w:val="002D29CD"/>
    <w:rsid w:val="002D2F3F"/>
    <w:rsid w:val="002E7937"/>
    <w:rsid w:val="002F3509"/>
    <w:rsid w:val="003232EB"/>
    <w:rsid w:val="00323CF7"/>
    <w:rsid w:val="00333E91"/>
    <w:rsid w:val="0033701F"/>
    <w:rsid w:val="00344258"/>
    <w:rsid w:val="00344452"/>
    <w:rsid w:val="0037031E"/>
    <w:rsid w:val="00376F4C"/>
    <w:rsid w:val="003C2684"/>
    <w:rsid w:val="003C7152"/>
    <w:rsid w:val="003D1291"/>
    <w:rsid w:val="003E20EE"/>
    <w:rsid w:val="003E4BDA"/>
    <w:rsid w:val="003F2315"/>
    <w:rsid w:val="004048AD"/>
    <w:rsid w:val="0042025A"/>
    <w:rsid w:val="0043242D"/>
    <w:rsid w:val="004415BE"/>
    <w:rsid w:val="004865EC"/>
    <w:rsid w:val="00496EEC"/>
    <w:rsid w:val="004D7061"/>
    <w:rsid w:val="004F6A59"/>
    <w:rsid w:val="00500897"/>
    <w:rsid w:val="00516714"/>
    <w:rsid w:val="00541FD7"/>
    <w:rsid w:val="00546E45"/>
    <w:rsid w:val="00547882"/>
    <w:rsid w:val="005815B9"/>
    <w:rsid w:val="0059344A"/>
    <w:rsid w:val="005A032D"/>
    <w:rsid w:val="005A2C39"/>
    <w:rsid w:val="005B3B30"/>
    <w:rsid w:val="005C6983"/>
    <w:rsid w:val="005D46F8"/>
    <w:rsid w:val="005D678B"/>
    <w:rsid w:val="005D754B"/>
    <w:rsid w:val="005F0F42"/>
    <w:rsid w:val="0060436D"/>
    <w:rsid w:val="006076AB"/>
    <w:rsid w:val="00616AAF"/>
    <w:rsid w:val="00640DE3"/>
    <w:rsid w:val="0064656B"/>
    <w:rsid w:val="006613B2"/>
    <w:rsid w:val="00662ADB"/>
    <w:rsid w:val="00673486"/>
    <w:rsid w:val="00693824"/>
    <w:rsid w:val="006B7B10"/>
    <w:rsid w:val="006C1155"/>
    <w:rsid w:val="006E03C0"/>
    <w:rsid w:val="006E253E"/>
    <w:rsid w:val="006E5CB8"/>
    <w:rsid w:val="006F4DBE"/>
    <w:rsid w:val="007214DE"/>
    <w:rsid w:val="00725085"/>
    <w:rsid w:val="00742FBD"/>
    <w:rsid w:val="0075324E"/>
    <w:rsid w:val="00795A26"/>
    <w:rsid w:val="007A5546"/>
    <w:rsid w:val="007B07FE"/>
    <w:rsid w:val="007B46BF"/>
    <w:rsid w:val="007E5504"/>
    <w:rsid w:val="007E65F6"/>
    <w:rsid w:val="007E67B4"/>
    <w:rsid w:val="007F13B7"/>
    <w:rsid w:val="00806B53"/>
    <w:rsid w:val="008150FF"/>
    <w:rsid w:val="00830AED"/>
    <w:rsid w:val="00836204"/>
    <w:rsid w:val="00837897"/>
    <w:rsid w:val="008403AD"/>
    <w:rsid w:val="00867A58"/>
    <w:rsid w:val="008750A5"/>
    <w:rsid w:val="00884000"/>
    <w:rsid w:val="0089352D"/>
    <w:rsid w:val="008A0072"/>
    <w:rsid w:val="008A0F7B"/>
    <w:rsid w:val="008A161C"/>
    <w:rsid w:val="008A17C5"/>
    <w:rsid w:val="008B0341"/>
    <w:rsid w:val="008B218F"/>
    <w:rsid w:val="008E00C9"/>
    <w:rsid w:val="008E3A83"/>
    <w:rsid w:val="008E7AE4"/>
    <w:rsid w:val="008F39A3"/>
    <w:rsid w:val="00916D73"/>
    <w:rsid w:val="0092060B"/>
    <w:rsid w:val="00933649"/>
    <w:rsid w:val="00934AFD"/>
    <w:rsid w:val="00936834"/>
    <w:rsid w:val="009403CD"/>
    <w:rsid w:val="00941591"/>
    <w:rsid w:val="00943C89"/>
    <w:rsid w:val="009624E4"/>
    <w:rsid w:val="009644FC"/>
    <w:rsid w:val="00993B40"/>
    <w:rsid w:val="00A10219"/>
    <w:rsid w:val="00A32A2C"/>
    <w:rsid w:val="00A55392"/>
    <w:rsid w:val="00A659A0"/>
    <w:rsid w:val="00A661E1"/>
    <w:rsid w:val="00A81415"/>
    <w:rsid w:val="00A90BB4"/>
    <w:rsid w:val="00A91517"/>
    <w:rsid w:val="00AB48F4"/>
    <w:rsid w:val="00AD4AE7"/>
    <w:rsid w:val="00AF03F2"/>
    <w:rsid w:val="00B02DB1"/>
    <w:rsid w:val="00B22FE2"/>
    <w:rsid w:val="00B470F7"/>
    <w:rsid w:val="00B54F63"/>
    <w:rsid w:val="00B66681"/>
    <w:rsid w:val="00B77BE1"/>
    <w:rsid w:val="00B834D4"/>
    <w:rsid w:val="00B9046D"/>
    <w:rsid w:val="00B92DE7"/>
    <w:rsid w:val="00BC7BFB"/>
    <w:rsid w:val="00BD3B87"/>
    <w:rsid w:val="00BE2EC2"/>
    <w:rsid w:val="00BE59E8"/>
    <w:rsid w:val="00BF205E"/>
    <w:rsid w:val="00BF580C"/>
    <w:rsid w:val="00C07D95"/>
    <w:rsid w:val="00C15C58"/>
    <w:rsid w:val="00C1610E"/>
    <w:rsid w:val="00C17869"/>
    <w:rsid w:val="00C27AEF"/>
    <w:rsid w:val="00C44E4B"/>
    <w:rsid w:val="00C643AF"/>
    <w:rsid w:val="00C70F30"/>
    <w:rsid w:val="00C85C03"/>
    <w:rsid w:val="00CB619A"/>
    <w:rsid w:val="00CB6FCE"/>
    <w:rsid w:val="00CC04AA"/>
    <w:rsid w:val="00CE733B"/>
    <w:rsid w:val="00D200F6"/>
    <w:rsid w:val="00D81308"/>
    <w:rsid w:val="00D95D38"/>
    <w:rsid w:val="00DA088E"/>
    <w:rsid w:val="00DA2A75"/>
    <w:rsid w:val="00DB411F"/>
    <w:rsid w:val="00DB4D1A"/>
    <w:rsid w:val="00DE1123"/>
    <w:rsid w:val="00DE70AE"/>
    <w:rsid w:val="00DF516A"/>
    <w:rsid w:val="00E033A9"/>
    <w:rsid w:val="00E21380"/>
    <w:rsid w:val="00E26ACF"/>
    <w:rsid w:val="00E33F14"/>
    <w:rsid w:val="00E410E8"/>
    <w:rsid w:val="00E46A16"/>
    <w:rsid w:val="00E83419"/>
    <w:rsid w:val="00E92299"/>
    <w:rsid w:val="00EC49AA"/>
    <w:rsid w:val="00ED1322"/>
    <w:rsid w:val="00F14517"/>
    <w:rsid w:val="00F24DA5"/>
    <w:rsid w:val="00F60368"/>
    <w:rsid w:val="00F7533B"/>
    <w:rsid w:val="00F75364"/>
    <w:rsid w:val="00FD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8"/>
    <o:shapelayout v:ext="edit">
      <o:idmap v:ext="edit" data="1"/>
    </o:shapelayout>
  </w:shapeDefaults>
  <w:decimalSymbol w:val="."/>
  <w:listSeparator w:val=","/>
  <w15:chartTrackingRefBased/>
  <w15:docId w15:val="{D8833906-419A-45F2-BD76-078ECC791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00297"/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styleId="Kpr">
    <w:name w:val="Hyperlink"/>
    <w:basedOn w:val="VarsaylanParagrafYazTipi"/>
    <w:uiPriority w:val="99"/>
    <w:unhideWhenUsed/>
    <w:rsid w:val="00200297"/>
    <w:rPr>
      <w:color w:val="0000FF"/>
      <w:u w:val="single"/>
    </w:rPr>
  </w:style>
  <w:style w:type="character" w:customStyle="1" w:styleId="apple-converted-space">
    <w:name w:val="apple-converted-space"/>
    <w:rsid w:val="00200297"/>
  </w:style>
  <w:style w:type="table" w:styleId="TabloKlavuzu">
    <w:name w:val="Table Grid"/>
    <w:basedOn w:val="NormalTablo"/>
    <w:uiPriority w:val="39"/>
    <w:rsid w:val="003C26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46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99" Type="http://schemas.openxmlformats.org/officeDocument/2006/relationships/image" Target="media/image186.png"/><Relationship Id="rId21" Type="http://schemas.openxmlformats.org/officeDocument/2006/relationships/image" Target="media/image13.emf"/><Relationship Id="rId63" Type="http://schemas.openxmlformats.org/officeDocument/2006/relationships/image" Target="media/image44.png"/><Relationship Id="rId159" Type="http://schemas.openxmlformats.org/officeDocument/2006/relationships/image" Target="media/image102.png"/><Relationship Id="rId170" Type="http://schemas.openxmlformats.org/officeDocument/2006/relationships/image" Target="media/image109.emf"/><Relationship Id="rId226" Type="http://schemas.openxmlformats.org/officeDocument/2006/relationships/oleObject" Target="embeddings/oleObject80.bin"/><Relationship Id="rId268" Type="http://schemas.openxmlformats.org/officeDocument/2006/relationships/oleObject" Target="embeddings/oleObject97.bin"/><Relationship Id="rId32" Type="http://schemas.openxmlformats.org/officeDocument/2006/relationships/image" Target="media/image21.png"/><Relationship Id="rId74" Type="http://schemas.openxmlformats.org/officeDocument/2006/relationships/image" Target="media/image52.emf"/><Relationship Id="rId128" Type="http://schemas.openxmlformats.org/officeDocument/2006/relationships/oleObject" Target="embeddings/oleObject41.bin"/><Relationship Id="rId5" Type="http://schemas.openxmlformats.org/officeDocument/2006/relationships/image" Target="media/image1.emf"/><Relationship Id="rId181" Type="http://schemas.openxmlformats.org/officeDocument/2006/relationships/oleObject" Target="embeddings/oleObject62.bin"/><Relationship Id="rId237" Type="http://schemas.openxmlformats.org/officeDocument/2006/relationships/image" Target="media/image149.png"/><Relationship Id="rId279" Type="http://schemas.openxmlformats.org/officeDocument/2006/relationships/image" Target="media/image174.png"/><Relationship Id="rId43" Type="http://schemas.openxmlformats.org/officeDocument/2006/relationships/image" Target="media/image29.png"/><Relationship Id="rId139" Type="http://schemas.openxmlformats.org/officeDocument/2006/relationships/image" Target="media/image90.png"/><Relationship Id="rId290" Type="http://schemas.openxmlformats.org/officeDocument/2006/relationships/image" Target="media/image181.emf"/><Relationship Id="rId304" Type="http://schemas.openxmlformats.org/officeDocument/2006/relationships/image" Target="media/image189.png"/><Relationship Id="rId85" Type="http://schemas.openxmlformats.org/officeDocument/2006/relationships/oleObject" Target="embeddings/oleObject23.bin"/><Relationship Id="rId150" Type="http://schemas.openxmlformats.org/officeDocument/2006/relationships/image" Target="media/image97.emf"/><Relationship Id="rId192" Type="http://schemas.openxmlformats.org/officeDocument/2006/relationships/image" Target="media/image122.png"/><Relationship Id="rId206" Type="http://schemas.openxmlformats.org/officeDocument/2006/relationships/oleObject" Target="embeddings/oleObject72.bin"/><Relationship Id="rId248" Type="http://schemas.openxmlformats.org/officeDocument/2006/relationships/oleObject" Target="embeddings/oleObject89.bin"/><Relationship Id="rId12" Type="http://schemas.openxmlformats.org/officeDocument/2006/relationships/image" Target="media/image6.png"/><Relationship Id="rId108" Type="http://schemas.openxmlformats.org/officeDocument/2006/relationships/oleObject" Target="embeddings/oleObject33.bin"/><Relationship Id="rId54" Type="http://schemas.openxmlformats.org/officeDocument/2006/relationships/oleObject" Target="embeddings/oleObject13.bin"/><Relationship Id="rId96" Type="http://schemas.openxmlformats.org/officeDocument/2006/relationships/oleObject" Target="embeddings/oleObject28.bin"/><Relationship Id="rId161" Type="http://schemas.openxmlformats.org/officeDocument/2006/relationships/oleObject" Target="embeddings/oleObject54.bin"/><Relationship Id="rId217" Type="http://schemas.openxmlformats.org/officeDocument/2006/relationships/image" Target="media/image137.png"/><Relationship Id="rId259" Type="http://schemas.openxmlformats.org/officeDocument/2006/relationships/image" Target="media/image162.png"/><Relationship Id="rId23" Type="http://schemas.openxmlformats.org/officeDocument/2006/relationships/image" Target="media/image14.png"/><Relationship Id="rId119" Type="http://schemas.openxmlformats.org/officeDocument/2006/relationships/image" Target="media/image78.png"/><Relationship Id="rId270" Type="http://schemas.openxmlformats.org/officeDocument/2006/relationships/image" Target="media/image169.emf"/><Relationship Id="rId44" Type="http://schemas.openxmlformats.org/officeDocument/2006/relationships/image" Target="media/image30.png"/><Relationship Id="rId65" Type="http://schemas.openxmlformats.org/officeDocument/2006/relationships/image" Target="media/image46.emf"/><Relationship Id="rId86" Type="http://schemas.openxmlformats.org/officeDocument/2006/relationships/image" Target="media/image59.png"/><Relationship Id="rId130" Type="http://schemas.openxmlformats.org/officeDocument/2006/relationships/image" Target="media/image85.emf"/><Relationship Id="rId151" Type="http://schemas.openxmlformats.org/officeDocument/2006/relationships/oleObject" Target="embeddings/oleObject50.bin"/><Relationship Id="rId172" Type="http://schemas.openxmlformats.org/officeDocument/2006/relationships/image" Target="media/image110.png"/><Relationship Id="rId193" Type="http://schemas.openxmlformats.org/officeDocument/2006/relationships/oleObject" Target="embeddings/oleObject67.bin"/><Relationship Id="rId207" Type="http://schemas.openxmlformats.org/officeDocument/2006/relationships/image" Target="media/image131.png"/><Relationship Id="rId228" Type="http://schemas.openxmlformats.org/officeDocument/2006/relationships/oleObject" Target="embeddings/oleObject81.bin"/><Relationship Id="rId249" Type="http://schemas.openxmlformats.org/officeDocument/2006/relationships/image" Target="media/image156.png"/><Relationship Id="rId13" Type="http://schemas.openxmlformats.org/officeDocument/2006/relationships/image" Target="media/image7.emf"/><Relationship Id="rId109" Type="http://schemas.openxmlformats.org/officeDocument/2006/relationships/image" Target="media/image72.png"/><Relationship Id="rId260" Type="http://schemas.openxmlformats.org/officeDocument/2006/relationships/image" Target="media/image163.emf"/><Relationship Id="rId281" Type="http://schemas.openxmlformats.org/officeDocument/2006/relationships/oleObject" Target="embeddings/oleObject102.bin"/><Relationship Id="rId34" Type="http://schemas.openxmlformats.org/officeDocument/2006/relationships/oleObject" Target="embeddings/oleObject8.bin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image" Target="media/image65.png"/><Relationship Id="rId120" Type="http://schemas.openxmlformats.org/officeDocument/2006/relationships/image" Target="media/image79.emf"/><Relationship Id="rId141" Type="http://schemas.openxmlformats.org/officeDocument/2006/relationships/oleObject" Target="embeddings/oleObject46.bin"/><Relationship Id="rId7" Type="http://schemas.openxmlformats.org/officeDocument/2006/relationships/image" Target="media/image2.png"/><Relationship Id="rId162" Type="http://schemas.openxmlformats.org/officeDocument/2006/relationships/image" Target="media/image104.png"/><Relationship Id="rId183" Type="http://schemas.openxmlformats.org/officeDocument/2006/relationships/oleObject" Target="embeddings/oleObject63.bin"/><Relationship Id="rId218" Type="http://schemas.openxmlformats.org/officeDocument/2006/relationships/oleObject" Target="embeddings/oleObject77.bin"/><Relationship Id="rId239" Type="http://schemas.openxmlformats.org/officeDocument/2006/relationships/image" Target="media/image150.png"/><Relationship Id="rId250" Type="http://schemas.openxmlformats.org/officeDocument/2006/relationships/image" Target="media/image157.emf"/><Relationship Id="rId271" Type="http://schemas.openxmlformats.org/officeDocument/2006/relationships/oleObject" Target="embeddings/oleObject98.bin"/><Relationship Id="rId292" Type="http://schemas.openxmlformats.org/officeDocument/2006/relationships/image" Target="media/image182.png"/><Relationship Id="rId306" Type="http://schemas.openxmlformats.org/officeDocument/2006/relationships/oleObject" Target="embeddings/oleObject112.bin"/><Relationship Id="rId24" Type="http://schemas.openxmlformats.org/officeDocument/2006/relationships/image" Target="media/image15.png"/><Relationship Id="rId45" Type="http://schemas.openxmlformats.org/officeDocument/2006/relationships/image" Target="media/image31.emf"/><Relationship Id="rId66" Type="http://schemas.openxmlformats.org/officeDocument/2006/relationships/oleObject" Target="embeddings/oleObject16.bin"/><Relationship Id="rId87" Type="http://schemas.openxmlformats.org/officeDocument/2006/relationships/oleObject" Target="embeddings/oleObject24.bin"/><Relationship Id="rId110" Type="http://schemas.openxmlformats.org/officeDocument/2006/relationships/image" Target="media/image73.emf"/><Relationship Id="rId131" Type="http://schemas.openxmlformats.org/officeDocument/2006/relationships/oleObject" Target="embeddings/oleObject42.bin"/><Relationship Id="rId152" Type="http://schemas.openxmlformats.org/officeDocument/2006/relationships/image" Target="media/image98.png"/><Relationship Id="rId173" Type="http://schemas.openxmlformats.org/officeDocument/2006/relationships/oleObject" Target="embeddings/oleObject59.bin"/><Relationship Id="rId194" Type="http://schemas.openxmlformats.org/officeDocument/2006/relationships/image" Target="media/image123.png"/><Relationship Id="rId208" Type="http://schemas.openxmlformats.org/officeDocument/2006/relationships/oleObject" Target="embeddings/oleObject73.bin"/><Relationship Id="rId229" Type="http://schemas.openxmlformats.org/officeDocument/2006/relationships/image" Target="media/image144.png"/><Relationship Id="rId240" Type="http://schemas.openxmlformats.org/officeDocument/2006/relationships/image" Target="media/image151.emf"/><Relationship Id="rId261" Type="http://schemas.openxmlformats.org/officeDocument/2006/relationships/oleObject" Target="embeddings/oleObject94.bin"/><Relationship Id="rId14" Type="http://schemas.openxmlformats.org/officeDocument/2006/relationships/oleObject" Target="embeddings/oleObject3.bin"/><Relationship Id="rId35" Type="http://schemas.openxmlformats.org/officeDocument/2006/relationships/image" Target="media/image23.png"/><Relationship Id="rId56" Type="http://schemas.openxmlformats.org/officeDocument/2006/relationships/image" Target="media/image39.png"/><Relationship Id="rId77" Type="http://schemas.openxmlformats.org/officeDocument/2006/relationships/image" Target="media/image54.png"/><Relationship Id="rId100" Type="http://schemas.openxmlformats.org/officeDocument/2006/relationships/image" Target="media/image67.emf"/><Relationship Id="rId282" Type="http://schemas.openxmlformats.org/officeDocument/2006/relationships/image" Target="media/image176.png"/><Relationship Id="rId8" Type="http://schemas.openxmlformats.org/officeDocument/2006/relationships/image" Target="media/image3.png"/><Relationship Id="rId98" Type="http://schemas.openxmlformats.org/officeDocument/2006/relationships/oleObject" Target="embeddings/oleObject29.bin"/><Relationship Id="rId121" Type="http://schemas.openxmlformats.org/officeDocument/2006/relationships/oleObject" Target="embeddings/oleObject38.bin"/><Relationship Id="rId142" Type="http://schemas.openxmlformats.org/officeDocument/2006/relationships/image" Target="media/image92.png"/><Relationship Id="rId163" Type="http://schemas.openxmlformats.org/officeDocument/2006/relationships/oleObject" Target="embeddings/oleObject55.bin"/><Relationship Id="rId184" Type="http://schemas.openxmlformats.org/officeDocument/2006/relationships/image" Target="media/image117.png"/><Relationship Id="rId219" Type="http://schemas.openxmlformats.org/officeDocument/2006/relationships/image" Target="media/image138.png"/><Relationship Id="rId230" Type="http://schemas.openxmlformats.org/officeDocument/2006/relationships/image" Target="media/image145.emf"/><Relationship Id="rId251" Type="http://schemas.openxmlformats.org/officeDocument/2006/relationships/oleObject" Target="embeddings/oleObject90.bin"/><Relationship Id="rId25" Type="http://schemas.openxmlformats.org/officeDocument/2006/relationships/image" Target="media/image16.emf"/><Relationship Id="rId46" Type="http://schemas.openxmlformats.org/officeDocument/2006/relationships/oleObject" Target="embeddings/oleObject11.bin"/><Relationship Id="rId67" Type="http://schemas.openxmlformats.org/officeDocument/2006/relationships/image" Target="media/image47.png"/><Relationship Id="rId272" Type="http://schemas.openxmlformats.org/officeDocument/2006/relationships/image" Target="media/image170.png"/><Relationship Id="rId293" Type="http://schemas.openxmlformats.org/officeDocument/2006/relationships/oleObject" Target="embeddings/oleObject107.bin"/><Relationship Id="rId307" Type="http://schemas.openxmlformats.org/officeDocument/2006/relationships/image" Target="media/image191.png"/><Relationship Id="rId88" Type="http://schemas.openxmlformats.org/officeDocument/2006/relationships/image" Target="media/image60.png"/><Relationship Id="rId111" Type="http://schemas.openxmlformats.org/officeDocument/2006/relationships/oleObject" Target="embeddings/oleObject34.bin"/><Relationship Id="rId132" Type="http://schemas.openxmlformats.org/officeDocument/2006/relationships/image" Target="media/image86.png"/><Relationship Id="rId153" Type="http://schemas.openxmlformats.org/officeDocument/2006/relationships/oleObject" Target="embeddings/oleObject51.bin"/><Relationship Id="rId174" Type="http://schemas.openxmlformats.org/officeDocument/2006/relationships/image" Target="media/image111.png"/><Relationship Id="rId195" Type="http://schemas.openxmlformats.org/officeDocument/2006/relationships/image" Target="media/image124.emf"/><Relationship Id="rId209" Type="http://schemas.openxmlformats.org/officeDocument/2006/relationships/image" Target="media/image132.png"/><Relationship Id="rId220" Type="http://schemas.openxmlformats.org/officeDocument/2006/relationships/image" Target="media/image139.emf"/><Relationship Id="rId241" Type="http://schemas.openxmlformats.org/officeDocument/2006/relationships/oleObject" Target="embeddings/oleObject86.bin"/><Relationship Id="rId15" Type="http://schemas.openxmlformats.org/officeDocument/2006/relationships/image" Target="media/image8.png"/><Relationship Id="rId36" Type="http://schemas.openxmlformats.org/officeDocument/2006/relationships/image" Target="media/image24.png"/><Relationship Id="rId57" Type="http://schemas.openxmlformats.org/officeDocument/2006/relationships/image" Target="media/image40.emf"/><Relationship Id="rId262" Type="http://schemas.openxmlformats.org/officeDocument/2006/relationships/image" Target="media/image164.png"/><Relationship Id="rId283" Type="http://schemas.openxmlformats.org/officeDocument/2006/relationships/oleObject" Target="embeddings/oleObject103.bin"/><Relationship Id="rId78" Type="http://schemas.openxmlformats.org/officeDocument/2006/relationships/oleObject" Target="embeddings/oleObject20.bin"/><Relationship Id="rId99" Type="http://schemas.openxmlformats.org/officeDocument/2006/relationships/image" Target="media/image66.png"/><Relationship Id="rId101" Type="http://schemas.openxmlformats.org/officeDocument/2006/relationships/oleObject" Target="embeddings/oleObject30.bin"/><Relationship Id="rId122" Type="http://schemas.openxmlformats.org/officeDocument/2006/relationships/image" Target="media/image80.png"/><Relationship Id="rId143" Type="http://schemas.openxmlformats.org/officeDocument/2006/relationships/oleObject" Target="embeddings/oleObject47.bin"/><Relationship Id="rId164" Type="http://schemas.openxmlformats.org/officeDocument/2006/relationships/image" Target="media/image105.png"/><Relationship Id="rId185" Type="http://schemas.openxmlformats.org/officeDocument/2006/relationships/image" Target="media/image118.emf"/><Relationship Id="rId9" Type="http://schemas.openxmlformats.org/officeDocument/2006/relationships/image" Target="media/image4.emf"/><Relationship Id="rId210" Type="http://schemas.openxmlformats.org/officeDocument/2006/relationships/image" Target="media/image133.emf"/><Relationship Id="rId26" Type="http://schemas.openxmlformats.org/officeDocument/2006/relationships/oleObject" Target="embeddings/oleObject6.bin"/><Relationship Id="rId231" Type="http://schemas.openxmlformats.org/officeDocument/2006/relationships/oleObject" Target="embeddings/oleObject82.bin"/><Relationship Id="rId252" Type="http://schemas.openxmlformats.org/officeDocument/2006/relationships/image" Target="media/image158.png"/><Relationship Id="rId273" Type="http://schemas.openxmlformats.org/officeDocument/2006/relationships/oleObject" Target="embeddings/oleObject99.bin"/><Relationship Id="rId294" Type="http://schemas.openxmlformats.org/officeDocument/2006/relationships/image" Target="media/image183.png"/><Relationship Id="rId308" Type="http://schemas.openxmlformats.org/officeDocument/2006/relationships/oleObject" Target="embeddings/oleObject113.bin"/><Relationship Id="rId47" Type="http://schemas.openxmlformats.org/officeDocument/2006/relationships/image" Target="media/image32.png"/><Relationship Id="rId68" Type="http://schemas.openxmlformats.org/officeDocument/2006/relationships/image" Target="media/image48.png"/><Relationship Id="rId89" Type="http://schemas.openxmlformats.org/officeDocument/2006/relationships/image" Target="media/image61.emf"/><Relationship Id="rId112" Type="http://schemas.openxmlformats.org/officeDocument/2006/relationships/image" Target="media/image74.png"/><Relationship Id="rId133" Type="http://schemas.openxmlformats.org/officeDocument/2006/relationships/oleObject" Target="embeddings/oleObject43.bin"/><Relationship Id="rId154" Type="http://schemas.openxmlformats.org/officeDocument/2006/relationships/image" Target="media/image99.png"/><Relationship Id="rId175" Type="http://schemas.openxmlformats.org/officeDocument/2006/relationships/image" Target="media/image112.emf"/><Relationship Id="rId196" Type="http://schemas.openxmlformats.org/officeDocument/2006/relationships/oleObject" Target="embeddings/oleObject68.bin"/><Relationship Id="rId200" Type="http://schemas.openxmlformats.org/officeDocument/2006/relationships/image" Target="media/image127.emf"/><Relationship Id="rId16" Type="http://schemas.openxmlformats.org/officeDocument/2006/relationships/image" Target="media/image9.png"/><Relationship Id="rId221" Type="http://schemas.openxmlformats.org/officeDocument/2006/relationships/oleObject" Target="embeddings/oleObject78.bin"/><Relationship Id="rId242" Type="http://schemas.openxmlformats.org/officeDocument/2006/relationships/image" Target="media/image152.png"/><Relationship Id="rId263" Type="http://schemas.openxmlformats.org/officeDocument/2006/relationships/oleObject" Target="embeddings/oleObject95.bin"/><Relationship Id="rId284" Type="http://schemas.openxmlformats.org/officeDocument/2006/relationships/image" Target="media/image177.png"/><Relationship Id="rId37" Type="http://schemas.openxmlformats.org/officeDocument/2006/relationships/image" Target="media/image25.emf"/><Relationship Id="rId58" Type="http://schemas.openxmlformats.org/officeDocument/2006/relationships/oleObject" Target="embeddings/oleObject14.bin"/><Relationship Id="rId79" Type="http://schemas.openxmlformats.org/officeDocument/2006/relationships/image" Target="media/image55.emf"/><Relationship Id="rId102" Type="http://schemas.openxmlformats.org/officeDocument/2006/relationships/image" Target="media/image68.png"/><Relationship Id="rId123" Type="http://schemas.openxmlformats.org/officeDocument/2006/relationships/oleObject" Target="embeddings/oleObject39.bin"/><Relationship Id="rId144" Type="http://schemas.openxmlformats.org/officeDocument/2006/relationships/image" Target="media/image93.png"/><Relationship Id="rId90" Type="http://schemas.openxmlformats.org/officeDocument/2006/relationships/oleObject" Target="embeddings/oleObject25.bin"/><Relationship Id="rId165" Type="http://schemas.openxmlformats.org/officeDocument/2006/relationships/image" Target="media/image106.emf"/><Relationship Id="rId186" Type="http://schemas.openxmlformats.org/officeDocument/2006/relationships/oleObject" Target="embeddings/oleObject64.bin"/><Relationship Id="rId211" Type="http://schemas.openxmlformats.org/officeDocument/2006/relationships/oleObject" Target="embeddings/oleObject74.bin"/><Relationship Id="rId232" Type="http://schemas.openxmlformats.org/officeDocument/2006/relationships/image" Target="media/image146.png"/><Relationship Id="rId253" Type="http://schemas.openxmlformats.org/officeDocument/2006/relationships/oleObject" Target="embeddings/oleObject91.bin"/><Relationship Id="rId274" Type="http://schemas.openxmlformats.org/officeDocument/2006/relationships/image" Target="media/image171.png"/><Relationship Id="rId295" Type="http://schemas.openxmlformats.org/officeDocument/2006/relationships/image" Target="media/image184.emf"/><Relationship Id="rId309" Type="http://schemas.openxmlformats.org/officeDocument/2006/relationships/image" Target="media/image192.png"/><Relationship Id="rId27" Type="http://schemas.openxmlformats.org/officeDocument/2006/relationships/image" Target="media/image17.png"/><Relationship Id="rId48" Type="http://schemas.openxmlformats.org/officeDocument/2006/relationships/image" Target="media/image33.png"/><Relationship Id="rId69" Type="http://schemas.openxmlformats.org/officeDocument/2006/relationships/image" Target="media/image49.emf"/><Relationship Id="rId113" Type="http://schemas.openxmlformats.org/officeDocument/2006/relationships/oleObject" Target="embeddings/oleObject35.bin"/><Relationship Id="rId134" Type="http://schemas.openxmlformats.org/officeDocument/2006/relationships/image" Target="media/image87.png"/><Relationship Id="rId80" Type="http://schemas.openxmlformats.org/officeDocument/2006/relationships/oleObject" Target="embeddings/oleObject21.bin"/><Relationship Id="rId155" Type="http://schemas.openxmlformats.org/officeDocument/2006/relationships/image" Target="media/image100.emf"/><Relationship Id="rId176" Type="http://schemas.openxmlformats.org/officeDocument/2006/relationships/oleObject" Target="embeddings/oleObject60.bin"/><Relationship Id="rId197" Type="http://schemas.openxmlformats.org/officeDocument/2006/relationships/image" Target="media/image125.png"/><Relationship Id="rId201" Type="http://schemas.openxmlformats.org/officeDocument/2006/relationships/oleObject" Target="embeddings/oleObject70.bin"/><Relationship Id="rId222" Type="http://schemas.openxmlformats.org/officeDocument/2006/relationships/image" Target="media/image140.png"/><Relationship Id="rId243" Type="http://schemas.openxmlformats.org/officeDocument/2006/relationships/oleObject" Target="embeddings/oleObject87.bin"/><Relationship Id="rId264" Type="http://schemas.openxmlformats.org/officeDocument/2006/relationships/image" Target="media/image165.png"/><Relationship Id="rId285" Type="http://schemas.openxmlformats.org/officeDocument/2006/relationships/image" Target="media/image178.emf"/><Relationship Id="rId17" Type="http://schemas.openxmlformats.org/officeDocument/2006/relationships/image" Target="media/image10.emf"/><Relationship Id="rId38" Type="http://schemas.openxmlformats.org/officeDocument/2006/relationships/oleObject" Target="embeddings/oleObject9.bin"/><Relationship Id="rId59" Type="http://schemas.openxmlformats.org/officeDocument/2006/relationships/image" Target="media/image41.png"/><Relationship Id="rId103" Type="http://schemas.openxmlformats.org/officeDocument/2006/relationships/oleObject" Target="embeddings/oleObject31.bin"/><Relationship Id="rId124" Type="http://schemas.openxmlformats.org/officeDocument/2006/relationships/image" Target="media/image81.png"/><Relationship Id="rId310" Type="http://schemas.openxmlformats.org/officeDocument/2006/relationships/fontTable" Target="fontTable.xml"/><Relationship Id="rId70" Type="http://schemas.openxmlformats.org/officeDocument/2006/relationships/oleObject" Target="embeddings/oleObject17.bin"/><Relationship Id="rId91" Type="http://schemas.openxmlformats.org/officeDocument/2006/relationships/image" Target="media/image62.png"/><Relationship Id="rId145" Type="http://schemas.openxmlformats.org/officeDocument/2006/relationships/image" Target="media/image94.emf"/><Relationship Id="rId166" Type="http://schemas.openxmlformats.org/officeDocument/2006/relationships/oleObject" Target="embeddings/oleObject56.bin"/><Relationship Id="rId187" Type="http://schemas.openxmlformats.org/officeDocument/2006/relationships/image" Target="media/image119.png"/><Relationship Id="rId1" Type="http://schemas.openxmlformats.org/officeDocument/2006/relationships/styles" Target="styles.xml"/><Relationship Id="rId212" Type="http://schemas.openxmlformats.org/officeDocument/2006/relationships/image" Target="media/image134.png"/><Relationship Id="rId233" Type="http://schemas.openxmlformats.org/officeDocument/2006/relationships/oleObject" Target="embeddings/oleObject83.bin"/><Relationship Id="rId254" Type="http://schemas.openxmlformats.org/officeDocument/2006/relationships/image" Target="media/image159.png"/><Relationship Id="rId28" Type="http://schemas.openxmlformats.org/officeDocument/2006/relationships/image" Target="media/image18.png"/><Relationship Id="rId49" Type="http://schemas.openxmlformats.org/officeDocument/2006/relationships/image" Target="media/image34.emf"/><Relationship Id="rId114" Type="http://schemas.openxmlformats.org/officeDocument/2006/relationships/image" Target="media/image75.png"/><Relationship Id="rId275" Type="http://schemas.openxmlformats.org/officeDocument/2006/relationships/image" Target="media/image172.emf"/><Relationship Id="rId296" Type="http://schemas.openxmlformats.org/officeDocument/2006/relationships/oleObject" Target="embeddings/oleObject108.bin"/><Relationship Id="rId300" Type="http://schemas.openxmlformats.org/officeDocument/2006/relationships/image" Target="media/image187.emf"/><Relationship Id="rId60" Type="http://schemas.openxmlformats.org/officeDocument/2006/relationships/image" Target="media/image42.png"/><Relationship Id="rId81" Type="http://schemas.openxmlformats.org/officeDocument/2006/relationships/image" Target="media/image56.png"/><Relationship Id="rId135" Type="http://schemas.openxmlformats.org/officeDocument/2006/relationships/image" Target="media/image88.emf"/><Relationship Id="rId156" Type="http://schemas.openxmlformats.org/officeDocument/2006/relationships/oleObject" Target="embeddings/oleObject52.bin"/><Relationship Id="rId177" Type="http://schemas.openxmlformats.org/officeDocument/2006/relationships/image" Target="media/image113.png"/><Relationship Id="rId198" Type="http://schemas.openxmlformats.org/officeDocument/2006/relationships/oleObject" Target="embeddings/oleObject69.bin"/><Relationship Id="rId202" Type="http://schemas.openxmlformats.org/officeDocument/2006/relationships/image" Target="media/image128.png"/><Relationship Id="rId223" Type="http://schemas.openxmlformats.org/officeDocument/2006/relationships/oleObject" Target="embeddings/oleObject79.bin"/><Relationship Id="rId244" Type="http://schemas.openxmlformats.org/officeDocument/2006/relationships/image" Target="media/image153.png"/><Relationship Id="rId18" Type="http://schemas.openxmlformats.org/officeDocument/2006/relationships/oleObject" Target="embeddings/oleObject4.bin"/><Relationship Id="rId39" Type="http://schemas.openxmlformats.org/officeDocument/2006/relationships/image" Target="media/image26.png"/><Relationship Id="rId265" Type="http://schemas.openxmlformats.org/officeDocument/2006/relationships/image" Target="media/image166.emf"/><Relationship Id="rId286" Type="http://schemas.openxmlformats.org/officeDocument/2006/relationships/oleObject" Target="embeddings/oleObject104.bin"/><Relationship Id="rId50" Type="http://schemas.openxmlformats.org/officeDocument/2006/relationships/oleObject" Target="embeddings/oleObject12.bin"/><Relationship Id="rId104" Type="http://schemas.openxmlformats.org/officeDocument/2006/relationships/image" Target="media/image69.png"/><Relationship Id="rId125" Type="http://schemas.openxmlformats.org/officeDocument/2006/relationships/image" Target="media/image82.emf"/><Relationship Id="rId146" Type="http://schemas.openxmlformats.org/officeDocument/2006/relationships/oleObject" Target="embeddings/oleObject48.bin"/><Relationship Id="rId167" Type="http://schemas.openxmlformats.org/officeDocument/2006/relationships/image" Target="media/image107.png"/><Relationship Id="rId188" Type="http://schemas.openxmlformats.org/officeDocument/2006/relationships/oleObject" Target="embeddings/oleObject65.bin"/><Relationship Id="rId311" Type="http://schemas.openxmlformats.org/officeDocument/2006/relationships/theme" Target="theme/theme1.xml"/><Relationship Id="rId71" Type="http://schemas.openxmlformats.org/officeDocument/2006/relationships/image" Target="media/image50.png"/><Relationship Id="rId92" Type="http://schemas.openxmlformats.org/officeDocument/2006/relationships/oleObject" Target="embeddings/oleObject26.bin"/><Relationship Id="rId213" Type="http://schemas.openxmlformats.org/officeDocument/2006/relationships/oleObject" Target="embeddings/oleObject75.bin"/><Relationship Id="rId234" Type="http://schemas.openxmlformats.org/officeDocument/2006/relationships/image" Target="media/image147.png"/><Relationship Id="rId2" Type="http://schemas.openxmlformats.org/officeDocument/2006/relationships/settings" Target="settings.xml"/><Relationship Id="rId29" Type="http://schemas.openxmlformats.org/officeDocument/2006/relationships/image" Target="media/image19.emf"/><Relationship Id="rId255" Type="http://schemas.openxmlformats.org/officeDocument/2006/relationships/image" Target="media/image160.emf"/><Relationship Id="rId276" Type="http://schemas.openxmlformats.org/officeDocument/2006/relationships/oleObject" Target="embeddings/oleObject100.bin"/><Relationship Id="rId297" Type="http://schemas.openxmlformats.org/officeDocument/2006/relationships/image" Target="media/image185.png"/><Relationship Id="rId40" Type="http://schemas.openxmlformats.org/officeDocument/2006/relationships/image" Target="media/image27.png"/><Relationship Id="rId115" Type="http://schemas.openxmlformats.org/officeDocument/2006/relationships/image" Target="media/image76.emf"/><Relationship Id="rId136" Type="http://schemas.openxmlformats.org/officeDocument/2006/relationships/oleObject" Target="embeddings/oleObject44.bin"/><Relationship Id="rId157" Type="http://schemas.openxmlformats.org/officeDocument/2006/relationships/image" Target="media/image101.png"/><Relationship Id="rId178" Type="http://schemas.openxmlformats.org/officeDocument/2006/relationships/oleObject" Target="embeddings/oleObject61.bin"/><Relationship Id="rId301" Type="http://schemas.openxmlformats.org/officeDocument/2006/relationships/oleObject" Target="embeddings/oleObject110.bin"/><Relationship Id="rId61" Type="http://schemas.openxmlformats.org/officeDocument/2006/relationships/image" Target="media/image43.emf"/><Relationship Id="rId82" Type="http://schemas.openxmlformats.org/officeDocument/2006/relationships/image" Target="media/image57.png"/><Relationship Id="rId199" Type="http://schemas.openxmlformats.org/officeDocument/2006/relationships/image" Target="media/image126.png"/><Relationship Id="rId203" Type="http://schemas.openxmlformats.org/officeDocument/2006/relationships/oleObject" Target="embeddings/oleObject71.bin"/><Relationship Id="rId19" Type="http://schemas.openxmlformats.org/officeDocument/2006/relationships/image" Target="media/image11.png"/><Relationship Id="rId224" Type="http://schemas.openxmlformats.org/officeDocument/2006/relationships/image" Target="media/image141.png"/><Relationship Id="rId245" Type="http://schemas.openxmlformats.org/officeDocument/2006/relationships/image" Target="media/image154.emf"/><Relationship Id="rId266" Type="http://schemas.openxmlformats.org/officeDocument/2006/relationships/oleObject" Target="embeddings/oleObject96.bin"/><Relationship Id="rId287" Type="http://schemas.openxmlformats.org/officeDocument/2006/relationships/image" Target="media/image179.png"/><Relationship Id="rId30" Type="http://schemas.openxmlformats.org/officeDocument/2006/relationships/oleObject" Target="embeddings/oleObject7.bin"/><Relationship Id="rId105" Type="http://schemas.openxmlformats.org/officeDocument/2006/relationships/image" Target="media/image70.emf"/><Relationship Id="rId126" Type="http://schemas.openxmlformats.org/officeDocument/2006/relationships/oleObject" Target="embeddings/oleObject40.bin"/><Relationship Id="rId147" Type="http://schemas.openxmlformats.org/officeDocument/2006/relationships/image" Target="media/image95.png"/><Relationship Id="rId168" Type="http://schemas.openxmlformats.org/officeDocument/2006/relationships/oleObject" Target="embeddings/oleObject57.bin"/><Relationship Id="rId51" Type="http://schemas.openxmlformats.org/officeDocument/2006/relationships/image" Target="media/image35.png"/><Relationship Id="rId72" Type="http://schemas.openxmlformats.org/officeDocument/2006/relationships/image" Target="media/image51.png"/><Relationship Id="rId93" Type="http://schemas.openxmlformats.org/officeDocument/2006/relationships/image" Target="media/image63.png"/><Relationship Id="rId189" Type="http://schemas.openxmlformats.org/officeDocument/2006/relationships/image" Target="media/image120.png"/><Relationship Id="rId3" Type="http://schemas.openxmlformats.org/officeDocument/2006/relationships/webSettings" Target="webSettings.xml"/><Relationship Id="rId214" Type="http://schemas.openxmlformats.org/officeDocument/2006/relationships/image" Target="media/image135.png"/><Relationship Id="rId235" Type="http://schemas.openxmlformats.org/officeDocument/2006/relationships/image" Target="media/image148.emf"/><Relationship Id="rId256" Type="http://schemas.openxmlformats.org/officeDocument/2006/relationships/oleObject" Target="embeddings/oleObject92.bin"/><Relationship Id="rId277" Type="http://schemas.openxmlformats.org/officeDocument/2006/relationships/image" Target="media/image173.png"/><Relationship Id="rId298" Type="http://schemas.openxmlformats.org/officeDocument/2006/relationships/oleObject" Target="embeddings/oleObject109.bin"/><Relationship Id="rId116" Type="http://schemas.openxmlformats.org/officeDocument/2006/relationships/oleObject" Target="embeddings/oleObject36.bin"/><Relationship Id="rId137" Type="http://schemas.openxmlformats.org/officeDocument/2006/relationships/image" Target="media/image89.png"/><Relationship Id="rId158" Type="http://schemas.openxmlformats.org/officeDocument/2006/relationships/oleObject" Target="embeddings/oleObject53.bin"/><Relationship Id="rId302" Type="http://schemas.openxmlformats.org/officeDocument/2006/relationships/image" Target="media/image188.png"/><Relationship Id="rId20" Type="http://schemas.openxmlformats.org/officeDocument/2006/relationships/image" Target="media/image12.png"/><Relationship Id="rId41" Type="http://schemas.openxmlformats.org/officeDocument/2006/relationships/image" Target="media/image28.emf"/><Relationship Id="rId62" Type="http://schemas.openxmlformats.org/officeDocument/2006/relationships/oleObject" Target="embeddings/oleObject15.bin"/><Relationship Id="rId83" Type="http://schemas.openxmlformats.org/officeDocument/2006/relationships/oleObject" Target="embeddings/oleObject22.bin"/><Relationship Id="rId179" Type="http://schemas.openxmlformats.org/officeDocument/2006/relationships/image" Target="media/image114.png"/><Relationship Id="rId190" Type="http://schemas.openxmlformats.org/officeDocument/2006/relationships/image" Target="media/image121.emf"/><Relationship Id="rId204" Type="http://schemas.openxmlformats.org/officeDocument/2006/relationships/image" Target="media/image129.png"/><Relationship Id="rId225" Type="http://schemas.openxmlformats.org/officeDocument/2006/relationships/image" Target="media/image142.emf"/><Relationship Id="rId246" Type="http://schemas.openxmlformats.org/officeDocument/2006/relationships/oleObject" Target="embeddings/oleObject88.bin"/><Relationship Id="rId267" Type="http://schemas.openxmlformats.org/officeDocument/2006/relationships/image" Target="media/image167.png"/><Relationship Id="rId288" Type="http://schemas.openxmlformats.org/officeDocument/2006/relationships/oleObject" Target="embeddings/oleObject105.bin"/><Relationship Id="rId106" Type="http://schemas.openxmlformats.org/officeDocument/2006/relationships/oleObject" Target="embeddings/oleObject32.bin"/><Relationship Id="rId127" Type="http://schemas.openxmlformats.org/officeDocument/2006/relationships/image" Target="media/image83.png"/><Relationship Id="rId10" Type="http://schemas.openxmlformats.org/officeDocument/2006/relationships/oleObject" Target="embeddings/oleObject2.bin"/><Relationship Id="rId31" Type="http://schemas.openxmlformats.org/officeDocument/2006/relationships/image" Target="media/image20.png"/><Relationship Id="rId52" Type="http://schemas.openxmlformats.org/officeDocument/2006/relationships/image" Target="media/image36.png"/><Relationship Id="rId73" Type="http://schemas.openxmlformats.org/officeDocument/2006/relationships/oleObject" Target="embeddings/oleObject18.bin"/><Relationship Id="rId94" Type="http://schemas.openxmlformats.org/officeDocument/2006/relationships/oleObject" Target="embeddings/oleObject27.bin"/><Relationship Id="rId148" Type="http://schemas.openxmlformats.org/officeDocument/2006/relationships/oleObject" Target="embeddings/oleObject49.bin"/><Relationship Id="rId169" Type="http://schemas.openxmlformats.org/officeDocument/2006/relationships/image" Target="media/image108.png"/><Relationship Id="rId4" Type="http://schemas.openxmlformats.org/officeDocument/2006/relationships/hyperlink" Target="mailto:esahin@bayburt.edu.tr" TargetMode="External"/><Relationship Id="rId180" Type="http://schemas.openxmlformats.org/officeDocument/2006/relationships/image" Target="media/image115.emf"/><Relationship Id="rId215" Type="http://schemas.openxmlformats.org/officeDocument/2006/relationships/image" Target="media/image136.emf"/><Relationship Id="rId236" Type="http://schemas.openxmlformats.org/officeDocument/2006/relationships/oleObject" Target="embeddings/oleObject84.bin"/><Relationship Id="rId257" Type="http://schemas.openxmlformats.org/officeDocument/2006/relationships/image" Target="media/image161.png"/><Relationship Id="rId278" Type="http://schemas.openxmlformats.org/officeDocument/2006/relationships/oleObject" Target="embeddings/oleObject101.bin"/><Relationship Id="rId303" Type="http://schemas.openxmlformats.org/officeDocument/2006/relationships/oleObject" Target="embeddings/oleObject111.bin"/><Relationship Id="rId42" Type="http://schemas.openxmlformats.org/officeDocument/2006/relationships/oleObject" Target="embeddings/oleObject10.bin"/><Relationship Id="rId84" Type="http://schemas.openxmlformats.org/officeDocument/2006/relationships/image" Target="media/image58.emf"/><Relationship Id="rId138" Type="http://schemas.openxmlformats.org/officeDocument/2006/relationships/oleObject" Target="embeddings/oleObject45.bin"/><Relationship Id="rId191" Type="http://schemas.openxmlformats.org/officeDocument/2006/relationships/oleObject" Target="embeddings/oleObject66.bin"/><Relationship Id="rId205" Type="http://schemas.openxmlformats.org/officeDocument/2006/relationships/image" Target="media/image130.emf"/><Relationship Id="rId247" Type="http://schemas.openxmlformats.org/officeDocument/2006/relationships/image" Target="media/image155.png"/><Relationship Id="rId107" Type="http://schemas.openxmlformats.org/officeDocument/2006/relationships/image" Target="media/image71.png"/><Relationship Id="rId289" Type="http://schemas.openxmlformats.org/officeDocument/2006/relationships/image" Target="media/image180.png"/><Relationship Id="rId11" Type="http://schemas.openxmlformats.org/officeDocument/2006/relationships/image" Target="media/image5.png"/><Relationship Id="rId53" Type="http://schemas.openxmlformats.org/officeDocument/2006/relationships/image" Target="media/image37.emf"/><Relationship Id="rId149" Type="http://schemas.openxmlformats.org/officeDocument/2006/relationships/image" Target="media/image96.png"/><Relationship Id="rId95" Type="http://schemas.openxmlformats.org/officeDocument/2006/relationships/image" Target="media/image64.emf"/><Relationship Id="rId160" Type="http://schemas.openxmlformats.org/officeDocument/2006/relationships/image" Target="media/image103.emf"/><Relationship Id="rId216" Type="http://schemas.openxmlformats.org/officeDocument/2006/relationships/oleObject" Target="embeddings/oleObject76.bin"/><Relationship Id="rId258" Type="http://schemas.openxmlformats.org/officeDocument/2006/relationships/oleObject" Target="embeddings/oleObject93.bin"/><Relationship Id="rId22" Type="http://schemas.openxmlformats.org/officeDocument/2006/relationships/oleObject" Target="embeddings/oleObject5.bin"/><Relationship Id="rId64" Type="http://schemas.openxmlformats.org/officeDocument/2006/relationships/image" Target="media/image45.png"/><Relationship Id="rId118" Type="http://schemas.openxmlformats.org/officeDocument/2006/relationships/oleObject" Target="embeddings/oleObject37.bin"/><Relationship Id="rId171" Type="http://schemas.openxmlformats.org/officeDocument/2006/relationships/oleObject" Target="embeddings/oleObject58.bin"/><Relationship Id="rId227" Type="http://schemas.openxmlformats.org/officeDocument/2006/relationships/image" Target="media/image143.png"/><Relationship Id="rId269" Type="http://schemas.openxmlformats.org/officeDocument/2006/relationships/image" Target="media/image168.png"/><Relationship Id="rId33" Type="http://schemas.openxmlformats.org/officeDocument/2006/relationships/image" Target="media/image22.emf"/><Relationship Id="rId129" Type="http://schemas.openxmlformats.org/officeDocument/2006/relationships/image" Target="media/image84.png"/><Relationship Id="rId280" Type="http://schemas.openxmlformats.org/officeDocument/2006/relationships/image" Target="media/image175.emf"/><Relationship Id="rId75" Type="http://schemas.openxmlformats.org/officeDocument/2006/relationships/oleObject" Target="embeddings/oleObject19.bin"/><Relationship Id="rId140" Type="http://schemas.openxmlformats.org/officeDocument/2006/relationships/image" Target="media/image91.emf"/><Relationship Id="rId182" Type="http://schemas.openxmlformats.org/officeDocument/2006/relationships/image" Target="media/image116.png"/><Relationship Id="rId6" Type="http://schemas.openxmlformats.org/officeDocument/2006/relationships/oleObject" Target="embeddings/oleObject1.bin"/><Relationship Id="rId238" Type="http://schemas.openxmlformats.org/officeDocument/2006/relationships/oleObject" Target="embeddings/oleObject85.bin"/><Relationship Id="rId291" Type="http://schemas.openxmlformats.org/officeDocument/2006/relationships/oleObject" Target="embeddings/oleObject106.bin"/><Relationship Id="rId305" Type="http://schemas.openxmlformats.org/officeDocument/2006/relationships/image" Target="media/image190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1513</TotalTime>
  <Pages>55</Pages>
  <Words>2531</Words>
  <Characters>14430</Characters>
  <Application>Microsoft Office Word</Application>
  <DocSecurity>0</DocSecurity>
  <Lines>120</Lines>
  <Paragraphs>33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Kullanıcısı</dc:creator>
  <cp:keywords/>
  <dc:description/>
  <cp:lastModifiedBy>Windows Kullanıcısı</cp:lastModifiedBy>
  <cp:revision>34</cp:revision>
  <dcterms:created xsi:type="dcterms:W3CDTF">2020-01-25T14:57:00Z</dcterms:created>
  <dcterms:modified xsi:type="dcterms:W3CDTF">2020-02-01T14:12:00Z</dcterms:modified>
</cp:coreProperties>
</file>