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C4" w:rsidRDefault="00F733C4" w:rsidP="00F733C4">
      <w:proofErr w:type="spellStart"/>
      <w:r>
        <w:t>Functions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Misiec's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F733C4" w:rsidRDefault="00F733C4" w:rsidP="00F733C4"/>
    <w:p w:rsidR="00F733C4" w:rsidRDefault="00F733C4" w:rsidP="00F733C4">
      <w:r>
        <w:t>Abstract</w:t>
      </w:r>
    </w:p>
    <w:p w:rsidR="00F733C4" w:rsidRDefault="00F733C4" w:rsidP="00F733C4"/>
    <w:p w:rsidR="00F733C4" w:rsidRDefault="00F733C4" w:rsidP="00F733C4">
      <w:proofErr w:type="spellStart"/>
      <w:r>
        <w:t>This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gramStart"/>
      <w:r>
        <w:t>as its</w:t>
      </w:r>
      <w:proofErr w:type="gram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it </w:t>
      </w:r>
      <w:proofErr w:type="spellStart"/>
      <w:r>
        <w:t>became</w:t>
      </w:r>
      <w:proofErr w:type="spellEnd"/>
      <w:r>
        <w:t xml:space="preserve"> a manifesto in favor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Riemann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applicabilities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.</w:t>
      </w:r>
    </w:p>
    <w:p w:rsidR="00F733C4" w:rsidRDefault="00F733C4" w:rsidP="00F733C4"/>
    <w:p w:rsidR="00F733C4" w:rsidRDefault="00F733C4" w:rsidP="00F733C4"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rests</w:t>
      </w:r>
      <w:proofErr w:type="spellEnd"/>
      <w:r>
        <w:t xml:space="preserve"> its dynamics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celestial </w:t>
      </w:r>
      <w:proofErr w:type="spellStart"/>
      <w:r>
        <w:t>satellites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radio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spectrophotometry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data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,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radars</w:t>
      </w:r>
      <w:proofErr w:type="spellEnd"/>
      <w:r>
        <w:t xml:space="preserve">, radio telescopes,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its </w:t>
      </w:r>
      <w:proofErr w:type="spellStart"/>
      <w:r>
        <w:t>subparticles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reality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manifests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Heisenberg's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violated</w:t>
      </w:r>
      <w:proofErr w:type="spellEnd"/>
      <w:r>
        <w:t xml:space="preserve"> 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its </w:t>
      </w:r>
      <w:proofErr w:type="spellStart"/>
      <w:r>
        <w:t>frequency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misrepresentation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interfering</w:t>
      </w:r>
      <w:proofErr w:type="spellEnd"/>
      <w:r>
        <w:t xml:space="preserve"> in reality,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numerically</w:t>
      </w:r>
      <w:proofErr w:type="spellEnd"/>
      <w:r>
        <w:t xml:space="preserve">. The </w:t>
      </w:r>
      <w:proofErr w:type="spellStart"/>
      <w:r>
        <w:t>climatic</w:t>
      </w:r>
      <w:proofErr w:type="spellEnd"/>
      <w:r>
        <w:t xml:space="preserve"> data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predictions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sensitively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sweeps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pressure</w:t>
      </w:r>
      <w:proofErr w:type="spellEnd"/>
      <w:r>
        <w:t xml:space="preserve">,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,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salinity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 </w:t>
      </w:r>
      <w:proofErr w:type="spellStart"/>
      <w:r>
        <w:t>emanating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magnitude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shorten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imperfections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its </w:t>
      </w:r>
      <w:proofErr w:type="spellStart"/>
      <w:r>
        <w:t>true</w:t>
      </w:r>
      <w:proofErr w:type="spellEnd"/>
      <w:r>
        <w:t xml:space="preserve"> abstract expression.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trivially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natural </w:t>
      </w:r>
      <w:proofErr w:type="spellStart"/>
      <w:r>
        <w:t>integers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magnitude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representable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real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imaginary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it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immeasurable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mathematically</w:t>
      </w:r>
      <w:proofErr w:type="spellEnd"/>
      <w:r>
        <w:t xml:space="preserve"> </w:t>
      </w:r>
      <w:proofErr w:type="gramStart"/>
      <w:r>
        <w:t>as zero</w:t>
      </w:r>
      <w:proofErr w:type="gramEnd"/>
      <w:r>
        <w:t xml:space="preserve"> (0),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wave's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in its </w:t>
      </w:r>
      <w:proofErr w:type="spellStart"/>
      <w:r>
        <w:t>measurement</w:t>
      </w:r>
      <w:proofErr w:type="spellEnd"/>
      <w:r>
        <w:t>.</w:t>
      </w:r>
    </w:p>
    <w:p w:rsidR="00F733C4" w:rsidRDefault="00F733C4" w:rsidP="00F733C4"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wonders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poured</w:t>
      </w:r>
      <w:proofErr w:type="spellEnd"/>
      <w:r>
        <w:t xml:space="preserve"> out, as </w:t>
      </w:r>
      <w:proofErr w:type="spellStart"/>
      <w:r>
        <w:t>blessings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,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reality </w:t>
      </w:r>
      <w:proofErr w:type="spellStart"/>
      <w:r>
        <w:t>that</w:t>
      </w:r>
      <w:proofErr w:type="spellEnd"/>
      <w:r>
        <w:t xml:space="preserve"> surrounds us.</w:t>
      </w:r>
    </w:p>
    <w:p w:rsidR="00F733C4" w:rsidRDefault="00F733C4" w:rsidP="00F733C4">
      <w:proofErr w:type="spellStart"/>
      <w:r>
        <w:t>Studying</w:t>
      </w:r>
      <w:proofErr w:type="spellEnd"/>
      <w:r>
        <w:t xml:space="preserve"> </w:t>
      </w:r>
      <w:proofErr w:type="spellStart"/>
      <w:r>
        <w:t>Riemann's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I came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s1c = ((1⁄2) + </w:t>
      </w:r>
      <w:proofErr w:type="spellStart"/>
      <w:r>
        <w:t>bb</w:t>
      </w:r>
      <w:proofErr w:type="spellEnd"/>
      <w:r>
        <w:t xml:space="preserve"> * r * </w:t>
      </w:r>
      <w:proofErr w:type="spellStart"/>
      <w:r>
        <w:t>Sqrt</w:t>
      </w:r>
      <w:proofErr w:type="spellEnd"/>
      <w:r>
        <w:t xml:space="preserve"> [-1]),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proofErr w:type="gramStart"/>
      <w:r>
        <w:t>bb</w:t>
      </w:r>
      <w:proofErr w:type="spellEnd"/>
      <w:r>
        <w:t xml:space="preserve"> ,</w:t>
      </w:r>
      <w:proofErr w:type="gram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imaginary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imaginary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circumference</w:t>
      </w:r>
      <w:proofErr w:type="spellEnd"/>
      <w:r>
        <w:t xml:space="preserve">, ero </w:t>
      </w:r>
      <w:proofErr w:type="spellStart"/>
      <w:r>
        <w:t>radius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,</w:t>
      </w:r>
    </w:p>
    <w:p w:rsidR="00F733C4" w:rsidRDefault="00F733C4" w:rsidP="00F733C4">
      <w:r>
        <w:lastRenderedPageBreak/>
        <w:t>(</w:t>
      </w:r>
      <w:proofErr w:type="gramStart"/>
      <w:r>
        <w:t>f</w:t>
      </w:r>
      <w:proofErr w:type="gramEnd"/>
      <w:r>
        <w:t xml:space="preserve"> = ((((</w:t>
      </w:r>
      <w:proofErr w:type="spellStart"/>
      <w:r>
        <w:t>Pi</w:t>
      </w:r>
      <w:proofErr w:type="spellEnd"/>
      <w:r>
        <w:t xml:space="preserve"> + 1) * r) * </w:t>
      </w:r>
      <w:proofErr w:type="spellStart"/>
      <w:r>
        <w:t>Sqrt</w:t>
      </w:r>
      <w:proofErr w:type="spellEnd"/>
      <w:r>
        <w:t xml:space="preserve"> [(- - 2 * </w:t>
      </w:r>
      <w:proofErr w:type="spellStart"/>
      <w:r>
        <w:t>Pi</w:t>
      </w:r>
      <w:proofErr w:type="spellEnd"/>
      <w:r>
        <w:t xml:space="preserve"> * r) / ((</w:t>
      </w:r>
      <w:proofErr w:type="spellStart"/>
      <w:r>
        <w:t>Pi</w:t>
      </w:r>
      <w:proofErr w:type="spellEnd"/>
      <w:r>
        <w:t xml:space="preserve"> + 1) * r)]) / ((</w:t>
      </w:r>
      <w:proofErr w:type="spellStart"/>
      <w:r>
        <w:t>Sqrt</w:t>
      </w:r>
      <w:proofErr w:type="spellEnd"/>
      <w:r>
        <w:t xml:space="preserve"> [(2 * </w:t>
      </w:r>
      <w:proofErr w:type="spellStart"/>
      <w:r>
        <w:t>Pi</w:t>
      </w:r>
      <w:proofErr w:type="spellEnd"/>
      <w:r>
        <w:t xml:space="preserve"> * r) ^ 2 + 2 * </w:t>
      </w:r>
      <w:proofErr w:type="spellStart"/>
      <w:r>
        <w:t>Pi</w:t>
      </w:r>
      <w:proofErr w:type="spellEnd"/>
      <w:r>
        <w:t xml:space="preserve"> * r / n]))</w:t>
      </w:r>
    </w:p>
    <w:p w:rsidR="00F733C4" w:rsidRDefault="00F733C4" w:rsidP="00F733C4"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prime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negative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equated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summation</w:t>
      </w:r>
      <w:proofErr w:type="spellEnd"/>
      <w:r>
        <w:t>.</w:t>
      </w:r>
    </w:p>
    <w:p w:rsidR="00F733C4" w:rsidRDefault="00F733C4" w:rsidP="00F733C4">
      <w:proofErr w:type="spellStart"/>
      <w:r>
        <w:t>After</w:t>
      </w:r>
      <w:proofErr w:type="spellEnd"/>
      <w:r>
        <w:t xml:space="preserve"> </w:t>
      </w:r>
      <w:proofErr w:type="spellStart"/>
      <w:r>
        <w:t>deepening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summation</w:t>
      </w:r>
      <w:proofErr w:type="spellEnd"/>
      <w:r>
        <w:t xml:space="preserve">, I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x = 1 / n * n ^ (1/2 + n * </w:t>
      </w:r>
      <w:proofErr w:type="spellStart"/>
      <w:r>
        <w:t>ni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as </w:t>
      </w:r>
      <w:proofErr w:type="spellStart"/>
      <w:r>
        <w:t>sine</w:t>
      </w:r>
      <w:proofErr w:type="spellEnd"/>
      <w:r>
        <w:t xml:space="preserve"> (x)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(x) </w:t>
      </w:r>
      <w:proofErr w:type="spellStart"/>
      <w:r>
        <w:t>relationship</w:t>
      </w:r>
      <w:proofErr w:type="spellEnd"/>
      <w:r>
        <w:t xml:space="preserve"> = x </w:t>
      </w:r>
      <w:proofErr w:type="spellStart"/>
      <w:r>
        <w:t>true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x </w:t>
      </w:r>
      <w:proofErr w:type="spellStart"/>
      <w:r>
        <w:t>tends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zero</w:t>
      </w:r>
    </w:p>
    <w:p w:rsidR="00386C0B" w:rsidRDefault="00F733C4" w:rsidP="00F733C4">
      <w:r>
        <w:t> </w:t>
      </w: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for n,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relate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intertwined</w:t>
      </w:r>
      <w:proofErr w:type="spellEnd"/>
      <w:r>
        <w:t xml:space="preserve"> </w:t>
      </w:r>
      <w:proofErr w:type="spellStart"/>
      <w:r>
        <w:t>macroscopic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result.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I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misiec</w:t>
      </w:r>
      <w:proofErr w:type="spellEnd"/>
      <w:r>
        <w:t xml:space="preserve">."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x = 1 / n * a ^ (1 / b + n * </w:t>
      </w:r>
      <w:proofErr w:type="spellStart"/>
      <w:r>
        <w:t>ci</w:t>
      </w:r>
      <w:proofErr w:type="spellEnd"/>
      <w:r>
        <w:t xml:space="preserve">) still </w:t>
      </w:r>
      <w:proofErr w:type="spellStart"/>
      <w:r>
        <w:t>preserving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 = x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x </w:t>
      </w:r>
      <w:proofErr w:type="spellStart"/>
      <w:r>
        <w:t>tending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zero,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(x) / x = 1.</w:t>
      </w:r>
    </w:p>
    <w:p w:rsidR="00F733C4" w:rsidRDefault="00F733C4" w:rsidP="00F733C4">
      <w:r>
        <w:t>“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, </w:t>
      </w:r>
      <w:proofErr w:type="spellStart"/>
      <w:r>
        <w:t>type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Google </w:t>
      </w:r>
      <w:proofErr w:type="spellStart"/>
      <w:r>
        <w:t>calculator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bar" (1/29 * 29 ^ (1/2 + 29 * 29 * i) "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(</w:t>
      </w:r>
      <w:proofErr w:type="spellStart"/>
      <w:r>
        <w:t>answer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for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approach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(-0.0459389178 - 0.179923246 i),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-0.0424680832 - 0.18070473 i, </w:t>
      </w:r>
      <w:proofErr w:type="spellStart"/>
      <w:r>
        <w:t>now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for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29,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29 </w:t>
      </w:r>
      <w:proofErr w:type="spellStart"/>
      <w:r>
        <w:t>is</w:t>
      </w:r>
      <w:proofErr w:type="spellEnd"/>
      <w:r>
        <w:t xml:space="preserve"> -0.66363388421,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-0.66363388421 </w:t>
      </w:r>
      <w:proofErr w:type="spellStart"/>
      <w:r>
        <w:t>is</w:t>
      </w:r>
      <w:proofErr w:type="spellEnd"/>
      <w:r>
        <w:t xml:space="preserve"> -0.61598353781.</w:t>
      </w:r>
    </w:p>
    <w:p w:rsidR="00F733C4" w:rsidRDefault="00F733C4" w:rsidP="00F733C4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formalism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29,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 ”</w:t>
      </w:r>
    </w:p>
    <w:p w:rsidR="00F733C4" w:rsidRDefault="00F733C4" w:rsidP="00F733C4">
      <w:proofErr w:type="spellStart"/>
      <w:r w:rsidRPr="00F733C4">
        <w:t>Following</w:t>
      </w:r>
      <w:proofErr w:type="spellEnd"/>
      <w:r w:rsidRPr="00F733C4">
        <w:t xml:space="preserve"> </w:t>
      </w:r>
      <w:proofErr w:type="spellStart"/>
      <w:r w:rsidRPr="00F733C4">
        <w:t>is</w:t>
      </w:r>
      <w:proofErr w:type="spellEnd"/>
      <w:r w:rsidRPr="00F733C4">
        <w:t xml:space="preserve"> </w:t>
      </w:r>
      <w:proofErr w:type="spellStart"/>
      <w:r w:rsidRPr="00F733C4">
        <w:t>the</w:t>
      </w:r>
      <w:proofErr w:type="spellEnd"/>
      <w:r w:rsidRPr="00F733C4">
        <w:t xml:space="preserve"> </w:t>
      </w:r>
      <w:proofErr w:type="spellStart"/>
      <w:r w:rsidRPr="00F733C4">
        <w:t>code</w:t>
      </w:r>
      <w:proofErr w:type="spellEnd"/>
      <w:r w:rsidRPr="00F733C4">
        <w:t xml:space="preserve"> </w:t>
      </w:r>
      <w:proofErr w:type="spellStart"/>
      <w:r w:rsidRPr="00F733C4">
        <w:t>that</w:t>
      </w:r>
      <w:proofErr w:type="spellEnd"/>
      <w:r w:rsidRPr="00F733C4">
        <w:t xml:space="preserve"> </w:t>
      </w:r>
      <w:proofErr w:type="spellStart"/>
      <w:r w:rsidRPr="00F733C4">
        <w:t>allowed</w:t>
      </w:r>
      <w:proofErr w:type="spellEnd"/>
      <w:r w:rsidRPr="00F733C4">
        <w:t xml:space="preserve"> </w:t>
      </w:r>
      <w:proofErr w:type="spellStart"/>
      <w:r w:rsidRPr="00F733C4">
        <w:t>the</w:t>
      </w:r>
      <w:proofErr w:type="spellEnd"/>
      <w:r w:rsidRPr="00F733C4">
        <w:t xml:space="preserve"> </w:t>
      </w:r>
      <w:proofErr w:type="spellStart"/>
      <w:r w:rsidRPr="00F733C4">
        <w:t>discovery</w:t>
      </w:r>
      <w:proofErr w:type="spellEnd"/>
      <w:r w:rsidRPr="00F733C4">
        <w:t xml:space="preserve"> </w:t>
      </w:r>
      <w:proofErr w:type="spellStart"/>
      <w:r w:rsidRPr="00F733C4">
        <w:t>and</w:t>
      </w:r>
      <w:proofErr w:type="spellEnd"/>
      <w:r w:rsidRPr="00F733C4">
        <w:t xml:space="preserve"> its </w:t>
      </w:r>
      <w:proofErr w:type="spellStart"/>
      <w:r w:rsidRPr="00F733C4">
        <w:t>graphical</w:t>
      </w:r>
      <w:proofErr w:type="spellEnd"/>
      <w:r w:rsidRPr="00F733C4">
        <w:t xml:space="preserve"> </w:t>
      </w:r>
      <w:proofErr w:type="spellStart"/>
      <w:r w:rsidRPr="00F733C4">
        <w:t>results</w:t>
      </w:r>
      <w:proofErr w:type="spellEnd"/>
      <w:r w:rsidRPr="00F733C4">
        <w:t>: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sq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[j,{j,1000}]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Select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sq,PrimeQ</w:t>
      </w:r>
      <w:proofErr w:type="spellEnd"/>
      <w:r>
        <w:rPr>
          <w:rStyle w:val="MathematicaFormatStandardForm"/>
        </w:rPr>
        <w:t>,(100)]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sq</w:t>
      </w:r>
      <w:proofErr w:type="gramEnd"/>
      <w:r>
        <w:rPr>
          <w:rStyle w:val="MathematicaFormatStandardForm"/>
        </w:rPr>
        <w:t>2=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[k,{k,100}]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n</w:t>
      </w:r>
      <w:proofErr w:type="gramEnd"/>
      <w:r>
        <w:rPr>
          <w:rStyle w:val="MathematicaFormatStandardForm"/>
        </w:rPr>
        <w:t>3=sq2*-1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r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Table</w:t>
      </w:r>
      <w:proofErr w:type="spellEnd"/>
      <w:r>
        <w:rPr>
          <w:rStyle w:val="MathematicaFormatStandardForm"/>
        </w:rPr>
        <w:t>[k1,{k1,100}]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f</w:t>
      </w:r>
      <w:proofErr w:type="gramEnd"/>
      <w:r>
        <w:rPr>
          <w:rStyle w:val="MathematicaFormatStandardForm"/>
        </w:rPr>
        <w:t>=(((Pi+1)*r)*Sqrt[(-2*Pi*r)/((Pi+1)*r)])/((Sqrt[(2*Pi*r)^2+2*Pi*r/n]))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ffff</w:t>
      </w:r>
      <w:proofErr w:type="gramEnd"/>
      <w:r>
        <w:rPr>
          <w:rStyle w:val="MathematicaFormatStandardForm"/>
        </w:rPr>
        <w:t>=(((Pi+1)*r)*Sqrt[(-2*Pi*r)/((Pi+1)*r)])/((Sqrt[(2*Pi*r)^2+2*Pi*r/2*n3]))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bb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Im</w:t>
      </w:r>
      <w:proofErr w:type="spellEnd"/>
      <w:r>
        <w:rPr>
          <w:rStyle w:val="MathematicaFormatStandardForm"/>
        </w:rPr>
        <w:t>[f]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bb</w:t>
      </w:r>
      <w:proofErr w:type="gramEnd"/>
      <w:r>
        <w:rPr>
          <w:rStyle w:val="MathematicaFormatStandardForm"/>
        </w:rPr>
        <w:t>2=</w:t>
      </w:r>
      <w:proofErr w:type="spellStart"/>
      <w:r>
        <w:rPr>
          <w:rStyle w:val="MathematicaFormatStandardForm"/>
        </w:rPr>
        <w:t>Im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ffff</w:t>
      </w:r>
      <w:proofErr w:type="spellEnd"/>
      <w:r>
        <w:rPr>
          <w:rStyle w:val="MathematicaFormatStandardForm"/>
        </w:rPr>
        <w:t>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1c=((1/2)+</w:t>
      </w:r>
      <w:proofErr w:type="spellStart"/>
      <w:r>
        <w:rPr>
          <w:rStyle w:val="MathematicaFormatStandardForm"/>
        </w:rPr>
        <w:t>bb</w:t>
      </w:r>
      <w:proofErr w:type="spellEnd"/>
      <w:r>
        <w:rPr>
          <w:rStyle w:val="MathematicaFormatStandardForm"/>
        </w:rPr>
        <w:t>*r*</w:t>
      </w:r>
      <w:proofErr w:type="spellStart"/>
      <w:r>
        <w:rPr>
          <w:rStyle w:val="MathematicaFormatStandardForm"/>
        </w:rPr>
        <w:t>Sqrt</w:t>
      </w:r>
      <w:proofErr w:type="spellEnd"/>
      <w:r>
        <w:rPr>
          <w:rStyle w:val="MathematicaFormatStandardForm"/>
        </w:rPr>
        <w:t>[-1])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s</w:t>
      </w:r>
      <w:proofErr w:type="gramEnd"/>
      <w:r>
        <w:rPr>
          <w:rStyle w:val="MathematicaFormatStandardForm"/>
        </w:rPr>
        <w:t>2c2=((1/2)+bb2*r*</w:t>
      </w:r>
      <w:proofErr w:type="spellStart"/>
      <w:r>
        <w:rPr>
          <w:rStyle w:val="MathematicaFormatStandardForm"/>
        </w:rPr>
        <w:t>Sqrt</w:t>
      </w:r>
      <w:proofErr w:type="spellEnd"/>
      <w:r>
        <w:rPr>
          <w:rStyle w:val="MathematicaFormatStandardForm"/>
        </w:rPr>
        <w:t>[-1])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zx</w:t>
      </w:r>
      <w:proofErr w:type="spellEnd"/>
      <w:proofErr w:type="gramEnd"/>
      <w:r>
        <w:rPr>
          <w:rStyle w:val="MathematicaFormatStandardForm"/>
        </w:rPr>
        <w:t>=n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zz</w:t>
      </w:r>
      <w:proofErr w:type="spellEnd"/>
      <w:proofErr w:type="gramEnd"/>
      <w:r>
        <w:rPr>
          <w:rStyle w:val="MathematicaFormatStandardForm"/>
        </w:rPr>
        <w:t>=r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r>
        <w:rPr>
          <w:rStyle w:val="MathematicaFormatStandardForm"/>
        </w:rPr>
        <w:t>x1c1=</w:t>
      </w:r>
      <w:r>
        <w:rPr>
          <w:rStyle w:val="MathematicaFormatStandardForm"/>
          <w:noProof/>
          <w:lang w:eastAsia="pt-BR"/>
        </w:rPr>
        <w:drawing>
          <wp:inline distT="0" distB="0" distL="0" distR="0" wp14:anchorId="39C6434D" wp14:editId="0610A2FD">
            <wp:extent cx="552450" cy="3143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r>
        <w:rPr>
          <w:rStyle w:val="MathematicaFormatStandardForm"/>
        </w:rPr>
        <w:t>x2c2=</w:t>
      </w:r>
      <w:r>
        <w:rPr>
          <w:rStyle w:val="MathematicaFormatStandardForm"/>
          <w:noProof/>
          <w:lang w:eastAsia="pt-BR"/>
        </w:rPr>
        <w:drawing>
          <wp:inline distT="0" distB="0" distL="0" distR="0" wp14:anchorId="4749785C" wp14:editId="689B40F4">
            <wp:extent cx="600075" cy="3143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xx</w:t>
      </w:r>
      <w:proofErr w:type="spellEnd"/>
      <w:proofErr w:type="gramEnd"/>
      <w:r>
        <w:rPr>
          <w:rStyle w:val="MathematicaFormatStandardForm"/>
        </w:rPr>
        <w:t>=1/zx^s1c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j</w:t>
      </w:r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xx</w:t>
      </w:r>
      <w:proofErr w:type="spellEnd"/>
      <w:r>
        <w:rPr>
          <w:rStyle w:val="MathematicaFormatStandardForm"/>
        </w:rPr>
        <w:t>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xy</w:t>
      </w:r>
      <w:proofErr w:type="spellEnd"/>
      <w:proofErr w:type="gramEnd"/>
      <w:r>
        <w:rPr>
          <w:rStyle w:val="MathematicaFormatStandardForm"/>
        </w:rPr>
        <w:t>=1/zz^s1c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xz</w:t>
      </w:r>
      <w:proofErr w:type="spellEnd"/>
      <w:proofErr w:type="gramEnd"/>
      <w:r>
        <w:rPr>
          <w:rStyle w:val="MathematicaFormatStandardForm"/>
        </w:rPr>
        <w:t>=1/zz^s2c2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lastRenderedPageBreak/>
        <w:t>jj</w:t>
      </w:r>
      <w:proofErr w:type="gramEnd"/>
      <w:r>
        <w:rPr>
          <w:rStyle w:val="MathematicaFormatStandardForm"/>
        </w:rPr>
        <w:t>2=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xz</w:t>
      </w:r>
      <w:proofErr w:type="spellEnd"/>
      <w:r>
        <w:rPr>
          <w:rStyle w:val="MathematicaFormatStandardForm"/>
        </w:rPr>
        <w:t>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proofErr w:type="gramStart"/>
      <w:r>
        <w:rPr>
          <w:rStyle w:val="MathematicaFormatStandardForm"/>
        </w:rPr>
        <w:t>jj</w:t>
      </w:r>
      <w:proofErr w:type="spellEnd"/>
      <w:proofErr w:type="gramEnd"/>
      <w:r>
        <w:rPr>
          <w:rStyle w:val="MathematicaFormatStandardForm"/>
        </w:rPr>
        <w:t>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xy</w:t>
      </w:r>
      <w:proofErr w:type="spellEnd"/>
      <w:r>
        <w:rPr>
          <w:rStyle w:val="MathematicaFormatStandardForm"/>
        </w:rPr>
        <w:t>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x</w:t>
      </w:r>
      <w:proofErr w:type="gramEnd"/>
      <w:r>
        <w:rPr>
          <w:rStyle w:val="MathematicaFormatStandardForm"/>
        </w:rPr>
        <w:t>1c=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[x1c1]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gramStart"/>
      <w:r>
        <w:rPr>
          <w:rStyle w:val="MathematicaFormatStandardForm"/>
        </w:rPr>
        <w:t>x</w:t>
      </w:r>
      <w:proofErr w:type="gramEnd"/>
      <w:r>
        <w:rPr>
          <w:rStyle w:val="MathematicaFormatStandardForm"/>
        </w:rPr>
        <w:t>1d=</w:t>
      </w:r>
      <w:proofErr w:type="spellStart"/>
      <w:r>
        <w:rPr>
          <w:rStyle w:val="MathematicaFormatStandardForm"/>
        </w:rPr>
        <w:t>ReIm</w:t>
      </w:r>
      <w:proofErr w:type="spellEnd"/>
      <w:r>
        <w:rPr>
          <w:rStyle w:val="MathematicaFormatStandardForm"/>
        </w:rPr>
        <w:t>[x2c2]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[x1c/n]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[x1c/n]]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[x1d/n]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[x1d/n]]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[j/n]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[j/n]]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jj</w:t>
      </w:r>
      <w:proofErr w:type="spellEnd"/>
      <w:r>
        <w:rPr>
          <w:rStyle w:val="MathematicaFormatStandardForm"/>
        </w:rPr>
        <w:t>/r]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jj</w:t>
      </w:r>
      <w:proofErr w:type="spellEnd"/>
      <w:r>
        <w:rPr>
          <w:rStyle w:val="MathematicaFormatStandardForm"/>
        </w:rPr>
        <w:t>/r]]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[jj2/r]</w:t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[jj2/r]]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2717C12F" wp14:editId="555AFB2B">
            <wp:extent cx="3429000" cy="2124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[x1c/n]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1E628B52" wp14:editId="45879571">
            <wp:extent cx="3429000" cy="2143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[x1c/n]]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lastRenderedPageBreak/>
        <w:drawing>
          <wp:inline distT="0" distB="0" distL="0" distR="0" wp14:anchorId="7D7CE2EB" wp14:editId="3B1A4D87">
            <wp:extent cx="3429000" cy="2114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[x1d/n]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7B1D0D21" wp14:editId="248DAA12">
            <wp:extent cx="3429000" cy="2124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[x1d/n]]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69C22A69" wp14:editId="58E1EEFC">
            <wp:extent cx="3429000" cy="2124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[j/n]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lastRenderedPageBreak/>
        <w:drawing>
          <wp:inline distT="0" distB="0" distL="0" distR="0" wp14:anchorId="6E9A2883" wp14:editId="2B112A2B">
            <wp:extent cx="3429000" cy="2124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jc w:val="both"/>
        <w:rPr>
          <w:sz w:val="28"/>
          <w:szCs w:val="28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[j/n</w:t>
      </w: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4C8B81C5" wp14:editId="1EFE4DB7">
            <wp:extent cx="3429000" cy="21240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jj</w:t>
      </w:r>
      <w:proofErr w:type="spellEnd"/>
      <w:r>
        <w:rPr>
          <w:rStyle w:val="MathematicaFormatStandardForm"/>
        </w:rPr>
        <w:t>/r]</w:t>
      </w:r>
    </w:p>
    <w:p w:rsidR="00F733C4" w:rsidRDefault="00F733C4" w:rsidP="00F733C4">
      <w:pPr>
        <w:jc w:val="both"/>
        <w:rPr>
          <w:sz w:val="28"/>
          <w:szCs w:val="28"/>
        </w:rPr>
      </w:pPr>
    </w:p>
    <w:p w:rsidR="00F733C4" w:rsidRDefault="00F733C4" w:rsidP="00F733C4">
      <w:pPr>
        <w:jc w:val="both"/>
        <w:rPr>
          <w:sz w:val="28"/>
          <w:szCs w:val="28"/>
        </w:rPr>
      </w:pPr>
      <w:r>
        <w:rPr>
          <w:rStyle w:val="MathematicaFormatStandardForm"/>
          <w:noProof/>
          <w:lang w:eastAsia="pt-BR"/>
        </w:rPr>
        <w:drawing>
          <wp:inline distT="0" distB="0" distL="0" distR="0" wp14:anchorId="1CF83595" wp14:editId="792C4F45">
            <wp:extent cx="3429000" cy="21240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C4" w:rsidRDefault="00F733C4" w:rsidP="00F733C4">
      <w:pPr>
        <w:pStyle w:val="MathematicaCellCode"/>
        <w:rPr>
          <w:rStyle w:val="MathematicaFormatStandardForm"/>
        </w:rPr>
      </w:pPr>
      <w:proofErr w:type="spellStart"/>
      <w:r>
        <w:rPr>
          <w:rStyle w:val="MathematicaFormatStandardForm"/>
        </w:rPr>
        <w:t>ListLinePlot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Sin</w:t>
      </w:r>
      <w:proofErr w:type="spellEnd"/>
      <w:r>
        <w:rPr>
          <w:rStyle w:val="MathematicaFormatStandardForm"/>
        </w:rPr>
        <w:t>[</w:t>
      </w:r>
      <w:proofErr w:type="spellStart"/>
      <w:r>
        <w:rPr>
          <w:rStyle w:val="MathematicaFormatStandardForm"/>
        </w:rPr>
        <w:t>jj</w:t>
      </w:r>
      <w:proofErr w:type="spellEnd"/>
      <w:r>
        <w:rPr>
          <w:rStyle w:val="MathematicaFormatStandardForm"/>
        </w:rPr>
        <w:t>/r]]</w:t>
      </w:r>
    </w:p>
    <w:p w:rsidR="00F733C4" w:rsidRDefault="00F733C4" w:rsidP="00F733C4">
      <w:bookmarkStart w:id="0" w:name="_GoBack"/>
      <w:bookmarkEnd w:id="0"/>
    </w:p>
    <w:sectPr w:rsidR="00F73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C4"/>
    <w:rsid w:val="00386C0B"/>
    <w:rsid w:val="00F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AA00"/>
  <w15:chartTrackingRefBased/>
  <w15:docId w15:val="{E9264E51-8196-4CA2-8CD4-AD9A5C3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F733C4"/>
    <w:rPr>
      <w:rFonts w:ascii="Inherited" w:hAnsi="Inherited" w:cs="Inherited"/>
    </w:rPr>
  </w:style>
  <w:style w:type="paragraph" w:customStyle="1" w:styleId="MathematicaCellCode">
    <w:name w:val="MathematicaCellCode"/>
    <w:rsid w:val="00F733C4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</cp:revision>
  <dcterms:created xsi:type="dcterms:W3CDTF">2020-02-21T12:21:00Z</dcterms:created>
  <dcterms:modified xsi:type="dcterms:W3CDTF">2020-02-21T12:25:00Z</dcterms:modified>
</cp:coreProperties>
</file>