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40" w:rsidRDefault="0029372A" w:rsidP="00755340">
      <w:pPr>
        <w:ind w:rightChars="153" w:right="367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Additional </w:t>
      </w:r>
      <w:r w:rsidR="007C10F1">
        <w:rPr>
          <w:rFonts w:hint="eastAsia"/>
          <w:b/>
          <w:sz w:val="28"/>
          <w:szCs w:val="28"/>
        </w:rPr>
        <w:t xml:space="preserve">File 1: </w:t>
      </w:r>
      <w:r w:rsidR="00755340" w:rsidRPr="00755340">
        <w:rPr>
          <w:b/>
          <w:sz w:val="28"/>
          <w:szCs w:val="28"/>
        </w:rPr>
        <w:t>Table</w:t>
      </w:r>
      <w:r w:rsidR="00755340">
        <w:rPr>
          <w:rFonts w:hint="eastAsia"/>
          <w:b/>
          <w:sz w:val="28"/>
          <w:szCs w:val="28"/>
        </w:rPr>
        <w:t>s</w:t>
      </w:r>
    </w:p>
    <w:p w:rsidR="00E86F8B" w:rsidRPr="00755340" w:rsidRDefault="00E86F8B" w:rsidP="007C10F1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Table </w:t>
      </w:r>
      <w:r>
        <w:rPr>
          <w:rFonts w:hint="eastAsia"/>
          <w:b/>
          <w:sz w:val="22"/>
          <w:szCs w:val="22"/>
        </w:rPr>
        <w:t>S1</w:t>
      </w:r>
      <w:r w:rsidRPr="00755340">
        <w:rPr>
          <w:rFonts w:hint="eastAsia"/>
          <w:b/>
          <w:sz w:val="22"/>
          <w:szCs w:val="22"/>
        </w:rPr>
        <w:t>.</w:t>
      </w:r>
      <w:r w:rsidRPr="00E86F8B">
        <w:rPr>
          <w:b/>
          <w:sz w:val="22"/>
          <w:szCs w:val="22"/>
        </w:rPr>
        <w:t>The primer information of lncRNAs</w:t>
      </w:r>
      <w:r w:rsidRPr="00755340">
        <w:rPr>
          <w:sz w:val="22"/>
          <w:szCs w:val="22"/>
        </w:rPr>
        <w:t>.</w:t>
      </w:r>
    </w:p>
    <w:tbl>
      <w:tblPr>
        <w:tblW w:w="7981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486"/>
        <w:gridCol w:w="142"/>
        <w:gridCol w:w="3260"/>
        <w:gridCol w:w="76"/>
        <w:gridCol w:w="3017"/>
      </w:tblGrid>
      <w:tr w:rsidR="00E86F8B" w:rsidRPr="00755340" w:rsidTr="00B557B7">
        <w:trPr>
          <w:trHeight w:val="356"/>
        </w:trPr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DengXian"/>
                <w:b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DengXian"/>
                <w:b/>
                <w:color w:val="000000"/>
                <w:sz w:val="20"/>
                <w:szCs w:val="20"/>
              </w:rPr>
              <w:t>Reverse primer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XLOC_001061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ACCACCTTCTTGTCTGCCCA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GAACAACGCATTCTTGCCTCC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RP11-473M20.9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CCCAACTGTCACGAGCAACAC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CTTTCGCCCTGTTGGTCAGTG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BQ376030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AGAAGATGCACGCCACCCTAG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ATGGAGTGCCCGTGGACTTC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ASLNC11164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ATCTCCGAATGGACCTCAGC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CTCCAATGCCCCTTTTCAGG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BF894811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GGAAACAGCCATCAGGAGCC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TCTGGGATCGTTGTCCTTTGC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XLOC_007869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ATCTTTGTGGCTGCGGGAGT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GCTGAGGGCCAGAACATACC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CK327190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GGAAACAGCCATCAGGAGCC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TCTGGGATCGTTGTCCTTTGC</w:t>
            </w:r>
          </w:p>
        </w:tc>
      </w:tr>
      <w:tr w:rsidR="00E86F8B" w:rsidRPr="00755340" w:rsidTr="00B557B7">
        <w:trPr>
          <w:trHeight w:val="33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XLOC_006476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TACAGGCATGAGCCACTGCG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TGAGGAGGAGGAGGAGAAGG</w:t>
            </w:r>
          </w:p>
        </w:tc>
      </w:tr>
      <w:tr w:rsidR="00E86F8B" w:rsidRPr="00755340" w:rsidTr="00B557B7">
        <w:trPr>
          <w:trHeight w:val="356"/>
        </w:trPr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AC007131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GAAGCATGTTTGGGCTGAGAGG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8B" w:rsidRPr="00755340" w:rsidRDefault="00E86F8B" w:rsidP="00B557B7">
            <w:pPr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8B" w:rsidRPr="00755340" w:rsidRDefault="00E86F8B" w:rsidP="00B557B7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GTCTGCACTCCTACTGGGCATT</w:t>
            </w:r>
          </w:p>
        </w:tc>
      </w:tr>
    </w:tbl>
    <w:p w:rsidR="0029372A" w:rsidRDefault="0029372A" w:rsidP="007C10F1">
      <w:pPr>
        <w:spacing w:line="360" w:lineRule="auto"/>
        <w:ind w:rightChars="153" w:right="367"/>
        <w:jc w:val="both"/>
        <w:rPr>
          <w:b/>
          <w:sz w:val="22"/>
          <w:szCs w:val="22"/>
        </w:rPr>
      </w:pPr>
    </w:p>
    <w:p w:rsidR="007C10F1" w:rsidRDefault="007C10F1" w:rsidP="007C10F1">
      <w:pPr>
        <w:spacing w:line="360" w:lineRule="auto"/>
        <w:ind w:rightChars="153" w:right="367"/>
        <w:jc w:val="both"/>
        <w:rPr>
          <w:b/>
          <w:sz w:val="22"/>
          <w:szCs w:val="22"/>
        </w:rPr>
      </w:pPr>
    </w:p>
    <w:p w:rsidR="00755340" w:rsidRPr="007C10F1" w:rsidRDefault="00755340" w:rsidP="007C10F1">
      <w:pPr>
        <w:spacing w:line="360" w:lineRule="auto"/>
        <w:ind w:rightChars="153" w:right="367"/>
        <w:jc w:val="both"/>
        <w:rPr>
          <w:b/>
          <w:sz w:val="22"/>
          <w:szCs w:val="22"/>
        </w:rPr>
      </w:pPr>
      <w:r w:rsidRPr="007C10F1">
        <w:rPr>
          <w:b/>
          <w:sz w:val="22"/>
          <w:szCs w:val="22"/>
        </w:rPr>
        <w:t xml:space="preserve">Table </w:t>
      </w:r>
      <w:r w:rsidR="00B65F37" w:rsidRPr="007C10F1">
        <w:rPr>
          <w:rFonts w:hint="eastAsia"/>
          <w:b/>
          <w:sz w:val="22"/>
          <w:szCs w:val="22"/>
        </w:rPr>
        <w:t>S</w:t>
      </w:r>
      <w:r w:rsidR="00E86F8B" w:rsidRPr="007C10F1">
        <w:rPr>
          <w:rFonts w:hint="eastAsia"/>
          <w:b/>
          <w:sz w:val="22"/>
          <w:szCs w:val="22"/>
        </w:rPr>
        <w:t>2</w:t>
      </w:r>
      <w:r w:rsidRPr="007C10F1">
        <w:rPr>
          <w:rFonts w:hint="eastAsia"/>
          <w:b/>
          <w:sz w:val="22"/>
          <w:szCs w:val="22"/>
        </w:rPr>
        <w:t xml:space="preserve">. </w:t>
      </w:r>
      <w:r w:rsidRPr="007C10F1">
        <w:rPr>
          <w:rFonts w:eastAsia="Times New Roman"/>
          <w:b/>
          <w:sz w:val="22"/>
          <w:szCs w:val="22"/>
        </w:rPr>
        <w:t>Summary of 16 lncRNAs associated with overall survival of ESCC patients in the training cohort</w:t>
      </w:r>
    </w:p>
    <w:tbl>
      <w:tblPr>
        <w:tblW w:w="7951" w:type="dxa"/>
        <w:tblInd w:w="95" w:type="dxa"/>
        <w:tblLook w:val="04A0"/>
      </w:tblPr>
      <w:tblGrid>
        <w:gridCol w:w="1080"/>
        <w:gridCol w:w="1588"/>
        <w:gridCol w:w="1080"/>
        <w:gridCol w:w="1080"/>
        <w:gridCol w:w="1272"/>
        <w:gridCol w:w="1883"/>
      </w:tblGrid>
      <w:tr w:rsidR="00755340" w:rsidRPr="00755340" w:rsidTr="00755340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bCs/>
                <w:color w:val="000000"/>
                <w:sz w:val="20"/>
                <w:szCs w:val="20"/>
              </w:rPr>
              <w:t>lncRNA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bCs/>
                <w:color w:val="000000"/>
                <w:sz w:val="20"/>
                <w:szCs w:val="20"/>
              </w:rPr>
              <w:t>HR(95%CI)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bCs/>
                <w:color w:val="000000"/>
                <w:sz w:val="20"/>
                <w:szCs w:val="20"/>
              </w:rPr>
              <w:t>Putative function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bookmarkStart w:id="0" w:name="_Hlk501065539"/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bookmarkStart w:id="1" w:name="OLE_LINK460"/>
            <w:bookmarkStart w:id="2" w:name="OLE_LINK461"/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XLOC_007869</w:t>
            </w:r>
            <w:bookmarkEnd w:id="1"/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-0.182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0.694-1.001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 xml:space="preserve">Protective 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XLOC_003292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-0.178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0.716-0.978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 xml:space="preserve">Protective 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bookmarkStart w:id="3" w:name="OLE_LINK462"/>
            <w:bookmarkStart w:id="4" w:name="OLE_LINK463"/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CK327190</w:t>
            </w:r>
            <w:bookmarkEnd w:id="3"/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-0.172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0.718-0.988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 xml:space="preserve">Protective 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bookmarkStart w:id="5" w:name="OLE_LINK464"/>
            <w:bookmarkStart w:id="6" w:name="OLE_LINK465"/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XLOC_006476</w:t>
            </w:r>
            <w:bookmarkEnd w:id="5"/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-0.15</w:t>
            </w:r>
            <w:r w:rsidRPr="004848FF">
              <w:rPr>
                <w:rFonts w:eastAsia="宋体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0.727-1.019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 xml:space="preserve">Protective 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bookmarkStart w:id="7" w:name="OLE_LINK466"/>
            <w:bookmarkStart w:id="8" w:name="OLE_LINK467"/>
            <w:r w:rsidRPr="00755340">
              <w:rPr>
                <w:rFonts w:eastAsia="宋体"/>
                <w:color w:val="000000"/>
                <w:sz w:val="20"/>
                <w:szCs w:val="20"/>
              </w:rPr>
              <w:t>XLOC_012786</w:t>
            </w:r>
            <w:bookmarkEnd w:id="7"/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-0.145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0.756-0.989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 xml:space="preserve">Protective 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bookmarkStart w:id="9" w:name="OLE_LINK468"/>
            <w:bookmarkStart w:id="10" w:name="OLE_LINK469"/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ASLNC11164</w:t>
            </w:r>
            <w:bookmarkEnd w:id="9"/>
            <w:bookmarkEnd w:id="1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0.983-1.273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BF926453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1.004-1.26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bookmarkStart w:id="11" w:name="OLE_LINK455"/>
            <w:bookmarkStart w:id="12" w:name="OLE_LINK456"/>
            <w:bookmarkStart w:id="13" w:name="OLE_LINK457"/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BF894811</w:t>
            </w:r>
            <w:bookmarkEnd w:id="11"/>
            <w:bookmarkEnd w:id="12"/>
            <w:bookmarkEnd w:id="1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1.014-1.265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ASLNC12986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0.980-1.372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BQ376030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1.009-1.35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ASLNC09671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0.02</w:t>
            </w:r>
            <w:r>
              <w:rPr>
                <w:rFonts w:eastAsia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1.027-1.363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4848FF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340" w:rsidRPr="00755340" w:rsidRDefault="00755340" w:rsidP="004848FF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340" w:rsidRPr="00755340" w:rsidRDefault="00755340" w:rsidP="004848FF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RP11-473M20.9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340" w:rsidRPr="00755340" w:rsidRDefault="00755340" w:rsidP="004848FF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340" w:rsidRPr="00755340" w:rsidRDefault="00755340" w:rsidP="004848FF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340" w:rsidRPr="00755340" w:rsidRDefault="00755340" w:rsidP="004848FF">
            <w:pPr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1.011-1.45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340" w:rsidRPr="00755340" w:rsidRDefault="00755340" w:rsidP="004848FF">
            <w:pPr>
              <w:jc w:val="both"/>
              <w:rPr>
                <w:rFonts w:eastAsia="宋体"/>
                <w:b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b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ASLNC17843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0.983-1.492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ASLNC21872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0.971-1.521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ASLNC03344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0.969-1.909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High-risk</w:t>
            </w:r>
          </w:p>
        </w:tc>
      </w:tr>
      <w:tr w:rsidR="00755340" w:rsidRPr="00755340" w:rsidTr="007553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ASLNC07601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right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1.049-2.063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340" w:rsidRPr="00755340" w:rsidRDefault="00755340" w:rsidP="00755340">
            <w:pPr>
              <w:rPr>
                <w:rFonts w:eastAsia="宋体"/>
                <w:color w:val="000000"/>
                <w:sz w:val="20"/>
                <w:szCs w:val="20"/>
              </w:rPr>
            </w:pPr>
            <w:r w:rsidRPr="00755340">
              <w:rPr>
                <w:rFonts w:eastAsia="宋体"/>
                <w:color w:val="000000"/>
                <w:sz w:val="20"/>
                <w:szCs w:val="20"/>
              </w:rPr>
              <w:t>High-risk</w:t>
            </w:r>
          </w:p>
        </w:tc>
      </w:tr>
    </w:tbl>
    <w:bookmarkEnd w:id="0"/>
    <w:p w:rsidR="00A7262D" w:rsidRDefault="007C10F1" w:rsidP="00755340">
      <w:pPr>
        <w:spacing w:line="360" w:lineRule="auto"/>
      </w:pPr>
      <w:r>
        <w:rPr>
          <w:rFonts w:hint="eastAsia"/>
        </w:rPr>
        <w:t xml:space="preserve">The lncRNAs with bold font </w:t>
      </w:r>
      <w:bookmarkStart w:id="14" w:name="OLE_LINK400"/>
      <w:bookmarkStart w:id="15" w:name="OLE_LINK401"/>
      <w:r>
        <w:rPr>
          <w:rFonts w:hint="eastAsia"/>
        </w:rPr>
        <w:t xml:space="preserve">are the ones of </w:t>
      </w:r>
      <w:bookmarkEnd w:id="14"/>
      <w:bookmarkEnd w:id="15"/>
      <w:r>
        <w:rPr>
          <w:rFonts w:hint="eastAsia"/>
        </w:rPr>
        <w:t>7-lncRNA signature.</w:t>
      </w:r>
    </w:p>
    <w:p w:rsidR="00755340" w:rsidRDefault="00755340" w:rsidP="00755340">
      <w:pPr>
        <w:spacing w:line="360" w:lineRule="auto"/>
      </w:pPr>
    </w:p>
    <w:p w:rsidR="00755340" w:rsidRDefault="00755340" w:rsidP="00755340">
      <w:pPr>
        <w:spacing w:line="360" w:lineRule="auto"/>
      </w:pPr>
    </w:p>
    <w:p w:rsidR="00755340" w:rsidRDefault="00755340">
      <w:pPr>
        <w:jc w:val="right"/>
      </w:pPr>
      <w:r>
        <w:br w:type="page"/>
      </w:r>
    </w:p>
    <w:p w:rsidR="007C10F1" w:rsidRPr="00E86F8B" w:rsidRDefault="007C10F1" w:rsidP="002C5B54">
      <w:pPr>
        <w:snapToGrid w:val="0"/>
        <w:spacing w:line="360" w:lineRule="auto"/>
        <w:ind w:leftChars="-119" w:left="-286" w:rightChars="-82" w:right="-197"/>
        <w:jc w:val="both"/>
        <w:rPr>
          <w:b/>
          <w:sz w:val="22"/>
          <w:szCs w:val="22"/>
        </w:rPr>
      </w:pPr>
      <w:bookmarkStart w:id="16" w:name="OLE_LINK8"/>
      <w:bookmarkStart w:id="17" w:name="OLE_LINK9"/>
      <w:r w:rsidRPr="00755340">
        <w:rPr>
          <w:b/>
          <w:sz w:val="22"/>
          <w:szCs w:val="22"/>
        </w:rPr>
        <w:lastRenderedPageBreak/>
        <w:t xml:space="preserve">Table </w:t>
      </w:r>
      <w:r>
        <w:rPr>
          <w:rFonts w:hint="eastAsia"/>
          <w:b/>
          <w:sz w:val="22"/>
          <w:szCs w:val="22"/>
        </w:rPr>
        <w:t>S</w:t>
      </w:r>
      <w:r w:rsidRPr="00755340">
        <w:rPr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.</w:t>
      </w:r>
      <w:bookmarkEnd w:id="16"/>
      <w:bookmarkEnd w:id="17"/>
      <w:r>
        <w:rPr>
          <w:rFonts w:hint="eastAsia"/>
          <w:b/>
          <w:sz w:val="22"/>
          <w:szCs w:val="22"/>
        </w:rPr>
        <w:t xml:space="preserve"> </w:t>
      </w:r>
      <w:r w:rsidRPr="00E86F8B">
        <w:rPr>
          <w:b/>
          <w:sz w:val="22"/>
          <w:szCs w:val="22"/>
        </w:rPr>
        <w:t xml:space="preserve">Univariate and multivariable Cox regression analysis of </w:t>
      </w:r>
      <w:r w:rsidR="002C5B54">
        <w:rPr>
          <w:rFonts w:hint="eastAsia"/>
          <w:b/>
          <w:sz w:val="22"/>
          <w:szCs w:val="22"/>
        </w:rPr>
        <w:t>the effects of 7-</w:t>
      </w:r>
      <w:r w:rsidRPr="00E86F8B">
        <w:rPr>
          <w:b/>
          <w:sz w:val="22"/>
          <w:szCs w:val="22"/>
        </w:rPr>
        <w:t xml:space="preserve">lncRNA signature </w:t>
      </w:r>
      <w:r w:rsidR="002C5B54">
        <w:rPr>
          <w:rFonts w:hint="eastAsia"/>
          <w:b/>
          <w:sz w:val="22"/>
          <w:szCs w:val="22"/>
        </w:rPr>
        <w:t>and TNM stage on</w:t>
      </w:r>
      <w:r w:rsidRPr="00E86F8B">
        <w:rPr>
          <w:b/>
          <w:sz w:val="22"/>
          <w:szCs w:val="22"/>
        </w:rPr>
        <w:t xml:space="preserve"> overall survival and disease-free survival in all ESCC patients.</w:t>
      </w:r>
    </w:p>
    <w:tbl>
      <w:tblPr>
        <w:tblW w:w="8915" w:type="dxa"/>
        <w:tblInd w:w="-176" w:type="dxa"/>
        <w:tblLayout w:type="fixed"/>
        <w:tblLook w:val="04A0"/>
      </w:tblPr>
      <w:tblGrid>
        <w:gridCol w:w="3276"/>
        <w:gridCol w:w="2126"/>
        <w:gridCol w:w="851"/>
        <w:gridCol w:w="1883"/>
        <w:gridCol w:w="779"/>
      </w:tblGrid>
      <w:tr w:rsidR="007C10F1" w:rsidRPr="007C10F1" w:rsidTr="002C5B54">
        <w:trPr>
          <w:trHeight w:val="270"/>
        </w:trPr>
        <w:tc>
          <w:tcPr>
            <w:tcW w:w="3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Univariable analysis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Multivariable analysis</w:t>
            </w:r>
          </w:p>
        </w:tc>
      </w:tr>
      <w:tr w:rsidR="007C10F1" w:rsidRPr="007C10F1" w:rsidTr="002C5B54">
        <w:trPr>
          <w:trHeight w:val="270"/>
        </w:trPr>
        <w:tc>
          <w:tcPr>
            <w:tcW w:w="3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10F1" w:rsidRPr="007C10F1" w:rsidRDefault="007C10F1" w:rsidP="007C10F1">
            <w:pPr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HR(95%CI)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HR(95%CI)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7C10F1" w:rsidRPr="007C10F1" w:rsidTr="002C5B54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both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Overall survival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</w:tr>
      <w:tr w:rsidR="007C10F1" w:rsidRPr="007C10F1" w:rsidTr="002C5B5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2C5B54" w:rsidP="002C5B54">
            <w:pPr>
              <w:jc w:val="both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TNM stage (</w:t>
            </w:r>
            <w:r w:rsidR="007C10F1" w:rsidRPr="007C10F1">
              <w:rPr>
                <w:rFonts w:eastAsia="宋体"/>
                <w:color w:val="000000"/>
                <w:sz w:val="20"/>
                <w:szCs w:val="20"/>
              </w:rPr>
              <w:t>IV</w:t>
            </w:r>
            <w:r w:rsidR="00855118">
              <w:rPr>
                <w:rFonts w:eastAsia="宋体" w:hint="eastAsia"/>
                <w:color w:val="000000"/>
                <w:sz w:val="20"/>
                <w:szCs w:val="20"/>
              </w:rPr>
              <w:t>,</w:t>
            </w:r>
            <w:r>
              <w:rPr>
                <w:rFonts w:eastAsia="宋体"/>
                <w:color w:val="000000"/>
                <w:sz w:val="20"/>
                <w:szCs w:val="20"/>
              </w:rPr>
              <w:t>III</w:t>
            </w:r>
            <w:r>
              <w:rPr>
                <w:rFonts w:eastAsia="宋体" w:hint="eastAsia"/>
                <w:color w:val="000000"/>
                <w:sz w:val="20"/>
                <w:szCs w:val="20"/>
              </w:rPr>
              <w:t xml:space="preserve"> </w:t>
            </w:r>
            <w:r w:rsidR="007C10F1" w:rsidRPr="007C10F1">
              <w:rPr>
                <w:rFonts w:eastAsia="宋体"/>
                <w:color w:val="000000"/>
                <w:sz w:val="20"/>
                <w:szCs w:val="20"/>
              </w:rPr>
              <w:t>vs I,II)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2C5B54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3.03</w:t>
            </w:r>
            <w:r w:rsidR="007C10F1" w:rsidRPr="007C10F1">
              <w:rPr>
                <w:rFonts w:eastAsia="宋体"/>
                <w:color w:val="000000"/>
                <w:sz w:val="20"/>
                <w:szCs w:val="20"/>
              </w:rPr>
              <w:t xml:space="preserve"> (2.13-4.3</w:t>
            </w:r>
            <w:r>
              <w:rPr>
                <w:rFonts w:eastAsia="宋体" w:hint="eastAsia"/>
                <w:color w:val="000000"/>
                <w:sz w:val="20"/>
                <w:szCs w:val="20"/>
              </w:rPr>
              <w:t>1</w:t>
            </w:r>
            <w:r w:rsidR="007C10F1" w:rsidRPr="007C10F1">
              <w:rPr>
                <w:rFonts w:eastAsia="宋体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2.8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6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 xml:space="preserve"> (2.00-4.0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7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</w:tr>
      <w:tr w:rsidR="007C10F1" w:rsidRPr="007C10F1" w:rsidTr="002C5B5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both"/>
              <w:rPr>
                <w:rFonts w:eastAsia="宋体"/>
                <w:color w:val="000000"/>
                <w:sz w:val="20"/>
                <w:szCs w:val="20"/>
              </w:rPr>
            </w:pPr>
            <w:bookmarkStart w:id="18" w:name="RANGE!Q8"/>
            <w:r>
              <w:rPr>
                <w:rFonts w:eastAsia="宋体"/>
                <w:color w:val="000000"/>
                <w:sz w:val="20"/>
                <w:szCs w:val="20"/>
              </w:rPr>
              <w:t>LncRNA signature (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H-risk vs L-risk)</w:t>
            </w:r>
            <w:bookmarkEnd w:id="18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3.12 (2.15-4.53)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2.9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5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 xml:space="preserve"> (2.0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3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-4.2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9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</w:tr>
      <w:tr w:rsidR="007C10F1" w:rsidRPr="007C10F1" w:rsidTr="002C5B54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both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b/>
                <w:bCs/>
                <w:color w:val="000000"/>
                <w:sz w:val="20"/>
                <w:szCs w:val="20"/>
              </w:rPr>
              <w:t>Disease-free survival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rPr>
                <w:rFonts w:ascii="Calibri" w:eastAsia="宋体" w:hAnsi="Calibri" w:cs="宋体"/>
                <w:color w:val="000000"/>
              </w:rPr>
            </w:pPr>
          </w:p>
        </w:tc>
      </w:tr>
      <w:tr w:rsidR="007C10F1" w:rsidRPr="007C10F1" w:rsidTr="002C5B5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2C5B54" w:rsidP="002C5B54">
            <w:pPr>
              <w:jc w:val="both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TNM stage (</w:t>
            </w:r>
            <w:r w:rsidR="007C10F1" w:rsidRPr="007C10F1">
              <w:rPr>
                <w:rFonts w:eastAsia="宋体"/>
                <w:color w:val="000000"/>
                <w:sz w:val="20"/>
                <w:szCs w:val="20"/>
              </w:rPr>
              <w:t>IV</w:t>
            </w:r>
            <w:r w:rsidR="00855118">
              <w:rPr>
                <w:rFonts w:eastAsia="宋体" w:hint="eastAsia"/>
                <w:color w:val="000000"/>
                <w:sz w:val="20"/>
                <w:szCs w:val="20"/>
              </w:rPr>
              <w:t>,</w:t>
            </w:r>
            <w:r>
              <w:rPr>
                <w:rFonts w:eastAsia="宋体" w:hint="eastAsia"/>
                <w:color w:val="000000"/>
                <w:sz w:val="20"/>
                <w:szCs w:val="20"/>
              </w:rPr>
              <w:t xml:space="preserve">III </w:t>
            </w:r>
            <w:r w:rsidR="007C10F1" w:rsidRPr="007C10F1">
              <w:rPr>
                <w:rFonts w:eastAsia="宋体"/>
                <w:color w:val="000000"/>
                <w:sz w:val="20"/>
                <w:szCs w:val="20"/>
              </w:rPr>
              <w:t>vs I,II)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2.53 (1.8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4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-3.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50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2.430 (1.7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6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-3.3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6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</w:tr>
      <w:tr w:rsidR="007C10F1" w:rsidRPr="007C10F1" w:rsidTr="002C5B5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both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LncRNA signature ( H-risk vs L-risk)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2.41 (1.7</w:t>
            </w:r>
            <w:r w:rsidR="002C5B54">
              <w:rPr>
                <w:rFonts w:eastAsia="宋体" w:hint="eastAsia"/>
                <w:color w:val="000000"/>
                <w:sz w:val="20"/>
                <w:szCs w:val="20"/>
              </w:rPr>
              <w:t>4</w:t>
            </w:r>
            <w:r w:rsidRPr="007C10F1">
              <w:rPr>
                <w:rFonts w:eastAsia="宋体"/>
                <w:color w:val="000000"/>
                <w:sz w:val="20"/>
                <w:szCs w:val="20"/>
              </w:rPr>
              <w:t>-3.35)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2C5B54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2.309 (1.66-3.21)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10F1" w:rsidRPr="007C10F1" w:rsidRDefault="007C10F1" w:rsidP="007C10F1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7C10F1">
              <w:rPr>
                <w:rFonts w:eastAsia="宋体"/>
                <w:color w:val="000000"/>
                <w:sz w:val="20"/>
                <w:szCs w:val="20"/>
              </w:rPr>
              <w:t>&lt;0.001</w:t>
            </w:r>
          </w:p>
        </w:tc>
      </w:tr>
    </w:tbl>
    <w:p w:rsidR="00DD5662" w:rsidRPr="007C10F1" w:rsidRDefault="00DD5662" w:rsidP="002C5B54">
      <w:pPr>
        <w:jc w:val="both"/>
      </w:pPr>
    </w:p>
    <w:sectPr w:rsidR="00DD5662" w:rsidRPr="007C10F1" w:rsidSect="00672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F7" w:rsidRDefault="008B2AF7" w:rsidP="00B65F37">
      <w:r>
        <w:separator/>
      </w:r>
    </w:p>
  </w:endnote>
  <w:endnote w:type="continuationSeparator" w:id="0">
    <w:p w:rsidR="008B2AF7" w:rsidRDefault="008B2AF7" w:rsidP="00B6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F7" w:rsidRDefault="008B2AF7" w:rsidP="00B65F37">
      <w:r>
        <w:separator/>
      </w:r>
    </w:p>
  </w:footnote>
  <w:footnote w:type="continuationSeparator" w:id="0">
    <w:p w:rsidR="008B2AF7" w:rsidRDefault="008B2AF7" w:rsidP="00B6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422"/>
    <w:multiLevelType w:val="hybridMultilevel"/>
    <w:tmpl w:val="9502DC96"/>
    <w:lvl w:ilvl="0" w:tplc="F956F1D8">
      <w:start w:val="1"/>
      <w:numFmt w:val="upperLetter"/>
      <w:lvlText w:val="(%1)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C33613"/>
    <w:multiLevelType w:val="hybridMultilevel"/>
    <w:tmpl w:val="C7B4CE8A"/>
    <w:lvl w:ilvl="0" w:tplc="8D3C9AC4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340"/>
    <w:rsid w:val="0000055B"/>
    <w:rsid w:val="000217A4"/>
    <w:rsid w:val="00025406"/>
    <w:rsid w:val="00025539"/>
    <w:rsid w:val="00043E05"/>
    <w:rsid w:val="00056624"/>
    <w:rsid w:val="000606B1"/>
    <w:rsid w:val="00066323"/>
    <w:rsid w:val="0007103D"/>
    <w:rsid w:val="000779A5"/>
    <w:rsid w:val="000834D0"/>
    <w:rsid w:val="00084870"/>
    <w:rsid w:val="00086757"/>
    <w:rsid w:val="00093703"/>
    <w:rsid w:val="000C1B52"/>
    <w:rsid w:val="000C52CA"/>
    <w:rsid w:val="000D548D"/>
    <w:rsid w:val="000D57C3"/>
    <w:rsid w:val="000D6966"/>
    <w:rsid w:val="000E172E"/>
    <w:rsid w:val="00101CF4"/>
    <w:rsid w:val="0011300D"/>
    <w:rsid w:val="00122857"/>
    <w:rsid w:val="00122E60"/>
    <w:rsid w:val="001275EC"/>
    <w:rsid w:val="001420B0"/>
    <w:rsid w:val="00157CE2"/>
    <w:rsid w:val="00164830"/>
    <w:rsid w:val="001657B0"/>
    <w:rsid w:val="001660D7"/>
    <w:rsid w:val="001774C7"/>
    <w:rsid w:val="00187B0D"/>
    <w:rsid w:val="00194B94"/>
    <w:rsid w:val="00195EC0"/>
    <w:rsid w:val="00197116"/>
    <w:rsid w:val="001A43CF"/>
    <w:rsid w:val="001B30AD"/>
    <w:rsid w:val="001C11E9"/>
    <w:rsid w:val="001C7017"/>
    <w:rsid w:val="001E18BA"/>
    <w:rsid w:val="001E3414"/>
    <w:rsid w:val="001E3E29"/>
    <w:rsid w:val="001F3138"/>
    <w:rsid w:val="00201989"/>
    <w:rsid w:val="00203E65"/>
    <w:rsid w:val="00207E0A"/>
    <w:rsid w:val="002143F8"/>
    <w:rsid w:val="00220923"/>
    <w:rsid w:val="00223710"/>
    <w:rsid w:val="0023001A"/>
    <w:rsid w:val="00242017"/>
    <w:rsid w:val="002421E2"/>
    <w:rsid w:val="0024284E"/>
    <w:rsid w:val="0024331D"/>
    <w:rsid w:val="002538B7"/>
    <w:rsid w:val="002578CE"/>
    <w:rsid w:val="0026240A"/>
    <w:rsid w:val="002714EC"/>
    <w:rsid w:val="00271EAE"/>
    <w:rsid w:val="002723DB"/>
    <w:rsid w:val="00281697"/>
    <w:rsid w:val="002826E4"/>
    <w:rsid w:val="002856C7"/>
    <w:rsid w:val="0029372A"/>
    <w:rsid w:val="00297C2B"/>
    <w:rsid w:val="002B4B5F"/>
    <w:rsid w:val="002C2EB6"/>
    <w:rsid w:val="002C5B54"/>
    <w:rsid w:val="002C743E"/>
    <w:rsid w:val="002E194F"/>
    <w:rsid w:val="00303D44"/>
    <w:rsid w:val="00313FA7"/>
    <w:rsid w:val="0032203D"/>
    <w:rsid w:val="003534AB"/>
    <w:rsid w:val="0035720C"/>
    <w:rsid w:val="00366F7A"/>
    <w:rsid w:val="0037028F"/>
    <w:rsid w:val="003715CF"/>
    <w:rsid w:val="00374D82"/>
    <w:rsid w:val="00381410"/>
    <w:rsid w:val="00381B7F"/>
    <w:rsid w:val="00383378"/>
    <w:rsid w:val="003873B9"/>
    <w:rsid w:val="00391A2A"/>
    <w:rsid w:val="003A725B"/>
    <w:rsid w:val="003A781B"/>
    <w:rsid w:val="003C2A0B"/>
    <w:rsid w:val="003D4E3D"/>
    <w:rsid w:val="003D79EA"/>
    <w:rsid w:val="003D7BC3"/>
    <w:rsid w:val="003E1CA5"/>
    <w:rsid w:val="003E458C"/>
    <w:rsid w:val="003F112E"/>
    <w:rsid w:val="003F67C4"/>
    <w:rsid w:val="00413C21"/>
    <w:rsid w:val="00420242"/>
    <w:rsid w:val="00446365"/>
    <w:rsid w:val="004521C9"/>
    <w:rsid w:val="00457352"/>
    <w:rsid w:val="00462CEB"/>
    <w:rsid w:val="00466A96"/>
    <w:rsid w:val="0047204B"/>
    <w:rsid w:val="004848FF"/>
    <w:rsid w:val="004866C8"/>
    <w:rsid w:val="00493142"/>
    <w:rsid w:val="00493760"/>
    <w:rsid w:val="00494082"/>
    <w:rsid w:val="004A2629"/>
    <w:rsid w:val="004A6174"/>
    <w:rsid w:val="004B51E4"/>
    <w:rsid w:val="004C7DB2"/>
    <w:rsid w:val="004D5141"/>
    <w:rsid w:val="004E2CCA"/>
    <w:rsid w:val="00511899"/>
    <w:rsid w:val="0051548B"/>
    <w:rsid w:val="00516B8A"/>
    <w:rsid w:val="005170EF"/>
    <w:rsid w:val="00537865"/>
    <w:rsid w:val="00537B5E"/>
    <w:rsid w:val="00547EC2"/>
    <w:rsid w:val="00561E4F"/>
    <w:rsid w:val="00565FDA"/>
    <w:rsid w:val="0057552A"/>
    <w:rsid w:val="005801C6"/>
    <w:rsid w:val="00586135"/>
    <w:rsid w:val="00593888"/>
    <w:rsid w:val="005939EB"/>
    <w:rsid w:val="00595030"/>
    <w:rsid w:val="005A06B8"/>
    <w:rsid w:val="005B5428"/>
    <w:rsid w:val="005C30A9"/>
    <w:rsid w:val="005D7C36"/>
    <w:rsid w:val="005E330A"/>
    <w:rsid w:val="00600F34"/>
    <w:rsid w:val="0061618D"/>
    <w:rsid w:val="006343B6"/>
    <w:rsid w:val="0063650D"/>
    <w:rsid w:val="0065415F"/>
    <w:rsid w:val="006543F7"/>
    <w:rsid w:val="00660498"/>
    <w:rsid w:val="00662DEE"/>
    <w:rsid w:val="00666342"/>
    <w:rsid w:val="0067031B"/>
    <w:rsid w:val="00672479"/>
    <w:rsid w:val="0068301F"/>
    <w:rsid w:val="00684088"/>
    <w:rsid w:val="00687A4C"/>
    <w:rsid w:val="006927C9"/>
    <w:rsid w:val="00692BA3"/>
    <w:rsid w:val="00693883"/>
    <w:rsid w:val="006A0B88"/>
    <w:rsid w:val="006A45FF"/>
    <w:rsid w:val="006A4DF7"/>
    <w:rsid w:val="006B659B"/>
    <w:rsid w:val="006B6843"/>
    <w:rsid w:val="006C4C37"/>
    <w:rsid w:val="006D51EF"/>
    <w:rsid w:val="006D52F3"/>
    <w:rsid w:val="006E07CB"/>
    <w:rsid w:val="006E1F7D"/>
    <w:rsid w:val="006E2251"/>
    <w:rsid w:val="006F07D4"/>
    <w:rsid w:val="00701A6B"/>
    <w:rsid w:val="00715D14"/>
    <w:rsid w:val="00725BA9"/>
    <w:rsid w:val="007308CE"/>
    <w:rsid w:val="0073133A"/>
    <w:rsid w:val="007329A3"/>
    <w:rsid w:val="00734660"/>
    <w:rsid w:val="00734748"/>
    <w:rsid w:val="00736682"/>
    <w:rsid w:val="007366AF"/>
    <w:rsid w:val="00741FA4"/>
    <w:rsid w:val="0074387F"/>
    <w:rsid w:val="00753AE1"/>
    <w:rsid w:val="00755340"/>
    <w:rsid w:val="00760723"/>
    <w:rsid w:val="007615D7"/>
    <w:rsid w:val="00765614"/>
    <w:rsid w:val="00772F4C"/>
    <w:rsid w:val="0077558E"/>
    <w:rsid w:val="007777F7"/>
    <w:rsid w:val="00787167"/>
    <w:rsid w:val="00792BE1"/>
    <w:rsid w:val="007A268D"/>
    <w:rsid w:val="007A63EB"/>
    <w:rsid w:val="007B5EB0"/>
    <w:rsid w:val="007B7C49"/>
    <w:rsid w:val="007C10F1"/>
    <w:rsid w:val="007C7AB0"/>
    <w:rsid w:val="007D0FEC"/>
    <w:rsid w:val="007D2E84"/>
    <w:rsid w:val="007E171C"/>
    <w:rsid w:val="007E1D42"/>
    <w:rsid w:val="007E5C77"/>
    <w:rsid w:val="007F64AA"/>
    <w:rsid w:val="008162C0"/>
    <w:rsid w:val="00822B99"/>
    <w:rsid w:val="00836F1A"/>
    <w:rsid w:val="0084218F"/>
    <w:rsid w:val="00855118"/>
    <w:rsid w:val="0086107B"/>
    <w:rsid w:val="008626FD"/>
    <w:rsid w:val="008647D7"/>
    <w:rsid w:val="00865D1E"/>
    <w:rsid w:val="00873340"/>
    <w:rsid w:val="008838D3"/>
    <w:rsid w:val="00884025"/>
    <w:rsid w:val="0088741B"/>
    <w:rsid w:val="00895520"/>
    <w:rsid w:val="00897879"/>
    <w:rsid w:val="008A63C3"/>
    <w:rsid w:val="008B076B"/>
    <w:rsid w:val="008B2AF7"/>
    <w:rsid w:val="008B3906"/>
    <w:rsid w:val="008C3DD1"/>
    <w:rsid w:val="008D22A7"/>
    <w:rsid w:val="008E0FFC"/>
    <w:rsid w:val="008E77E0"/>
    <w:rsid w:val="008F2CC6"/>
    <w:rsid w:val="009009BA"/>
    <w:rsid w:val="0090724A"/>
    <w:rsid w:val="0090790D"/>
    <w:rsid w:val="00911E40"/>
    <w:rsid w:val="009127C5"/>
    <w:rsid w:val="009169CD"/>
    <w:rsid w:val="00916E08"/>
    <w:rsid w:val="009204F7"/>
    <w:rsid w:val="00921570"/>
    <w:rsid w:val="00922EE9"/>
    <w:rsid w:val="00941264"/>
    <w:rsid w:val="009412A2"/>
    <w:rsid w:val="00952F38"/>
    <w:rsid w:val="00960882"/>
    <w:rsid w:val="009822A9"/>
    <w:rsid w:val="00996233"/>
    <w:rsid w:val="009B06F4"/>
    <w:rsid w:val="009C3BEA"/>
    <w:rsid w:val="009C4FA9"/>
    <w:rsid w:val="009C5C01"/>
    <w:rsid w:val="009D46EB"/>
    <w:rsid w:val="009E28FA"/>
    <w:rsid w:val="009E33E0"/>
    <w:rsid w:val="009E55A4"/>
    <w:rsid w:val="009E61FC"/>
    <w:rsid w:val="009E62DD"/>
    <w:rsid w:val="009F6B47"/>
    <w:rsid w:val="00A05606"/>
    <w:rsid w:val="00A105AD"/>
    <w:rsid w:val="00A24F76"/>
    <w:rsid w:val="00A279D7"/>
    <w:rsid w:val="00A30194"/>
    <w:rsid w:val="00A3061B"/>
    <w:rsid w:val="00A3482B"/>
    <w:rsid w:val="00A35C37"/>
    <w:rsid w:val="00A37B0F"/>
    <w:rsid w:val="00A51C59"/>
    <w:rsid w:val="00A55C62"/>
    <w:rsid w:val="00A70FB6"/>
    <w:rsid w:val="00A71A28"/>
    <w:rsid w:val="00A7262D"/>
    <w:rsid w:val="00A72D10"/>
    <w:rsid w:val="00A903BA"/>
    <w:rsid w:val="00A94198"/>
    <w:rsid w:val="00AB45A3"/>
    <w:rsid w:val="00AC0CE3"/>
    <w:rsid w:val="00AC40AA"/>
    <w:rsid w:val="00AD51E6"/>
    <w:rsid w:val="00AD658B"/>
    <w:rsid w:val="00AE0FB5"/>
    <w:rsid w:val="00AE6408"/>
    <w:rsid w:val="00AE698C"/>
    <w:rsid w:val="00B0711F"/>
    <w:rsid w:val="00B24ECE"/>
    <w:rsid w:val="00B26DF9"/>
    <w:rsid w:val="00B3593B"/>
    <w:rsid w:val="00B36460"/>
    <w:rsid w:val="00B42F53"/>
    <w:rsid w:val="00B443BA"/>
    <w:rsid w:val="00B44A23"/>
    <w:rsid w:val="00B450A6"/>
    <w:rsid w:val="00B45D5E"/>
    <w:rsid w:val="00B46660"/>
    <w:rsid w:val="00B50D69"/>
    <w:rsid w:val="00B535DC"/>
    <w:rsid w:val="00B65F37"/>
    <w:rsid w:val="00B832C7"/>
    <w:rsid w:val="00B8768A"/>
    <w:rsid w:val="00B87878"/>
    <w:rsid w:val="00B93E62"/>
    <w:rsid w:val="00B943BC"/>
    <w:rsid w:val="00BA1BAE"/>
    <w:rsid w:val="00BA5B55"/>
    <w:rsid w:val="00BA676D"/>
    <w:rsid w:val="00BC5080"/>
    <w:rsid w:val="00BC5824"/>
    <w:rsid w:val="00BC6D6E"/>
    <w:rsid w:val="00BD5F48"/>
    <w:rsid w:val="00BE1B96"/>
    <w:rsid w:val="00BE5074"/>
    <w:rsid w:val="00C0130E"/>
    <w:rsid w:val="00C03004"/>
    <w:rsid w:val="00C038D9"/>
    <w:rsid w:val="00C24803"/>
    <w:rsid w:val="00C3201D"/>
    <w:rsid w:val="00C402D5"/>
    <w:rsid w:val="00C53966"/>
    <w:rsid w:val="00C61F9F"/>
    <w:rsid w:val="00C72F7E"/>
    <w:rsid w:val="00CB13B2"/>
    <w:rsid w:val="00CC204F"/>
    <w:rsid w:val="00CC70C1"/>
    <w:rsid w:val="00CD3228"/>
    <w:rsid w:val="00CF247E"/>
    <w:rsid w:val="00D0514C"/>
    <w:rsid w:val="00D103CE"/>
    <w:rsid w:val="00D12D60"/>
    <w:rsid w:val="00D22123"/>
    <w:rsid w:val="00D2354D"/>
    <w:rsid w:val="00D318DB"/>
    <w:rsid w:val="00D3674C"/>
    <w:rsid w:val="00D5103C"/>
    <w:rsid w:val="00D617C0"/>
    <w:rsid w:val="00D61901"/>
    <w:rsid w:val="00D72556"/>
    <w:rsid w:val="00D87C59"/>
    <w:rsid w:val="00D91EF9"/>
    <w:rsid w:val="00DA0512"/>
    <w:rsid w:val="00DA3810"/>
    <w:rsid w:val="00DA77AB"/>
    <w:rsid w:val="00DB4C22"/>
    <w:rsid w:val="00DB4F5C"/>
    <w:rsid w:val="00DC3449"/>
    <w:rsid w:val="00DD365C"/>
    <w:rsid w:val="00DD5662"/>
    <w:rsid w:val="00DD6BD3"/>
    <w:rsid w:val="00DE70F5"/>
    <w:rsid w:val="00DE7E89"/>
    <w:rsid w:val="00DF58F2"/>
    <w:rsid w:val="00E0385A"/>
    <w:rsid w:val="00E10F34"/>
    <w:rsid w:val="00E2526E"/>
    <w:rsid w:val="00E263CC"/>
    <w:rsid w:val="00E359B4"/>
    <w:rsid w:val="00E412E4"/>
    <w:rsid w:val="00E70242"/>
    <w:rsid w:val="00E86F8B"/>
    <w:rsid w:val="00EA4181"/>
    <w:rsid w:val="00EA5173"/>
    <w:rsid w:val="00EB5214"/>
    <w:rsid w:val="00EB5269"/>
    <w:rsid w:val="00ED131E"/>
    <w:rsid w:val="00ED63CC"/>
    <w:rsid w:val="00EE075F"/>
    <w:rsid w:val="00EE1A2F"/>
    <w:rsid w:val="00EF47B3"/>
    <w:rsid w:val="00EF5E8E"/>
    <w:rsid w:val="00F00C35"/>
    <w:rsid w:val="00F11A85"/>
    <w:rsid w:val="00F1339B"/>
    <w:rsid w:val="00F163EB"/>
    <w:rsid w:val="00F1713F"/>
    <w:rsid w:val="00F20380"/>
    <w:rsid w:val="00F26B4E"/>
    <w:rsid w:val="00F27651"/>
    <w:rsid w:val="00F30AFE"/>
    <w:rsid w:val="00F31CCF"/>
    <w:rsid w:val="00F33F61"/>
    <w:rsid w:val="00F3520B"/>
    <w:rsid w:val="00F4136B"/>
    <w:rsid w:val="00F50FE5"/>
    <w:rsid w:val="00F53ECC"/>
    <w:rsid w:val="00F7148B"/>
    <w:rsid w:val="00F75378"/>
    <w:rsid w:val="00F7632C"/>
    <w:rsid w:val="00F83642"/>
    <w:rsid w:val="00F913A2"/>
    <w:rsid w:val="00FA4CCC"/>
    <w:rsid w:val="00FA51D1"/>
    <w:rsid w:val="00FC1270"/>
    <w:rsid w:val="00FC4CE5"/>
    <w:rsid w:val="00FD2288"/>
    <w:rsid w:val="00FD2BD4"/>
    <w:rsid w:val="00FE5585"/>
    <w:rsid w:val="00FF3451"/>
    <w:rsid w:val="00FF454A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40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40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7553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5340"/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65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5F37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65F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65F37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1935</Characters>
  <Application>Microsoft Office Word</Application>
  <DocSecurity>0</DocSecurity>
  <Lines>77</Lines>
  <Paragraphs>38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2020-01-27T03:32:00Z</dcterms:created>
  <dcterms:modified xsi:type="dcterms:W3CDTF">2020-01-27T03:32:00Z</dcterms:modified>
</cp:coreProperties>
</file>