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D6" w:rsidRDefault="00BB3AD6" w:rsidP="00BB3AD6">
      <w:pPr>
        <w:pStyle w:val="BATitle"/>
        <w:spacing w:before="0" w:after="0" w:line="360" w:lineRule="auto"/>
        <w:rPr>
          <w:b/>
          <w:sz w:val="32"/>
          <w:szCs w:val="32"/>
        </w:rPr>
      </w:pPr>
      <w:r w:rsidRPr="000E1093">
        <w:rPr>
          <w:b/>
          <w:sz w:val="32"/>
          <w:szCs w:val="32"/>
        </w:rPr>
        <w:t>Electronic Supplementary Information</w:t>
      </w:r>
    </w:p>
    <w:p w:rsidR="000E1093" w:rsidRPr="000E1093" w:rsidRDefault="000E1093" w:rsidP="000E1093"/>
    <w:p w:rsidR="000E1093" w:rsidRPr="000E1093" w:rsidRDefault="000E1093" w:rsidP="000E10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093">
        <w:rPr>
          <w:rFonts w:ascii="Times New Roman" w:hAnsi="Times New Roman" w:cs="Times New Roman"/>
          <w:b/>
          <w:sz w:val="28"/>
          <w:szCs w:val="28"/>
        </w:rPr>
        <w:t xml:space="preserve">Photo-responsive </w:t>
      </w:r>
      <w:proofErr w:type="spellStart"/>
      <w:r w:rsidRPr="000E1093">
        <w:rPr>
          <w:rFonts w:ascii="Times New Roman" w:hAnsi="Times New Roman" w:cs="Times New Roman"/>
          <w:b/>
          <w:sz w:val="28"/>
          <w:szCs w:val="28"/>
        </w:rPr>
        <w:t>Azo-functionalised</w:t>
      </w:r>
      <w:proofErr w:type="spellEnd"/>
      <w:r w:rsidRPr="000E1093">
        <w:rPr>
          <w:rFonts w:ascii="Times New Roman" w:hAnsi="Times New Roman" w:cs="Times New Roman"/>
          <w:b/>
          <w:sz w:val="28"/>
          <w:szCs w:val="28"/>
        </w:rPr>
        <w:t xml:space="preserve"> Flexible Polymer Substrate for Liquid Crystal Alignment</w:t>
      </w:r>
    </w:p>
    <w:p w:rsidR="000E1093" w:rsidRPr="00BD6EC8" w:rsidRDefault="000E1093" w:rsidP="000E10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B.Sivaranjini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, K</w:t>
      </w:r>
      <w:r w:rsidRPr="00BD6E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EC8">
        <w:rPr>
          <w:rFonts w:ascii="Times New Roman" w:hAnsi="Times New Roman" w:cs="Times New Roman"/>
          <w:sz w:val="24"/>
          <w:szCs w:val="24"/>
        </w:rPr>
        <w:t>Mohana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,S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Esakkimuthu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D6E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6EC8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BD6EC8">
        <w:rPr>
          <w:rFonts w:ascii="Times New Roman" w:hAnsi="Times New Roman" w:cs="Times New Roman"/>
          <w:sz w:val="24"/>
          <w:szCs w:val="24"/>
        </w:rPr>
        <w:t>Umadevi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</w:p>
    <w:p w:rsidR="000E1093" w:rsidRDefault="000E1093" w:rsidP="000E1093">
      <w:pPr>
        <w:spacing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1093" w:rsidRPr="00382B68" w:rsidRDefault="000E1093" w:rsidP="000E1093">
      <w:pPr>
        <w:spacing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7E4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F7E4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proofErr w:type="gramEnd"/>
      <w:r w:rsidRPr="00CF7E41">
        <w:rPr>
          <w:rFonts w:ascii="Times New Roman" w:hAnsi="Times New Roman" w:cs="Times New Roman"/>
          <w:sz w:val="24"/>
          <w:szCs w:val="24"/>
        </w:rPr>
        <w:t xml:space="preserve"> of Industrial Chemistry, Alagappa University, Karaikudi – 630002, India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093" w:rsidRDefault="000E1093" w:rsidP="000E1093">
      <w:pPr>
        <w:spacing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2B6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82B68">
        <w:rPr>
          <w:rFonts w:ascii="Times New Roman" w:hAnsi="Times New Roman" w:cs="Times New Roman"/>
          <w:sz w:val="24"/>
          <w:szCs w:val="24"/>
        </w:rPr>
        <w:t>Electrodics</w:t>
      </w:r>
      <w:proofErr w:type="spellEnd"/>
      <w:proofErr w:type="gramEnd"/>
      <w:r w:rsidRPr="00382B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82B68">
        <w:rPr>
          <w:rFonts w:ascii="Times New Roman" w:hAnsi="Times New Roman" w:cs="Times New Roman"/>
          <w:sz w:val="24"/>
          <w:szCs w:val="24"/>
        </w:rPr>
        <w:t>Electrocatalysis</w:t>
      </w:r>
      <w:proofErr w:type="spellEnd"/>
      <w:r w:rsidRPr="00382B68">
        <w:rPr>
          <w:rFonts w:ascii="Times New Roman" w:hAnsi="Times New Roman" w:cs="Times New Roman"/>
          <w:sz w:val="24"/>
          <w:szCs w:val="24"/>
        </w:rPr>
        <w:t xml:space="preserve"> Division (EEC), CSIR – Central Electrochemical Research </w:t>
      </w:r>
    </w:p>
    <w:p w:rsidR="000E1093" w:rsidRPr="00382B68" w:rsidRDefault="000E1093" w:rsidP="000E1093">
      <w:pPr>
        <w:spacing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2B68">
        <w:rPr>
          <w:rFonts w:ascii="Times New Roman" w:hAnsi="Times New Roman" w:cs="Times New Roman"/>
          <w:sz w:val="24"/>
          <w:szCs w:val="24"/>
        </w:rPr>
        <w:t>Institute (CSIR</w:t>
      </w:r>
      <w:r w:rsidRPr="00382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B68">
        <w:rPr>
          <w:rFonts w:ascii="Times New Roman" w:hAnsi="Times New Roman" w:cs="Times New Roman"/>
          <w:sz w:val="24"/>
          <w:szCs w:val="24"/>
        </w:rPr>
        <w:t>CECRI), Karaikudi – 630003, India</w:t>
      </w:r>
    </w:p>
    <w:p w:rsidR="000E1093" w:rsidRPr="000E1093" w:rsidRDefault="000E1093" w:rsidP="000E1093"/>
    <w:p w:rsidR="00883663" w:rsidRDefault="00883663" w:rsidP="00BB3A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AD" w:rsidRDefault="006577AD" w:rsidP="00437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93" w:rsidRDefault="000E1093" w:rsidP="00437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93" w:rsidRDefault="000E1093" w:rsidP="00437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93" w:rsidRDefault="000E1093" w:rsidP="00437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93" w:rsidRDefault="000E1093" w:rsidP="00437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93" w:rsidRDefault="000E1093" w:rsidP="00437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93" w:rsidRDefault="000E1093" w:rsidP="00437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93" w:rsidRDefault="000E1093" w:rsidP="00437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93" w:rsidRDefault="000E1093" w:rsidP="00437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93" w:rsidRDefault="000E1093" w:rsidP="00437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93" w:rsidRDefault="000E1093" w:rsidP="00437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93" w:rsidRPr="00CF7E41" w:rsidRDefault="000E1093" w:rsidP="000E1093">
      <w:pPr>
        <w:spacing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7E41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CF7E41">
        <w:rPr>
          <w:rFonts w:ascii="Times New Roman" w:hAnsi="Times New Roman" w:cs="Times New Roman"/>
          <w:sz w:val="24"/>
          <w:szCs w:val="24"/>
        </w:rPr>
        <w:t xml:space="preserve"> Corresponding Author</w:t>
      </w:r>
    </w:p>
    <w:p w:rsidR="000E1093" w:rsidRPr="00CF7E41" w:rsidRDefault="000E1093" w:rsidP="000E1093">
      <w:pPr>
        <w:spacing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F7E41">
        <w:rPr>
          <w:rFonts w:ascii="Times" w:eastAsia="Times New Roman" w:hAnsi="Times" w:cs="Times New Roman"/>
          <w:sz w:val="24"/>
          <w:szCs w:val="20"/>
        </w:rPr>
        <w:t>e-mail</w:t>
      </w:r>
      <w:proofErr w:type="gramEnd"/>
      <w:r w:rsidRPr="00CF7E41">
        <w:rPr>
          <w:rFonts w:ascii="Times" w:eastAsia="Times New Roman" w:hAnsi="Times" w:cs="Times New Roman"/>
          <w:sz w:val="24"/>
          <w:szCs w:val="20"/>
        </w:rPr>
        <w:t xml:space="preserve">: </w:t>
      </w:r>
      <w:hyperlink r:id="rId4" w:history="1">
        <w:r w:rsidRPr="00CF7E4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umadevilc@gmail.com</w:t>
        </w:r>
      </w:hyperlink>
    </w:p>
    <w:p w:rsidR="000E1093" w:rsidRDefault="000E1093" w:rsidP="00437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93" w:rsidRDefault="000E1093" w:rsidP="00657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93" w:rsidRDefault="000E1093" w:rsidP="00657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E7" w:rsidRDefault="004B3CD0" w:rsidP="00657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CD0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4250697" cy="36000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ound FTIR imag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69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093" w:rsidRDefault="009144D4" w:rsidP="00CE72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C2">
        <w:rPr>
          <w:rFonts w:ascii="Times New Roman" w:hAnsi="Times New Roman" w:cs="Times New Roman"/>
          <w:b/>
          <w:sz w:val="24"/>
          <w:szCs w:val="24"/>
        </w:rPr>
        <w:t>Figure S1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72E7" w:rsidRPr="00B43F9F">
        <w:rPr>
          <w:rFonts w:ascii="Times New Roman" w:hAnsi="Times New Roman" w:cs="Times New Roman"/>
          <w:sz w:val="24"/>
          <w:szCs w:val="24"/>
        </w:rPr>
        <w:t>FT</w:t>
      </w:r>
      <w:r w:rsidR="00CE72E7">
        <w:rPr>
          <w:rFonts w:ascii="Times New Roman" w:hAnsi="Times New Roman" w:cs="Times New Roman"/>
          <w:sz w:val="24"/>
          <w:szCs w:val="24"/>
        </w:rPr>
        <w:t>-</w:t>
      </w:r>
      <w:r w:rsidR="00CE72E7" w:rsidRPr="00B43F9F">
        <w:rPr>
          <w:rFonts w:ascii="Times New Roman" w:hAnsi="Times New Roman" w:cs="Times New Roman"/>
          <w:sz w:val="24"/>
          <w:szCs w:val="24"/>
        </w:rPr>
        <w:t xml:space="preserve">IR spectra recorded </w:t>
      </w:r>
      <w:r w:rsidR="00CE72E7">
        <w:rPr>
          <w:rFonts w:ascii="Times New Roman" w:hAnsi="Times New Roman" w:cs="Times New Roman"/>
          <w:sz w:val="24"/>
          <w:szCs w:val="24"/>
        </w:rPr>
        <w:t xml:space="preserve">for (a) </w:t>
      </w:r>
      <w:r w:rsidR="00CE72E7" w:rsidRPr="000E1093">
        <w:rPr>
          <w:rFonts w:ascii="Times New Roman" w:hAnsi="Times New Roman" w:cs="Times New Roman"/>
          <w:sz w:val="24"/>
          <w:szCs w:val="24"/>
        </w:rPr>
        <w:t>alkene</w:t>
      </w:r>
      <w:r w:rsidR="000E1093" w:rsidRPr="000E1093">
        <w:rPr>
          <w:rFonts w:ascii="Times New Roman" w:hAnsi="Times New Roman" w:cs="Times New Roman"/>
          <w:sz w:val="24"/>
          <w:szCs w:val="24"/>
        </w:rPr>
        <w:t>-terminated</w:t>
      </w:r>
      <w:r w:rsidR="00CE72E7">
        <w:rPr>
          <w:rFonts w:ascii="Times New Roman" w:hAnsi="Times New Roman" w:cs="Times New Roman"/>
          <w:sz w:val="24"/>
          <w:szCs w:val="24"/>
        </w:rPr>
        <w:t xml:space="preserve"> compound (</w:t>
      </w:r>
      <w:r w:rsidR="00CE72E7" w:rsidRPr="00CE72E7">
        <w:rPr>
          <w:rFonts w:ascii="Times New Roman" w:hAnsi="Times New Roman" w:cs="Times New Roman"/>
          <w:b/>
          <w:sz w:val="24"/>
          <w:szCs w:val="24"/>
        </w:rPr>
        <w:t>B</w:t>
      </w:r>
      <w:r w:rsidR="00CE72E7">
        <w:rPr>
          <w:rFonts w:ascii="Times New Roman" w:hAnsi="Times New Roman" w:cs="Times New Roman"/>
          <w:sz w:val="24"/>
          <w:szCs w:val="24"/>
        </w:rPr>
        <w:t xml:space="preserve">) and (b) </w:t>
      </w:r>
      <w:r w:rsidR="000E1093">
        <w:rPr>
          <w:rFonts w:ascii="Times New Roman" w:hAnsi="Times New Roman" w:cs="Times New Roman"/>
          <w:sz w:val="24"/>
          <w:szCs w:val="24"/>
        </w:rPr>
        <w:t xml:space="preserve">silane- </w:t>
      </w:r>
    </w:p>
    <w:p w:rsidR="00CE72E7" w:rsidRPr="005633B3" w:rsidRDefault="00636940" w:rsidP="00CE72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0E1093">
        <w:rPr>
          <w:rFonts w:ascii="Times New Roman" w:hAnsi="Times New Roman" w:cs="Times New Roman"/>
          <w:sz w:val="24"/>
          <w:szCs w:val="24"/>
        </w:rPr>
        <w:t>erminated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72E7" w:rsidRPr="00B43F9F">
        <w:rPr>
          <w:rFonts w:ascii="Times New Roman" w:hAnsi="Times New Roman" w:cs="Times New Roman"/>
          <w:sz w:val="24"/>
          <w:szCs w:val="24"/>
        </w:rPr>
        <w:t>compound</w:t>
      </w:r>
      <w:proofErr w:type="gramEnd"/>
      <w:r w:rsidR="00CE72E7">
        <w:rPr>
          <w:rFonts w:ascii="Times New Roman" w:hAnsi="Times New Roman" w:cs="Times New Roman"/>
          <w:sz w:val="24"/>
          <w:szCs w:val="24"/>
        </w:rPr>
        <w:t xml:space="preserve"> (</w:t>
      </w:r>
      <w:r w:rsidR="00CE72E7" w:rsidRPr="00CE72E7">
        <w:rPr>
          <w:rFonts w:ascii="Times New Roman" w:hAnsi="Times New Roman" w:cs="Times New Roman"/>
          <w:b/>
          <w:sz w:val="24"/>
          <w:szCs w:val="24"/>
        </w:rPr>
        <w:t>C</w:t>
      </w:r>
      <w:r w:rsidR="00CE72E7">
        <w:rPr>
          <w:rFonts w:ascii="Times New Roman" w:hAnsi="Times New Roman" w:cs="Times New Roman"/>
          <w:sz w:val="24"/>
          <w:szCs w:val="24"/>
        </w:rPr>
        <w:t>)</w:t>
      </w:r>
      <w:r w:rsidR="00CE72E7" w:rsidRPr="00B43F9F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CE72E7" w:rsidRDefault="00CE72E7" w:rsidP="00CE72E7">
      <w:pPr>
        <w:rPr>
          <w:rFonts w:ascii="Times New Roman" w:hAnsi="Times New Roman" w:cs="Times New Roman"/>
          <w:sz w:val="28"/>
          <w:szCs w:val="28"/>
        </w:rPr>
      </w:pPr>
    </w:p>
    <w:p w:rsidR="00CE72E7" w:rsidRDefault="006577AD" w:rsidP="00CE7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223509" cy="3474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ene NMR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7" t="6449"/>
                    <a:stretch/>
                  </pic:blipFill>
                  <pic:spPr bwMode="auto">
                    <a:xfrm>
                      <a:off x="0" y="0"/>
                      <a:ext cx="5223509" cy="347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E72E7" w:rsidRDefault="00CE72E7" w:rsidP="00CE72E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Figure S2.</w:t>
      </w:r>
      <w:r w:rsidRPr="007726B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7726BC">
        <w:rPr>
          <w:rFonts w:ascii="Times New Roman" w:eastAsia="Calibri" w:hAnsi="Times New Roman" w:cs="Times New Roman"/>
          <w:sz w:val="24"/>
          <w:szCs w:val="24"/>
        </w:rPr>
        <w:t xml:space="preserve">H-NMR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spectrum </w:t>
      </w:r>
      <w:r w:rsidRPr="007726BC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alkene</w:t>
      </w:r>
      <w:proofErr w:type="spellEnd"/>
      <w:r w:rsidR="00883663">
        <w:rPr>
          <w:rFonts w:ascii="Times New Roman" w:eastAsia="Calibri" w:hAnsi="Times New Roman" w:cs="Times New Roman"/>
          <w:sz w:val="24"/>
          <w:szCs w:val="24"/>
        </w:rPr>
        <w:t>-terminated</w:t>
      </w:r>
      <w:r w:rsidR="00636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3663">
        <w:rPr>
          <w:rFonts w:ascii="Times New Roman" w:eastAsia="Calibri" w:hAnsi="Times New Roman" w:cs="Times New Roman"/>
          <w:sz w:val="24"/>
          <w:szCs w:val="24"/>
        </w:rPr>
        <w:t>azo</w:t>
      </w:r>
      <w:proofErr w:type="spellEnd"/>
      <w:r w:rsidR="00636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6BC">
        <w:rPr>
          <w:rFonts w:ascii="Times New Roman" w:eastAsia="Calibri" w:hAnsi="Times New Roman" w:cs="Times New Roman"/>
          <w:sz w:val="24"/>
          <w:szCs w:val="24"/>
        </w:rPr>
        <w:t xml:space="preserve">compound </w:t>
      </w:r>
      <w:r>
        <w:rPr>
          <w:rFonts w:ascii="Times New Roman" w:eastAsia="Calibri" w:hAnsi="Times New Roman" w:cs="Times New Roman"/>
          <w:b/>
          <w:sz w:val="24"/>
          <w:szCs w:val="24"/>
        </w:rPr>
        <w:t>(B).</w:t>
      </w:r>
    </w:p>
    <w:p w:rsidR="006577AD" w:rsidRDefault="006577AD" w:rsidP="00CE72E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7AD" w:rsidRDefault="006577AD" w:rsidP="00CE72E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7AD" w:rsidRPr="00CE72E7" w:rsidRDefault="006577AD" w:rsidP="00CE72E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4712335" cy="3291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2E7" w:rsidRPr="00BB3AD6" w:rsidRDefault="00CE72E7" w:rsidP="00BB3AD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Figure S3.</w:t>
      </w:r>
      <w:r w:rsidRPr="007726B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7726BC">
        <w:rPr>
          <w:rFonts w:ascii="Times New Roman" w:eastAsia="Calibri" w:hAnsi="Times New Roman" w:cs="Times New Roman"/>
          <w:sz w:val="24"/>
          <w:szCs w:val="24"/>
        </w:rPr>
        <w:t xml:space="preserve">H-NMR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spectrum </w:t>
      </w:r>
      <w:r w:rsidRPr="007726BC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silane</w:t>
      </w:r>
      <w:proofErr w:type="spellEnd"/>
      <w:r w:rsidR="00883663">
        <w:rPr>
          <w:rFonts w:ascii="Times New Roman" w:eastAsia="Calibri" w:hAnsi="Times New Roman" w:cs="Times New Roman"/>
          <w:sz w:val="24"/>
          <w:szCs w:val="24"/>
        </w:rPr>
        <w:t>-terminated</w:t>
      </w:r>
      <w:r w:rsidR="00636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3663">
        <w:rPr>
          <w:rFonts w:ascii="Times New Roman" w:eastAsia="Calibri" w:hAnsi="Times New Roman" w:cs="Times New Roman"/>
          <w:sz w:val="24"/>
          <w:szCs w:val="24"/>
        </w:rPr>
        <w:t>azo</w:t>
      </w:r>
      <w:bookmarkStart w:id="0" w:name="_GoBack"/>
      <w:bookmarkEnd w:id="0"/>
      <w:r w:rsidRPr="007726BC">
        <w:rPr>
          <w:rFonts w:ascii="Times New Roman" w:eastAsia="Calibri" w:hAnsi="Times New Roman" w:cs="Times New Roman"/>
          <w:sz w:val="24"/>
          <w:szCs w:val="24"/>
        </w:rPr>
        <w:t>compound</w:t>
      </w:r>
      <w:proofErr w:type="spellEnd"/>
      <w:r w:rsidRPr="00772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(C).</w:t>
      </w:r>
    </w:p>
    <w:sectPr w:rsidR="00CE72E7" w:rsidRPr="00BB3AD6" w:rsidSect="006E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374D1"/>
    <w:rsid w:val="000E1093"/>
    <w:rsid w:val="00244C31"/>
    <w:rsid w:val="002C4DB0"/>
    <w:rsid w:val="003C746C"/>
    <w:rsid w:val="003E2B4A"/>
    <w:rsid w:val="004374D1"/>
    <w:rsid w:val="004B3CD0"/>
    <w:rsid w:val="004C6674"/>
    <w:rsid w:val="00517C98"/>
    <w:rsid w:val="00636940"/>
    <w:rsid w:val="006577AD"/>
    <w:rsid w:val="006E22AB"/>
    <w:rsid w:val="00867D7A"/>
    <w:rsid w:val="00883663"/>
    <w:rsid w:val="009144D4"/>
    <w:rsid w:val="00924D03"/>
    <w:rsid w:val="009B5A76"/>
    <w:rsid w:val="00A17850"/>
    <w:rsid w:val="00BB3AD6"/>
    <w:rsid w:val="00C760C2"/>
    <w:rsid w:val="00CE72E7"/>
    <w:rsid w:val="00DD2B63"/>
    <w:rsid w:val="00F66D72"/>
    <w:rsid w:val="00FE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50"/>
    <w:rPr>
      <w:rFonts w:ascii="Tahoma" w:hAnsi="Tahoma" w:cs="Tahoma"/>
      <w:sz w:val="16"/>
      <w:szCs w:val="16"/>
    </w:rPr>
  </w:style>
  <w:style w:type="paragraph" w:customStyle="1" w:styleId="BATitle">
    <w:name w:val="BA_Title"/>
    <w:basedOn w:val="Normal"/>
    <w:next w:val="Normal"/>
    <w:rsid w:val="00BB3AD6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50"/>
    <w:rPr>
      <w:rFonts w:ascii="Tahoma" w:hAnsi="Tahoma" w:cs="Tahoma"/>
      <w:sz w:val="16"/>
      <w:szCs w:val="16"/>
    </w:rPr>
  </w:style>
  <w:style w:type="paragraph" w:customStyle="1" w:styleId="BATitle">
    <w:name w:val="BA_Title"/>
    <w:basedOn w:val="Normal"/>
    <w:next w:val="Normal"/>
    <w:rsid w:val="00BB3AD6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microsoft.com/office/2007/relationships/stylesWithEffects" Target="stylesWithEffects.xml"/><Relationship Id="rId4" Type="http://schemas.openxmlformats.org/officeDocument/2006/relationships/hyperlink" Target="mailto:umadevil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Hewlett-Packard Company</cp:lastModifiedBy>
  <cp:revision>4</cp:revision>
  <dcterms:created xsi:type="dcterms:W3CDTF">2019-11-22T05:42:00Z</dcterms:created>
  <dcterms:modified xsi:type="dcterms:W3CDTF">2020-01-05T11:47:00Z</dcterms:modified>
</cp:coreProperties>
</file>