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3B" w:rsidRPr="004B74FD" w:rsidRDefault="009E729E" w:rsidP="004B74FD">
      <w:pPr>
        <w:jc w:val="center"/>
        <w:rPr>
          <w:rFonts w:ascii="Times New Roman" w:hAnsi="Times New Roman" w:cs="Times New Roman"/>
          <w:b/>
          <w:kern w:val="0"/>
          <w:sz w:val="24"/>
        </w:rPr>
      </w:pPr>
      <w:r>
        <w:rPr>
          <w:rFonts w:ascii="Times New Roman" w:hAnsi="Times New Roman" w:cs="Times New Roman" w:hint="eastAsia"/>
          <w:b/>
          <w:kern w:val="0"/>
          <w:sz w:val="24"/>
        </w:rPr>
        <w:t xml:space="preserve"> </w:t>
      </w:r>
      <w:r w:rsidR="00E42CE1">
        <w:rPr>
          <w:rFonts w:ascii="Times New Roman" w:hAnsi="Times New Roman" w:cs="Times New Roman"/>
          <w:b/>
          <w:kern w:val="0"/>
          <w:sz w:val="24"/>
        </w:rPr>
        <w:t>SUPPORTING INFORMATION</w:t>
      </w:r>
    </w:p>
    <w:p w:rsidR="004B74FD" w:rsidRPr="0037661E" w:rsidRDefault="004B74FD">
      <w:pPr>
        <w:rPr>
          <w:rFonts w:ascii="Times New Roman" w:hAnsi="Times New Roman" w:cs="Times New Roman"/>
          <w:b/>
          <w:kern w:val="0"/>
          <w:sz w:val="24"/>
        </w:rPr>
      </w:pPr>
    </w:p>
    <w:p w:rsidR="004B74FD" w:rsidRPr="009C4C32" w:rsidRDefault="004B74FD" w:rsidP="004B74FD">
      <w:pPr>
        <w:autoSpaceDE w:val="0"/>
        <w:autoSpaceDN w:val="0"/>
        <w:adjustRightInd w:val="0"/>
        <w:spacing w:line="480" w:lineRule="auto"/>
        <w:rPr>
          <w:rFonts w:ascii="Times New Roman" w:hAnsi="Times New Roman" w:cs="Times New Roman"/>
          <w:b/>
          <w:kern w:val="0"/>
          <w:sz w:val="22"/>
        </w:rPr>
      </w:pPr>
      <w:bookmarkStart w:id="0" w:name="OLE_LINK12"/>
      <w:r w:rsidRPr="009C4C32">
        <w:rPr>
          <w:rFonts w:ascii="Times New Roman" w:hAnsi="Times New Roman" w:cs="Times New Roman"/>
          <w:b/>
          <w:kern w:val="0"/>
          <w:sz w:val="22"/>
        </w:rPr>
        <w:t>METHODOLOGY</w:t>
      </w:r>
    </w:p>
    <w:bookmarkEnd w:id="0"/>
    <w:p w:rsidR="004B74FD" w:rsidRPr="009C4C32" w:rsidRDefault="004B74FD" w:rsidP="00353A22">
      <w:pPr>
        <w:pStyle w:val="ExperimentalText"/>
        <w:widowControl/>
        <w:ind w:firstLineChars="200" w:firstLine="420"/>
        <w:rPr>
          <w:sz w:val="21"/>
          <w:szCs w:val="22"/>
        </w:rPr>
      </w:pPr>
      <w:r w:rsidRPr="009C4C32">
        <w:rPr>
          <w:sz w:val="21"/>
          <w:szCs w:val="22"/>
        </w:rPr>
        <w:t xml:space="preserve">The geometries of ground-state and the lowest-lying triplet excited-state have been investigated by the DFT and the time-dependent DFT (TD-DFT) methods with </w:t>
      </w:r>
      <w:proofErr w:type="spellStart"/>
      <w:r w:rsidRPr="009C4C32">
        <w:rPr>
          <w:sz w:val="21"/>
          <w:szCs w:val="22"/>
        </w:rPr>
        <w:t>Becke’s</w:t>
      </w:r>
      <w:proofErr w:type="spellEnd"/>
      <w:r w:rsidRPr="009C4C32">
        <w:rPr>
          <w:sz w:val="21"/>
          <w:szCs w:val="22"/>
        </w:rPr>
        <w:t xml:space="preserve"> LYP (B3LYP) exchange-correlation functional with the double-ζ quality basis set: 6-31G*</w:t>
      </w:r>
      <w:r w:rsidR="004A1F01">
        <w:rPr>
          <w:rFonts w:eastAsiaTheme="minorEastAsia" w:hint="eastAsia"/>
          <w:sz w:val="21"/>
          <w:szCs w:val="22"/>
          <w:lang w:eastAsia="zh-CN"/>
        </w:rPr>
        <w:t>*</w:t>
      </w:r>
      <w:r w:rsidRPr="009C4C32">
        <w:rPr>
          <w:rFonts w:eastAsia="宋体"/>
          <w:sz w:val="21"/>
          <w:szCs w:val="22"/>
          <w:lang w:eastAsia="zh-CN"/>
        </w:rPr>
        <w:t xml:space="preserve"> </w:t>
      </w:r>
      <w:r w:rsidRPr="00590021">
        <w:rPr>
          <w:rFonts w:eastAsia="宋体"/>
          <w:sz w:val="21"/>
          <w:szCs w:val="22"/>
          <w:lang w:eastAsia="zh-CN"/>
        </w:rPr>
        <w:t>[</w:t>
      </w:r>
      <w:r w:rsidR="009C4C32" w:rsidRPr="00590021">
        <w:rPr>
          <w:rFonts w:eastAsia="宋体"/>
          <w:sz w:val="21"/>
          <w:szCs w:val="22"/>
          <w:lang w:eastAsia="zh-CN"/>
        </w:rPr>
        <w:t>1</w:t>
      </w:r>
      <w:r w:rsidRPr="00590021">
        <w:rPr>
          <w:rFonts w:eastAsia="宋体"/>
          <w:sz w:val="21"/>
          <w:szCs w:val="22"/>
          <w:lang w:eastAsia="zh-CN"/>
        </w:rPr>
        <w:t>]</w:t>
      </w:r>
      <w:r w:rsidRPr="009C4C32">
        <w:rPr>
          <w:sz w:val="21"/>
          <w:szCs w:val="22"/>
        </w:rPr>
        <w:t xml:space="preserve"> and LanL2DZ</w:t>
      </w:r>
      <w:r w:rsidRPr="009C4C32">
        <w:rPr>
          <w:rFonts w:eastAsia="宋体"/>
          <w:sz w:val="21"/>
          <w:szCs w:val="22"/>
          <w:lang w:eastAsia="zh-CN"/>
        </w:rPr>
        <w:t xml:space="preserve"> </w:t>
      </w:r>
      <w:r w:rsidRPr="00590021">
        <w:rPr>
          <w:rFonts w:eastAsia="宋体"/>
          <w:sz w:val="21"/>
          <w:szCs w:val="22"/>
          <w:lang w:eastAsia="zh-CN"/>
        </w:rPr>
        <w:t>[</w:t>
      </w:r>
      <w:r w:rsidR="009C4C32" w:rsidRPr="00590021">
        <w:rPr>
          <w:rFonts w:eastAsia="宋体"/>
          <w:sz w:val="21"/>
          <w:szCs w:val="22"/>
          <w:lang w:eastAsia="zh-CN"/>
        </w:rPr>
        <w:t>2</w:t>
      </w:r>
      <w:r w:rsidR="0000173C" w:rsidRPr="00590021">
        <w:rPr>
          <w:rFonts w:eastAsia="宋体" w:hint="eastAsia"/>
          <w:sz w:val="21"/>
          <w:szCs w:val="22"/>
          <w:lang w:eastAsia="zh-CN"/>
        </w:rPr>
        <w:t>,</w:t>
      </w:r>
      <w:r w:rsidR="004A1F01" w:rsidRPr="00590021">
        <w:rPr>
          <w:rFonts w:eastAsia="宋体" w:hint="eastAsia"/>
          <w:sz w:val="21"/>
          <w:szCs w:val="22"/>
          <w:lang w:eastAsia="zh-CN"/>
        </w:rPr>
        <w:t>3</w:t>
      </w:r>
      <w:r w:rsidRPr="00590021">
        <w:rPr>
          <w:rFonts w:eastAsia="宋体"/>
          <w:sz w:val="21"/>
          <w:szCs w:val="22"/>
          <w:lang w:eastAsia="zh-CN"/>
        </w:rPr>
        <w:t>]</w:t>
      </w:r>
      <w:r w:rsidRPr="009C4C32">
        <w:rPr>
          <w:sz w:val="21"/>
          <w:szCs w:val="22"/>
        </w:rPr>
        <w:t xml:space="preserve"> respectively, in addition, one f-type polarization function (α</w:t>
      </w:r>
      <w:r w:rsidRPr="009C4C32">
        <w:rPr>
          <w:sz w:val="21"/>
          <w:szCs w:val="22"/>
          <w:vertAlign w:val="subscript"/>
        </w:rPr>
        <w:t>f</w:t>
      </w:r>
      <w:r w:rsidRPr="009C4C32">
        <w:rPr>
          <w:sz w:val="21"/>
          <w:szCs w:val="22"/>
        </w:rPr>
        <w:t>=0.938)</w:t>
      </w:r>
      <w:r w:rsidRPr="009C4C32">
        <w:rPr>
          <w:rFonts w:eastAsia="宋体"/>
          <w:sz w:val="21"/>
          <w:szCs w:val="22"/>
          <w:lang w:eastAsia="zh-CN"/>
        </w:rPr>
        <w:t xml:space="preserve"> </w:t>
      </w:r>
      <w:r w:rsidRPr="00590021">
        <w:rPr>
          <w:rFonts w:eastAsia="宋体"/>
          <w:sz w:val="21"/>
          <w:szCs w:val="22"/>
          <w:lang w:eastAsia="zh-CN"/>
        </w:rPr>
        <w:t>[</w:t>
      </w:r>
      <w:r w:rsidR="004A1F01" w:rsidRPr="00590021">
        <w:rPr>
          <w:rFonts w:eastAsia="宋体" w:hint="eastAsia"/>
          <w:sz w:val="21"/>
          <w:szCs w:val="22"/>
          <w:lang w:eastAsia="zh-CN"/>
        </w:rPr>
        <w:t>4</w:t>
      </w:r>
      <w:r w:rsidRPr="00590021">
        <w:rPr>
          <w:rFonts w:eastAsia="宋体"/>
          <w:sz w:val="21"/>
          <w:szCs w:val="22"/>
          <w:lang w:eastAsia="zh-CN"/>
        </w:rPr>
        <w:t>]</w:t>
      </w:r>
      <w:r w:rsidRPr="009C4C32">
        <w:rPr>
          <w:sz w:val="21"/>
          <w:szCs w:val="22"/>
        </w:rPr>
        <w:t xml:space="preserve"> was augmented to the </w:t>
      </w:r>
      <w:proofErr w:type="spellStart"/>
      <w:r w:rsidRPr="009C4C32">
        <w:rPr>
          <w:sz w:val="21"/>
          <w:szCs w:val="22"/>
        </w:rPr>
        <w:t>Ir</w:t>
      </w:r>
      <w:proofErr w:type="spellEnd"/>
      <w:r w:rsidRPr="009C4C32">
        <w:rPr>
          <w:sz w:val="21"/>
          <w:szCs w:val="22"/>
        </w:rPr>
        <w:t xml:space="preserve"> atom</w:t>
      </w:r>
      <w:r w:rsidRPr="009C4C32">
        <w:rPr>
          <w:rFonts w:eastAsia="宋体"/>
          <w:sz w:val="21"/>
          <w:szCs w:val="22"/>
          <w:lang w:eastAsia="zh-CN"/>
        </w:rPr>
        <w:t xml:space="preserve"> </w:t>
      </w:r>
      <w:r w:rsidRPr="00590021">
        <w:rPr>
          <w:rFonts w:eastAsia="宋体"/>
          <w:sz w:val="21"/>
          <w:szCs w:val="22"/>
          <w:lang w:eastAsia="zh-CN"/>
        </w:rPr>
        <w:t>[</w:t>
      </w:r>
      <w:r w:rsidR="004A1F01" w:rsidRPr="00590021">
        <w:rPr>
          <w:rFonts w:eastAsia="宋体" w:hint="eastAsia"/>
          <w:sz w:val="21"/>
          <w:szCs w:val="22"/>
          <w:lang w:eastAsia="zh-CN"/>
        </w:rPr>
        <w:t>5-7</w:t>
      </w:r>
      <w:r w:rsidRPr="00590021">
        <w:rPr>
          <w:rFonts w:eastAsia="宋体"/>
          <w:sz w:val="21"/>
          <w:szCs w:val="22"/>
          <w:lang w:eastAsia="zh-CN"/>
        </w:rPr>
        <w:t>]</w:t>
      </w:r>
      <w:r w:rsidRPr="009C4C32">
        <w:rPr>
          <w:sz w:val="21"/>
          <w:szCs w:val="22"/>
        </w:rPr>
        <w:t xml:space="preserve">. And there were no symmetry constraints on these complexes. A relativistic effective core potential (ECP) for </w:t>
      </w:r>
      <w:proofErr w:type="spellStart"/>
      <w:r w:rsidRPr="009C4C32">
        <w:rPr>
          <w:sz w:val="21"/>
          <w:szCs w:val="22"/>
        </w:rPr>
        <w:t>Ir</w:t>
      </w:r>
      <w:proofErr w:type="spellEnd"/>
      <w:r w:rsidRPr="009C4C32">
        <w:rPr>
          <w:sz w:val="21"/>
          <w:szCs w:val="22"/>
        </w:rPr>
        <w:t xml:space="preserve"> atom replaces the inner core electrons leaving the outer layer [(5s</w:t>
      </w:r>
      <w:proofErr w:type="gramStart"/>
      <w:r w:rsidRPr="009C4C32">
        <w:rPr>
          <w:sz w:val="21"/>
          <w:szCs w:val="22"/>
          <w:vertAlign w:val="superscript"/>
        </w:rPr>
        <w:t>2</w:t>
      </w:r>
      <w:r w:rsidRPr="009C4C32">
        <w:rPr>
          <w:sz w:val="21"/>
          <w:szCs w:val="22"/>
        </w:rPr>
        <w:t>)(</w:t>
      </w:r>
      <w:proofErr w:type="gramEnd"/>
      <w:r w:rsidRPr="009C4C32">
        <w:rPr>
          <w:sz w:val="21"/>
          <w:szCs w:val="22"/>
        </w:rPr>
        <w:t>5p</w:t>
      </w:r>
      <w:r w:rsidRPr="009C4C32">
        <w:rPr>
          <w:sz w:val="21"/>
          <w:szCs w:val="22"/>
          <w:vertAlign w:val="superscript"/>
        </w:rPr>
        <w:t>6</w:t>
      </w:r>
      <w:r w:rsidRPr="009C4C32">
        <w:rPr>
          <w:sz w:val="21"/>
          <w:szCs w:val="22"/>
        </w:rPr>
        <w:t>)] electrons and the (5d</w:t>
      </w:r>
      <w:r w:rsidRPr="009C4C32">
        <w:rPr>
          <w:sz w:val="21"/>
          <w:szCs w:val="22"/>
          <w:vertAlign w:val="superscript"/>
        </w:rPr>
        <w:t>6</w:t>
      </w:r>
      <w:r w:rsidRPr="009C4C32">
        <w:rPr>
          <w:sz w:val="21"/>
          <w:szCs w:val="22"/>
        </w:rPr>
        <w:t>) valence electrons</w:t>
      </w:r>
      <w:r w:rsidRPr="00590021">
        <w:rPr>
          <w:rFonts w:eastAsia="宋体"/>
          <w:sz w:val="21"/>
          <w:szCs w:val="22"/>
          <w:lang w:eastAsia="zh-CN"/>
        </w:rPr>
        <w:t xml:space="preserve"> [</w:t>
      </w:r>
      <w:r w:rsidR="004A1F01" w:rsidRPr="00590021">
        <w:rPr>
          <w:rFonts w:eastAsia="宋体" w:hint="eastAsia"/>
          <w:sz w:val="21"/>
          <w:szCs w:val="22"/>
          <w:lang w:eastAsia="zh-CN"/>
        </w:rPr>
        <w:t>3</w:t>
      </w:r>
      <w:r w:rsidRPr="00590021">
        <w:rPr>
          <w:rFonts w:eastAsia="宋体"/>
          <w:sz w:val="21"/>
          <w:szCs w:val="22"/>
          <w:lang w:eastAsia="zh-CN"/>
        </w:rPr>
        <w:t>]</w:t>
      </w:r>
      <w:r w:rsidRPr="009C4C32">
        <w:rPr>
          <w:sz w:val="21"/>
          <w:szCs w:val="22"/>
        </w:rPr>
        <w:t xml:space="preserve">. The basis sets were depicted as </w:t>
      </w:r>
      <w:proofErr w:type="spellStart"/>
      <w:r w:rsidRPr="009C4C32">
        <w:rPr>
          <w:sz w:val="21"/>
          <w:szCs w:val="22"/>
        </w:rPr>
        <w:t>Ir</w:t>
      </w:r>
      <w:proofErr w:type="spellEnd"/>
      <w:r w:rsidRPr="009C4C32">
        <w:rPr>
          <w:sz w:val="21"/>
          <w:szCs w:val="22"/>
        </w:rPr>
        <w:t xml:space="preserve"> (8s6p3d/3s3p2d), C, N, O, F (10s4p1d/3s2p1d), S</w:t>
      </w:r>
      <w:r w:rsidRPr="009C4C32">
        <w:rPr>
          <w:rFonts w:eastAsia="宋体"/>
          <w:sz w:val="21"/>
          <w:szCs w:val="22"/>
          <w:lang w:eastAsia="zh-CN"/>
        </w:rPr>
        <w:t xml:space="preserve">,P </w:t>
      </w:r>
      <w:r w:rsidRPr="009C4C32">
        <w:rPr>
          <w:sz w:val="21"/>
          <w:szCs w:val="22"/>
        </w:rPr>
        <w:t xml:space="preserve">(16s10p1d/4s3p1d) and H (4s/2s).This combination of basis set is adequate to describe the ground and excited state geometries of the </w:t>
      </w:r>
      <w:proofErr w:type="spellStart"/>
      <w:r w:rsidRPr="009C4C32">
        <w:rPr>
          <w:sz w:val="21"/>
          <w:szCs w:val="22"/>
        </w:rPr>
        <w:t>Ir</w:t>
      </w:r>
      <w:proofErr w:type="spellEnd"/>
      <w:r w:rsidRPr="009C4C32">
        <w:rPr>
          <w:sz w:val="21"/>
          <w:szCs w:val="22"/>
        </w:rPr>
        <w:t xml:space="preserve"> complexes, and it has been verified and discussed elsewhere</w:t>
      </w:r>
      <w:r w:rsidRPr="009C4C32">
        <w:rPr>
          <w:rFonts w:eastAsia="宋体"/>
          <w:sz w:val="21"/>
          <w:szCs w:val="22"/>
          <w:lang w:eastAsia="zh-CN"/>
        </w:rPr>
        <w:t xml:space="preserve"> </w:t>
      </w:r>
      <w:r w:rsidRPr="00590021">
        <w:rPr>
          <w:rFonts w:eastAsia="宋体"/>
          <w:sz w:val="21"/>
          <w:szCs w:val="22"/>
          <w:lang w:eastAsia="zh-CN"/>
        </w:rPr>
        <w:t>[</w:t>
      </w:r>
      <w:r w:rsidR="0000173C" w:rsidRPr="00590021">
        <w:rPr>
          <w:rFonts w:eastAsia="宋体" w:hint="eastAsia"/>
          <w:sz w:val="21"/>
          <w:szCs w:val="22"/>
          <w:lang w:eastAsia="zh-CN"/>
        </w:rPr>
        <w:t>8,</w:t>
      </w:r>
      <w:r w:rsidR="004A1F01" w:rsidRPr="00590021">
        <w:rPr>
          <w:rFonts w:eastAsia="宋体" w:hint="eastAsia"/>
          <w:sz w:val="21"/>
          <w:szCs w:val="22"/>
          <w:lang w:eastAsia="zh-CN"/>
        </w:rPr>
        <w:t>9</w:t>
      </w:r>
      <w:r w:rsidRPr="00590021">
        <w:rPr>
          <w:rFonts w:eastAsia="宋体"/>
          <w:sz w:val="21"/>
          <w:szCs w:val="22"/>
          <w:lang w:eastAsia="zh-CN"/>
        </w:rPr>
        <w:t>]</w:t>
      </w:r>
      <w:r w:rsidRPr="009C4C32">
        <w:rPr>
          <w:sz w:val="21"/>
          <w:szCs w:val="22"/>
        </w:rPr>
        <w:t>.</w:t>
      </w:r>
    </w:p>
    <w:p w:rsidR="004B74FD" w:rsidRPr="009C4C32" w:rsidRDefault="004B74FD" w:rsidP="004B74FD">
      <w:pPr>
        <w:autoSpaceDE w:val="0"/>
        <w:autoSpaceDN w:val="0"/>
        <w:adjustRightInd w:val="0"/>
        <w:spacing w:line="480" w:lineRule="auto"/>
        <w:ind w:firstLineChars="200" w:firstLine="420"/>
        <w:rPr>
          <w:rFonts w:ascii="Times New Roman" w:hAnsi="Times New Roman" w:cs="Times New Roman"/>
          <w:kern w:val="0"/>
        </w:rPr>
      </w:pPr>
      <w:r w:rsidRPr="009C4C32">
        <w:rPr>
          <w:rFonts w:ascii="Times New Roman" w:hAnsi="Times New Roman" w:cs="Times New Roman"/>
        </w:rPr>
        <w:t>The respective optimized geometries of ground and excited states and the spectrum data were associated with the polarized continuum model (PCM) in CH</w:t>
      </w:r>
      <w:r w:rsidRPr="009C4C32">
        <w:rPr>
          <w:rFonts w:ascii="Times New Roman" w:hAnsi="Times New Roman" w:cs="Times New Roman"/>
          <w:vertAlign w:val="subscript"/>
        </w:rPr>
        <w:t>2</w:t>
      </w:r>
      <w:r w:rsidRPr="009C4C32">
        <w:rPr>
          <w:rFonts w:ascii="Times New Roman" w:hAnsi="Times New Roman" w:cs="Times New Roman"/>
        </w:rPr>
        <w:t>Cl</w:t>
      </w:r>
      <w:r w:rsidRPr="009C4C32">
        <w:rPr>
          <w:rFonts w:ascii="Times New Roman" w:hAnsi="Times New Roman" w:cs="Times New Roman"/>
          <w:vertAlign w:val="subscript"/>
        </w:rPr>
        <w:t>2</w:t>
      </w:r>
      <w:r w:rsidRPr="009C4C32">
        <w:rPr>
          <w:rFonts w:ascii="Times New Roman" w:hAnsi="Times New Roman" w:cs="Times New Roman"/>
        </w:rPr>
        <w:t xml:space="preserve"> medias, with the default parameters embedded in Gaussian09 to obtain a valid approximation of chemical environment, which have been shown to provide accurate interpretation and predication for the transition metal complexes in numerous applications in our previous works </w:t>
      </w:r>
      <w:r w:rsidRPr="00590021">
        <w:rPr>
          <w:rFonts w:ascii="Times New Roman" w:hAnsi="Times New Roman" w:cs="Times New Roman"/>
        </w:rPr>
        <w:t>[</w:t>
      </w:r>
      <w:r w:rsidR="004A1F01" w:rsidRPr="00590021">
        <w:rPr>
          <w:rFonts w:ascii="Times New Roman" w:hAnsi="Times New Roman" w:cs="Times New Roman" w:hint="eastAsia"/>
        </w:rPr>
        <w:t>10-14</w:t>
      </w:r>
      <w:r w:rsidRPr="00590021">
        <w:rPr>
          <w:rFonts w:ascii="Times New Roman" w:hAnsi="Times New Roman" w:cs="Times New Roman"/>
        </w:rPr>
        <w:t>]</w:t>
      </w:r>
      <w:r w:rsidRPr="009C4C32">
        <w:rPr>
          <w:rFonts w:ascii="Times New Roman" w:hAnsi="Times New Roman" w:cs="Times New Roman"/>
        </w:rPr>
        <w:t xml:space="preserve">. The M062x functional together with the same basis set mentioned above were adopted to evaluate the emission nature </w:t>
      </w:r>
      <w:r w:rsidRPr="00590021">
        <w:rPr>
          <w:rFonts w:ascii="Times New Roman" w:hAnsi="Times New Roman" w:cs="Times New Roman"/>
        </w:rPr>
        <w:t>[</w:t>
      </w:r>
      <w:r w:rsidR="004A1F01" w:rsidRPr="00590021">
        <w:rPr>
          <w:rFonts w:ascii="Times New Roman" w:hAnsi="Times New Roman" w:cs="Times New Roman" w:hint="eastAsia"/>
        </w:rPr>
        <w:t>15</w:t>
      </w:r>
      <w:r w:rsidRPr="00590021">
        <w:rPr>
          <w:rFonts w:ascii="Times New Roman" w:hAnsi="Times New Roman" w:cs="Times New Roman"/>
        </w:rPr>
        <w:t>]</w:t>
      </w:r>
      <w:r w:rsidRPr="009C4C32">
        <w:rPr>
          <w:rFonts w:ascii="Times New Roman" w:hAnsi="Times New Roman" w:cs="Times New Roman"/>
        </w:rPr>
        <w:t xml:space="preserve">. Furthermore, the stable configurations of these complexes can be confirmed by frequency analysis, in which no imaginary frequency was found for all configurations at the energy minimal. All calculations have been performed with Gaussian09 suite of program with a tight self-consistent field convergence threshold for both gradient and wave function convergence </w:t>
      </w:r>
      <w:r w:rsidRPr="00590021">
        <w:rPr>
          <w:rFonts w:ascii="Times New Roman" w:hAnsi="Times New Roman" w:cs="Times New Roman"/>
        </w:rPr>
        <w:t>[</w:t>
      </w:r>
      <w:r w:rsidR="004A1F01" w:rsidRPr="00590021">
        <w:rPr>
          <w:rFonts w:ascii="Times New Roman" w:hAnsi="Times New Roman" w:cs="Times New Roman" w:hint="eastAsia"/>
        </w:rPr>
        <w:t>16</w:t>
      </w:r>
      <w:r w:rsidRPr="00590021">
        <w:rPr>
          <w:rFonts w:ascii="Times New Roman" w:hAnsi="Times New Roman" w:cs="Times New Roman"/>
        </w:rPr>
        <w:t>]</w:t>
      </w:r>
      <w:r w:rsidRPr="009C4C32">
        <w:rPr>
          <w:rFonts w:ascii="Times New Roman" w:hAnsi="Times New Roman" w:cs="Times New Roman"/>
        </w:rPr>
        <w:t>.</w:t>
      </w:r>
    </w:p>
    <w:p w:rsidR="004B74FD" w:rsidRPr="004B74FD" w:rsidRDefault="004B74FD">
      <w:pPr>
        <w:rPr>
          <w:rFonts w:ascii="Times New Roman" w:hAnsi="Times New Roman" w:cs="Times New Roman"/>
        </w:rPr>
        <w:sectPr w:rsidR="004B74FD" w:rsidRPr="004B74FD" w:rsidSect="0060391A">
          <w:pgSz w:w="11906" w:h="16838"/>
          <w:pgMar w:top="1440" w:right="1800" w:bottom="1440" w:left="1800" w:header="851" w:footer="992" w:gutter="0"/>
          <w:cols w:space="425"/>
          <w:docGrid w:type="lines" w:linePitch="312"/>
        </w:sectPr>
      </w:pPr>
    </w:p>
    <w:p w:rsidR="004B74FD" w:rsidRPr="004B74FD" w:rsidRDefault="00C2631D" w:rsidP="004B74FD">
      <w:pPr>
        <w:rPr>
          <w:rFonts w:ascii="Times New Roman" w:hAnsi="Times New Roman" w:cs="Times New Roman"/>
          <w:sz w:val="22"/>
        </w:rPr>
      </w:pPr>
      <w:r>
        <w:rPr>
          <w:rFonts w:ascii="Times New Roman" w:hAnsi="Times New Roman" w:cs="Times New Roman"/>
          <w:sz w:val="22"/>
        </w:rPr>
        <w:lastRenderedPageBreak/>
        <w:t xml:space="preserve">Table </w:t>
      </w:r>
      <w:r>
        <w:rPr>
          <w:rFonts w:ascii="Times New Roman" w:hAnsi="Times New Roman" w:cs="Times New Roman" w:hint="eastAsia"/>
          <w:sz w:val="22"/>
        </w:rPr>
        <w:t>S</w:t>
      </w:r>
      <w:r w:rsidR="004B74FD" w:rsidRPr="004B74FD">
        <w:rPr>
          <w:rFonts w:ascii="Times New Roman" w:hAnsi="Times New Roman" w:cs="Times New Roman"/>
          <w:sz w:val="22"/>
        </w:rPr>
        <w:t xml:space="preserve">1. The </w:t>
      </w:r>
      <w:r w:rsidR="004B74FD" w:rsidRPr="004B74FD">
        <w:rPr>
          <w:rFonts w:ascii="Times New Roman" w:hAnsi="Times New Roman" w:cs="Times New Roman"/>
          <w:kern w:val="0"/>
          <w:sz w:val="22"/>
        </w:rPr>
        <w:t xml:space="preserve">frontier molecular orbital composited by fragments in the ground state for the complex </w:t>
      </w:r>
      <w:r w:rsidR="004B74FD" w:rsidRPr="004B74FD">
        <w:rPr>
          <w:rFonts w:ascii="Times New Roman" w:hAnsi="Times New Roman" w:cs="Times New Roman"/>
          <w:b/>
          <w:kern w:val="0"/>
          <w:sz w:val="22"/>
        </w:rPr>
        <w:t>1</w:t>
      </w:r>
      <w:r w:rsidR="004B74FD" w:rsidRPr="004B74FD">
        <w:rPr>
          <w:rFonts w:ascii="Times New Roman" w:hAnsi="Times New Roman" w:cs="Times New Roman"/>
          <w:kern w:val="0"/>
          <w:sz w:val="22"/>
        </w:rPr>
        <w:t>.</w:t>
      </w:r>
    </w:p>
    <w:tbl>
      <w:tblPr>
        <w:tblW w:w="5000" w:type="pct"/>
        <w:tblBorders>
          <w:top w:val="single" w:sz="4" w:space="0" w:color="auto"/>
          <w:bottom w:val="single" w:sz="4" w:space="0" w:color="auto"/>
        </w:tblBorders>
        <w:tblLook w:val="04A0" w:firstRow="1" w:lastRow="0" w:firstColumn="1" w:lastColumn="0" w:noHBand="0" w:noVBand="1"/>
      </w:tblPr>
      <w:tblGrid>
        <w:gridCol w:w="1066"/>
        <w:gridCol w:w="1066"/>
        <w:gridCol w:w="641"/>
        <w:gridCol w:w="955"/>
        <w:gridCol w:w="955"/>
        <w:gridCol w:w="641"/>
        <w:gridCol w:w="641"/>
        <w:gridCol w:w="649"/>
        <w:gridCol w:w="7560"/>
      </w:tblGrid>
      <w:tr w:rsidR="00660B94" w:rsidRPr="00E90A13" w:rsidTr="007B3584">
        <w:trPr>
          <w:trHeight w:val="375"/>
        </w:trPr>
        <w:tc>
          <w:tcPr>
            <w:tcW w:w="376" w:type="pct"/>
            <w:vMerge w:val="restart"/>
            <w:tcBorders>
              <w:top w:val="single" w:sz="4" w:space="0" w:color="auto"/>
              <w:bottom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MO</w:t>
            </w:r>
          </w:p>
        </w:tc>
        <w:tc>
          <w:tcPr>
            <w:tcW w:w="376" w:type="pct"/>
            <w:vMerge w:val="restart"/>
            <w:tcBorders>
              <w:top w:val="single" w:sz="4" w:space="0" w:color="auto"/>
              <w:bottom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color w:val="000000"/>
                <w:kern w:val="0"/>
                <w:szCs w:val="21"/>
              </w:rPr>
            </w:pPr>
            <w:r w:rsidRPr="00E90A13">
              <w:rPr>
                <w:rFonts w:ascii="Times New Roman" w:eastAsia="宋体" w:hAnsi="Times New Roman" w:cs="Times New Roman"/>
                <w:b/>
                <w:color w:val="000000"/>
                <w:kern w:val="0"/>
                <w:szCs w:val="21"/>
              </w:rPr>
              <w:t>Energy</w:t>
            </w:r>
          </w:p>
        </w:tc>
        <w:tc>
          <w:tcPr>
            <w:tcW w:w="4248" w:type="pct"/>
            <w:gridSpan w:val="7"/>
            <w:tcBorders>
              <w:top w:val="single" w:sz="4" w:space="0" w:color="auto"/>
              <w:bottom w:val="single" w:sz="4" w:space="0" w:color="auto"/>
            </w:tcBorders>
            <w:shd w:val="clear" w:color="auto" w:fill="FFFFFF" w:themeFill="background1"/>
            <w:noWrap/>
            <w:vAlign w:val="center"/>
            <w:hideMark/>
          </w:tcPr>
          <w:p w:rsidR="00660B94" w:rsidRPr="00E90A13" w:rsidRDefault="00660B94" w:rsidP="00E90A13">
            <w:pPr>
              <w:widowControl/>
              <w:ind w:firstLineChars="2163" w:firstLine="4560"/>
              <w:rPr>
                <w:rFonts w:ascii="Times New Roman" w:eastAsia="宋体" w:hAnsi="Times New Roman" w:cs="Times New Roman"/>
                <w:b/>
                <w:kern w:val="0"/>
                <w:szCs w:val="21"/>
              </w:rPr>
            </w:pPr>
            <w:r w:rsidRPr="00E90A13">
              <w:rPr>
                <w:rFonts w:ascii="Times New Roman" w:eastAsia="宋体" w:hAnsi="Times New Roman" w:cs="Times New Roman"/>
                <w:b/>
                <w:kern w:val="0"/>
                <w:szCs w:val="21"/>
              </w:rPr>
              <w:t>Contribution</w:t>
            </w:r>
          </w:p>
        </w:tc>
      </w:tr>
      <w:tr w:rsidR="00660B94" w:rsidRPr="00E90A13" w:rsidTr="007B3584">
        <w:trPr>
          <w:trHeight w:val="375"/>
        </w:trPr>
        <w:tc>
          <w:tcPr>
            <w:tcW w:w="376" w:type="pct"/>
            <w:vMerge/>
            <w:tcBorders>
              <w:top w:val="nil"/>
              <w:bottom w:val="single" w:sz="4" w:space="0" w:color="auto"/>
            </w:tcBorders>
            <w:shd w:val="clear" w:color="auto" w:fill="FFFFFF" w:themeFill="background1"/>
            <w:vAlign w:val="center"/>
            <w:hideMark/>
          </w:tcPr>
          <w:p w:rsidR="00660B94" w:rsidRPr="00E90A13" w:rsidRDefault="00660B94" w:rsidP="00660B94">
            <w:pPr>
              <w:widowControl/>
              <w:jc w:val="left"/>
              <w:rPr>
                <w:rFonts w:ascii="Times New Roman" w:eastAsia="宋体" w:hAnsi="Times New Roman" w:cs="Times New Roman"/>
                <w:b/>
                <w:kern w:val="0"/>
                <w:szCs w:val="21"/>
              </w:rPr>
            </w:pPr>
          </w:p>
        </w:tc>
        <w:tc>
          <w:tcPr>
            <w:tcW w:w="376" w:type="pct"/>
            <w:vMerge/>
            <w:tcBorders>
              <w:top w:val="nil"/>
              <w:bottom w:val="single" w:sz="4" w:space="0" w:color="auto"/>
            </w:tcBorders>
            <w:shd w:val="clear" w:color="auto" w:fill="FFFFFF" w:themeFill="background1"/>
            <w:vAlign w:val="center"/>
            <w:hideMark/>
          </w:tcPr>
          <w:p w:rsidR="00660B94" w:rsidRPr="00E90A13" w:rsidRDefault="00660B94" w:rsidP="00660B94">
            <w:pPr>
              <w:widowControl/>
              <w:jc w:val="left"/>
              <w:rPr>
                <w:rFonts w:ascii="Times New Roman" w:eastAsia="宋体" w:hAnsi="Times New Roman" w:cs="Times New Roman"/>
                <w:b/>
                <w:color w:val="000000"/>
                <w:kern w:val="0"/>
                <w:szCs w:val="21"/>
              </w:rPr>
            </w:pPr>
          </w:p>
        </w:tc>
        <w:tc>
          <w:tcPr>
            <w:tcW w:w="226" w:type="pct"/>
            <w:tcBorders>
              <w:top w:val="single" w:sz="4" w:space="0" w:color="auto"/>
              <w:bottom w:val="single" w:sz="4" w:space="0" w:color="auto"/>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Ir</w:t>
            </w:r>
            <w:proofErr w:type="spellEnd"/>
          </w:p>
        </w:tc>
        <w:tc>
          <w:tcPr>
            <w:tcW w:w="337" w:type="pct"/>
            <w:tcBorders>
              <w:top w:val="single" w:sz="4" w:space="0" w:color="auto"/>
              <w:bottom w:val="single" w:sz="4" w:space="0" w:color="auto"/>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TFPz1</w:t>
            </w:r>
          </w:p>
        </w:tc>
        <w:tc>
          <w:tcPr>
            <w:tcW w:w="337" w:type="pct"/>
            <w:tcBorders>
              <w:top w:val="single" w:sz="4" w:space="0" w:color="auto"/>
              <w:bottom w:val="single" w:sz="4" w:space="0" w:color="auto"/>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TFPz2</w:t>
            </w:r>
          </w:p>
        </w:tc>
        <w:tc>
          <w:tcPr>
            <w:tcW w:w="226" w:type="pct"/>
            <w:tcBorders>
              <w:top w:val="single" w:sz="4" w:space="0" w:color="auto"/>
              <w:bottom w:val="single" w:sz="4" w:space="0" w:color="auto"/>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Py1</w:t>
            </w:r>
          </w:p>
        </w:tc>
        <w:tc>
          <w:tcPr>
            <w:tcW w:w="226" w:type="pct"/>
            <w:tcBorders>
              <w:top w:val="single" w:sz="4" w:space="0" w:color="auto"/>
              <w:bottom w:val="single" w:sz="4" w:space="0" w:color="auto"/>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Py2</w:t>
            </w:r>
          </w:p>
        </w:tc>
        <w:tc>
          <w:tcPr>
            <w:tcW w:w="229" w:type="pct"/>
            <w:tcBorders>
              <w:top w:val="single" w:sz="4" w:space="0" w:color="auto"/>
              <w:bottom w:val="single" w:sz="4" w:space="0" w:color="auto"/>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acac</w:t>
            </w:r>
            <w:proofErr w:type="spellEnd"/>
          </w:p>
        </w:tc>
        <w:tc>
          <w:tcPr>
            <w:tcW w:w="2668" w:type="pct"/>
            <w:tcBorders>
              <w:top w:val="single" w:sz="4" w:space="0" w:color="auto"/>
              <w:bottom w:val="single" w:sz="4" w:space="0" w:color="auto"/>
            </w:tcBorders>
            <w:shd w:val="clear" w:color="auto" w:fill="FFFFFF" w:themeFill="background1"/>
            <w:vAlign w:val="center"/>
            <w:hideMark/>
          </w:tcPr>
          <w:p w:rsidR="00660B94" w:rsidRPr="00E90A13" w:rsidRDefault="00660B94" w:rsidP="00660B94">
            <w:pPr>
              <w:widowControl/>
              <w:jc w:val="left"/>
              <w:rPr>
                <w:rFonts w:ascii="Times New Roman" w:eastAsia="宋体" w:hAnsi="Times New Roman" w:cs="Times New Roman"/>
                <w:b/>
                <w:kern w:val="0"/>
                <w:szCs w:val="21"/>
              </w:rPr>
            </w:pPr>
            <w:r w:rsidRPr="00E90A13">
              <w:rPr>
                <w:rFonts w:ascii="Times New Roman" w:eastAsia="宋体" w:hAnsi="Times New Roman" w:cs="Times New Roman"/>
                <w:b/>
                <w:kern w:val="0"/>
                <w:szCs w:val="21"/>
              </w:rPr>
              <w:t>assign</w:t>
            </w:r>
          </w:p>
        </w:tc>
      </w:tr>
      <w:tr w:rsidR="00660B94" w:rsidRPr="00E90A13" w:rsidTr="00BF2596">
        <w:trPr>
          <w:trHeight w:val="375"/>
        </w:trPr>
        <w:tc>
          <w:tcPr>
            <w:tcW w:w="376"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L+4</w:t>
            </w:r>
          </w:p>
        </w:tc>
        <w:tc>
          <w:tcPr>
            <w:tcW w:w="376"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-1.35 </w:t>
            </w:r>
          </w:p>
        </w:tc>
        <w:tc>
          <w:tcPr>
            <w:tcW w:w="226"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337"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0.19 </w:t>
            </w:r>
          </w:p>
        </w:tc>
        <w:tc>
          <w:tcPr>
            <w:tcW w:w="337"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0.19 </w:t>
            </w:r>
          </w:p>
        </w:tc>
        <w:tc>
          <w:tcPr>
            <w:tcW w:w="226"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0.27 </w:t>
            </w:r>
          </w:p>
        </w:tc>
        <w:tc>
          <w:tcPr>
            <w:tcW w:w="226"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0.27 </w:t>
            </w:r>
          </w:p>
        </w:tc>
        <w:tc>
          <w:tcPr>
            <w:tcW w:w="229" w:type="pct"/>
            <w:tcBorders>
              <w:top w:val="single" w:sz="4" w:space="0" w:color="auto"/>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0.06 </w:t>
            </w:r>
          </w:p>
        </w:tc>
        <w:tc>
          <w:tcPr>
            <w:tcW w:w="2668" w:type="pct"/>
            <w:tcBorders>
              <w:top w:val="single" w:sz="4" w:space="0" w:color="auto"/>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L+3</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-1.36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0.11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0.11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0.30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0.30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0.17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L+2</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-1.72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0.37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0.37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0.14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L+1</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-1.97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0.26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0.26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0.22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0.22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-1.98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0.11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0.11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0.27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0.27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0.20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-6.11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0.40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0.23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0.23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0.05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H-1</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-6.45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0.15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0.17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0.17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0.14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0.14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H-2</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-6.63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0.19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0.19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0.27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0.27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0.06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H-3</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-6.70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0.13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0.21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0.21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0.10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0.10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0.25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H-4</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-7.26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0.35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0.16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0.16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0.14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0.14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0.05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40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H-5</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-7.34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0.09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0.33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0.33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0.00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0.18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H-6</w:t>
            </w:r>
          </w:p>
        </w:tc>
        <w:tc>
          <w:tcPr>
            <w:tcW w:w="37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-7.53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0.22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0.16 </w:t>
            </w:r>
          </w:p>
        </w:tc>
        <w:tc>
          <w:tcPr>
            <w:tcW w:w="337"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0.16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0.08 </w:t>
            </w:r>
          </w:p>
        </w:tc>
        <w:tc>
          <w:tcPr>
            <w:tcW w:w="226"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0.08 </w:t>
            </w:r>
          </w:p>
        </w:tc>
        <w:tc>
          <w:tcPr>
            <w:tcW w:w="229" w:type="pct"/>
            <w:shd w:val="clear" w:color="auto" w:fill="auto"/>
            <w:noWrap/>
            <w:vAlign w:val="center"/>
            <w:hideMark/>
          </w:tcPr>
          <w:p w:rsidR="00660B94" w:rsidRPr="00E90A13" w:rsidRDefault="00660B94" w:rsidP="00660B94">
            <w:pPr>
              <w:widowControl/>
              <w:jc w:val="center"/>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 xml:space="preserve">0.31 </w:t>
            </w:r>
          </w:p>
        </w:tc>
        <w:tc>
          <w:tcPr>
            <w:tcW w:w="2668" w:type="pct"/>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bl>
    <w:p w:rsidR="004B74FD" w:rsidRDefault="004B74FD"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4B74FD" w:rsidRPr="004B74FD" w:rsidRDefault="00C2631D" w:rsidP="00E90A13">
      <w:r>
        <w:lastRenderedPageBreak/>
        <w:t xml:space="preserve">Table </w:t>
      </w:r>
      <w:r>
        <w:rPr>
          <w:rFonts w:hint="eastAsia"/>
        </w:rPr>
        <w:t>S</w:t>
      </w:r>
      <w:r w:rsidR="004B74FD" w:rsidRPr="004B74FD">
        <w:t xml:space="preserve">2. The </w:t>
      </w:r>
      <w:r w:rsidR="004B74FD" w:rsidRPr="004B74FD">
        <w:rPr>
          <w:kern w:val="0"/>
        </w:rPr>
        <w:t xml:space="preserve">frontier molecular orbital composited by fragments in the ground state for the complex </w:t>
      </w:r>
      <w:r w:rsidR="004B74FD" w:rsidRPr="004B74FD">
        <w:rPr>
          <w:b/>
          <w:kern w:val="0"/>
        </w:rPr>
        <w:t>2</w:t>
      </w:r>
      <w:r w:rsidR="004B74FD" w:rsidRPr="004B74FD">
        <w:rPr>
          <w:kern w:val="0"/>
        </w:rPr>
        <w:t>.</w:t>
      </w:r>
    </w:p>
    <w:tbl>
      <w:tblPr>
        <w:tblW w:w="5000" w:type="pct"/>
        <w:tblLook w:val="04A0" w:firstRow="1" w:lastRow="0" w:firstColumn="1" w:lastColumn="0" w:noHBand="0" w:noVBand="1"/>
      </w:tblPr>
      <w:tblGrid>
        <w:gridCol w:w="1065"/>
        <w:gridCol w:w="1066"/>
        <w:gridCol w:w="641"/>
        <w:gridCol w:w="958"/>
        <w:gridCol w:w="958"/>
        <w:gridCol w:w="641"/>
        <w:gridCol w:w="641"/>
        <w:gridCol w:w="641"/>
        <w:gridCol w:w="7563"/>
      </w:tblGrid>
      <w:tr w:rsidR="00660B94" w:rsidRPr="00E90A13" w:rsidTr="007B3584">
        <w:trPr>
          <w:trHeight w:val="375"/>
        </w:trPr>
        <w:tc>
          <w:tcPr>
            <w:tcW w:w="376" w:type="pct"/>
            <w:vMerge w:val="restart"/>
            <w:tcBorders>
              <w:top w:val="single" w:sz="4" w:space="0" w:color="auto"/>
              <w:left w:val="nil"/>
              <w:bottom w:val="nil"/>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MO</w:t>
            </w:r>
          </w:p>
        </w:tc>
        <w:tc>
          <w:tcPr>
            <w:tcW w:w="376" w:type="pct"/>
            <w:vMerge w:val="restart"/>
            <w:tcBorders>
              <w:top w:val="single" w:sz="4" w:space="0" w:color="auto"/>
              <w:left w:val="nil"/>
              <w:bottom w:val="nil"/>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Energy</w:t>
            </w:r>
          </w:p>
        </w:tc>
        <w:tc>
          <w:tcPr>
            <w:tcW w:w="4248" w:type="pct"/>
            <w:gridSpan w:val="7"/>
            <w:tcBorders>
              <w:top w:val="single" w:sz="4" w:space="0" w:color="auto"/>
              <w:left w:val="nil"/>
              <w:bottom w:val="single" w:sz="4" w:space="0" w:color="auto"/>
              <w:right w:val="nil"/>
            </w:tcBorders>
            <w:shd w:val="clear" w:color="auto" w:fill="FFFFFF" w:themeFill="background1"/>
            <w:noWrap/>
            <w:vAlign w:val="center"/>
            <w:hideMark/>
          </w:tcPr>
          <w:p w:rsidR="00660B94" w:rsidRPr="00E90A13" w:rsidRDefault="00660B94" w:rsidP="00E90A13">
            <w:pPr>
              <w:widowControl/>
              <w:ind w:firstLineChars="2177" w:firstLine="4590"/>
              <w:rPr>
                <w:rFonts w:ascii="Times New Roman" w:eastAsia="宋体" w:hAnsi="Times New Roman" w:cs="Times New Roman"/>
                <w:b/>
                <w:kern w:val="0"/>
                <w:szCs w:val="21"/>
              </w:rPr>
            </w:pPr>
            <w:r w:rsidRPr="00E90A13">
              <w:rPr>
                <w:rFonts w:ascii="Times New Roman" w:eastAsia="宋体" w:hAnsi="Times New Roman" w:cs="Times New Roman"/>
                <w:b/>
                <w:kern w:val="0"/>
                <w:szCs w:val="21"/>
              </w:rPr>
              <w:t>Contribution</w:t>
            </w:r>
          </w:p>
        </w:tc>
      </w:tr>
      <w:tr w:rsidR="00660B94" w:rsidRPr="00E90A13" w:rsidTr="007B3584">
        <w:trPr>
          <w:trHeight w:val="375"/>
        </w:trPr>
        <w:tc>
          <w:tcPr>
            <w:tcW w:w="376" w:type="pct"/>
            <w:vMerge/>
            <w:tcBorders>
              <w:top w:val="nil"/>
              <w:left w:val="nil"/>
              <w:bottom w:val="single" w:sz="4" w:space="0" w:color="auto"/>
              <w:right w:val="nil"/>
            </w:tcBorders>
            <w:shd w:val="clear" w:color="auto" w:fill="FFFFFF" w:themeFill="background1"/>
            <w:vAlign w:val="center"/>
            <w:hideMark/>
          </w:tcPr>
          <w:p w:rsidR="00660B94" w:rsidRPr="00E90A13" w:rsidRDefault="00660B94" w:rsidP="00660B94">
            <w:pPr>
              <w:widowControl/>
              <w:jc w:val="left"/>
              <w:rPr>
                <w:rFonts w:ascii="Times New Roman" w:eastAsia="宋体" w:hAnsi="Times New Roman" w:cs="Times New Roman"/>
                <w:b/>
                <w:kern w:val="0"/>
                <w:szCs w:val="21"/>
              </w:rPr>
            </w:pPr>
          </w:p>
        </w:tc>
        <w:tc>
          <w:tcPr>
            <w:tcW w:w="376" w:type="pct"/>
            <w:vMerge/>
            <w:tcBorders>
              <w:top w:val="nil"/>
              <w:left w:val="nil"/>
              <w:bottom w:val="single" w:sz="4" w:space="0" w:color="auto"/>
              <w:right w:val="nil"/>
            </w:tcBorders>
            <w:shd w:val="clear" w:color="auto" w:fill="FFFFFF" w:themeFill="background1"/>
            <w:vAlign w:val="center"/>
            <w:hideMark/>
          </w:tcPr>
          <w:p w:rsidR="00660B94" w:rsidRPr="00E90A13" w:rsidRDefault="00660B94" w:rsidP="00660B94">
            <w:pPr>
              <w:widowControl/>
              <w:jc w:val="left"/>
              <w:rPr>
                <w:rFonts w:ascii="Times New Roman" w:eastAsia="宋体" w:hAnsi="Times New Roman" w:cs="Times New Roman"/>
                <w:b/>
                <w:kern w:val="0"/>
                <w:szCs w:val="21"/>
              </w:rPr>
            </w:pPr>
          </w:p>
        </w:tc>
        <w:tc>
          <w:tcPr>
            <w:tcW w:w="226" w:type="pct"/>
            <w:tcBorders>
              <w:top w:val="single" w:sz="4" w:space="0" w:color="auto"/>
              <w:left w:val="nil"/>
              <w:bottom w:val="single" w:sz="4" w:space="0" w:color="auto"/>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Ir</w:t>
            </w:r>
            <w:proofErr w:type="spellEnd"/>
          </w:p>
        </w:tc>
        <w:tc>
          <w:tcPr>
            <w:tcW w:w="338" w:type="pct"/>
            <w:tcBorders>
              <w:top w:val="single" w:sz="4" w:space="0" w:color="auto"/>
              <w:left w:val="nil"/>
              <w:bottom w:val="single" w:sz="4" w:space="0" w:color="auto"/>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TFPz1</w:t>
            </w:r>
          </w:p>
        </w:tc>
        <w:tc>
          <w:tcPr>
            <w:tcW w:w="338" w:type="pct"/>
            <w:tcBorders>
              <w:top w:val="single" w:sz="4" w:space="0" w:color="auto"/>
              <w:left w:val="nil"/>
              <w:bottom w:val="single" w:sz="4" w:space="0" w:color="auto"/>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TFPz2</w:t>
            </w:r>
          </w:p>
        </w:tc>
        <w:tc>
          <w:tcPr>
            <w:tcW w:w="226" w:type="pct"/>
            <w:tcBorders>
              <w:top w:val="single" w:sz="4" w:space="0" w:color="auto"/>
              <w:left w:val="nil"/>
              <w:bottom w:val="single" w:sz="4" w:space="0" w:color="auto"/>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Py1</w:t>
            </w:r>
          </w:p>
        </w:tc>
        <w:tc>
          <w:tcPr>
            <w:tcW w:w="226" w:type="pct"/>
            <w:tcBorders>
              <w:top w:val="single" w:sz="4" w:space="0" w:color="auto"/>
              <w:left w:val="nil"/>
              <w:bottom w:val="single" w:sz="4" w:space="0" w:color="auto"/>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Py2</w:t>
            </w:r>
          </w:p>
        </w:tc>
        <w:tc>
          <w:tcPr>
            <w:tcW w:w="226" w:type="pct"/>
            <w:tcBorders>
              <w:top w:val="single" w:sz="4" w:space="0" w:color="auto"/>
              <w:left w:val="nil"/>
              <w:bottom w:val="single" w:sz="4" w:space="0" w:color="auto"/>
              <w:right w:val="nil"/>
            </w:tcBorders>
            <w:shd w:val="clear" w:color="auto" w:fill="FFFFFF" w:themeFill="background1"/>
            <w:noWrap/>
            <w:vAlign w:val="center"/>
            <w:hideMark/>
          </w:tcPr>
          <w:p w:rsidR="00660B94" w:rsidRPr="00E90A13" w:rsidRDefault="00660B94" w:rsidP="00660B94">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tpip</w:t>
            </w:r>
            <w:proofErr w:type="spellEnd"/>
          </w:p>
        </w:tc>
        <w:tc>
          <w:tcPr>
            <w:tcW w:w="2665" w:type="pct"/>
            <w:tcBorders>
              <w:top w:val="single" w:sz="4" w:space="0" w:color="auto"/>
              <w:left w:val="nil"/>
              <w:bottom w:val="single" w:sz="4" w:space="0" w:color="auto"/>
              <w:right w:val="nil"/>
            </w:tcBorders>
            <w:shd w:val="clear" w:color="auto" w:fill="FFFFFF" w:themeFill="background1"/>
            <w:vAlign w:val="center"/>
            <w:hideMark/>
          </w:tcPr>
          <w:p w:rsidR="00660B94" w:rsidRPr="00E90A13" w:rsidRDefault="00660B94" w:rsidP="00660B94">
            <w:pPr>
              <w:widowControl/>
              <w:jc w:val="left"/>
              <w:rPr>
                <w:rFonts w:ascii="Times New Roman" w:eastAsia="宋体" w:hAnsi="Times New Roman" w:cs="Times New Roman"/>
                <w:b/>
                <w:kern w:val="0"/>
                <w:szCs w:val="21"/>
              </w:rPr>
            </w:pPr>
            <w:r w:rsidRPr="00E90A13">
              <w:rPr>
                <w:rFonts w:ascii="Times New Roman" w:eastAsia="宋体" w:hAnsi="Times New Roman" w:cs="Times New Roman"/>
                <w:b/>
                <w:kern w:val="0"/>
                <w:szCs w:val="21"/>
              </w:rPr>
              <w:t>assign</w:t>
            </w:r>
          </w:p>
        </w:tc>
      </w:tr>
      <w:tr w:rsidR="00660B94" w:rsidRPr="00E90A13" w:rsidTr="00BF2596">
        <w:trPr>
          <w:trHeight w:val="375"/>
        </w:trPr>
        <w:tc>
          <w:tcPr>
            <w:tcW w:w="376"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L+5</w:t>
            </w:r>
          </w:p>
        </w:tc>
        <w:tc>
          <w:tcPr>
            <w:tcW w:w="376"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-1.35</w:t>
            </w:r>
          </w:p>
        </w:tc>
        <w:tc>
          <w:tcPr>
            <w:tcW w:w="226"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single" w:sz="4" w:space="0" w:color="auto"/>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0.84</w:t>
            </w:r>
          </w:p>
        </w:tc>
        <w:tc>
          <w:tcPr>
            <w:tcW w:w="2665" w:type="pct"/>
            <w:tcBorders>
              <w:top w:val="single" w:sz="4" w:space="0" w:color="auto"/>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L+4</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-1.36</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0.72</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L+3</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-1.39</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0.90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L+2</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-1.43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0.80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L+1</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-1.97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0.66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-1.99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0.65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-6.06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0.23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0.45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H-1</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-6.56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0.51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H-2</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-6.67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0.48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H-3</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-6.82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0.88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90"/>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H-4</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-6.90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0.69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H-5</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-7.02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0.77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H-6</w:t>
            </w:r>
          </w:p>
        </w:tc>
        <w:tc>
          <w:tcPr>
            <w:tcW w:w="37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-7.19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0.14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0.14 </w:t>
            </w:r>
          </w:p>
        </w:tc>
        <w:tc>
          <w:tcPr>
            <w:tcW w:w="226" w:type="pct"/>
            <w:tcBorders>
              <w:top w:val="nil"/>
              <w:left w:val="nil"/>
              <w:bottom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0.62 </w:t>
            </w:r>
          </w:p>
        </w:tc>
        <w:tc>
          <w:tcPr>
            <w:tcW w:w="2665" w:type="pct"/>
            <w:tcBorders>
              <w:top w:val="nil"/>
              <w:left w:val="nil"/>
              <w:bottom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660B94" w:rsidRPr="00E90A13" w:rsidTr="00BF2596">
        <w:trPr>
          <w:trHeight w:val="375"/>
        </w:trPr>
        <w:tc>
          <w:tcPr>
            <w:tcW w:w="376"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H-7</w:t>
            </w:r>
          </w:p>
        </w:tc>
        <w:tc>
          <w:tcPr>
            <w:tcW w:w="376"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-7.24 </w:t>
            </w:r>
          </w:p>
        </w:tc>
        <w:tc>
          <w:tcPr>
            <w:tcW w:w="226"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6" w:type="pct"/>
            <w:tcBorders>
              <w:top w:val="nil"/>
              <w:left w:val="nil"/>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0.88 </w:t>
            </w:r>
          </w:p>
        </w:tc>
        <w:tc>
          <w:tcPr>
            <w:tcW w:w="2665" w:type="pct"/>
            <w:tcBorders>
              <w:top w:val="nil"/>
              <w:left w:val="nil"/>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proofErr w:type="gramStart"/>
            <w:r w:rsidRPr="00E90A13">
              <w:rPr>
                <w:rFonts w:ascii="Times New Roman" w:eastAsia="宋体" w:hAnsi="Times New Roman" w:cs="Times New Roman"/>
                <w:color w:val="000000"/>
                <w:kern w:val="0"/>
                <w:szCs w:val="21"/>
              </w:rPr>
              <w:t>π(</w:t>
            </w:r>
            <w:proofErr w:type="spellStart"/>
            <w:proofErr w:type="gramEnd"/>
            <w:r w:rsidRPr="00E90A13">
              <w:rPr>
                <w:rFonts w:ascii="Times New Roman" w:eastAsia="宋体" w:hAnsi="Times New Roman" w:cs="Times New Roman"/>
                <w:color w:val="000000"/>
                <w:kern w:val="0"/>
                <w:szCs w:val="21"/>
              </w:rPr>
              <w:t>tpip</w:t>
            </w:r>
            <w:proofErr w:type="spellEnd"/>
          </w:p>
        </w:tc>
      </w:tr>
      <w:tr w:rsidR="00660B94" w:rsidRPr="00E90A13" w:rsidTr="00BF2596">
        <w:trPr>
          <w:trHeight w:val="375"/>
        </w:trPr>
        <w:tc>
          <w:tcPr>
            <w:tcW w:w="376"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H-8</w:t>
            </w:r>
          </w:p>
        </w:tc>
        <w:tc>
          <w:tcPr>
            <w:tcW w:w="376"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-7.28 </w:t>
            </w:r>
          </w:p>
        </w:tc>
        <w:tc>
          <w:tcPr>
            <w:tcW w:w="226"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38"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338"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26"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0.26 </w:t>
            </w:r>
          </w:p>
        </w:tc>
        <w:tc>
          <w:tcPr>
            <w:tcW w:w="226"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0.26 </w:t>
            </w:r>
          </w:p>
        </w:tc>
        <w:tc>
          <w:tcPr>
            <w:tcW w:w="226" w:type="pct"/>
            <w:tcBorders>
              <w:top w:val="nil"/>
              <w:left w:val="nil"/>
              <w:bottom w:val="single" w:sz="4" w:space="0" w:color="auto"/>
              <w:right w:val="nil"/>
            </w:tcBorders>
            <w:shd w:val="clear" w:color="auto" w:fill="auto"/>
            <w:noWrap/>
            <w:vAlign w:val="center"/>
            <w:hideMark/>
          </w:tcPr>
          <w:p w:rsidR="00660B94" w:rsidRPr="00E90A13" w:rsidRDefault="00660B94" w:rsidP="00660B9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0.33 </w:t>
            </w:r>
          </w:p>
        </w:tc>
        <w:tc>
          <w:tcPr>
            <w:tcW w:w="2665" w:type="pct"/>
            <w:tcBorders>
              <w:top w:val="nil"/>
              <w:left w:val="nil"/>
              <w:bottom w:val="single" w:sz="4" w:space="0" w:color="auto"/>
              <w:right w:val="nil"/>
            </w:tcBorders>
            <w:shd w:val="clear" w:color="auto" w:fill="auto"/>
            <w:vAlign w:val="center"/>
            <w:hideMark/>
          </w:tcPr>
          <w:p w:rsidR="00660B94" w:rsidRPr="00E90A13" w:rsidRDefault="00660B94" w:rsidP="00660B9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bl>
    <w:p w:rsidR="004B74FD" w:rsidRPr="00284F3B" w:rsidRDefault="004B74FD" w:rsidP="004B74FD">
      <w:pPr>
        <w:rPr>
          <w:rFonts w:ascii="Times New Roman" w:hAnsi="Times New Roman" w:cs="Times New Roman"/>
          <w:color w:val="FF0000"/>
          <w:sz w:val="24"/>
          <w:szCs w:val="24"/>
        </w:rPr>
      </w:pPr>
    </w:p>
    <w:p w:rsidR="004B74FD" w:rsidRPr="004B74FD" w:rsidRDefault="004B74FD" w:rsidP="004B74FD">
      <w:pPr>
        <w:rPr>
          <w:rFonts w:ascii="Times New Roman" w:hAnsi="Times New Roman" w:cs="Times New Roman"/>
          <w:color w:val="FF0000"/>
          <w:sz w:val="22"/>
        </w:rPr>
      </w:pPr>
    </w:p>
    <w:p w:rsidR="004B74FD" w:rsidRDefault="004B74FD" w:rsidP="004B74FD">
      <w:pPr>
        <w:rPr>
          <w:rFonts w:ascii="Times New Roman" w:hAnsi="Times New Roman" w:cs="Times New Roman"/>
          <w:color w:val="FF0000"/>
          <w:sz w:val="22"/>
        </w:rPr>
      </w:pPr>
    </w:p>
    <w:p w:rsidR="00D63F40" w:rsidRDefault="00D63F40" w:rsidP="004B74FD">
      <w:pPr>
        <w:rPr>
          <w:rFonts w:ascii="Times New Roman" w:hAnsi="Times New Roman" w:cs="Times New Roman"/>
          <w:color w:val="FF0000"/>
          <w:sz w:val="22"/>
        </w:rPr>
      </w:pPr>
    </w:p>
    <w:p w:rsidR="00D63F40" w:rsidRPr="004B74FD" w:rsidRDefault="00D63F40" w:rsidP="004B74FD">
      <w:pPr>
        <w:rPr>
          <w:rFonts w:ascii="Times New Roman" w:hAnsi="Times New Roman" w:cs="Times New Roman"/>
          <w:color w:val="FF0000"/>
          <w:sz w:val="22"/>
        </w:rPr>
      </w:pPr>
    </w:p>
    <w:p w:rsidR="004B74FD" w:rsidRDefault="00C2631D" w:rsidP="004B74FD">
      <w:pPr>
        <w:rPr>
          <w:rFonts w:ascii="Times New Roman" w:hAnsi="Times New Roman" w:cs="Times New Roman"/>
          <w:kern w:val="0"/>
          <w:sz w:val="22"/>
        </w:rPr>
      </w:pPr>
      <w:r>
        <w:rPr>
          <w:rFonts w:ascii="Times New Roman" w:hAnsi="Times New Roman" w:cs="Times New Roman"/>
          <w:sz w:val="22"/>
        </w:rPr>
        <w:lastRenderedPageBreak/>
        <w:t xml:space="preserve">Table </w:t>
      </w:r>
      <w:r>
        <w:rPr>
          <w:rFonts w:ascii="Times New Roman" w:hAnsi="Times New Roman" w:cs="Times New Roman" w:hint="eastAsia"/>
          <w:sz w:val="22"/>
        </w:rPr>
        <w:t>S</w:t>
      </w:r>
      <w:r w:rsidR="004B74FD" w:rsidRPr="004B74FD">
        <w:rPr>
          <w:rFonts w:ascii="Times New Roman" w:hAnsi="Times New Roman" w:cs="Times New Roman"/>
          <w:sz w:val="22"/>
        </w:rPr>
        <w:t xml:space="preserve">3. The </w:t>
      </w:r>
      <w:r w:rsidR="004B74FD" w:rsidRPr="004B74FD">
        <w:rPr>
          <w:rFonts w:ascii="Times New Roman" w:hAnsi="Times New Roman" w:cs="Times New Roman"/>
          <w:kern w:val="0"/>
          <w:sz w:val="22"/>
        </w:rPr>
        <w:t xml:space="preserve">frontier molecular orbital composited by fragments in the ground state for the complex </w:t>
      </w:r>
      <w:r w:rsidR="004B74FD" w:rsidRPr="004B74FD">
        <w:rPr>
          <w:rFonts w:ascii="Times New Roman" w:hAnsi="Times New Roman" w:cs="Times New Roman"/>
          <w:b/>
          <w:kern w:val="0"/>
          <w:sz w:val="22"/>
        </w:rPr>
        <w:t>3</w:t>
      </w:r>
      <w:r w:rsidR="004B74FD" w:rsidRPr="004B74FD">
        <w:rPr>
          <w:rFonts w:ascii="Times New Roman" w:hAnsi="Times New Roman" w:cs="Times New Roman"/>
          <w:kern w:val="0"/>
          <w:sz w:val="22"/>
        </w:rPr>
        <w:t>.</w:t>
      </w:r>
    </w:p>
    <w:tbl>
      <w:tblPr>
        <w:tblW w:w="5000" w:type="pct"/>
        <w:tblLook w:val="04A0" w:firstRow="1" w:lastRow="0" w:firstColumn="1" w:lastColumn="0" w:noHBand="0" w:noVBand="1"/>
      </w:tblPr>
      <w:tblGrid>
        <w:gridCol w:w="1065"/>
        <w:gridCol w:w="1065"/>
        <w:gridCol w:w="624"/>
        <w:gridCol w:w="933"/>
        <w:gridCol w:w="933"/>
        <w:gridCol w:w="624"/>
        <w:gridCol w:w="624"/>
        <w:gridCol w:w="822"/>
        <w:gridCol w:w="7484"/>
      </w:tblGrid>
      <w:tr w:rsidR="00D63F40" w:rsidRPr="00E90A13" w:rsidTr="007B3584">
        <w:trPr>
          <w:trHeight w:val="375"/>
        </w:trPr>
        <w:tc>
          <w:tcPr>
            <w:tcW w:w="376" w:type="pct"/>
            <w:vMerge w:val="restart"/>
            <w:tcBorders>
              <w:top w:val="single" w:sz="4" w:space="0" w:color="auto"/>
              <w:left w:val="nil"/>
              <w:bottom w:val="nil"/>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MO</w:t>
            </w:r>
          </w:p>
        </w:tc>
        <w:tc>
          <w:tcPr>
            <w:tcW w:w="376" w:type="pct"/>
            <w:vMerge w:val="restart"/>
            <w:tcBorders>
              <w:top w:val="single" w:sz="4" w:space="0" w:color="auto"/>
              <w:left w:val="nil"/>
              <w:bottom w:val="nil"/>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Energy</w:t>
            </w:r>
          </w:p>
        </w:tc>
        <w:tc>
          <w:tcPr>
            <w:tcW w:w="4248" w:type="pct"/>
            <w:gridSpan w:val="7"/>
            <w:tcBorders>
              <w:top w:val="single" w:sz="4" w:space="0" w:color="auto"/>
              <w:left w:val="nil"/>
              <w:bottom w:val="single" w:sz="4" w:space="0" w:color="auto"/>
              <w:right w:val="nil"/>
            </w:tcBorders>
            <w:shd w:val="clear" w:color="auto" w:fill="FFFFFF" w:themeFill="background1"/>
            <w:noWrap/>
            <w:vAlign w:val="center"/>
            <w:hideMark/>
          </w:tcPr>
          <w:p w:rsidR="00D63F40" w:rsidRPr="00E90A13" w:rsidRDefault="00D63F40" w:rsidP="00E90A13">
            <w:pPr>
              <w:widowControl/>
              <w:ind w:firstLineChars="2201" w:firstLine="4640"/>
              <w:jc w:val="left"/>
              <w:rPr>
                <w:rFonts w:ascii="Times New Roman" w:eastAsia="宋体" w:hAnsi="Times New Roman" w:cs="Times New Roman"/>
                <w:b/>
                <w:kern w:val="0"/>
                <w:szCs w:val="21"/>
              </w:rPr>
            </w:pPr>
            <w:r w:rsidRPr="00E90A13">
              <w:rPr>
                <w:rFonts w:ascii="Times New Roman" w:eastAsia="宋体" w:hAnsi="Times New Roman" w:cs="Times New Roman"/>
                <w:b/>
                <w:kern w:val="0"/>
                <w:szCs w:val="21"/>
              </w:rPr>
              <w:t>Contribution</w:t>
            </w:r>
          </w:p>
        </w:tc>
      </w:tr>
      <w:tr w:rsidR="00D63F40" w:rsidRPr="00E90A13" w:rsidTr="007B3584">
        <w:trPr>
          <w:trHeight w:val="375"/>
        </w:trPr>
        <w:tc>
          <w:tcPr>
            <w:tcW w:w="376" w:type="pct"/>
            <w:vMerge/>
            <w:tcBorders>
              <w:top w:val="nil"/>
              <w:left w:val="nil"/>
              <w:bottom w:val="single" w:sz="4" w:space="0" w:color="auto"/>
              <w:right w:val="nil"/>
            </w:tcBorders>
            <w:shd w:val="clear" w:color="auto" w:fill="FFFFFF" w:themeFill="background1"/>
            <w:vAlign w:val="center"/>
            <w:hideMark/>
          </w:tcPr>
          <w:p w:rsidR="00D63F40" w:rsidRPr="00E90A13" w:rsidRDefault="00D63F40" w:rsidP="00D63F40">
            <w:pPr>
              <w:widowControl/>
              <w:jc w:val="left"/>
              <w:rPr>
                <w:rFonts w:ascii="Times New Roman" w:eastAsia="宋体" w:hAnsi="Times New Roman" w:cs="Times New Roman"/>
                <w:b/>
                <w:kern w:val="0"/>
                <w:szCs w:val="21"/>
              </w:rPr>
            </w:pPr>
          </w:p>
        </w:tc>
        <w:tc>
          <w:tcPr>
            <w:tcW w:w="376" w:type="pct"/>
            <w:vMerge/>
            <w:tcBorders>
              <w:top w:val="nil"/>
              <w:left w:val="nil"/>
              <w:bottom w:val="single" w:sz="4" w:space="0" w:color="auto"/>
              <w:right w:val="nil"/>
            </w:tcBorders>
            <w:shd w:val="clear" w:color="auto" w:fill="FFFFFF" w:themeFill="background1"/>
            <w:vAlign w:val="center"/>
            <w:hideMark/>
          </w:tcPr>
          <w:p w:rsidR="00D63F40" w:rsidRPr="00E90A13" w:rsidRDefault="00D63F40" w:rsidP="00D63F40">
            <w:pPr>
              <w:widowControl/>
              <w:jc w:val="left"/>
              <w:rPr>
                <w:rFonts w:ascii="Times New Roman" w:eastAsia="宋体" w:hAnsi="Times New Roman" w:cs="Times New Roman"/>
                <w:b/>
                <w:kern w:val="0"/>
                <w:szCs w:val="21"/>
              </w:rPr>
            </w:pPr>
          </w:p>
        </w:tc>
        <w:tc>
          <w:tcPr>
            <w:tcW w:w="220" w:type="pct"/>
            <w:tcBorders>
              <w:top w:val="single" w:sz="4" w:space="0" w:color="auto"/>
              <w:left w:val="nil"/>
              <w:bottom w:val="single" w:sz="4" w:space="0" w:color="auto"/>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Ir</w:t>
            </w:r>
            <w:proofErr w:type="spellEnd"/>
          </w:p>
        </w:tc>
        <w:tc>
          <w:tcPr>
            <w:tcW w:w="329" w:type="pct"/>
            <w:tcBorders>
              <w:top w:val="single" w:sz="4" w:space="0" w:color="auto"/>
              <w:left w:val="nil"/>
              <w:bottom w:val="single" w:sz="4" w:space="0" w:color="auto"/>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TFPz1</w:t>
            </w:r>
          </w:p>
        </w:tc>
        <w:tc>
          <w:tcPr>
            <w:tcW w:w="329" w:type="pct"/>
            <w:tcBorders>
              <w:top w:val="single" w:sz="4" w:space="0" w:color="auto"/>
              <w:left w:val="nil"/>
              <w:bottom w:val="single" w:sz="4" w:space="0" w:color="auto"/>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TFPz2</w:t>
            </w:r>
          </w:p>
        </w:tc>
        <w:tc>
          <w:tcPr>
            <w:tcW w:w="220" w:type="pct"/>
            <w:tcBorders>
              <w:top w:val="single" w:sz="4" w:space="0" w:color="auto"/>
              <w:left w:val="nil"/>
              <w:bottom w:val="single" w:sz="4" w:space="0" w:color="auto"/>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Py1</w:t>
            </w:r>
          </w:p>
        </w:tc>
        <w:tc>
          <w:tcPr>
            <w:tcW w:w="220" w:type="pct"/>
            <w:tcBorders>
              <w:top w:val="single" w:sz="4" w:space="0" w:color="auto"/>
              <w:left w:val="nil"/>
              <w:bottom w:val="single" w:sz="4" w:space="0" w:color="auto"/>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Py2</w:t>
            </w:r>
          </w:p>
        </w:tc>
        <w:tc>
          <w:tcPr>
            <w:tcW w:w="290" w:type="pct"/>
            <w:tcBorders>
              <w:top w:val="single" w:sz="4" w:space="0" w:color="auto"/>
              <w:left w:val="nil"/>
              <w:bottom w:val="single" w:sz="4" w:space="0" w:color="auto"/>
              <w:right w:val="nil"/>
            </w:tcBorders>
            <w:shd w:val="clear" w:color="auto" w:fill="FFFFFF" w:themeFill="background1"/>
            <w:noWrap/>
            <w:vAlign w:val="center"/>
            <w:hideMark/>
          </w:tcPr>
          <w:p w:rsidR="00D63F40" w:rsidRPr="00E90A13" w:rsidRDefault="00D63F40" w:rsidP="00D63F40">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dfbdp</w:t>
            </w:r>
            <w:proofErr w:type="spellEnd"/>
          </w:p>
        </w:tc>
        <w:tc>
          <w:tcPr>
            <w:tcW w:w="2638" w:type="pct"/>
            <w:tcBorders>
              <w:top w:val="single" w:sz="4" w:space="0" w:color="auto"/>
              <w:left w:val="nil"/>
              <w:bottom w:val="single" w:sz="4" w:space="0" w:color="auto"/>
              <w:right w:val="nil"/>
            </w:tcBorders>
            <w:shd w:val="clear" w:color="auto" w:fill="FFFFFF" w:themeFill="background1"/>
            <w:vAlign w:val="center"/>
            <w:hideMark/>
          </w:tcPr>
          <w:p w:rsidR="00D63F40" w:rsidRPr="00E90A13" w:rsidRDefault="00D63F40" w:rsidP="00D63F40">
            <w:pPr>
              <w:widowControl/>
              <w:jc w:val="left"/>
              <w:rPr>
                <w:rFonts w:ascii="Times New Roman" w:eastAsia="宋体" w:hAnsi="Times New Roman" w:cs="Times New Roman"/>
                <w:b/>
                <w:kern w:val="0"/>
                <w:szCs w:val="21"/>
              </w:rPr>
            </w:pPr>
            <w:r w:rsidRPr="00E90A13">
              <w:rPr>
                <w:rFonts w:ascii="Times New Roman" w:eastAsia="宋体" w:hAnsi="Times New Roman" w:cs="Times New Roman"/>
                <w:b/>
                <w:kern w:val="0"/>
                <w:szCs w:val="21"/>
              </w:rPr>
              <w:t>assign</w:t>
            </w:r>
          </w:p>
        </w:tc>
      </w:tr>
      <w:tr w:rsidR="00D63F40" w:rsidRPr="00E90A13" w:rsidTr="00BF2596">
        <w:trPr>
          <w:trHeight w:val="375"/>
        </w:trPr>
        <w:tc>
          <w:tcPr>
            <w:tcW w:w="376"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L+3</w:t>
            </w:r>
          </w:p>
        </w:tc>
        <w:tc>
          <w:tcPr>
            <w:tcW w:w="376"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-1.36 </w:t>
            </w:r>
          </w:p>
        </w:tc>
        <w:tc>
          <w:tcPr>
            <w:tcW w:w="220"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29"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329"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20"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20"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0.16 </w:t>
            </w:r>
          </w:p>
        </w:tc>
        <w:tc>
          <w:tcPr>
            <w:tcW w:w="290" w:type="pct"/>
            <w:tcBorders>
              <w:top w:val="single" w:sz="4" w:space="0" w:color="auto"/>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0.51 </w:t>
            </w:r>
          </w:p>
        </w:tc>
        <w:tc>
          <w:tcPr>
            <w:tcW w:w="2638" w:type="pct"/>
            <w:tcBorders>
              <w:top w:val="single" w:sz="4" w:space="0" w:color="auto"/>
              <w:left w:val="nil"/>
              <w:bottom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L+2</w:t>
            </w:r>
          </w:p>
        </w:tc>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-1.41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0.89 </w:t>
            </w:r>
          </w:p>
        </w:tc>
        <w:tc>
          <w:tcPr>
            <w:tcW w:w="2638" w:type="pct"/>
            <w:tcBorders>
              <w:top w:val="nil"/>
              <w:left w:val="nil"/>
              <w:bottom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L+1</w:t>
            </w:r>
          </w:p>
        </w:tc>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-1.89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0.15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0.21 </w:t>
            </w:r>
          </w:p>
        </w:tc>
        <w:tc>
          <w:tcPr>
            <w:tcW w:w="29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0.53 </w:t>
            </w:r>
          </w:p>
        </w:tc>
        <w:tc>
          <w:tcPr>
            <w:tcW w:w="2638" w:type="pct"/>
            <w:tcBorders>
              <w:top w:val="nil"/>
              <w:left w:val="nil"/>
              <w:bottom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2)+(</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w:t>
            </w:r>
          </w:p>
        </w:tc>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-1.98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0.05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0.14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0.63 </w:t>
            </w:r>
          </w:p>
        </w:tc>
        <w:tc>
          <w:tcPr>
            <w:tcW w:w="2638" w:type="pct"/>
            <w:tcBorders>
              <w:top w:val="nil"/>
              <w:left w:val="nil"/>
              <w:bottom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w:t>
            </w:r>
          </w:p>
        </w:tc>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-6.28</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0.15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9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0.54 </w:t>
            </w:r>
          </w:p>
        </w:tc>
        <w:tc>
          <w:tcPr>
            <w:tcW w:w="2638" w:type="pct"/>
            <w:tcBorders>
              <w:top w:val="nil"/>
              <w:left w:val="nil"/>
              <w:bottom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H-1</w:t>
            </w:r>
          </w:p>
        </w:tc>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-6.38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9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0.52 </w:t>
            </w:r>
          </w:p>
        </w:tc>
        <w:tc>
          <w:tcPr>
            <w:tcW w:w="2638" w:type="pct"/>
            <w:tcBorders>
              <w:top w:val="nil"/>
              <w:left w:val="nil"/>
              <w:bottom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H-2</w:t>
            </w:r>
          </w:p>
        </w:tc>
        <w:tc>
          <w:tcPr>
            <w:tcW w:w="376"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-6.53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329"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0.18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90" w:type="pct"/>
            <w:tcBorders>
              <w:top w:val="nil"/>
              <w:left w:val="nil"/>
              <w:bottom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0.50 </w:t>
            </w:r>
          </w:p>
        </w:tc>
        <w:tc>
          <w:tcPr>
            <w:tcW w:w="2638" w:type="pct"/>
            <w:tcBorders>
              <w:top w:val="nil"/>
              <w:left w:val="nil"/>
              <w:bottom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H-3</w:t>
            </w:r>
          </w:p>
        </w:tc>
        <w:tc>
          <w:tcPr>
            <w:tcW w:w="376"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-6.64 </w:t>
            </w:r>
          </w:p>
        </w:tc>
        <w:tc>
          <w:tcPr>
            <w:tcW w:w="220"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329"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329"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20"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0.14 </w:t>
            </w:r>
          </w:p>
        </w:tc>
        <w:tc>
          <w:tcPr>
            <w:tcW w:w="220"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0.05 </w:t>
            </w:r>
          </w:p>
        </w:tc>
        <w:tc>
          <w:tcPr>
            <w:tcW w:w="290" w:type="pct"/>
            <w:tcBorders>
              <w:top w:val="nil"/>
              <w:left w:val="nil"/>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0.50 </w:t>
            </w:r>
          </w:p>
        </w:tc>
        <w:tc>
          <w:tcPr>
            <w:tcW w:w="2638" w:type="pct"/>
            <w:tcBorders>
              <w:top w:val="nil"/>
              <w:left w:val="nil"/>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D63F40" w:rsidRPr="00E90A13" w:rsidTr="00BF2596">
        <w:trPr>
          <w:trHeight w:val="375"/>
        </w:trPr>
        <w:tc>
          <w:tcPr>
            <w:tcW w:w="376"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H-4</w:t>
            </w:r>
          </w:p>
        </w:tc>
        <w:tc>
          <w:tcPr>
            <w:tcW w:w="376"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-6.78 </w:t>
            </w:r>
          </w:p>
        </w:tc>
        <w:tc>
          <w:tcPr>
            <w:tcW w:w="220"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0.00</w:t>
            </w:r>
          </w:p>
        </w:tc>
        <w:tc>
          <w:tcPr>
            <w:tcW w:w="329"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0.15</w:t>
            </w:r>
          </w:p>
        </w:tc>
        <w:tc>
          <w:tcPr>
            <w:tcW w:w="329"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0.09</w:t>
            </w:r>
          </w:p>
        </w:tc>
        <w:tc>
          <w:tcPr>
            <w:tcW w:w="220"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0.07</w:t>
            </w:r>
          </w:p>
        </w:tc>
        <w:tc>
          <w:tcPr>
            <w:tcW w:w="220"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0.14</w:t>
            </w:r>
          </w:p>
        </w:tc>
        <w:tc>
          <w:tcPr>
            <w:tcW w:w="290" w:type="pct"/>
            <w:tcBorders>
              <w:top w:val="nil"/>
              <w:left w:val="nil"/>
              <w:bottom w:val="single" w:sz="4" w:space="0" w:color="auto"/>
              <w:right w:val="nil"/>
            </w:tcBorders>
            <w:shd w:val="clear" w:color="auto" w:fill="auto"/>
            <w:noWrap/>
            <w:vAlign w:val="center"/>
            <w:hideMark/>
          </w:tcPr>
          <w:p w:rsidR="00D63F40" w:rsidRPr="00E90A13" w:rsidRDefault="00D63F40" w:rsidP="00D63F40">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0.52</w:t>
            </w:r>
          </w:p>
        </w:tc>
        <w:tc>
          <w:tcPr>
            <w:tcW w:w="2638" w:type="pct"/>
            <w:tcBorders>
              <w:top w:val="nil"/>
              <w:left w:val="nil"/>
              <w:bottom w:val="single" w:sz="4" w:space="0" w:color="auto"/>
              <w:right w:val="nil"/>
            </w:tcBorders>
            <w:shd w:val="clear" w:color="auto" w:fill="auto"/>
            <w:vAlign w:val="center"/>
            <w:hideMark/>
          </w:tcPr>
          <w:p w:rsidR="00D63F40" w:rsidRPr="00E90A13" w:rsidRDefault="00D63F40" w:rsidP="00D63F40">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π[(TFPz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TFPz2)+(Py1)+(Py2)+(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bl>
    <w:p w:rsidR="00274A47" w:rsidRPr="00284F3B" w:rsidRDefault="00274A47" w:rsidP="004B74FD">
      <w:pPr>
        <w:rPr>
          <w:rFonts w:ascii="Times New Roman" w:hAnsi="Times New Roman" w:cs="Times New Roman"/>
          <w:color w:val="FF0000"/>
          <w:sz w:val="22"/>
        </w:rPr>
      </w:pPr>
    </w:p>
    <w:p w:rsidR="00274A47" w:rsidRDefault="00274A47"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274A47" w:rsidRDefault="00274A47" w:rsidP="004B74FD">
      <w:pPr>
        <w:rPr>
          <w:rFonts w:ascii="Times New Roman" w:hAnsi="Times New Roman" w:cs="Times New Roman"/>
          <w:color w:val="FF0000"/>
          <w:sz w:val="22"/>
        </w:rPr>
      </w:pPr>
    </w:p>
    <w:p w:rsidR="004B74FD" w:rsidRPr="004B74FD" w:rsidRDefault="00C2631D" w:rsidP="004B74FD">
      <w:pPr>
        <w:rPr>
          <w:rFonts w:ascii="Times New Roman" w:hAnsi="Times New Roman" w:cs="Times New Roman"/>
          <w:color w:val="FF0000"/>
          <w:sz w:val="22"/>
        </w:rPr>
      </w:pPr>
      <w:r>
        <w:rPr>
          <w:rFonts w:ascii="Times New Roman" w:hAnsi="Times New Roman" w:cs="Times New Roman"/>
          <w:sz w:val="22"/>
        </w:rPr>
        <w:lastRenderedPageBreak/>
        <w:t xml:space="preserve">Table </w:t>
      </w:r>
      <w:r>
        <w:rPr>
          <w:rFonts w:ascii="Times New Roman" w:hAnsi="Times New Roman" w:cs="Times New Roman" w:hint="eastAsia"/>
          <w:sz w:val="22"/>
        </w:rPr>
        <w:t>S</w:t>
      </w:r>
      <w:r w:rsidR="004B74FD" w:rsidRPr="004B74FD">
        <w:rPr>
          <w:rFonts w:ascii="Times New Roman" w:hAnsi="Times New Roman" w:cs="Times New Roman"/>
          <w:sz w:val="22"/>
        </w:rPr>
        <w:t xml:space="preserve">4. The </w:t>
      </w:r>
      <w:r w:rsidR="004B74FD" w:rsidRPr="004B74FD">
        <w:rPr>
          <w:rFonts w:ascii="Times New Roman" w:hAnsi="Times New Roman" w:cs="Times New Roman"/>
          <w:kern w:val="0"/>
          <w:sz w:val="22"/>
        </w:rPr>
        <w:t xml:space="preserve">frontier molecular orbital composited by fragments in the ground state for the complex </w:t>
      </w:r>
      <w:r w:rsidR="004B74FD" w:rsidRPr="004B74FD">
        <w:rPr>
          <w:rFonts w:ascii="Times New Roman" w:hAnsi="Times New Roman" w:cs="Times New Roman"/>
          <w:b/>
          <w:kern w:val="0"/>
          <w:sz w:val="22"/>
        </w:rPr>
        <w:t>4</w:t>
      </w:r>
      <w:r w:rsidR="004B74FD" w:rsidRPr="004B74FD">
        <w:rPr>
          <w:rFonts w:ascii="Times New Roman" w:hAnsi="Times New Roman" w:cs="Times New Roman"/>
          <w:kern w:val="0"/>
          <w:sz w:val="22"/>
        </w:rPr>
        <w:t>.</w:t>
      </w:r>
    </w:p>
    <w:tbl>
      <w:tblPr>
        <w:tblW w:w="5000" w:type="pct"/>
        <w:tblLook w:val="04A0" w:firstRow="1" w:lastRow="0" w:firstColumn="1" w:lastColumn="0" w:noHBand="0" w:noVBand="1"/>
      </w:tblPr>
      <w:tblGrid>
        <w:gridCol w:w="1065"/>
        <w:gridCol w:w="1066"/>
        <w:gridCol w:w="675"/>
        <w:gridCol w:w="785"/>
        <w:gridCol w:w="785"/>
        <w:gridCol w:w="675"/>
        <w:gridCol w:w="675"/>
        <w:gridCol w:w="686"/>
        <w:gridCol w:w="7762"/>
      </w:tblGrid>
      <w:tr w:rsidR="00BF2596" w:rsidRPr="00E90A13" w:rsidTr="007B3584">
        <w:trPr>
          <w:trHeight w:val="600"/>
        </w:trPr>
        <w:tc>
          <w:tcPr>
            <w:tcW w:w="376" w:type="pct"/>
            <w:vMerge w:val="restart"/>
            <w:tcBorders>
              <w:top w:val="single" w:sz="4" w:space="0" w:color="auto"/>
              <w:left w:val="nil"/>
              <w:bottom w:val="nil"/>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MO</w:t>
            </w:r>
          </w:p>
        </w:tc>
        <w:tc>
          <w:tcPr>
            <w:tcW w:w="376" w:type="pct"/>
            <w:vMerge w:val="restart"/>
            <w:tcBorders>
              <w:top w:val="single" w:sz="4" w:space="0" w:color="auto"/>
              <w:left w:val="nil"/>
              <w:bottom w:val="nil"/>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Energy</w:t>
            </w:r>
          </w:p>
        </w:tc>
        <w:tc>
          <w:tcPr>
            <w:tcW w:w="4248" w:type="pct"/>
            <w:gridSpan w:val="7"/>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E90A13">
            <w:pPr>
              <w:widowControl/>
              <w:ind w:firstLineChars="2107" w:firstLine="4442"/>
              <w:rPr>
                <w:rFonts w:ascii="Times New Roman" w:eastAsia="宋体" w:hAnsi="Times New Roman" w:cs="Times New Roman"/>
                <w:b/>
                <w:kern w:val="0"/>
                <w:szCs w:val="21"/>
              </w:rPr>
            </w:pPr>
            <w:r w:rsidRPr="00E90A13">
              <w:rPr>
                <w:rFonts w:ascii="Times New Roman" w:eastAsia="宋体" w:hAnsi="Times New Roman" w:cs="Times New Roman"/>
                <w:b/>
                <w:kern w:val="0"/>
                <w:szCs w:val="21"/>
              </w:rPr>
              <w:t>Contribution</w:t>
            </w:r>
          </w:p>
        </w:tc>
      </w:tr>
      <w:tr w:rsidR="00BF2596" w:rsidRPr="00E90A13" w:rsidTr="007B3584">
        <w:trPr>
          <w:trHeight w:val="375"/>
        </w:trPr>
        <w:tc>
          <w:tcPr>
            <w:tcW w:w="376" w:type="pct"/>
            <w:vMerge/>
            <w:tcBorders>
              <w:top w:val="nil"/>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p>
        </w:tc>
        <w:tc>
          <w:tcPr>
            <w:tcW w:w="376" w:type="pct"/>
            <w:vMerge/>
            <w:tcBorders>
              <w:top w:val="nil"/>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p>
        </w:tc>
        <w:tc>
          <w:tcPr>
            <w:tcW w:w="238"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Ir</w:t>
            </w:r>
            <w:proofErr w:type="spellEnd"/>
          </w:p>
        </w:tc>
        <w:tc>
          <w:tcPr>
            <w:tcW w:w="277"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FPz1</w:t>
            </w:r>
          </w:p>
        </w:tc>
        <w:tc>
          <w:tcPr>
            <w:tcW w:w="277"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FPz2</w:t>
            </w:r>
          </w:p>
        </w:tc>
        <w:tc>
          <w:tcPr>
            <w:tcW w:w="238"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Py1</w:t>
            </w:r>
          </w:p>
        </w:tc>
        <w:tc>
          <w:tcPr>
            <w:tcW w:w="238"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Py2</w:t>
            </w:r>
          </w:p>
        </w:tc>
        <w:tc>
          <w:tcPr>
            <w:tcW w:w="242"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acac</w:t>
            </w:r>
            <w:proofErr w:type="spellEnd"/>
          </w:p>
        </w:tc>
        <w:tc>
          <w:tcPr>
            <w:tcW w:w="2737" w:type="pct"/>
            <w:tcBorders>
              <w:top w:val="single" w:sz="4" w:space="0" w:color="auto"/>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r w:rsidRPr="00E90A13">
              <w:rPr>
                <w:rFonts w:ascii="Times New Roman" w:eastAsia="宋体" w:hAnsi="Times New Roman" w:cs="Times New Roman"/>
                <w:b/>
                <w:kern w:val="0"/>
                <w:szCs w:val="21"/>
              </w:rPr>
              <w:t>assign</w:t>
            </w:r>
          </w:p>
        </w:tc>
      </w:tr>
      <w:tr w:rsidR="00BF2596" w:rsidRPr="00E90A13" w:rsidTr="00BF2596">
        <w:trPr>
          <w:trHeight w:val="375"/>
        </w:trPr>
        <w:tc>
          <w:tcPr>
            <w:tcW w:w="376"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L+3</w:t>
            </w:r>
          </w:p>
        </w:tc>
        <w:tc>
          <w:tcPr>
            <w:tcW w:w="376"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-1.30 </w:t>
            </w:r>
          </w:p>
        </w:tc>
        <w:tc>
          <w:tcPr>
            <w:tcW w:w="238"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7"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77"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38"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0.34 </w:t>
            </w:r>
          </w:p>
        </w:tc>
        <w:tc>
          <w:tcPr>
            <w:tcW w:w="238"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0.34 </w:t>
            </w:r>
          </w:p>
        </w:tc>
        <w:tc>
          <w:tcPr>
            <w:tcW w:w="242"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0.15 </w:t>
            </w:r>
          </w:p>
        </w:tc>
        <w:tc>
          <w:tcPr>
            <w:tcW w:w="2737" w:type="pct"/>
            <w:tcBorders>
              <w:top w:val="single" w:sz="4" w:space="0" w:color="auto"/>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L+2</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-1.67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0.37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0.37 </w:t>
            </w:r>
          </w:p>
        </w:tc>
        <w:tc>
          <w:tcPr>
            <w:tcW w:w="24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737"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L+1</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-1.91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0.17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0.17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0.26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0.26 </w:t>
            </w:r>
          </w:p>
        </w:tc>
        <w:tc>
          <w:tcPr>
            <w:tcW w:w="24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737"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-1.92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0.25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0.25 </w:t>
            </w:r>
          </w:p>
        </w:tc>
        <w:tc>
          <w:tcPr>
            <w:tcW w:w="24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0.35 </w:t>
            </w:r>
          </w:p>
        </w:tc>
        <w:tc>
          <w:tcPr>
            <w:tcW w:w="2737"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-5.74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0.23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0.21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0.21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4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737"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40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H-1</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-6.34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0.23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0.23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4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0.15 </w:t>
            </w:r>
          </w:p>
        </w:tc>
        <w:tc>
          <w:tcPr>
            <w:tcW w:w="2737"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40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H-2</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-6.46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0.16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0.16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0.21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0.21 </w:t>
            </w:r>
          </w:p>
        </w:tc>
        <w:tc>
          <w:tcPr>
            <w:tcW w:w="24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0.17 </w:t>
            </w:r>
          </w:p>
        </w:tc>
        <w:tc>
          <w:tcPr>
            <w:tcW w:w="2737"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40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H-3</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-6.57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0.20 </w:t>
            </w:r>
          </w:p>
        </w:tc>
        <w:tc>
          <w:tcPr>
            <w:tcW w:w="27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0.20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0.20 </w:t>
            </w:r>
          </w:p>
        </w:tc>
        <w:tc>
          <w:tcPr>
            <w:tcW w:w="238"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0.20 </w:t>
            </w:r>
          </w:p>
        </w:tc>
        <w:tc>
          <w:tcPr>
            <w:tcW w:w="24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737"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H-4</w:t>
            </w:r>
          </w:p>
        </w:tc>
        <w:tc>
          <w:tcPr>
            <w:tcW w:w="376"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-6.85 </w:t>
            </w:r>
          </w:p>
        </w:tc>
        <w:tc>
          <w:tcPr>
            <w:tcW w:w="238"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7"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0.26 </w:t>
            </w:r>
          </w:p>
        </w:tc>
        <w:tc>
          <w:tcPr>
            <w:tcW w:w="277"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0.26 </w:t>
            </w:r>
          </w:p>
        </w:tc>
        <w:tc>
          <w:tcPr>
            <w:tcW w:w="238"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38"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42"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0.20 </w:t>
            </w:r>
          </w:p>
        </w:tc>
        <w:tc>
          <w:tcPr>
            <w:tcW w:w="2737" w:type="pct"/>
            <w:tcBorders>
              <w:top w:val="nil"/>
              <w:left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acac</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H-5</w:t>
            </w:r>
          </w:p>
        </w:tc>
        <w:tc>
          <w:tcPr>
            <w:tcW w:w="376"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-7.16 </w:t>
            </w:r>
          </w:p>
        </w:tc>
        <w:tc>
          <w:tcPr>
            <w:tcW w:w="238"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0.33 </w:t>
            </w:r>
          </w:p>
        </w:tc>
        <w:tc>
          <w:tcPr>
            <w:tcW w:w="277"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77"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38"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0.21 </w:t>
            </w:r>
          </w:p>
        </w:tc>
        <w:tc>
          <w:tcPr>
            <w:tcW w:w="238"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0.21 </w:t>
            </w:r>
          </w:p>
        </w:tc>
        <w:tc>
          <w:tcPr>
            <w:tcW w:w="242" w:type="pct"/>
            <w:tcBorders>
              <w:top w:val="nil"/>
              <w:left w:val="nil"/>
              <w:bottom w:val="single" w:sz="4" w:space="0" w:color="auto"/>
              <w:right w:val="nil"/>
            </w:tcBorders>
            <w:shd w:val="clear" w:color="auto" w:fill="auto"/>
            <w:noWrap/>
            <w:vAlign w:val="center"/>
            <w:hideMark/>
          </w:tcPr>
          <w:p w:rsidR="00BF2596" w:rsidRPr="00E90A13" w:rsidRDefault="006D3E85" w:rsidP="00BF2596">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w:t>
            </w:r>
          </w:p>
        </w:tc>
        <w:tc>
          <w:tcPr>
            <w:tcW w:w="2737" w:type="pct"/>
            <w:tcBorders>
              <w:top w:val="nil"/>
              <w:left w:val="nil"/>
              <w:bottom w:val="single" w:sz="4" w:space="0" w:color="auto"/>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
        </w:tc>
      </w:tr>
    </w:tbl>
    <w:p w:rsidR="004B74FD" w:rsidRPr="00274A47" w:rsidRDefault="004B74FD" w:rsidP="004B74FD">
      <w:pPr>
        <w:rPr>
          <w:rFonts w:ascii="Times New Roman" w:hAnsi="Times New Roman" w:cs="Times New Roman"/>
          <w:color w:val="FF0000"/>
          <w:sz w:val="24"/>
          <w:szCs w:val="24"/>
        </w:rPr>
      </w:pPr>
    </w:p>
    <w:p w:rsidR="004B74FD" w:rsidRDefault="004B74FD" w:rsidP="004B74FD">
      <w:pPr>
        <w:rPr>
          <w:rFonts w:ascii="Times New Roman" w:hAnsi="Times New Roman" w:cs="Times New Roman"/>
          <w:color w:val="FF0000"/>
          <w:sz w:val="24"/>
          <w:szCs w:val="24"/>
        </w:rPr>
      </w:pPr>
    </w:p>
    <w:p w:rsidR="00BF2596" w:rsidRDefault="00BF2596" w:rsidP="004B74FD">
      <w:pPr>
        <w:rPr>
          <w:rFonts w:ascii="Times New Roman" w:hAnsi="Times New Roman" w:cs="Times New Roman"/>
          <w:color w:val="FF0000"/>
          <w:sz w:val="24"/>
          <w:szCs w:val="24"/>
        </w:rPr>
      </w:pPr>
    </w:p>
    <w:p w:rsidR="00BF2596" w:rsidRDefault="00BF2596" w:rsidP="004B74FD">
      <w:pPr>
        <w:rPr>
          <w:rFonts w:ascii="Times New Roman" w:hAnsi="Times New Roman" w:cs="Times New Roman"/>
          <w:color w:val="FF0000"/>
          <w:sz w:val="24"/>
          <w:szCs w:val="24"/>
        </w:rPr>
      </w:pPr>
    </w:p>
    <w:p w:rsidR="00BF2596" w:rsidRDefault="00BF2596" w:rsidP="004B74FD">
      <w:pPr>
        <w:rPr>
          <w:rFonts w:ascii="Times New Roman" w:hAnsi="Times New Roman" w:cs="Times New Roman"/>
          <w:color w:val="FF0000"/>
          <w:sz w:val="24"/>
          <w:szCs w:val="24"/>
        </w:rPr>
      </w:pPr>
    </w:p>
    <w:p w:rsidR="00BF2596" w:rsidRDefault="00BF2596" w:rsidP="004B74FD">
      <w:pPr>
        <w:rPr>
          <w:rFonts w:ascii="Times New Roman" w:hAnsi="Times New Roman" w:cs="Times New Roman"/>
          <w:color w:val="FF0000"/>
          <w:sz w:val="24"/>
          <w:szCs w:val="24"/>
        </w:rPr>
      </w:pPr>
    </w:p>
    <w:p w:rsidR="00BF2596" w:rsidRDefault="00BF2596" w:rsidP="004B74FD">
      <w:pPr>
        <w:rPr>
          <w:rFonts w:ascii="Times New Roman" w:hAnsi="Times New Roman" w:cs="Times New Roman"/>
          <w:color w:val="FF0000"/>
          <w:sz w:val="24"/>
          <w:szCs w:val="24"/>
        </w:rPr>
      </w:pPr>
    </w:p>
    <w:p w:rsidR="00BF2596" w:rsidRDefault="00BF2596" w:rsidP="004B74FD">
      <w:pPr>
        <w:rPr>
          <w:rFonts w:ascii="Times New Roman" w:hAnsi="Times New Roman" w:cs="Times New Roman"/>
          <w:color w:val="FF0000"/>
          <w:sz w:val="24"/>
          <w:szCs w:val="24"/>
        </w:rPr>
      </w:pPr>
    </w:p>
    <w:p w:rsidR="00BF2596" w:rsidRPr="00274A47" w:rsidRDefault="00BF2596" w:rsidP="004B74FD">
      <w:pPr>
        <w:rPr>
          <w:rFonts w:ascii="Times New Roman" w:hAnsi="Times New Roman" w:cs="Times New Roman"/>
          <w:color w:val="FF0000"/>
          <w:sz w:val="24"/>
          <w:szCs w:val="24"/>
        </w:rPr>
      </w:pPr>
    </w:p>
    <w:p w:rsidR="004B74FD" w:rsidRPr="00274A47" w:rsidRDefault="004B74FD" w:rsidP="004B74FD">
      <w:pPr>
        <w:rPr>
          <w:rFonts w:ascii="Times New Roman" w:hAnsi="Times New Roman" w:cs="Times New Roman"/>
          <w:color w:val="FF0000"/>
          <w:sz w:val="24"/>
          <w:szCs w:val="24"/>
        </w:rPr>
      </w:pPr>
    </w:p>
    <w:p w:rsidR="004B74FD" w:rsidRDefault="00C2631D" w:rsidP="004B74FD">
      <w:pPr>
        <w:rPr>
          <w:rFonts w:ascii="Times New Roman" w:hAnsi="Times New Roman" w:cs="Times New Roman"/>
          <w:kern w:val="0"/>
          <w:sz w:val="22"/>
        </w:rPr>
      </w:pPr>
      <w:r>
        <w:rPr>
          <w:rFonts w:ascii="Times New Roman" w:hAnsi="Times New Roman" w:cs="Times New Roman"/>
          <w:sz w:val="22"/>
        </w:rPr>
        <w:lastRenderedPageBreak/>
        <w:t xml:space="preserve">Table </w:t>
      </w:r>
      <w:r>
        <w:rPr>
          <w:rFonts w:ascii="Times New Roman" w:hAnsi="Times New Roman" w:cs="Times New Roman" w:hint="eastAsia"/>
          <w:sz w:val="22"/>
        </w:rPr>
        <w:t>S</w:t>
      </w:r>
      <w:r w:rsidR="004B74FD" w:rsidRPr="004B74FD">
        <w:rPr>
          <w:rFonts w:ascii="Times New Roman" w:hAnsi="Times New Roman" w:cs="Times New Roman"/>
          <w:sz w:val="22"/>
        </w:rPr>
        <w:t xml:space="preserve">5. The </w:t>
      </w:r>
      <w:r w:rsidR="004B74FD" w:rsidRPr="004B74FD">
        <w:rPr>
          <w:rFonts w:ascii="Times New Roman" w:hAnsi="Times New Roman" w:cs="Times New Roman"/>
          <w:kern w:val="0"/>
          <w:sz w:val="22"/>
        </w:rPr>
        <w:t xml:space="preserve">frontier molecular orbital composited by fragments in the ground state for the complex </w:t>
      </w:r>
      <w:r w:rsidR="004B74FD" w:rsidRPr="004B74FD">
        <w:rPr>
          <w:rFonts w:ascii="Times New Roman" w:hAnsi="Times New Roman" w:cs="Times New Roman"/>
          <w:b/>
          <w:kern w:val="0"/>
          <w:sz w:val="22"/>
        </w:rPr>
        <w:t>5</w:t>
      </w:r>
      <w:r w:rsidR="004B74FD" w:rsidRPr="004B74FD">
        <w:rPr>
          <w:rFonts w:ascii="Times New Roman" w:hAnsi="Times New Roman" w:cs="Times New Roman"/>
          <w:kern w:val="0"/>
          <w:sz w:val="22"/>
        </w:rPr>
        <w:t>.</w:t>
      </w:r>
    </w:p>
    <w:tbl>
      <w:tblPr>
        <w:tblW w:w="5000" w:type="pct"/>
        <w:tblLook w:val="04A0" w:firstRow="1" w:lastRow="0" w:firstColumn="1" w:lastColumn="0" w:noHBand="0" w:noVBand="1"/>
      </w:tblPr>
      <w:tblGrid>
        <w:gridCol w:w="1067"/>
        <w:gridCol w:w="1066"/>
        <w:gridCol w:w="663"/>
        <w:gridCol w:w="774"/>
        <w:gridCol w:w="771"/>
        <w:gridCol w:w="663"/>
        <w:gridCol w:w="663"/>
        <w:gridCol w:w="842"/>
        <w:gridCol w:w="7665"/>
      </w:tblGrid>
      <w:tr w:rsidR="00BF2596" w:rsidRPr="00E90A13" w:rsidTr="007B3584">
        <w:trPr>
          <w:trHeight w:val="375"/>
        </w:trPr>
        <w:tc>
          <w:tcPr>
            <w:tcW w:w="376" w:type="pct"/>
            <w:vMerge w:val="restart"/>
            <w:tcBorders>
              <w:top w:val="single" w:sz="4" w:space="0" w:color="auto"/>
              <w:left w:val="nil"/>
              <w:bottom w:val="nil"/>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MO</w:t>
            </w:r>
          </w:p>
        </w:tc>
        <w:tc>
          <w:tcPr>
            <w:tcW w:w="376" w:type="pct"/>
            <w:vMerge w:val="restart"/>
            <w:tcBorders>
              <w:top w:val="single" w:sz="4" w:space="0" w:color="auto"/>
              <w:left w:val="nil"/>
              <w:bottom w:val="nil"/>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Energy</w:t>
            </w:r>
          </w:p>
        </w:tc>
        <w:tc>
          <w:tcPr>
            <w:tcW w:w="4248" w:type="pct"/>
            <w:gridSpan w:val="7"/>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Contribution</w:t>
            </w:r>
          </w:p>
        </w:tc>
      </w:tr>
      <w:tr w:rsidR="00BF2596" w:rsidRPr="00E90A13" w:rsidTr="007B3584">
        <w:trPr>
          <w:trHeight w:val="375"/>
        </w:trPr>
        <w:tc>
          <w:tcPr>
            <w:tcW w:w="376" w:type="pct"/>
            <w:vMerge/>
            <w:tcBorders>
              <w:top w:val="nil"/>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p>
        </w:tc>
        <w:tc>
          <w:tcPr>
            <w:tcW w:w="376" w:type="pct"/>
            <w:vMerge/>
            <w:tcBorders>
              <w:top w:val="nil"/>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p>
        </w:tc>
        <w:tc>
          <w:tcPr>
            <w:tcW w:w="234"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Ir</w:t>
            </w:r>
            <w:proofErr w:type="spellEnd"/>
          </w:p>
        </w:tc>
        <w:tc>
          <w:tcPr>
            <w:tcW w:w="273"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FPz1</w:t>
            </w:r>
          </w:p>
        </w:tc>
        <w:tc>
          <w:tcPr>
            <w:tcW w:w="272"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FPz2</w:t>
            </w:r>
          </w:p>
        </w:tc>
        <w:tc>
          <w:tcPr>
            <w:tcW w:w="234"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Py1</w:t>
            </w:r>
          </w:p>
        </w:tc>
        <w:tc>
          <w:tcPr>
            <w:tcW w:w="234"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Py2</w:t>
            </w:r>
          </w:p>
        </w:tc>
        <w:tc>
          <w:tcPr>
            <w:tcW w:w="297"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tpip</w:t>
            </w:r>
            <w:proofErr w:type="spellEnd"/>
          </w:p>
        </w:tc>
        <w:tc>
          <w:tcPr>
            <w:tcW w:w="2705" w:type="pct"/>
            <w:tcBorders>
              <w:top w:val="single" w:sz="4" w:space="0" w:color="auto"/>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r w:rsidRPr="00E90A13">
              <w:rPr>
                <w:rFonts w:ascii="Times New Roman" w:eastAsia="宋体" w:hAnsi="Times New Roman" w:cs="Times New Roman"/>
                <w:b/>
                <w:kern w:val="0"/>
                <w:szCs w:val="21"/>
              </w:rPr>
              <w:t>assign</w:t>
            </w:r>
          </w:p>
        </w:tc>
      </w:tr>
      <w:tr w:rsidR="00BF2596" w:rsidRPr="00E90A13" w:rsidTr="00BF2596">
        <w:trPr>
          <w:trHeight w:val="375"/>
        </w:trPr>
        <w:tc>
          <w:tcPr>
            <w:tcW w:w="376"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L+5</w:t>
            </w:r>
          </w:p>
        </w:tc>
        <w:tc>
          <w:tcPr>
            <w:tcW w:w="376"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-1.23 </w:t>
            </w:r>
          </w:p>
        </w:tc>
        <w:tc>
          <w:tcPr>
            <w:tcW w:w="234"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3"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2"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34"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7"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0.83 </w:t>
            </w:r>
          </w:p>
        </w:tc>
        <w:tc>
          <w:tcPr>
            <w:tcW w:w="2705" w:type="pct"/>
            <w:tcBorders>
              <w:top w:val="single" w:sz="4" w:space="0" w:color="auto"/>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L+4</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-1.23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0.20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0.66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2)+</w:t>
            </w:r>
            <w:proofErr w:type="gramEnd"/>
            <w:r w:rsidRPr="00E90A13">
              <w:rPr>
                <w:rFonts w:ascii="Times New Roman" w:eastAsia="宋体" w:hAnsi="Times New Roman" w:cs="Times New Roman"/>
                <w:color w:val="000000"/>
                <w:kern w:val="0"/>
                <w:szCs w:val="21"/>
              </w:rPr>
              <w:t>(</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L+3</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-1.31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0.91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L+2</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-1.34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0.78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L+1</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-1.85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0.56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-1.87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0.57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-5.67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0.63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H-1</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-6.34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0.15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0.16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0.25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0.25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H-2</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-6.51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0.05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0.17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0.17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0.49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H-3</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-6.65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7" w:type="pct"/>
            <w:tcBorders>
              <w:top w:val="nil"/>
              <w:left w:val="nil"/>
              <w:bottom w:val="nil"/>
              <w:right w:val="nil"/>
            </w:tcBorders>
            <w:shd w:val="clear" w:color="auto" w:fill="auto"/>
            <w:noWrap/>
            <w:vAlign w:val="center"/>
            <w:hideMark/>
          </w:tcPr>
          <w:p w:rsidR="00BF2596" w:rsidRPr="00AA601A" w:rsidRDefault="00AA601A" w:rsidP="00BF2596">
            <w:pPr>
              <w:widowControl/>
              <w:jc w:val="center"/>
              <w:rPr>
                <w:rFonts w:ascii="Times New Roman" w:eastAsia="宋体" w:hAnsi="Times New Roman" w:cs="Times New Roman"/>
                <w:color w:val="000000" w:themeColor="text1"/>
                <w:kern w:val="0"/>
                <w:szCs w:val="21"/>
              </w:rPr>
            </w:pPr>
            <w:r w:rsidRPr="00AA601A">
              <w:rPr>
                <w:rFonts w:ascii="Times New Roman" w:eastAsia="宋体" w:hAnsi="Times New Roman" w:cs="Times New Roman" w:hint="eastAsia"/>
                <w:color w:val="000000" w:themeColor="text1"/>
                <w:kern w:val="0"/>
                <w:szCs w:val="21"/>
              </w:rPr>
              <w:t>0.66</w:t>
            </w:r>
            <w:r w:rsidR="00BF2596" w:rsidRPr="00AA601A">
              <w:rPr>
                <w:rFonts w:ascii="Times New Roman" w:eastAsia="宋体" w:hAnsi="Times New Roman" w:cs="Times New Roman"/>
                <w:color w:val="000000" w:themeColor="text1"/>
                <w:kern w:val="0"/>
                <w:szCs w:val="21"/>
              </w:rPr>
              <w:t xml:space="preserve">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H-4</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-6.78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0.18 </w:t>
            </w:r>
          </w:p>
        </w:tc>
        <w:tc>
          <w:tcPr>
            <w:tcW w:w="273"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2"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0.18 </w:t>
            </w:r>
          </w:p>
        </w:tc>
        <w:tc>
          <w:tcPr>
            <w:tcW w:w="234"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0.18 </w:t>
            </w:r>
          </w:p>
        </w:tc>
        <w:tc>
          <w:tcPr>
            <w:tcW w:w="29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0.39 </w:t>
            </w:r>
          </w:p>
        </w:tc>
        <w:tc>
          <w:tcPr>
            <w:tcW w:w="270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H-5</w:t>
            </w:r>
          </w:p>
        </w:tc>
        <w:tc>
          <w:tcPr>
            <w:tcW w:w="376"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-6.83 </w:t>
            </w:r>
          </w:p>
        </w:tc>
        <w:tc>
          <w:tcPr>
            <w:tcW w:w="234"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73"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72"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34"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34"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7"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0.68 </w:t>
            </w:r>
          </w:p>
        </w:tc>
        <w:tc>
          <w:tcPr>
            <w:tcW w:w="2705" w:type="pct"/>
            <w:tcBorders>
              <w:top w:val="nil"/>
              <w:left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H-6</w:t>
            </w:r>
          </w:p>
        </w:tc>
        <w:tc>
          <w:tcPr>
            <w:tcW w:w="376"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-6.93 </w:t>
            </w:r>
          </w:p>
        </w:tc>
        <w:tc>
          <w:tcPr>
            <w:tcW w:w="234"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73"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72"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34"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0.17 </w:t>
            </w:r>
          </w:p>
        </w:tc>
        <w:tc>
          <w:tcPr>
            <w:tcW w:w="234"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0.17 </w:t>
            </w:r>
          </w:p>
        </w:tc>
        <w:tc>
          <w:tcPr>
            <w:tcW w:w="297"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0.42 </w:t>
            </w:r>
          </w:p>
        </w:tc>
        <w:tc>
          <w:tcPr>
            <w:tcW w:w="2705" w:type="pct"/>
            <w:tcBorders>
              <w:top w:val="nil"/>
              <w:left w:val="nil"/>
              <w:bottom w:val="single" w:sz="4" w:space="0" w:color="auto"/>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tpip</w:t>
            </w:r>
            <w:proofErr w:type="spellEnd"/>
            <w:r w:rsidRPr="00E90A13">
              <w:rPr>
                <w:rFonts w:ascii="Times New Roman" w:eastAsia="宋体" w:hAnsi="Times New Roman" w:cs="Times New Roman"/>
                <w:color w:val="000000"/>
                <w:kern w:val="0"/>
                <w:szCs w:val="21"/>
              </w:rPr>
              <w:t>)]</w:t>
            </w:r>
          </w:p>
        </w:tc>
      </w:tr>
    </w:tbl>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Default="00BF2596" w:rsidP="004B74FD">
      <w:pPr>
        <w:rPr>
          <w:rFonts w:ascii="Times New Roman" w:hAnsi="Times New Roman" w:cs="Times New Roman"/>
          <w:color w:val="FF0000"/>
          <w:sz w:val="22"/>
        </w:rPr>
      </w:pPr>
    </w:p>
    <w:p w:rsidR="00BF2596" w:rsidRPr="004B74FD" w:rsidRDefault="00BF2596" w:rsidP="004B74FD">
      <w:pPr>
        <w:rPr>
          <w:rFonts w:ascii="Times New Roman" w:hAnsi="Times New Roman" w:cs="Times New Roman"/>
          <w:color w:val="FF0000"/>
          <w:sz w:val="22"/>
        </w:rPr>
      </w:pPr>
    </w:p>
    <w:p w:rsidR="004B74FD" w:rsidRDefault="00C2631D" w:rsidP="004B74FD">
      <w:pPr>
        <w:rPr>
          <w:rFonts w:ascii="Times New Roman" w:hAnsi="Times New Roman" w:cs="Times New Roman"/>
          <w:kern w:val="0"/>
          <w:sz w:val="22"/>
        </w:rPr>
      </w:pPr>
      <w:r>
        <w:rPr>
          <w:rFonts w:ascii="Times New Roman" w:hAnsi="Times New Roman" w:cs="Times New Roman"/>
          <w:sz w:val="22"/>
        </w:rPr>
        <w:lastRenderedPageBreak/>
        <w:t xml:space="preserve">Table </w:t>
      </w:r>
      <w:r>
        <w:rPr>
          <w:rFonts w:ascii="Times New Roman" w:hAnsi="Times New Roman" w:cs="Times New Roman" w:hint="eastAsia"/>
          <w:sz w:val="22"/>
        </w:rPr>
        <w:t>S</w:t>
      </w:r>
      <w:r w:rsidR="004B74FD" w:rsidRPr="004B74FD">
        <w:rPr>
          <w:rFonts w:ascii="Times New Roman" w:hAnsi="Times New Roman" w:cs="Times New Roman"/>
          <w:sz w:val="22"/>
        </w:rPr>
        <w:t xml:space="preserve">6. The </w:t>
      </w:r>
      <w:r w:rsidR="004B74FD" w:rsidRPr="004B74FD">
        <w:rPr>
          <w:rFonts w:ascii="Times New Roman" w:hAnsi="Times New Roman" w:cs="Times New Roman"/>
          <w:kern w:val="0"/>
          <w:sz w:val="22"/>
        </w:rPr>
        <w:t xml:space="preserve">frontier molecular orbital composited by fragments in the ground state for the complex </w:t>
      </w:r>
      <w:r w:rsidR="004B74FD" w:rsidRPr="004B74FD">
        <w:rPr>
          <w:rFonts w:ascii="Times New Roman" w:hAnsi="Times New Roman" w:cs="Times New Roman"/>
          <w:b/>
          <w:kern w:val="0"/>
          <w:sz w:val="22"/>
        </w:rPr>
        <w:t>6</w:t>
      </w:r>
      <w:r w:rsidR="004B74FD" w:rsidRPr="004B74FD">
        <w:rPr>
          <w:rFonts w:ascii="Times New Roman" w:hAnsi="Times New Roman" w:cs="Times New Roman"/>
          <w:kern w:val="0"/>
          <w:sz w:val="22"/>
        </w:rPr>
        <w:t>.</w:t>
      </w:r>
    </w:p>
    <w:tbl>
      <w:tblPr>
        <w:tblW w:w="5000" w:type="pct"/>
        <w:tblLook w:val="04A0" w:firstRow="1" w:lastRow="0" w:firstColumn="1" w:lastColumn="0" w:noHBand="0" w:noVBand="1"/>
      </w:tblPr>
      <w:tblGrid>
        <w:gridCol w:w="1066"/>
        <w:gridCol w:w="1066"/>
        <w:gridCol w:w="649"/>
        <w:gridCol w:w="757"/>
        <w:gridCol w:w="757"/>
        <w:gridCol w:w="822"/>
        <w:gridCol w:w="649"/>
        <w:gridCol w:w="853"/>
        <w:gridCol w:w="7555"/>
      </w:tblGrid>
      <w:tr w:rsidR="00BF2596" w:rsidRPr="00E90A13" w:rsidTr="007B3584">
        <w:trPr>
          <w:trHeight w:val="375"/>
        </w:trPr>
        <w:tc>
          <w:tcPr>
            <w:tcW w:w="376" w:type="pct"/>
            <w:vMerge w:val="restart"/>
            <w:tcBorders>
              <w:top w:val="single" w:sz="4" w:space="0" w:color="auto"/>
              <w:left w:val="nil"/>
              <w:bottom w:val="nil"/>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MO</w:t>
            </w:r>
          </w:p>
        </w:tc>
        <w:tc>
          <w:tcPr>
            <w:tcW w:w="376" w:type="pct"/>
            <w:vMerge w:val="restart"/>
            <w:tcBorders>
              <w:top w:val="single" w:sz="4" w:space="0" w:color="auto"/>
              <w:left w:val="nil"/>
              <w:bottom w:val="nil"/>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Energy</w:t>
            </w:r>
          </w:p>
        </w:tc>
        <w:tc>
          <w:tcPr>
            <w:tcW w:w="4248" w:type="pct"/>
            <w:gridSpan w:val="7"/>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Contribution</w:t>
            </w:r>
          </w:p>
        </w:tc>
      </w:tr>
      <w:tr w:rsidR="00BF2596" w:rsidRPr="00E90A13" w:rsidTr="007B3584">
        <w:trPr>
          <w:trHeight w:val="375"/>
        </w:trPr>
        <w:tc>
          <w:tcPr>
            <w:tcW w:w="376" w:type="pct"/>
            <w:vMerge/>
            <w:tcBorders>
              <w:top w:val="nil"/>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p>
        </w:tc>
        <w:tc>
          <w:tcPr>
            <w:tcW w:w="376" w:type="pct"/>
            <w:vMerge/>
            <w:tcBorders>
              <w:top w:val="nil"/>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p>
        </w:tc>
        <w:tc>
          <w:tcPr>
            <w:tcW w:w="229"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Ir</w:t>
            </w:r>
            <w:proofErr w:type="spellEnd"/>
          </w:p>
        </w:tc>
        <w:tc>
          <w:tcPr>
            <w:tcW w:w="267"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FPz1</w:t>
            </w:r>
          </w:p>
        </w:tc>
        <w:tc>
          <w:tcPr>
            <w:tcW w:w="267"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FPz2</w:t>
            </w:r>
          </w:p>
        </w:tc>
        <w:tc>
          <w:tcPr>
            <w:tcW w:w="290"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Py1</w:t>
            </w:r>
          </w:p>
        </w:tc>
        <w:tc>
          <w:tcPr>
            <w:tcW w:w="229"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r w:rsidRPr="00E90A13">
              <w:rPr>
                <w:rFonts w:ascii="Times New Roman" w:eastAsia="宋体" w:hAnsi="Times New Roman" w:cs="Times New Roman"/>
                <w:b/>
                <w:kern w:val="0"/>
                <w:szCs w:val="21"/>
              </w:rPr>
              <w:t>Py2</w:t>
            </w:r>
          </w:p>
        </w:tc>
        <w:tc>
          <w:tcPr>
            <w:tcW w:w="301" w:type="pct"/>
            <w:tcBorders>
              <w:top w:val="single" w:sz="4" w:space="0" w:color="auto"/>
              <w:left w:val="nil"/>
              <w:bottom w:val="single" w:sz="4" w:space="0" w:color="auto"/>
              <w:right w:val="nil"/>
            </w:tcBorders>
            <w:shd w:val="clear" w:color="auto" w:fill="FFFFFF" w:themeFill="background1"/>
            <w:noWrap/>
            <w:vAlign w:val="center"/>
            <w:hideMark/>
          </w:tcPr>
          <w:p w:rsidR="00BF2596" w:rsidRPr="00E90A13" w:rsidRDefault="00BF2596" w:rsidP="00BF2596">
            <w:pPr>
              <w:widowControl/>
              <w:jc w:val="center"/>
              <w:rPr>
                <w:rFonts w:ascii="Times New Roman" w:eastAsia="宋体" w:hAnsi="Times New Roman" w:cs="Times New Roman"/>
                <w:b/>
                <w:kern w:val="0"/>
                <w:szCs w:val="21"/>
              </w:rPr>
            </w:pPr>
            <w:proofErr w:type="spellStart"/>
            <w:r w:rsidRPr="00E90A13">
              <w:rPr>
                <w:rFonts w:ascii="Times New Roman" w:eastAsia="宋体" w:hAnsi="Times New Roman" w:cs="Times New Roman"/>
                <w:b/>
                <w:kern w:val="0"/>
                <w:szCs w:val="21"/>
              </w:rPr>
              <w:t>dfbdp</w:t>
            </w:r>
            <w:proofErr w:type="spellEnd"/>
          </w:p>
        </w:tc>
        <w:tc>
          <w:tcPr>
            <w:tcW w:w="2665" w:type="pct"/>
            <w:tcBorders>
              <w:top w:val="single" w:sz="4" w:space="0" w:color="auto"/>
              <w:left w:val="nil"/>
              <w:bottom w:val="single" w:sz="4" w:space="0" w:color="auto"/>
              <w:right w:val="nil"/>
            </w:tcBorders>
            <w:shd w:val="clear" w:color="auto" w:fill="FFFFFF" w:themeFill="background1"/>
            <w:vAlign w:val="center"/>
            <w:hideMark/>
          </w:tcPr>
          <w:p w:rsidR="00BF2596" w:rsidRPr="00E90A13" w:rsidRDefault="00BF2596" w:rsidP="00BF2596">
            <w:pPr>
              <w:widowControl/>
              <w:jc w:val="left"/>
              <w:rPr>
                <w:rFonts w:ascii="Times New Roman" w:eastAsia="宋体" w:hAnsi="Times New Roman" w:cs="Times New Roman"/>
                <w:b/>
                <w:kern w:val="0"/>
                <w:szCs w:val="21"/>
              </w:rPr>
            </w:pPr>
            <w:r w:rsidRPr="00E90A13">
              <w:rPr>
                <w:rFonts w:ascii="Times New Roman" w:eastAsia="宋体" w:hAnsi="Times New Roman" w:cs="Times New Roman"/>
                <w:b/>
                <w:kern w:val="0"/>
                <w:szCs w:val="21"/>
              </w:rPr>
              <w:t>assign</w:t>
            </w:r>
          </w:p>
        </w:tc>
      </w:tr>
      <w:tr w:rsidR="00BF2596" w:rsidRPr="00E90A13" w:rsidTr="00BF2596">
        <w:trPr>
          <w:trHeight w:val="375"/>
        </w:trPr>
        <w:tc>
          <w:tcPr>
            <w:tcW w:w="376"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L+5</w:t>
            </w:r>
          </w:p>
        </w:tc>
        <w:tc>
          <w:tcPr>
            <w:tcW w:w="376"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-1.18 </w:t>
            </w:r>
          </w:p>
        </w:tc>
        <w:tc>
          <w:tcPr>
            <w:tcW w:w="229"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0.29 </w:t>
            </w:r>
          </w:p>
        </w:tc>
        <w:tc>
          <w:tcPr>
            <w:tcW w:w="267"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0"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29"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01" w:type="pct"/>
            <w:tcBorders>
              <w:top w:val="single" w:sz="4" w:space="0" w:color="auto"/>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0.52 </w:t>
            </w:r>
          </w:p>
        </w:tc>
        <w:tc>
          <w:tcPr>
            <w:tcW w:w="2665" w:type="pct"/>
            <w:tcBorders>
              <w:top w:val="single" w:sz="4" w:space="0" w:color="auto"/>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Py1)+(</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L+4</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-1.24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0"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01"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0.93 </w:t>
            </w:r>
          </w:p>
        </w:tc>
        <w:tc>
          <w:tcPr>
            <w:tcW w:w="266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L+3</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-1.30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90"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301"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0.66 </w:t>
            </w:r>
          </w:p>
        </w:tc>
        <w:tc>
          <w:tcPr>
            <w:tcW w:w="266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2)+(</w:t>
            </w:r>
            <w:proofErr w:type="gramEnd"/>
            <w:r w:rsidRPr="00E90A13">
              <w:rPr>
                <w:rFonts w:ascii="Times New Roman" w:eastAsia="宋体" w:hAnsi="Times New Roman" w:cs="Times New Roman"/>
                <w:color w:val="000000"/>
                <w:kern w:val="0"/>
                <w:szCs w:val="21"/>
              </w:rPr>
              <w:t>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L+2</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-1.35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0"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0.05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01"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0.86 </w:t>
            </w:r>
          </w:p>
        </w:tc>
        <w:tc>
          <w:tcPr>
            <w:tcW w:w="266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L+1</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-1.83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90"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0.28 </w:t>
            </w:r>
          </w:p>
        </w:tc>
        <w:tc>
          <w:tcPr>
            <w:tcW w:w="301"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0.52 </w:t>
            </w:r>
          </w:p>
        </w:tc>
        <w:tc>
          <w:tcPr>
            <w:tcW w:w="266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2)+(</w:t>
            </w:r>
            <w:proofErr w:type="gramEnd"/>
            <w:r w:rsidRPr="00E90A13">
              <w:rPr>
                <w:rFonts w:ascii="Times New Roman" w:eastAsia="宋体" w:hAnsi="Times New Roman" w:cs="Times New Roman"/>
                <w:color w:val="000000"/>
                <w:kern w:val="0"/>
                <w:szCs w:val="21"/>
              </w:rPr>
              <w:t>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L</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-1.92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90"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13.00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301"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0.68 </w:t>
            </w:r>
          </w:p>
        </w:tc>
        <w:tc>
          <w:tcPr>
            <w:tcW w:w="266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π*[(Py</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-5.92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0.05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0.06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0.16 </w:t>
            </w:r>
          </w:p>
        </w:tc>
        <w:tc>
          <w:tcPr>
            <w:tcW w:w="290"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0.11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301"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0.55 </w:t>
            </w:r>
          </w:p>
        </w:tc>
        <w:tc>
          <w:tcPr>
            <w:tcW w:w="266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H-1</w:t>
            </w:r>
          </w:p>
        </w:tc>
        <w:tc>
          <w:tcPr>
            <w:tcW w:w="376"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-6.24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67"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 </w:t>
            </w:r>
          </w:p>
        </w:tc>
        <w:tc>
          <w:tcPr>
            <w:tcW w:w="290"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229"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0.26 </w:t>
            </w:r>
          </w:p>
        </w:tc>
        <w:tc>
          <w:tcPr>
            <w:tcW w:w="301" w:type="pct"/>
            <w:tcBorders>
              <w:top w:val="nil"/>
              <w:left w:val="nil"/>
              <w:bottom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0.46 </w:t>
            </w:r>
          </w:p>
        </w:tc>
        <w:tc>
          <w:tcPr>
            <w:tcW w:w="2665" w:type="pct"/>
            <w:tcBorders>
              <w:top w:val="nil"/>
              <w:left w:val="nil"/>
              <w:bottom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H-2</w:t>
            </w:r>
          </w:p>
        </w:tc>
        <w:tc>
          <w:tcPr>
            <w:tcW w:w="376"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-6.36 </w:t>
            </w:r>
          </w:p>
        </w:tc>
        <w:tc>
          <w:tcPr>
            <w:tcW w:w="229"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0.12 </w:t>
            </w:r>
          </w:p>
        </w:tc>
        <w:tc>
          <w:tcPr>
            <w:tcW w:w="267"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67"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0.20 </w:t>
            </w:r>
          </w:p>
        </w:tc>
        <w:tc>
          <w:tcPr>
            <w:tcW w:w="290"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0.00 </w:t>
            </w:r>
          </w:p>
        </w:tc>
        <w:tc>
          <w:tcPr>
            <w:tcW w:w="229"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301" w:type="pct"/>
            <w:tcBorders>
              <w:top w:val="nil"/>
              <w:left w:val="nil"/>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0.48 </w:t>
            </w:r>
          </w:p>
        </w:tc>
        <w:tc>
          <w:tcPr>
            <w:tcW w:w="2665" w:type="pct"/>
            <w:tcBorders>
              <w:top w:val="nil"/>
              <w:left w:val="nil"/>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r w:rsidR="00BF2596" w:rsidRPr="00E90A13" w:rsidTr="00BF2596">
        <w:trPr>
          <w:trHeight w:val="375"/>
        </w:trPr>
        <w:tc>
          <w:tcPr>
            <w:tcW w:w="376"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H-3</w:t>
            </w:r>
          </w:p>
        </w:tc>
        <w:tc>
          <w:tcPr>
            <w:tcW w:w="376"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-6.51 </w:t>
            </w:r>
          </w:p>
        </w:tc>
        <w:tc>
          <w:tcPr>
            <w:tcW w:w="229"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0.09 </w:t>
            </w:r>
          </w:p>
        </w:tc>
        <w:tc>
          <w:tcPr>
            <w:tcW w:w="267"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 </w:t>
            </w:r>
          </w:p>
        </w:tc>
        <w:tc>
          <w:tcPr>
            <w:tcW w:w="267"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0.07 </w:t>
            </w:r>
          </w:p>
        </w:tc>
        <w:tc>
          <w:tcPr>
            <w:tcW w:w="290"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0.29 </w:t>
            </w:r>
          </w:p>
        </w:tc>
        <w:tc>
          <w:tcPr>
            <w:tcW w:w="229"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0.08 </w:t>
            </w:r>
          </w:p>
        </w:tc>
        <w:tc>
          <w:tcPr>
            <w:tcW w:w="301" w:type="pct"/>
            <w:tcBorders>
              <w:top w:val="nil"/>
              <w:left w:val="nil"/>
              <w:bottom w:val="single" w:sz="4" w:space="0" w:color="auto"/>
              <w:right w:val="nil"/>
            </w:tcBorders>
            <w:shd w:val="clear" w:color="auto" w:fill="auto"/>
            <w:noWrap/>
            <w:vAlign w:val="center"/>
            <w:hideMark/>
          </w:tcPr>
          <w:p w:rsidR="00BF2596" w:rsidRPr="00E90A13" w:rsidRDefault="00BF2596" w:rsidP="00BF2596">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0.35 </w:t>
            </w:r>
          </w:p>
        </w:tc>
        <w:tc>
          <w:tcPr>
            <w:tcW w:w="2665" w:type="pct"/>
            <w:tcBorders>
              <w:top w:val="nil"/>
              <w:left w:val="nil"/>
              <w:bottom w:val="single" w:sz="4" w:space="0" w:color="auto"/>
              <w:right w:val="nil"/>
            </w:tcBorders>
            <w:shd w:val="clear" w:color="auto" w:fill="auto"/>
            <w:vAlign w:val="center"/>
            <w:hideMark/>
          </w:tcPr>
          <w:p w:rsidR="00BF2596" w:rsidRPr="00E90A13" w:rsidRDefault="00BF2596" w:rsidP="00BF2596">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d(</w:t>
            </w:r>
            <w:proofErr w:type="spellStart"/>
            <w:r w:rsidRPr="00E90A13">
              <w:rPr>
                <w:rFonts w:ascii="Times New Roman" w:eastAsia="宋体" w:hAnsi="Times New Roman" w:cs="Times New Roman"/>
                <w:color w:val="000000"/>
                <w:kern w:val="0"/>
                <w:szCs w:val="21"/>
              </w:rPr>
              <w:t>Ir</w:t>
            </w:r>
            <w:proofErr w:type="spellEnd"/>
            <w:r w:rsidRPr="00E90A13">
              <w:rPr>
                <w:rFonts w:ascii="Times New Roman" w:eastAsia="宋体" w:hAnsi="Times New Roman" w:cs="Times New Roman"/>
                <w:color w:val="000000"/>
                <w:kern w:val="0"/>
                <w:szCs w:val="21"/>
              </w:rPr>
              <w:t>)+π[(FPz</w:t>
            </w:r>
            <w:proofErr w:type="gramStart"/>
            <w:r w:rsidRPr="00E90A13">
              <w:rPr>
                <w:rFonts w:ascii="Times New Roman" w:eastAsia="宋体" w:hAnsi="Times New Roman" w:cs="Times New Roman"/>
                <w:color w:val="000000"/>
                <w:kern w:val="0"/>
                <w:szCs w:val="21"/>
              </w:rPr>
              <w:t>1)+(</w:t>
            </w:r>
            <w:proofErr w:type="gramEnd"/>
            <w:r w:rsidRPr="00E90A13">
              <w:rPr>
                <w:rFonts w:ascii="Times New Roman" w:eastAsia="宋体" w:hAnsi="Times New Roman" w:cs="Times New Roman"/>
                <w:color w:val="000000"/>
                <w:kern w:val="0"/>
                <w:szCs w:val="21"/>
              </w:rPr>
              <w:t>FPz2)+(Py1)+(Py2)+(</w:t>
            </w:r>
            <w:proofErr w:type="spellStart"/>
            <w:r w:rsidRPr="00E90A13">
              <w:rPr>
                <w:rFonts w:ascii="Times New Roman" w:eastAsia="宋体" w:hAnsi="Times New Roman" w:cs="Times New Roman"/>
                <w:color w:val="000000"/>
                <w:kern w:val="0"/>
                <w:szCs w:val="21"/>
              </w:rPr>
              <w:t>dfbdp</w:t>
            </w:r>
            <w:proofErr w:type="spellEnd"/>
            <w:r w:rsidRPr="00E90A13">
              <w:rPr>
                <w:rFonts w:ascii="Times New Roman" w:eastAsia="宋体" w:hAnsi="Times New Roman" w:cs="Times New Roman"/>
                <w:color w:val="000000"/>
                <w:kern w:val="0"/>
                <w:szCs w:val="21"/>
              </w:rPr>
              <w:t>)]</w:t>
            </w:r>
          </w:p>
        </w:tc>
      </w:tr>
    </w:tbl>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Default="00BF2596" w:rsidP="004B74FD">
      <w:pPr>
        <w:rPr>
          <w:rFonts w:ascii="Times New Roman" w:hAnsi="Times New Roman" w:cs="Times New Roman"/>
          <w:sz w:val="22"/>
        </w:rPr>
      </w:pPr>
    </w:p>
    <w:p w:rsidR="00BF2596" w:rsidRPr="004B74FD" w:rsidRDefault="00BF2596" w:rsidP="004B74FD">
      <w:pPr>
        <w:rPr>
          <w:rFonts w:ascii="Times New Roman" w:hAnsi="Times New Roman" w:cs="Times New Roman"/>
          <w:sz w:val="22"/>
        </w:rPr>
      </w:pPr>
    </w:p>
    <w:p w:rsidR="007F0108" w:rsidRDefault="00C2631D" w:rsidP="007F0108">
      <w:pPr>
        <w:autoSpaceDE w:val="0"/>
        <w:autoSpaceDN w:val="0"/>
        <w:spacing w:line="480" w:lineRule="auto"/>
        <w:outlineLvl w:val="0"/>
        <w:rPr>
          <w:rFonts w:ascii="Times New Roman" w:hAnsi="Times New Roman" w:cs="Times New Roman"/>
        </w:rPr>
      </w:pPr>
      <w:r>
        <w:rPr>
          <w:rFonts w:ascii="Times New Roman" w:hAnsi="Times New Roman" w:cs="Times New Roman"/>
          <w:sz w:val="22"/>
        </w:rPr>
        <w:lastRenderedPageBreak/>
        <w:t xml:space="preserve">Table </w:t>
      </w:r>
      <w:r>
        <w:rPr>
          <w:rFonts w:ascii="Times New Roman" w:hAnsi="Times New Roman" w:cs="Times New Roman" w:hint="eastAsia"/>
          <w:sz w:val="22"/>
        </w:rPr>
        <w:t>S</w:t>
      </w:r>
      <w:r w:rsidR="007F0108">
        <w:rPr>
          <w:rFonts w:ascii="Times New Roman" w:hAnsi="Times New Roman" w:cs="Times New Roman" w:hint="eastAsia"/>
          <w:sz w:val="22"/>
        </w:rPr>
        <w:t>7</w:t>
      </w:r>
      <w:r w:rsidR="007F0108" w:rsidRPr="004B74FD">
        <w:rPr>
          <w:rFonts w:ascii="Times New Roman" w:hAnsi="Times New Roman" w:cs="Times New Roman"/>
          <w:sz w:val="22"/>
        </w:rPr>
        <w:t xml:space="preserve">. </w:t>
      </w:r>
      <w:r w:rsidR="007F0108" w:rsidRPr="000237BE">
        <w:rPr>
          <w:rFonts w:ascii="Times New Roman" w:hAnsi="Times New Roman" w:cs="Times New Roman"/>
        </w:rPr>
        <w:t xml:space="preserve"> Calculated absorptions of complexes 1–6 in CH</w:t>
      </w:r>
      <w:r w:rsidR="007F0108" w:rsidRPr="000237BE">
        <w:rPr>
          <w:rFonts w:ascii="Times New Roman" w:hAnsi="Times New Roman" w:cs="Times New Roman"/>
          <w:vertAlign w:val="subscript"/>
        </w:rPr>
        <w:t>2</w:t>
      </w:r>
      <w:r w:rsidR="007F0108" w:rsidRPr="000237BE">
        <w:rPr>
          <w:rFonts w:ascii="Times New Roman" w:hAnsi="Times New Roman" w:cs="Times New Roman"/>
        </w:rPr>
        <w:t>Cl</w:t>
      </w:r>
      <w:r w:rsidR="007F0108" w:rsidRPr="000237BE">
        <w:rPr>
          <w:rFonts w:ascii="Times New Roman" w:hAnsi="Times New Roman" w:cs="Times New Roman"/>
          <w:vertAlign w:val="subscript"/>
        </w:rPr>
        <w:t>2</w:t>
      </w:r>
      <w:r w:rsidR="007F0108" w:rsidRPr="000237BE">
        <w:rPr>
          <w:rFonts w:ascii="Times New Roman" w:hAnsi="Times New Roman" w:cs="Times New Roman"/>
        </w:rPr>
        <w:t xml:space="preserve"> media</w:t>
      </w:r>
      <w:r w:rsidR="007F0108">
        <w:rPr>
          <w:rFonts w:ascii="Times New Roman" w:hAnsi="Times New Roman" w:cs="Times New Roman" w:hint="eastAsia"/>
        </w:rPr>
        <w:t>.</w:t>
      </w:r>
    </w:p>
    <w:tbl>
      <w:tblPr>
        <w:tblW w:w="5000" w:type="pct"/>
        <w:tblLook w:val="04A0" w:firstRow="1" w:lastRow="0" w:firstColumn="1" w:lastColumn="0" w:noHBand="0" w:noVBand="1"/>
      </w:tblPr>
      <w:tblGrid>
        <w:gridCol w:w="1075"/>
        <w:gridCol w:w="806"/>
        <w:gridCol w:w="1605"/>
        <w:gridCol w:w="1194"/>
        <w:gridCol w:w="2610"/>
        <w:gridCol w:w="6884"/>
      </w:tblGrid>
      <w:tr w:rsidR="007E0F04" w:rsidRPr="00E90A13" w:rsidTr="007B3584">
        <w:trPr>
          <w:trHeight w:val="840"/>
        </w:trPr>
        <w:tc>
          <w:tcPr>
            <w:tcW w:w="380" w:type="pct"/>
            <w:tcBorders>
              <w:top w:val="single" w:sz="4" w:space="0" w:color="auto"/>
              <w:left w:val="nil"/>
              <w:bottom w:val="single" w:sz="4" w:space="0" w:color="auto"/>
              <w:right w:val="nil"/>
            </w:tcBorders>
            <w:shd w:val="clear" w:color="auto" w:fill="FFFFFF" w:themeFill="background1"/>
            <w:noWrap/>
            <w:vAlign w:val="center"/>
            <w:hideMark/>
          </w:tcPr>
          <w:p w:rsidR="007E0F04" w:rsidRPr="00E90A13" w:rsidRDefault="007E0F04" w:rsidP="00F61A89">
            <w:pPr>
              <w:widowControl/>
              <w:jc w:val="center"/>
              <w:rPr>
                <w:rFonts w:ascii="Times New Roman" w:eastAsia="宋体" w:hAnsi="Times New Roman" w:cs="Times New Roman"/>
                <w:b/>
                <w:bCs/>
                <w:kern w:val="0"/>
                <w:szCs w:val="21"/>
              </w:rPr>
            </w:pPr>
            <w:r w:rsidRPr="00E90A13">
              <w:rPr>
                <w:rFonts w:ascii="Times New Roman" w:eastAsia="宋体" w:hAnsi="Times New Roman" w:cs="Times New Roman"/>
                <w:b/>
                <w:bCs/>
                <w:kern w:val="0"/>
                <w:szCs w:val="21"/>
              </w:rPr>
              <w:t>Complex</w:t>
            </w:r>
          </w:p>
        </w:tc>
        <w:tc>
          <w:tcPr>
            <w:tcW w:w="285" w:type="pct"/>
            <w:tcBorders>
              <w:top w:val="single" w:sz="4" w:space="0" w:color="auto"/>
              <w:left w:val="nil"/>
              <w:bottom w:val="single" w:sz="4" w:space="0" w:color="auto"/>
              <w:right w:val="nil"/>
            </w:tcBorders>
            <w:shd w:val="clear" w:color="auto" w:fill="FFFFFF" w:themeFill="background1"/>
            <w:noWrap/>
            <w:vAlign w:val="center"/>
            <w:hideMark/>
          </w:tcPr>
          <w:p w:rsidR="007E0F04" w:rsidRPr="00E90A13" w:rsidRDefault="007E0F04" w:rsidP="00F61A89">
            <w:pPr>
              <w:widowControl/>
              <w:jc w:val="center"/>
              <w:rPr>
                <w:rFonts w:ascii="Times New Roman" w:eastAsia="宋体" w:hAnsi="Times New Roman" w:cs="Times New Roman"/>
                <w:b/>
                <w:bCs/>
                <w:kern w:val="0"/>
                <w:szCs w:val="21"/>
              </w:rPr>
            </w:pPr>
            <w:r w:rsidRPr="00E90A13">
              <w:rPr>
                <w:rFonts w:ascii="Times New Roman" w:eastAsia="宋体" w:hAnsi="Times New Roman" w:cs="Times New Roman"/>
                <w:b/>
                <w:bCs/>
                <w:kern w:val="0"/>
                <w:szCs w:val="21"/>
              </w:rPr>
              <w:t>States</w:t>
            </w:r>
          </w:p>
        </w:tc>
        <w:tc>
          <w:tcPr>
            <w:tcW w:w="566" w:type="pct"/>
            <w:tcBorders>
              <w:top w:val="single" w:sz="4" w:space="0" w:color="auto"/>
              <w:left w:val="nil"/>
              <w:bottom w:val="single" w:sz="4" w:space="0" w:color="auto"/>
              <w:right w:val="nil"/>
            </w:tcBorders>
            <w:shd w:val="clear" w:color="auto" w:fill="FFFFFF" w:themeFill="background1"/>
            <w:noWrap/>
            <w:vAlign w:val="center"/>
            <w:hideMark/>
          </w:tcPr>
          <w:p w:rsidR="007E0F04" w:rsidRPr="00E90A13" w:rsidRDefault="007E0F04" w:rsidP="00F61A89">
            <w:pPr>
              <w:widowControl/>
              <w:jc w:val="center"/>
              <w:rPr>
                <w:rFonts w:ascii="Times New Roman" w:eastAsia="宋体" w:hAnsi="Times New Roman" w:cs="Times New Roman"/>
                <w:b/>
                <w:bCs/>
                <w:kern w:val="0"/>
                <w:szCs w:val="21"/>
              </w:rPr>
            </w:pPr>
            <w:r w:rsidRPr="00E90A13">
              <w:rPr>
                <w:rFonts w:ascii="Times New Roman" w:eastAsia="宋体" w:hAnsi="Times New Roman" w:cs="Times New Roman"/>
                <w:b/>
                <w:bCs/>
                <w:kern w:val="0"/>
                <w:szCs w:val="21"/>
              </w:rPr>
              <w:t>Energy(nm/eV)</w:t>
            </w:r>
          </w:p>
        </w:tc>
        <w:tc>
          <w:tcPr>
            <w:tcW w:w="422" w:type="pct"/>
            <w:tcBorders>
              <w:top w:val="single" w:sz="4" w:space="0" w:color="auto"/>
              <w:left w:val="nil"/>
              <w:bottom w:val="single" w:sz="4" w:space="0" w:color="auto"/>
              <w:right w:val="nil"/>
            </w:tcBorders>
            <w:shd w:val="clear" w:color="auto" w:fill="FFFFFF" w:themeFill="background1"/>
            <w:noWrap/>
            <w:vAlign w:val="center"/>
            <w:hideMark/>
          </w:tcPr>
          <w:p w:rsidR="007E0F04" w:rsidRPr="00E90A13" w:rsidRDefault="007E0F04" w:rsidP="00F61A89">
            <w:pPr>
              <w:widowControl/>
              <w:jc w:val="center"/>
              <w:rPr>
                <w:rFonts w:ascii="Times New Roman" w:eastAsia="宋体" w:hAnsi="Times New Roman" w:cs="Times New Roman"/>
                <w:b/>
                <w:bCs/>
                <w:kern w:val="0"/>
                <w:szCs w:val="21"/>
              </w:rPr>
            </w:pPr>
            <w:r w:rsidRPr="00E90A13">
              <w:rPr>
                <w:rFonts w:ascii="Times New Roman" w:eastAsia="宋体" w:hAnsi="Times New Roman" w:cs="Times New Roman"/>
                <w:b/>
                <w:bCs/>
                <w:kern w:val="0"/>
                <w:szCs w:val="21"/>
              </w:rPr>
              <w:t>Oscillator</w:t>
            </w:r>
          </w:p>
        </w:tc>
        <w:tc>
          <w:tcPr>
            <w:tcW w:w="918" w:type="pct"/>
            <w:tcBorders>
              <w:top w:val="single" w:sz="4" w:space="0" w:color="auto"/>
              <w:left w:val="nil"/>
              <w:bottom w:val="single" w:sz="4" w:space="0" w:color="auto"/>
              <w:right w:val="nil"/>
            </w:tcBorders>
            <w:shd w:val="clear" w:color="auto" w:fill="FFFFFF" w:themeFill="background1"/>
            <w:noWrap/>
            <w:vAlign w:val="center"/>
            <w:hideMark/>
          </w:tcPr>
          <w:p w:rsidR="007E0F04" w:rsidRPr="00E90A13" w:rsidRDefault="007E0F04" w:rsidP="00F61A89">
            <w:pPr>
              <w:widowControl/>
              <w:jc w:val="center"/>
              <w:rPr>
                <w:rFonts w:ascii="Times New Roman" w:eastAsia="宋体" w:hAnsi="Times New Roman" w:cs="Times New Roman"/>
                <w:b/>
                <w:bCs/>
                <w:kern w:val="0"/>
                <w:szCs w:val="21"/>
              </w:rPr>
            </w:pPr>
            <w:r w:rsidRPr="00E90A13">
              <w:rPr>
                <w:rFonts w:ascii="Times New Roman" w:eastAsia="宋体" w:hAnsi="Times New Roman" w:cs="Times New Roman"/>
                <w:b/>
                <w:bCs/>
                <w:kern w:val="0"/>
                <w:szCs w:val="21"/>
              </w:rPr>
              <w:t>Main Configurations</w:t>
            </w:r>
          </w:p>
        </w:tc>
        <w:tc>
          <w:tcPr>
            <w:tcW w:w="2430" w:type="pct"/>
            <w:tcBorders>
              <w:top w:val="single" w:sz="4" w:space="0" w:color="auto"/>
              <w:left w:val="nil"/>
              <w:bottom w:val="single" w:sz="4" w:space="0" w:color="auto"/>
              <w:right w:val="nil"/>
            </w:tcBorders>
            <w:shd w:val="clear" w:color="auto" w:fill="FFFFFF" w:themeFill="background1"/>
            <w:vAlign w:val="center"/>
            <w:hideMark/>
          </w:tcPr>
          <w:p w:rsidR="007E0F04" w:rsidRPr="00E90A13" w:rsidRDefault="007E0F04" w:rsidP="00F61A89">
            <w:pPr>
              <w:widowControl/>
              <w:jc w:val="center"/>
              <w:rPr>
                <w:rFonts w:ascii="Times New Roman" w:eastAsia="宋体" w:hAnsi="Times New Roman" w:cs="Times New Roman"/>
                <w:b/>
                <w:bCs/>
                <w:kern w:val="0"/>
                <w:szCs w:val="21"/>
              </w:rPr>
            </w:pPr>
            <w:r w:rsidRPr="00E90A13">
              <w:rPr>
                <w:rFonts w:ascii="Times New Roman" w:eastAsia="宋体" w:hAnsi="Times New Roman" w:cs="Times New Roman"/>
                <w:b/>
                <w:bCs/>
                <w:kern w:val="0"/>
                <w:szCs w:val="21"/>
              </w:rPr>
              <w:t>Assign</w:t>
            </w:r>
          </w:p>
        </w:tc>
      </w:tr>
      <w:tr w:rsidR="007E0F04" w:rsidRPr="00E90A13" w:rsidTr="007E0F04">
        <w:trPr>
          <w:trHeight w:val="840"/>
        </w:trPr>
        <w:tc>
          <w:tcPr>
            <w:tcW w:w="380" w:type="pct"/>
            <w:tcBorders>
              <w:top w:val="single" w:sz="4" w:space="0" w:color="auto"/>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1</w:t>
            </w:r>
          </w:p>
        </w:tc>
        <w:tc>
          <w:tcPr>
            <w:tcW w:w="285" w:type="pct"/>
            <w:tcBorders>
              <w:top w:val="single" w:sz="4" w:space="0" w:color="auto"/>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w:t>
            </w:r>
          </w:p>
        </w:tc>
        <w:tc>
          <w:tcPr>
            <w:tcW w:w="566" w:type="pct"/>
            <w:tcBorders>
              <w:top w:val="single" w:sz="4" w:space="0" w:color="auto"/>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369/3.36</w:t>
            </w:r>
          </w:p>
        </w:tc>
        <w:tc>
          <w:tcPr>
            <w:tcW w:w="422" w:type="pct"/>
            <w:tcBorders>
              <w:top w:val="single" w:sz="4" w:space="0" w:color="auto"/>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0.054</w:t>
            </w:r>
          </w:p>
        </w:tc>
        <w:tc>
          <w:tcPr>
            <w:tcW w:w="918" w:type="pct"/>
            <w:tcBorders>
              <w:top w:val="single" w:sz="4" w:space="0" w:color="auto"/>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HOMO→LUMO+1(70%)</w:t>
            </w:r>
          </w:p>
        </w:tc>
        <w:tc>
          <w:tcPr>
            <w:tcW w:w="2430" w:type="pct"/>
            <w:tcBorders>
              <w:top w:val="single" w:sz="4" w:space="0" w:color="auto"/>
              <w:left w:val="nil"/>
              <w:bottom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TFPz1/TFPz2/acac→TFPz1/TFPz2/Py1/Py2</w:t>
            </w:r>
          </w:p>
        </w:tc>
      </w:tr>
      <w:tr w:rsidR="007E0F04" w:rsidRPr="00E90A13" w:rsidTr="007E0F04">
        <w:trPr>
          <w:trHeight w:val="840"/>
        </w:trPr>
        <w:tc>
          <w:tcPr>
            <w:tcW w:w="380" w:type="pct"/>
            <w:vMerge w:val="restar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S12</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298/4.16</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0.130 </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HOMO-3→LUMO+1(65%)</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TFPz1/TFPz2/Py1/Py2/acac→TFPz1/TFPz2/Py1/Py2</w:t>
            </w:r>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S19</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277/4.47</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0.118</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HOMO-4→LUMO+1(50%)</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TFPz1/TFPz2/Py1/Py2/acac→TFPz1/TFPz2/Py1/Py2</w:t>
            </w:r>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HOMO-1→LUMO+3(41%)</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TFPz1/TFPz2/Py1/Py2→TFPz1/TFPz2/Py1/Py2/</w:t>
            </w:r>
            <w:proofErr w:type="spellStart"/>
            <w:r w:rsidRPr="00E90A13">
              <w:rPr>
                <w:rFonts w:ascii="Times New Roman" w:eastAsia="宋体" w:hAnsi="Times New Roman" w:cs="Times New Roman"/>
                <w:color w:val="000000"/>
                <w:kern w:val="0"/>
                <w:szCs w:val="21"/>
              </w:rPr>
              <w:t>acac</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S25</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262/4.73</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0.175</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HOMO-5→</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53%)</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TFPz1/TFPz2/acac→TFPz1/TFPz2/Py1/Py2/</w:t>
            </w:r>
            <w:proofErr w:type="spellStart"/>
            <w:r w:rsidRPr="00E90A13">
              <w:rPr>
                <w:rFonts w:ascii="Times New Roman" w:eastAsia="宋体" w:hAnsi="Times New Roman" w:cs="Times New Roman"/>
                <w:color w:val="000000"/>
                <w:kern w:val="0"/>
                <w:szCs w:val="21"/>
              </w:rPr>
              <w:t>acac</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HOMO-2→LUMO+3(34%)</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TFPz1/TFPz2/Py1/Py2/acac→TFPz1/TFPz2/Py1/Py2/</w:t>
            </w:r>
            <w:proofErr w:type="spellStart"/>
            <w:r w:rsidRPr="00E90A13">
              <w:rPr>
                <w:rFonts w:ascii="Times New Roman" w:eastAsia="宋体" w:hAnsi="Times New Roman" w:cs="Times New Roman"/>
                <w:color w:val="000000"/>
                <w:kern w:val="0"/>
                <w:szCs w:val="21"/>
              </w:rPr>
              <w:t>acac</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S30</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252/4.91</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0.383</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HOMO-6→</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55%)</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TFPz1/TFPz2/Py1/Py2/acac→TFPz1/TFPz2/Py1/Py2/</w:t>
            </w:r>
            <w:proofErr w:type="spellStart"/>
            <w:r w:rsidRPr="00E90A13">
              <w:rPr>
                <w:rFonts w:ascii="Times New Roman" w:eastAsia="宋体" w:hAnsi="Times New Roman" w:cs="Times New Roman"/>
                <w:color w:val="000000"/>
                <w:kern w:val="0"/>
                <w:szCs w:val="21"/>
              </w:rPr>
              <w:t>acac</w:t>
            </w:r>
            <w:proofErr w:type="spellEnd"/>
          </w:p>
        </w:tc>
      </w:tr>
      <w:tr w:rsidR="007E0F04" w:rsidRPr="00E90A13" w:rsidTr="0060391A">
        <w:trPr>
          <w:trHeight w:val="840"/>
        </w:trPr>
        <w:tc>
          <w:tcPr>
            <w:tcW w:w="380" w:type="pct"/>
            <w:vMerge/>
            <w:tcBorders>
              <w:top w:val="nil"/>
              <w:left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HOMO-3→LUMO+4(28%)</w:t>
            </w:r>
          </w:p>
        </w:tc>
        <w:tc>
          <w:tcPr>
            <w:tcW w:w="2430" w:type="pct"/>
            <w:tcBorders>
              <w:top w:val="nil"/>
              <w:left w:val="nil"/>
              <w:right w:val="nil"/>
            </w:tcBorders>
            <w:shd w:val="clear" w:color="auto" w:fill="auto"/>
            <w:vAlign w:val="bottom"/>
            <w:hideMark/>
          </w:tcPr>
          <w:p w:rsidR="007E0F04" w:rsidRPr="00E90A13" w:rsidRDefault="007E0F04" w:rsidP="007E0F04">
            <w:pPr>
              <w:widowControl/>
              <w:jc w:val="left"/>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TFPz1/TFPz2/Py1/Py2/acac→TFPz1/TFPz2/Py1/Py2/</w:t>
            </w:r>
            <w:proofErr w:type="spellStart"/>
            <w:r w:rsidRPr="00E90A13">
              <w:rPr>
                <w:rFonts w:ascii="Times New Roman" w:eastAsia="宋体" w:hAnsi="Times New Roman" w:cs="Times New Roman"/>
                <w:color w:val="000000"/>
                <w:kern w:val="0"/>
                <w:szCs w:val="21"/>
              </w:rPr>
              <w:t>acac</w:t>
            </w:r>
            <w:proofErr w:type="spellEnd"/>
          </w:p>
        </w:tc>
      </w:tr>
      <w:tr w:rsidR="007E0F04" w:rsidRPr="00E90A13" w:rsidTr="007B3584">
        <w:trPr>
          <w:trHeight w:val="840"/>
        </w:trPr>
        <w:tc>
          <w:tcPr>
            <w:tcW w:w="380"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lastRenderedPageBreak/>
              <w:t>2</w:t>
            </w: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379/3.27</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0.041</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69%)</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TFPz1/TFPz2/Py1/Py2/tpip→TFPz1/TFPz2/Py1/Py2/</w:t>
            </w:r>
            <w:proofErr w:type="spellStart"/>
            <w:r w:rsidRPr="00E90A13">
              <w:rPr>
                <w:rFonts w:ascii="Times New Roman" w:eastAsia="宋体" w:hAnsi="Times New Roman" w:cs="Times New Roman"/>
                <w:kern w:val="0"/>
                <w:szCs w:val="21"/>
              </w:rPr>
              <w:t>tpip</w:t>
            </w:r>
            <w:proofErr w:type="spellEnd"/>
          </w:p>
        </w:tc>
      </w:tr>
      <w:tr w:rsidR="007E0F04" w:rsidRPr="00E90A13" w:rsidTr="007B3584">
        <w:trPr>
          <w:trHeight w:val="840"/>
        </w:trPr>
        <w:tc>
          <w:tcPr>
            <w:tcW w:w="380" w:type="pct"/>
            <w:vMerge w:val="restar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S9</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305/4.07</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0.083</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HOMO-2→LUMO+1(46%)</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TFPz1/TFPz2/Py1/Py2/tpip→TFPz1/TFPz2/Py1/Py2/</w:t>
            </w:r>
            <w:proofErr w:type="spellStart"/>
            <w:r w:rsidRPr="00E90A13">
              <w:rPr>
                <w:rFonts w:ascii="Times New Roman" w:eastAsia="宋体" w:hAnsi="Times New Roman" w:cs="Times New Roman"/>
                <w:kern w:val="0"/>
                <w:szCs w:val="21"/>
              </w:rPr>
              <w:t>tpip</w:t>
            </w:r>
            <w:proofErr w:type="spellEnd"/>
          </w:p>
        </w:tc>
      </w:tr>
      <w:tr w:rsidR="007E0F04" w:rsidRPr="00E90A13" w:rsidTr="007B3584">
        <w:trPr>
          <w:trHeight w:val="840"/>
        </w:trPr>
        <w:tc>
          <w:tcPr>
            <w:tcW w:w="380" w:type="pct"/>
            <w:vMerge/>
            <w:tcBorders>
              <w:top w:val="nil"/>
              <w:left w:val="nil"/>
              <w:bottom w:val="nil"/>
              <w:right w:val="nil"/>
            </w:tcBorders>
            <w:shd w:val="clear" w:color="auto" w:fill="FFFFFF" w:themeFill="background1"/>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29%)</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TFPz1/TFPz2/Py1/Py2/tpip→TFPz1/TFPz2/Py1/Py2/</w:t>
            </w:r>
            <w:proofErr w:type="spellStart"/>
            <w:r w:rsidRPr="00E90A13">
              <w:rPr>
                <w:rFonts w:ascii="Times New Roman" w:eastAsia="宋体" w:hAnsi="Times New Roman" w:cs="Times New Roman"/>
                <w:kern w:val="0"/>
                <w:szCs w:val="21"/>
              </w:rPr>
              <w:t>tpip</w:t>
            </w:r>
            <w:proofErr w:type="spellEnd"/>
          </w:p>
        </w:tc>
      </w:tr>
      <w:tr w:rsidR="007E0F04" w:rsidRPr="00E90A13" w:rsidTr="007B3584">
        <w:trPr>
          <w:trHeight w:val="840"/>
        </w:trPr>
        <w:tc>
          <w:tcPr>
            <w:tcW w:w="380" w:type="pct"/>
            <w:vMerge/>
            <w:tcBorders>
              <w:top w:val="nil"/>
              <w:left w:val="nil"/>
              <w:bottom w:val="nil"/>
              <w:right w:val="nil"/>
            </w:tcBorders>
            <w:shd w:val="clear" w:color="auto" w:fill="FFFFFF" w:themeFill="background1"/>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S12</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297/4.17</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0.096</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HOMO-3→LUMO+1(56%)</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tpip→TFPz1/TFPz2/Py1/Py2/</w:t>
            </w:r>
            <w:proofErr w:type="spellStart"/>
            <w:r w:rsidRPr="00E90A13">
              <w:rPr>
                <w:rFonts w:ascii="Times New Roman" w:eastAsia="宋体" w:hAnsi="Times New Roman" w:cs="Times New Roman"/>
                <w:kern w:val="0"/>
                <w:szCs w:val="21"/>
              </w:rPr>
              <w:t>tpip</w:t>
            </w:r>
            <w:proofErr w:type="spellEnd"/>
          </w:p>
        </w:tc>
      </w:tr>
      <w:tr w:rsidR="007E0F04" w:rsidRPr="00E90A13" w:rsidTr="007B3584">
        <w:trPr>
          <w:trHeight w:val="840"/>
        </w:trPr>
        <w:tc>
          <w:tcPr>
            <w:tcW w:w="380" w:type="pct"/>
            <w:vMerge/>
            <w:tcBorders>
              <w:top w:val="nil"/>
              <w:left w:val="nil"/>
              <w:bottom w:val="nil"/>
              <w:right w:val="nil"/>
            </w:tcBorders>
            <w:shd w:val="clear" w:color="auto" w:fill="FFFFFF" w:themeFill="background1"/>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HOMO-1→LUMO+1(31%)</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TFPz1/TFPz2/Py1/Py2/tpip→TFPz1/TFPz2/Py1/Py2/</w:t>
            </w:r>
            <w:proofErr w:type="spellStart"/>
            <w:r w:rsidRPr="00E90A13">
              <w:rPr>
                <w:rFonts w:ascii="Times New Roman" w:eastAsia="宋体" w:hAnsi="Times New Roman" w:cs="Times New Roman"/>
                <w:kern w:val="0"/>
                <w:szCs w:val="21"/>
              </w:rPr>
              <w:t>tpip</w:t>
            </w:r>
            <w:proofErr w:type="spellEnd"/>
          </w:p>
        </w:tc>
      </w:tr>
      <w:tr w:rsidR="007E0F04" w:rsidRPr="00E90A13" w:rsidTr="007B3584">
        <w:trPr>
          <w:trHeight w:val="840"/>
        </w:trPr>
        <w:tc>
          <w:tcPr>
            <w:tcW w:w="380" w:type="pct"/>
            <w:vMerge/>
            <w:tcBorders>
              <w:top w:val="nil"/>
              <w:left w:val="nil"/>
              <w:bottom w:val="nil"/>
              <w:right w:val="nil"/>
            </w:tcBorders>
            <w:shd w:val="clear" w:color="auto" w:fill="FFFFFF" w:themeFill="background1"/>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S22</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269/4.62</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0.168</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HOMO-1→LUMO+5(44%)</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w:t>
            </w:r>
            <w:proofErr w:type="spellStart"/>
            <w:r w:rsidRPr="00E90A13">
              <w:rPr>
                <w:rFonts w:ascii="Times New Roman" w:eastAsia="宋体" w:hAnsi="Times New Roman" w:cs="Times New Roman"/>
                <w:color w:val="000000"/>
                <w:kern w:val="0"/>
                <w:szCs w:val="21"/>
              </w:rPr>
              <w:t>tpip→tpip</w:t>
            </w:r>
            <w:proofErr w:type="spellEnd"/>
          </w:p>
        </w:tc>
      </w:tr>
      <w:tr w:rsidR="007E0F04" w:rsidRPr="00E90A13" w:rsidTr="007B3584">
        <w:trPr>
          <w:trHeight w:val="840"/>
        </w:trPr>
        <w:tc>
          <w:tcPr>
            <w:tcW w:w="380" w:type="pct"/>
            <w:vMerge/>
            <w:tcBorders>
              <w:top w:val="nil"/>
              <w:left w:val="nil"/>
              <w:bottom w:val="nil"/>
              <w:right w:val="nil"/>
            </w:tcBorders>
            <w:shd w:val="clear" w:color="auto" w:fill="FFFFFF" w:themeFill="background1"/>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HOMO-1→LUMO+3(35%)</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w:t>
            </w:r>
            <w:proofErr w:type="spellStart"/>
            <w:r w:rsidRPr="00E90A13">
              <w:rPr>
                <w:rFonts w:ascii="Times New Roman" w:eastAsia="宋体" w:hAnsi="Times New Roman" w:cs="Times New Roman"/>
                <w:kern w:val="0"/>
                <w:szCs w:val="21"/>
              </w:rPr>
              <w:t>tpip→tpip</w:t>
            </w:r>
            <w:proofErr w:type="spellEnd"/>
          </w:p>
        </w:tc>
      </w:tr>
      <w:tr w:rsidR="007E0F04" w:rsidRPr="00E90A13" w:rsidTr="007B3584">
        <w:trPr>
          <w:trHeight w:val="840"/>
        </w:trPr>
        <w:tc>
          <w:tcPr>
            <w:tcW w:w="380" w:type="pct"/>
            <w:vMerge/>
            <w:tcBorders>
              <w:top w:val="nil"/>
              <w:left w:val="nil"/>
              <w:bottom w:val="nil"/>
              <w:right w:val="nil"/>
            </w:tcBorders>
            <w:shd w:val="clear" w:color="auto" w:fill="FFFFFF" w:themeFill="background1"/>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S30</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263/4.71</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0.098</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HOMO-8→</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33%)</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TFPz1/TFPz2/Py1/Py2/tpip→TFPz1/TFPz2/Py1/Py2/</w:t>
            </w:r>
            <w:proofErr w:type="spellStart"/>
            <w:r w:rsidRPr="00E90A13">
              <w:rPr>
                <w:rFonts w:ascii="Times New Roman" w:eastAsia="宋体" w:hAnsi="Times New Roman" w:cs="Times New Roman"/>
                <w:kern w:val="0"/>
                <w:szCs w:val="21"/>
              </w:rPr>
              <w:t>tpip</w:t>
            </w:r>
            <w:proofErr w:type="spellEnd"/>
          </w:p>
        </w:tc>
      </w:tr>
      <w:tr w:rsidR="007E0F04" w:rsidRPr="00E90A13" w:rsidTr="007B3584">
        <w:trPr>
          <w:trHeight w:val="840"/>
        </w:trPr>
        <w:tc>
          <w:tcPr>
            <w:tcW w:w="380" w:type="pct"/>
            <w:vMerge/>
            <w:tcBorders>
              <w:top w:val="nil"/>
              <w:left w:val="nil"/>
              <w:bottom w:val="nil"/>
              <w:right w:val="nil"/>
            </w:tcBorders>
            <w:shd w:val="clear" w:color="auto" w:fill="FFFFFF" w:themeFill="background1"/>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HOMO-6→</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31%)</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Py1/Py2/tpip→TFPz1/TFPz2/Py1/Py2/</w:t>
            </w:r>
            <w:proofErr w:type="spellStart"/>
            <w:r w:rsidRPr="00E90A13">
              <w:rPr>
                <w:rFonts w:ascii="Times New Roman" w:eastAsia="宋体" w:hAnsi="Times New Roman" w:cs="Times New Roman"/>
                <w:kern w:val="0"/>
                <w:szCs w:val="21"/>
              </w:rPr>
              <w:t>tpip</w:t>
            </w:r>
            <w:proofErr w:type="spellEnd"/>
          </w:p>
        </w:tc>
      </w:tr>
      <w:tr w:rsidR="007E0F04" w:rsidRPr="00E90A13" w:rsidTr="007E0F04">
        <w:trPr>
          <w:trHeight w:val="840"/>
        </w:trPr>
        <w:tc>
          <w:tcPr>
            <w:tcW w:w="380"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lastRenderedPageBreak/>
              <w:t>3</w:t>
            </w: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346/3.58</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0.050 </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65%)</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TFPz1/TFPz2/Py1/Py2/dfbdp→TFPz1/TFPz2/Py1/</w:t>
            </w:r>
            <w:proofErr w:type="spellStart"/>
            <w:r w:rsidRPr="00E90A13">
              <w:rPr>
                <w:rFonts w:ascii="Times New Roman" w:eastAsia="宋体" w:hAnsi="Times New Roman" w:cs="Times New Roman"/>
                <w:kern w:val="0"/>
                <w:szCs w:val="21"/>
              </w:rPr>
              <w:t>dfbdp</w:t>
            </w:r>
            <w:proofErr w:type="spellEnd"/>
          </w:p>
        </w:tc>
      </w:tr>
      <w:tr w:rsidR="007E0F04" w:rsidRPr="00E90A13" w:rsidTr="007E0F04">
        <w:trPr>
          <w:trHeight w:val="840"/>
        </w:trPr>
        <w:tc>
          <w:tcPr>
            <w:tcW w:w="380" w:type="pct"/>
            <w:vMerge w:val="restar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S6</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305/4.06</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0.125</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HOMO-2→LUMO+1(66%)</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TFPz1/TFPz2/Py2/dfbdp→TFPz2/Py2/</w:t>
            </w:r>
            <w:proofErr w:type="spellStart"/>
            <w:r w:rsidRPr="00E90A13">
              <w:rPr>
                <w:rFonts w:ascii="Times New Roman" w:eastAsia="宋体" w:hAnsi="Times New Roman" w:cs="Times New Roman"/>
                <w:kern w:val="0"/>
                <w:szCs w:val="21"/>
              </w:rPr>
              <w:t>dfbdp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S7</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305/4.07</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0.099</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66%)</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TFPz1/TFPz2/Py1/Py2/dfbdp→TFPz1/TFPz2/Py1/</w:t>
            </w:r>
            <w:proofErr w:type="spellStart"/>
            <w:r w:rsidRPr="00E90A13">
              <w:rPr>
                <w:rFonts w:ascii="Times New Roman" w:eastAsia="宋体" w:hAnsi="Times New Roman" w:cs="Times New Roman"/>
                <w:kern w:val="0"/>
                <w:szCs w:val="21"/>
              </w:rPr>
              <w:t>dfbdp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S16</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282/4.40</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0.108</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HOMO-1→LUMO+3(59%)</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TFPz1/Py1/Py2/dfbdp→TFPz1/TFPz2/Py1/Py2/</w:t>
            </w:r>
            <w:proofErr w:type="spellStart"/>
            <w:r w:rsidRPr="00E90A13">
              <w:rPr>
                <w:rFonts w:ascii="Times New Roman" w:eastAsia="宋体" w:hAnsi="Times New Roman" w:cs="Times New Roman"/>
                <w:color w:val="000000"/>
                <w:kern w:val="0"/>
                <w:szCs w:val="21"/>
              </w:rPr>
              <w:t>dfbdp</w:t>
            </w:r>
            <w:proofErr w:type="spellEnd"/>
          </w:p>
        </w:tc>
      </w:tr>
      <w:tr w:rsidR="007E0F04" w:rsidRPr="00E90A13" w:rsidTr="0060391A">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HOMO-4→</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23%)</w:t>
            </w:r>
          </w:p>
        </w:tc>
        <w:tc>
          <w:tcPr>
            <w:tcW w:w="2430" w:type="pct"/>
            <w:tcBorders>
              <w:top w:val="nil"/>
              <w:left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color w:val="000000"/>
                <w:kern w:val="0"/>
                <w:szCs w:val="21"/>
              </w:rPr>
            </w:pPr>
            <w:r w:rsidRPr="00E90A13">
              <w:rPr>
                <w:rFonts w:ascii="Times New Roman" w:eastAsia="宋体" w:hAnsi="Times New Roman" w:cs="Times New Roman"/>
                <w:color w:val="000000"/>
                <w:kern w:val="0"/>
                <w:szCs w:val="21"/>
              </w:rPr>
              <w:t>TFPz1/TFPz2/Py1/Py2/dfbdp→TFPz1/TFPz2/Py1/</w:t>
            </w:r>
            <w:proofErr w:type="spellStart"/>
            <w:r w:rsidRPr="00E90A13">
              <w:rPr>
                <w:rFonts w:ascii="Times New Roman" w:eastAsia="宋体" w:hAnsi="Times New Roman" w:cs="Times New Roman"/>
                <w:color w:val="000000"/>
                <w:kern w:val="0"/>
                <w:szCs w:val="21"/>
              </w:rPr>
              <w:t>dfbdp</w:t>
            </w:r>
            <w:proofErr w:type="spellEnd"/>
          </w:p>
        </w:tc>
      </w:tr>
      <w:tr w:rsidR="007E0F04" w:rsidRPr="00E90A13" w:rsidTr="007B3584">
        <w:trPr>
          <w:trHeight w:val="840"/>
        </w:trPr>
        <w:tc>
          <w:tcPr>
            <w:tcW w:w="380"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4</w:t>
            </w: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402/3.09</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0.06</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HOMO→LUMO+1(70%)</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FPz1/FPz2/Py1/Py2/acac→FPz1/FPz2/Py1/Py2/</w:t>
            </w:r>
            <w:proofErr w:type="spellStart"/>
            <w:r w:rsidRPr="00E90A13">
              <w:rPr>
                <w:rFonts w:ascii="Times New Roman" w:eastAsia="宋体" w:hAnsi="Times New Roman" w:cs="Times New Roman"/>
                <w:kern w:val="0"/>
                <w:szCs w:val="21"/>
              </w:rPr>
              <w:t>acac</w:t>
            </w:r>
            <w:proofErr w:type="spellEnd"/>
          </w:p>
        </w:tc>
      </w:tr>
      <w:tr w:rsidR="007E0F04" w:rsidRPr="00E90A13" w:rsidTr="007B3584">
        <w:trPr>
          <w:trHeight w:val="840"/>
        </w:trPr>
        <w:tc>
          <w:tcPr>
            <w:tcW w:w="380" w:type="pct"/>
            <w:vMerge w:val="restar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S10</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315/3.93</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0.100 </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59%)</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FPz1/FPz2/Py1/Py2/acac→Py1/Py2/</w:t>
            </w:r>
            <w:proofErr w:type="spellStart"/>
            <w:r w:rsidRPr="00E90A13">
              <w:rPr>
                <w:rFonts w:ascii="Times New Roman" w:eastAsia="宋体" w:hAnsi="Times New Roman" w:cs="Times New Roman"/>
                <w:kern w:val="0"/>
                <w:szCs w:val="21"/>
              </w:rPr>
              <w:t>acac</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33%)</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FPz1/FPz2/Py1/Py2/acac→Py1/Py2/</w:t>
            </w:r>
            <w:proofErr w:type="spellStart"/>
            <w:r w:rsidRPr="00E90A13">
              <w:rPr>
                <w:rFonts w:ascii="Times New Roman" w:eastAsia="宋体" w:hAnsi="Times New Roman" w:cs="Times New Roman"/>
                <w:kern w:val="0"/>
                <w:szCs w:val="21"/>
              </w:rPr>
              <w:t>acac</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S12</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303/4.09</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0.133</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HOMO-3→LUMO+1(67%)</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FPz1/FPz2/Py1/Py2/acac→FPz1/FPz2/Py1/Py2/</w:t>
            </w:r>
            <w:proofErr w:type="spellStart"/>
            <w:r w:rsidRPr="00E90A13">
              <w:rPr>
                <w:rFonts w:ascii="Times New Roman" w:eastAsia="宋体" w:hAnsi="Times New Roman" w:cs="Times New Roman"/>
                <w:kern w:val="0"/>
                <w:szCs w:val="21"/>
              </w:rPr>
              <w:t>acac</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S21</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280/4.44</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0.114</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HOMO-5→LUMO+1(43%)</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FPz1/FPz2/Py1/Py2→FPz1/FPz2/Py1/Py2/</w:t>
            </w:r>
            <w:proofErr w:type="spellStart"/>
            <w:r w:rsidRPr="00E90A13">
              <w:rPr>
                <w:rFonts w:ascii="Times New Roman" w:eastAsia="宋体" w:hAnsi="Times New Roman" w:cs="Times New Roman"/>
                <w:kern w:val="0"/>
                <w:szCs w:val="21"/>
              </w:rPr>
              <w:t>acac</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HOMO-2→LUMO+3(37%)</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FPz1/FPz2/Py1/Py2/acac→FPz1/FPz2/Py1/Py2/</w:t>
            </w:r>
            <w:proofErr w:type="spellStart"/>
            <w:r w:rsidRPr="00E90A13">
              <w:rPr>
                <w:rFonts w:ascii="Times New Roman" w:eastAsia="宋体" w:hAnsi="Times New Roman" w:cs="Times New Roman"/>
                <w:kern w:val="0"/>
                <w:szCs w:val="21"/>
              </w:rPr>
              <w:t>acac</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S24</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270/4.59</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 xml:space="preserve">0.180 </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HOMO-2→LUMO+3(57%)</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FPz1/FPz2/Py1/Py2/acac→FPz1/FPz2/Py1/Py2/</w:t>
            </w:r>
            <w:proofErr w:type="spellStart"/>
            <w:r w:rsidRPr="00E90A13">
              <w:rPr>
                <w:rFonts w:ascii="Times New Roman" w:eastAsia="宋体" w:hAnsi="Times New Roman" w:cs="Times New Roman"/>
                <w:kern w:val="0"/>
                <w:szCs w:val="21"/>
              </w:rPr>
              <w:t>acac</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HOMO-1→LUMO+3(33%)</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FPz1/FPz2/Py1/Py2/acac→FPz1/FPz2/Py1/Py2/</w:t>
            </w:r>
            <w:proofErr w:type="spellStart"/>
            <w:r w:rsidRPr="00E90A13">
              <w:rPr>
                <w:rFonts w:ascii="Times New Roman" w:eastAsia="宋体" w:hAnsi="Times New Roman" w:cs="Times New Roman"/>
                <w:kern w:val="0"/>
                <w:szCs w:val="21"/>
              </w:rPr>
              <w:t>acac</w:t>
            </w:r>
            <w:proofErr w:type="spellEnd"/>
          </w:p>
        </w:tc>
      </w:tr>
      <w:tr w:rsidR="007E0F04" w:rsidRPr="00E90A13" w:rsidTr="007E0F04">
        <w:trPr>
          <w:trHeight w:val="840"/>
        </w:trPr>
        <w:tc>
          <w:tcPr>
            <w:tcW w:w="380"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5</w:t>
            </w: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408/3.04</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0.049</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HOMO→LUMO</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FPz1/FPz2/tpip→FPz1/FPz2/Py1/Py2/</w:t>
            </w:r>
            <w:proofErr w:type="spellStart"/>
            <w:r w:rsidRPr="00E90A13">
              <w:rPr>
                <w:rFonts w:ascii="Times New Roman" w:eastAsia="宋体" w:hAnsi="Times New Roman" w:cs="Times New Roman"/>
                <w:kern w:val="0"/>
                <w:szCs w:val="21"/>
              </w:rPr>
              <w:t>tpip</w:t>
            </w:r>
            <w:proofErr w:type="spellEnd"/>
          </w:p>
        </w:tc>
      </w:tr>
      <w:tr w:rsidR="007E0F04" w:rsidRPr="00E90A13" w:rsidTr="007E0F04">
        <w:trPr>
          <w:trHeight w:val="840"/>
        </w:trPr>
        <w:tc>
          <w:tcPr>
            <w:tcW w:w="380" w:type="pct"/>
            <w:vMerge w:val="restar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S12</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305/4.06</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0.074</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HOMO-3→LUMO+1(59%)</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FPz1/FPz2/tpip→FPz1/FPz2/Py1/Py2/</w:t>
            </w:r>
            <w:proofErr w:type="spellStart"/>
            <w:r w:rsidRPr="00E90A13">
              <w:rPr>
                <w:rFonts w:ascii="Times New Roman" w:eastAsia="宋体" w:hAnsi="Times New Roman" w:cs="Times New Roman"/>
                <w:kern w:val="0"/>
                <w:szCs w:val="21"/>
              </w:rPr>
              <w:t>tpip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HOMO-1→LUMO+1(26%)</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FPz1/FPz2/Py1/Py2/tpip→FPz1/FPz2/Py1/Py2/</w:t>
            </w:r>
            <w:proofErr w:type="spellStart"/>
            <w:r w:rsidRPr="00E90A13">
              <w:rPr>
                <w:rFonts w:ascii="Times New Roman" w:eastAsia="宋体" w:hAnsi="Times New Roman" w:cs="Times New Roman"/>
                <w:kern w:val="0"/>
                <w:szCs w:val="21"/>
              </w:rPr>
              <w:t>tpip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S15</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297/4.18</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0.097</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HOMO-4→</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53%)</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Py1/Py2/tpip→FPz1/FPz2/Py1/Py2/</w:t>
            </w:r>
            <w:proofErr w:type="spellStart"/>
            <w:r w:rsidRPr="00E90A13">
              <w:rPr>
                <w:rFonts w:ascii="Times New Roman" w:eastAsia="宋体" w:hAnsi="Times New Roman" w:cs="Times New Roman"/>
                <w:kern w:val="0"/>
                <w:szCs w:val="21"/>
              </w:rPr>
              <w:t>tpip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35%)</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FPz1/FPz2/Py1/Py2/tpip→FPz1/FPz2/Py1/Py2/</w:t>
            </w:r>
            <w:proofErr w:type="spellStart"/>
            <w:r w:rsidRPr="00E90A13">
              <w:rPr>
                <w:rFonts w:ascii="Times New Roman" w:eastAsia="宋体" w:hAnsi="Times New Roman" w:cs="Times New Roman"/>
                <w:kern w:val="0"/>
                <w:szCs w:val="21"/>
              </w:rPr>
              <w:t>tpip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S26</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272/4.55</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0.133</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HOMO-1→LUMO+3(57%)</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w:t>
            </w:r>
            <w:proofErr w:type="spellStart"/>
            <w:r w:rsidRPr="00E90A13">
              <w:rPr>
                <w:rFonts w:ascii="Times New Roman" w:eastAsia="宋体" w:hAnsi="Times New Roman" w:cs="Times New Roman"/>
                <w:kern w:val="0"/>
                <w:szCs w:val="21"/>
              </w:rPr>
              <w:t>tpip→tpip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HOMO-6→LUMO+1(21%)</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FPz1/FPz2/Py1/Py2/tpip→FPz1/FPz2/Py1/Py2/</w:t>
            </w:r>
            <w:proofErr w:type="spellStart"/>
            <w:r w:rsidRPr="00E90A13">
              <w:rPr>
                <w:rFonts w:ascii="Times New Roman" w:eastAsia="宋体" w:hAnsi="Times New Roman" w:cs="Times New Roman"/>
                <w:kern w:val="0"/>
                <w:szCs w:val="21"/>
              </w:rPr>
              <w:t>tpip</w:t>
            </w:r>
            <w:proofErr w:type="spellEnd"/>
          </w:p>
        </w:tc>
      </w:tr>
      <w:tr w:rsidR="007E0F04" w:rsidRPr="00E90A13" w:rsidTr="007E0F0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S27</w:t>
            </w:r>
          </w:p>
        </w:tc>
        <w:tc>
          <w:tcPr>
            <w:tcW w:w="566"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270/4.59</w:t>
            </w:r>
          </w:p>
        </w:tc>
        <w:tc>
          <w:tcPr>
            <w:tcW w:w="422"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0.076</w:t>
            </w:r>
          </w:p>
        </w:tc>
        <w:tc>
          <w:tcPr>
            <w:tcW w:w="918" w:type="pct"/>
            <w:tcBorders>
              <w:top w:val="nil"/>
              <w:left w:val="nil"/>
              <w:bottom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HOMO-1→LUMO+5(44%)</w:t>
            </w:r>
          </w:p>
        </w:tc>
        <w:tc>
          <w:tcPr>
            <w:tcW w:w="2430" w:type="pct"/>
            <w:tcBorders>
              <w:top w:val="nil"/>
              <w:left w:val="nil"/>
              <w:bottom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FPz1/FPz2/Py1/Py2/tpip→Py1/</w:t>
            </w:r>
            <w:proofErr w:type="spellStart"/>
            <w:r w:rsidRPr="00E90A13">
              <w:rPr>
                <w:rFonts w:ascii="Times New Roman" w:eastAsia="宋体" w:hAnsi="Times New Roman" w:cs="Times New Roman"/>
                <w:kern w:val="0"/>
                <w:szCs w:val="21"/>
              </w:rPr>
              <w:t>tpip</w:t>
            </w:r>
            <w:proofErr w:type="spellEnd"/>
          </w:p>
        </w:tc>
      </w:tr>
      <w:tr w:rsidR="007E0F04" w:rsidRPr="00E90A13" w:rsidTr="0060391A">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right w:val="nil"/>
            </w:tcBorders>
            <w:shd w:val="clear" w:color="auto" w:fill="auto"/>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HOMO-1→LUMO+4(30%)</w:t>
            </w:r>
          </w:p>
        </w:tc>
        <w:tc>
          <w:tcPr>
            <w:tcW w:w="2430" w:type="pct"/>
            <w:tcBorders>
              <w:top w:val="nil"/>
              <w:left w:val="nil"/>
              <w:right w:val="nil"/>
            </w:tcBorders>
            <w:shd w:val="clear" w:color="auto" w:fill="auto"/>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FPz1/FPz2/Py1/Py2/tpip→Py2/</w:t>
            </w:r>
            <w:proofErr w:type="spellStart"/>
            <w:r w:rsidRPr="00E90A13">
              <w:rPr>
                <w:rFonts w:ascii="Times New Roman" w:eastAsia="宋体" w:hAnsi="Times New Roman" w:cs="Times New Roman"/>
                <w:kern w:val="0"/>
                <w:szCs w:val="21"/>
              </w:rPr>
              <w:t>tpip</w:t>
            </w:r>
            <w:proofErr w:type="spellEnd"/>
          </w:p>
        </w:tc>
      </w:tr>
      <w:tr w:rsidR="007E0F04" w:rsidRPr="00E90A13" w:rsidTr="007B3584">
        <w:trPr>
          <w:trHeight w:val="840"/>
        </w:trPr>
        <w:tc>
          <w:tcPr>
            <w:tcW w:w="380" w:type="pc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6</w:t>
            </w: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375/3.30</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0.048</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69%)</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FPz1/FPz2/Py1/Py2/dfbdp→Py1/</w:t>
            </w:r>
            <w:proofErr w:type="spellStart"/>
            <w:r w:rsidRPr="00E90A13">
              <w:rPr>
                <w:rFonts w:ascii="Times New Roman" w:eastAsia="宋体" w:hAnsi="Times New Roman" w:cs="Times New Roman"/>
                <w:kern w:val="0"/>
                <w:szCs w:val="21"/>
              </w:rPr>
              <w:t>dfbdp</w:t>
            </w:r>
            <w:proofErr w:type="spellEnd"/>
          </w:p>
        </w:tc>
      </w:tr>
      <w:tr w:rsidR="007E0F04" w:rsidRPr="00E90A13" w:rsidTr="007B3584">
        <w:trPr>
          <w:trHeight w:val="840"/>
        </w:trPr>
        <w:tc>
          <w:tcPr>
            <w:tcW w:w="380" w:type="pct"/>
            <w:vMerge w:val="restart"/>
            <w:tcBorders>
              <w:top w:val="nil"/>
              <w:left w:val="nil"/>
              <w:bottom w:val="nil"/>
              <w:right w:val="nil"/>
            </w:tcBorders>
            <w:shd w:val="clear" w:color="auto" w:fill="auto"/>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S7</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316/3.92</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0.063</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HOMO-2→LUMO+1(49%)</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FPz1/FPz2/Py2/dfbdp→FPz2/Py1/Py2/</w:t>
            </w:r>
            <w:proofErr w:type="spellStart"/>
            <w:r w:rsidRPr="00E90A13">
              <w:rPr>
                <w:rFonts w:ascii="Times New Roman" w:eastAsia="宋体" w:hAnsi="Times New Roman" w:cs="Times New Roman"/>
                <w:kern w:val="0"/>
                <w:szCs w:val="21"/>
              </w:rPr>
              <w:t>dfbdp</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HOMO→LUMO+2(28%)</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FPz1/FPz2/Py1/Py2/dfbdp→Py1/</w:t>
            </w:r>
            <w:proofErr w:type="spellStart"/>
            <w:r w:rsidRPr="00E90A13">
              <w:rPr>
                <w:rFonts w:ascii="Times New Roman" w:eastAsia="宋体" w:hAnsi="Times New Roman" w:cs="Times New Roman"/>
                <w:kern w:val="0"/>
                <w:szCs w:val="21"/>
              </w:rPr>
              <w:t>dfbdp</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S10</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309/4.02</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0.057</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w:t>
            </w:r>
            <w:proofErr w:type="gramStart"/>
            <w:r w:rsidRPr="00E90A13">
              <w:rPr>
                <w:rFonts w:ascii="Times New Roman" w:eastAsia="宋体" w:hAnsi="Times New Roman" w:cs="Times New Roman"/>
                <w:kern w:val="0"/>
                <w:szCs w:val="21"/>
              </w:rPr>
              <w:t>LUMO(</w:t>
            </w:r>
            <w:proofErr w:type="gramEnd"/>
            <w:r w:rsidRPr="00E90A13">
              <w:rPr>
                <w:rFonts w:ascii="Times New Roman" w:eastAsia="宋体" w:hAnsi="Times New Roman" w:cs="Times New Roman"/>
                <w:kern w:val="0"/>
                <w:szCs w:val="21"/>
              </w:rPr>
              <w:t>40%)</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FPz1/FPz2/Py1/Py2/dfbdp→Py1/</w:t>
            </w:r>
            <w:proofErr w:type="spellStart"/>
            <w:r w:rsidRPr="00E90A13">
              <w:rPr>
                <w:rFonts w:ascii="Times New Roman" w:eastAsia="宋体" w:hAnsi="Times New Roman" w:cs="Times New Roman"/>
                <w:kern w:val="0"/>
                <w:szCs w:val="21"/>
              </w:rPr>
              <w:t>dfbdp</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HOMO→LUMO+5(35%)</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w:t>
            </w:r>
            <w:bookmarkStart w:id="1" w:name="_GoBack"/>
            <w:bookmarkEnd w:id="1"/>
            <w:r w:rsidRPr="00E90A13">
              <w:rPr>
                <w:rFonts w:ascii="Times New Roman" w:eastAsia="宋体" w:hAnsi="Times New Roman" w:cs="Times New Roman"/>
                <w:kern w:val="0"/>
                <w:szCs w:val="21"/>
              </w:rPr>
              <w:t>Py2/dfbdp→FPz1/Py1/</w:t>
            </w:r>
            <w:proofErr w:type="spellStart"/>
            <w:r w:rsidRPr="00E90A13">
              <w:rPr>
                <w:rFonts w:ascii="Times New Roman" w:eastAsia="宋体" w:hAnsi="Times New Roman" w:cs="Times New Roman"/>
                <w:kern w:val="0"/>
                <w:szCs w:val="21"/>
              </w:rPr>
              <w:t>dfbdp</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S11</w:t>
            </w:r>
          </w:p>
        </w:tc>
        <w:tc>
          <w:tcPr>
            <w:tcW w:w="566"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303/4.09</w:t>
            </w:r>
          </w:p>
        </w:tc>
        <w:tc>
          <w:tcPr>
            <w:tcW w:w="422"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0.081</w:t>
            </w:r>
          </w:p>
        </w:tc>
        <w:tc>
          <w:tcPr>
            <w:tcW w:w="918" w:type="pct"/>
            <w:tcBorders>
              <w:top w:val="nil"/>
              <w:left w:val="nil"/>
              <w:bottom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HOMO-3→LUMO+1(67%)</w:t>
            </w:r>
          </w:p>
        </w:tc>
        <w:tc>
          <w:tcPr>
            <w:tcW w:w="2430" w:type="pct"/>
            <w:tcBorders>
              <w:top w:val="nil"/>
              <w:left w:val="nil"/>
              <w:bottom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FPz1/FPz2/Py1/Py2/dfbdp→FPz2/Py1/Py2/</w:t>
            </w:r>
            <w:proofErr w:type="spellStart"/>
            <w:r w:rsidRPr="00E90A13">
              <w:rPr>
                <w:rFonts w:ascii="Times New Roman" w:eastAsia="宋体" w:hAnsi="Times New Roman" w:cs="Times New Roman"/>
                <w:kern w:val="0"/>
                <w:szCs w:val="21"/>
              </w:rPr>
              <w:t>dfbdp</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S19</w:t>
            </w:r>
          </w:p>
        </w:tc>
        <w:tc>
          <w:tcPr>
            <w:tcW w:w="566" w:type="pct"/>
            <w:tcBorders>
              <w:top w:val="nil"/>
              <w:left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284/4.37</w:t>
            </w:r>
          </w:p>
        </w:tc>
        <w:tc>
          <w:tcPr>
            <w:tcW w:w="422" w:type="pct"/>
            <w:tcBorders>
              <w:top w:val="nil"/>
              <w:left w:val="nil"/>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r w:rsidRPr="00E90A13">
              <w:rPr>
                <w:rFonts w:ascii="Times New Roman" w:eastAsia="宋体" w:hAnsi="Times New Roman" w:cs="Times New Roman"/>
                <w:kern w:val="0"/>
                <w:szCs w:val="21"/>
              </w:rPr>
              <w:t>0.131</w:t>
            </w:r>
          </w:p>
        </w:tc>
        <w:tc>
          <w:tcPr>
            <w:tcW w:w="918" w:type="pct"/>
            <w:tcBorders>
              <w:top w:val="nil"/>
              <w:left w:val="nil"/>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HOMO-1→LUMO+3(44%)</w:t>
            </w:r>
          </w:p>
        </w:tc>
        <w:tc>
          <w:tcPr>
            <w:tcW w:w="2430" w:type="pct"/>
            <w:tcBorders>
              <w:top w:val="nil"/>
              <w:left w:val="nil"/>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FPz1/FPz2/Py1/Py2/dfbdp→FPz2/Py1/Py2/</w:t>
            </w:r>
            <w:proofErr w:type="spellStart"/>
            <w:r w:rsidRPr="00E90A13">
              <w:rPr>
                <w:rFonts w:ascii="Times New Roman" w:eastAsia="宋体" w:hAnsi="Times New Roman" w:cs="Times New Roman"/>
                <w:kern w:val="0"/>
                <w:szCs w:val="21"/>
              </w:rPr>
              <w:t>dfbdp</w:t>
            </w:r>
            <w:proofErr w:type="spellEnd"/>
          </w:p>
        </w:tc>
      </w:tr>
      <w:tr w:rsidR="007E0F04" w:rsidRPr="00E90A13" w:rsidTr="007B3584">
        <w:trPr>
          <w:trHeight w:val="840"/>
        </w:trPr>
        <w:tc>
          <w:tcPr>
            <w:tcW w:w="380" w:type="pct"/>
            <w:vMerge/>
            <w:tcBorders>
              <w:top w:val="nil"/>
              <w:left w:val="nil"/>
              <w:bottom w:val="nil"/>
              <w:right w:val="nil"/>
            </w:tcBorders>
            <w:vAlign w:val="center"/>
            <w:hideMark/>
          </w:tcPr>
          <w:p w:rsidR="007E0F04" w:rsidRPr="00E90A13" w:rsidRDefault="007E0F04" w:rsidP="007E0F04">
            <w:pPr>
              <w:widowControl/>
              <w:jc w:val="left"/>
              <w:rPr>
                <w:rFonts w:ascii="Times New Roman" w:eastAsia="宋体" w:hAnsi="Times New Roman" w:cs="Times New Roman"/>
                <w:kern w:val="0"/>
                <w:szCs w:val="21"/>
              </w:rPr>
            </w:pPr>
          </w:p>
        </w:tc>
        <w:tc>
          <w:tcPr>
            <w:tcW w:w="285" w:type="pct"/>
            <w:tcBorders>
              <w:top w:val="nil"/>
              <w:left w:val="nil"/>
              <w:bottom w:val="single" w:sz="4" w:space="0" w:color="auto"/>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566" w:type="pct"/>
            <w:tcBorders>
              <w:top w:val="nil"/>
              <w:left w:val="nil"/>
              <w:bottom w:val="single" w:sz="4" w:space="0" w:color="auto"/>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422" w:type="pct"/>
            <w:tcBorders>
              <w:top w:val="nil"/>
              <w:left w:val="nil"/>
              <w:bottom w:val="single" w:sz="4" w:space="0" w:color="auto"/>
              <w:right w:val="nil"/>
            </w:tcBorders>
            <w:shd w:val="clear" w:color="auto" w:fill="FFFFFF" w:themeFill="background1"/>
            <w:noWrap/>
            <w:vAlign w:val="bottom"/>
            <w:hideMark/>
          </w:tcPr>
          <w:p w:rsidR="007E0F04" w:rsidRPr="00E90A13" w:rsidRDefault="007E0F04" w:rsidP="007E0F04">
            <w:pPr>
              <w:widowControl/>
              <w:jc w:val="center"/>
              <w:rPr>
                <w:rFonts w:ascii="Times New Roman" w:eastAsia="宋体" w:hAnsi="Times New Roman" w:cs="Times New Roman"/>
                <w:kern w:val="0"/>
                <w:szCs w:val="21"/>
              </w:rPr>
            </w:pPr>
          </w:p>
        </w:tc>
        <w:tc>
          <w:tcPr>
            <w:tcW w:w="918" w:type="pct"/>
            <w:tcBorders>
              <w:top w:val="nil"/>
              <w:left w:val="nil"/>
              <w:bottom w:val="single" w:sz="4" w:space="0" w:color="auto"/>
              <w:right w:val="nil"/>
            </w:tcBorders>
            <w:shd w:val="clear" w:color="auto" w:fill="FFFFFF" w:themeFill="background1"/>
            <w:noWrap/>
            <w:vAlign w:val="bottom"/>
            <w:hideMark/>
          </w:tcPr>
          <w:p w:rsidR="007E0F04" w:rsidRPr="00E90A13" w:rsidRDefault="007E0F04" w:rsidP="007E0F04">
            <w:pPr>
              <w:widowControl/>
              <w:jc w:val="left"/>
              <w:rPr>
                <w:rFonts w:ascii="Times New Roman" w:eastAsia="宋体" w:hAnsi="Times New Roman" w:cs="Times New Roman"/>
                <w:kern w:val="0"/>
                <w:szCs w:val="21"/>
              </w:rPr>
            </w:pPr>
            <w:r w:rsidRPr="00E90A13">
              <w:rPr>
                <w:rFonts w:ascii="Times New Roman" w:eastAsia="宋体" w:hAnsi="Times New Roman" w:cs="Times New Roman"/>
                <w:kern w:val="0"/>
                <w:szCs w:val="21"/>
              </w:rPr>
              <w:t>HOMO-1→LUMO+2(35%)</w:t>
            </w:r>
          </w:p>
        </w:tc>
        <w:tc>
          <w:tcPr>
            <w:tcW w:w="2430" w:type="pct"/>
            <w:tcBorders>
              <w:top w:val="nil"/>
              <w:left w:val="nil"/>
              <w:bottom w:val="single" w:sz="4" w:space="0" w:color="auto"/>
              <w:right w:val="nil"/>
            </w:tcBorders>
            <w:shd w:val="clear" w:color="auto" w:fill="FFFFFF" w:themeFill="background1"/>
            <w:vAlign w:val="bottom"/>
            <w:hideMark/>
          </w:tcPr>
          <w:p w:rsidR="007E0F04" w:rsidRPr="00E90A13" w:rsidRDefault="007E0F04" w:rsidP="007E0F04">
            <w:pPr>
              <w:widowControl/>
              <w:rPr>
                <w:rFonts w:ascii="Times New Roman" w:eastAsia="宋体" w:hAnsi="Times New Roman" w:cs="Times New Roman"/>
                <w:kern w:val="0"/>
                <w:szCs w:val="21"/>
              </w:rPr>
            </w:pPr>
            <w:r w:rsidRPr="00E90A13">
              <w:rPr>
                <w:rFonts w:ascii="Times New Roman" w:eastAsia="宋体" w:hAnsi="Times New Roman" w:cs="Times New Roman"/>
                <w:kern w:val="0"/>
                <w:szCs w:val="21"/>
              </w:rPr>
              <w:t>FPz1/FPz2/Py1/Py2/dfbdp→Py1/</w:t>
            </w:r>
            <w:proofErr w:type="spellStart"/>
            <w:r w:rsidRPr="00E90A13">
              <w:rPr>
                <w:rFonts w:ascii="Times New Roman" w:eastAsia="宋体" w:hAnsi="Times New Roman" w:cs="Times New Roman"/>
                <w:kern w:val="0"/>
                <w:szCs w:val="21"/>
              </w:rPr>
              <w:t>dfbdp</w:t>
            </w:r>
            <w:proofErr w:type="spellEnd"/>
          </w:p>
        </w:tc>
      </w:tr>
    </w:tbl>
    <w:p w:rsidR="00DA1994" w:rsidRDefault="00DA1994" w:rsidP="00FC553F">
      <w:pPr>
        <w:rPr>
          <w:rFonts w:ascii="Times New Roman" w:hAnsi="Times New Roman" w:cs="Times New Roman"/>
          <w:color w:val="FF0000"/>
          <w:sz w:val="22"/>
        </w:rPr>
      </w:pPr>
    </w:p>
    <w:p w:rsidR="00DA1994" w:rsidRDefault="00D4530F" w:rsidP="00DA1994">
      <w:pPr>
        <w:jc w:val="center"/>
        <w:rPr>
          <w:rFonts w:ascii="Times New Roman" w:hAnsi="Times New Roman" w:cs="Times New Roman"/>
          <w:color w:val="FF0000"/>
          <w:sz w:val="22"/>
        </w:rPr>
      </w:pPr>
      <w:r>
        <w:rPr>
          <w:noProof/>
        </w:rPr>
        <w:lastRenderedPageBreak/>
        <w:drawing>
          <wp:inline distT="0" distB="0" distL="0" distR="0">
            <wp:extent cx="6387691" cy="485518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332" cy="4879238"/>
                    </a:xfrm>
                    <a:prstGeom prst="rect">
                      <a:avLst/>
                    </a:prstGeom>
                    <a:noFill/>
                    <a:ln>
                      <a:noFill/>
                    </a:ln>
                  </pic:spPr>
                </pic:pic>
              </a:graphicData>
            </a:graphic>
          </wp:inline>
        </w:drawing>
      </w:r>
    </w:p>
    <w:p w:rsidR="00DA1994" w:rsidRPr="004B74FD" w:rsidRDefault="005472A7" w:rsidP="00DA1994">
      <w:pPr>
        <w:jc w:val="center"/>
        <w:rPr>
          <w:rFonts w:ascii="Times New Roman" w:hAnsi="Times New Roman" w:cs="Times New Roman"/>
          <w:color w:val="FF0000"/>
          <w:sz w:val="22"/>
        </w:rPr>
      </w:pPr>
      <w:r>
        <w:rPr>
          <w:rFonts w:ascii="Times New Roman" w:hAnsi="Times New Roman" w:cs="Times New Roman"/>
          <w:sz w:val="22"/>
        </w:rPr>
        <w:t>Fig</w:t>
      </w:r>
      <w:r w:rsidR="00160BF5">
        <w:rPr>
          <w:rFonts w:ascii="Times New Roman" w:hAnsi="Times New Roman" w:cs="Times New Roman" w:hint="eastAsia"/>
          <w:sz w:val="22"/>
        </w:rPr>
        <w:t>ure</w:t>
      </w:r>
      <w:r w:rsidR="008C4C86">
        <w:rPr>
          <w:rFonts w:ascii="Times New Roman" w:hAnsi="Times New Roman" w:cs="Times New Roman"/>
          <w:sz w:val="22"/>
        </w:rPr>
        <w:t xml:space="preserve"> </w:t>
      </w:r>
      <w:r w:rsidR="00160BF5">
        <w:rPr>
          <w:rFonts w:ascii="Times New Roman" w:hAnsi="Times New Roman" w:cs="Times New Roman" w:hint="eastAsia"/>
          <w:sz w:val="22"/>
        </w:rPr>
        <w:t>A</w:t>
      </w:r>
      <w:r w:rsidR="00DA1994" w:rsidRPr="004B74FD">
        <w:rPr>
          <w:rFonts w:ascii="Times New Roman" w:hAnsi="Times New Roman" w:cs="Times New Roman"/>
          <w:sz w:val="22"/>
        </w:rPr>
        <w:t xml:space="preserve">. </w:t>
      </w:r>
      <w:r w:rsidR="00DA1994" w:rsidRPr="004B74FD">
        <w:rPr>
          <w:rFonts w:ascii="Times New Roman" w:hAnsi="Times New Roman" w:cs="Times New Roman"/>
          <w:kern w:val="0"/>
          <w:sz w:val="22"/>
        </w:rPr>
        <w:t xml:space="preserve">The optimized ground-state geometrical structures for the complex </w:t>
      </w:r>
      <w:bookmarkStart w:id="2" w:name="OLE_LINK50"/>
      <w:r w:rsidR="00DA1994" w:rsidRPr="004B74FD">
        <w:rPr>
          <w:rFonts w:ascii="Times New Roman" w:hAnsi="Times New Roman" w:cs="Times New Roman"/>
          <w:b/>
          <w:bCs/>
          <w:kern w:val="0"/>
          <w:sz w:val="22"/>
        </w:rPr>
        <w:t>1</w:t>
      </w:r>
      <w:r w:rsidR="00DA1994" w:rsidRPr="004B74FD">
        <w:rPr>
          <w:rFonts w:ascii="Times New Roman" w:hAnsi="Times New Roman" w:cs="Times New Roman"/>
          <w:b/>
          <w:bCs/>
          <w:kern w:val="0"/>
          <w:sz w:val="22"/>
        </w:rPr>
        <w:t>～</w:t>
      </w:r>
      <w:r w:rsidR="00DA1994" w:rsidRPr="004B74FD">
        <w:rPr>
          <w:rFonts w:ascii="Times New Roman" w:hAnsi="Times New Roman" w:cs="Times New Roman"/>
          <w:b/>
          <w:bCs/>
          <w:kern w:val="0"/>
          <w:sz w:val="22"/>
        </w:rPr>
        <w:t>6</w:t>
      </w:r>
      <w:bookmarkEnd w:id="2"/>
      <w:r w:rsidR="00DA1994" w:rsidRPr="004B74FD">
        <w:rPr>
          <w:rFonts w:ascii="Times New Roman" w:hAnsi="Times New Roman" w:cs="Times New Roman"/>
          <w:b/>
          <w:bCs/>
          <w:kern w:val="0"/>
          <w:sz w:val="22"/>
        </w:rPr>
        <w:t>.</w:t>
      </w:r>
    </w:p>
    <w:p w:rsidR="00DA1994" w:rsidRDefault="00DA1994" w:rsidP="00DA1994">
      <w:pPr>
        <w:jc w:val="center"/>
        <w:rPr>
          <w:rFonts w:ascii="Times New Roman" w:hAnsi="Times New Roman" w:cs="Times New Roman"/>
          <w:color w:val="FF0000"/>
          <w:sz w:val="22"/>
        </w:rPr>
        <w:sectPr w:rsidR="00DA1994" w:rsidSect="0060391A">
          <w:pgSz w:w="16838" w:h="11906" w:orient="landscape"/>
          <w:pgMar w:top="1797" w:right="1440" w:bottom="1797" w:left="1440" w:header="851" w:footer="992" w:gutter="0"/>
          <w:cols w:space="425"/>
          <w:docGrid w:type="linesAndChars" w:linePitch="312"/>
        </w:sectPr>
      </w:pPr>
    </w:p>
    <w:p w:rsidR="00A10773" w:rsidRPr="00A10773" w:rsidRDefault="00A10773" w:rsidP="00A10773">
      <w:pPr>
        <w:autoSpaceDE w:val="0"/>
        <w:autoSpaceDN w:val="0"/>
        <w:adjustRightInd w:val="0"/>
        <w:spacing w:line="480" w:lineRule="auto"/>
        <w:rPr>
          <w:rFonts w:ascii="Times New Roman" w:hAnsi="Times New Roman" w:cs="Times New Roman"/>
          <w:sz w:val="22"/>
        </w:rPr>
      </w:pPr>
      <w:r w:rsidRPr="00A10773">
        <w:rPr>
          <w:rFonts w:ascii="Times New Roman" w:hAnsi="Times New Roman" w:cs="Times New Roman"/>
          <w:b/>
          <w:kern w:val="0"/>
          <w:sz w:val="22"/>
        </w:rPr>
        <w:lastRenderedPageBreak/>
        <w:t>REFERENCES</w:t>
      </w:r>
    </w:p>
    <w:p w:rsidR="004A1F01" w:rsidRPr="00C16E27" w:rsidRDefault="004A1F01" w:rsidP="004A1F01">
      <w:pPr>
        <w:pStyle w:val="a7"/>
        <w:numPr>
          <w:ilvl w:val="0"/>
          <w:numId w:val="1"/>
        </w:numPr>
        <w:tabs>
          <w:tab w:val="left" w:pos="425"/>
        </w:tabs>
        <w:spacing w:line="480" w:lineRule="auto"/>
        <w:rPr>
          <w:sz w:val="22"/>
          <w:szCs w:val="22"/>
        </w:rPr>
      </w:pPr>
      <w:r w:rsidRPr="00C16E27">
        <w:rPr>
          <w:sz w:val="22"/>
          <w:szCs w:val="22"/>
        </w:rPr>
        <w:t xml:space="preserve">B. </w:t>
      </w:r>
      <w:proofErr w:type="spellStart"/>
      <w:r w:rsidRPr="00C16E27">
        <w:rPr>
          <w:sz w:val="22"/>
          <w:szCs w:val="22"/>
        </w:rPr>
        <w:t>Mennucci</w:t>
      </w:r>
      <w:proofErr w:type="spellEnd"/>
      <w:r w:rsidR="00796477">
        <w:rPr>
          <w:sz w:val="22"/>
          <w:szCs w:val="22"/>
        </w:rPr>
        <w:t xml:space="preserve"> and</w:t>
      </w:r>
      <w:r w:rsidRPr="00C16E27">
        <w:rPr>
          <w:sz w:val="22"/>
          <w:szCs w:val="22"/>
        </w:rPr>
        <w:t xml:space="preserve"> J. </w:t>
      </w:r>
      <w:proofErr w:type="spellStart"/>
      <w:r w:rsidRPr="00C16E27">
        <w:rPr>
          <w:sz w:val="22"/>
          <w:szCs w:val="22"/>
        </w:rPr>
        <w:t>Tomasi</w:t>
      </w:r>
      <w:proofErr w:type="spellEnd"/>
      <w:r w:rsidRPr="00C16E27">
        <w:rPr>
          <w:sz w:val="22"/>
          <w:szCs w:val="22"/>
        </w:rPr>
        <w:t>, J. C</w:t>
      </w:r>
      <w:r>
        <w:rPr>
          <w:sz w:val="22"/>
          <w:szCs w:val="22"/>
        </w:rPr>
        <w:t>hem. Phys.</w:t>
      </w:r>
      <w:r w:rsidR="00590021">
        <w:rPr>
          <w:rFonts w:hint="eastAsia"/>
          <w:sz w:val="22"/>
          <w:szCs w:val="22"/>
        </w:rPr>
        <w:t xml:space="preserve"> </w:t>
      </w:r>
      <w:r w:rsidRPr="00796477">
        <w:rPr>
          <w:rFonts w:hint="eastAsia"/>
          <w:b/>
          <w:bCs/>
          <w:sz w:val="22"/>
          <w:szCs w:val="22"/>
        </w:rPr>
        <w:t>106</w:t>
      </w:r>
      <w:r>
        <w:rPr>
          <w:rFonts w:hint="eastAsia"/>
          <w:sz w:val="22"/>
          <w:szCs w:val="22"/>
        </w:rPr>
        <w:t>,</w:t>
      </w:r>
      <w:r>
        <w:rPr>
          <w:sz w:val="22"/>
          <w:szCs w:val="22"/>
        </w:rPr>
        <w:t xml:space="preserve"> 5151</w:t>
      </w:r>
      <w:r w:rsidR="00E45432">
        <w:rPr>
          <w:rFonts w:hint="eastAsia"/>
          <w:sz w:val="22"/>
          <w:szCs w:val="22"/>
        </w:rPr>
        <w:t>-5158</w:t>
      </w:r>
      <w:r w:rsidR="00590021" w:rsidRPr="00590021">
        <w:rPr>
          <w:sz w:val="22"/>
          <w:szCs w:val="22"/>
        </w:rPr>
        <w:t xml:space="preserve"> </w:t>
      </w:r>
      <w:r w:rsidR="00590021">
        <w:rPr>
          <w:rFonts w:hint="eastAsia"/>
          <w:sz w:val="22"/>
          <w:szCs w:val="22"/>
        </w:rPr>
        <w:t>(</w:t>
      </w:r>
      <w:r w:rsidR="00590021" w:rsidRPr="00590021">
        <w:rPr>
          <w:sz w:val="22"/>
          <w:szCs w:val="22"/>
        </w:rPr>
        <w:t>1997</w:t>
      </w:r>
      <w:r w:rsidR="00590021">
        <w:rPr>
          <w:rFonts w:hint="eastAsia"/>
          <w:sz w:val="22"/>
          <w:szCs w:val="22"/>
        </w:rPr>
        <w:t>).</w:t>
      </w:r>
    </w:p>
    <w:p w:rsidR="004A1F01" w:rsidRPr="00A53696" w:rsidRDefault="004A1F01" w:rsidP="004A1F01">
      <w:pPr>
        <w:pStyle w:val="a7"/>
        <w:numPr>
          <w:ilvl w:val="0"/>
          <w:numId w:val="1"/>
        </w:numPr>
        <w:tabs>
          <w:tab w:val="left" w:pos="425"/>
        </w:tabs>
        <w:spacing w:line="480" w:lineRule="auto"/>
        <w:rPr>
          <w:sz w:val="22"/>
          <w:szCs w:val="22"/>
        </w:rPr>
      </w:pPr>
      <w:r w:rsidRPr="00A53696">
        <w:rPr>
          <w:sz w:val="22"/>
          <w:szCs w:val="22"/>
        </w:rPr>
        <w:t>P. J. Hay</w:t>
      </w:r>
      <w:r w:rsidR="00796477">
        <w:rPr>
          <w:sz w:val="22"/>
          <w:szCs w:val="22"/>
        </w:rPr>
        <w:t xml:space="preserve"> and</w:t>
      </w:r>
      <w:r w:rsidRPr="00A53696">
        <w:rPr>
          <w:sz w:val="22"/>
          <w:szCs w:val="22"/>
        </w:rPr>
        <w:t xml:space="preserve"> W. R. </w:t>
      </w:r>
      <w:proofErr w:type="spellStart"/>
      <w:r w:rsidRPr="00A53696">
        <w:rPr>
          <w:sz w:val="22"/>
          <w:szCs w:val="22"/>
        </w:rPr>
        <w:t>Wadt</w:t>
      </w:r>
      <w:proofErr w:type="spellEnd"/>
      <w:r w:rsidRPr="00A53696">
        <w:rPr>
          <w:sz w:val="22"/>
          <w:szCs w:val="22"/>
        </w:rPr>
        <w:t xml:space="preserve">, J. Chem. Phys. </w:t>
      </w:r>
      <w:r w:rsidRPr="00796477">
        <w:rPr>
          <w:rFonts w:hint="eastAsia"/>
          <w:b/>
          <w:bCs/>
          <w:sz w:val="22"/>
          <w:szCs w:val="22"/>
        </w:rPr>
        <w:t>82</w:t>
      </w:r>
      <w:r w:rsidRPr="00A53696">
        <w:rPr>
          <w:rFonts w:hint="eastAsia"/>
          <w:sz w:val="22"/>
          <w:szCs w:val="22"/>
        </w:rPr>
        <w:t>,</w:t>
      </w:r>
      <w:r w:rsidRPr="00A53696">
        <w:rPr>
          <w:sz w:val="22"/>
          <w:szCs w:val="22"/>
        </w:rPr>
        <w:t xml:space="preserve"> 270</w:t>
      </w:r>
      <w:r w:rsidR="00E45432">
        <w:rPr>
          <w:rFonts w:hint="eastAsia"/>
          <w:sz w:val="22"/>
          <w:szCs w:val="22"/>
        </w:rPr>
        <w:t>-283</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1985</w:t>
      </w:r>
      <w:r w:rsidR="00590021">
        <w:rPr>
          <w:rFonts w:hint="eastAsia"/>
          <w:sz w:val="22"/>
          <w:szCs w:val="22"/>
        </w:rPr>
        <w:t>).</w:t>
      </w:r>
    </w:p>
    <w:p w:rsidR="004A1F01" w:rsidRPr="00A53696" w:rsidRDefault="004A1F01" w:rsidP="004A1F01">
      <w:pPr>
        <w:pStyle w:val="a7"/>
        <w:numPr>
          <w:ilvl w:val="0"/>
          <w:numId w:val="1"/>
        </w:numPr>
        <w:tabs>
          <w:tab w:val="left" w:pos="425"/>
        </w:tabs>
        <w:spacing w:line="480" w:lineRule="auto"/>
        <w:rPr>
          <w:sz w:val="22"/>
          <w:szCs w:val="22"/>
        </w:rPr>
      </w:pPr>
      <w:r w:rsidRPr="00A53696">
        <w:rPr>
          <w:sz w:val="22"/>
          <w:szCs w:val="22"/>
        </w:rPr>
        <w:t>P. J. Hay</w:t>
      </w:r>
      <w:r w:rsidR="00796477">
        <w:rPr>
          <w:sz w:val="22"/>
          <w:szCs w:val="22"/>
        </w:rPr>
        <w:t xml:space="preserve"> and</w:t>
      </w:r>
      <w:r w:rsidRPr="00A53696">
        <w:rPr>
          <w:sz w:val="22"/>
          <w:szCs w:val="22"/>
        </w:rPr>
        <w:t xml:space="preserve"> W. R. </w:t>
      </w:r>
      <w:proofErr w:type="spellStart"/>
      <w:r w:rsidRPr="00A53696">
        <w:rPr>
          <w:sz w:val="22"/>
          <w:szCs w:val="22"/>
        </w:rPr>
        <w:t>Wadt</w:t>
      </w:r>
      <w:proofErr w:type="spellEnd"/>
      <w:r w:rsidRPr="00A53696">
        <w:rPr>
          <w:sz w:val="22"/>
          <w:szCs w:val="22"/>
        </w:rPr>
        <w:t xml:space="preserve">, J. Chem. Phys. </w:t>
      </w:r>
      <w:r w:rsidRPr="00796477">
        <w:rPr>
          <w:rFonts w:hint="eastAsia"/>
          <w:b/>
          <w:bCs/>
          <w:sz w:val="22"/>
          <w:szCs w:val="22"/>
        </w:rPr>
        <w:t>82</w:t>
      </w:r>
      <w:r w:rsidRPr="00A53696">
        <w:rPr>
          <w:rFonts w:hint="eastAsia"/>
          <w:sz w:val="22"/>
          <w:szCs w:val="22"/>
        </w:rPr>
        <w:t>,</w:t>
      </w:r>
      <w:r w:rsidR="00590021">
        <w:rPr>
          <w:sz w:val="22"/>
          <w:szCs w:val="22"/>
        </w:rPr>
        <w:t xml:space="preserve"> 299</w:t>
      </w:r>
      <w:r w:rsidR="00E45432">
        <w:rPr>
          <w:rFonts w:hint="eastAsia"/>
          <w:sz w:val="22"/>
          <w:szCs w:val="22"/>
        </w:rPr>
        <w:t>-310</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1985</w:t>
      </w:r>
      <w:r w:rsidR="00590021">
        <w:rPr>
          <w:rFonts w:hint="eastAsia"/>
          <w:sz w:val="22"/>
          <w:szCs w:val="22"/>
        </w:rPr>
        <w:t>).</w:t>
      </w:r>
    </w:p>
    <w:p w:rsidR="004A1F01" w:rsidRPr="00C16E27" w:rsidRDefault="004A1F01" w:rsidP="004A1F01">
      <w:pPr>
        <w:pStyle w:val="a7"/>
        <w:numPr>
          <w:ilvl w:val="0"/>
          <w:numId w:val="1"/>
        </w:numPr>
        <w:tabs>
          <w:tab w:val="left" w:pos="425"/>
        </w:tabs>
        <w:spacing w:line="480" w:lineRule="auto"/>
        <w:rPr>
          <w:sz w:val="22"/>
          <w:szCs w:val="22"/>
        </w:rPr>
      </w:pPr>
      <w:r w:rsidRPr="00C16E27">
        <w:rPr>
          <w:sz w:val="22"/>
          <w:szCs w:val="22"/>
        </w:rPr>
        <w:t xml:space="preserve">A. W. Ehlers, M. </w:t>
      </w:r>
      <w:proofErr w:type="spellStart"/>
      <w:r w:rsidRPr="00C16E27">
        <w:rPr>
          <w:sz w:val="22"/>
          <w:szCs w:val="22"/>
        </w:rPr>
        <w:t>Böhme</w:t>
      </w:r>
      <w:proofErr w:type="spellEnd"/>
      <w:r w:rsidRPr="00C16E27">
        <w:rPr>
          <w:sz w:val="22"/>
          <w:szCs w:val="22"/>
        </w:rPr>
        <w:t xml:space="preserve">, S. </w:t>
      </w:r>
      <w:proofErr w:type="spellStart"/>
      <w:r w:rsidRPr="00C16E27">
        <w:rPr>
          <w:sz w:val="22"/>
          <w:szCs w:val="22"/>
        </w:rPr>
        <w:t>Dapprich</w:t>
      </w:r>
      <w:proofErr w:type="spellEnd"/>
      <w:r w:rsidRPr="00C16E27">
        <w:rPr>
          <w:sz w:val="22"/>
          <w:szCs w:val="22"/>
        </w:rPr>
        <w:t xml:space="preserve">, A. </w:t>
      </w:r>
      <w:proofErr w:type="spellStart"/>
      <w:r w:rsidRPr="00C16E27">
        <w:rPr>
          <w:sz w:val="22"/>
          <w:szCs w:val="22"/>
        </w:rPr>
        <w:t>Gobbi</w:t>
      </w:r>
      <w:proofErr w:type="spellEnd"/>
      <w:r w:rsidRPr="00C16E27">
        <w:rPr>
          <w:sz w:val="22"/>
          <w:szCs w:val="22"/>
        </w:rPr>
        <w:t xml:space="preserve">, A. </w:t>
      </w:r>
      <w:proofErr w:type="spellStart"/>
      <w:r w:rsidRPr="00C16E27">
        <w:rPr>
          <w:sz w:val="22"/>
          <w:szCs w:val="22"/>
        </w:rPr>
        <w:t>Höllwarth</w:t>
      </w:r>
      <w:proofErr w:type="spellEnd"/>
      <w:r w:rsidRPr="00C16E27">
        <w:rPr>
          <w:sz w:val="22"/>
          <w:szCs w:val="22"/>
        </w:rPr>
        <w:t xml:space="preserve">, V. Jonas, K. F. Köhler, R. Stegmann, A. </w:t>
      </w:r>
      <w:proofErr w:type="spellStart"/>
      <w:r w:rsidRPr="00C16E27">
        <w:rPr>
          <w:sz w:val="22"/>
          <w:szCs w:val="22"/>
        </w:rPr>
        <w:t>Veldkamp</w:t>
      </w:r>
      <w:proofErr w:type="spellEnd"/>
      <w:r w:rsidR="00796477">
        <w:rPr>
          <w:sz w:val="22"/>
          <w:szCs w:val="22"/>
        </w:rPr>
        <w:t xml:space="preserve"> and</w:t>
      </w:r>
      <w:r w:rsidRPr="00C16E27">
        <w:rPr>
          <w:sz w:val="22"/>
          <w:szCs w:val="22"/>
        </w:rPr>
        <w:t xml:space="preserve"> G. </w:t>
      </w:r>
      <w:proofErr w:type="spellStart"/>
      <w:r w:rsidRPr="00C16E27">
        <w:rPr>
          <w:sz w:val="22"/>
          <w:szCs w:val="22"/>
        </w:rPr>
        <w:t>Frenking</w:t>
      </w:r>
      <w:proofErr w:type="spellEnd"/>
      <w:r w:rsidRPr="00C16E27">
        <w:rPr>
          <w:sz w:val="22"/>
          <w:szCs w:val="22"/>
        </w:rPr>
        <w:t>, Che</w:t>
      </w:r>
      <w:r w:rsidR="00590021">
        <w:rPr>
          <w:sz w:val="22"/>
          <w:szCs w:val="22"/>
        </w:rPr>
        <w:t>m. Phys. Lett.</w:t>
      </w:r>
      <w:r>
        <w:rPr>
          <w:sz w:val="22"/>
          <w:szCs w:val="22"/>
        </w:rPr>
        <w:t xml:space="preserve"> </w:t>
      </w:r>
      <w:r w:rsidRPr="00796477">
        <w:rPr>
          <w:rFonts w:hint="eastAsia"/>
          <w:b/>
          <w:bCs/>
          <w:sz w:val="22"/>
          <w:szCs w:val="22"/>
        </w:rPr>
        <w:t>208</w:t>
      </w:r>
      <w:r>
        <w:rPr>
          <w:rFonts w:hint="eastAsia"/>
          <w:sz w:val="22"/>
          <w:szCs w:val="22"/>
        </w:rPr>
        <w:t>,</w:t>
      </w:r>
      <w:r>
        <w:rPr>
          <w:sz w:val="22"/>
          <w:szCs w:val="22"/>
        </w:rPr>
        <w:t xml:space="preserve"> 111</w:t>
      </w:r>
      <w:r w:rsidR="00E45432">
        <w:rPr>
          <w:rFonts w:hint="eastAsia"/>
          <w:sz w:val="22"/>
          <w:szCs w:val="22"/>
        </w:rPr>
        <w:t>-114</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1993</w:t>
      </w:r>
      <w:r w:rsidR="00590021">
        <w:rPr>
          <w:rFonts w:hint="eastAsia"/>
          <w:sz w:val="22"/>
          <w:szCs w:val="22"/>
        </w:rPr>
        <w:t>).</w:t>
      </w:r>
    </w:p>
    <w:p w:rsidR="004A1F01" w:rsidRDefault="004A1F01" w:rsidP="004A1F01">
      <w:pPr>
        <w:pStyle w:val="a7"/>
        <w:numPr>
          <w:ilvl w:val="0"/>
          <w:numId w:val="1"/>
        </w:numPr>
        <w:tabs>
          <w:tab w:val="left" w:pos="425"/>
        </w:tabs>
        <w:spacing w:line="480" w:lineRule="auto"/>
        <w:rPr>
          <w:sz w:val="22"/>
          <w:szCs w:val="22"/>
        </w:rPr>
      </w:pPr>
      <w:r w:rsidRPr="00C16E27">
        <w:rPr>
          <w:sz w:val="22"/>
          <w:szCs w:val="22"/>
        </w:rPr>
        <w:t>E. Runge</w:t>
      </w:r>
      <w:r w:rsidR="00796477">
        <w:rPr>
          <w:sz w:val="22"/>
          <w:szCs w:val="22"/>
        </w:rPr>
        <w:t xml:space="preserve"> and</w:t>
      </w:r>
      <w:r w:rsidRPr="00C16E27">
        <w:rPr>
          <w:sz w:val="22"/>
          <w:szCs w:val="22"/>
        </w:rPr>
        <w:t xml:space="preserve"> E. K. U. Gross, Phys</w:t>
      </w:r>
      <w:r>
        <w:rPr>
          <w:sz w:val="22"/>
          <w:szCs w:val="22"/>
        </w:rPr>
        <w:t xml:space="preserve">. Rev. Lett. </w:t>
      </w:r>
      <w:r w:rsidRPr="00796477">
        <w:rPr>
          <w:rFonts w:hint="eastAsia"/>
          <w:b/>
          <w:bCs/>
          <w:sz w:val="22"/>
          <w:szCs w:val="22"/>
        </w:rPr>
        <w:t>52</w:t>
      </w:r>
      <w:r>
        <w:rPr>
          <w:rFonts w:hint="eastAsia"/>
          <w:sz w:val="22"/>
          <w:szCs w:val="22"/>
        </w:rPr>
        <w:t>,</w:t>
      </w:r>
      <w:r>
        <w:rPr>
          <w:sz w:val="22"/>
          <w:szCs w:val="22"/>
        </w:rPr>
        <w:t xml:space="preserve"> 997</w:t>
      </w:r>
      <w:r w:rsidR="00E45432">
        <w:rPr>
          <w:rFonts w:hint="eastAsia"/>
          <w:sz w:val="22"/>
          <w:szCs w:val="22"/>
        </w:rPr>
        <w:t>-1000</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1984</w:t>
      </w:r>
      <w:r w:rsidR="00590021">
        <w:rPr>
          <w:rFonts w:hint="eastAsia"/>
          <w:sz w:val="22"/>
          <w:szCs w:val="22"/>
        </w:rPr>
        <w:t>).</w:t>
      </w:r>
    </w:p>
    <w:p w:rsidR="004A1F01" w:rsidRDefault="004A1F01" w:rsidP="004A1F01">
      <w:pPr>
        <w:pStyle w:val="a7"/>
        <w:numPr>
          <w:ilvl w:val="0"/>
          <w:numId w:val="1"/>
        </w:numPr>
        <w:tabs>
          <w:tab w:val="left" w:pos="425"/>
        </w:tabs>
        <w:spacing w:line="480" w:lineRule="auto"/>
        <w:rPr>
          <w:sz w:val="22"/>
          <w:szCs w:val="22"/>
        </w:rPr>
      </w:pPr>
      <w:r w:rsidRPr="00C16E27">
        <w:rPr>
          <w:sz w:val="22"/>
          <w:szCs w:val="22"/>
        </w:rPr>
        <w:t xml:space="preserve">M. </w:t>
      </w:r>
      <w:proofErr w:type="spellStart"/>
      <w:r w:rsidRPr="00C16E27">
        <w:rPr>
          <w:sz w:val="22"/>
          <w:szCs w:val="22"/>
        </w:rPr>
        <w:t>Petersilka</w:t>
      </w:r>
      <w:proofErr w:type="spellEnd"/>
      <w:r w:rsidRPr="00C16E27">
        <w:rPr>
          <w:sz w:val="22"/>
          <w:szCs w:val="22"/>
        </w:rPr>
        <w:t xml:space="preserve">, U. J. </w:t>
      </w:r>
      <w:proofErr w:type="spellStart"/>
      <w:r w:rsidRPr="00C16E27">
        <w:rPr>
          <w:sz w:val="22"/>
          <w:szCs w:val="22"/>
        </w:rPr>
        <w:t>Gossmann</w:t>
      </w:r>
      <w:proofErr w:type="spellEnd"/>
      <w:r w:rsidR="00796477">
        <w:rPr>
          <w:sz w:val="22"/>
          <w:szCs w:val="22"/>
        </w:rPr>
        <w:t xml:space="preserve"> and</w:t>
      </w:r>
      <w:r w:rsidRPr="00C16E27">
        <w:rPr>
          <w:sz w:val="22"/>
          <w:szCs w:val="22"/>
        </w:rPr>
        <w:t xml:space="preserve"> E. K. U. Gross, Phys.</w:t>
      </w:r>
      <w:r w:rsidR="00590021">
        <w:rPr>
          <w:sz w:val="22"/>
          <w:szCs w:val="22"/>
        </w:rPr>
        <w:t xml:space="preserve"> Rev. Lett.</w:t>
      </w:r>
      <w:r>
        <w:rPr>
          <w:sz w:val="22"/>
          <w:szCs w:val="22"/>
        </w:rPr>
        <w:t xml:space="preserve"> </w:t>
      </w:r>
      <w:r w:rsidRPr="00796477">
        <w:rPr>
          <w:rFonts w:hint="eastAsia"/>
          <w:b/>
          <w:bCs/>
          <w:sz w:val="22"/>
          <w:szCs w:val="22"/>
        </w:rPr>
        <w:t>76</w:t>
      </w:r>
      <w:r>
        <w:rPr>
          <w:rFonts w:hint="eastAsia"/>
          <w:sz w:val="22"/>
          <w:szCs w:val="22"/>
        </w:rPr>
        <w:t>,</w:t>
      </w:r>
      <w:r>
        <w:rPr>
          <w:sz w:val="22"/>
          <w:szCs w:val="22"/>
        </w:rPr>
        <w:t xml:space="preserve"> 1212</w:t>
      </w:r>
      <w:r w:rsidR="00E45432">
        <w:rPr>
          <w:rFonts w:hint="eastAsia"/>
          <w:sz w:val="22"/>
          <w:szCs w:val="22"/>
        </w:rPr>
        <w:t>-1215</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1996</w:t>
      </w:r>
      <w:r w:rsidR="00590021">
        <w:rPr>
          <w:rFonts w:hint="eastAsia"/>
          <w:sz w:val="22"/>
          <w:szCs w:val="22"/>
        </w:rPr>
        <w:t>).</w:t>
      </w:r>
    </w:p>
    <w:p w:rsidR="004A1F01" w:rsidRPr="00C16E27" w:rsidRDefault="004A1F01" w:rsidP="004A1F01">
      <w:pPr>
        <w:pStyle w:val="a7"/>
        <w:numPr>
          <w:ilvl w:val="0"/>
          <w:numId w:val="1"/>
        </w:numPr>
        <w:tabs>
          <w:tab w:val="left" w:pos="425"/>
        </w:tabs>
        <w:spacing w:line="480" w:lineRule="auto"/>
        <w:rPr>
          <w:sz w:val="22"/>
          <w:szCs w:val="22"/>
        </w:rPr>
      </w:pPr>
      <w:r w:rsidRPr="00C16E27">
        <w:rPr>
          <w:sz w:val="22"/>
          <w:szCs w:val="22"/>
        </w:rPr>
        <w:t xml:space="preserve">S. L. Mayo, B. D. </w:t>
      </w:r>
      <w:proofErr w:type="spellStart"/>
      <w:r w:rsidRPr="00C16E27">
        <w:rPr>
          <w:sz w:val="22"/>
          <w:szCs w:val="22"/>
        </w:rPr>
        <w:t>Olafson</w:t>
      </w:r>
      <w:proofErr w:type="spellEnd"/>
      <w:r w:rsidR="00796477">
        <w:rPr>
          <w:sz w:val="22"/>
          <w:szCs w:val="22"/>
        </w:rPr>
        <w:t xml:space="preserve"> and</w:t>
      </w:r>
      <w:r w:rsidRPr="00C16E27">
        <w:rPr>
          <w:sz w:val="22"/>
          <w:szCs w:val="22"/>
        </w:rPr>
        <w:t xml:space="preserve"> W. A. III. Goddard, J. </w:t>
      </w:r>
      <w:r w:rsidR="00590021">
        <w:rPr>
          <w:sz w:val="22"/>
          <w:szCs w:val="22"/>
        </w:rPr>
        <w:t>Phys. Chem.</w:t>
      </w:r>
      <w:r>
        <w:rPr>
          <w:sz w:val="22"/>
          <w:szCs w:val="22"/>
        </w:rPr>
        <w:t xml:space="preserve"> </w:t>
      </w:r>
      <w:r w:rsidRPr="00796477">
        <w:rPr>
          <w:rFonts w:hint="eastAsia"/>
          <w:b/>
          <w:bCs/>
          <w:sz w:val="22"/>
          <w:szCs w:val="22"/>
        </w:rPr>
        <w:t>94</w:t>
      </w:r>
      <w:r>
        <w:rPr>
          <w:rFonts w:hint="eastAsia"/>
          <w:sz w:val="22"/>
          <w:szCs w:val="22"/>
        </w:rPr>
        <w:t>,</w:t>
      </w:r>
      <w:r>
        <w:rPr>
          <w:sz w:val="22"/>
          <w:szCs w:val="22"/>
        </w:rPr>
        <w:t xml:space="preserve"> 8897</w:t>
      </w:r>
      <w:r w:rsidR="00E45432">
        <w:rPr>
          <w:rFonts w:hint="eastAsia"/>
          <w:sz w:val="22"/>
          <w:szCs w:val="22"/>
        </w:rPr>
        <w:t>-8909</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1990</w:t>
      </w:r>
      <w:r w:rsidR="00590021">
        <w:rPr>
          <w:rFonts w:hint="eastAsia"/>
          <w:sz w:val="22"/>
          <w:szCs w:val="22"/>
        </w:rPr>
        <w:t>).</w:t>
      </w:r>
    </w:p>
    <w:p w:rsidR="004A1F01" w:rsidRDefault="004A1F01" w:rsidP="004A1F01">
      <w:pPr>
        <w:pStyle w:val="a7"/>
        <w:numPr>
          <w:ilvl w:val="0"/>
          <w:numId w:val="1"/>
        </w:numPr>
        <w:tabs>
          <w:tab w:val="left" w:pos="425"/>
        </w:tabs>
        <w:spacing w:line="480" w:lineRule="auto"/>
        <w:rPr>
          <w:sz w:val="22"/>
          <w:szCs w:val="22"/>
        </w:rPr>
      </w:pPr>
      <w:r>
        <w:rPr>
          <w:sz w:val="22"/>
          <w:szCs w:val="22"/>
        </w:rPr>
        <w:t>S</w:t>
      </w:r>
      <w:r>
        <w:rPr>
          <w:rFonts w:hint="eastAsia"/>
          <w:sz w:val="22"/>
          <w:szCs w:val="22"/>
        </w:rPr>
        <w:t>. Lili</w:t>
      </w:r>
      <w:r>
        <w:rPr>
          <w:sz w:val="22"/>
          <w:szCs w:val="22"/>
        </w:rPr>
        <w:t>, H</w:t>
      </w:r>
      <w:r>
        <w:rPr>
          <w:rFonts w:hint="eastAsia"/>
          <w:sz w:val="22"/>
          <w:szCs w:val="22"/>
        </w:rPr>
        <w:t>. Bo</w:t>
      </w:r>
      <w:r>
        <w:rPr>
          <w:sz w:val="22"/>
          <w:szCs w:val="22"/>
        </w:rPr>
        <w:t>, G</w:t>
      </w:r>
      <w:r>
        <w:rPr>
          <w:rFonts w:hint="eastAsia"/>
          <w:sz w:val="22"/>
          <w:szCs w:val="22"/>
        </w:rPr>
        <w:t>. Wei</w:t>
      </w:r>
      <w:r>
        <w:rPr>
          <w:sz w:val="22"/>
          <w:szCs w:val="22"/>
        </w:rPr>
        <w:t>, W</w:t>
      </w:r>
      <w:r>
        <w:rPr>
          <w:rFonts w:hint="eastAsia"/>
          <w:sz w:val="22"/>
          <w:szCs w:val="22"/>
        </w:rPr>
        <w:t xml:space="preserve">. </w:t>
      </w:r>
      <w:proofErr w:type="spellStart"/>
      <w:r>
        <w:rPr>
          <w:rFonts w:hint="eastAsia"/>
          <w:sz w:val="22"/>
          <w:szCs w:val="22"/>
        </w:rPr>
        <w:t>Zhijian</w:t>
      </w:r>
      <w:proofErr w:type="spellEnd"/>
      <w:r w:rsidR="00796477">
        <w:rPr>
          <w:sz w:val="22"/>
          <w:szCs w:val="22"/>
        </w:rPr>
        <w:t xml:space="preserve"> and</w:t>
      </w:r>
      <w:r>
        <w:rPr>
          <w:sz w:val="22"/>
          <w:szCs w:val="22"/>
        </w:rPr>
        <w:t xml:space="preserve"> S</w:t>
      </w:r>
      <w:r>
        <w:rPr>
          <w:rFonts w:hint="eastAsia"/>
          <w:sz w:val="22"/>
          <w:szCs w:val="22"/>
        </w:rPr>
        <w:t xml:space="preserve">. </w:t>
      </w:r>
      <w:proofErr w:type="spellStart"/>
      <w:r>
        <w:rPr>
          <w:rFonts w:hint="eastAsia"/>
          <w:sz w:val="22"/>
          <w:szCs w:val="22"/>
        </w:rPr>
        <w:t>Zhongmin</w:t>
      </w:r>
      <w:proofErr w:type="spellEnd"/>
      <w:r w:rsidRPr="00C16E27">
        <w:rPr>
          <w:sz w:val="22"/>
          <w:szCs w:val="22"/>
        </w:rPr>
        <w:t>, J. Phy</w:t>
      </w:r>
      <w:r>
        <w:rPr>
          <w:sz w:val="22"/>
          <w:szCs w:val="22"/>
        </w:rPr>
        <w:t>s. Chem. A.</w:t>
      </w:r>
      <w:r w:rsidRPr="00796477">
        <w:rPr>
          <w:rFonts w:hint="eastAsia"/>
          <w:b/>
          <w:bCs/>
          <w:sz w:val="22"/>
          <w:szCs w:val="22"/>
        </w:rPr>
        <w:t>114</w:t>
      </w:r>
      <w:r>
        <w:rPr>
          <w:rFonts w:hint="eastAsia"/>
          <w:sz w:val="22"/>
          <w:szCs w:val="22"/>
        </w:rPr>
        <w:t>,</w:t>
      </w:r>
      <w:r>
        <w:rPr>
          <w:sz w:val="22"/>
          <w:szCs w:val="22"/>
        </w:rPr>
        <w:t xml:space="preserve"> 6559</w:t>
      </w:r>
      <w:r w:rsidR="00E45432">
        <w:rPr>
          <w:rFonts w:hint="eastAsia"/>
          <w:sz w:val="22"/>
          <w:szCs w:val="22"/>
        </w:rPr>
        <w:t>-6564</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2010</w:t>
      </w:r>
      <w:r w:rsidR="00590021">
        <w:rPr>
          <w:rFonts w:hint="eastAsia"/>
          <w:sz w:val="22"/>
          <w:szCs w:val="22"/>
        </w:rPr>
        <w:t>).</w:t>
      </w:r>
    </w:p>
    <w:p w:rsidR="004A1F01" w:rsidRPr="00C16E27" w:rsidRDefault="004A1F01" w:rsidP="004A1F01">
      <w:pPr>
        <w:pStyle w:val="a7"/>
        <w:numPr>
          <w:ilvl w:val="0"/>
          <w:numId w:val="1"/>
        </w:numPr>
        <w:tabs>
          <w:tab w:val="left" w:pos="425"/>
        </w:tabs>
        <w:spacing w:line="480" w:lineRule="auto"/>
        <w:rPr>
          <w:sz w:val="22"/>
          <w:szCs w:val="22"/>
        </w:rPr>
      </w:pPr>
      <w:r>
        <w:rPr>
          <w:sz w:val="22"/>
          <w:szCs w:val="22"/>
        </w:rPr>
        <w:t>N</w:t>
      </w:r>
      <w:r>
        <w:rPr>
          <w:rFonts w:hint="eastAsia"/>
          <w:sz w:val="22"/>
          <w:szCs w:val="22"/>
        </w:rPr>
        <w:t xml:space="preserve">. </w:t>
      </w:r>
      <w:proofErr w:type="spellStart"/>
      <w:r>
        <w:rPr>
          <w:rFonts w:hint="eastAsia"/>
          <w:sz w:val="22"/>
          <w:szCs w:val="22"/>
        </w:rPr>
        <w:t>Daobo</w:t>
      </w:r>
      <w:proofErr w:type="spellEnd"/>
      <w:r>
        <w:rPr>
          <w:sz w:val="22"/>
          <w:szCs w:val="22"/>
        </w:rPr>
        <w:t>, L</w:t>
      </w:r>
      <w:r>
        <w:rPr>
          <w:rFonts w:hint="eastAsia"/>
          <w:sz w:val="22"/>
          <w:szCs w:val="22"/>
        </w:rPr>
        <w:t xml:space="preserve">. </w:t>
      </w:r>
      <w:proofErr w:type="spellStart"/>
      <w:r>
        <w:rPr>
          <w:rFonts w:hint="eastAsia"/>
          <w:sz w:val="22"/>
          <w:szCs w:val="22"/>
        </w:rPr>
        <w:t>Zhiwei</w:t>
      </w:r>
      <w:proofErr w:type="spellEnd"/>
      <w:r>
        <w:rPr>
          <w:sz w:val="22"/>
          <w:szCs w:val="22"/>
        </w:rPr>
        <w:t>, B</w:t>
      </w:r>
      <w:r>
        <w:rPr>
          <w:rFonts w:hint="eastAsia"/>
          <w:sz w:val="22"/>
          <w:szCs w:val="22"/>
        </w:rPr>
        <w:t xml:space="preserve">. </w:t>
      </w:r>
      <w:proofErr w:type="spellStart"/>
      <w:r>
        <w:rPr>
          <w:rFonts w:hint="eastAsia"/>
          <w:sz w:val="22"/>
          <w:szCs w:val="22"/>
        </w:rPr>
        <w:t>Zuqiang</w:t>
      </w:r>
      <w:proofErr w:type="spellEnd"/>
      <w:r w:rsidR="00796477">
        <w:rPr>
          <w:sz w:val="22"/>
          <w:szCs w:val="22"/>
        </w:rPr>
        <w:t xml:space="preserve"> and</w:t>
      </w:r>
      <w:r>
        <w:rPr>
          <w:sz w:val="22"/>
          <w:szCs w:val="22"/>
        </w:rPr>
        <w:t xml:space="preserve"> H</w:t>
      </w:r>
      <w:r>
        <w:rPr>
          <w:rFonts w:hint="eastAsia"/>
          <w:sz w:val="22"/>
          <w:szCs w:val="22"/>
        </w:rPr>
        <w:t>. Chunhui</w:t>
      </w:r>
      <w:r w:rsidRPr="00C16E27">
        <w:rPr>
          <w:sz w:val="22"/>
          <w:szCs w:val="22"/>
        </w:rPr>
        <w:t>, J. Mol. Struc</w:t>
      </w:r>
      <w:r>
        <w:rPr>
          <w:sz w:val="22"/>
          <w:szCs w:val="22"/>
        </w:rPr>
        <w:t xml:space="preserve">t.: THEOCHEM. </w:t>
      </w:r>
      <w:r w:rsidRPr="00796477">
        <w:rPr>
          <w:rFonts w:hint="eastAsia"/>
          <w:b/>
          <w:bCs/>
          <w:sz w:val="22"/>
          <w:szCs w:val="22"/>
        </w:rPr>
        <w:t>861</w:t>
      </w:r>
      <w:r>
        <w:rPr>
          <w:rFonts w:hint="eastAsia"/>
          <w:sz w:val="22"/>
          <w:szCs w:val="22"/>
        </w:rPr>
        <w:t>,</w:t>
      </w:r>
      <w:r>
        <w:rPr>
          <w:sz w:val="22"/>
          <w:szCs w:val="22"/>
        </w:rPr>
        <w:t xml:space="preserve"> 97</w:t>
      </w:r>
      <w:r w:rsidR="00E45432">
        <w:rPr>
          <w:rFonts w:hint="eastAsia"/>
          <w:sz w:val="22"/>
          <w:szCs w:val="22"/>
        </w:rPr>
        <w:t>-102</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2008</w:t>
      </w:r>
      <w:r w:rsidR="00590021">
        <w:rPr>
          <w:rFonts w:hint="eastAsia"/>
          <w:sz w:val="22"/>
          <w:szCs w:val="22"/>
        </w:rPr>
        <w:t>).</w:t>
      </w:r>
    </w:p>
    <w:p w:rsidR="004A1F01" w:rsidRDefault="004A1F01" w:rsidP="004A1F01">
      <w:pPr>
        <w:pStyle w:val="a7"/>
        <w:numPr>
          <w:ilvl w:val="0"/>
          <w:numId w:val="1"/>
        </w:numPr>
        <w:tabs>
          <w:tab w:val="left" w:pos="425"/>
        </w:tabs>
        <w:spacing w:line="480" w:lineRule="auto"/>
        <w:rPr>
          <w:sz w:val="22"/>
          <w:szCs w:val="22"/>
        </w:rPr>
      </w:pPr>
      <w:r>
        <w:rPr>
          <w:sz w:val="22"/>
          <w:szCs w:val="22"/>
        </w:rPr>
        <w:t>S</w:t>
      </w:r>
      <w:r>
        <w:rPr>
          <w:rFonts w:hint="eastAsia"/>
          <w:sz w:val="22"/>
          <w:szCs w:val="22"/>
        </w:rPr>
        <w:t xml:space="preserve">. </w:t>
      </w:r>
      <w:proofErr w:type="spellStart"/>
      <w:r>
        <w:rPr>
          <w:rFonts w:hint="eastAsia"/>
          <w:sz w:val="22"/>
          <w:szCs w:val="22"/>
        </w:rPr>
        <w:t>Mingxing</w:t>
      </w:r>
      <w:proofErr w:type="spellEnd"/>
      <w:r>
        <w:rPr>
          <w:sz w:val="22"/>
          <w:szCs w:val="22"/>
        </w:rPr>
        <w:t>, H</w:t>
      </w:r>
      <w:r>
        <w:rPr>
          <w:rFonts w:hint="eastAsia"/>
          <w:sz w:val="22"/>
          <w:szCs w:val="22"/>
        </w:rPr>
        <w:t xml:space="preserve">. </w:t>
      </w:r>
      <w:proofErr w:type="spellStart"/>
      <w:r>
        <w:rPr>
          <w:rFonts w:hint="eastAsia"/>
          <w:sz w:val="22"/>
          <w:szCs w:val="22"/>
        </w:rPr>
        <w:t>Zhaomin</w:t>
      </w:r>
      <w:proofErr w:type="spellEnd"/>
      <w:r>
        <w:rPr>
          <w:sz w:val="22"/>
          <w:szCs w:val="22"/>
        </w:rPr>
        <w:t>, W</w:t>
      </w:r>
      <w:r>
        <w:rPr>
          <w:rFonts w:hint="eastAsia"/>
          <w:sz w:val="22"/>
          <w:szCs w:val="22"/>
        </w:rPr>
        <w:t xml:space="preserve">. </w:t>
      </w:r>
      <w:proofErr w:type="spellStart"/>
      <w:r>
        <w:rPr>
          <w:rFonts w:hint="eastAsia"/>
          <w:sz w:val="22"/>
          <w:szCs w:val="22"/>
        </w:rPr>
        <w:t>Zhijian</w:t>
      </w:r>
      <w:proofErr w:type="spellEnd"/>
      <w:r>
        <w:rPr>
          <w:sz w:val="22"/>
          <w:szCs w:val="22"/>
        </w:rPr>
        <w:t>,</w:t>
      </w:r>
      <w:r>
        <w:rPr>
          <w:rFonts w:hint="eastAsia"/>
          <w:sz w:val="22"/>
          <w:szCs w:val="22"/>
        </w:rPr>
        <w:t xml:space="preserve"> </w:t>
      </w:r>
      <w:r>
        <w:rPr>
          <w:sz w:val="22"/>
          <w:szCs w:val="22"/>
        </w:rPr>
        <w:t>S</w:t>
      </w:r>
      <w:r>
        <w:rPr>
          <w:rFonts w:hint="eastAsia"/>
          <w:sz w:val="22"/>
          <w:szCs w:val="22"/>
        </w:rPr>
        <w:t xml:space="preserve">. </w:t>
      </w:r>
      <w:proofErr w:type="spellStart"/>
      <w:r>
        <w:rPr>
          <w:rFonts w:hint="eastAsia"/>
          <w:sz w:val="22"/>
          <w:szCs w:val="22"/>
        </w:rPr>
        <w:t>Shuyan</w:t>
      </w:r>
      <w:proofErr w:type="spellEnd"/>
      <w:r>
        <w:rPr>
          <w:sz w:val="22"/>
          <w:szCs w:val="22"/>
        </w:rPr>
        <w:t>, Z</w:t>
      </w:r>
      <w:r>
        <w:rPr>
          <w:rFonts w:hint="eastAsia"/>
          <w:sz w:val="22"/>
          <w:szCs w:val="22"/>
        </w:rPr>
        <w:t>. Liang</w:t>
      </w:r>
      <w:r>
        <w:rPr>
          <w:sz w:val="22"/>
          <w:szCs w:val="22"/>
        </w:rPr>
        <w:t>,</w:t>
      </w:r>
      <w:r>
        <w:rPr>
          <w:rFonts w:hint="eastAsia"/>
          <w:sz w:val="22"/>
          <w:szCs w:val="22"/>
        </w:rPr>
        <w:t xml:space="preserve"> </w:t>
      </w:r>
      <w:r>
        <w:rPr>
          <w:sz w:val="22"/>
          <w:szCs w:val="22"/>
        </w:rPr>
        <w:t>D</w:t>
      </w:r>
      <w:r>
        <w:rPr>
          <w:rFonts w:hint="eastAsia"/>
          <w:sz w:val="22"/>
          <w:szCs w:val="22"/>
        </w:rPr>
        <w:t xml:space="preserve">. </w:t>
      </w:r>
      <w:proofErr w:type="spellStart"/>
      <w:r>
        <w:rPr>
          <w:rFonts w:hint="eastAsia"/>
          <w:sz w:val="22"/>
          <w:szCs w:val="22"/>
        </w:rPr>
        <w:t>Ruiping</w:t>
      </w:r>
      <w:proofErr w:type="spellEnd"/>
      <w:r w:rsidR="00796477">
        <w:rPr>
          <w:sz w:val="22"/>
          <w:szCs w:val="22"/>
        </w:rPr>
        <w:t xml:space="preserve"> and</w:t>
      </w:r>
      <w:r>
        <w:rPr>
          <w:sz w:val="22"/>
          <w:szCs w:val="22"/>
        </w:rPr>
        <w:t xml:space="preserve"> Z</w:t>
      </w:r>
      <w:r>
        <w:rPr>
          <w:rFonts w:hint="eastAsia"/>
          <w:sz w:val="22"/>
          <w:szCs w:val="22"/>
        </w:rPr>
        <w:t>. Hongjie</w:t>
      </w:r>
      <w:r w:rsidRPr="00C16E27">
        <w:rPr>
          <w:sz w:val="22"/>
          <w:szCs w:val="22"/>
        </w:rPr>
        <w:t xml:space="preserve">, J. Phys. Org. </w:t>
      </w:r>
      <w:r>
        <w:rPr>
          <w:sz w:val="22"/>
          <w:szCs w:val="22"/>
        </w:rPr>
        <w:t xml:space="preserve">Chem. </w:t>
      </w:r>
      <w:r w:rsidRPr="00796477">
        <w:rPr>
          <w:rFonts w:hint="eastAsia"/>
          <w:b/>
          <w:bCs/>
          <w:sz w:val="22"/>
          <w:szCs w:val="22"/>
        </w:rPr>
        <w:t>26</w:t>
      </w:r>
      <w:r>
        <w:rPr>
          <w:rFonts w:hint="eastAsia"/>
          <w:sz w:val="22"/>
          <w:szCs w:val="22"/>
        </w:rPr>
        <w:t>,</w:t>
      </w:r>
      <w:r>
        <w:rPr>
          <w:sz w:val="22"/>
          <w:szCs w:val="22"/>
        </w:rPr>
        <w:t xml:space="preserve"> 840</w:t>
      </w:r>
      <w:r w:rsidR="00E45432">
        <w:rPr>
          <w:rFonts w:hint="eastAsia"/>
          <w:sz w:val="22"/>
          <w:szCs w:val="22"/>
        </w:rPr>
        <w:t>-848</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2013</w:t>
      </w:r>
      <w:r w:rsidR="00590021">
        <w:rPr>
          <w:rFonts w:hint="eastAsia"/>
          <w:sz w:val="22"/>
          <w:szCs w:val="22"/>
        </w:rPr>
        <w:t>).</w:t>
      </w:r>
    </w:p>
    <w:p w:rsidR="004A1F01" w:rsidRDefault="004A1F01" w:rsidP="004A1F01">
      <w:pPr>
        <w:pStyle w:val="a7"/>
        <w:numPr>
          <w:ilvl w:val="0"/>
          <w:numId w:val="1"/>
        </w:numPr>
        <w:tabs>
          <w:tab w:val="left" w:pos="425"/>
        </w:tabs>
        <w:spacing w:line="480" w:lineRule="auto"/>
        <w:rPr>
          <w:sz w:val="22"/>
          <w:szCs w:val="22"/>
        </w:rPr>
      </w:pPr>
      <w:r>
        <w:rPr>
          <w:sz w:val="22"/>
          <w:szCs w:val="22"/>
        </w:rPr>
        <w:t>S</w:t>
      </w:r>
      <w:r>
        <w:rPr>
          <w:rFonts w:hint="eastAsia"/>
          <w:sz w:val="22"/>
          <w:szCs w:val="22"/>
        </w:rPr>
        <w:t xml:space="preserve">. </w:t>
      </w:r>
      <w:proofErr w:type="spellStart"/>
      <w:r>
        <w:rPr>
          <w:rFonts w:hint="eastAsia"/>
          <w:sz w:val="22"/>
          <w:szCs w:val="22"/>
        </w:rPr>
        <w:t>Mingxing</w:t>
      </w:r>
      <w:proofErr w:type="spellEnd"/>
      <w:r>
        <w:rPr>
          <w:sz w:val="22"/>
          <w:szCs w:val="22"/>
        </w:rPr>
        <w:t>, H</w:t>
      </w:r>
      <w:r>
        <w:rPr>
          <w:rFonts w:hint="eastAsia"/>
          <w:sz w:val="22"/>
          <w:szCs w:val="22"/>
        </w:rPr>
        <w:t xml:space="preserve">. </w:t>
      </w:r>
      <w:proofErr w:type="spellStart"/>
      <w:r>
        <w:rPr>
          <w:rFonts w:hint="eastAsia"/>
          <w:sz w:val="22"/>
          <w:szCs w:val="22"/>
        </w:rPr>
        <w:t>Zhaomin</w:t>
      </w:r>
      <w:proofErr w:type="spellEnd"/>
      <w:r>
        <w:rPr>
          <w:sz w:val="22"/>
          <w:szCs w:val="22"/>
        </w:rPr>
        <w:t>, W</w:t>
      </w:r>
      <w:r>
        <w:rPr>
          <w:rFonts w:hint="eastAsia"/>
          <w:sz w:val="22"/>
          <w:szCs w:val="22"/>
        </w:rPr>
        <w:t xml:space="preserve">. </w:t>
      </w:r>
      <w:proofErr w:type="spellStart"/>
      <w:r>
        <w:rPr>
          <w:rFonts w:hint="eastAsia"/>
          <w:sz w:val="22"/>
          <w:szCs w:val="22"/>
        </w:rPr>
        <w:t>Zhijian</w:t>
      </w:r>
      <w:proofErr w:type="spellEnd"/>
      <w:r>
        <w:rPr>
          <w:sz w:val="22"/>
          <w:szCs w:val="22"/>
        </w:rPr>
        <w:t>, S</w:t>
      </w:r>
      <w:r>
        <w:rPr>
          <w:rFonts w:hint="eastAsia"/>
          <w:sz w:val="22"/>
          <w:szCs w:val="22"/>
        </w:rPr>
        <w:t xml:space="preserve">. </w:t>
      </w:r>
      <w:proofErr w:type="spellStart"/>
      <w:r>
        <w:rPr>
          <w:rFonts w:hint="eastAsia"/>
          <w:sz w:val="22"/>
          <w:szCs w:val="22"/>
        </w:rPr>
        <w:t>Shuyan</w:t>
      </w:r>
      <w:proofErr w:type="spellEnd"/>
      <w:r>
        <w:rPr>
          <w:sz w:val="22"/>
          <w:szCs w:val="22"/>
        </w:rPr>
        <w:t>, Z</w:t>
      </w:r>
      <w:r>
        <w:rPr>
          <w:rFonts w:hint="eastAsia"/>
          <w:sz w:val="22"/>
          <w:szCs w:val="22"/>
        </w:rPr>
        <w:t>. Liang</w:t>
      </w:r>
      <w:r>
        <w:rPr>
          <w:sz w:val="22"/>
          <w:szCs w:val="22"/>
        </w:rPr>
        <w:t>, D</w:t>
      </w:r>
      <w:r>
        <w:rPr>
          <w:rFonts w:hint="eastAsia"/>
          <w:sz w:val="22"/>
          <w:szCs w:val="22"/>
        </w:rPr>
        <w:t xml:space="preserve">. </w:t>
      </w:r>
      <w:proofErr w:type="spellStart"/>
      <w:r>
        <w:rPr>
          <w:rFonts w:hint="eastAsia"/>
          <w:sz w:val="22"/>
          <w:szCs w:val="22"/>
        </w:rPr>
        <w:t>Ruizhou</w:t>
      </w:r>
      <w:proofErr w:type="spellEnd"/>
      <w:r w:rsidR="00796477">
        <w:rPr>
          <w:sz w:val="22"/>
          <w:szCs w:val="22"/>
        </w:rPr>
        <w:t xml:space="preserve"> and</w:t>
      </w:r>
      <w:r>
        <w:rPr>
          <w:sz w:val="22"/>
          <w:szCs w:val="22"/>
        </w:rPr>
        <w:t xml:space="preserve"> Z</w:t>
      </w:r>
      <w:r>
        <w:rPr>
          <w:rFonts w:hint="eastAsia"/>
          <w:sz w:val="22"/>
          <w:szCs w:val="22"/>
        </w:rPr>
        <w:t>. Hongjie</w:t>
      </w:r>
      <w:r w:rsidRPr="00C16E27">
        <w:rPr>
          <w:sz w:val="22"/>
          <w:szCs w:val="22"/>
        </w:rPr>
        <w:t>, International Journal of Quantum</w:t>
      </w:r>
      <w:r>
        <w:rPr>
          <w:sz w:val="22"/>
          <w:szCs w:val="22"/>
        </w:rPr>
        <w:t xml:space="preserve"> Chemistry</w:t>
      </w:r>
      <w:r w:rsidR="00590021">
        <w:rPr>
          <w:rFonts w:hint="eastAsia"/>
          <w:sz w:val="22"/>
          <w:szCs w:val="22"/>
        </w:rPr>
        <w:t>.</w:t>
      </w:r>
      <w:r>
        <w:rPr>
          <w:sz w:val="22"/>
          <w:szCs w:val="22"/>
        </w:rPr>
        <w:t xml:space="preserve"> </w:t>
      </w:r>
      <w:r w:rsidRPr="00796477">
        <w:rPr>
          <w:rFonts w:hint="eastAsia"/>
          <w:b/>
          <w:bCs/>
          <w:sz w:val="22"/>
          <w:szCs w:val="22"/>
        </w:rPr>
        <w:t>113</w:t>
      </w:r>
      <w:r>
        <w:rPr>
          <w:rFonts w:hint="eastAsia"/>
          <w:sz w:val="22"/>
          <w:szCs w:val="22"/>
        </w:rPr>
        <w:t xml:space="preserve">, </w:t>
      </w:r>
      <w:r>
        <w:rPr>
          <w:sz w:val="22"/>
          <w:szCs w:val="22"/>
        </w:rPr>
        <w:t>1641</w:t>
      </w:r>
      <w:r w:rsidR="00E45432">
        <w:rPr>
          <w:rFonts w:hint="eastAsia"/>
          <w:sz w:val="22"/>
          <w:szCs w:val="22"/>
        </w:rPr>
        <w:t>-1649</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2013</w:t>
      </w:r>
      <w:r w:rsidR="00590021">
        <w:rPr>
          <w:rFonts w:hint="eastAsia"/>
          <w:sz w:val="22"/>
          <w:szCs w:val="22"/>
        </w:rPr>
        <w:t>).</w:t>
      </w:r>
    </w:p>
    <w:p w:rsidR="004A1F01" w:rsidRDefault="004A1F01" w:rsidP="004A1F01">
      <w:pPr>
        <w:pStyle w:val="a7"/>
        <w:numPr>
          <w:ilvl w:val="0"/>
          <w:numId w:val="1"/>
        </w:numPr>
        <w:tabs>
          <w:tab w:val="left" w:pos="425"/>
        </w:tabs>
        <w:spacing w:line="480" w:lineRule="auto"/>
        <w:rPr>
          <w:sz w:val="22"/>
          <w:szCs w:val="22"/>
        </w:rPr>
      </w:pPr>
      <w:r w:rsidRPr="00C16E27">
        <w:rPr>
          <w:sz w:val="22"/>
          <w:szCs w:val="22"/>
        </w:rPr>
        <w:t>S</w:t>
      </w:r>
      <w:r>
        <w:rPr>
          <w:rFonts w:hint="eastAsia"/>
          <w:sz w:val="22"/>
          <w:szCs w:val="22"/>
        </w:rPr>
        <w:t xml:space="preserve">. </w:t>
      </w:r>
      <w:proofErr w:type="spellStart"/>
      <w:r>
        <w:rPr>
          <w:rFonts w:hint="eastAsia"/>
          <w:sz w:val="22"/>
          <w:szCs w:val="22"/>
        </w:rPr>
        <w:t>Mingxing</w:t>
      </w:r>
      <w:proofErr w:type="spellEnd"/>
      <w:r>
        <w:rPr>
          <w:sz w:val="22"/>
          <w:szCs w:val="22"/>
        </w:rPr>
        <w:t>, W</w:t>
      </w:r>
      <w:r>
        <w:rPr>
          <w:rFonts w:hint="eastAsia"/>
          <w:sz w:val="22"/>
          <w:szCs w:val="22"/>
        </w:rPr>
        <w:t>. Guofeng</w:t>
      </w:r>
      <w:r>
        <w:rPr>
          <w:sz w:val="22"/>
          <w:szCs w:val="22"/>
        </w:rPr>
        <w:t>, W</w:t>
      </w:r>
      <w:r>
        <w:rPr>
          <w:rFonts w:hint="eastAsia"/>
          <w:sz w:val="22"/>
          <w:szCs w:val="22"/>
        </w:rPr>
        <w:t xml:space="preserve">. </w:t>
      </w:r>
      <w:proofErr w:type="spellStart"/>
      <w:r>
        <w:rPr>
          <w:rFonts w:hint="eastAsia"/>
          <w:sz w:val="22"/>
          <w:szCs w:val="22"/>
        </w:rPr>
        <w:t>Jin</w:t>
      </w:r>
      <w:proofErr w:type="spellEnd"/>
      <w:r>
        <w:rPr>
          <w:sz w:val="22"/>
          <w:szCs w:val="22"/>
        </w:rPr>
        <w:t>, W</w:t>
      </w:r>
      <w:r>
        <w:rPr>
          <w:rFonts w:hint="eastAsia"/>
          <w:sz w:val="22"/>
          <w:szCs w:val="22"/>
        </w:rPr>
        <w:t xml:space="preserve">. </w:t>
      </w:r>
      <w:proofErr w:type="spellStart"/>
      <w:r>
        <w:rPr>
          <w:rFonts w:hint="eastAsia"/>
          <w:sz w:val="22"/>
          <w:szCs w:val="22"/>
        </w:rPr>
        <w:t>Yuhai</w:t>
      </w:r>
      <w:proofErr w:type="spellEnd"/>
      <w:r>
        <w:rPr>
          <w:sz w:val="22"/>
          <w:szCs w:val="22"/>
        </w:rPr>
        <w:t>, B</w:t>
      </w:r>
      <w:r>
        <w:rPr>
          <w:rFonts w:hint="eastAsia"/>
          <w:sz w:val="22"/>
          <w:szCs w:val="22"/>
        </w:rPr>
        <w:t xml:space="preserve">. </w:t>
      </w:r>
      <w:proofErr w:type="spellStart"/>
      <w:r>
        <w:rPr>
          <w:rFonts w:hint="eastAsia"/>
          <w:sz w:val="22"/>
          <w:szCs w:val="22"/>
        </w:rPr>
        <w:t>Fuquan</w:t>
      </w:r>
      <w:proofErr w:type="spellEnd"/>
      <w:r w:rsidR="00796477">
        <w:rPr>
          <w:sz w:val="22"/>
          <w:szCs w:val="22"/>
        </w:rPr>
        <w:t xml:space="preserve"> and</w:t>
      </w:r>
      <w:r>
        <w:rPr>
          <w:sz w:val="22"/>
          <w:szCs w:val="22"/>
        </w:rPr>
        <w:t xml:space="preserve"> Q</w:t>
      </w:r>
      <w:r>
        <w:rPr>
          <w:rFonts w:hint="eastAsia"/>
          <w:sz w:val="22"/>
          <w:szCs w:val="22"/>
        </w:rPr>
        <w:t xml:space="preserve">. </w:t>
      </w:r>
      <w:proofErr w:type="spellStart"/>
      <w:r>
        <w:rPr>
          <w:rFonts w:hint="eastAsia"/>
          <w:sz w:val="22"/>
          <w:szCs w:val="22"/>
        </w:rPr>
        <w:t>Zhengkun</w:t>
      </w:r>
      <w:proofErr w:type="spellEnd"/>
      <w:r w:rsidRPr="00C16E27">
        <w:rPr>
          <w:sz w:val="22"/>
          <w:szCs w:val="22"/>
        </w:rPr>
        <w:t xml:space="preserve">, </w:t>
      </w:r>
      <w:proofErr w:type="spellStart"/>
      <w:r w:rsidRPr="00C16E27">
        <w:rPr>
          <w:sz w:val="22"/>
          <w:szCs w:val="22"/>
        </w:rPr>
        <w:t>Spectrochimica</w:t>
      </w:r>
      <w:proofErr w:type="spellEnd"/>
      <w:r w:rsidRPr="00C16E27">
        <w:rPr>
          <w:sz w:val="22"/>
          <w:szCs w:val="22"/>
        </w:rPr>
        <w:t xml:space="preserve"> Acta Part A: Molecular and Biomolecular </w:t>
      </w:r>
      <w:r>
        <w:rPr>
          <w:sz w:val="22"/>
          <w:szCs w:val="22"/>
        </w:rPr>
        <w:t>Spectroscopy</w:t>
      </w:r>
      <w:r w:rsidR="00590021">
        <w:rPr>
          <w:rFonts w:hint="eastAsia"/>
          <w:sz w:val="22"/>
          <w:szCs w:val="22"/>
        </w:rPr>
        <w:t>.</w:t>
      </w:r>
      <w:r>
        <w:rPr>
          <w:sz w:val="22"/>
          <w:szCs w:val="22"/>
        </w:rPr>
        <w:t xml:space="preserve"> </w:t>
      </w:r>
      <w:r w:rsidRPr="00796477">
        <w:rPr>
          <w:rFonts w:hint="eastAsia"/>
          <w:b/>
          <w:bCs/>
          <w:sz w:val="22"/>
          <w:szCs w:val="22"/>
        </w:rPr>
        <w:t>134</w:t>
      </w:r>
      <w:r>
        <w:rPr>
          <w:rFonts w:hint="eastAsia"/>
          <w:sz w:val="22"/>
          <w:szCs w:val="22"/>
        </w:rPr>
        <w:t xml:space="preserve">, </w:t>
      </w:r>
      <w:r>
        <w:rPr>
          <w:sz w:val="22"/>
          <w:szCs w:val="22"/>
        </w:rPr>
        <w:t>406</w:t>
      </w:r>
      <w:r w:rsidR="00E45432">
        <w:rPr>
          <w:rFonts w:hint="eastAsia"/>
          <w:sz w:val="22"/>
          <w:szCs w:val="22"/>
        </w:rPr>
        <w:t>-412</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2015</w:t>
      </w:r>
      <w:r w:rsidR="00590021">
        <w:rPr>
          <w:rFonts w:hint="eastAsia"/>
          <w:sz w:val="22"/>
          <w:szCs w:val="22"/>
        </w:rPr>
        <w:t>).</w:t>
      </w:r>
    </w:p>
    <w:p w:rsidR="004A1F01" w:rsidRDefault="004A1F01" w:rsidP="004A1F01">
      <w:pPr>
        <w:pStyle w:val="a7"/>
        <w:numPr>
          <w:ilvl w:val="0"/>
          <w:numId w:val="1"/>
        </w:numPr>
        <w:tabs>
          <w:tab w:val="left" w:pos="425"/>
        </w:tabs>
        <w:spacing w:line="480" w:lineRule="auto"/>
        <w:rPr>
          <w:sz w:val="22"/>
          <w:szCs w:val="22"/>
        </w:rPr>
      </w:pPr>
      <w:r>
        <w:rPr>
          <w:sz w:val="22"/>
          <w:szCs w:val="22"/>
        </w:rPr>
        <w:t>S</w:t>
      </w:r>
      <w:r>
        <w:rPr>
          <w:rFonts w:hint="eastAsia"/>
          <w:sz w:val="22"/>
          <w:szCs w:val="22"/>
        </w:rPr>
        <w:t xml:space="preserve">. </w:t>
      </w:r>
      <w:proofErr w:type="spellStart"/>
      <w:r>
        <w:rPr>
          <w:rFonts w:hint="eastAsia"/>
          <w:sz w:val="22"/>
          <w:szCs w:val="22"/>
        </w:rPr>
        <w:t>Mingxing</w:t>
      </w:r>
      <w:proofErr w:type="spellEnd"/>
      <w:r>
        <w:rPr>
          <w:sz w:val="22"/>
          <w:szCs w:val="22"/>
        </w:rPr>
        <w:t>, H</w:t>
      </w:r>
      <w:r>
        <w:rPr>
          <w:rFonts w:hint="eastAsia"/>
          <w:sz w:val="22"/>
          <w:szCs w:val="22"/>
        </w:rPr>
        <w:t>. Jian</w:t>
      </w:r>
      <w:r>
        <w:rPr>
          <w:sz w:val="22"/>
          <w:szCs w:val="22"/>
        </w:rPr>
        <w:t>, B</w:t>
      </w:r>
      <w:r>
        <w:rPr>
          <w:rFonts w:hint="eastAsia"/>
          <w:sz w:val="22"/>
          <w:szCs w:val="22"/>
        </w:rPr>
        <w:t xml:space="preserve">. </w:t>
      </w:r>
      <w:proofErr w:type="spellStart"/>
      <w:r>
        <w:rPr>
          <w:rFonts w:hint="eastAsia"/>
          <w:sz w:val="22"/>
          <w:szCs w:val="22"/>
        </w:rPr>
        <w:t>Fuquan</w:t>
      </w:r>
      <w:proofErr w:type="spellEnd"/>
      <w:r>
        <w:rPr>
          <w:sz w:val="22"/>
          <w:szCs w:val="22"/>
        </w:rPr>
        <w:t>, W</w:t>
      </w:r>
      <w:r>
        <w:rPr>
          <w:rFonts w:hint="eastAsia"/>
          <w:sz w:val="22"/>
          <w:szCs w:val="22"/>
        </w:rPr>
        <w:t xml:space="preserve">. </w:t>
      </w:r>
      <w:proofErr w:type="spellStart"/>
      <w:r>
        <w:rPr>
          <w:rFonts w:hint="eastAsia"/>
          <w:sz w:val="22"/>
          <w:szCs w:val="22"/>
        </w:rPr>
        <w:t>Chunxu</w:t>
      </w:r>
      <w:proofErr w:type="spellEnd"/>
      <w:r>
        <w:rPr>
          <w:sz w:val="22"/>
          <w:szCs w:val="22"/>
        </w:rPr>
        <w:t>, L</w:t>
      </w:r>
      <w:r>
        <w:rPr>
          <w:rFonts w:hint="eastAsia"/>
          <w:sz w:val="22"/>
          <w:szCs w:val="22"/>
        </w:rPr>
        <w:t xml:space="preserve">. </w:t>
      </w:r>
      <w:proofErr w:type="spellStart"/>
      <w:r>
        <w:rPr>
          <w:rFonts w:hint="eastAsia"/>
          <w:sz w:val="22"/>
          <w:szCs w:val="22"/>
        </w:rPr>
        <w:t>Hongbi</w:t>
      </w:r>
      <w:proofErr w:type="spellEnd"/>
      <w:r>
        <w:rPr>
          <w:sz w:val="22"/>
          <w:szCs w:val="22"/>
        </w:rPr>
        <w:t>, W</w:t>
      </w:r>
      <w:r>
        <w:rPr>
          <w:rFonts w:hint="eastAsia"/>
          <w:sz w:val="22"/>
          <w:szCs w:val="22"/>
        </w:rPr>
        <w:t xml:space="preserve">. </w:t>
      </w:r>
      <w:proofErr w:type="spellStart"/>
      <w:r>
        <w:rPr>
          <w:rFonts w:hint="eastAsia"/>
          <w:sz w:val="22"/>
          <w:szCs w:val="22"/>
        </w:rPr>
        <w:t>Jin</w:t>
      </w:r>
      <w:proofErr w:type="spellEnd"/>
      <w:r>
        <w:rPr>
          <w:sz w:val="22"/>
          <w:szCs w:val="22"/>
        </w:rPr>
        <w:t xml:space="preserve">, L. </w:t>
      </w:r>
      <w:proofErr w:type="spellStart"/>
      <w:r>
        <w:rPr>
          <w:sz w:val="22"/>
          <w:szCs w:val="22"/>
        </w:rPr>
        <w:t>Dongfei</w:t>
      </w:r>
      <w:proofErr w:type="spellEnd"/>
      <w:r w:rsidR="00796477">
        <w:rPr>
          <w:sz w:val="22"/>
          <w:szCs w:val="22"/>
        </w:rPr>
        <w:t xml:space="preserve"> and</w:t>
      </w:r>
      <w:r>
        <w:rPr>
          <w:sz w:val="22"/>
          <w:szCs w:val="22"/>
        </w:rPr>
        <w:t xml:space="preserve"> Q</w:t>
      </w:r>
      <w:r>
        <w:rPr>
          <w:rFonts w:hint="eastAsia"/>
          <w:sz w:val="22"/>
          <w:szCs w:val="22"/>
        </w:rPr>
        <w:t xml:space="preserve">. </w:t>
      </w:r>
      <w:proofErr w:type="spellStart"/>
      <w:r>
        <w:rPr>
          <w:rFonts w:hint="eastAsia"/>
          <w:sz w:val="22"/>
          <w:szCs w:val="22"/>
        </w:rPr>
        <w:lastRenderedPageBreak/>
        <w:t>Zhengkun</w:t>
      </w:r>
      <w:proofErr w:type="spellEnd"/>
      <w:r w:rsidRPr="00C16E27">
        <w:rPr>
          <w:sz w:val="22"/>
          <w:szCs w:val="22"/>
        </w:rPr>
        <w:t>, Chem. Res</w:t>
      </w:r>
      <w:r>
        <w:rPr>
          <w:sz w:val="22"/>
          <w:szCs w:val="22"/>
        </w:rPr>
        <w:t xml:space="preserve">. Chin. Univ. </w:t>
      </w:r>
      <w:r w:rsidRPr="00796477">
        <w:rPr>
          <w:rFonts w:hint="eastAsia"/>
          <w:b/>
          <w:bCs/>
          <w:sz w:val="22"/>
          <w:szCs w:val="22"/>
        </w:rPr>
        <w:t>32</w:t>
      </w:r>
      <w:r>
        <w:rPr>
          <w:rFonts w:hint="eastAsia"/>
          <w:sz w:val="22"/>
          <w:szCs w:val="22"/>
        </w:rPr>
        <w:t>,</w:t>
      </w:r>
      <w:r>
        <w:rPr>
          <w:sz w:val="22"/>
          <w:szCs w:val="22"/>
        </w:rPr>
        <w:t xml:space="preserve"> 451</w:t>
      </w:r>
      <w:r w:rsidR="00E45432">
        <w:rPr>
          <w:rFonts w:hint="eastAsia"/>
          <w:sz w:val="22"/>
          <w:szCs w:val="22"/>
        </w:rPr>
        <w:t>-454</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2016</w:t>
      </w:r>
      <w:r w:rsidR="00590021">
        <w:rPr>
          <w:rFonts w:hint="eastAsia"/>
          <w:sz w:val="22"/>
          <w:szCs w:val="22"/>
        </w:rPr>
        <w:t>).</w:t>
      </w:r>
    </w:p>
    <w:p w:rsidR="004A1F01" w:rsidRPr="00C16E27" w:rsidRDefault="004A1F01" w:rsidP="004A1F01">
      <w:pPr>
        <w:pStyle w:val="a7"/>
        <w:numPr>
          <w:ilvl w:val="0"/>
          <w:numId w:val="1"/>
        </w:numPr>
        <w:tabs>
          <w:tab w:val="left" w:pos="425"/>
        </w:tabs>
        <w:spacing w:line="480" w:lineRule="auto"/>
        <w:rPr>
          <w:sz w:val="22"/>
          <w:szCs w:val="22"/>
        </w:rPr>
      </w:pPr>
      <w:r>
        <w:rPr>
          <w:sz w:val="22"/>
          <w:szCs w:val="22"/>
        </w:rPr>
        <w:t>S</w:t>
      </w:r>
      <w:r>
        <w:rPr>
          <w:rFonts w:hint="eastAsia"/>
          <w:sz w:val="22"/>
          <w:szCs w:val="22"/>
        </w:rPr>
        <w:t xml:space="preserve">. </w:t>
      </w:r>
      <w:proofErr w:type="spellStart"/>
      <w:r>
        <w:rPr>
          <w:rFonts w:hint="eastAsia"/>
          <w:sz w:val="22"/>
          <w:szCs w:val="22"/>
        </w:rPr>
        <w:t>Mingxing</w:t>
      </w:r>
      <w:proofErr w:type="spellEnd"/>
      <w:r>
        <w:rPr>
          <w:sz w:val="22"/>
          <w:szCs w:val="22"/>
        </w:rPr>
        <w:t>, L</w:t>
      </w:r>
      <w:r>
        <w:rPr>
          <w:rFonts w:hint="eastAsia"/>
          <w:sz w:val="22"/>
          <w:szCs w:val="22"/>
        </w:rPr>
        <w:t>. Yuan</w:t>
      </w:r>
      <w:r>
        <w:rPr>
          <w:sz w:val="22"/>
          <w:szCs w:val="22"/>
        </w:rPr>
        <w:t>, X</w:t>
      </w:r>
      <w:r>
        <w:rPr>
          <w:rFonts w:hint="eastAsia"/>
          <w:sz w:val="22"/>
          <w:szCs w:val="22"/>
        </w:rPr>
        <w:t>. Duo</w:t>
      </w:r>
      <w:r>
        <w:rPr>
          <w:sz w:val="22"/>
          <w:szCs w:val="22"/>
        </w:rPr>
        <w:t>, D</w:t>
      </w:r>
      <w:r>
        <w:rPr>
          <w:rFonts w:hint="eastAsia"/>
          <w:sz w:val="22"/>
          <w:szCs w:val="22"/>
        </w:rPr>
        <w:t xml:space="preserve">. </w:t>
      </w:r>
      <w:proofErr w:type="spellStart"/>
      <w:r>
        <w:rPr>
          <w:rFonts w:hint="eastAsia"/>
          <w:sz w:val="22"/>
          <w:szCs w:val="22"/>
        </w:rPr>
        <w:t>RuiPing</w:t>
      </w:r>
      <w:proofErr w:type="spellEnd"/>
      <w:r>
        <w:rPr>
          <w:sz w:val="22"/>
          <w:szCs w:val="22"/>
        </w:rPr>
        <w:t>, B</w:t>
      </w:r>
      <w:r>
        <w:rPr>
          <w:rFonts w:hint="eastAsia"/>
          <w:sz w:val="22"/>
          <w:szCs w:val="22"/>
        </w:rPr>
        <w:t xml:space="preserve">. </w:t>
      </w:r>
      <w:proofErr w:type="spellStart"/>
      <w:r>
        <w:rPr>
          <w:rFonts w:hint="eastAsia"/>
          <w:sz w:val="22"/>
          <w:szCs w:val="22"/>
        </w:rPr>
        <w:t>Fuquan</w:t>
      </w:r>
      <w:proofErr w:type="spellEnd"/>
      <w:r w:rsidR="00796477">
        <w:rPr>
          <w:sz w:val="22"/>
          <w:szCs w:val="22"/>
        </w:rPr>
        <w:t xml:space="preserve"> and</w:t>
      </w:r>
      <w:r>
        <w:rPr>
          <w:sz w:val="22"/>
          <w:szCs w:val="22"/>
        </w:rPr>
        <w:t xml:space="preserve"> Q</w:t>
      </w:r>
      <w:r>
        <w:rPr>
          <w:rFonts w:hint="eastAsia"/>
          <w:sz w:val="22"/>
          <w:szCs w:val="22"/>
        </w:rPr>
        <w:t xml:space="preserve">. </w:t>
      </w:r>
      <w:proofErr w:type="spellStart"/>
      <w:r>
        <w:rPr>
          <w:rFonts w:hint="eastAsia"/>
          <w:sz w:val="22"/>
          <w:szCs w:val="22"/>
        </w:rPr>
        <w:t>Zhengkun</w:t>
      </w:r>
      <w:proofErr w:type="spellEnd"/>
      <w:r>
        <w:rPr>
          <w:sz w:val="22"/>
          <w:szCs w:val="22"/>
        </w:rPr>
        <w:t xml:space="preserve">, RSC Adv. </w:t>
      </w:r>
      <w:r w:rsidRPr="00796477">
        <w:rPr>
          <w:rFonts w:hint="eastAsia"/>
          <w:b/>
          <w:bCs/>
          <w:sz w:val="22"/>
          <w:szCs w:val="22"/>
        </w:rPr>
        <w:t>6</w:t>
      </w:r>
      <w:r>
        <w:rPr>
          <w:rFonts w:hint="eastAsia"/>
          <w:sz w:val="22"/>
          <w:szCs w:val="22"/>
        </w:rPr>
        <w:t>,</w:t>
      </w:r>
      <w:r>
        <w:rPr>
          <w:sz w:val="22"/>
          <w:szCs w:val="22"/>
        </w:rPr>
        <w:t xml:space="preserve"> 68960</w:t>
      </w:r>
      <w:r w:rsidR="00E45432">
        <w:rPr>
          <w:rFonts w:hint="eastAsia"/>
          <w:sz w:val="22"/>
          <w:szCs w:val="22"/>
        </w:rPr>
        <w:t>-68963</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2016</w:t>
      </w:r>
      <w:r w:rsidR="00590021">
        <w:rPr>
          <w:rFonts w:hint="eastAsia"/>
          <w:sz w:val="22"/>
          <w:szCs w:val="22"/>
        </w:rPr>
        <w:t>).</w:t>
      </w:r>
    </w:p>
    <w:p w:rsidR="004A1F01" w:rsidRPr="00C16E27" w:rsidRDefault="004A1F01" w:rsidP="004A1F01">
      <w:pPr>
        <w:pStyle w:val="a7"/>
        <w:numPr>
          <w:ilvl w:val="0"/>
          <w:numId w:val="1"/>
        </w:numPr>
        <w:tabs>
          <w:tab w:val="left" w:pos="425"/>
        </w:tabs>
        <w:spacing w:line="480" w:lineRule="auto"/>
        <w:rPr>
          <w:sz w:val="22"/>
          <w:szCs w:val="22"/>
        </w:rPr>
      </w:pPr>
      <w:r w:rsidRPr="00C16E27">
        <w:rPr>
          <w:sz w:val="22"/>
          <w:szCs w:val="22"/>
        </w:rPr>
        <w:t xml:space="preserve">Y. Zhao, D. G. </w:t>
      </w:r>
      <w:proofErr w:type="spellStart"/>
      <w:r w:rsidRPr="00C16E27">
        <w:rPr>
          <w:sz w:val="22"/>
          <w:szCs w:val="22"/>
        </w:rPr>
        <w:t>Truhlar</w:t>
      </w:r>
      <w:proofErr w:type="spellEnd"/>
      <w:r w:rsidRPr="00C16E27">
        <w:rPr>
          <w:sz w:val="22"/>
          <w:szCs w:val="22"/>
        </w:rPr>
        <w:t xml:space="preserve">, J. Phys. Chem. A. </w:t>
      </w:r>
      <w:r w:rsidRPr="00796477">
        <w:rPr>
          <w:rFonts w:hint="eastAsia"/>
          <w:b/>
          <w:bCs/>
          <w:sz w:val="22"/>
          <w:szCs w:val="22"/>
        </w:rPr>
        <w:t>110</w:t>
      </w:r>
      <w:r>
        <w:rPr>
          <w:rFonts w:hint="eastAsia"/>
          <w:sz w:val="22"/>
          <w:szCs w:val="22"/>
        </w:rPr>
        <w:t>,</w:t>
      </w:r>
      <w:r w:rsidR="00590021">
        <w:rPr>
          <w:sz w:val="22"/>
          <w:szCs w:val="22"/>
        </w:rPr>
        <w:t xml:space="preserve"> 5121</w:t>
      </w:r>
      <w:r w:rsidR="00E45432">
        <w:rPr>
          <w:rFonts w:hint="eastAsia"/>
          <w:sz w:val="22"/>
          <w:szCs w:val="22"/>
        </w:rPr>
        <w:t>-5129</w:t>
      </w:r>
      <w:r w:rsidR="00590021" w:rsidRPr="00590021">
        <w:rPr>
          <w:rFonts w:hint="eastAsia"/>
          <w:sz w:val="22"/>
          <w:szCs w:val="22"/>
        </w:rPr>
        <w:t xml:space="preserve"> </w:t>
      </w:r>
      <w:r w:rsidR="00590021">
        <w:rPr>
          <w:rFonts w:hint="eastAsia"/>
          <w:sz w:val="22"/>
          <w:szCs w:val="22"/>
        </w:rPr>
        <w:t>(</w:t>
      </w:r>
      <w:r w:rsidR="00590021" w:rsidRPr="00590021">
        <w:rPr>
          <w:rFonts w:hint="eastAsia"/>
          <w:sz w:val="22"/>
          <w:szCs w:val="22"/>
        </w:rPr>
        <w:t>2006</w:t>
      </w:r>
      <w:r w:rsidR="00590021">
        <w:rPr>
          <w:rFonts w:hint="eastAsia"/>
          <w:sz w:val="22"/>
          <w:szCs w:val="22"/>
        </w:rPr>
        <w:t>).</w:t>
      </w:r>
    </w:p>
    <w:p w:rsidR="004B74FD" w:rsidRPr="004A1F01" w:rsidRDefault="004A1F01" w:rsidP="004A1F01">
      <w:pPr>
        <w:pStyle w:val="a7"/>
        <w:numPr>
          <w:ilvl w:val="0"/>
          <w:numId w:val="1"/>
        </w:numPr>
        <w:tabs>
          <w:tab w:val="left" w:pos="425"/>
        </w:tabs>
        <w:spacing w:line="480" w:lineRule="auto"/>
        <w:rPr>
          <w:sz w:val="22"/>
          <w:szCs w:val="22"/>
        </w:rPr>
      </w:pPr>
      <w:r w:rsidRPr="00C16E27">
        <w:rPr>
          <w:sz w:val="22"/>
          <w:szCs w:val="22"/>
        </w:rPr>
        <w:t>M. J. Frisch, Gaussian 09</w:t>
      </w:r>
      <w:r w:rsidR="00796477">
        <w:rPr>
          <w:sz w:val="22"/>
          <w:szCs w:val="22"/>
        </w:rPr>
        <w:t xml:space="preserve"> and</w:t>
      </w:r>
      <w:r w:rsidRPr="00C16E27">
        <w:rPr>
          <w:sz w:val="22"/>
          <w:szCs w:val="22"/>
        </w:rPr>
        <w:t xml:space="preserve"> Revision A.02; Gaussian </w:t>
      </w:r>
      <w:proofErr w:type="spellStart"/>
      <w:r w:rsidRPr="00C16E27">
        <w:rPr>
          <w:sz w:val="22"/>
          <w:szCs w:val="22"/>
        </w:rPr>
        <w:t>Inc.Wallingfo</w:t>
      </w:r>
      <w:r w:rsidR="00590021">
        <w:rPr>
          <w:sz w:val="22"/>
          <w:szCs w:val="22"/>
        </w:rPr>
        <w:t>rd</w:t>
      </w:r>
      <w:proofErr w:type="spellEnd"/>
      <w:r w:rsidR="00590021">
        <w:rPr>
          <w:sz w:val="22"/>
          <w:szCs w:val="22"/>
        </w:rPr>
        <w:t>, CT</w:t>
      </w:r>
      <w:r w:rsidR="00590021">
        <w:rPr>
          <w:rFonts w:hint="eastAsia"/>
          <w:sz w:val="22"/>
          <w:szCs w:val="22"/>
        </w:rPr>
        <w:t>.</w:t>
      </w:r>
      <w:r w:rsidRPr="00C16E27">
        <w:rPr>
          <w:sz w:val="22"/>
          <w:szCs w:val="22"/>
        </w:rPr>
        <w:t xml:space="preserve"> </w:t>
      </w:r>
      <w:r w:rsidR="00590021">
        <w:rPr>
          <w:rFonts w:hint="eastAsia"/>
          <w:sz w:val="22"/>
          <w:szCs w:val="22"/>
        </w:rPr>
        <w:t>(</w:t>
      </w:r>
      <w:r w:rsidRPr="00590021">
        <w:rPr>
          <w:sz w:val="22"/>
          <w:szCs w:val="22"/>
        </w:rPr>
        <w:t>2009</w:t>
      </w:r>
      <w:r w:rsidR="00590021">
        <w:rPr>
          <w:rFonts w:hint="eastAsia"/>
          <w:sz w:val="22"/>
          <w:szCs w:val="22"/>
        </w:rPr>
        <w:t>)</w:t>
      </w:r>
      <w:r w:rsidRPr="00C16E27">
        <w:rPr>
          <w:sz w:val="22"/>
          <w:szCs w:val="22"/>
        </w:rPr>
        <w:t>.</w:t>
      </w:r>
    </w:p>
    <w:sectPr w:rsidR="004B74FD" w:rsidRPr="004A1F01" w:rsidSect="0060391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222" w:rsidRDefault="00761222" w:rsidP="004B74FD">
      <w:r>
        <w:separator/>
      </w:r>
    </w:p>
  </w:endnote>
  <w:endnote w:type="continuationSeparator" w:id="0">
    <w:p w:rsidR="00761222" w:rsidRDefault="00761222" w:rsidP="004B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222" w:rsidRDefault="00761222" w:rsidP="004B74FD">
      <w:r>
        <w:separator/>
      </w:r>
    </w:p>
  </w:footnote>
  <w:footnote w:type="continuationSeparator" w:id="0">
    <w:p w:rsidR="00761222" w:rsidRDefault="00761222" w:rsidP="004B7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7D4BC"/>
    <w:multiLevelType w:val="singleLevel"/>
    <w:tmpl w:val="5337D4BC"/>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7FDB"/>
    <w:rsid w:val="0000173C"/>
    <w:rsid w:val="00013D71"/>
    <w:rsid w:val="000816F8"/>
    <w:rsid w:val="001476B7"/>
    <w:rsid w:val="00160BF5"/>
    <w:rsid w:val="001B6B73"/>
    <w:rsid w:val="001D79F0"/>
    <w:rsid w:val="0021455E"/>
    <w:rsid w:val="00236CD2"/>
    <w:rsid w:val="00274A47"/>
    <w:rsid w:val="00284F3B"/>
    <w:rsid w:val="00297225"/>
    <w:rsid w:val="002B5A0A"/>
    <w:rsid w:val="002D4413"/>
    <w:rsid w:val="002F06C9"/>
    <w:rsid w:val="002F631C"/>
    <w:rsid w:val="00307522"/>
    <w:rsid w:val="0032558B"/>
    <w:rsid w:val="00353A22"/>
    <w:rsid w:val="0037661E"/>
    <w:rsid w:val="003A448C"/>
    <w:rsid w:val="003D5C09"/>
    <w:rsid w:val="0042776F"/>
    <w:rsid w:val="004A1F01"/>
    <w:rsid w:val="004B21CB"/>
    <w:rsid w:val="004B74FD"/>
    <w:rsid w:val="004D376B"/>
    <w:rsid w:val="004E2484"/>
    <w:rsid w:val="00502439"/>
    <w:rsid w:val="00515EC3"/>
    <w:rsid w:val="0052089E"/>
    <w:rsid w:val="005472A7"/>
    <w:rsid w:val="00555D08"/>
    <w:rsid w:val="00587CC0"/>
    <w:rsid w:val="00590021"/>
    <w:rsid w:val="005F2CB2"/>
    <w:rsid w:val="0060391A"/>
    <w:rsid w:val="00606329"/>
    <w:rsid w:val="00636156"/>
    <w:rsid w:val="00660B94"/>
    <w:rsid w:val="00675D79"/>
    <w:rsid w:val="00690250"/>
    <w:rsid w:val="006B1F53"/>
    <w:rsid w:val="006B68EA"/>
    <w:rsid w:val="006D3E85"/>
    <w:rsid w:val="006D5871"/>
    <w:rsid w:val="00723286"/>
    <w:rsid w:val="007414F5"/>
    <w:rsid w:val="00761222"/>
    <w:rsid w:val="00796477"/>
    <w:rsid w:val="007B3584"/>
    <w:rsid w:val="007C68DD"/>
    <w:rsid w:val="007E0F04"/>
    <w:rsid w:val="007F0108"/>
    <w:rsid w:val="007F79EF"/>
    <w:rsid w:val="008A54BE"/>
    <w:rsid w:val="008B4E10"/>
    <w:rsid w:val="008B5A20"/>
    <w:rsid w:val="008C4C86"/>
    <w:rsid w:val="009078EC"/>
    <w:rsid w:val="0092657C"/>
    <w:rsid w:val="00933DF4"/>
    <w:rsid w:val="0096644A"/>
    <w:rsid w:val="0097565E"/>
    <w:rsid w:val="009C4C32"/>
    <w:rsid w:val="009D131E"/>
    <w:rsid w:val="009E729E"/>
    <w:rsid w:val="00A10773"/>
    <w:rsid w:val="00A3091B"/>
    <w:rsid w:val="00A644A7"/>
    <w:rsid w:val="00AA601A"/>
    <w:rsid w:val="00AB7FDB"/>
    <w:rsid w:val="00AC06F1"/>
    <w:rsid w:val="00AE1BEE"/>
    <w:rsid w:val="00B05099"/>
    <w:rsid w:val="00B2698E"/>
    <w:rsid w:val="00B56932"/>
    <w:rsid w:val="00B61CDD"/>
    <w:rsid w:val="00B65B74"/>
    <w:rsid w:val="00B70AB1"/>
    <w:rsid w:val="00BB18E7"/>
    <w:rsid w:val="00BF0FA2"/>
    <w:rsid w:val="00BF2596"/>
    <w:rsid w:val="00C2631D"/>
    <w:rsid w:val="00C77784"/>
    <w:rsid w:val="00CE0393"/>
    <w:rsid w:val="00CF4DFD"/>
    <w:rsid w:val="00D012DF"/>
    <w:rsid w:val="00D01D45"/>
    <w:rsid w:val="00D122EE"/>
    <w:rsid w:val="00D4530F"/>
    <w:rsid w:val="00D63F40"/>
    <w:rsid w:val="00DA1994"/>
    <w:rsid w:val="00DC12A3"/>
    <w:rsid w:val="00E42CE1"/>
    <w:rsid w:val="00E45432"/>
    <w:rsid w:val="00E85A2E"/>
    <w:rsid w:val="00E90A13"/>
    <w:rsid w:val="00EA5032"/>
    <w:rsid w:val="00EC57E5"/>
    <w:rsid w:val="00F61A89"/>
    <w:rsid w:val="00FC5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26E22D-57A2-4A3C-B0E9-DECBC11C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4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74FD"/>
    <w:rPr>
      <w:sz w:val="18"/>
      <w:szCs w:val="18"/>
    </w:rPr>
  </w:style>
  <w:style w:type="paragraph" w:styleId="a5">
    <w:name w:val="footer"/>
    <w:basedOn w:val="a"/>
    <w:link w:val="a6"/>
    <w:uiPriority w:val="99"/>
    <w:unhideWhenUsed/>
    <w:rsid w:val="004B74FD"/>
    <w:pPr>
      <w:tabs>
        <w:tab w:val="center" w:pos="4153"/>
        <w:tab w:val="right" w:pos="8306"/>
      </w:tabs>
      <w:snapToGrid w:val="0"/>
      <w:jc w:val="left"/>
    </w:pPr>
    <w:rPr>
      <w:sz w:val="18"/>
      <w:szCs w:val="18"/>
    </w:rPr>
  </w:style>
  <w:style w:type="character" w:customStyle="1" w:styleId="a6">
    <w:name w:val="页脚 字符"/>
    <w:basedOn w:val="a0"/>
    <w:link w:val="a5"/>
    <w:uiPriority w:val="99"/>
    <w:rsid w:val="004B74FD"/>
    <w:rPr>
      <w:sz w:val="18"/>
      <w:szCs w:val="18"/>
    </w:rPr>
  </w:style>
  <w:style w:type="paragraph" w:customStyle="1" w:styleId="ExperimentalText">
    <w:name w:val="Experimental Text"/>
    <w:basedOn w:val="a"/>
    <w:rsid w:val="004B74FD"/>
    <w:pPr>
      <w:spacing w:line="480" w:lineRule="auto"/>
    </w:pPr>
    <w:rPr>
      <w:rFonts w:ascii="Times New Roman" w:eastAsia="MS Mincho" w:hAnsi="Times New Roman" w:cs="Times New Roman"/>
      <w:sz w:val="24"/>
      <w:szCs w:val="24"/>
      <w:lang w:eastAsia="ja-JP"/>
    </w:rPr>
  </w:style>
  <w:style w:type="paragraph" w:styleId="a7">
    <w:name w:val="List Paragraph"/>
    <w:basedOn w:val="a"/>
    <w:uiPriority w:val="34"/>
    <w:qFormat/>
    <w:rsid w:val="004B74FD"/>
    <w:pPr>
      <w:ind w:left="720"/>
      <w:contextualSpacing/>
    </w:pPr>
    <w:rPr>
      <w:rFonts w:ascii="Times New Roman" w:eastAsia="宋体" w:hAnsi="Times New Roman" w:cs="Cordia New"/>
      <w:szCs w:val="28"/>
      <w:lang w:bidi="th-TH"/>
    </w:rPr>
  </w:style>
  <w:style w:type="paragraph" w:styleId="a8">
    <w:name w:val="Balloon Text"/>
    <w:basedOn w:val="a"/>
    <w:link w:val="a9"/>
    <w:uiPriority w:val="99"/>
    <w:semiHidden/>
    <w:unhideWhenUsed/>
    <w:rsid w:val="00274A47"/>
    <w:rPr>
      <w:sz w:val="18"/>
      <w:szCs w:val="18"/>
    </w:rPr>
  </w:style>
  <w:style w:type="character" w:customStyle="1" w:styleId="a9">
    <w:name w:val="批注框文本 字符"/>
    <w:basedOn w:val="a0"/>
    <w:link w:val="a8"/>
    <w:uiPriority w:val="99"/>
    <w:semiHidden/>
    <w:rsid w:val="00274A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0537">
      <w:bodyDiv w:val="1"/>
      <w:marLeft w:val="0"/>
      <w:marRight w:val="0"/>
      <w:marTop w:val="0"/>
      <w:marBottom w:val="0"/>
      <w:divBdr>
        <w:top w:val="none" w:sz="0" w:space="0" w:color="auto"/>
        <w:left w:val="none" w:sz="0" w:space="0" w:color="auto"/>
        <w:bottom w:val="none" w:sz="0" w:space="0" w:color="auto"/>
        <w:right w:val="none" w:sz="0" w:space="0" w:color="auto"/>
      </w:divBdr>
    </w:div>
    <w:div w:id="179857993">
      <w:bodyDiv w:val="1"/>
      <w:marLeft w:val="0"/>
      <w:marRight w:val="0"/>
      <w:marTop w:val="0"/>
      <w:marBottom w:val="0"/>
      <w:divBdr>
        <w:top w:val="none" w:sz="0" w:space="0" w:color="auto"/>
        <w:left w:val="none" w:sz="0" w:space="0" w:color="auto"/>
        <w:bottom w:val="none" w:sz="0" w:space="0" w:color="auto"/>
        <w:right w:val="none" w:sz="0" w:space="0" w:color="auto"/>
      </w:divBdr>
    </w:div>
    <w:div w:id="180051964">
      <w:bodyDiv w:val="1"/>
      <w:marLeft w:val="0"/>
      <w:marRight w:val="0"/>
      <w:marTop w:val="0"/>
      <w:marBottom w:val="0"/>
      <w:divBdr>
        <w:top w:val="none" w:sz="0" w:space="0" w:color="auto"/>
        <w:left w:val="none" w:sz="0" w:space="0" w:color="auto"/>
        <w:bottom w:val="none" w:sz="0" w:space="0" w:color="auto"/>
        <w:right w:val="none" w:sz="0" w:space="0" w:color="auto"/>
      </w:divBdr>
    </w:div>
    <w:div w:id="187792513">
      <w:bodyDiv w:val="1"/>
      <w:marLeft w:val="0"/>
      <w:marRight w:val="0"/>
      <w:marTop w:val="0"/>
      <w:marBottom w:val="0"/>
      <w:divBdr>
        <w:top w:val="none" w:sz="0" w:space="0" w:color="auto"/>
        <w:left w:val="none" w:sz="0" w:space="0" w:color="auto"/>
        <w:bottom w:val="none" w:sz="0" w:space="0" w:color="auto"/>
        <w:right w:val="none" w:sz="0" w:space="0" w:color="auto"/>
      </w:divBdr>
    </w:div>
    <w:div w:id="250743189">
      <w:bodyDiv w:val="1"/>
      <w:marLeft w:val="0"/>
      <w:marRight w:val="0"/>
      <w:marTop w:val="0"/>
      <w:marBottom w:val="0"/>
      <w:divBdr>
        <w:top w:val="none" w:sz="0" w:space="0" w:color="auto"/>
        <w:left w:val="none" w:sz="0" w:space="0" w:color="auto"/>
        <w:bottom w:val="none" w:sz="0" w:space="0" w:color="auto"/>
        <w:right w:val="none" w:sz="0" w:space="0" w:color="auto"/>
      </w:divBdr>
    </w:div>
    <w:div w:id="305429361">
      <w:bodyDiv w:val="1"/>
      <w:marLeft w:val="0"/>
      <w:marRight w:val="0"/>
      <w:marTop w:val="0"/>
      <w:marBottom w:val="0"/>
      <w:divBdr>
        <w:top w:val="none" w:sz="0" w:space="0" w:color="auto"/>
        <w:left w:val="none" w:sz="0" w:space="0" w:color="auto"/>
        <w:bottom w:val="none" w:sz="0" w:space="0" w:color="auto"/>
        <w:right w:val="none" w:sz="0" w:space="0" w:color="auto"/>
      </w:divBdr>
    </w:div>
    <w:div w:id="367067457">
      <w:bodyDiv w:val="1"/>
      <w:marLeft w:val="0"/>
      <w:marRight w:val="0"/>
      <w:marTop w:val="0"/>
      <w:marBottom w:val="0"/>
      <w:divBdr>
        <w:top w:val="none" w:sz="0" w:space="0" w:color="auto"/>
        <w:left w:val="none" w:sz="0" w:space="0" w:color="auto"/>
        <w:bottom w:val="none" w:sz="0" w:space="0" w:color="auto"/>
        <w:right w:val="none" w:sz="0" w:space="0" w:color="auto"/>
      </w:divBdr>
    </w:div>
    <w:div w:id="402996501">
      <w:bodyDiv w:val="1"/>
      <w:marLeft w:val="0"/>
      <w:marRight w:val="0"/>
      <w:marTop w:val="0"/>
      <w:marBottom w:val="0"/>
      <w:divBdr>
        <w:top w:val="none" w:sz="0" w:space="0" w:color="auto"/>
        <w:left w:val="none" w:sz="0" w:space="0" w:color="auto"/>
        <w:bottom w:val="none" w:sz="0" w:space="0" w:color="auto"/>
        <w:right w:val="none" w:sz="0" w:space="0" w:color="auto"/>
      </w:divBdr>
    </w:div>
    <w:div w:id="591276211">
      <w:bodyDiv w:val="1"/>
      <w:marLeft w:val="0"/>
      <w:marRight w:val="0"/>
      <w:marTop w:val="0"/>
      <w:marBottom w:val="0"/>
      <w:divBdr>
        <w:top w:val="none" w:sz="0" w:space="0" w:color="auto"/>
        <w:left w:val="none" w:sz="0" w:space="0" w:color="auto"/>
        <w:bottom w:val="none" w:sz="0" w:space="0" w:color="auto"/>
        <w:right w:val="none" w:sz="0" w:space="0" w:color="auto"/>
      </w:divBdr>
    </w:div>
    <w:div w:id="822358852">
      <w:bodyDiv w:val="1"/>
      <w:marLeft w:val="0"/>
      <w:marRight w:val="0"/>
      <w:marTop w:val="0"/>
      <w:marBottom w:val="0"/>
      <w:divBdr>
        <w:top w:val="none" w:sz="0" w:space="0" w:color="auto"/>
        <w:left w:val="none" w:sz="0" w:space="0" w:color="auto"/>
        <w:bottom w:val="none" w:sz="0" w:space="0" w:color="auto"/>
        <w:right w:val="none" w:sz="0" w:space="0" w:color="auto"/>
      </w:divBdr>
    </w:div>
    <w:div w:id="898978485">
      <w:bodyDiv w:val="1"/>
      <w:marLeft w:val="0"/>
      <w:marRight w:val="0"/>
      <w:marTop w:val="0"/>
      <w:marBottom w:val="0"/>
      <w:divBdr>
        <w:top w:val="none" w:sz="0" w:space="0" w:color="auto"/>
        <w:left w:val="none" w:sz="0" w:space="0" w:color="auto"/>
        <w:bottom w:val="none" w:sz="0" w:space="0" w:color="auto"/>
        <w:right w:val="none" w:sz="0" w:space="0" w:color="auto"/>
      </w:divBdr>
    </w:div>
    <w:div w:id="1035348236">
      <w:bodyDiv w:val="1"/>
      <w:marLeft w:val="0"/>
      <w:marRight w:val="0"/>
      <w:marTop w:val="0"/>
      <w:marBottom w:val="0"/>
      <w:divBdr>
        <w:top w:val="none" w:sz="0" w:space="0" w:color="auto"/>
        <w:left w:val="none" w:sz="0" w:space="0" w:color="auto"/>
        <w:bottom w:val="none" w:sz="0" w:space="0" w:color="auto"/>
        <w:right w:val="none" w:sz="0" w:space="0" w:color="auto"/>
      </w:divBdr>
    </w:div>
    <w:div w:id="1162309685">
      <w:bodyDiv w:val="1"/>
      <w:marLeft w:val="0"/>
      <w:marRight w:val="0"/>
      <w:marTop w:val="0"/>
      <w:marBottom w:val="0"/>
      <w:divBdr>
        <w:top w:val="none" w:sz="0" w:space="0" w:color="auto"/>
        <w:left w:val="none" w:sz="0" w:space="0" w:color="auto"/>
        <w:bottom w:val="none" w:sz="0" w:space="0" w:color="auto"/>
        <w:right w:val="none" w:sz="0" w:space="0" w:color="auto"/>
      </w:divBdr>
    </w:div>
    <w:div w:id="1175192393">
      <w:bodyDiv w:val="1"/>
      <w:marLeft w:val="0"/>
      <w:marRight w:val="0"/>
      <w:marTop w:val="0"/>
      <w:marBottom w:val="0"/>
      <w:divBdr>
        <w:top w:val="none" w:sz="0" w:space="0" w:color="auto"/>
        <w:left w:val="none" w:sz="0" w:space="0" w:color="auto"/>
        <w:bottom w:val="none" w:sz="0" w:space="0" w:color="auto"/>
        <w:right w:val="none" w:sz="0" w:space="0" w:color="auto"/>
      </w:divBdr>
    </w:div>
    <w:div w:id="1188132372">
      <w:bodyDiv w:val="1"/>
      <w:marLeft w:val="0"/>
      <w:marRight w:val="0"/>
      <w:marTop w:val="0"/>
      <w:marBottom w:val="0"/>
      <w:divBdr>
        <w:top w:val="none" w:sz="0" w:space="0" w:color="auto"/>
        <w:left w:val="none" w:sz="0" w:space="0" w:color="auto"/>
        <w:bottom w:val="none" w:sz="0" w:space="0" w:color="auto"/>
        <w:right w:val="none" w:sz="0" w:space="0" w:color="auto"/>
      </w:divBdr>
    </w:div>
    <w:div w:id="1232350043">
      <w:bodyDiv w:val="1"/>
      <w:marLeft w:val="0"/>
      <w:marRight w:val="0"/>
      <w:marTop w:val="0"/>
      <w:marBottom w:val="0"/>
      <w:divBdr>
        <w:top w:val="none" w:sz="0" w:space="0" w:color="auto"/>
        <w:left w:val="none" w:sz="0" w:space="0" w:color="auto"/>
        <w:bottom w:val="none" w:sz="0" w:space="0" w:color="auto"/>
        <w:right w:val="none" w:sz="0" w:space="0" w:color="auto"/>
      </w:divBdr>
    </w:div>
    <w:div w:id="1396512962">
      <w:bodyDiv w:val="1"/>
      <w:marLeft w:val="0"/>
      <w:marRight w:val="0"/>
      <w:marTop w:val="0"/>
      <w:marBottom w:val="0"/>
      <w:divBdr>
        <w:top w:val="none" w:sz="0" w:space="0" w:color="auto"/>
        <w:left w:val="none" w:sz="0" w:space="0" w:color="auto"/>
        <w:bottom w:val="none" w:sz="0" w:space="0" w:color="auto"/>
        <w:right w:val="none" w:sz="0" w:space="0" w:color="auto"/>
      </w:divBdr>
    </w:div>
    <w:div w:id="1480001624">
      <w:bodyDiv w:val="1"/>
      <w:marLeft w:val="0"/>
      <w:marRight w:val="0"/>
      <w:marTop w:val="0"/>
      <w:marBottom w:val="0"/>
      <w:divBdr>
        <w:top w:val="none" w:sz="0" w:space="0" w:color="auto"/>
        <w:left w:val="none" w:sz="0" w:space="0" w:color="auto"/>
        <w:bottom w:val="none" w:sz="0" w:space="0" w:color="auto"/>
        <w:right w:val="none" w:sz="0" w:space="0" w:color="auto"/>
      </w:divBdr>
    </w:div>
    <w:div w:id="1600794186">
      <w:bodyDiv w:val="1"/>
      <w:marLeft w:val="0"/>
      <w:marRight w:val="0"/>
      <w:marTop w:val="0"/>
      <w:marBottom w:val="0"/>
      <w:divBdr>
        <w:top w:val="none" w:sz="0" w:space="0" w:color="auto"/>
        <w:left w:val="none" w:sz="0" w:space="0" w:color="auto"/>
        <w:bottom w:val="none" w:sz="0" w:space="0" w:color="auto"/>
        <w:right w:val="none" w:sz="0" w:space="0" w:color="auto"/>
      </w:divBdr>
    </w:div>
    <w:div w:id="1735735963">
      <w:bodyDiv w:val="1"/>
      <w:marLeft w:val="0"/>
      <w:marRight w:val="0"/>
      <w:marTop w:val="0"/>
      <w:marBottom w:val="0"/>
      <w:divBdr>
        <w:top w:val="none" w:sz="0" w:space="0" w:color="auto"/>
        <w:left w:val="none" w:sz="0" w:space="0" w:color="auto"/>
        <w:bottom w:val="none" w:sz="0" w:space="0" w:color="auto"/>
        <w:right w:val="none" w:sz="0" w:space="0" w:color="auto"/>
      </w:divBdr>
    </w:div>
    <w:div w:id="1840391734">
      <w:bodyDiv w:val="1"/>
      <w:marLeft w:val="0"/>
      <w:marRight w:val="0"/>
      <w:marTop w:val="0"/>
      <w:marBottom w:val="0"/>
      <w:divBdr>
        <w:top w:val="none" w:sz="0" w:space="0" w:color="auto"/>
        <w:left w:val="none" w:sz="0" w:space="0" w:color="auto"/>
        <w:bottom w:val="none" w:sz="0" w:space="0" w:color="auto"/>
        <w:right w:val="none" w:sz="0" w:space="0" w:color="auto"/>
      </w:divBdr>
    </w:div>
    <w:div w:id="1941639175">
      <w:bodyDiv w:val="1"/>
      <w:marLeft w:val="0"/>
      <w:marRight w:val="0"/>
      <w:marTop w:val="0"/>
      <w:marBottom w:val="0"/>
      <w:divBdr>
        <w:top w:val="none" w:sz="0" w:space="0" w:color="auto"/>
        <w:left w:val="none" w:sz="0" w:space="0" w:color="auto"/>
        <w:bottom w:val="none" w:sz="0" w:space="0" w:color="auto"/>
        <w:right w:val="none" w:sz="0" w:space="0" w:color="auto"/>
      </w:divBdr>
    </w:div>
    <w:div w:id="21083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44F8A5-3823-4708-8E56-16D46321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2053</Words>
  <Characters>11706</Characters>
  <Application>Microsoft Office Word</Application>
  <DocSecurity>0</DocSecurity>
  <Lines>97</Lines>
  <Paragraphs>27</Paragraphs>
  <ScaleCrop>false</ScaleCrop>
  <Company>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56</cp:revision>
  <dcterms:created xsi:type="dcterms:W3CDTF">2017-12-04T01:07:00Z</dcterms:created>
  <dcterms:modified xsi:type="dcterms:W3CDTF">2020-01-14T23:50:00Z</dcterms:modified>
</cp:coreProperties>
</file>