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6C5CBA" w14:textId="2DA3E6B4" w:rsidR="001E3EDD" w:rsidRPr="00ED3101" w:rsidRDefault="00341063" w:rsidP="001E3EDD">
      <w:pPr>
        <w:keepNext/>
        <w:keepLines/>
        <w:spacing w:before="40" w:after="0"/>
        <w:outlineLvl w:val="1"/>
        <w:rPr>
          <w:rFonts w:ascii="Times New Roman" w:eastAsia="Times New Roman" w:hAnsi="Times New Roman" w:cs="Times New Roman"/>
          <w:b/>
          <w:color w:val="2F549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F5496"/>
          <w:sz w:val="24"/>
          <w:szCs w:val="24"/>
        </w:rPr>
        <w:t>Appendix</w:t>
      </w:r>
      <w:r w:rsidR="001E3EDD" w:rsidRPr="00ED3101">
        <w:rPr>
          <w:rFonts w:ascii="Times New Roman" w:eastAsia="Times New Roman" w:hAnsi="Times New Roman" w:cs="Times New Roman"/>
          <w:b/>
          <w:color w:val="2F5496"/>
          <w:sz w:val="24"/>
          <w:szCs w:val="24"/>
        </w:rPr>
        <w:t xml:space="preserve"> File</w:t>
      </w:r>
    </w:p>
    <w:p w14:paraId="7D2E31B2" w14:textId="77777777" w:rsidR="001E3EDD" w:rsidRDefault="001E3EDD" w:rsidP="001E3EDD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b/>
          <w:color w:val="2F5496"/>
          <w:sz w:val="26"/>
          <w:szCs w:val="26"/>
        </w:rPr>
      </w:pPr>
    </w:p>
    <w:p w14:paraId="1700AB4F" w14:textId="77777777" w:rsidR="007E42CF" w:rsidRPr="007E42CF" w:rsidRDefault="007E42CF" w:rsidP="007E42CF">
      <w:pPr>
        <w:jc w:val="both"/>
        <w:rPr>
          <w:rFonts w:ascii="Calibri Light" w:eastAsia="Times New Roman" w:hAnsi="Calibri Light" w:cs="Times New Roman"/>
          <w:b/>
          <w:color w:val="2F5496"/>
          <w:sz w:val="26"/>
          <w:szCs w:val="26"/>
        </w:rPr>
      </w:pPr>
      <w:r w:rsidRPr="007E42CF">
        <w:rPr>
          <w:rFonts w:ascii="Calibri Light" w:eastAsia="Times New Roman" w:hAnsi="Calibri Light" w:cs="Times New Roman"/>
          <w:b/>
          <w:color w:val="2F5496"/>
          <w:sz w:val="26"/>
          <w:szCs w:val="26"/>
        </w:rPr>
        <w:t xml:space="preserve">Use of modelling to help identify </w:t>
      </w:r>
      <w:r w:rsidRPr="007E42CF">
        <w:rPr>
          <w:rFonts w:ascii="Calibri Light" w:eastAsia="Times New Roman" w:hAnsi="Calibri Light" w:cs="Times New Roman"/>
          <w:b/>
          <w:i/>
          <w:color w:val="2F5496"/>
          <w:sz w:val="26"/>
          <w:szCs w:val="26"/>
        </w:rPr>
        <w:t xml:space="preserve">Taenia </w:t>
      </w:r>
      <w:proofErr w:type="spellStart"/>
      <w:r w:rsidRPr="007E42CF">
        <w:rPr>
          <w:rFonts w:ascii="Calibri Light" w:eastAsia="Times New Roman" w:hAnsi="Calibri Light" w:cs="Times New Roman"/>
          <w:b/>
          <w:i/>
          <w:color w:val="2F5496"/>
          <w:sz w:val="26"/>
          <w:szCs w:val="26"/>
        </w:rPr>
        <w:t>solium</w:t>
      </w:r>
      <w:proofErr w:type="spellEnd"/>
      <w:r w:rsidRPr="007E42CF">
        <w:rPr>
          <w:rFonts w:ascii="Calibri Light" w:eastAsia="Times New Roman" w:hAnsi="Calibri Light" w:cs="Times New Roman"/>
          <w:b/>
          <w:color w:val="2F5496"/>
          <w:sz w:val="26"/>
          <w:szCs w:val="26"/>
        </w:rPr>
        <w:t xml:space="preserve"> control strategies beyond 2020</w:t>
      </w:r>
    </w:p>
    <w:p w14:paraId="558A959A" w14:textId="77777777" w:rsidR="0085437A" w:rsidRPr="0085437A" w:rsidRDefault="0085437A" w:rsidP="0085437A">
      <w:pPr>
        <w:jc w:val="both"/>
        <w:rPr>
          <w:rFonts w:ascii="Calibri" w:eastAsia="Calibri" w:hAnsi="Calibri" w:cs="Times New Roman"/>
          <w:i/>
        </w:rPr>
      </w:pPr>
      <w:r w:rsidRPr="0085437A">
        <w:rPr>
          <w:rFonts w:ascii="Calibri" w:eastAsia="Calibri" w:hAnsi="Calibri" w:cs="Times New Roman"/>
          <w:i/>
        </w:rPr>
        <w:t>Matthew A. Dixon</w:t>
      </w:r>
      <w:r w:rsidRPr="0085437A">
        <w:rPr>
          <w:rFonts w:ascii="Calibri" w:eastAsia="Calibri" w:hAnsi="Calibri" w:cs="Times New Roman"/>
          <w:i/>
          <w:vertAlign w:val="superscript"/>
        </w:rPr>
        <w:t>1,</w:t>
      </w:r>
      <w:proofErr w:type="gramStart"/>
      <w:r w:rsidRPr="0085437A">
        <w:rPr>
          <w:rFonts w:ascii="Calibri" w:eastAsia="Calibri" w:hAnsi="Calibri" w:cs="Times New Roman"/>
          <w:i/>
          <w:vertAlign w:val="superscript"/>
        </w:rPr>
        <w:t>2,*</w:t>
      </w:r>
      <w:proofErr w:type="gramEnd"/>
      <w:r w:rsidRPr="0085437A">
        <w:rPr>
          <w:rFonts w:ascii="Calibri" w:eastAsia="Calibri" w:hAnsi="Calibri" w:cs="Times New Roman"/>
          <w:i/>
        </w:rPr>
        <w:t>, Uffe C. Braae</w:t>
      </w:r>
      <w:r w:rsidRPr="0085437A">
        <w:rPr>
          <w:rFonts w:ascii="Calibri" w:eastAsia="Calibri" w:hAnsi="Calibri" w:cs="Times New Roman"/>
          <w:i/>
          <w:vertAlign w:val="superscript"/>
        </w:rPr>
        <w:t>3,4</w:t>
      </w:r>
      <w:r w:rsidRPr="0085437A">
        <w:rPr>
          <w:rFonts w:ascii="Calibri" w:eastAsia="Calibri" w:hAnsi="Calibri" w:cs="Times New Roman"/>
          <w:i/>
        </w:rPr>
        <w:t>, Peter Winskill</w:t>
      </w:r>
      <w:r w:rsidRPr="0085437A">
        <w:rPr>
          <w:rFonts w:ascii="Calibri" w:eastAsia="Calibri" w:hAnsi="Calibri" w:cs="Times New Roman"/>
          <w:i/>
          <w:vertAlign w:val="superscript"/>
        </w:rPr>
        <w:t>2</w:t>
      </w:r>
      <w:r w:rsidRPr="0085437A">
        <w:rPr>
          <w:rFonts w:ascii="Calibri" w:eastAsia="Calibri" w:hAnsi="Calibri" w:cs="Times New Roman"/>
          <w:i/>
        </w:rPr>
        <w:t>, Brecht Devleesschauwer</w:t>
      </w:r>
      <w:r w:rsidRPr="0085437A">
        <w:rPr>
          <w:rFonts w:ascii="Calibri" w:eastAsia="Calibri" w:hAnsi="Calibri" w:cs="Times New Roman"/>
          <w:i/>
          <w:vertAlign w:val="superscript"/>
        </w:rPr>
        <w:t>5,6</w:t>
      </w:r>
      <w:r w:rsidRPr="0085437A">
        <w:rPr>
          <w:rFonts w:ascii="Calibri" w:eastAsia="Calibri" w:hAnsi="Calibri" w:cs="Times New Roman"/>
          <w:i/>
        </w:rPr>
        <w:t>, Chiara Trevisan</w:t>
      </w:r>
      <w:r w:rsidRPr="0085437A">
        <w:rPr>
          <w:rFonts w:ascii="Calibri" w:eastAsia="Calibri" w:hAnsi="Calibri" w:cs="Times New Roman"/>
          <w:i/>
          <w:vertAlign w:val="superscript"/>
        </w:rPr>
        <w:t>7</w:t>
      </w:r>
      <w:r w:rsidRPr="0085437A">
        <w:rPr>
          <w:rFonts w:ascii="Calibri" w:eastAsia="Calibri" w:hAnsi="Calibri" w:cs="Times New Roman"/>
          <w:i/>
        </w:rPr>
        <w:t>, Inge Van Damme</w:t>
      </w:r>
      <w:r w:rsidRPr="0085437A">
        <w:rPr>
          <w:rFonts w:ascii="Calibri" w:eastAsia="Calibri" w:hAnsi="Calibri" w:cs="Times New Roman"/>
          <w:i/>
          <w:vertAlign w:val="superscript"/>
        </w:rPr>
        <w:t>6</w:t>
      </w:r>
      <w:r w:rsidRPr="0085437A">
        <w:rPr>
          <w:rFonts w:ascii="Calibri" w:eastAsia="Calibri" w:hAnsi="Calibri" w:cs="Times New Roman"/>
          <w:i/>
        </w:rPr>
        <w:t>, Martin Walker</w:t>
      </w:r>
      <w:r w:rsidRPr="0085437A">
        <w:rPr>
          <w:rFonts w:ascii="Calibri" w:eastAsia="Calibri" w:hAnsi="Calibri" w:cs="Times New Roman"/>
          <w:i/>
          <w:vertAlign w:val="superscript"/>
        </w:rPr>
        <w:t>8</w:t>
      </w:r>
      <w:r w:rsidRPr="0085437A">
        <w:rPr>
          <w:rFonts w:ascii="Calibri" w:eastAsia="Calibri" w:hAnsi="Calibri" w:cs="Times New Roman"/>
          <w:i/>
        </w:rPr>
        <w:t>, Jonathan I.D. Hamley</w:t>
      </w:r>
      <w:r w:rsidRPr="0085437A">
        <w:rPr>
          <w:rFonts w:ascii="Calibri" w:eastAsia="Calibri" w:hAnsi="Calibri" w:cs="Times New Roman"/>
          <w:i/>
          <w:vertAlign w:val="superscript"/>
        </w:rPr>
        <w:t>1,2</w:t>
      </w:r>
      <w:r w:rsidRPr="0085437A">
        <w:rPr>
          <w:rFonts w:ascii="Calibri" w:eastAsia="Calibri" w:hAnsi="Calibri" w:cs="Times New Roman"/>
          <w:i/>
        </w:rPr>
        <w:t>, Sylvia N. Ramiandrasoa</w:t>
      </w:r>
      <w:r w:rsidRPr="0085437A">
        <w:rPr>
          <w:rFonts w:ascii="Calibri" w:eastAsia="Calibri" w:hAnsi="Calibri" w:cs="Times New Roman"/>
          <w:i/>
          <w:vertAlign w:val="superscript"/>
        </w:rPr>
        <w:t>9</w:t>
      </w:r>
      <w:r w:rsidRPr="0085437A">
        <w:rPr>
          <w:rFonts w:ascii="Calibri" w:eastAsia="Calibri" w:hAnsi="Calibri" w:cs="Times New Roman"/>
          <w:i/>
        </w:rPr>
        <w:t>, Veronika Schmidt</w:t>
      </w:r>
      <w:r w:rsidRPr="0085437A">
        <w:rPr>
          <w:rFonts w:ascii="Calibri" w:eastAsia="Calibri" w:hAnsi="Calibri" w:cs="Times New Roman"/>
          <w:i/>
          <w:vertAlign w:val="superscript"/>
        </w:rPr>
        <w:t>10,11</w:t>
      </w:r>
      <w:r w:rsidRPr="0085437A">
        <w:rPr>
          <w:rFonts w:ascii="Calibri" w:eastAsia="Calibri" w:hAnsi="Calibri" w:cs="Times New Roman"/>
          <w:i/>
        </w:rPr>
        <w:t>, Sarah Gabriël</w:t>
      </w:r>
      <w:r w:rsidRPr="0085437A">
        <w:rPr>
          <w:rFonts w:ascii="Calibri" w:eastAsia="Calibri" w:hAnsi="Calibri" w:cs="Times New Roman"/>
          <w:i/>
          <w:vertAlign w:val="superscript"/>
        </w:rPr>
        <w:t>6</w:t>
      </w:r>
      <w:r w:rsidRPr="0085437A">
        <w:rPr>
          <w:rFonts w:ascii="Calibri" w:eastAsia="Calibri" w:hAnsi="Calibri" w:cs="Times New Roman"/>
          <w:i/>
        </w:rPr>
        <w:t>, Wendy Harrison</w:t>
      </w:r>
      <w:r w:rsidRPr="0085437A">
        <w:rPr>
          <w:rFonts w:ascii="Calibri" w:eastAsia="Calibri" w:hAnsi="Calibri" w:cs="Times New Roman"/>
          <w:i/>
          <w:vertAlign w:val="superscript"/>
        </w:rPr>
        <w:t>12</w:t>
      </w:r>
      <w:r w:rsidRPr="0085437A">
        <w:rPr>
          <w:rFonts w:ascii="Calibri" w:eastAsia="Calibri" w:hAnsi="Calibri" w:cs="Times New Roman"/>
          <w:i/>
        </w:rPr>
        <w:t xml:space="preserve">, Maria-Gloria </w:t>
      </w:r>
      <w:proofErr w:type="spellStart"/>
      <w:r w:rsidRPr="0085437A">
        <w:rPr>
          <w:rFonts w:ascii="Calibri" w:eastAsia="Calibri" w:hAnsi="Calibri" w:cs="Times New Roman"/>
          <w:i/>
        </w:rPr>
        <w:t>Basáñez</w:t>
      </w:r>
      <w:proofErr w:type="spellEnd"/>
      <w:r w:rsidRPr="0085437A">
        <w:rPr>
          <w:rFonts w:ascii="Calibri" w:eastAsia="Calibri" w:hAnsi="Calibri" w:cs="Times New Roman"/>
          <w:i/>
        </w:rPr>
        <w:t xml:space="preserve"> </w:t>
      </w:r>
      <w:r w:rsidRPr="0085437A">
        <w:rPr>
          <w:rFonts w:ascii="Calibri" w:eastAsia="Calibri" w:hAnsi="Calibri" w:cs="Times New Roman"/>
          <w:i/>
          <w:vertAlign w:val="superscript"/>
        </w:rPr>
        <w:t>1,2</w:t>
      </w:r>
    </w:p>
    <w:p w14:paraId="409A05CB" w14:textId="77777777" w:rsidR="0085437A" w:rsidRPr="0085437A" w:rsidRDefault="0085437A" w:rsidP="0085437A">
      <w:pPr>
        <w:jc w:val="both"/>
        <w:rPr>
          <w:rFonts w:ascii="Calibri" w:eastAsia="Calibri" w:hAnsi="Calibri" w:cs="Times New Roman"/>
          <w:i/>
        </w:rPr>
      </w:pPr>
      <w:r w:rsidRPr="0085437A">
        <w:rPr>
          <w:rFonts w:ascii="Calibri" w:eastAsia="Calibri" w:hAnsi="Calibri" w:cs="Times New Roman"/>
          <w:i/>
        </w:rPr>
        <w:t>1 London Centre for Neglected Tropical Disease Research (LCNTDR), Department of Infectious Disease Epidemiology, Faculty of Medicine, School of Public Health, Imperial College London, London W2 1PG, UK</w:t>
      </w:r>
    </w:p>
    <w:p w14:paraId="6FDD1635" w14:textId="77777777" w:rsidR="0085437A" w:rsidRPr="0085437A" w:rsidRDefault="0085437A" w:rsidP="0085437A">
      <w:pPr>
        <w:jc w:val="both"/>
        <w:rPr>
          <w:rFonts w:ascii="Calibri" w:eastAsia="Calibri" w:hAnsi="Calibri" w:cs="Times New Roman"/>
          <w:i/>
        </w:rPr>
      </w:pPr>
      <w:r w:rsidRPr="0085437A">
        <w:rPr>
          <w:rFonts w:ascii="Calibri" w:eastAsia="Calibri" w:hAnsi="Calibri" w:cs="Times New Roman"/>
          <w:i/>
        </w:rPr>
        <w:t>2 MRC Centre for Global Infectious Disease Analysis (MRC GIDA), Department of Infectious Disease Epidemiology, Faculty of Medicine, School of Public Health, Imperial College London, London W2 1PG, UK</w:t>
      </w:r>
    </w:p>
    <w:p w14:paraId="0FA9EAD0" w14:textId="77777777" w:rsidR="0085437A" w:rsidRPr="0085437A" w:rsidRDefault="0085437A" w:rsidP="0085437A">
      <w:pPr>
        <w:jc w:val="both"/>
        <w:rPr>
          <w:rFonts w:ascii="Calibri" w:eastAsia="Calibri" w:hAnsi="Calibri" w:cs="Times New Roman"/>
          <w:i/>
        </w:rPr>
      </w:pPr>
      <w:r w:rsidRPr="0085437A">
        <w:rPr>
          <w:rFonts w:ascii="Calibri" w:eastAsia="Calibri" w:hAnsi="Calibri" w:cs="Times New Roman"/>
          <w:i/>
        </w:rPr>
        <w:t xml:space="preserve">3 One Health </w:t>
      </w:r>
      <w:proofErr w:type="spellStart"/>
      <w:r w:rsidRPr="0085437A">
        <w:rPr>
          <w:rFonts w:ascii="Calibri" w:eastAsia="Calibri" w:hAnsi="Calibri" w:cs="Times New Roman"/>
          <w:i/>
        </w:rPr>
        <w:t>Center</w:t>
      </w:r>
      <w:proofErr w:type="spellEnd"/>
      <w:r w:rsidRPr="0085437A">
        <w:rPr>
          <w:rFonts w:ascii="Calibri" w:eastAsia="Calibri" w:hAnsi="Calibri" w:cs="Times New Roman"/>
          <w:i/>
        </w:rPr>
        <w:t xml:space="preserve"> for Zoonoses and Tropical Veterinary Medicine, Ross University School of Veterinary Medicine, Basseterre, St. Kitts &amp; Nevis</w:t>
      </w:r>
    </w:p>
    <w:p w14:paraId="04A1F546" w14:textId="77777777" w:rsidR="0085437A" w:rsidRPr="0085437A" w:rsidRDefault="0085437A" w:rsidP="0085437A">
      <w:pPr>
        <w:jc w:val="both"/>
        <w:rPr>
          <w:rFonts w:ascii="Calibri" w:eastAsia="Calibri" w:hAnsi="Calibri" w:cs="Times New Roman"/>
          <w:i/>
        </w:rPr>
      </w:pPr>
      <w:r w:rsidRPr="0085437A">
        <w:rPr>
          <w:rFonts w:ascii="Calibri" w:eastAsia="Calibri" w:hAnsi="Calibri" w:cs="Times New Roman"/>
          <w:i/>
        </w:rPr>
        <w:t xml:space="preserve">4 Department of Infectious Disease Epidemiology and Prevention, </w:t>
      </w:r>
      <w:proofErr w:type="spellStart"/>
      <w:r w:rsidRPr="0085437A">
        <w:rPr>
          <w:rFonts w:ascii="Calibri" w:eastAsia="Calibri" w:hAnsi="Calibri" w:cs="Times New Roman"/>
          <w:i/>
        </w:rPr>
        <w:t>Statens</w:t>
      </w:r>
      <w:proofErr w:type="spellEnd"/>
      <w:r w:rsidRPr="0085437A">
        <w:rPr>
          <w:rFonts w:ascii="Calibri" w:eastAsia="Calibri" w:hAnsi="Calibri" w:cs="Times New Roman"/>
          <w:i/>
        </w:rPr>
        <w:t xml:space="preserve"> Serum </w:t>
      </w:r>
      <w:proofErr w:type="spellStart"/>
      <w:r w:rsidRPr="0085437A">
        <w:rPr>
          <w:rFonts w:ascii="Calibri" w:eastAsia="Calibri" w:hAnsi="Calibri" w:cs="Times New Roman"/>
          <w:i/>
        </w:rPr>
        <w:t>Institut</w:t>
      </w:r>
      <w:proofErr w:type="spellEnd"/>
      <w:r w:rsidRPr="0085437A">
        <w:rPr>
          <w:rFonts w:ascii="Calibri" w:eastAsia="Calibri" w:hAnsi="Calibri" w:cs="Times New Roman"/>
          <w:i/>
        </w:rPr>
        <w:t>, Copenhagen, Denmark</w:t>
      </w:r>
    </w:p>
    <w:p w14:paraId="544B2B63" w14:textId="77777777" w:rsidR="0085437A" w:rsidRPr="0085437A" w:rsidRDefault="0085437A" w:rsidP="0085437A">
      <w:pPr>
        <w:jc w:val="both"/>
        <w:rPr>
          <w:rFonts w:ascii="Calibri" w:eastAsia="Calibri" w:hAnsi="Calibri" w:cs="Times New Roman"/>
          <w:i/>
        </w:rPr>
      </w:pPr>
      <w:r w:rsidRPr="0085437A">
        <w:rPr>
          <w:rFonts w:ascii="Calibri" w:eastAsia="Calibri" w:hAnsi="Calibri" w:cs="Times New Roman"/>
          <w:i/>
        </w:rPr>
        <w:t xml:space="preserve">5 Department of Epidemiology and Public Health, </w:t>
      </w:r>
      <w:proofErr w:type="spellStart"/>
      <w:r w:rsidRPr="0085437A">
        <w:rPr>
          <w:rFonts w:ascii="Calibri" w:eastAsia="Calibri" w:hAnsi="Calibri" w:cs="Times New Roman"/>
          <w:i/>
        </w:rPr>
        <w:t>Sciensano</w:t>
      </w:r>
      <w:proofErr w:type="spellEnd"/>
      <w:r w:rsidRPr="0085437A">
        <w:rPr>
          <w:rFonts w:ascii="Calibri" w:eastAsia="Calibri" w:hAnsi="Calibri" w:cs="Times New Roman"/>
          <w:i/>
        </w:rPr>
        <w:t>, Brussels, Belgium</w:t>
      </w:r>
    </w:p>
    <w:p w14:paraId="62CC4E34" w14:textId="77777777" w:rsidR="0085437A" w:rsidRPr="0085437A" w:rsidRDefault="0085437A" w:rsidP="0085437A">
      <w:pPr>
        <w:jc w:val="both"/>
        <w:rPr>
          <w:rFonts w:ascii="Calibri" w:eastAsia="Calibri" w:hAnsi="Calibri" w:cs="Times New Roman"/>
          <w:i/>
        </w:rPr>
      </w:pPr>
      <w:r w:rsidRPr="0085437A">
        <w:rPr>
          <w:rFonts w:ascii="Calibri" w:eastAsia="Calibri" w:hAnsi="Calibri" w:cs="Times New Roman"/>
          <w:i/>
        </w:rPr>
        <w:t xml:space="preserve">6 Department of Veterinary Public Health and Food Safety, Faculty of Veterinary Medicine, Ghent University, </w:t>
      </w:r>
      <w:proofErr w:type="spellStart"/>
      <w:r w:rsidRPr="0085437A">
        <w:rPr>
          <w:rFonts w:ascii="Calibri" w:eastAsia="Calibri" w:hAnsi="Calibri" w:cs="Times New Roman"/>
          <w:i/>
        </w:rPr>
        <w:t>Salisburylaan</w:t>
      </w:r>
      <w:proofErr w:type="spellEnd"/>
      <w:r w:rsidRPr="0085437A">
        <w:rPr>
          <w:rFonts w:ascii="Calibri" w:eastAsia="Calibri" w:hAnsi="Calibri" w:cs="Times New Roman"/>
          <w:i/>
        </w:rPr>
        <w:t xml:space="preserve"> 133, 9820 </w:t>
      </w:r>
      <w:proofErr w:type="spellStart"/>
      <w:r w:rsidRPr="0085437A">
        <w:rPr>
          <w:rFonts w:ascii="Calibri" w:eastAsia="Calibri" w:hAnsi="Calibri" w:cs="Times New Roman"/>
          <w:i/>
        </w:rPr>
        <w:t>Merelbeke</w:t>
      </w:r>
      <w:proofErr w:type="spellEnd"/>
      <w:r w:rsidRPr="0085437A">
        <w:rPr>
          <w:rFonts w:ascii="Calibri" w:eastAsia="Calibri" w:hAnsi="Calibri" w:cs="Times New Roman"/>
          <w:i/>
        </w:rPr>
        <w:t>, Belgium</w:t>
      </w:r>
    </w:p>
    <w:p w14:paraId="52E1078B" w14:textId="77777777" w:rsidR="0085437A" w:rsidRPr="0085437A" w:rsidRDefault="0085437A" w:rsidP="0085437A">
      <w:pPr>
        <w:jc w:val="both"/>
        <w:rPr>
          <w:rFonts w:ascii="Calibri" w:eastAsia="Calibri" w:hAnsi="Calibri" w:cs="Times New Roman"/>
          <w:i/>
        </w:rPr>
      </w:pPr>
      <w:r w:rsidRPr="0085437A">
        <w:rPr>
          <w:rFonts w:ascii="Calibri" w:eastAsia="Calibri" w:hAnsi="Calibri" w:cs="Times New Roman"/>
          <w:i/>
        </w:rPr>
        <w:t xml:space="preserve">7 Department of Biomedical Sciences, Institute of Tropical Medicine, </w:t>
      </w:r>
      <w:proofErr w:type="spellStart"/>
      <w:r w:rsidRPr="0085437A">
        <w:rPr>
          <w:rFonts w:ascii="Calibri" w:eastAsia="Calibri" w:hAnsi="Calibri" w:cs="Times New Roman"/>
          <w:i/>
        </w:rPr>
        <w:t>Nationalestraat</w:t>
      </w:r>
      <w:proofErr w:type="spellEnd"/>
      <w:r w:rsidRPr="0085437A">
        <w:rPr>
          <w:rFonts w:ascii="Calibri" w:eastAsia="Calibri" w:hAnsi="Calibri" w:cs="Times New Roman"/>
          <w:i/>
        </w:rPr>
        <w:t xml:space="preserve"> 155, 2000 Antwerp, Belgium</w:t>
      </w:r>
    </w:p>
    <w:p w14:paraId="1DEB337E" w14:textId="77777777" w:rsidR="0085437A" w:rsidRPr="0085437A" w:rsidRDefault="0085437A" w:rsidP="0085437A">
      <w:pPr>
        <w:jc w:val="both"/>
        <w:rPr>
          <w:rFonts w:ascii="Calibri" w:eastAsia="Calibri" w:hAnsi="Calibri" w:cs="Times New Roman"/>
          <w:i/>
        </w:rPr>
      </w:pPr>
      <w:r w:rsidRPr="0085437A">
        <w:rPr>
          <w:rFonts w:ascii="Calibri" w:eastAsia="Calibri" w:hAnsi="Calibri" w:cs="Times New Roman"/>
          <w:i/>
        </w:rPr>
        <w:t>8 London Centre for Neglected Tropical Disease Research (LCNTDR), Department of Pathobiology and Population Sciences, Royal Veterinary College, Hatfield AL9 7TA, UK</w:t>
      </w:r>
    </w:p>
    <w:p w14:paraId="63233400" w14:textId="77777777" w:rsidR="0085437A" w:rsidRPr="0085437A" w:rsidRDefault="0085437A" w:rsidP="0085437A">
      <w:pPr>
        <w:jc w:val="both"/>
        <w:rPr>
          <w:rFonts w:ascii="Calibri" w:eastAsia="Calibri" w:hAnsi="Calibri" w:cs="Times New Roman"/>
          <w:i/>
          <w:lang w:val="fr-FR"/>
        </w:rPr>
      </w:pPr>
      <w:r w:rsidRPr="0085437A">
        <w:rPr>
          <w:rFonts w:ascii="Calibri" w:eastAsia="Calibri" w:hAnsi="Calibri" w:cs="Times New Roman"/>
          <w:i/>
          <w:lang w:val="fr-FR"/>
        </w:rPr>
        <w:t>9 Service de Lutte contre les Maladies Endémiques et Négligées (SLMEN), Ministry of Public Health, Madagascar</w:t>
      </w:r>
    </w:p>
    <w:p w14:paraId="588ECBED" w14:textId="77777777" w:rsidR="0085437A" w:rsidRPr="0085437A" w:rsidRDefault="0085437A" w:rsidP="0085437A">
      <w:pPr>
        <w:jc w:val="both"/>
        <w:rPr>
          <w:rFonts w:ascii="Calibri" w:eastAsia="Calibri" w:hAnsi="Calibri" w:cs="Times New Roman"/>
          <w:i/>
        </w:rPr>
      </w:pPr>
      <w:r w:rsidRPr="0085437A">
        <w:rPr>
          <w:rFonts w:ascii="Calibri" w:eastAsia="Calibri" w:hAnsi="Calibri" w:cs="Times New Roman"/>
          <w:i/>
        </w:rPr>
        <w:t xml:space="preserve">10 </w:t>
      </w:r>
      <w:proofErr w:type="spellStart"/>
      <w:r w:rsidRPr="0085437A">
        <w:rPr>
          <w:rFonts w:ascii="Calibri" w:eastAsia="Calibri" w:hAnsi="Calibri" w:cs="Times New Roman"/>
          <w:i/>
        </w:rPr>
        <w:t>Center</w:t>
      </w:r>
      <w:proofErr w:type="spellEnd"/>
      <w:r w:rsidRPr="0085437A">
        <w:rPr>
          <w:rFonts w:ascii="Calibri" w:eastAsia="Calibri" w:hAnsi="Calibri" w:cs="Times New Roman"/>
          <w:i/>
        </w:rPr>
        <w:t xml:space="preserve"> for Global Health, Department of Neurology, </w:t>
      </w:r>
      <w:proofErr w:type="spellStart"/>
      <w:r w:rsidRPr="0085437A">
        <w:rPr>
          <w:rFonts w:ascii="Calibri" w:eastAsia="Calibri" w:hAnsi="Calibri" w:cs="Times New Roman"/>
          <w:i/>
        </w:rPr>
        <w:t>Klinikum</w:t>
      </w:r>
      <w:proofErr w:type="spellEnd"/>
      <w:r w:rsidRPr="0085437A">
        <w:rPr>
          <w:rFonts w:ascii="Calibri" w:eastAsia="Calibri" w:hAnsi="Calibri" w:cs="Times New Roman"/>
          <w:i/>
        </w:rPr>
        <w:t xml:space="preserve"> </w:t>
      </w:r>
      <w:proofErr w:type="spellStart"/>
      <w:r w:rsidRPr="0085437A">
        <w:rPr>
          <w:rFonts w:ascii="Calibri" w:eastAsia="Calibri" w:hAnsi="Calibri" w:cs="Times New Roman"/>
          <w:i/>
        </w:rPr>
        <w:t>rechts</w:t>
      </w:r>
      <w:proofErr w:type="spellEnd"/>
      <w:r w:rsidRPr="0085437A">
        <w:rPr>
          <w:rFonts w:ascii="Calibri" w:eastAsia="Calibri" w:hAnsi="Calibri" w:cs="Times New Roman"/>
          <w:i/>
        </w:rPr>
        <w:t xml:space="preserve"> der </w:t>
      </w:r>
      <w:proofErr w:type="spellStart"/>
      <w:r w:rsidRPr="0085437A">
        <w:rPr>
          <w:rFonts w:ascii="Calibri" w:eastAsia="Calibri" w:hAnsi="Calibri" w:cs="Times New Roman"/>
          <w:i/>
        </w:rPr>
        <w:t>Isar</w:t>
      </w:r>
      <w:proofErr w:type="spellEnd"/>
      <w:r w:rsidRPr="0085437A">
        <w:rPr>
          <w:rFonts w:ascii="Calibri" w:eastAsia="Calibri" w:hAnsi="Calibri" w:cs="Times New Roman"/>
          <w:i/>
        </w:rPr>
        <w:t>, Technical University Munich (TUM), Munich, Germany</w:t>
      </w:r>
    </w:p>
    <w:p w14:paraId="79321A76" w14:textId="77777777" w:rsidR="0085437A" w:rsidRPr="0085437A" w:rsidRDefault="0085437A" w:rsidP="0085437A">
      <w:pPr>
        <w:jc w:val="both"/>
        <w:rPr>
          <w:rFonts w:ascii="Calibri" w:eastAsia="Calibri" w:hAnsi="Calibri" w:cs="Times New Roman"/>
          <w:i/>
        </w:rPr>
      </w:pPr>
      <w:r w:rsidRPr="0085437A">
        <w:rPr>
          <w:rFonts w:ascii="Calibri" w:eastAsia="Calibri" w:hAnsi="Calibri" w:cs="Times New Roman"/>
          <w:i/>
        </w:rPr>
        <w:t xml:space="preserve">11 Centre for Global Health, Institute of Health and Society, University of Oslo, Oslo, Norway </w:t>
      </w:r>
    </w:p>
    <w:p w14:paraId="1170B3D1" w14:textId="7CEB02D8" w:rsidR="00123430" w:rsidRDefault="0085437A" w:rsidP="00123430">
      <w:pPr>
        <w:pStyle w:val="TextA"/>
      </w:pPr>
      <w:r w:rsidRPr="0085437A">
        <w:rPr>
          <w:rFonts w:cs="Times New Roman"/>
          <w:i/>
        </w:rPr>
        <w:t xml:space="preserve">12 </w:t>
      </w:r>
      <w:bookmarkStart w:id="0" w:name="_Hlk30159045"/>
      <w:r w:rsidR="00123430">
        <w:t>Schistosomiasis Control Initiative</w:t>
      </w:r>
      <w:r w:rsidR="00123430" w:rsidRPr="00027B42">
        <w:t xml:space="preserve"> Foundation, Edinburgh House, 170 </w:t>
      </w:r>
      <w:proofErr w:type="spellStart"/>
      <w:r w:rsidR="00123430" w:rsidRPr="00027B42">
        <w:t>Kennington</w:t>
      </w:r>
      <w:proofErr w:type="spellEnd"/>
      <w:r w:rsidR="00123430" w:rsidRPr="00027B42">
        <w:t xml:space="preserve"> Lane, Lambeth, London SE11 5DP, UK</w:t>
      </w:r>
      <w:bookmarkEnd w:id="0"/>
    </w:p>
    <w:p w14:paraId="617A39F8" w14:textId="44191613" w:rsidR="0085437A" w:rsidRDefault="0085437A" w:rsidP="0085437A">
      <w:pPr>
        <w:jc w:val="both"/>
        <w:rPr>
          <w:rFonts w:ascii="Calibri" w:eastAsia="Calibri" w:hAnsi="Calibri" w:cs="Times New Roman"/>
        </w:rPr>
      </w:pPr>
      <w:r w:rsidRPr="0085437A">
        <w:rPr>
          <w:rFonts w:ascii="Calibri" w:eastAsia="Calibri" w:hAnsi="Calibri" w:cs="Times New Roman"/>
          <w:vertAlign w:val="superscript"/>
        </w:rPr>
        <w:t>*</w:t>
      </w:r>
      <w:r w:rsidRPr="0085437A">
        <w:rPr>
          <w:rFonts w:ascii="Calibri" w:eastAsia="Calibri" w:hAnsi="Calibri" w:cs="Times New Roman"/>
          <w:b/>
        </w:rPr>
        <w:t>Corresponding author:</w:t>
      </w:r>
      <w:r w:rsidRPr="0085437A">
        <w:rPr>
          <w:rFonts w:ascii="Calibri" w:eastAsia="Calibri" w:hAnsi="Calibri" w:cs="Times New Roman"/>
        </w:rPr>
        <w:t xml:space="preserve"> Matthew A. Dixon (e-mail: </w:t>
      </w:r>
      <w:hyperlink r:id="rId8" w:history="1">
        <w:r w:rsidRPr="0085437A">
          <w:rPr>
            <w:rFonts w:ascii="Calibri" w:eastAsia="Calibri" w:hAnsi="Calibri" w:cs="Times New Roman"/>
            <w:color w:val="0563C1"/>
            <w:u w:val="single"/>
          </w:rPr>
          <w:t>m.dixon15@imperial.ac.uk</w:t>
        </w:r>
      </w:hyperlink>
      <w:r w:rsidRPr="0085437A">
        <w:rPr>
          <w:rFonts w:ascii="Calibri" w:eastAsia="Calibri" w:hAnsi="Calibri" w:cs="Times New Roman"/>
        </w:rPr>
        <w:t>)</w:t>
      </w:r>
    </w:p>
    <w:p w14:paraId="14FE0D92" w14:textId="290EB6FD" w:rsidR="00837D40" w:rsidRPr="00EE693A" w:rsidRDefault="0085437A" w:rsidP="0085437A">
      <w:pPr>
        <w:jc w:val="both"/>
        <w:rPr>
          <w:iCs/>
        </w:rPr>
      </w:pPr>
      <w:r w:rsidRPr="0085437A">
        <w:rPr>
          <w:rFonts w:ascii="Calibri" w:eastAsia="Calibri" w:hAnsi="Calibri" w:cs="Times New Roman"/>
          <w:vertAlign w:val="superscript"/>
        </w:rPr>
        <w:t>*</w:t>
      </w:r>
      <w:r w:rsidRPr="0085437A">
        <w:rPr>
          <w:rFonts w:ascii="Calibri" w:eastAsia="Calibri" w:hAnsi="Calibri" w:cs="Times New Roman"/>
          <w:i/>
          <w:iCs/>
        </w:rPr>
        <w:t xml:space="preserve">All authors are members of the </w:t>
      </w:r>
      <w:proofErr w:type="spellStart"/>
      <w:r w:rsidRPr="0085437A">
        <w:rPr>
          <w:rFonts w:ascii="Calibri" w:eastAsia="Calibri" w:hAnsi="Calibri" w:cs="Times New Roman"/>
          <w:i/>
          <w:iCs/>
        </w:rPr>
        <w:t>CystiTeam</w:t>
      </w:r>
      <w:proofErr w:type="spellEnd"/>
      <w:r w:rsidRPr="0085437A">
        <w:rPr>
          <w:rFonts w:ascii="Calibri" w:eastAsia="Calibri" w:hAnsi="Calibri" w:cs="Times New Roman"/>
          <w:i/>
          <w:iCs/>
        </w:rPr>
        <w:t xml:space="preserve"> Group for Epidemiology and Modelling of Taenia </w:t>
      </w:r>
      <w:proofErr w:type="spellStart"/>
      <w:r w:rsidRPr="0085437A">
        <w:rPr>
          <w:rFonts w:ascii="Calibri" w:eastAsia="Calibri" w:hAnsi="Calibri" w:cs="Times New Roman"/>
          <w:i/>
          <w:iCs/>
        </w:rPr>
        <w:t>solium</w:t>
      </w:r>
      <w:proofErr w:type="spellEnd"/>
      <w:r w:rsidRPr="0085437A">
        <w:rPr>
          <w:rFonts w:ascii="Calibri" w:eastAsia="Calibri" w:hAnsi="Calibri" w:cs="Times New Roman"/>
          <w:i/>
          <w:iCs/>
        </w:rPr>
        <w:t xml:space="preserve"> Taeniasis/Cysticercosis</w:t>
      </w:r>
      <w:r w:rsidRPr="0085437A">
        <w:rPr>
          <w:rFonts w:ascii="Calibri" w:eastAsia="Calibri" w:hAnsi="Calibri" w:cs="Times New Roman"/>
          <w:i/>
        </w:rPr>
        <w:t> (</w:t>
      </w:r>
      <w:proofErr w:type="spellStart"/>
      <w:r w:rsidRPr="0085437A">
        <w:rPr>
          <w:rFonts w:ascii="Calibri" w:eastAsia="Calibri" w:hAnsi="Calibri" w:cs="Times New Roman"/>
          <w:i/>
          <w:iCs/>
        </w:rPr>
        <w:t>CystiTeam</w:t>
      </w:r>
      <w:proofErr w:type="spellEnd"/>
      <w:r w:rsidRPr="0085437A">
        <w:rPr>
          <w:rFonts w:ascii="Calibri" w:eastAsia="Calibri" w:hAnsi="Calibri" w:cs="Times New Roman"/>
          <w:i/>
        </w:rPr>
        <w:t>: A coalition of </w:t>
      </w:r>
      <w:r w:rsidRPr="0085437A">
        <w:rPr>
          <w:rFonts w:ascii="Calibri" w:eastAsia="Calibri" w:hAnsi="Calibri" w:cs="Times New Roman"/>
          <w:i/>
          <w:iCs/>
        </w:rPr>
        <w:t xml:space="preserve">Taenia </w:t>
      </w:r>
      <w:proofErr w:type="spellStart"/>
      <w:r w:rsidRPr="0085437A">
        <w:rPr>
          <w:rFonts w:ascii="Calibri" w:eastAsia="Calibri" w:hAnsi="Calibri" w:cs="Times New Roman"/>
          <w:i/>
          <w:iCs/>
        </w:rPr>
        <w:t>solium</w:t>
      </w:r>
      <w:proofErr w:type="spellEnd"/>
      <w:r w:rsidRPr="0085437A">
        <w:rPr>
          <w:rFonts w:ascii="Calibri" w:eastAsia="Calibri" w:hAnsi="Calibri" w:cs="Times New Roman"/>
          <w:i/>
        </w:rPr>
        <w:t> taeniasis/cysticercosis field and quantitative epidemiologists, clinicians, veterinarians, one-health experts and program stakeholders recently formed to address collaboratively questions regarding the population biology, transmission dynamics, epidemiology and control of TS through mathematical modelling approaches).</w:t>
      </w:r>
    </w:p>
    <w:p w14:paraId="715B553B" w14:textId="61C040D0" w:rsidR="00837D40" w:rsidRPr="00ED3101" w:rsidRDefault="00EE693A" w:rsidP="004B0E9D">
      <w:pPr>
        <w:pStyle w:val="Heading1"/>
        <w:rPr>
          <w:rFonts w:ascii="Times New Roman" w:hAnsi="Times New Roman" w:cs="Times New Roman"/>
          <w:b/>
          <w:iCs/>
          <w:sz w:val="24"/>
          <w:szCs w:val="24"/>
        </w:rPr>
      </w:pPr>
      <w:r w:rsidRPr="00ED3101"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Text </w:t>
      </w:r>
      <w:r w:rsidR="007E42CF">
        <w:rPr>
          <w:rFonts w:ascii="Times New Roman" w:hAnsi="Times New Roman" w:cs="Times New Roman"/>
          <w:b/>
          <w:iCs/>
          <w:sz w:val="24"/>
          <w:szCs w:val="24"/>
        </w:rPr>
        <w:t>A</w:t>
      </w:r>
      <w:r w:rsidRPr="00ED3101">
        <w:rPr>
          <w:rFonts w:ascii="Times New Roman" w:hAnsi="Times New Roman" w:cs="Times New Roman"/>
          <w:b/>
          <w:iCs/>
          <w:sz w:val="24"/>
          <w:szCs w:val="24"/>
        </w:rPr>
        <w:t>1. Workshop synopsis</w:t>
      </w:r>
    </w:p>
    <w:p w14:paraId="57E1A54E" w14:textId="77777777" w:rsidR="002D7E00" w:rsidRPr="00ED3101" w:rsidRDefault="004B0E9D" w:rsidP="004B0E9D">
      <w:pPr>
        <w:pStyle w:val="Heading1"/>
        <w:rPr>
          <w:rFonts w:ascii="Times New Roman" w:hAnsi="Times New Roman" w:cs="Times New Roman"/>
          <w:b/>
          <w:sz w:val="24"/>
          <w:szCs w:val="24"/>
        </w:rPr>
      </w:pPr>
      <w:r w:rsidRPr="00ED310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Taenia </w:t>
      </w:r>
      <w:proofErr w:type="spellStart"/>
      <w:r w:rsidRPr="00ED3101">
        <w:rPr>
          <w:rFonts w:ascii="Times New Roman" w:hAnsi="Times New Roman" w:cs="Times New Roman"/>
          <w:b/>
          <w:i/>
          <w:iCs/>
          <w:sz w:val="24"/>
          <w:szCs w:val="24"/>
        </w:rPr>
        <w:t>solium</w:t>
      </w:r>
      <w:proofErr w:type="spellEnd"/>
      <w:r w:rsidRPr="00ED310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ED3101">
        <w:rPr>
          <w:rFonts w:ascii="Times New Roman" w:hAnsi="Times New Roman" w:cs="Times New Roman"/>
          <w:b/>
          <w:sz w:val="24"/>
          <w:szCs w:val="24"/>
        </w:rPr>
        <w:t>epidemiology and modelling comparison workshop</w:t>
      </w:r>
    </w:p>
    <w:p w14:paraId="068F7855" w14:textId="77777777" w:rsidR="00CB0591" w:rsidRPr="00ED3101" w:rsidRDefault="00432180" w:rsidP="00432180">
      <w:pPr>
        <w:pStyle w:val="Heading2"/>
        <w:rPr>
          <w:rFonts w:ascii="Times New Roman" w:hAnsi="Times New Roman" w:cs="Times New Roman"/>
          <w:b/>
          <w:sz w:val="24"/>
          <w:szCs w:val="24"/>
        </w:rPr>
      </w:pPr>
      <w:r w:rsidRPr="00ED3101">
        <w:rPr>
          <w:rFonts w:ascii="Times New Roman" w:hAnsi="Times New Roman" w:cs="Times New Roman"/>
          <w:b/>
          <w:sz w:val="24"/>
          <w:szCs w:val="24"/>
        </w:rPr>
        <w:t>Tuesday 26</w:t>
      </w:r>
      <w:r w:rsidRPr="00ED3101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Pr="00ED3101">
        <w:rPr>
          <w:rFonts w:ascii="Times New Roman" w:hAnsi="Times New Roman" w:cs="Times New Roman"/>
          <w:b/>
          <w:sz w:val="24"/>
          <w:szCs w:val="24"/>
        </w:rPr>
        <w:t xml:space="preserve"> and Wednesday 27</w:t>
      </w:r>
      <w:r w:rsidRPr="00ED3101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Pr="00ED3101">
        <w:rPr>
          <w:rFonts w:ascii="Times New Roman" w:hAnsi="Times New Roman" w:cs="Times New Roman"/>
          <w:b/>
          <w:sz w:val="24"/>
          <w:szCs w:val="24"/>
        </w:rPr>
        <w:t xml:space="preserve"> March 2019, </w:t>
      </w:r>
      <w:r w:rsidR="00706A8D" w:rsidRPr="00ED3101">
        <w:rPr>
          <w:rFonts w:ascii="Times New Roman" w:hAnsi="Times New Roman" w:cs="Times New Roman"/>
          <w:b/>
          <w:sz w:val="24"/>
          <w:szCs w:val="24"/>
        </w:rPr>
        <w:t xml:space="preserve">Imperial College </w:t>
      </w:r>
      <w:r w:rsidRPr="00ED3101">
        <w:rPr>
          <w:rFonts w:ascii="Times New Roman" w:hAnsi="Times New Roman" w:cs="Times New Roman"/>
          <w:b/>
          <w:sz w:val="24"/>
          <w:szCs w:val="24"/>
        </w:rPr>
        <w:t xml:space="preserve">London, </w:t>
      </w:r>
      <w:r w:rsidR="00706A8D" w:rsidRPr="00ED3101">
        <w:rPr>
          <w:rFonts w:ascii="Times New Roman" w:hAnsi="Times New Roman" w:cs="Times New Roman"/>
          <w:b/>
          <w:sz w:val="24"/>
          <w:szCs w:val="24"/>
        </w:rPr>
        <w:t xml:space="preserve">London, </w:t>
      </w:r>
      <w:r w:rsidRPr="00ED3101">
        <w:rPr>
          <w:rFonts w:ascii="Times New Roman" w:hAnsi="Times New Roman" w:cs="Times New Roman"/>
          <w:b/>
          <w:sz w:val="24"/>
          <w:szCs w:val="24"/>
        </w:rPr>
        <w:t>United Kingdom</w:t>
      </w:r>
    </w:p>
    <w:p w14:paraId="490803EF" w14:textId="77777777" w:rsidR="00343A6B" w:rsidRDefault="00343A6B" w:rsidP="00343A6B"/>
    <w:p w14:paraId="538BC45C" w14:textId="77777777" w:rsidR="00343A6B" w:rsidRPr="00ED3101" w:rsidRDefault="00343A6B" w:rsidP="00343A6B">
      <w:pPr>
        <w:pStyle w:val="Heading2"/>
        <w:rPr>
          <w:rFonts w:ascii="Times New Roman" w:hAnsi="Times New Roman" w:cs="Times New Roman"/>
          <w:b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t>Workshop overview</w:t>
      </w:r>
    </w:p>
    <w:p w14:paraId="33F8E3C6" w14:textId="77777777" w:rsidR="001C7CCA" w:rsidRPr="00ED3101" w:rsidRDefault="001C7CCA" w:rsidP="001C7CCA">
      <w:pPr>
        <w:rPr>
          <w:rFonts w:ascii="Times New Roman" w:hAnsi="Times New Roman" w:cs="Times New Roman"/>
          <w:sz w:val="20"/>
          <w:szCs w:val="20"/>
        </w:rPr>
      </w:pPr>
    </w:p>
    <w:p w14:paraId="6E470169" w14:textId="3D77A655" w:rsidR="001C7CCA" w:rsidRPr="00ED3101" w:rsidRDefault="001C7CCA" w:rsidP="00610918">
      <w:pPr>
        <w:jc w:val="both"/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 xml:space="preserve">The 2012 World Health Organization Roadmap on </w:t>
      </w:r>
      <w:r w:rsidR="002575AD" w:rsidRPr="00ED3101">
        <w:rPr>
          <w:rFonts w:ascii="Times New Roman" w:hAnsi="Times New Roman" w:cs="Times New Roman"/>
          <w:sz w:val="20"/>
          <w:szCs w:val="20"/>
        </w:rPr>
        <w:t xml:space="preserve">Neglected Tropical Diseases </w:t>
      </w:r>
      <w:r w:rsidRPr="00ED3101">
        <w:rPr>
          <w:rFonts w:ascii="Times New Roman" w:hAnsi="Times New Roman" w:cs="Times New Roman"/>
          <w:sz w:val="20"/>
          <w:szCs w:val="20"/>
        </w:rPr>
        <w:t>(NTD</w:t>
      </w:r>
      <w:r w:rsidR="002575AD" w:rsidRPr="00ED3101">
        <w:rPr>
          <w:rFonts w:ascii="Times New Roman" w:hAnsi="Times New Roman" w:cs="Times New Roman"/>
          <w:sz w:val="20"/>
          <w:szCs w:val="20"/>
        </w:rPr>
        <w:t>s</w:t>
      </w:r>
      <w:r w:rsidRPr="00ED3101">
        <w:rPr>
          <w:rFonts w:ascii="Times New Roman" w:hAnsi="Times New Roman" w:cs="Times New Roman"/>
          <w:sz w:val="20"/>
          <w:szCs w:val="20"/>
        </w:rPr>
        <w:t xml:space="preserve">) </w:t>
      </w:r>
      <w:r w:rsidR="00EE693A" w:rsidRPr="00ED3101">
        <w:rPr>
          <w:rFonts w:ascii="Times New Roman" w:hAnsi="Times New Roman" w:cs="Times New Roman"/>
          <w:sz w:val="20"/>
          <w:szCs w:val="20"/>
        </w:rPr>
        <w:t xml:space="preserve">highlighted </w:t>
      </w:r>
      <w:r w:rsidRPr="00ED3101">
        <w:rPr>
          <w:rFonts w:ascii="Times New Roman" w:hAnsi="Times New Roman" w:cs="Times New Roman"/>
          <w:sz w:val="20"/>
          <w:szCs w:val="20"/>
        </w:rPr>
        <w:t xml:space="preserve">the need for </w:t>
      </w:r>
      <w:r w:rsidR="002575AD" w:rsidRPr="00ED3101">
        <w:rPr>
          <w:rFonts w:ascii="Times New Roman" w:hAnsi="Times New Roman" w:cs="Times New Roman"/>
          <w:sz w:val="20"/>
          <w:szCs w:val="20"/>
        </w:rPr>
        <w:t xml:space="preserve">a </w:t>
      </w:r>
      <w:r w:rsidRPr="00ED3101">
        <w:rPr>
          <w:rFonts w:ascii="Times New Roman" w:hAnsi="Times New Roman" w:cs="Times New Roman"/>
          <w:sz w:val="20"/>
          <w:szCs w:val="20"/>
        </w:rPr>
        <w:t xml:space="preserve">validated </w:t>
      </w:r>
      <w:r w:rsidR="002575AD" w:rsidRPr="00ED3101">
        <w:rPr>
          <w:rFonts w:ascii="Times New Roman" w:hAnsi="Times New Roman" w:cs="Times New Roman"/>
          <w:sz w:val="20"/>
          <w:szCs w:val="20"/>
        </w:rPr>
        <w:t xml:space="preserve">strategy </w:t>
      </w:r>
      <w:r w:rsidRPr="00ED3101">
        <w:rPr>
          <w:rFonts w:ascii="Times New Roman" w:hAnsi="Times New Roman" w:cs="Times New Roman"/>
          <w:sz w:val="20"/>
          <w:szCs w:val="20"/>
        </w:rPr>
        <w:t xml:space="preserve">for </w:t>
      </w:r>
      <w:r w:rsidR="00EE693A" w:rsidRPr="00ED3101">
        <w:rPr>
          <w:rFonts w:ascii="Times New Roman" w:hAnsi="Times New Roman" w:cs="Times New Roman"/>
          <w:sz w:val="20"/>
          <w:szCs w:val="20"/>
        </w:rPr>
        <w:t xml:space="preserve">control and elimination of </w:t>
      </w:r>
      <w:r w:rsidRPr="00ED3101">
        <w:rPr>
          <w:rFonts w:ascii="Times New Roman" w:hAnsi="Times New Roman" w:cs="Times New Roman"/>
          <w:i/>
          <w:sz w:val="20"/>
          <w:szCs w:val="20"/>
        </w:rPr>
        <w:t xml:space="preserve">Taenia </w:t>
      </w:r>
      <w:proofErr w:type="spellStart"/>
      <w:r w:rsidRPr="00ED3101">
        <w:rPr>
          <w:rFonts w:ascii="Times New Roman" w:hAnsi="Times New Roman" w:cs="Times New Roman"/>
          <w:i/>
          <w:sz w:val="20"/>
          <w:szCs w:val="20"/>
        </w:rPr>
        <w:t>solium</w:t>
      </w:r>
      <w:proofErr w:type="spellEnd"/>
      <w:r w:rsidR="00EE693A" w:rsidRPr="00ED3101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DC2CBC" w:rsidRPr="00ED3101">
        <w:rPr>
          <w:rFonts w:ascii="Times New Roman" w:hAnsi="Times New Roman" w:cs="Times New Roman"/>
          <w:sz w:val="20"/>
          <w:szCs w:val="20"/>
        </w:rPr>
        <w:t>taeni</w:t>
      </w:r>
      <w:r w:rsidR="00085804" w:rsidRPr="00ED3101">
        <w:rPr>
          <w:rFonts w:ascii="Times New Roman" w:hAnsi="Times New Roman" w:cs="Times New Roman"/>
          <w:sz w:val="20"/>
          <w:szCs w:val="20"/>
        </w:rPr>
        <w:t>a</w:t>
      </w:r>
      <w:r w:rsidR="00DC2CBC" w:rsidRPr="00ED3101">
        <w:rPr>
          <w:rFonts w:ascii="Times New Roman" w:hAnsi="Times New Roman" w:cs="Times New Roman"/>
          <w:sz w:val="20"/>
          <w:szCs w:val="20"/>
        </w:rPr>
        <w:t>sis</w:t>
      </w:r>
      <w:r w:rsidR="00EE693A" w:rsidRPr="00ED3101">
        <w:rPr>
          <w:rFonts w:ascii="Times New Roman" w:hAnsi="Times New Roman" w:cs="Times New Roman"/>
          <w:sz w:val="20"/>
          <w:szCs w:val="20"/>
        </w:rPr>
        <w:t>/cysticercosis</w:t>
      </w:r>
      <w:r w:rsidR="00706A8D" w:rsidRPr="00ED3101">
        <w:rPr>
          <w:rFonts w:ascii="Times New Roman" w:hAnsi="Times New Roman" w:cs="Times New Roman"/>
          <w:sz w:val="20"/>
          <w:szCs w:val="20"/>
        </w:rPr>
        <w:t xml:space="preserve"> by 2015</w:t>
      </w:r>
      <w:r w:rsidR="00153C19" w:rsidRPr="00ED3101">
        <w:rPr>
          <w:rFonts w:ascii="Times New Roman" w:hAnsi="Times New Roman" w:cs="Times New Roman"/>
          <w:sz w:val="20"/>
          <w:szCs w:val="20"/>
        </w:rPr>
        <w:t xml:space="preserve">. </w:t>
      </w:r>
      <w:r w:rsidRPr="00ED3101">
        <w:rPr>
          <w:rFonts w:ascii="Times New Roman" w:hAnsi="Times New Roman" w:cs="Times New Roman"/>
          <w:sz w:val="20"/>
          <w:szCs w:val="20"/>
        </w:rPr>
        <w:t xml:space="preserve">A major step in this process is to test the predictive </w:t>
      </w:r>
      <w:r w:rsidR="00EE693A" w:rsidRPr="00ED3101">
        <w:rPr>
          <w:rFonts w:ascii="Times New Roman" w:hAnsi="Times New Roman" w:cs="Times New Roman"/>
          <w:sz w:val="20"/>
          <w:szCs w:val="20"/>
        </w:rPr>
        <w:t xml:space="preserve">ability </w:t>
      </w:r>
      <w:r w:rsidRPr="00ED3101">
        <w:rPr>
          <w:rFonts w:ascii="Times New Roman" w:hAnsi="Times New Roman" w:cs="Times New Roman"/>
          <w:sz w:val="20"/>
          <w:szCs w:val="20"/>
        </w:rPr>
        <w:t xml:space="preserve">of existing transmission models to </w:t>
      </w:r>
      <w:r w:rsidR="00CA4A19" w:rsidRPr="00ED3101">
        <w:rPr>
          <w:rFonts w:ascii="Times New Roman" w:hAnsi="Times New Roman" w:cs="Times New Roman"/>
          <w:sz w:val="20"/>
          <w:szCs w:val="20"/>
        </w:rPr>
        <w:t>robustly</w:t>
      </w:r>
      <w:r w:rsidRPr="00ED3101">
        <w:rPr>
          <w:rFonts w:ascii="Times New Roman" w:hAnsi="Times New Roman" w:cs="Times New Roman"/>
          <w:sz w:val="20"/>
          <w:szCs w:val="20"/>
        </w:rPr>
        <w:t xml:space="preserve"> simulate field-based interventions used in </w:t>
      </w:r>
      <w:r w:rsidRPr="00ED3101">
        <w:rPr>
          <w:rFonts w:ascii="Times New Roman" w:hAnsi="Times New Roman" w:cs="Times New Roman"/>
          <w:i/>
          <w:sz w:val="20"/>
          <w:szCs w:val="20"/>
        </w:rPr>
        <w:t xml:space="preserve">T. </w:t>
      </w:r>
      <w:proofErr w:type="spellStart"/>
      <w:r w:rsidRPr="00ED3101">
        <w:rPr>
          <w:rFonts w:ascii="Times New Roman" w:hAnsi="Times New Roman" w:cs="Times New Roman"/>
          <w:i/>
          <w:sz w:val="20"/>
          <w:szCs w:val="20"/>
        </w:rPr>
        <w:t>solium</w:t>
      </w:r>
      <w:proofErr w:type="spellEnd"/>
      <w:r w:rsidRPr="00ED3101">
        <w:rPr>
          <w:rFonts w:ascii="Times New Roman" w:hAnsi="Times New Roman" w:cs="Times New Roman"/>
          <w:sz w:val="20"/>
          <w:szCs w:val="20"/>
        </w:rPr>
        <w:t xml:space="preserve"> control trials and programmes. This will strengthen the case for using these models for intervention planning and assessment across different settings. </w:t>
      </w:r>
    </w:p>
    <w:p w14:paraId="350E1B39" w14:textId="77777777" w:rsidR="00AD4D93" w:rsidRPr="00ED3101" w:rsidRDefault="00C11210" w:rsidP="00610918">
      <w:pPr>
        <w:jc w:val="both"/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>A</w:t>
      </w:r>
      <w:r w:rsidR="001C7CCA" w:rsidRPr="00ED3101">
        <w:rPr>
          <w:rFonts w:ascii="Times New Roman" w:hAnsi="Times New Roman" w:cs="Times New Roman"/>
          <w:sz w:val="20"/>
          <w:szCs w:val="20"/>
        </w:rPr>
        <w:t xml:space="preserve"> </w:t>
      </w:r>
      <w:r w:rsidR="00153C19" w:rsidRPr="00ED3101">
        <w:rPr>
          <w:rFonts w:ascii="Times New Roman" w:hAnsi="Times New Roman" w:cs="Times New Roman"/>
          <w:sz w:val="20"/>
          <w:szCs w:val="20"/>
        </w:rPr>
        <w:t>2</w:t>
      </w:r>
      <w:r w:rsidR="001C7CCA" w:rsidRPr="00ED3101">
        <w:rPr>
          <w:rFonts w:ascii="Times New Roman" w:hAnsi="Times New Roman" w:cs="Times New Roman"/>
          <w:sz w:val="20"/>
          <w:szCs w:val="20"/>
        </w:rPr>
        <w:t xml:space="preserve">-day workshop </w:t>
      </w:r>
      <w:r w:rsidR="00EE693A" w:rsidRPr="00ED3101">
        <w:rPr>
          <w:rFonts w:ascii="Times New Roman" w:hAnsi="Times New Roman" w:cs="Times New Roman"/>
          <w:sz w:val="20"/>
          <w:szCs w:val="20"/>
        </w:rPr>
        <w:t xml:space="preserve">was convened at Imperial College London </w:t>
      </w:r>
      <w:r w:rsidR="00AD4D93" w:rsidRPr="00ED3101">
        <w:rPr>
          <w:rFonts w:ascii="Times New Roman" w:hAnsi="Times New Roman" w:cs="Times New Roman"/>
          <w:sz w:val="20"/>
          <w:szCs w:val="20"/>
        </w:rPr>
        <w:t>with</w:t>
      </w:r>
      <w:r w:rsidR="00CA4A19" w:rsidRPr="00ED3101">
        <w:rPr>
          <w:rFonts w:ascii="Times New Roman" w:hAnsi="Times New Roman" w:cs="Times New Roman"/>
          <w:sz w:val="20"/>
          <w:szCs w:val="20"/>
        </w:rPr>
        <w:t xml:space="preserve"> the </w:t>
      </w:r>
      <w:r w:rsidR="00AD4D93" w:rsidRPr="00ED3101">
        <w:rPr>
          <w:rFonts w:ascii="Times New Roman" w:hAnsi="Times New Roman" w:cs="Times New Roman"/>
          <w:sz w:val="20"/>
          <w:szCs w:val="20"/>
        </w:rPr>
        <w:t xml:space="preserve">overarching aim of bringing together </w:t>
      </w:r>
      <w:r w:rsidR="00AD4D93" w:rsidRPr="00ED3101">
        <w:rPr>
          <w:rFonts w:ascii="Times New Roman" w:hAnsi="Times New Roman" w:cs="Times New Roman"/>
          <w:i/>
          <w:sz w:val="20"/>
          <w:szCs w:val="20"/>
        </w:rPr>
        <w:t>T. </w:t>
      </w:r>
      <w:proofErr w:type="spellStart"/>
      <w:r w:rsidR="00AD4D93" w:rsidRPr="00ED3101">
        <w:rPr>
          <w:rFonts w:ascii="Times New Roman" w:hAnsi="Times New Roman" w:cs="Times New Roman"/>
          <w:i/>
          <w:sz w:val="20"/>
          <w:szCs w:val="20"/>
        </w:rPr>
        <w:t>solium</w:t>
      </w:r>
      <w:proofErr w:type="spellEnd"/>
      <w:r w:rsidR="00AD4D93" w:rsidRPr="00ED3101">
        <w:rPr>
          <w:rFonts w:ascii="Times New Roman" w:hAnsi="Times New Roman" w:cs="Times New Roman"/>
          <w:sz w:val="20"/>
          <w:szCs w:val="20"/>
        </w:rPr>
        <w:t xml:space="preserve"> taeniasis/cysticercosis modellers, epidemiologists and field/programme experts to discuss policy-relevant questions</w:t>
      </w:r>
      <w:r w:rsidR="00706A8D" w:rsidRPr="00ED3101">
        <w:rPr>
          <w:rFonts w:ascii="Times New Roman" w:hAnsi="Times New Roman" w:cs="Times New Roman"/>
          <w:sz w:val="20"/>
          <w:szCs w:val="20"/>
        </w:rPr>
        <w:t>,</w:t>
      </w:r>
      <w:r w:rsidR="00AD4D93" w:rsidRPr="00ED3101">
        <w:rPr>
          <w:rFonts w:ascii="Times New Roman" w:hAnsi="Times New Roman" w:cs="Times New Roman"/>
          <w:sz w:val="20"/>
          <w:szCs w:val="20"/>
        </w:rPr>
        <w:t xml:space="preserve"> </w:t>
      </w:r>
      <w:r w:rsidR="00706A8D" w:rsidRPr="00ED3101">
        <w:rPr>
          <w:rFonts w:ascii="Times New Roman" w:hAnsi="Times New Roman" w:cs="Times New Roman"/>
          <w:sz w:val="20"/>
          <w:szCs w:val="20"/>
        </w:rPr>
        <w:t xml:space="preserve">regarding targets for tackling </w:t>
      </w:r>
      <w:r w:rsidR="00706A8D" w:rsidRPr="00ED3101">
        <w:rPr>
          <w:rFonts w:ascii="Times New Roman" w:hAnsi="Times New Roman" w:cs="Times New Roman"/>
          <w:i/>
          <w:sz w:val="20"/>
          <w:szCs w:val="20"/>
        </w:rPr>
        <w:t xml:space="preserve">T. </w:t>
      </w:r>
      <w:proofErr w:type="spellStart"/>
      <w:r w:rsidR="00706A8D" w:rsidRPr="00ED3101">
        <w:rPr>
          <w:rFonts w:ascii="Times New Roman" w:hAnsi="Times New Roman" w:cs="Times New Roman"/>
          <w:i/>
          <w:sz w:val="20"/>
          <w:szCs w:val="20"/>
        </w:rPr>
        <w:t>solium</w:t>
      </w:r>
      <w:proofErr w:type="spellEnd"/>
      <w:r w:rsidR="00706A8D" w:rsidRPr="00ED3101">
        <w:rPr>
          <w:rFonts w:ascii="Times New Roman" w:hAnsi="Times New Roman" w:cs="Times New Roman"/>
          <w:sz w:val="20"/>
          <w:szCs w:val="20"/>
        </w:rPr>
        <w:t xml:space="preserve"> beyond 2020, </w:t>
      </w:r>
      <w:r w:rsidR="00AD4D93" w:rsidRPr="00ED3101">
        <w:rPr>
          <w:rFonts w:ascii="Times New Roman" w:hAnsi="Times New Roman" w:cs="Times New Roman"/>
          <w:sz w:val="20"/>
          <w:szCs w:val="20"/>
        </w:rPr>
        <w:t>that can be informed by comparison, refinement and validation, of transmission dynamics models. Specifically, the workshop had the following objectives:</w:t>
      </w:r>
    </w:p>
    <w:p w14:paraId="793719C4" w14:textId="77777777" w:rsidR="00CA4A19" w:rsidRPr="00ED3101" w:rsidRDefault="00872B01" w:rsidP="00CA4A1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>D</w:t>
      </w:r>
      <w:r w:rsidR="00CA4A19" w:rsidRPr="00ED3101">
        <w:rPr>
          <w:rFonts w:ascii="Times New Roman" w:hAnsi="Times New Roman" w:cs="Times New Roman"/>
          <w:sz w:val="20"/>
          <w:szCs w:val="20"/>
        </w:rPr>
        <w:t xml:space="preserve">iscuss the structure and assumptions of </w:t>
      </w:r>
      <w:r w:rsidR="002575AD" w:rsidRPr="00ED3101">
        <w:rPr>
          <w:rFonts w:ascii="Times New Roman" w:hAnsi="Times New Roman" w:cs="Times New Roman"/>
          <w:sz w:val="20"/>
          <w:szCs w:val="20"/>
        </w:rPr>
        <w:t xml:space="preserve">the </w:t>
      </w:r>
      <w:r w:rsidR="00AD4D93" w:rsidRPr="00ED3101">
        <w:rPr>
          <w:rFonts w:ascii="Times New Roman" w:hAnsi="Times New Roman" w:cs="Times New Roman"/>
          <w:sz w:val="20"/>
          <w:szCs w:val="20"/>
        </w:rPr>
        <w:t xml:space="preserve">EPICYST and </w:t>
      </w:r>
      <w:proofErr w:type="spellStart"/>
      <w:r w:rsidR="00AD4D93" w:rsidRPr="00ED3101">
        <w:rPr>
          <w:rFonts w:ascii="Times New Roman" w:hAnsi="Times New Roman" w:cs="Times New Roman"/>
          <w:sz w:val="20"/>
          <w:szCs w:val="20"/>
        </w:rPr>
        <w:t>cystiSim</w:t>
      </w:r>
      <w:proofErr w:type="spellEnd"/>
      <w:r w:rsidR="00AD4D93" w:rsidRPr="00ED3101">
        <w:rPr>
          <w:rFonts w:ascii="Times New Roman" w:hAnsi="Times New Roman" w:cs="Times New Roman"/>
          <w:sz w:val="20"/>
          <w:szCs w:val="20"/>
        </w:rPr>
        <w:t xml:space="preserve"> </w:t>
      </w:r>
      <w:r w:rsidR="00CA4A19" w:rsidRPr="00ED3101">
        <w:rPr>
          <w:rFonts w:ascii="Times New Roman" w:hAnsi="Times New Roman" w:cs="Times New Roman"/>
          <w:sz w:val="20"/>
          <w:szCs w:val="20"/>
        </w:rPr>
        <w:t>transmission models</w:t>
      </w:r>
      <w:r w:rsidR="00E942A3" w:rsidRPr="00ED3101">
        <w:rPr>
          <w:rFonts w:ascii="Times New Roman" w:hAnsi="Times New Roman" w:cs="Times New Roman"/>
          <w:sz w:val="20"/>
          <w:szCs w:val="20"/>
        </w:rPr>
        <w:t>.</w:t>
      </w:r>
    </w:p>
    <w:p w14:paraId="51E48005" w14:textId="77777777" w:rsidR="00CA4A19" w:rsidRPr="00ED3101" w:rsidRDefault="00872B01" w:rsidP="00CA4A1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>D</w:t>
      </w:r>
      <w:r w:rsidR="00CA4A19" w:rsidRPr="00ED3101">
        <w:rPr>
          <w:rFonts w:ascii="Times New Roman" w:hAnsi="Times New Roman" w:cs="Times New Roman"/>
          <w:sz w:val="20"/>
          <w:szCs w:val="20"/>
        </w:rPr>
        <w:t>iscuss research avenues for model comparison regarding transmission dynamics and the impact of interventions on such dynamics</w:t>
      </w:r>
      <w:r w:rsidR="00E942A3" w:rsidRPr="00ED3101">
        <w:rPr>
          <w:rFonts w:ascii="Times New Roman" w:hAnsi="Times New Roman" w:cs="Times New Roman"/>
          <w:sz w:val="20"/>
          <w:szCs w:val="20"/>
        </w:rPr>
        <w:t>.</w:t>
      </w:r>
    </w:p>
    <w:p w14:paraId="4610178F" w14:textId="77777777" w:rsidR="00CA4A19" w:rsidRPr="00ED3101" w:rsidRDefault="00872B01" w:rsidP="00CA4A1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>D</w:t>
      </w:r>
      <w:r w:rsidR="00B21542" w:rsidRPr="00ED3101">
        <w:rPr>
          <w:rFonts w:ascii="Times New Roman" w:hAnsi="Times New Roman" w:cs="Times New Roman"/>
          <w:sz w:val="20"/>
          <w:szCs w:val="20"/>
        </w:rPr>
        <w:t xml:space="preserve">iscuss opportunities for cross-validation </w:t>
      </w:r>
      <w:r w:rsidR="00AD4D93" w:rsidRPr="00ED3101">
        <w:rPr>
          <w:rFonts w:ascii="Times New Roman" w:hAnsi="Times New Roman" w:cs="Times New Roman"/>
          <w:sz w:val="20"/>
          <w:szCs w:val="20"/>
        </w:rPr>
        <w:t xml:space="preserve">of the models </w:t>
      </w:r>
      <w:r w:rsidR="00B21542" w:rsidRPr="00ED3101">
        <w:rPr>
          <w:rFonts w:ascii="Times New Roman" w:hAnsi="Times New Roman" w:cs="Times New Roman"/>
          <w:sz w:val="20"/>
          <w:szCs w:val="20"/>
        </w:rPr>
        <w:t>informed by field data</w:t>
      </w:r>
      <w:r w:rsidR="00E942A3" w:rsidRPr="00ED3101">
        <w:rPr>
          <w:rFonts w:ascii="Times New Roman" w:hAnsi="Times New Roman" w:cs="Times New Roman"/>
          <w:sz w:val="20"/>
          <w:szCs w:val="20"/>
        </w:rPr>
        <w:t>.</w:t>
      </w:r>
    </w:p>
    <w:p w14:paraId="72649752" w14:textId="77777777" w:rsidR="00B21542" w:rsidRPr="00ED3101" w:rsidRDefault="00872B01" w:rsidP="00CA4A1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 xml:space="preserve">Examine </w:t>
      </w:r>
      <w:r w:rsidR="00B21542" w:rsidRPr="00ED3101">
        <w:rPr>
          <w:rFonts w:ascii="Times New Roman" w:hAnsi="Times New Roman" w:cs="Times New Roman"/>
          <w:sz w:val="20"/>
          <w:szCs w:val="20"/>
        </w:rPr>
        <w:t>the feasibility of impact assessments (including dynamic burden of disease modelling) in endemic settings</w:t>
      </w:r>
      <w:r w:rsidR="00E942A3" w:rsidRPr="00ED3101">
        <w:rPr>
          <w:rFonts w:ascii="Times New Roman" w:hAnsi="Times New Roman" w:cs="Times New Roman"/>
          <w:sz w:val="20"/>
          <w:szCs w:val="20"/>
        </w:rPr>
        <w:t>.</w:t>
      </w:r>
    </w:p>
    <w:p w14:paraId="180E24D8" w14:textId="77777777" w:rsidR="00B21542" w:rsidRPr="00ED3101" w:rsidRDefault="00B21542" w:rsidP="00B21542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1A83647" w14:textId="77777777" w:rsidR="00D05399" w:rsidRPr="00ED3101" w:rsidRDefault="00447354" w:rsidP="00DC5272">
      <w:pPr>
        <w:pStyle w:val="Heading2"/>
        <w:rPr>
          <w:rFonts w:ascii="Times New Roman" w:hAnsi="Times New Roman" w:cs="Times New Roman"/>
          <w:b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t>Tuesday 26</w:t>
      </w:r>
      <w:r w:rsidRPr="00ED3101">
        <w:rPr>
          <w:rFonts w:ascii="Times New Roman" w:hAnsi="Times New Roman" w:cs="Times New Roman"/>
          <w:b/>
          <w:sz w:val="20"/>
          <w:szCs w:val="20"/>
          <w:vertAlign w:val="superscript"/>
        </w:rPr>
        <w:t>th</w:t>
      </w:r>
      <w:r w:rsidRPr="00ED310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07138" w:rsidRPr="00ED3101">
        <w:rPr>
          <w:rFonts w:ascii="Times New Roman" w:hAnsi="Times New Roman" w:cs="Times New Roman"/>
          <w:b/>
          <w:sz w:val="20"/>
          <w:szCs w:val="20"/>
        </w:rPr>
        <w:t>March</w:t>
      </w:r>
    </w:p>
    <w:p w14:paraId="5D372A64" w14:textId="77777777" w:rsidR="00FC3B2E" w:rsidRPr="00ED3101" w:rsidRDefault="00FC3B2E" w:rsidP="00FC3B2E">
      <w:pPr>
        <w:rPr>
          <w:rFonts w:ascii="Times New Roman" w:hAnsi="Times New Roman" w:cs="Times New Roman"/>
          <w:sz w:val="20"/>
          <w:szCs w:val="20"/>
        </w:rPr>
      </w:pPr>
    </w:p>
    <w:p w14:paraId="28622E0C" w14:textId="77777777" w:rsidR="00447354" w:rsidRPr="00ED3101" w:rsidRDefault="00E97FDD" w:rsidP="00FC3B2E">
      <w:pPr>
        <w:pStyle w:val="Heading3"/>
        <w:rPr>
          <w:rFonts w:ascii="Times New Roman" w:hAnsi="Times New Roman" w:cs="Times New Roman"/>
          <w:b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t>Session 1</w:t>
      </w:r>
      <w:r w:rsidR="00BC7455" w:rsidRPr="00ED3101">
        <w:rPr>
          <w:rFonts w:ascii="Times New Roman" w:hAnsi="Times New Roman" w:cs="Times New Roman"/>
          <w:b/>
          <w:sz w:val="20"/>
          <w:szCs w:val="20"/>
        </w:rPr>
        <w:t>: M</w:t>
      </w:r>
      <w:r w:rsidR="009F72EC" w:rsidRPr="00ED3101">
        <w:rPr>
          <w:rFonts w:ascii="Times New Roman" w:hAnsi="Times New Roman" w:cs="Times New Roman"/>
          <w:b/>
          <w:sz w:val="20"/>
          <w:szCs w:val="20"/>
        </w:rPr>
        <w:t>athematical m</w:t>
      </w:r>
      <w:r w:rsidR="00BC7455" w:rsidRPr="00ED3101">
        <w:rPr>
          <w:rFonts w:ascii="Times New Roman" w:hAnsi="Times New Roman" w:cs="Times New Roman"/>
          <w:b/>
          <w:sz w:val="20"/>
          <w:szCs w:val="20"/>
        </w:rPr>
        <w:t>odel</w:t>
      </w:r>
      <w:r w:rsidR="009F72EC" w:rsidRPr="00ED3101">
        <w:rPr>
          <w:rFonts w:ascii="Times New Roman" w:hAnsi="Times New Roman" w:cs="Times New Roman"/>
          <w:b/>
          <w:sz w:val="20"/>
          <w:szCs w:val="20"/>
        </w:rPr>
        <w:t>ling</w:t>
      </w:r>
    </w:p>
    <w:p w14:paraId="598D5587" w14:textId="77777777" w:rsidR="00FC3B2E" w:rsidRPr="00ED3101" w:rsidRDefault="00FC3B2E" w:rsidP="00FC3B2E">
      <w:pPr>
        <w:rPr>
          <w:rFonts w:ascii="Times New Roman" w:hAnsi="Times New Roman" w:cs="Times New Roman"/>
          <w:sz w:val="20"/>
          <w:szCs w:val="20"/>
        </w:rPr>
      </w:pPr>
    </w:p>
    <w:p w14:paraId="1E170DB6" w14:textId="77777777" w:rsidR="00E97FDD" w:rsidRPr="00ED3101" w:rsidRDefault="00C47DBE" w:rsidP="00E97FDD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t>Welcome</w:t>
      </w:r>
      <w:r w:rsidR="00E97FDD" w:rsidRPr="00ED3101">
        <w:rPr>
          <w:rFonts w:ascii="Times New Roman" w:hAnsi="Times New Roman" w:cs="Times New Roman"/>
          <w:sz w:val="20"/>
          <w:szCs w:val="20"/>
        </w:rPr>
        <w:t xml:space="preserve">: </w:t>
      </w:r>
      <w:r w:rsidR="003368E7" w:rsidRPr="00ED3101">
        <w:rPr>
          <w:rFonts w:ascii="Times New Roman" w:hAnsi="Times New Roman" w:cs="Times New Roman"/>
          <w:sz w:val="20"/>
          <w:szCs w:val="20"/>
        </w:rPr>
        <w:t xml:space="preserve">Professor María-Gloria </w:t>
      </w:r>
      <w:proofErr w:type="spellStart"/>
      <w:r w:rsidR="003368E7" w:rsidRPr="00ED3101">
        <w:rPr>
          <w:rFonts w:ascii="Times New Roman" w:hAnsi="Times New Roman" w:cs="Times New Roman"/>
          <w:sz w:val="20"/>
          <w:szCs w:val="20"/>
        </w:rPr>
        <w:t>Basáñez</w:t>
      </w:r>
      <w:proofErr w:type="spellEnd"/>
      <w:r w:rsidR="003368E7" w:rsidRPr="00ED3101">
        <w:rPr>
          <w:rFonts w:ascii="Times New Roman" w:hAnsi="Times New Roman" w:cs="Times New Roman"/>
          <w:sz w:val="20"/>
          <w:szCs w:val="20"/>
        </w:rPr>
        <w:t xml:space="preserve"> </w:t>
      </w:r>
      <w:r w:rsidR="00E97FDD" w:rsidRPr="00ED3101">
        <w:rPr>
          <w:rFonts w:ascii="Times New Roman" w:hAnsi="Times New Roman" w:cs="Times New Roman"/>
          <w:sz w:val="20"/>
          <w:szCs w:val="20"/>
        </w:rPr>
        <w:t xml:space="preserve">and Matt </w:t>
      </w:r>
      <w:r w:rsidR="00706A8D" w:rsidRPr="00ED3101">
        <w:rPr>
          <w:rFonts w:ascii="Times New Roman" w:hAnsi="Times New Roman" w:cs="Times New Roman"/>
          <w:sz w:val="20"/>
          <w:szCs w:val="20"/>
        </w:rPr>
        <w:t xml:space="preserve">A. </w:t>
      </w:r>
      <w:r w:rsidR="003368E7" w:rsidRPr="00ED3101">
        <w:rPr>
          <w:rFonts w:ascii="Times New Roman" w:hAnsi="Times New Roman" w:cs="Times New Roman"/>
          <w:sz w:val="20"/>
          <w:szCs w:val="20"/>
        </w:rPr>
        <w:t xml:space="preserve">Dixon </w:t>
      </w:r>
      <w:r w:rsidR="00E97FDD" w:rsidRPr="00ED3101">
        <w:rPr>
          <w:rFonts w:ascii="Times New Roman" w:hAnsi="Times New Roman" w:cs="Times New Roman"/>
          <w:sz w:val="20"/>
          <w:szCs w:val="20"/>
        </w:rPr>
        <w:t>(</w:t>
      </w:r>
      <w:r w:rsidR="006248E6" w:rsidRPr="00ED3101">
        <w:rPr>
          <w:rFonts w:ascii="Times New Roman" w:hAnsi="Times New Roman" w:cs="Times New Roman"/>
          <w:sz w:val="20"/>
          <w:szCs w:val="20"/>
        </w:rPr>
        <w:t>15</w:t>
      </w:r>
      <w:r w:rsidR="00E97FDD" w:rsidRPr="00ED3101">
        <w:rPr>
          <w:rFonts w:ascii="Times New Roman" w:hAnsi="Times New Roman" w:cs="Times New Roman"/>
          <w:sz w:val="20"/>
          <w:szCs w:val="20"/>
        </w:rPr>
        <w:t xml:space="preserve"> minute</w:t>
      </w:r>
      <w:r w:rsidR="006248E6" w:rsidRPr="00ED3101">
        <w:rPr>
          <w:rFonts w:ascii="Times New Roman" w:hAnsi="Times New Roman" w:cs="Times New Roman"/>
          <w:sz w:val="20"/>
          <w:szCs w:val="20"/>
        </w:rPr>
        <w:t>s</w:t>
      </w:r>
      <w:r w:rsidR="00E97FDD" w:rsidRPr="00ED3101">
        <w:rPr>
          <w:rFonts w:ascii="Times New Roman" w:hAnsi="Times New Roman" w:cs="Times New Roman"/>
          <w:sz w:val="20"/>
          <w:szCs w:val="20"/>
        </w:rPr>
        <w:t>)</w:t>
      </w:r>
      <w:r w:rsidR="00EC3901" w:rsidRPr="00ED3101">
        <w:rPr>
          <w:rFonts w:ascii="Times New Roman" w:hAnsi="Times New Roman" w:cs="Times New Roman"/>
          <w:sz w:val="20"/>
          <w:szCs w:val="20"/>
        </w:rPr>
        <w:t>:</w:t>
      </w:r>
      <w:r w:rsidR="006D6D22" w:rsidRPr="00ED3101">
        <w:rPr>
          <w:rFonts w:ascii="Times New Roman" w:hAnsi="Times New Roman" w:cs="Times New Roman"/>
          <w:sz w:val="20"/>
          <w:szCs w:val="20"/>
        </w:rPr>
        <w:t xml:space="preserve"> </w:t>
      </w:r>
      <w:r w:rsidR="00AA5AEB" w:rsidRPr="00ED3101">
        <w:rPr>
          <w:rFonts w:ascii="Times New Roman" w:hAnsi="Times New Roman" w:cs="Times New Roman"/>
          <w:sz w:val="20"/>
          <w:szCs w:val="20"/>
        </w:rPr>
        <w:t>10:00 – 10.1</w:t>
      </w:r>
      <w:r w:rsidR="006A682F" w:rsidRPr="00ED3101">
        <w:rPr>
          <w:rFonts w:ascii="Times New Roman" w:hAnsi="Times New Roman" w:cs="Times New Roman"/>
          <w:sz w:val="20"/>
          <w:szCs w:val="20"/>
        </w:rPr>
        <w:t>5</w:t>
      </w:r>
    </w:p>
    <w:p w14:paraId="7575C7A5" w14:textId="77777777" w:rsidR="003C68E3" w:rsidRPr="00ED3101" w:rsidRDefault="003C68E3" w:rsidP="003C68E3">
      <w:pPr>
        <w:rPr>
          <w:rFonts w:ascii="Times New Roman" w:hAnsi="Times New Roman" w:cs="Times New Roman"/>
          <w:color w:val="0070C0"/>
          <w:sz w:val="20"/>
          <w:szCs w:val="20"/>
        </w:rPr>
      </w:pPr>
      <w:r w:rsidRPr="00ED3101">
        <w:rPr>
          <w:rFonts w:ascii="Times New Roman" w:hAnsi="Times New Roman" w:cs="Times New Roman"/>
          <w:color w:val="0070C0"/>
          <w:sz w:val="20"/>
          <w:szCs w:val="20"/>
        </w:rPr>
        <w:t>Each 20-minute talk to be followed by 10-minute Q&amp;A and group discussion</w:t>
      </w:r>
    </w:p>
    <w:p w14:paraId="4278FE8D" w14:textId="77777777" w:rsidR="00E97FDD" w:rsidRPr="00ED3101" w:rsidRDefault="00E97FDD" w:rsidP="00D05399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t>Presentation 1</w:t>
      </w:r>
      <w:r w:rsidRPr="00ED3101">
        <w:rPr>
          <w:rFonts w:ascii="Times New Roman" w:hAnsi="Times New Roman" w:cs="Times New Roman"/>
          <w:sz w:val="20"/>
          <w:szCs w:val="20"/>
        </w:rPr>
        <w:t xml:space="preserve">: </w:t>
      </w:r>
      <w:r w:rsidR="00BC7455" w:rsidRPr="00ED3101">
        <w:rPr>
          <w:rFonts w:ascii="Times New Roman" w:hAnsi="Times New Roman" w:cs="Times New Roman"/>
          <w:sz w:val="20"/>
          <w:szCs w:val="20"/>
        </w:rPr>
        <w:t>M</w:t>
      </w:r>
      <w:r w:rsidRPr="00ED3101">
        <w:rPr>
          <w:rFonts w:ascii="Times New Roman" w:hAnsi="Times New Roman" w:cs="Times New Roman"/>
          <w:sz w:val="20"/>
          <w:szCs w:val="20"/>
        </w:rPr>
        <w:t>odelling</w:t>
      </w:r>
      <w:r w:rsidR="00BC7455" w:rsidRPr="00ED3101">
        <w:rPr>
          <w:rFonts w:ascii="Times New Roman" w:hAnsi="Times New Roman" w:cs="Times New Roman"/>
          <w:sz w:val="20"/>
          <w:szCs w:val="20"/>
        </w:rPr>
        <w:t xml:space="preserve"> Neglected Tropical Diseases (NTDs)</w:t>
      </w:r>
      <w:r w:rsidRPr="00ED3101">
        <w:rPr>
          <w:rFonts w:ascii="Times New Roman" w:hAnsi="Times New Roman" w:cs="Times New Roman"/>
          <w:sz w:val="20"/>
          <w:szCs w:val="20"/>
        </w:rPr>
        <w:t xml:space="preserve"> </w:t>
      </w:r>
      <w:r w:rsidR="008424A7" w:rsidRPr="00ED3101">
        <w:rPr>
          <w:rFonts w:ascii="Times New Roman" w:hAnsi="Times New Roman" w:cs="Times New Roman"/>
          <w:sz w:val="20"/>
          <w:szCs w:val="20"/>
        </w:rPr>
        <w:t>(</w:t>
      </w:r>
      <w:r w:rsidR="006248E6" w:rsidRPr="00ED3101">
        <w:rPr>
          <w:rFonts w:ascii="Times New Roman" w:hAnsi="Times New Roman" w:cs="Times New Roman"/>
          <w:sz w:val="20"/>
          <w:szCs w:val="20"/>
        </w:rPr>
        <w:t xml:space="preserve">Professor María-Gloria </w:t>
      </w:r>
      <w:proofErr w:type="spellStart"/>
      <w:r w:rsidR="006248E6" w:rsidRPr="00ED3101">
        <w:rPr>
          <w:rFonts w:ascii="Times New Roman" w:hAnsi="Times New Roman" w:cs="Times New Roman"/>
          <w:sz w:val="20"/>
          <w:szCs w:val="20"/>
        </w:rPr>
        <w:t>Basáñez</w:t>
      </w:r>
      <w:proofErr w:type="spellEnd"/>
      <w:r w:rsidR="006248E6" w:rsidRPr="00ED3101">
        <w:rPr>
          <w:rFonts w:ascii="Times New Roman" w:hAnsi="Times New Roman" w:cs="Times New Roman"/>
          <w:sz w:val="20"/>
          <w:szCs w:val="20"/>
        </w:rPr>
        <w:t xml:space="preserve"> </w:t>
      </w:r>
      <w:r w:rsidR="008424A7" w:rsidRPr="00ED3101">
        <w:rPr>
          <w:rFonts w:ascii="Times New Roman" w:hAnsi="Times New Roman" w:cs="Times New Roman"/>
          <w:sz w:val="20"/>
          <w:szCs w:val="20"/>
        </w:rPr>
        <w:t xml:space="preserve">- </w:t>
      </w:r>
      <w:r w:rsidR="006A682F" w:rsidRPr="00ED3101">
        <w:rPr>
          <w:rFonts w:ascii="Times New Roman" w:hAnsi="Times New Roman" w:cs="Times New Roman"/>
          <w:sz w:val="20"/>
          <w:szCs w:val="20"/>
        </w:rPr>
        <w:t>30</w:t>
      </w:r>
      <w:r w:rsidR="008424A7" w:rsidRPr="00ED3101">
        <w:rPr>
          <w:rFonts w:ascii="Times New Roman" w:hAnsi="Times New Roman" w:cs="Times New Roman"/>
          <w:sz w:val="20"/>
          <w:szCs w:val="20"/>
        </w:rPr>
        <w:t xml:space="preserve"> minutes)</w:t>
      </w:r>
      <w:r w:rsidR="00EC3901" w:rsidRPr="00ED3101">
        <w:rPr>
          <w:rFonts w:ascii="Times New Roman" w:hAnsi="Times New Roman" w:cs="Times New Roman"/>
          <w:sz w:val="20"/>
          <w:szCs w:val="20"/>
        </w:rPr>
        <w:t>:</w:t>
      </w:r>
      <w:r w:rsidR="006D6D22" w:rsidRPr="00ED3101">
        <w:rPr>
          <w:rFonts w:ascii="Times New Roman" w:hAnsi="Times New Roman" w:cs="Times New Roman"/>
          <w:sz w:val="20"/>
          <w:szCs w:val="20"/>
        </w:rPr>
        <w:t xml:space="preserve"> </w:t>
      </w:r>
      <w:r w:rsidR="006A682F" w:rsidRPr="00ED3101">
        <w:rPr>
          <w:rFonts w:ascii="Times New Roman" w:hAnsi="Times New Roman" w:cs="Times New Roman"/>
          <w:sz w:val="20"/>
          <w:szCs w:val="20"/>
        </w:rPr>
        <w:t>10:15 – 10:45</w:t>
      </w:r>
    </w:p>
    <w:p w14:paraId="36CA3992" w14:textId="77777777" w:rsidR="00E97FDD" w:rsidRPr="00ED3101" w:rsidRDefault="000E4535" w:rsidP="00E97FDD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t>Presentation 2</w:t>
      </w:r>
      <w:r w:rsidR="00E97FDD" w:rsidRPr="00ED3101">
        <w:rPr>
          <w:rFonts w:ascii="Times New Roman" w:hAnsi="Times New Roman" w:cs="Times New Roman"/>
          <w:b/>
          <w:sz w:val="20"/>
          <w:szCs w:val="20"/>
        </w:rPr>
        <w:t>:</w:t>
      </w:r>
      <w:r w:rsidR="00E97FDD" w:rsidRPr="00ED3101">
        <w:rPr>
          <w:rFonts w:ascii="Times New Roman" w:hAnsi="Times New Roman" w:cs="Times New Roman"/>
          <w:sz w:val="20"/>
          <w:szCs w:val="20"/>
        </w:rPr>
        <w:t xml:space="preserve"> </w:t>
      </w:r>
      <w:r w:rsidR="00BC7455" w:rsidRPr="00ED3101">
        <w:rPr>
          <w:rFonts w:ascii="Times New Roman" w:hAnsi="Times New Roman" w:cs="Times New Roman"/>
          <w:sz w:val="20"/>
          <w:szCs w:val="20"/>
        </w:rPr>
        <w:t>E</w:t>
      </w:r>
      <w:r w:rsidR="00E97FDD" w:rsidRPr="00ED3101">
        <w:rPr>
          <w:rFonts w:ascii="Times New Roman" w:hAnsi="Times New Roman" w:cs="Times New Roman"/>
          <w:sz w:val="20"/>
          <w:szCs w:val="20"/>
        </w:rPr>
        <w:t xml:space="preserve">xample of NTD cross-modelling comparison </w:t>
      </w:r>
      <w:r w:rsidR="00706A8D" w:rsidRPr="00ED3101">
        <w:rPr>
          <w:rFonts w:ascii="Times New Roman" w:hAnsi="Times New Roman" w:cs="Times New Roman"/>
          <w:sz w:val="20"/>
          <w:szCs w:val="20"/>
        </w:rPr>
        <w:t xml:space="preserve">and </w:t>
      </w:r>
      <w:r w:rsidR="00E97FDD" w:rsidRPr="00ED3101">
        <w:rPr>
          <w:rFonts w:ascii="Times New Roman" w:hAnsi="Times New Roman" w:cs="Times New Roman"/>
          <w:sz w:val="20"/>
          <w:szCs w:val="20"/>
        </w:rPr>
        <w:t xml:space="preserve">validation efforts: </w:t>
      </w:r>
      <w:r w:rsidR="00BC7455" w:rsidRPr="00ED3101">
        <w:rPr>
          <w:rFonts w:ascii="Times New Roman" w:hAnsi="Times New Roman" w:cs="Times New Roman"/>
          <w:sz w:val="20"/>
          <w:szCs w:val="20"/>
        </w:rPr>
        <w:t>O</w:t>
      </w:r>
      <w:r w:rsidR="00E97FDD" w:rsidRPr="00ED3101">
        <w:rPr>
          <w:rFonts w:ascii="Times New Roman" w:hAnsi="Times New Roman" w:cs="Times New Roman"/>
          <w:sz w:val="20"/>
          <w:szCs w:val="20"/>
        </w:rPr>
        <w:t>nchocerciasis</w:t>
      </w:r>
      <w:r w:rsidR="00E942A3" w:rsidRPr="00ED3101">
        <w:rPr>
          <w:rFonts w:ascii="Times New Roman" w:hAnsi="Times New Roman" w:cs="Times New Roman"/>
          <w:sz w:val="20"/>
          <w:szCs w:val="20"/>
        </w:rPr>
        <w:t xml:space="preserve"> as a case-study</w:t>
      </w:r>
      <w:r w:rsidR="00E97FDD" w:rsidRPr="00ED3101">
        <w:rPr>
          <w:rFonts w:ascii="Times New Roman" w:hAnsi="Times New Roman" w:cs="Times New Roman"/>
          <w:sz w:val="20"/>
          <w:szCs w:val="20"/>
        </w:rPr>
        <w:t xml:space="preserve"> </w:t>
      </w:r>
      <w:r w:rsidR="008424A7" w:rsidRPr="00ED3101">
        <w:rPr>
          <w:rFonts w:ascii="Times New Roman" w:hAnsi="Times New Roman" w:cs="Times New Roman"/>
          <w:sz w:val="20"/>
          <w:szCs w:val="20"/>
        </w:rPr>
        <w:t>(</w:t>
      </w:r>
      <w:r w:rsidR="0070478B" w:rsidRPr="00ED3101">
        <w:rPr>
          <w:rFonts w:ascii="Times New Roman" w:hAnsi="Times New Roman" w:cs="Times New Roman"/>
          <w:sz w:val="20"/>
          <w:szCs w:val="20"/>
        </w:rPr>
        <w:t xml:space="preserve">Dr </w:t>
      </w:r>
      <w:r w:rsidR="008424A7" w:rsidRPr="00ED3101">
        <w:rPr>
          <w:rFonts w:ascii="Times New Roman" w:hAnsi="Times New Roman" w:cs="Times New Roman"/>
          <w:sz w:val="20"/>
          <w:szCs w:val="20"/>
        </w:rPr>
        <w:t>Martin Walker - 30 minutes)</w:t>
      </w:r>
      <w:r w:rsidR="004A44A8" w:rsidRPr="00ED3101">
        <w:rPr>
          <w:rFonts w:ascii="Times New Roman" w:hAnsi="Times New Roman" w:cs="Times New Roman"/>
          <w:sz w:val="20"/>
          <w:szCs w:val="20"/>
        </w:rPr>
        <w:t>:</w:t>
      </w:r>
      <w:r w:rsidR="006D6D22" w:rsidRPr="00ED3101">
        <w:rPr>
          <w:rFonts w:ascii="Times New Roman" w:hAnsi="Times New Roman" w:cs="Times New Roman"/>
          <w:sz w:val="20"/>
          <w:szCs w:val="20"/>
        </w:rPr>
        <w:t xml:space="preserve"> 10:45 – 11:15 </w:t>
      </w:r>
    </w:p>
    <w:p w14:paraId="070F616C" w14:textId="77777777" w:rsidR="00E17FB9" w:rsidRPr="00ED3101" w:rsidRDefault="00E17FB9" w:rsidP="00E17FB9">
      <w:pPr>
        <w:rPr>
          <w:rFonts w:ascii="Times New Roman" w:hAnsi="Times New Roman" w:cs="Times New Roman"/>
          <w:sz w:val="20"/>
          <w:szCs w:val="20"/>
        </w:rPr>
      </w:pPr>
      <w:bookmarkStart w:id="1" w:name="_Hlk7258529"/>
      <w:r w:rsidRPr="00ED3101">
        <w:rPr>
          <w:rFonts w:ascii="Times New Roman" w:hAnsi="Times New Roman" w:cs="Times New Roman"/>
          <w:i/>
          <w:sz w:val="20"/>
          <w:szCs w:val="20"/>
        </w:rPr>
        <w:t>Coffee break</w:t>
      </w:r>
      <w:r w:rsidR="00BC7455" w:rsidRPr="00ED3101">
        <w:rPr>
          <w:rFonts w:ascii="Times New Roman" w:hAnsi="Times New Roman" w:cs="Times New Roman"/>
          <w:sz w:val="20"/>
          <w:szCs w:val="20"/>
        </w:rPr>
        <w:t>:</w:t>
      </w:r>
      <w:r w:rsidRPr="00ED3101">
        <w:rPr>
          <w:rFonts w:ascii="Times New Roman" w:hAnsi="Times New Roman" w:cs="Times New Roman"/>
          <w:sz w:val="20"/>
          <w:szCs w:val="20"/>
        </w:rPr>
        <w:t xml:space="preserve"> 11:15</w:t>
      </w:r>
      <w:r w:rsidR="006D6D22" w:rsidRPr="00ED3101">
        <w:rPr>
          <w:rFonts w:ascii="Times New Roman" w:hAnsi="Times New Roman" w:cs="Times New Roman"/>
          <w:sz w:val="20"/>
          <w:szCs w:val="20"/>
        </w:rPr>
        <w:t xml:space="preserve"> - 11:30 </w:t>
      </w:r>
    </w:p>
    <w:bookmarkEnd w:id="1"/>
    <w:p w14:paraId="7419155E" w14:textId="77777777" w:rsidR="008424A7" w:rsidRPr="00ED3101" w:rsidRDefault="008424A7" w:rsidP="008424A7">
      <w:pPr>
        <w:rPr>
          <w:rFonts w:ascii="Times New Roman" w:hAnsi="Times New Roman" w:cs="Times New Roman"/>
          <w:b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t>Presentation 3:</w:t>
      </w:r>
      <w:r w:rsidRPr="00ED3101">
        <w:rPr>
          <w:rFonts w:ascii="Times New Roman" w:hAnsi="Times New Roman" w:cs="Times New Roman"/>
          <w:sz w:val="20"/>
          <w:szCs w:val="20"/>
        </w:rPr>
        <w:t xml:space="preserve"> </w:t>
      </w:r>
      <w:r w:rsidRPr="00ED3101">
        <w:rPr>
          <w:rFonts w:ascii="Times New Roman" w:hAnsi="Times New Roman" w:cs="Times New Roman"/>
          <w:i/>
          <w:sz w:val="20"/>
          <w:szCs w:val="20"/>
        </w:rPr>
        <w:t xml:space="preserve">Taenia </w:t>
      </w:r>
      <w:proofErr w:type="spellStart"/>
      <w:r w:rsidRPr="00ED3101">
        <w:rPr>
          <w:rFonts w:ascii="Times New Roman" w:hAnsi="Times New Roman" w:cs="Times New Roman"/>
          <w:i/>
          <w:sz w:val="20"/>
          <w:szCs w:val="20"/>
        </w:rPr>
        <w:t>solium</w:t>
      </w:r>
      <w:proofErr w:type="spellEnd"/>
      <w:r w:rsidRPr="00ED3101">
        <w:rPr>
          <w:rFonts w:ascii="Times New Roman" w:hAnsi="Times New Roman" w:cs="Times New Roman"/>
          <w:sz w:val="20"/>
          <w:szCs w:val="20"/>
        </w:rPr>
        <w:t xml:space="preserve"> modelling I: EPICYST (Matt </w:t>
      </w:r>
      <w:r w:rsidR="00706A8D" w:rsidRPr="00ED3101">
        <w:rPr>
          <w:rFonts w:ascii="Times New Roman" w:hAnsi="Times New Roman" w:cs="Times New Roman"/>
          <w:sz w:val="20"/>
          <w:szCs w:val="20"/>
        </w:rPr>
        <w:t xml:space="preserve">A. </w:t>
      </w:r>
      <w:r w:rsidRPr="00ED3101">
        <w:rPr>
          <w:rFonts w:ascii="Times New Roman" w:hAnsi="Times New Roman" w:cs="Times New Roman"/>
          <w:sz w:val="20"/>
          <w:szCs w:val="20"/>
        </w:rPr>
        <w:t>Dixon – 30 minutes)</w:t>
      </w:r>
      <w:r w:rsidR="006D6D22" w:rsidRPr="00ED3101">
        <w:rPr>
          <w:rFonts w:ascii="Times New Roman" w:hAnsi="Times New Roman" w:cs="Times New Roman"/>
          <w:sz w:val="20"/>
          <w:szCs w:val="20"/>
        </w:rPr>
        <w:t>: 11:30 – 12:00</w:t>
      </w:r>
    </w:p>
    <w:p w14:paraId="0155ACA4" w14:textId="77777777" w:rsidR="008424A7" w:rsidRPr="00ED3101" w:rsidRDefault="008424A7" w:rsidP="008424A7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t>Presentation 4:</w:t>
      </w:r>
      <w:r w:rsidRPr="00ED3101">
        <w:rPr>
          <w:rFonts w:ascii="Times New Roman" w:hAnsi="Times New Roman" w:cs="Times New Roman"/>
          <w:sz w:val="20"/>
          <w:szCs w:val="20"/>
        </w:rPr>
        <w:t xml:space="preserve"> </w:t>
      </w:r>
      <w:r w:rsidR="0072635A" w:rsidRPr="00ED3101">
        <w:rPr>
          <w:rFonts w:ascii="Times New Roman" w:hAnsi="Times New Roman" w:cs="Times New Roman"/>
          <w:i/>
          <w:sz w:val="20"/>
          <w:szCs w:val="20"/>
        </w:rPr>
        <w:t xml:space="preserve">Taenia </w:t>
      </w:r>
      <w:proofErr w:type="spellStart"/>
      <w:r w:rsidR="0072635A" w:rsidRPr="00ED3101">
        <w:rPr>
          <w:rFonts w:ascii="Times New Roman" w:hAnsi="Times New Roman" w:cs="Times New Roman"/>
          <w:i/>
          <w:sz w:val="20"/>
          <w:szCs w:val="20"/>
        </w:rPr>
        <w:t>solium</w:t>
      </w:r>
      <w:proofErr w:type="spellEnd"/>
      <w:r w:rsidR="0072635A" w:rsidRPr="00ED3101">
        <w:rPr>
          <w:rFonts w:ascii="Times New Roman" w:hAnsi="Times New Roman" w:cs="Times New Roman"/>
          <w:sz w:val="20"/>
          <w:szCs w:val="20"/>
        </w:rPr>
        <w:t xml:space="preserve"> modelling II: </w:t>
      </w:r>
      <w:proofErr w:type="spellStart"/>
      <w:r w:rsidR="0072635A" w:rsidRPr="00ED3101">
        <w:rPr>
          <w:rFonts w:ascii="Times New Roman" w:hAnsi="Times New Roman" w:cs="Times New Roman"/>
          <w:sz w:val="20"/>
          <w:szCs w:val="20"/>
        </w:rPr>
        <w:t>cystiSim</w:t>
      </w:r>
      <w:proofErr w:type="spellEnd"/>
      <w:r w:rsidR="0072635A" w:rsidRPr="00ED3101">
        <w:rPr>
          <w:rFonts w:ascii="Times New Roman" w:hAnsi="Times New Roman" w:cs="Times New Roman"/>
          <w:sz w:val="20"/>
          <w:szCs w:val="20"/>
        </w:rPr>
        <w:t xml:space="preserve"> (</w:t>
      </w:r>
      <w:r w:rsidR="003C68E3" w:rsidRPr="00ED3101">
        <w:rPr>
          <w:rFonts w:ascii="Times New Roman" w:hAnsi="Times New Roman" w:cs="Times New Roman"/>
          <w:sz w:val="20"/>
          <w:szCs w:val="20"/>
        </w:rPr>
        <w:t xml:space="preserve">Dr </w:t>
      </w:r>
      <w:r w:rsidR="0072635A" w:rsidRPr="00ED3101">
        <w:rPr>
          <w:rFonts w:ascii="Times New Roman" w:hAnsi="Times New Roman" w:cs="Times New Roman"/>
          <w:sz w:val="20"/>
          <w:szCs w:val="20"/>
        </w:rPr>
        <w:t xml:space="preserve">Uffe </w:t>
      </w:r>
      <w:r w:rsidR="00080E39" w:rsidRPr="00ED3101">
        <w:rPr>
          <w:rFonts w:ascii="Times New Roman" w:hAnsi="Times New Roman" w:cs="Times New Roman"/>
          <w:sz w:val="20"/>
          <w:szCs w:val="20"/>
        </w:rPr>
        <w:t xml:space="preserve">Christian </w:t>
      </w:r>
      <w:r w:rsidR="0072635A" w:rsidRPr="00ED3101">
        <w:rPr>
          <w:rFonts w:ascii="Times New Roman" w:hAnsi="Times New Roman" w:cs="Times New Roman"/>
          <w:sz w:val="20"/>
          <w:szCs w:val="20"/>
        </w:rPr>
        <w:t>Braae – 30 minutes)</w:t>
      </w:r>
      <w:r w:rsidR="006D6D22" w:rsidRPr="00ED3101">
        <w:rPr>
          <w:rFonts w:ascii="Times New Roman" w:hAnsi="Times New Roman" w:cs="Times New Roman"/>
          <w:sz w:val="20"/>
          <w:szCs w:val="20"/>
        </w:rPr>
        <w:t>: 12:00</w:t>
      </w:r>
      <w:r w:rsidR="00706A8D" w:rsidRPr="00ED3101">
        <w:rPr>
          <w:rFonts w:ascii="Times New Roman" w:hAnsi="Times New Roman" w:cs="Times New Roman"/>
          <w:sz w:val="20"/>
          <w:szCs w:val="20"/>
        </w:rPr>
        <w:t xml:space="preserve"> –</w:t>
      </w:r>
      <w:r w:rsidR="006D6D22" w:rsidRPr="00ED3101">
        <w:rPr>
          <w:rFonts w:ascii="Times New Roman" w:hAnsi="Times New Roman" w:cs="Times New Roman"/>
          <w:sz w:val="20"/>
          <w:szCs w:val="20"/>
        </w:rPr>
        <w:t xml:space="preserve"> 12:30 </w:t>
      </w:r>
    </w:p>
    <w:p w14:paraId="4ECCBBDC" w14:textId="77777777" w:rsidR="006D6D22" w:rsidRPr="00ED3101" w:rsidRDefault="006D6D22" w:rsidP="008424A7">
      <w:pPr>
        <w:rPr>
          <w:rFonts w:ascii="Times New Roman" w:hAnsi="Times New Roman" w:cs="Times New Roman"/>
          <w:b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t>Lunch</w:t>
      </w:r>
      <w:r w:rsidR="00BC7455" w:rsidRPr="00ED3101">
        <w:rPr>
          <w:rFonts w:ascii="Times New Roman" w:hAnsi="Times New Roman" w:cs="Times New Roman"/>
          <w:sz w:val="20"/>
          <w:szCs w:val="20"/>
        </w:rPr>
        <w:t>:</w:t>
      </w:r>
      <w:r w:rsidR="003C68E3" w:rsidRPr="00ED310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D3101">
        <w:rPr>
          <w:rFonts w:ascii="Times New Roman" w:hAnsi="Times New Roman" w:cs="Times New Roman"/>
          <w:sz w:val="20"/>
          <w:szCs w:val="20"/>
        </w:rPr>
        <w:t>12:30 – 13:30</w:t>
      </w:r>
    </w:p>
    <w:p w14:paraId="1F4FCE2D" w14:textId="77777777" w:rsidR="00E61B29" w:rsidRPr="00ED3101" w:rsidRDefault="00E61B29" w:rsidP="00FC3B2E">
      <w:pPr>
        <w:pStyle w:val="Heading3"/>
        <w:rPr>
          <w:rFonts w:ascii="Times New Roman" w:hAnsi="Times New Roman" w:cs="Times New Roman"/>
          <w:b/>
          <w:sz w:val="20"/>
          <w:szCs w:val="20"/>
        </w:rPr>
      </w:pPr>
    </w:p>
    <w:p w14:paraId="53A55ED3" w14:textId="77777777" w:rsidR="006D6D22" w:rsidRPr="00ED3101" w:rsidRDefault="006D6D22" w:rsidP="00FC3B2E">
      <w:pPr>
        <w:pStyle w:val="Heading3"/>
        <w:rPr>
          <w:rFonts w:ascii="Times New Roman" w:hAnsi="Times New Roman" w:cs="Times New Roman"/>
          <w:b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t>Session 2</w:t>
      </w:r>
      <w:r w:rsidR="009F72EC" w:rsidRPr="00ED3101">
        <w:rPr>
          <w:rFonts w:ascii="Times New Roman" w:hAnsi="Times New Roman" w:cs="Times New Roman"/>
          <w:b/>
          <w:sz w:val="20"/>
          <w:szCs w:val="20"/>
        </w:rPr>
        <w:t>: Modelling and Interventions</w:t>
      </w:r>
      <w:r w:rsidRPr="00ED3101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0A33B3A0" w14:textId="77777777" w:rsidR="00FC3B2E" w:rsidRPr="00ED3101" w:rsidRDefault="00FC3B2E" w:rsidP="00FC3B2E">
      <w:pPr>
        <w:rPr>
          <w:rFonts w:ascii="Times New Roman" w:hAnsi="Times New Roman" w:cs="Times New Roman"/>
          <w:sz w:val="20"/>
          <w:szCs w:val="20"/>
        </w:rPr>
      </w:pPr>
    </w:p>
    <w:p w14:paraId="7C7EB4F9" w14:textId="77777777" w:rsidR="00B17C02" w:rsidRPr="00ED3101" w:rsidRDefault="00B17C02" w:rsidP="00B17C02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lastRenderedPageBreak/>
        <w:t>Presentation 5:</w:t>
      </w:r>
      <w:r w:rsidRPr="00ED3101">
        <w:rPr>
          <w:rFonts w:ascii="Times New Roman" w:hAnsi="Times New Roman" w:cs="Times New Roman"/>
          <w:sz w:val="20"/>
          <w:szCs w:val="20"/>
        </w:rPr>
        <w:t xml:space="preserve"> </w:t>
      </w:r>
      <w:r w:rsidRPr="00ED3101">
        <w:rPr>
          <w:rFonts w:ascii="Times New Roman" w:hAnsi="Times New Roman" w:cs="Times New Roman"/>
          <w:i/>
          <w:sz w:val="20"/>
          <w:szCs w:val="20"/>
        </w:rPr>
        <w:t xml:space="preserve">Taenia </w:t>
      </w:r>
      <w:proofErr w:type="spellStart"/>
      <w:r w:rsidRPr="00ED3101">
        <w:rPr>
          <w:rFonts w:ascii="Times New Roman" w:hAnsi="Times New Roman" w:cs="Times New Roman"/>
          <w:i/>
          <w:sz w:val="20"/>
          <w:szCs w:val="20"/>
        </w:rPr>
        <w:t>solium</w:t>
      </w:r>
      <w:proofErr w:type="spellEnd"/>
      <w:r w:rsidRPr="00ED3101">
        <w:rPr>
          <w:rFonts w:ascii="Times New Roman" w:hAnsi="Times New Roman" w:cs="Times New Roman"/>
          <w:sz w:val="20"/>
          <w:szCs w:val="20"/>
        </w:rPr>
        <w:t xml:space="preserve"> modelling III: </w:t>
      </w:r>
      <w:proofErr w:type="spellStart"/>
      <w:r w:rsidRPr="00ED3101">
        <w:rPr>
          <w:rFonts w:ascii="Times New Roman" w:hAnsi="Times New Roman" w:cs="Times New Roman"/>
          <w:sz w:val="20"/>
          <w:szCs w:val="20"/>
        </w:rPr>
        <w:t>cystiSim</w:t>
      </w:r>
      <w:proofErr w:type="spellEnd"/>
      <w:r w:rsidRPr="00ED3101">
        <w:rPr>
          <w:rFonts w:ascii="Times New Roman" w:hAnsi="Times New Roman" w:cs="Times New Roman"/>
          <w:sz w:val="20"/>
          <w:szCs w:val="20"/>
        </w:rPr>
        <w:t xml:space="preserve"> and CYSTISTOP (</w:t>
      </w:r>
      <w:r w:rsidR="00E61B29" w:rsidRPr="00ED3101">
        <w:rPr>
          <w:rFonts w:ascii="Times New Roman" w:hAnsi="Times New Roman" w:cs="Times New Roman"/>
          <w:sz w:val="20"/>
          <w:szCs w:val="20"/>
        </w:rPr>
        <w:t xml:space="preserve">Dr </w:t>
      </w:r>
      <w:r w:rsidRPr="00ED3101">
        <w:rPr>
          <w:rFonts w:ascii="Times New Roman" w:hAnsi="Times New Roman" w:cs="Times New Roman"/>
          <w:sz w:val="20"/>
          <w:szCs w:val="20"/>
        </w:rPr>
        <w:t>Inge Van Damme</w:t>
      </w:r>
      <w:r w:rsidR="00402638" w:rsidRPr="00ED3101">
        <w:rPr>
          <w:rFonts w:ascii="Times New Roman" w:hAnsi="Times New Roman" w:cs="Times New Roman"/>
          <w:sz w:val="20"/>
          <w:szCs w:val="20"/>
        </w:rPr>
        <w:t xml:space="preserve"> / </w:t>
      </w:r>
      <w:r w:rsidR="00000995" w:rsidRPr="00ED3101">
        <w:rPr>
          <w:rFonts w:ascii="Times New Roman" w:hAnsi="Times New Roman" w:cs="Times New Roman"/>
          <w:sz w:val="20"/>
          <w:szCs w:val="20"/>
        </w:rPr>
        <w:t>Professor Sarah Gabriël</w:t>
      </w:r>
      <w:r w:rsidRPr="00ED3101">
        <w:rPr>
          <w:rFonts w:ascii="Times New Roman" w:hAnsi="Times New Roman" w:cs="Times New Roman"/>
          <w:sz w:val="20"/>
          <w:szCs w:val="20"/>
        </w:rPr>
        <w:t>)</w:t>
      </w:r>
      <w:r w:rsidR="004A44A8" w:rsidRPr="00ED3101">
        <w:rPr>
          <w:rFonts w:ascii="Times New Roman" w:hAnsi="Times New Roman" w:cs="Times New Roman"/>
          <w:sz w:val="20"/>
          <w:szCs w:val="20"/>
        </w:rPr>
        <w:t>: 13:30 – 14:00</w:t>
      </w:r>
    </w:p>
    <w:p w14:paraId="23F1A8F9" w14:textId="77777777" w:rsidR="00B17C02" w:rsidRPr="00ED3101" w:rsidRDefault="00B17C02" w:rsidP="006D6D22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t>Presentation 6:</w:t>
      </w:r>
      <w:r w:rsidRPr="00ED3101">
        <w:rPr>
          <w:rFonts w:ascii="Times New Roman" w:hAnsi="Times New Roman" w:cs="Times New Roman"/>
          <w:sz w:val="20"/>
          <w:szCs w:val="20"/>
        </w:rPr>
        <w:t xml:space="preserve"> </w:t>
      </w:r>
      <w:r w:rsidRPr="00ED3101">
        <w:rPr>
          <w:rFonts w:ascii="Times New Roman" w:hAnsi="Times New Roman" w:cs="Times New Roman"/>
          <w:i/>
          <w:sz w:val="20"/>
          <w:szCs w:val="20"/>
        </w:rPr>
        <w:t xml:space="preserve">Taenia </w:t>
      </w:r>
      <w:proofErr w:type="spellStart"/>
      <w:r w:rsidRPr="00ED3101">
        <w:rPr>
          <w:rFonts w:ascii="Times New Roman" w:hAnsi="Times New Roman" w:cs="Times New Roman"/>
          <w:i/>
          <w:sz w:val="20"/>
          <w:szCs w:val="20"/>
        </w:rPr>
        <w:t>solium</w:t>
      </w:r>
      <w:proofErr w:type="spellEnd"/>
      <w:r w:rsidRPr="00ED3101">
        <w:rPr>
          <w:rFonts w:ascii="Times New Roman" w:hAnsi="Times New Roman" w:cs="Times New Roman"/>
          <w:sz w:val="20"/>
          <w:szCs w:val="20"/>
        </w:rPr>
        <w:t xml:space="preserve"> pilot control programme in Madagascar (</w:t>
      </w:r>
      <w:r w:rsidR="00A27CBE" w:rsidRPr="00ED3101">
        <w:rPr>
          <w:rFonts w:ascii="Times New Roman" w:hAnsi="Times New Roman" w:cs="Times New Roman"/>
          <w:sz w:val="20"/>
          <w:szCs w:val="20"/>
        </w:rPr>
        <w:t xml:space="preserve">Dr </w:t>
      </w:r>
      <w:r w:rsidRPr="00ED3101">
        <w:rPr>
          <w:rFonts w:ascii="Times New Roman" w:hAnsi="Times New Roman" w:cs="Times New Roman"/>
          <w:sz w:val="20"/>
          <w:szCs w:val="20"/>
        </w:rPr>
        <w:t xml:space="preserve">Sylvia </w:t>
      </w:r>
      <w:r w:rsidR="00706A8D" w:rsidRPr="00ED3101">
        <w:rPr>
          <w:rFonts w:ascii="Times New Roman" w:hAnsi="Times New Roman" w:cs="Times New Roman"/>
          <w:sz w:val="20"/>
          <w:szCs w:val="20"/>
        </w:rPr>
        <w:t xml:space="preserve">N. </w:t>
      </w:r>
      <w:r w:rsidRPr="00ED3101">
        <w:rPr>
          <w:rFonts w:ascii="Times New Roman" w:hAnsi="Times New Roman" w:cs="Times New Roman"/>
          <w:sz w:val="20"/>
          <w:szCs w:val="20"/>
        </w:rPr>
        <w:t>Ramiandrasoa)</w:t>
      </w:r>
      <w:r w:rsidR="00895B7E" w:rsidRPr="00ED3101">
        <w:rPr>
          <w:rFonts w:ascii="Times New Roman" w:hAnsi="Times New Roman" w:cs="Times New Roman"/>
          <w:sz w:val="20"/>
          <w:szCs w:val="20"/>
        </w:rPr>
        <w:t>:</w:t>
      </w:r>
      <w:r w:rsidR="006D6D22" w:rsidRPr="00ED3101">
        <w:rPr>
          <w:rFonts w:ascii="Times New Roman" w:hAnsi="Times New Roman" w:cs="Times New Roman"/>
          <w:sz w:val="20"/>
          <w:szCs w:val="20"/>
        </w:rPr>
        <w:t xml:space="preserve"> </w:t>
      </w:r>
      <w:r w:rsidR="005006AD" w:rsidRPr="00ED3101">
        <w:rPr>
          <w:rFonts w:ascii="Times New Roman" w:hAnsi="Times New Roman" w:cs="Times New Roman"/>
          <w:sz w:val="20"/>
          <w:szCs w:val="20"/>
        </w:rPr>
        <w:t>14:00</w:t>
      </w:r>
      <w:r w:rsidR="006D6D22" w:rsidRPr="00ED3101">
        <w:rPr>
          <w:rFonts w:ascii="Times New Roman" w:hAnsi="Times New Roman" w:cs="Times New Roman"/>
          <w:sz w:val="20"/>
          <w:szCs w:val="20"/>
        </w:rPr>
        <w:t xml:space="preserve"> – </w:t>
      </w:r>
      <w:r w:rsidR="005006AD" w:rsidRPr="00ED3101">
        <w:rPr>
          <w:rFonts w:ascii="Times New Roman" w:hAnsi="Times New Roman" w:cs="Times New Roman"/>
          <w:sz w:val="20"/>
          <w:szCs w:val="20"/>
        </w:rPr>
        <w:t>14:30</w:t>
      </w:r>
      <w:r w:rsidR="006D6D22" w:rsidRPr="00ED3101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8EC1D52" w14:textId="4864D1D9" w:rsidR="00546669" w:rsidRPr="00ED3101" w:rsidRDefault="00546669" w:rsidP="006D6D22">
      <w:pPr>
        <w:rPr>
          <w:rFonts w:ascii="Times New Roman" w:hAnsi="Times New Roman" w:cs="Times New Roman"/>
          <w:b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t>Presentation 7</w:t>
      </w:r>
      <w:r w:rsidRPr="00ED3101">
        <w:rPr>
          <w:rFonts w:ascii="Times New Roman" w:hAnsi="Times New Roman" w:cs="Times New Roman"/>
          <w:sz w:val="20"/>
          <w:szCs w:val="20"/>
        </w:rPr>
        <w:t xml:space="preserve">: </w:t>
      </w:r>
      <w:r w:rsidR="005C5CF9" w:rsidRPr="00ED3101">
        <w:rPr>
          <w:rFonts w:ascii="Times New Roman" w:hAnsi="Times New Roman" w:cs="Times New Roman"/>
          <w:i/>
          <w:sz w:val="20"/>
          <w:szCs w:val="20"/>
        </w:rPr>
        <w:t xml:space="preserve">Taenia </w:t>
      </w:r>
      <w:proofErr w:type="spellStart"/>
      <w:r w:rsidR="005C5CF9" w:rsidRPr="00ED3101">
        <w:rPr>
          <w:rFonts w:ascii="Times New Roman" w:hAnsi="Times New Roman" w:cs="Times New Roman"/>
          <w:i/>
          <w:sz w:val="20"/>
          <w:szCs w:val="20"/>
        </w:rPr>
        <w:t>solium</w:t>
      </w:r>
      <w:proofErr w:type="spellEnd"/>
      <w:r w:rsidR="005C5CF9" w:rsidRPr="00ED3101">
        <w:rPr>
          <w:rFonts w:ascii="Times New Roman" w:hAnsi="Times New Roman" w:cs="Times New Roman"/>
          <w:sz w:val="20"/>
          <w:szCs w:val="20"/>
        </w:rPr>
        <w:t xml:space="preserve"> burden of disease modelling</w:t>
      </w:r>
      <w:r w:rsidR="00B75B99" w:rsidRPr="00ED3101">
        <w:rPr>
          <w:rFonts w:ascii="Times New Roman" w:hAnsi="Times New Roman" w:cs="Times New Roman"/>
          <w:sz w:val="20"/>
          <w:szCs w:val="20"/>
        </w:rPr>
        <w:t>: case studies from Mozambique</w:t>
      </w:r>
      <w:r w:rsidR="00402638" w:rsidRPr="00ED3101">
        <w:rPr>
          <w:rFonts w:ascii="Times New Roman" w:hAnsi="Times New Roman" w:cs="Times New Roman"/>
          <w:sz w:val="20"/>
          <w:szCs w:val="20"/>
        </w:rPr>
        <w:t>/Tanzania (Dr Chiara Trevisan)</w:t>
      </w:r>
      <w:r w:rsidR="005367CC" w:rsidRPr="00ED3101">
        <w:rPr>
          <w:rFonts w:ascii="Times New Roman" w:hAnsi="Times New Roman" w:cs="Times New Roman"/>
          <w:sz w:val="20"/>
          <w:szCs w:val="20"/>
        </w:rPr>
        <w:t>: 14:30 – 15:00</w:t>
      </w:r>
    </w:p>
    <w:p w14:paraId="652D837E" w14:textId="77777777" w:rsidR="00000995" w:rsidRPr="00ED3101" w:rsidRDefault="00000995" w:rsidP="00535E01">
      <w:pPr>
        <w:rPr>
          <w:rFonts w:ascii="Times New Roman" w:hAnsi="Times New Roman" w:cs="Times New Roman"/>
          <w:b/>
          <w:sz w:val="20"/>
          <w:szCs w:val="20"/>
        </w:rPr>
      </w:pPr>
    </w:p>
    <w:p w14:paraId="1E1A552A" w14:textId="77777777" w:rsidR="007C7E23" w:rsidRPr="00ED3101" w:rsidRDefault="00B7789F" w:rsidP="00535E01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t>Discussion I</w:t>
      </w:r>
      <w:r w:rsidR="00BE4230" w:rsidRPr="00ED3101">
        <w:rPr>
          <w:rFonts w:ascii="Times New Roman" w:hAnsi="Times New Roman" w:cs="Times New Roman"/>
          <w:sz w:val="20"/>
          <w:szCs w:val="20"/>
        </w:rPr>
        <w:t xml:space="preserve">: </w:t>
      </w:r>
      <w:bookmarkStart w:id="2" w:name="_Hlk2334025"/>
      <w:r w:rsidR="00535E01" w:rsidRPr="00ED3101">
        <w:rPr>
          <w:rFonts w:ascii="Times New Roman" w:hAnsi="Times New Roman" w:cs="Times New Roman"/>
          <w:sz w:val="20"/>
          <w:szCs w:val="20"/>
        </w:rPr>
        <w:t xml:space="preserve">Modelling strategies </w:t>
      </w:r>
      <w:r w:rsidR="00F41C68" w:rsidRPr="00ED3101">
        <w:rPr>
          <w:rFonts w:ascii="Times New Roman" w:hAnsi="Times New Roman" w:cs="Times New Roman"/>
          <w:sz w:val="20"/>
          <w:szCs w:val="20"/>
        </w:rPr>
        <w:t xml:space="preserve">and data </w:t>
      </w:r>
      <w:r w:rsidR="00535E01" w:rsidRPr="00ED3101">
        <w:rPr>
          <w:rFonts w:ascii="Times New Roman" w:hAnsi="Times New Roman" w:cs="Times New Roman"/>
          <w:sz w:val="20"/>
          <w:szCs w:val="20"/>
        </w:rPr>
        <w:t xml:space="preserve">to support </w:t>
      </w:r>
      <w:r w:rsidR="00535E01" w:rsidRPr="00ED3101">
        <w:rPr>
          <w:rFonts w:ascii="Times New Roman" w:hAnsi="Times New Roman" w:cs="Times New Roman"/>
          <w:i/>
          <w:sz w:val="20"/>
          <w:szCs w:val="20"/>
        </w:rPr>
        <w:t xml:space="preserve">Taenia </w:t>
      </w:r>
      <w:proofErr w:type="spellStart"/>
      <w:r w:rsidR="00535E01" w:rsidRPr="00ED3101">
        <w:rPr>
          <w:rFonts w:ascii="Times New Roman" w:hAnsi="Times New Roman" w:cs="Times New Roman"/>
          <w:i/>
          <w:sz w:val="20"/>
          <w:szCs w:val="20"/>
        </w:rPr>
        <w:t>solium</w:t>
      </w:r>
      <w:proofErr w:type="spellEnd"/>
      <w:r w:rsidR="00535E01" w:rsidRPr="00ED3101">
        <w:rPr>
          <w:rFonts w:ascii="Times New Roman" w:hAnsi="Times New Roman" w:cs="Times New Roman"/>
          <w:sz w:val="20"/>
          <w:szCs w:val="20"/>
        </w:rPr>
        <w:t xml:space="preserve"> </w:t>
      </w:r>
      <w:r w:rsidR="00612658" w:rsidRPr="00ED3101">
        <w:rPr>
          <w:rFonts w:ascii="Times New Roman" w:hAnsi="Times New Roman" w:cs="Times New Roman"/>
          <w:sz w:val="20"/>
          <w:szCs w:val="20"/>
        </w:rPr>
        <w:t xml:space="preserve">control and elimination policy: </w:t>
      </w:r>
      <w:bookmarkEnd w:id="2"/>
      <w:r w:rsidR="003D4C53" w:rsidRPr="00ED3101">
        <w:rPr>
          <w:rFonts w:ascii="Times New Roman" w:hAnsi="Times New Roman" w:cs="Times New Roman"/>
          <w:sz w:val="20"/>
          <w:szCs w:val="20"/>
        </w:rPr>
        <w:t>P</w:t>
      </w:r>
      <w:r w:rsidR="00612658" w:rsidRPr="00ED3101">
        <w:rPr>
          <w:rFonts w:ascii="Times New Roman" w:hAnsi="Times New Roman" w:cs="Times New Roman"/>
          <w:sz w:val="20"/>
          <w:szCs w:val="20"/>
        </w:rPr>
        <w:t>opulation</w:t>
      </w:r>
      <w:r w:rsidR="003D4C53" w:rsidRPr="00ED3101">
        <w:rPr>
          <w:rFonts w:ascii="Times New Roman" w:hAnsi="Times New Roman" w:cs="Times New Roman"/>
          <w:sz w:val="20"/>
          <w:szCs w:val="20"/>
        </w:rPr>
        <w:t xml:space="preserve"> and</w:t>
      </w:r>
      <w:r w:rsidR="00612658" w:rsidRPr="00ED3101">
        <w:rPr>
          <w:rFonts w:ascii="Times New Roman" w:hAnsi="Times New Roman" w:cs="Times New Roman"/>
          <w:sz w:val="20"/>
          <w:szCs w:val="20"/>
        </w:rPr>
        <w:t xml:space="preserve"> mass treatment interventions</w:t>
      </w:r>
      <w:r w:rsidR="00575C44" w:rsidRPr="00ED3101">
        <w:rPr>
          <w:rFonts w:ascii="Times New Roman" w:hAnsi="Times New Roman" w:cs="Times New Roman"/>
          <w:sz w:val="20"/>
          <w:szCs w:val="20"/>
        </w:rPr>
        <w:t xml:space="preserve"> </w:t>
      </w:r>
      <w:bookmarkStart w:id="3" w:name="_Hlk2334402"/>
      <w:r w:rsidR="00575C44" w:rsidRPr="00ED3101">
        <w:rPr>
          <w:rFonts w:ascii="Times New Roman" w:hAnsi="Times New Roman" w:cs="Times New Roman"/>
          <w:sz w:val="20"/>
          <w:szCs w:val="20"/>
        </w:rPr>
        <w:t>(</w:t>
      </w:r>
      <w:r w:rsidR="00B02D3F" w:rsidRPr="00ED3101">
        <w:rPr>
          <w:rFonts w:ascii="Times New Roman" w:hAnsi="Times New Roman" w:cs="Times New Roman"/>
          <w:sz w:val="20"/>
          <w:szCs w:val="20"/>
        </w:rPr>
        <w:t>Facilitator: Dr Martin Walker</w:t>
      </w:r>
      <w:r w:rsidR="003368E7" w:rsidRPr="00ED3101">
        <w:rPr>
          <w:rFonts w:ascii="Times New Roman" w:hAnsi="Times New Roman" w:cs="Times New Roman"/>
          <w:sz w:val="20"/>
          <w:szCs w:val="20"/>
        </w:rPr>
        <w:t>)</w:t>
      </w:r>
      <w:bookmarkEnd w:id="3"/>
      <w:r w:rsidR="00D217FE" w:rsidRPr="00ED3101">
        <w:rPr>
          <w:rFonts w:ascii="Times New Roman" w:hAnsi="Times New Roman" w:cs="Times New Roman"/>
          <w:sz w:val="20"/>
          <w:szCs w:val="20"/>
        </w:rPr>
        <w:t>: 15:20 – 17:30</w:t>
      </w:r>
    </w:p>
    <w:p w14:paraId="7341DE4F" w14:textId="77777777" w:rsidR="00000995" w:rsidRPr="00ED3101" w:rsidRDefault="00000995" w:rsidP="0093413D">
      <w:pPr>
        <w:pStyle w:val="Heading2"/>
        <w:rPr>
          <w:rFonts w:ascii="Times New Roman" w:hAnsi="Times New Roman" w:cs="Times New Roman"/>
          <w:b/>
          <w:sz w:val="20"/>
          <w:szCs w:val="20"/>
        </w:rPr>
      </w:pPr>
    </w:p>
    <w:p w14:paraId="40FA636D" w14:textId="77777777" w:rsidR="006D6D22" w:rsidRPr="00ED3101" w:rsidRDefault="00B7789F" w:rsidP="0093413D">
      <w:pPr>
        <w:pStyle w:val="Heading2"/>
        <w:rPr>
          <w:rFonts w:ascii="Times New Roman" w:hAnsi="Times New Roman" w:cs="Times New Roman"/>
          <w:b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t>Wednesday 27</w:t>
      </w:r>
      <w:r w:rsidRPr="00ED3101">
        <w:rPr>
          <w:rFonts w:ascii="Times New Roman" w:hAnsi="Times New Roman" w:cs="Times New Roman"/>
          <w:b/>
          <w:sz w:val="20"/>
          <w:szCs w:val="20"/>
          <w:vertAlign w:val="superscript"/>
        </w:rPr>
        <w:t>th</w:t>
      </w:r>
      <w:r w:rsidRPr="00ED310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07138" w:rsidRPr="00ED3101">
        <w:rPr>
          <w:rFonts w:ascii="Times New Roman" w:hAnsi="Times New Roman" w:cs="Times New Roman"/>
          <w:b/>
          <w:sz w:val="20"/>
          <w:szCs w:val="20"/>
        </w:rPr>
        <w:t>March</w:t>
      </w:r>
    </w:p>
    <w:p w14:paraId="60C527A2" w14:textId="77777777" w:rsidR="0093413D" w:rsidRPr="00ED3101" w:rsidRDefault="0093413D" w:rsidP="0093413D">
      <w:pPr>
        <w:rPr>
          <w:rFonts w:ascii="Times New Roman" w:hAnsi="Times New Roman" w:cs="Times New Roman"/>
          <w:sz w:val="20"/>
          <w:szCs w:val="20"/>
        </w:rPr>
      </w:pPr>
    </w:p>
    <w:p w14:paraId="068E664B" w14:textId="77777777" w:rsidR="00B7789F" w:rsidRPr="00ED3101" w:rsidRDefault="00B7789F" w:rsidP="00761941">
      <w:pPr>
        <w:pStyle w:val="Heading3"/>
        <w:rPr>
          <w:rFonts w:ascii="Times New Roman" w:hAnsi="Times New Roman" w:cs="Times New Roman"/>
          <w:b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t>Session 3</w:t>
      </w:r>
      <w:r w:rsidR="0098122A" w:rsidRPr="00ED3101">
        <w:rPr>
          <w:rFonts w:ascii="Times New Roman" w:hAnsi="Times New Roman" w:cs="Times New Roman"/>
          <w:b/>
          <w:sz w:val="20"/>
          <w:szCs w:val="20"/>
        </w:rPr>
        <w:t>: Modelling and Data</w:t>
      </w:r>
      <w:r w:rsidRPr="00ED3101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1FF70910" w14:textId="77777777" w:rsidR="00761941" w:rsidRPr="00ED3101" w:rsidRDefault="00761941" w:rsidP="00761941">
      <w:pPr>
        <w:rPr>
          <w:rFonts w:ascii="Times New Roman" w:hAnsi="Times New Roman" w:cs="Times New Roman"/>
          <w:sz w:val="20"/>
          <w:szCs w:val="20"/>
        </w:rPr>
      </w:pPr>
    </w:p>
    <w:p w14:paraId="63237F08" w14:textId="77777777" w:rsidR="007C435D" w:rsidRPr="00ED3101" w:rsidRDefault="007C435D" w:rsidP="006D6D22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t>Introduction to day 2</w:t>
      </w:r>
      <w:r w:rsidR="00C47DBE" w:rsidRPr="00ED3101">
        <w:rPr>
          <w:rFonts w:ascii="Times New Roman" w:hAnsi="Times New Roman" w:cs="Times New Roman"/>
          <w:sz w:val="20"/>
          <w:szCs w:val="20"/>
        </w:rPr>
        <w:t xml:space="preserve">: </w:t>
      </w:r>
      <w:r w:rsidR="00E724B2" w:rsidRPr="00ED3101">
        <w:rPr>
          <w:rFonts w:ascii="Times New Roman" w:hAnsi="Times New Roman" w:cs="Times New Roman"/>
          <w:sz w:val="20"/>
          <w:szCs w:val="20"/>
        </w:rPr>
        <w:t xml:space="preserve">Dr </w:t>
      </w:r>
      <w:r w:rsidR="00C47DBE" w:rsidRPr="00ED3101">
        <w:rPr>
          <w:rFonts w:ascii="Times New Roman" w:hAnsi="Times New Roman" w:cs="Times New Roman"/>
          <w:sz w:val="20"/>
          <w:szCs w:val="20"/>
        </w:rPr>
        <w:t>Wendy</w:t>
      </w:r>
      <w:r w:rsidR="00E724B2" w:rsidRPr="00ED3101">
        <w:rPr>
          <w:rFonts w:ascii="Times New Roman" w:hAnsi="Times New Roman" w:cs="Times New Roman"/>
          <w:sz w:val="20"/>
          <w:szCs w:val="20"/>
        </w:rPr>
        <w:t xml:space="preserve"> Harrison and</w:t>
      </w:r>
      <w:r w:rsidR="00C47DBE" w:rsidRPr="00ED3101">
        <w:rPr>
          <w:rFonts w:ascii="Times New Roman" w:hAnsi="Times New Roman" w:cs="Times New Roman"/>
          <w:sz w:val="20"/>
          <w:szCs w:val="20"/>
        </w:rPr>
        <w:t xml:space="preserve"> Matt </w:t>
      </w:r>
      <w:r w:rsidR="00706A8D" w:rsidRPr="00ED3101">
        <w:rPr>
          <w:rFonts w:ascii="Times New Roman" w:hAnsi="Times New Roman" w:cs="Times New Roman"/>
          <w:sz w:val="20"/>
          <w:szCs w:val="20"/>
        </w:rPr>
        <w:t xml:space="preserve">A. </w:t>
      </w:r>
      <w:r w:rsidR="00E724B2" w:rsidRPr="00ED3101">
        <w:rPr>
          <w:rFonts w:ascii="Times New Roman" w:hAnsi="Times New Roman" w:cs="Times New Roman"/>
          <w:sz w:val="20"/>
          <w:szCs w:val="20"/>
        </w:rPr>
        <w:t xml:space="preserve">Dixon: </w:t>
      </w:r>
      <w:r w:rsidRPr="00ED3101">
        <w:rPr>
          <w:rFonts w:ascii="Times New Roman" w:hAnsi="Times New Roman" w:cs="Times New Roman"/>
          <w:sz w:val="20"/>
          <w:szCs w:val="20"/>
        </w:rPr>
        <w:t>10:00 – 10:15</w:t>
      </w:r>
      <w:r w:rsidR="00C47DBE" w:rsidRPr="00ED3101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CD360A" w14:textId="77777777" w:rsidR="00DA049C" w:rsidRPr="00ED3101" w:rsidRDefault="00DA049C" w:rsidP="00DA049C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t xml:space="preserve">Discussion </w:t>
      </w:r>
      <w:r w:rsidR="003D4C53" w:rsidRPr="00ED3101">
        <w:rPr>
          <w:rFonts w:ascii="Times New Roman" w:hAnsi="Times New Roman" w:cs="Times New Roman"/>
          <w:b/>
          <w:sz w:val="20"/>
          <w:szCs w:val="20"/>
        </w:rPr>
        <w:t>II</w:t>
      </w:r>
      <w:r w:rsidRPr="00ED3101">
        <w:rPr>
          <w:rFonts w:ascii="Times New Roman" w:hAnsi="Times New Roman" w:cs="Times New Roman"/>
          <w:sz w:val="20"/>
          <w:szCs w:val="20"/>
        </w:rPr>
        <w:t xml:space="preserve">: </w:t>
      </w:r>
      <w:r w:rsidR="003D4C53" w:rsidRPr="00ED3101">
        <w:rPr>
          <w:rFonts w:ascii="Times New Roman" w:hAnsi="Times New Roman" w:cs="Times New Roman"/>
          <w:sz w:val="20"/>
          <w:szCs w:val="20"/>
        </w:rPr>
        <w:t xml:space="preserve">Modelling strategies and data to support </w:t>
      </w:r>
      <w:r w:rsidR="003D4C53" w:rsidRPr="00ED3101">
        <w:rPr>
          <w:rFonts w:ascii="Times New Roman" w:hAnsi="Times New Roman" w:cs="Times New Roman"/>
          <w:i/>
          <w:sz w:val="20"/>
          <w:szCs w:val="20"/>
        </w:rPr>
        <w:t xml:space="preserve">Taenia </w:t>
      </w:r>
      <w:proofErr w:type="spellStart"/>
      <w:r w:rsidR="003D4C53" w:rsidRPr="00ED3101">
        <w:rPr>
          <w:rFonts w:ascii="Times New Roman" w:hAnsi="Times New Roman" w:cs="Times New Roman"/>
          <w:i/>
          <w:sz w:val="20"/>
          <w:szCs w:val="20"/>
        </w:rPr>
        <w:t>solium</w:t>
      </w:r>
      <w:proofErr w:type="spellEnd"/>
      <w:r w:rsidR="003D4C53" w:rsidRPr="00ED3101">
        <w:rPr>
          <w:rFonts w:ascii="Times New Roman" w:hAnsi="Times New Roman" w:cs="Times New Roman"/>
          <w:sz w:val="20"/>
          <w:szCs w:val="20"/>
        </w:rPr>
        <w:t xml:space="preserve"> control and elimination policy: Targeted interventions (</w:t>
      </w:r>
      <w:r w:rsidR="008E3247" w:rsidRPr="00ED3101">
        <w:rPr>
          <w:rFonts w:ascii="Times New Roman" w:hAnsi="Times New Roman" w:cs="Times New Roman"/>
          <w:sz w:val="20"/>
          <w:szCs w:val="20"/>
        </w:rPr>
        <w:t xml:space="preserve">Facilitator: Dr Uffe </w:t>
      </w:r>
      <w:r w:rsidR="00080E39" w:rsidRPr="00ED3101">
        <w:rPr>
          <w:rFonts w:ascii="Times New Roman" w:hAnsi="Times New Roman" w:cs="Times New Roman"/>
          <w:sz w:val="20"/>
          <w:szCs w:val="20"/>
        </w:rPr>
        <w:t xml:space="preserve">Christian </w:t>
      </w:r>
      <w:r w:rsidR="008E3247" w:rsidRPr="00ED3101">
        <w:rPr>
          <w:rFonts w:ascii="Times New Roman" w:hAnsi="Times New Roman" w:cs="Times New Roman"/>
          <w:sz w:val="20"/>
          <w:szCs w:val="20"/>
        </w:rPr>
        <w:t>Braae</w:t>
      </w:r>
      <w:r w:rsidR="001506DF" w:rsidRPr="00ED3101">
        <w:rPr>
          <w:rFonts w:ascii="Times New Roman" w:hAnsi="Times New Roman" w:cs="Times New Roman"/>
          <w:sz w:val="20"/>
          <w:szCs w:val="20"/>
        </w:rPr>
        <w:t>)</w:t>
      </w:r>
      <w:r w:rsidR="000C0761" w:rsidRPr="00ED3101">
        <w:rPr>
          <w:rFonts w:ascii="Times New Roman" w:hAnsi="Times New Roman" w:cs="Times New Roman"/>
          <w:sz w:val="20"/>
          <w:szCs w:val="20"/>
        </w:rPr>
        <w:t xml:space="preserve">: </w:t>
      </w:r>
      <w:r w:rsidR="00A268C9" w:rsidRPr="00ED3101">
        <w:rPr>
          <w:rFonts w:ascii="Times New Roman" w:hAnsi="Times New Roman" w:cs="Times New Roman"/>
          <w:sz w:val="20"/>
          <w:szCs w:val="20"/>
        </w:rPr>
        <w:t>10:15 – 12:30</w:t>
      </w:r>
    </w:p>
    <w:p w14:paraId="529EF932" w14:textId="77777777" w:rsidR="009F72EC" w:rsidRPr="00ED3101" w:rsidRDefault="009F72EC" w:rsidP="009F72EC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i/>
          <w:sz w:val="20"/>
          <w:szCs w:val="20"/>
        </w:rPr>
        <w:t>Coffee break</w:t>
      </w:r>
      <w:r w:rsidRPr="00ED3101">
        <w:rPr>
          <w:rFonts w:ascii="Times New Roman" w:hAnsi="Times New Roman" w:cs="Times New Roman"/>
          <w:sz w:val="20"/>
          <w:szCs w:val="20"/>
        </w:rPr>
        <w:t xml:space="preserve">: 11:15 </w:t>
      </w:r>
      <w:r w:rsidR="00706A8D" w:rsidRPr="00ED3101">
        <w:rPr>
          <w:rFonts w:ascii="Times New Roman" w:hAnsi="Times New Roman" w:cs="Times New Roman"/>
          <w:sz w:val="20"/>
          <w:szCs w:val="20"/>
        </w:rPr>
        <w:t>–</w:t>
      </w:r>
      <w:r w:rsidRPr="00ED3101">
        <w:rPr>
          <w:rFonts w:ascii="Times New Roman" w:hAnsi="Times New Roman" w:cs="Times New Roman"/>
          <w:sz w:val="20"/>
          <w:szCs w:val="20"/>
        </w:rPr>
        <w:t xml:space="preserve"> 11:30 </w:t>
      </w:r>
    </w:p>
    <w:p w14:paraId="37CACBA8" w14:textId="77777777" w:rsidR="00F861CF" w:rsidRPr="00ED3101" w:rsidRDefault="00F861CF" w:rsidP="007C435D">
      <w:pPr>
        <w:rPr>
          <w:rFonts w:ascii="Times New Roman" w:hAnsi="Times New Roman" w:cs="Times New Roman"/>
          <w:b/>
          <w:sz w:val="20"/>
          <w:szCs w:val="20"/>
        </w:rPr>
      </w:pPr>
    </w:p>
    <w:p w14:paraId="79F3B35C" w14:textId="77777777" w:rsidR="00B14E22" w:rsidRPr="00ED3101" w:rsidRDefault="00B14E22" w:rsidP="00F861CF">
      <w:pPr>
        <w:pStyle w:val="Heading3"/>
        <w:rPr>
          <w:rFonts w:ascii="Times New Roman" w:hAnsi="Times New Roman" w:cs="Times New Roman"/>
          <w:b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t>Session 4</w:t>
      </w:r>
      <w:r w:rsidR="0098122A" w:rsidRPr="00ED3101">
        <w:rPr>
          <w:rFonts w:ascii="Times New Roman" w:hAnsi="Times New Roman" w:cs="Times New Roman"/>
          <w:b/>
          <w:sz w:val="20"/>
          <w:szCs w:val="20"/>
        </w:rPr>
        <w:t>: Modelling and Impact Assessment</w:t>
      </w:r>
    </w:p>
    <w:p w14:paraId="1534CDA1" w14:textId="77777777" w:rsidR="00F861CF" w:rsidRPr="00ED3101" w:rsidRDefault="00F861CF" w:rsidP="00F861CF">
      <w:pPr>
        <w:rPr>
          <w:rFonts w:ascii="Times New Roman" w:hAnsi="Times New Roman" w:cs="Times New Roman"/>
          <w:sz w:val="20"/>
          <w:szCs w:val="20"/>
        </w:rPr>
      </w:pPr>
    </w:p>
    <w:p w14:paraId="25C1610C" w14:textId="77777777" w:rsidR="00DA049C" w:rsidRPr="00ED3101" w:rsidRDefault="00DA049C" w:rsidP="00DA049C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t>Discussion II:</w:t>
      </w:r>
      <w:r w:rsidRPr="00ED3101">
        <w:rPr>
          <w:rFonts w:ascii="Times New Roman" w:hAnsi="Times New Roman" w:cs="Times New Roman"/>
          <w:sz w:val="20"/>
          <w:szCs w:val="20"/>
        </w:rPr>
        <w:t xml:space="preserve"> </w:t>
      </w:r>
      <w:r w:rsidR="00692F18" w:rsidRPr="00ED3101">
        <w:rPr>
          <w:rFonts w:ascii="Times New Roman" w:hAnsi="Times New Roman" w:cs="Times New Roman"/>
          <w:sz w:val="20"/>
          <w:szCs w:val="20"/>
        </w:rPr>
        <w:t xml:space="preserve">Impact assessment: </w:t>
      </w:r>
      <w:r w:rsidR="00570C88" w:rsidRPr="00ED3101">
        <w:rPr>
          <w:rFonts w:ascii="Times New Roman" w:hAnsi="Times New Roman" w:cs="Times New Roman"/>
          <w:sz w:val="20"/>
          <w:szCs w:val="20"/>
        </w:rPr>
        <w:t>L</w:t>
      </w:r>
      <w:r w:rsidR="00F861CF" w:rsidRPr="00ED3101">
        <w:rPr>
          <w:rFonts w:ascii="Times New Roman" w:hAnsi="Times New Roman" w:cs="Times New Roman"/>
          <w:sz w:val="20"/>
          <w:szCs w:val="20"/>
        </w:rPr>
        <w:t xml:space="preserve">inking </w:t>
      </w:r>
      <w:r w:rsidR="00CB1C61" w:rsidRPr="00ED3101">
        <w:rPr>
          <w:rFonts w:ascii="Times New Roman" w:hAnsi="Times New Roman" w:cs="Times New Roman"/>
          <w:sz w:val="20"/>
          <w:szCs w:val="20"/>
        </w:rPr>
        <w:t xml:space="preserve">dynamic transmission models </w:t>
      </w:r>
      <w:r w:rsidR="00692F18" w:rsidRPr="00ED3101">
        <w:rPr>
          <w:rFonts w:ascii="Times New Roman" w:hAnsi="Times New Roman" w:cs="Times New Roman"/>
          <w:sz w:val="20"/>
          <w:szCs w:val="20"/>
        </w:rPr>
        <w:t>and</w:t>
      </w:r>
      <w:r w:rsidR="00CB1C61" w:rsidRPr="00ED3101">
        <w:rPr>
          <w:rFonts w:ascii="Times New Roman" w:hAnsi="Times New Roman" w:cs="Times New Roman"/>
          <w:sz w:val="20"/>
          <w:szCs w:val="20"/>
        </w:rPr>
        <w:t xml:space="preserve"> burden of disease </w:t>
      </w:r>
      <w:r w:rsidR="00692F18" w:rsidRPr="00ED3101">
        <w:rPr>
          <w:rFonts w:ascii="Times New Roman" w:hAnsi="Times New Roman" w:cs="Times New Roman"/>
          <w:sz w:val="20"/>
          <w:szCs w:val="20"/>
        </w:rPr>
        <w:t>models (</w:t>
      </w:r>
      <w:r w:rsidR="008E3247" w:rsidRPr="00ED3101">
        <w:rPr>
          <w:rFonts w:ascii="Times New Roman" w:hAnsi="Times New Roman" w:cs="Times New Roman"/>
          <w:sz w:val="20"/>
          <w:szCs w:val="20"/>
        </w:rPr>
        <w:t>Facilitator: Dr Peter Winskill</w:t>
      </w:r>
      <w:r w:rsidR="00692F18" w:rsidRPr="00ED3101">
        <w:rPr>
          <w:rFonts w:ascii="Times New Roman" w:hAnsi="Times New Roman" w:cs="Times New Roman"/>
          <w:sz w:val="20"/>
          <w:szCs w:val="20"/>
        </w:rPr>
        <w:t xml:space="preserve">): </w:t>
      </w:r>
      <w:r w:rsidR="004921F0" w:rsidRPr="00ED3101">
        <w:rPr>
          <w:rFonts w:ascii="Times New Roman" w:hAnsi="Times New Roman" w:cs="Times New Roman"/>
          <w:sz w:val="20"/>
          <w:szCs w:val="20"/>
        </w:rPr>
        <w:t xml:space="preserve">13:00 – </w:t>
      </w:r>
      <w:r w:rsidR="009A53A4" w:rsidRPr="00ED3101">
        <w:rPr>
          <w:rFonts w:ascii="Times New Roman" w:hAnsi="Times New Roman" w:cs="Times New Roman"/>
          <w:sz w:val="20"/>
          <w:szCs w:val="20"/>
        </w:rPr>
        <w:t>14:30</w:t>
      </w:r>
      <w:r w:rsidR="004921F0" w:rsidRPr="00ED3101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6B4CEBF" w14:textId="77777777" w:rsidR="00AD0974" w:rsidRPr="00ED3101" w:rsidRDefault="0068330C" w:rsidP="00AD0974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t>W</w:t>
      </w:r>
      <w:r w:rsidR="00AD0974" w:rsidRPr="00ED3101">
        <w:rPr>
          <w:rFonts w:ascii="Times New Roman" w:hAnsi="Times New Roman" w:cs="Times New Roman"/>
          <w:b/>
          <w:sz w:val="20"/>
          <w:szCs w:val="20"/>
        </w:rPr>
        <w:t>rap-up</w:t>
      </w:r>
      <w:r w:rsidRPr="00ED3101">
        <w:rPr>
          <w:rFonts w:ascii="Times New Roman" w:hAnsi="Times New Roman" w:cs="Times New Roman"/>
          <w:b/>
          <w:sz w:val="20"/>
          <w:szCs w:val="20"/>
        </w:rPr>
        <w:t xml:space="preserve"> and action plan</w:t>
      </w:r>
      <w:r w:rsidR="00C47DBE" w:rsidRPr="00ED3101">
        <w:rPr>
          <w:rFonts w:ascii="Times New Roman" w:hAnsi="Times New Roman" w:cs="Times New Roman"/>
          <w:sz w:val="20"/>
          <w:szCs w:val="20"/>
        </w:rPr>
        <w:t xml:space="preserve">: </w:t>
      </w:r>
      <w:r w:rsidR="009A53A4" w:rsidRPr="00ED3101">
        <w:rPr>
          <w:rFonts w:ascii="Times New Roman" w:hAnsi="Times New Roman" w:cs="Times New Roman"/>
          <w:b/>
          <w:sz w:val="20"/>
          <w:szCs w:val="20"/>
        </w:rPr>
        <w:t>14:30</w:t>
      </w:r>
      <w:r w:rsidR="00AD0974" w:rsidRPr="00ED3101">
        <w:rPr>
          <w:rFonts w:ascii="Times New Roman" w:hAnsi="Times New Roman" w:cs="Times New Roman"/>
          <w:b/>
          <w:sz w:val="20"/>
          <w:szCs w:val="20"/>
        </w:rPr>
        <w:t xml:space="preserve"> – 15:</w:t>
      </w:r>
      <w:r w:rsidR="00706A8D" w:rsidRPr="00ED3101">
        <w:rPr>
          <w:rFonts w:ascii="Times New Roman" w:hAnsi="Times New Roman" w:cs="Times New Roman"/>
          <w:b/>
          <w:sz w:val="20"/>
          <w:szCs w:val="20"/>
        </w:rPr>
        <w:t>3</w:t>
      </w:r>
      <w:r w:rsidR="009A53A4" w:rsidRPr="00ED3101">
        <w:rPr>
          <w:rFonts w:ascii="Times New Roman" w:hAnsi="Times New Roman" w:cs="Times New Roman"/>
          <w:b/>
          <w:sz w:val="20"/>
          <w:szCs w:val="20"/>
        </w:rPr>
        <w:t>0</w:t>
      </w:r>
    </w:p>
    <w:p w14:paraId="616C3081" w14:textId="77777777" w:rsidR="00000995" w:rsidRPr="00ED3101" w:rsidRDefault="00000995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br w:type="page"/>
      </w:r>
    </w:p>
    <w:p w14:paraId="0E8DAAC5" w14:textId="77777777" w:rsidR="00561EEB" w:rsidRPr="00ED3101" w:rsidRDefault="00561EEB" w:rsidP="00561EEB">
      <w:pPr>
        <w:pStyle w:val="Heading2"/>
        <w:rPr>
          <w:rFonts w:ascii="Times New Roman" w:hAnsi="Times New Roman" w:cs="Times New Roman"/>
          <w:b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lastRenderedPageBreak/>
        <w:t>Main workshop outcomes</w:t>
      </w:r>
      <w:r w:rsidR="001E6363" w:rsidRPr="00ED3101">
        <w:rPr>
          <w:rFonts w:ascii="Times New Roman" w:hAnsi="Times New Roman" w:cs="Times New Roman"/>
          <w:b/>
          <w:sz w:val="20"/>
          <w:szCs w:val="20"/>
        </w:rPr>
        <w:t xml:space="preserve"> and next steps</w:t>
      </w:r>
    </w:p>
    <w:p w14:paraId="6BDCFC3D" w14:textId="77777777" w:rsidR="00561EEB" w:rsidRPr="00ED3101" w:rsidRDefault="00561EEB" w:rsidP="00561EEB">
      <w:pPr>
        <w:rPr>
          <w:rFonts w:ascii="Times New Roman" w:hAnsi="Times New Roman" w:cs="Times New Roman"/>
          <w:sz w:val="20"/>
          <w:szCs w:val="20"/>
        </w:rPr>
      </w:pPr>
    </w:p>
    <w:p w14:paraId="17C5A49A" w14:textId="77777777" w:rsidR="00706A8D" w:rsidRPr="00ED3101" w:rsidRDefault="00706A8D" w:rsidP="00561EE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>The preparation of a brief meeting report by all attendees.</w:t>
      </w:r>
    </w:p>
    <w:p w14:paraId="144865EA" w14:textId="7F6DC1F2" w:rsidR="0081307E" w:rsidRPr="00ED3101" w:rsidRDefault="00246C74" w:rsidP="00561EE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 xml:space="preserve">The creation of </w:t>
      </w:r>
      <w:proofErr w:type="spellStart"/>
      <w:r w:rsidR="00FA6932" w:rsidRPr="00ED3101">
        <w:rPr>
          <w:rFonts w:ascii="Times New Roman" w:hAnsi="Times New Roman" w:cs="Times New Roman"/>
          <w:sz w:val="20"/>
          <w:szCs w:val="20"/>
        </w:rPr>
        <w:t>CystiTeam</w:t>
      </w:r>
      <w:proofErr w:type="spellEnd"/>
      <w:r w:rsidR="00C56F09" w:rsidRPr="00ED3101">
        <w:rPr>
          <w:rStyle w:val="FootnoteReference"/>
          <w:rFonts w:ascii="Times New Roman" w:hAnsi="Times New Roman" w:cs="Times New Roman"/>
          <w:sz w:val="20"/>
          <w:szCs w:val="20"/>
        </w:rPr>
        <w:footnoteReference w:id="1"/>
      </w:r>
      <w:r w:rsidR="00FA6932" w:rsidRPr="00ED3101">
        <w:rPr>
          <w:rFonts w:ascii="Times New Roman" w:hAnsi="Times New Roman" w:cs="Times New Roman"/>
          <w:sz w:val="20"/>
          <w:szCs w:val="20"/>
        </w:rPr>
        <w:t xml:space="preserve">: A coalition of </w:t>
      </w:r>
      <w:r w:rsidR="00FA6932" w:rsidRPr="00ED3101">
        <w:rPr>
          <w:rFonts w:ascii="Times New Roman" w:hAnsi="Times New Roman" w:cs="Times New Roman"/>
          <w:i/>
          <w:sz w:val="20"/>
          <w:szCs w:val="20"/>
        </w:rPr>
        <w:t xml:space="preserve">Taenia </w:t>
      </w:r>
      <w:proofErr w:type="spellStart"/>
      <w:r w:rsidR="00FA6932" w:rsidRPr="00ED3101">
        <w:rPr>
          <w:rFonts w:ascii="Times New Roman" w:hAnsi="Times New Roman" w:cs="Times New Roman"/>
          <w:i/>
          <w:sz w:val="20"/>
          <w:szCs w:val="20"/>
        </w:rPr>
        <w:t>solium</w:t>
      </w:r>
      <w:proofErr w:type="spellEnd"/>
      <w:r w:rsidR="00FA6932" w:rsidRPr="00ED3101">
        <w:rPr>
          <w:rFonts w:ascii="Times New Roman" w:hAnsi="Times New Roman" w:cs="Times New Roman"/>
          <w:sz w:val="20"/>
          <w:szCs w:val="20"/>
        </w:rPr>
        <w:t xml:space="preserve"> taeniasis/cysticercosis field and quantitative epidemiologists and programme stakeholders</w:t>
      </w:r>
      <w:r w:rsidR="0081307E" w:rsidRPr="00ED3101">
        <w:rPr>
          <w:rFonts w:ascii="Times New Roman" w:hAnsi="Times New Roman" w:cs="Times New Roman"/>
          <w:sz w:val="20"/>
          <w:szCs w:val="20"/>
        </w:rPr>
        <w:t xml:space="preserve"> aimed</w:t>
      </w:r>
      <w:r w:rsidR="00FA6932" w:rsidRPr="00ED3101">
        <w:rPr>
          <w:rFonts w:ascii="Times New Roman" w:hAnsi="Times New Roman" w:cs="Times New Roman"/>
          <w:sz w:val="20"/>
          <w:szCs w:val="20"/>
        </w:rPr>
        <w:t xml:space="preserve"> to address collaboratively questions regarding the population biology, transmission dynamics, epidemiology and control of </w:t>
      </w:r>
      <w:r w:rsidR="00FA6932" w:rsidRPr="00ED3101">
        <w:rPr>
          <w:rFonts w:ascii="Times New Roman" w:hAnsi="Times New Roman" w:cs="Times New Roman"/>
          <w:i/>
          <w:sz w:val="20"/>
          <w:szCs w:val="20"/>
        </w:rPr>
        <w:t>T</w:t>
      </w:r>
      <w:r w:rsidR="006C18FD" w:rsidRPr="00ED3101">
        <w:rPr>
          <w:rFonts w:ascii="Times New Roman" w:hAnsi="Times New Roman" w:cs="Times New Roman"/>
          <w:i/>
          <w:sz w:val="20"/>
          <w:szCs w:val="20"/>
        </w:rPr>
        <w:t xml:space="preserve">. </w:t>
      </w:r>
      <w:proofErr w:type="spellStart"/>
      <w:r w:rsidR="006C18FD" w:rsidRPr="00ED3101">
        <w:rPr>
          <w:rFonts w:ascii="Times New Roman" w:hAnsi="Times New Roman" w:cs="Times New Roman"/>
          <w:i/>
          <w:sz w:val="20"/>
          <w:szCs w:val="20"/>
        </w:rPr>
        <w:t>solium</w:t>
      </w:r>
      <w:proofErr w:type="spellEnd"/>
      <w:r w:rsidR="00FA6932" w:rsidRPr="00ED3101">
        <w:rPr>
          <w:rFonts w:ascii="Times New Roman" w:hAnsi="Times New Roman" w:cs="Times New Roman"/>
          <w:sz w:val="20"/>
          <w:szCs w:val="20"/>
        </w:rPr>
        <w:t xml:space="preserve"> through mathematical modelling approaches</w:t>
      </w:r>
      <w:r w:rsidR="0085437A" w:rsidRPr="0085437A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FA6932" w:rsidRPr="00ED3101">
        <w:rPr>
          <w:rFonts w:ascii="Times New Roman" w:hAnsi="Times New Roman" w:cs="Times New Roman"/>
          <w:sz w:val="20"/>
          <w:szCs w:val="20"/>
        </w:rPr>
        <w:t>.</w:t>
      </w:r>
      <w:r w:rsidR="0081307E" w:rsidRPr="00ED3101" w:rsidDel="0081307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87A7DCD" w14:textId="77777777" w:rsidR="00561EEB" w:rsidRPr="00ED3101" w:rsidRDefault="0081307E" w:rsidP="00561EE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>Initiation of a</w:t>
      </w:r>
      <w:r w:rsidR="00561EEB" w:rsidRPr="00ED3101">
        <w:rPr>
          <w:rFonts w:ascii="Times New Roman" w:hAnsi="Times New Roman" w:cs="Times New Roman"/>
          <w:sz w:val="20"/>
          <w:szCs w:val="20"/>
        </w:rPr>
        <w:t xml:space="preserve"> GitHub for code sharing </w:t>
      </w:r>
      <w:r w:rsidR="00080E39" w:rsidRPr="00ED3101">
        <w:rPr>
          <w:rFonts w:ascii="Times New Roman" w:hAnsi="Times New Roman" w:cs="Times New Roman"/>
          <w:sz w:val="20"/>
          <w:szCs w:val="20"/>
        </w:rPr>
        <w:t xml:space="preserve">and model </w:t>
      </w:r>
      <w:r w:rsidR="00561EEB" w:rsidRPr="00ED3101">
        <w:rPr>
          <w:rFonts w:ascii="Times New Roman" w:hAnsi="Times New Roman" w:cs="Times New Roman"/>
          <w:sz w:val="20"/>
          <w:szCs w:val="20"/>
        </w:rPr>
        <w:t>testing</w:t>
      </w:r>
      <w:r w:rsidR="00DD207E" w:rsidRPr="00ED3101">
        <w:rPr>
          <w:rFonts w:ascii="Times New Roman" w:hAnsi="Times New Roman" w:cs="Times New Roman"/>
          <w:sz w:val="20"/>
          <w:szCs w:val="20"/>
        </w:rPr>
        <w:t xml:space="preserve"> between EPICYST and </w:t>
      </w:r>
      <w:proofErr w:type="spellStart"/>
      <w:r w:rsidR="00DD207E" w:rsidRPr="00ED3101">
        <w:rPr>
          <w:rFonts w:ascii="Times New Roman" w:hAnsi="Times New Roman" w:cs="Times New Roman"/>
          <w:sz w:val="20"/>
          <w:szCs w:val="20"/>
        </w:rPr>
        <w:t>cystiSim</w:t>
      </w:r>
      <w:proofErr w:type="spellEnd"/>
      <w:r w:rsidR="001E6363" w:rsidRPr="00ED3101">
        <w:rPr>
          <w:rFonts w:ascii="Times New Roman" w:hAnsi="Times New Roman" w:cs="Times New Roman"/>
          <w:sz w:val="20"/>
          <w:szCs w:val="20"/>
        </w:rPr>
        <w:t>.</w:t>
      </w:r>
    </w:p>
    <w:p w14:paraId="4E38F95D" w14:textId="77777777" w:rsidR="00561EEB" w:rsidRPr="00ED3101" w:rsidRDefault="00561EEB" w:rsidP="00561EE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>Characteris</w:t>
      </w:r>
      <w:r w:rsidR="0081307E" w:rsidRPr="00ED3101">
        <w:rPr>
          <w:rFonts w:ascii="Times New Roman" w:hAnsi="Times New Roman" w:cs="Times New Roman"/>
          <w:sz w:val="20"/>
          <w:szCs w:val="20"/>
        </w:rPr>
        <w:t>ation of</w:t>
      </w:r>
      <w:r w:rsidRPr="00ED3101">
        <w:rPr>
          <w:rFonts w:ascii="Times New Roman" w:hAnsi="Times New Roman" w:cs="Times New Roman"/>
          <w:sz w:val="20"/>
          <w:szCs w:val="20"/>
        </w:rPr>
        <w:t xml:space="preserve"> epidemiological settings for model testing</w:t>
      </w:r>
      <w:r w:rsidR="0081307E" w:rsidRPr="00ED3101">
        <w:rPr>
          <w:rFonts w:ascii="Times New Roman" w:hAnsi="Times New Roman" w:cs="Times New Roman"/>
          <w:sz w:val="20"/>
          <w:szCs w:val="20"/>
        </w:rPr>
        <w:t>,</w:t>
      </w:r>
      <w:r w:rsidRPr="00ED3101">
        <w:rPr>
          <w:rFonts w:ascii="Times New Roman" w:hAnsi="Times New Roman" w:cs="Times New Roman"/>
          <w:sz w:val="20"/>
          <w:szCs w:val="20"/>
        </w:rPr>
        <w:t xml:space="preserve"> defining </w:t>
      </w:r>
      <w:r w:rsidR="001E6363" w:rsidRPr="00ED3101">
        <w:rPr>
          <w:rFonts w:ascii="Times New Roman" w:hAnsi="Times New Roman" w:cs="Times New Roman"/>
          <w:sz w:val="20"/>
          <w:szCs w:val="20"/>
        </w:rPr>
        <w:t xml:space="preserve">different </w:t>
      </w:r>
      <w:r w:rsidR="00C4658D" w:rsidRPr="00ED3101">
        <w:rPr>
          <w:rFonts w:ascii="Times New Roman" w:hAnsi="Times New Roman" w:cs="Times New Roman"/>
          <w:sz w:val="20"/>
          <w:szCs w:val="20"/>
        </w:rPr>
        <w:t xml:space="preserve">and realistic </w:t>
      </w:r>
      <w:r w:rsidRPr="00ED3101">
        <w:rPr>
          <w:rFonts w:ascii="Times New Roman" w:hAnsi="Times New Roman" w:cs="Times New Roman"/>
          <w:sz w:val="20"/>
          <w:szCs w:val="20"/>
        </w:rPr>
        <w:t xml:space="preserve">endemicity </w:t>
      </w:r>
      <w:r w:rsidR="00DD207E" w:rsidRPr="00ED3101">
        <w:rPr>
          <w:rFonts w:ascii="Times New Roman" w:hAnsi="Times New Roman" w:cs="Times New Roman"/>
          <w:sz w:val="20"/>
          <w:szCs w:val="20"/>
        </w:rPr>
        <w:t xml:space="preserve">scenarios </w:t>
      </w:r>
      <w:r w:rsidR="006C18FD" w:rsidRPr="00ED3101">
        <w:rPr>
          <w:rFonts w:ascii="Times New Roman" w:hAnsi="Times New Roman" w:cs="Times New Roman"/>
          <w:sz w:val="20"/>
          <w:szCs w:val="20"/>
        </w:rPr>
        <w:t>(i.e. prevalence of infection in humans and pigs</w:t>
      </w:r>
      <w:r w:rsidR="00C4658D" w:rsidRPr="00ED3101">
        <w:rPr>
          <w:rFonts w:ascii="Times New Roman" w:hAnsi="Times New Roman" w:cs="Times New Roman"/>
          <w:sz w:val="20"/>
          <w:szCs w:val="20"/>
        </w:rPr>
        <w:t>, and its distribution among the host populations</w:t>
      </w:r>
      <w:r w:rsidR="006C18FD" w:rsidRPr="00ED3101">
        <w:rPr>
          <w:rFonts w:ascii="Times New Roman" w:hAnsi="Times New Roman" w:cs="Times New Roman"/>
          <w:sz w:val="20"/>
          <w:szCs w:val="20"/>
        </w:rPr>
        <w:t>)</w:t>
      </w:r>
      <w:r w:rsidRPr="00ED3101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AC34118" w14:textId="5F123E1D" w:rsidR="00561EEB" w:rsidRPr="00ED3101" w:rsidRDefault="006C18FD" w:rsidP="00561EE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>Conduction of f</w:t>
      </w:r>
      <w:r w:rsidR="001E6363" w:rsidRPr="00ED3101">
        <w:rPr>
          <w:rFonts w:ascii="Times New Roman" w:hAnsi="Times New Roman" w:cs="Times New Roman"/>
          <w:sz w:val="20"/>
          <w:szCs w:val="20"/>
        </w:rPr>
        <w:t xml:space="preserve">ormal model comparison </w:t>
      </w:r>
      <w:r w:rsidRPr="00ED3101">
        <w:rPr>
          <w:rFonts w:ascii="Times New Roman" w:hAnsi="Times New Roman" w:cs="Times New Roman"/>
          <w:sz w:val="20"/>
          <w:szCs w:val="20"/>
        </w:rPr>
        <w:t>of the models</w:t>
      </w:r>
      <w:r w:rsidR="008A28C6" w:rsidRPr="00ED3101">
        <w:rPr>
          <w:rFonts w:ascii="Times New Roman" w:hAnsi="Times New Roman" w:cs="Times New Roman"/>
          <w:sz w:val="20"/>
          <w:szCs w:val="20"/>
        </w:rPr>
        <w:t>’</w:t>
      </w:r>
      <w:r w:rsidRPr="00ED3101">
        <w:rPr>
          <w:rFonts w:ascii="Times New Roman" w:hAnsi="Times New Roman" w:cs="Times New Roman"/>
          <w:sz w:val="20"/>
          <w:szCs w:val="20"/>
        </w:rPr>
        <w:t xml:space="preserve"> ability to reproduce </w:t>
      </w:r>
      <w:r w:rsidR="001E6363" w:rsidRPr="00ED3101">
        <w:rPr>
          <w:rFonts w:ascii="Times New Roman" w:hAnsi="Times New Roman" w:cs="Times New Roman"/>
          <w:sz w:val="20"/>
          <w:szCs w:val="20"/>
        </w:rPr>
        <w:t xml:space="preserve">baseline </w:t>
      </w:r>
      <w:r w:rsidRPr="00ED3101">
        <w:rPr>
          <w:rFonts w:ascii="Times New Roman" w:hAnsi="Times New Roman" w:cs="Times New Roman"/>
          <w:sz w:val="20"/>
          <w:szCs w:val="20"/>
        </w:rPr>
        <w:t xml:space="preserve">endemicities </w:t>
      </w:r>
      <w:r w:rsidR="00561EEB" w:rsidRPr="00ED3101">
        <w:rPr>
          <w:rFonts w:ascii="Times New Roman" w:hAnsi="Times New Roman" w:cs="Times New Roman"/>
          <w:sz w:val="20"/>
          <w:szCs w:val="20"/>
        </w:rPr>
        <w:t xml:space="preserve">to </w:t>
      </w:r>
      <w:r w:rsidRPr="00ED3101">
        <w:rPr>
          <w:rFonts w:ascii="Times New Roman" w:hAnsi="Times New Roman" w:cs="Times New Roman"/>
          <w:sz w:val="20"/>
          <w:szCs w:val="20"/>
        </w:rPr>
        <w:t>understand</w:t>
      </w:r>
      <w:r w:rsidR="00561EEB" w:rsidRPr="00ED3101">
        <w:rPr>
          <w:rFonts w:ascii="Times New Roman" w:hAnsi="Times New Roman" w:cs="Times New Roman"/>
          <w:sz w:val="20"/>
          <w:szCs w:val="20"/>
        </w:rPr>
        <w:t xml:space="preserve"> how key parameters (</w:t>
      </w:r>
      <w:r w:rsidRPr="00ED3101">
        <w:rPr>
          <w:rFonts w:ascii="Times New Roman" w:hAnsi="Times New Roman" w:cs="Times New Roman"/>
          <w:sz w:val="20"/>
          <w:szCs w:val="20"/>
        </w:rPr>
        <w:t xml:space="preserve">parasite </w:t>
      </w:r>
      <w:r w:rsidR="00561EEB" w:rsidRPr="00ED3101">
        <w:rPr>
          <w:rFonts w:ascii="Times New Roman" w:hAnsi="Times New Roman" w:cs="Times New Roman"/>
          <w:sz w:val="20"/>
          <w:szCs w:val="20"/>
        </w:rPr>
        <w:t>biolog</w:t>
      </w:r>
      <w:r w:rsidRPr="00ED3101">
        <w:rPr>
          <w:rFonts w:ascii="Times New Roman" w:hAnsi="Times New Roman" w:cs="Times New Roman"/>
          <w:sz w:val="20"/>
          <w:szCs w:val="20"/>
        </w:rPr>
        <w:t>y-specific,</w:t>
      </w:r>
      <w:r w:rsidR="00561EEB" w:rsidRPr="00ED3101">
        <w:rPr>
          <w:rFonts w:ascii="Times New Roman" w:hAnsi="Times New Roman" w:cs="Times New Roman"/>
          <w:sz w:val="20"/>
          <w:szCs w:val="20"/>
        </w:rPr>
        <w:t xml:space="preserve"> e.g. </w:t>
      </w:r>
      <w:r w:rsidRPr="00ED3101">
        <w:rPr>
          <w:rFonts w:ascii="Times New Roman" w:hAnsi="Times New Roman" w:cs="Times New Roman"/>
          <w:sz w:val="20"/>
          <w:szCs w:val="20"/>
        </w:rPr>
        <w:t>worm and egg lifespans</w:t>
      </w:r>
      <w:r w:rsidR="00C4658D" w:rsidRPr="00ED3101">
        <w:rPr>
          <w:rFonts w:ascii="Times New Roman" w:hAnsi="Times New Roman" w:cs="Times New Roman"/>
          <w:sz w:val="20"/>
          <w:szCs w:val="20"/>
        </w:rPr>
        <w:t>; transmission coefficients</w:t>
      </w:r>
      <w:r w:rsidR="001E6363" w:rsidRPr="00ED3101">
        <w:rPr>
          <w:rFonts w:ascii="Times New Roman" w:hAnsi="Times New Roman" w:cs="Times New Roman"/>
          <w:sz w:val="20"/>
          <w:szCs w:val="20"/>
        </w:rPr>
        <w:t>, or</w:t>
      </w:r>
      <w:r w:rsidR="00561EEB" w:rsidRPr="00ED3101">
        <w:rPr>
          <w:rFonts w:ascii="Times New Roman" w:hAnsi="Times New Roman" w:cs="Times New Roman"/>
          <w:sz w:val="20"/>
          <w:szCs w:val="20"/>
        </w:rPr>
        <w:t xml:space="preserve"> setting-specific</w:t>
      </w:r>
      <w:r w:rsidRPr="00ED3101">
        <w:rPr>
          <w:rFonts w:ascii="Times New Roman" w:hAnsi="Times New Roman" w:cs="Times New Roman"/>
          <w:sz w:val="20"/>
          <w:szCs w:val="20"/>
        </w:rPr>
        <w:t>,</w:t>
      </w:r>
      <w:r w:rsidR="00561EEB" w:rsidRPr="00ED3101">
        <w:rPr>
          <w:rFonts w:ascii="Times New Roman" w:hAnsi="Times New Roman" w:cs="Times New Roman"/>
          <w:sz w:val="20"/>
          <w:szCs w:val="20"/>
        </w:rPr>
        <w:t xml:space="preserve"> e.g. human</w:t>
      </w:r>
      <w:r w:rsidR="00080E39" w:rsidRPr="00ED3101">
        <w:rPr>
          <w:rFonts w:ascii="Times New Roman" w:hAnsi="Times New Roman" w:cs="Times New Roman"/>
          <w:sz w:val="20"/>
          <w:szCs w:val="20"/>
        </w:rPr>
        <w:t>/</w:t>
      </w:r>
      <w:r w:rsidR="00561EEB" w:rsidRPr="00ED3101">
        <w:rPr>
          <w:rFonts w:ascii="Times New Roman" w:hAnsi="Times New Roman" w:cs="Times New Roman"/>
          <w:sz w:val="20"/>
          <w:szCs w:val="20"/>
        </w:rPr>
        <w:t xml:space="preserve">pig ratio) </w:t>
      </w:r>
      <w:r w:rsidR="00DD207E" w:rsidRPr="00ED3101">
        <w:rPr>
          <w:rFonts w:ascii="Times New Roman" w:hAnsi="Times New Roman" w:cs="Times New Roman"/>
          <w:sz w:val="20"/>
          <w:szCs w:val="20"/>
        </w:rPr>
        <w:t>influence</w:t>
      </w:r>
      <w:r w:rsidR="00561EEB" w:rsidRPr="00ED3101">
        <w:rPr>
          <w:rFonts w:ascii="Times New Roman" w:hAnsi="Times New Roman" w:cs="Times New Roman"/>
          <w:sz w:val="20"/>
          <w:szCs w:val="20"/>
        </w:rPr>
        <w:t xml:space="preserve"> model outcomes (e.g. stability of low endemic prevalence</w:t>
      </w:r>
      <w:r w:rsidR="00DD207E" w:rsidRPr="00ED3101">
        <w:rPr>
          <w:rFonts w:ascii="Times New Roman" w:hAnsi="Times New Roman" w:cs="Times New Roman"/>
          <w:sz w:val="20"/>
          <w:szCs w:val="20"/>
        </w:rPr>
        <w:t xml:space="preserve"> levels</w:t>
      </w:r>
      <w:r w:rsidR="00561EEB" w:rsidRPr="00ED3101">
        <w:rPr>
          <w:rFonts w:ascii="Times New Roman" w:hAnsi="Times New Roman" w:cs="Times New Roman"/>
          <w:sz w:val="20"/>
          <w:szCs w:val="20"/>
        </w:rPr>
        <w:t xml:space="preserve">) </w:t>
      </w:r>
      <w:r w:rsidR="00DD207E" w:rsidRPr="00ED3101">
        <w:rPr>
          <w:rFonts w:ascii="Times New Roman" w:hAnsi="Times New Roman" w:cs="Times New Roman"/>
          <w:sz w:val="20"/>
          <w:szCs w:val="20"/>
        </w:rPr>
        <w:t>with</w:t>
      </w:r>
      <w:r w:rsidR="00561EEB" w:rsidRPr="00ED3101">
        <w:rPr>
          <w:rFonts w:ascii="Times New Roman" w:hAnsi="Times New Roman" w:cs="Times New Roman"/>
          <w:sz w:val="20"/>
          <w:szCs w:val="20"/>
        </w:rPr>
        <w:t xml:space="preserve"> harmonised </w:t>
      </w:r>
      <w:r w:rsidR="00DD207E" w:rsidRPr="00ED3101">
        <w:rPr>
          <w:rFonts w:ascii="Times New Roman" w:hAnsi="Times New Roman" w:cs="Times New Roman"/>
          <w:sz w:val="20"/>
          <w:szCs w:val="20"/>
        </w:rPr>
        <w:t>assumptions</w:t>
      </w:r>
      <w:r w:rsidR="001E6363" w:rsidRPr="00ED3101">
        <w:rPr>
          <w:rFonts w:ascii="Times New Roman" w:hAnsi="Times New Roman" w:cs="Times New Roman"/>
          <w:sz w:val="20"/>
          <w:szCs w:val="20"/>
        </w:rPr>
        <w:t xml:space="preserve"> </w:t>
      </w:r>
      <w:r w:rsidR="00DD207E" w:rsidRPr="00ED3101">
        <w:rPr>
          <w:rFonts w:ascii="Times New Roman" w:hAnsi="Times New Roman" w:cs="Times New Roman"/>
          <w:sz w:val="20"/>
          <w:szCs w:val="20"/>
        </w:rPr>
        <w:t xml:space="preserve">by </w:t>
      </w:r>
      <w:r w:rsidR="001E6363" w:rsidRPr="00ED3101">
        <w:rPr>
          <w:rFonts w:ascii="Times New Roman" w:hAnsi="Times New Roman" w:cs="Times New Roman"/>
          <w:sz w:val="20"/>
          <w:szCs w:val="20"/>
        </w:rPr>
        <w:t xml:space="preserve">EPICYST and </w:t>
      </w:r>
      <w:proofErr w:type="spellStart"/>
      <w:r w:rsidR="001E6363" w:rsidRPr="00ED3101">
        <w:rPr>
          <w:rFonts w:ascii="Times New Roman" w:hAnsi="Times New Roman" w:cs="Times New Roman"/>
          <w:sz w:val="20"/>
          <w:szCs w:val="20"/>
        </w:rPr>
        <w:t>cystiSim</w:t>
      </w:r>
      <w:proofErr w:type="spellEnd"/>
      <w:r w:rsidR="00561EEB" w:rsidRPr="00ED3101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2FA52D88" w14:textId="77777777" w:rsidR="00561EEB" w:rsidRPr="00ED3101" w:rsidRDefault="00DD207E" w:rsidP="00561EE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 xml:space="preserve">Delineation of </w:t>
      </w:r>
      <w:r w:rsidR="00B062B8" w:rsidRPr="00ED3101">
        <w:rPr>
          <w:rFonts w:ascii="Times New Roman" w:hAnsi="Times New Roman" w:cs="Times New Roman"/>
          <w:sz w:val="20"/>
          <w:szCs w:val="20"/>
        </w:rPr>
        <w:t xml:space="preserve">realistic </w:t>
      </w:r>
      <w:r w:rsidRPr="00ED3101">
        <w:rPr>
          <w:rFonts w:ascii="Times New Roman" w:hAnsi="Times New Roman" w:cs="Times New Roman"/>
          <w:sz w:val="20"/>
          <w:szCs w:val="20"/>
        </w:rPr>
        <w:t>i</w:t>
      </w:r>
      <w:r w:rsidR="00561EEB" w:rsidRPr="00ED3101">
        <w:rPr>
          <w:rFonts w:ascii="Times New Roman" w:hAnsi="Times New Roman" w:cs="Times New Roman"/>
          <w:sz w:val="20"/>
          <w:szCs w:val="20"/>
        </w:rPr>
        <w:t>nterventio</w:t>
      </w:r>
      <w:r w:rsidR="001E6363" w:rsidRPr="00ED3101">
        <w:rPr>
          <w:rFonts w:ascii="Times New Roman" w:hAnsi="Times New Roman" w:cs="Times New Roman"/>
          <w:sz w:val="20"/>
          <w:szCs w:val="20"/>
        </w:rPr>
        <w:t xml:space="preserve">n scenarios </w:t>
      </w:r>
      <w:r w:rsidR="007C7E79" w:rsidRPr="00ED3101">
        <w:rPr>
          <w:rFonts w:ascii="Times New Roman" w:hAnsi="Times New Roman" w:cs="Times New Roman"/>
          <w:sz w:val="20"/>
          <w:szCs w:val="20"/>
        </w:rPr>
        <w:t>with current (and potentially novel/complementary)</w:t>
      </w:r>
      <w:r w:rsidR="005C7351" w:rsidRPr="00ED3101">
        <w:rPr>
          <w:rFonts w:ascii="Times New Roman" w:hAnsi="Times New Roman" w:cs="Times New Roman"/>
          <w:sz w:val="20"/>
          <w:szCs w:val="20"/>
        </w:rPr>
        <w:t xml:space="preserve"> </w:t>
      </w:r>
      <w:r w:rsidR="007C7E79" w:rsidRPr="00ED3101">
        <w:rPr>
          <w:rFonts w:ascii="Times New Roman" w:hAnsi="Times New Roman" w:cs="Times New Roman"/>
          <w:sz w:val="20"/>
          <w:szCs w:val="20"/>
        </w:rPr>
        <w:t xml:space="preserve">strategies </w:t>
      </w:r>
      <w:r w:rsidR="001E6363" w:rsidRPr="00ED3101">
        <w:rPr>
          <w:rFonts w:ascii="Times New Roman" w:hAnsi="Times New Roman" w:cs="Times New Roman"/>
          <w:sz w:val="20"/>
          <w:szCs w:val="20"/>
        </w:rPr>
        <w:t>along with outcomes measurable in both models (</w:t>
      </w:r>
      <w:r w:rsidR="00B062B8" w:rsidRPr="00ED3101">
        <w:rPr>
          <w:rFonts w:ascii="Times New Roman" w:hAnsi="Times New Roman" w:cs="Times New Roman"/>
          <w:sz w:val="20"/>
          <w:szCs w:val="20"/>
        </w:rPr>
        <w:t xml:space="preserve">e.g. </w:t>
      </w:r>
      <w:r w:rsidR="001E6363" w:rsidRPr="00ED3101">
        <w:rPr>
          <w:rFonts w:ascii="Times New Roman" w:hAnsi="Times New Roman" w:cs="Times New Roman"/>
          <w:sz w:val="20"/>
          <w:szCs w:val="20"/>
        </w:rPr>
        <w:t>re</w:t>
      </w:r>
      <w:bookmarkStart w:id="4" w:name="_GoBack"/>
      <w:bookmarkEnd w:id="4"/>
      <w:r w:rsidR="001E6363" w:rsidRPr="00ED3101">
        <w:rPr>
          <w:rFonts w:ascii="Times New Roman" w:hAnsi="Times New Roman" w:cs="Times New Roman"/>
          <w:sz w:val="20"/>
          <w:szCs w:val="20"/>
        </w:rPr>
        <w:t>duction</w:t>
      </w:r>
      <w:r w:rsidR="004D35B7" w:rsidRPr="00ED3101">
        <w:rPr>
          <w:rFonts w:ascii="Times New Roman" w:hAnsi="Times New Roman" w:cs="Times New Roman"/>
          <w:sz w:val="20"/>
          <w:szCs w:val="20"/>
        </w:rPr>
        <w:t>s</w:t>
      </w:r>
      <w:r w:rsidR="001E6363" w:rsidRPr="00ED3101">
        <w:rPr>
          <w:rFonts w:ascii="Times New Roman" w:hAnsi="Times New Roman" w:cs="Times New Roman"/>
          <w:sz w:val="20"/>
          <w:szCs w:val="20"/>
        </w:rPr>
        <w:t xml:space="preserve"> in prevalence, timelines to </w:t>
      </w:r>
      <w:r w:rsidR="004D35B7" w:rsidRPr="00ED3101">
        <w:rPr>
          <w:rFonts w:ascii="Times New Roman" w:hAnsi="Times New Roman" w:cs="Times New Roman"/>
          <w:sz w:val="20"/>
          <w:szCs w:val="20"/>
        </w:rPr>
        <w:t>reaching operational targets for control, dynamics of resurgence following cessation of interventions</w:t>
      </w:r>
      <w:r w:rsidR="001E6363" w:rsidRPr="00ED3101">
        <w:rPr>
          <w:rFonts w:ascii="Times New Roman" w:hAnsi="Times New Roman" w:cs="Times New Roman"/>
          <w:sz w:val="20"/>
          <w:szCs w:val="20"/>
        </w:rPr>
        <w:t xml:space="preserve">). </w:t>
      </w:r>
    </w:p>
    <w:p w14:paraId="6ED07EF7" w14:textId="77777777" w:rsidR="00561EEB" w:rsidRPr="00ED3101" w:rsidRDefault="001E6363" w:rsidP="00561EE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>Develop</w:t>
      </w:r>
      <w:r w:rsidR="00DD207E" w:rsidRPr="00ED3101">
        <w:rPr>
          <w:rFonts w:ascii="Times New Roman" w:hAnsi="Times New Roman" w:cs="Times New Roman"/>
          <w:sz w:val="20"/>
          <w:szCs w:val="20"/>
        </w:rPr>
        <w:t>ment of</w:t>
      </w:r>
      <w:r w:rsidRPr="00ED3101">
        <w:rPr>
          <w:rFonts w:ascii="Times New Roman" w:hAnsi="Times New Roman" w:cs="Times New Roman"/>
          <w:sz w:val="20"/>
          <w:szCs w:val="20"/>
        </w:rPr>
        <w:t xml:space="preserve"> an approach to account</w:t>
      </w:r>
      <w:r w:rsidR="004D35B7" w:rsidRPr="00ED3101">
        <w:rPr>
          <w:rFonts w:ascii="Times New Roman" w:hAnsi="Times New Roman" w:cs="Times New Roman"/>
          <w:sz w:val="20"/>
          <w:szCs w:val="20"/>
        </w:rPr>
        <w:t>, in model outputs,</w:t>
      </w:r>
      <w:r w:rsidRPr="00ED3101">
        <w:rPr>
          <w:rFonts w:ascii="Times New Roman" w:hAnsi="Times New Roman" w:cs="Times New Roman"/>
          <w:sz w:val="20"/>
          <w:szCs w:val="20"/>
        </w:rPr>
        <w:t xml:space="preserve"> for </w:t>
      </w:r>
      <w:r w:rsidR="004D35B7" w:rsidRPr="00ED3101">
        <w:rPr>
          <w:rFonts w:ascii="Times New Roman" w:hAnsi="Times New Roman" w:cs="Times New Roman"/>
          <w:sz w:val="20"/>
          <w:szCs w:val="20"/>
        </w:rPr>
        <w:t>imperfect diagnostic performance of current tests (</w:t>
      </w:r>
      <w:r w:rsidRPr="00ED3101">
        <w:rPr>
          <w:rFonts w:ascii="Times New Roman" w:hAnsi="Times New Roman" w:cs="Times New Roman"/>
          <w:sz w:val="20"/>
          <w:szCs w:val="20"/>
        </w:rPr>
        <w:t xml:space="preserve">especially </w:t>
      </w:r>
      <w:r w:rsidR="004D35B7" w:rsidRPr="00ED3101">
        <w:rPr>
          <w:rFonts w:ascii="Times New Roman" w:hAnsi="Times New Roman" w:cs="Times New Roman"/>
          <w:sz w:val="20"/>
          <w:szCs w:val="20"/>
        </w:rPr>
        <w:t xml:space="preserve">important </w:t>
      </w:r>
      <w:r w:rsidRPr="00ED3101">
        <w:rPr>
          <w:rFonts w:ascii="Times New Roman" w:hAnsi="Times New Roman" w:cs="Times New Roman"/>
          <w:sz w:val="20"/>
          <w:szCs w:val="20"/>
        </w:rPr>
        <w:t>in settings with low prevalence/nearing elimination</w:t>
      </w:r>
      <w:r w:rsidR="004D35B7" w:rsidRPr="00ED3101">
        <w:rPr>
          <w:rFonts w:ascii="Times New Roman" w:hAnsi="Times New Roman" w:cs="Times New Roman"/>
          <w:sz w:val="20"/>
          <w:szCs w:val="20"/>
        </w:rPr>
        <w:t>)</w:t>
      </w:r>
      <w:r w:rsidR="005C7351" w:rsidRPr="00ED3101">
        <w:rPr>
          <w:rFonts w:ascii="Times New Roman" w:hAnsi="Times New Roman" w:cs="Times New Roman"/>
          <w:sz w:val="20"/>
          <w:szCs w:val="20"/>
        </w:rPr>
        <w:t>, and to align model outcomes with current tools used to measure progress towards intervention targets</w:t>
      </w:r>
      <w:r w:rsidRPr="00ED3101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4FA3AB49" w14:textId="59EA6D53" w:rsidR="009B415C" w:rsidRPr="00ED3101" w:rsidRDefault="001E6363" w:rsidP="00561EE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>Link</w:t>
      </w:r>
      <w:r w:rsidR="00DD207E" w:rsidRPr="00ED3101">
        <w:rPr>
          <w:rFonts w:ascii="Times New Roman" w:hAnsi="Times New Roman" w:cs="Times New Roman"/>
          <w:sz w:val="20"/>
          <w:szCs w:val="20"/>
        </w:rPr>
        <w:t>ing the</w:t>
      </w:r>
      <w:r w:rsidRPr="00ED3101">
        <w:rPr>
          <w:rFonts w:ascii="Times New Roman" w:hAnsi="Times New Roman" w:cs="Times New Roman"/>
          <w:sz w:val="20"/>
          <w:szCs w:val="20"/>
        </w:rPr>
        <w:t xml:space="preserve"> transmission models to societal burden of disease methods</w:t>
      </w:r>
      <w:r w:rsidR="0085437A" w:rsidRPr="0085437A">
        <w:rPr>
          <w:rFonts w:ascii="Times New Roman" w:hAnsi="Times New Roman" w:cs="Times New Roman"/>
          <w:sz w:val="20"/>
          <w:szCs w:val="20"/>
          <w:vertAlign w:val="superscript"/>
        </w:rPr>
        <w:t>2,3</w:t>
      </w:r>
      <w:r w:rsidR="00286B44" w:rsidRPr="00ED3101">
        <w:rPr>
          <w:rFonts w:ascii="Times New Roman" w:hAnsi="Times New Roman" w:cs="Times New Roman"/>
          <w:sz w:val="20"/>
          <w:szCs w:val="20"/>
        </w:rPr>
        <w:t xml:space="preserve"> </w:t>
      </w:r>
      <w:r w:rsidRPr="00ED3101">
        <w:rPr>
          <w:rFonts w:ascii="Times New Roman" w:hAnsi="Times New Roman" w:cs="Times New Roman"/>
          <w:sz w:val="20"/>
          <w:szCs w:val="20"/>
        </w:rPr>
        <w:t>for dynamic burden of disease modelling. Further work will include modelling the impact</w:t>
      </w:r>
      <w:r w:rsidR="00B062B8" w:rsidRPr="00ED3101">
        <w:rPr>
          <w:rFonts w:ascii="Times New Roman" w:hAnsi="Times New Roman" w:cs="Times New Roman"/>
          <w:sz w:val="20"/>
          <w:szCs w:val="20"/>
        </w:rPr>
        <w:t>, in Madagascar,</w:t>
      </w:r>
      <w:r w:rsidRPr="00ED3101">
        <w:rPr>
          <w:rFonts w:ascii="Times New Roman" w:hAnsi="Times New Roman" w:cs="Times New Roman"/>
          <w:sz w:val="20"/>
          <w:szCs w:val="20"/>
        </w:rPr>
        <w:t xml:space="preserve"> of a pilot control programme </w:t>
      </w:r>
      <w:r w:rsidR="00DD207E" w:rsidRPr="00ED3101">
        <w:rPr>
          <w:rFonts w:ascii="Times New Roman" w:hAnsi="Times New Roman" w:cs="Times New Roman"/>
          <w:sz w:val="20"/>
          <w:szCs w:val="20"/>
        </w:rPr>
        <w:t xml:space="preserve">for </w:t>
      </w:r>
      <w:r w:rsidR="00DD207E" w:rsidRPr="00ED3101">
        <w:rPr>
          <w:rFonts w:ascii="Times New Roman" w:hAnsi="Times New Roman" w:cs="Times New Roman"/>
          <w:i/>
          <w:sz w:val="20"/>
          <w:szCs w:val="20"/>
        </w:rPr>
        <w:t xml:space="preserve">T. </w:t>
      </w:r>
      <w:proofErr w:type="spellStart"/>
      <w:r w:rsidR="00DD207E" w:rsidRPr="00ED3101">
        <w:rPr>
          <w:rFonts w:ascii="Times New Roman" w:hAnsi="Times New Roman" w:cs="Times New Roman"/>
          <w:i/>
          <w:sz w:val="20"/>
          <w:szCs w:val="20"/>
        </w:rPr>
        <w:t>solium</w:t>
      </w:r>
      <w:proofErr w:type="spellEnd"/>
      <w:r w:rsidRPr="00ED3101">
        <w:rPr>
          <w:rFonts w:ascii="Times New Roman" w:hAnsi="Times New Roman" w:cs="Times New Roman"/>
          <w:sz w:val="20"/>
          <w:szCs w:val="20"/>
        </w:rPr>
        <w:t xml:space="preserve">, and </w:t>
      </w:r>
      <w:r w:rsidR="00DD207E" w:rsidRPr="00ED3101">
        <w:rPr>
          <w:rFonts w:ascii="Times New Roman" w:hAnsi="Times New Roman" w:cs="Times New Roman"/>
          <w:sz w:val="20"/>
          <w:szCs w:val="20"/>
        </w:rPr>
        <w:t xml:space="preserve">of </w:t>
      </w:r>
      <w:r w:rsidRPr="00ED3101">
        <w:rPr>
          <w:rFonts w:ascii="Times New Roman" w:hAnsi="Times New Roman" w:cs="Times New Roman"/>
          <w:sz w:val="20"/>
          <w:szCs w:val="20"/>
        </w:rPr>
        <w:t xml:space="preserve">the national </w:t>
      </w:r>
      <w:r w:rsidR="00B062B8" w:rsidRPr="00ED3101">
        <w:rPr>
          <w:rFonts w:ascii="Times New Roman" w:hAnsi="Times New Roman" w:cs="Times New Roman"/>
          <w:sz w:val="20"/>
          <w:szCs w:val="20"/>
        </w:rPr>
        <w:t xml:space="preserve">schistosomiasis </w:t>
      </w:r>
      <w:r w:rsidRPr="00ED3101">
        <w:rPr>
          <w:rFonts w:ascii="Times New Roman" w:hAnsi="Times New Roman" w:cs="Times New Roman"/>
          <w:sz w:val="20"/>
          <w:szCs w:val="20"/>
        </w:rPr>
        <w:t xml:space="preserve">control programme (which </w:t>
      </w:r>
      <w:r w:rsidR="00DD207E" w:rsidRPr="00ED3101">
        <w:rPr>
          <w:rFonts w:ascii="Times New Roman" w:hAnsi="Times New Roman" w:cs="Times New Roman"/>
          <w:sz w:val="20"/>
          <w:szCs w:val="20"/>
        </w:rPr>
        <w:t>distributes</w:t>
      </w:r>
      <w:r w:rsidRPr="00ED3101">
        <w:rPr>
          <w:rFonts w:ascii="Times New Roman" w:hAnsi="Times New Roman" w:cs="Times New Roman"/>
          <w:sz w:val="20"/>
          <w:szCs w:val="20"/>
        </w:rPr>
        <w:t xml:space="preserve"> praziquantel) on </w:t>
      </w:r>
      <w:r w:rsidRPr="00ED3101">
        <w:rPr>
          <w:rFonts w:ascii="Times New Roman" w:hAnsi="Times New Roman" w:cs="Times New Roman"/>
          <w:i/>
          <w:sz w:val="20"/>
          <w:szCs w:val="20"/>
        </w:rPr>
        <w:t xml:space="preserve">T. </w:t>
      </w:r>
      <w:proofErr w:type="spellStart"/>
      <w:r w:rsidRPr="00ED3101">
        <w:rPr>
          <w:rFonts w:ascii="Times New Roman" w:hAnsi="Times New Roman" w:cs="Times New Roman"/>
          <w:i/>
          <w:sz w:val="20"/>
          <w:szCs w:val="20"/>
        </w:rPr>
        <w:t>solium</w:t>
      </w:r>
      <w:proofErr w:type="spellEnd"/>
      <w:r w:rsidRPr="00ED3101">
        <w:rPr>
          <w:rFonts w:ascii="Times New Roman" w:hAnsi="Times New Roman" w:cs="Times New Roman"/>
          <w:sz w:val="20"/>
          <w:szCs w:val="20"/>
        </w:rPr>
        <w:t xml:space="preserve"> infection and burden of disease</w:t>
      </w:r>
      <w:r w:rsidR="00DD207E" w:rsidRPr="00ED3101">
        <w:rPr>
          <w:rFonts w:ascii="Times New Roman" w:hAnsi="Times New Roman" w:cs="Times New Roman"/>
          <w:sz w:val="20"/>
          <w:szCs w:val="20"/>
        </w:rPr>
        <w:t>,</w:t>
      </w:r>
      <w:r w:rsidRPr="00ED3101">
        <w:rPr>
          <w:rFonts w:ascii="Times New Roman" w:hAnsi="Times New Roman" w:cs="Times New Roman"/>
          <w:sz w:val="20"/>
          <w:szCs w:val="20"/>
        </w:rPr>
        <w:t xml:space="preserve"> in collaboration with the Madagascar Ministry of Health.</w:t>
      </w:r>
    </w:p>
    <w:p w14:paraId="319F1524" w14:textId="77777777" w:rsidR="00000995" w:rsidRPr="00ED3101" w:rsidRDefault="00000995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br w:type="page"/>
      </w:r>
    </w:p>
    <w:p w14:paraId="3EFAE11E" w14:textId="77777777" w:rsidR="00391A04" w:rsidRPr="00DA4092" w:rsidRDefault="00391A04" w:rsidP="00391A04">
      <w:pPr>
        <w:pStyle w:val="Heading2"/>
        <w:rPr>
          <w:b/>
        </w:rPr>
      </w:pPr>
      <w:r w:rsidRPr="00DA4092">
        <w:rPr>
          <w:b/>
        </w:rPr>
        <w:lastRenderedPageBreak/>
        <w:t xml:space="preserve">Attendees and affiliations </w:t>
      </w:r>
      <w:r w:rsidR="00466D7D">
        <w:rPr>
          <w:b/>
        </w:rPr>
        <w:t>(in alphabetical order)</w:t>
      </w:r>
    </w:p>
    <w:p w14:paraId="399B09F9" w14:textId="77777777" w:rsidR="00391A04" w:rsidRDefault="00391A04" w:rsidP="00391A04"/>
    <w:p w14:paraId="0BDA79A4" w14:textId="77777777" w:rsidR="00466D7D" w:rsidRPr="00ED3101" w:rsidRDefault="00466D7D" w:rsidP="004548FA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 xml:space="preserve">Professor María-Gloria </w:t>
      </w:r>
      <w:proofErr w:type="spellStart"/>
      <w:r w:rsidRPr="00ED3101">
        <w:rPr>
          <w:rFonts w:ascii="Times New Roman" w:hAnsi="Times New Roman" w:cs="Times New Roman"/>
          <w:sz w:val="20"/>
          <w:szCs w:val="20"/>
        </w:rPr>
        <w:t>Basáñez</w:t>
      </w:r>
      <w:proofErr w:type="spellEnd"/>
      <w:r w:rsidRPr="00ED3101">
        <w:rPr>
          <w:rFonts w:ascii="Times New Roman" w:hAnsi="Times New Roman" w:cs="Times New Roman"/>
          <w:sz w:val="20"/>
          <w:szCs w:val="20"/>
        </w:rPr>
        <w:t xml:space="preserve"> (Imperial College London)</w:t>
      </w:r>
    </w:p>
    <w:p w14:paraId="5779366F" w14:textId="77777777" w:rsidR="004548FA" w:rsidRPr="00ED3101" w:rsidRDefault="004548FA" w:rsidP="004548FA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 xml:space="preserve">Dr Uffe </w:t>
      </w:r>
      <w:r w:rsidR="00080E39" w:rsidRPr="00ED3101">
        <w:rPr>
          <w:rFonts w:ascii="Times New Roman" w:hAnsi="Times New Roman" w:cs="Times New Roman"/>
          <w:sz w:val="20"/>
          <w:szCs w:val="20"/>
        </w:rPr>
        <w:t xml:space="preserve">Christian </w:t>
      </w:r>
      <w:r w:rsidRPr="00ED3101">
        <w:rPr>
          <w:rFonts w:ascii="Times New Roman" w:hAnsi="Times New Roman" w:cs="Times New Roman"/>
          <w:sz w:val="20"/>
          <w:szCs w:val="20"/>
        </w:rPr>
        <w:t>Braae (</w:t>
      </w:r>
      <w:proofErr w:type="spellStart"/>
      <w:r w:rsidRPr="00ED3101">
        <w:rPr>
          <w:rFonts w:ascii="Times New Roman" w:hAnsi="Times New Roman" w:cs="Times New Roman"/>
          <w:sz w:val="20"/>
          <w:szCs w:val="20"/>
        </w:rPr>
        <w:t>Statens</w:t>
      </w:r>
      <w:proofErr w:type="spellEnd"/>
      <w:r w:rsidRPr="00ED3101">
        <w:rPr>
          <w:rFonts w:ascii="Times New Roman" w:hAnsi="Times New Roman" w:cs="Times New Roman"/>
          <w:sz w:val="20"/>
          <w:szCs w:val="20"/>
        </w:rPr>
        <w:t xml:space="preserve"> Serum </w:t>
      </w:r>
      <w:proofErr w:type="spellStart"/>
      <w:r w:rsidRPr="00ED3101">
        <w:rPr>
          <w:rFonts w:ascii="Times New Roman" w:hAnsi="Times New Roman" w:cs="Times New Roman"/>
          <w:sz w:val="20"/>
          <w:szCs w:val="20"/>
        </w:rPr>
        <w:t>Institut</w:t>
      </w:r>
      <w:proofErr w:type="spellEnd"/>
      <w:r w:rsidRPr="00ED3101">
        <w:rPr>
          <w:rFonts w:ascii="Times New Roman" w:hAnsi="Times New Roman" w:cs="Times New Roman"/>
          <w:sz w:val="20"/>
          <w:szCs w:val="20"/>
        </w:rPr>
        <w:t>, Cope</w:t>
      </w:r>
      <w:r w:rsidR="0051145D" w:rsidRPr="00ED3101">
        <w:rPr>
          <w:rFonts w:ascii="Times New Roman" w:hAnsi="Times New Roman" w:cs="Times New Roman"/>
          <w:sz w:val="20"/>
          <w:szCs w:val="20"/>
        </w:rPr>
        <w:t>n</w:t>
      </w:r>
      <w:r w:rsidRPr="00ED3101">
        <w:rPr>
          <w:rFonts w:ascii="Times New Roman" w:hAnsi="Times New Roman" w:cs="Times New Roman"/>
          <w:sz w:val="20"/>
          <w:szCs w:val="20"/>
        </w:rPr>
        <w:t>hagen, Denmark)</w:t>
      </w:r>
    </w:p>
    <w:p w14:paraId="602A2075" w14:textId="77777777" w:rsidR="00466D7D" w:rsidRPr="00ED3101" w:rsidRDefault="00466D7D" w:rsidP="004548FA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>Dr Brecht Devleesschauwer (</w:t>
      </w:r>
      <w:proofErr w:type="spellStart"/>
      <w:r w:rsidRPr="00ED3101">
        <w:rPr>
          <w:rFonts w:ascii="Times New Roman" w:hAnsi="Times New Roman" w:cs="Times New Roman"/>
          <w:sz w:val="20"/>
          <w:szCs w:val="20"/>
        </w:rPr>
        <w:t>Sciensano</w:t>
      </w:r>
      <w:proofErr w:type="spellEnd"/>
      <w:r w:rsidRPr="00ED3101">
        <w:rPr>
          <w:rFonts w:ascii="Times New Roman" w:hAnsi="Times New Roman" w:cs="Times New Roman"/>
          <w:sz w:val="20"/>
          <w:szCs w:val="20"/>
        </w:rPr>
        <w:t>, Brussels, Belgium; Ghent University, Ghent, Belgium) (by Skype)</w:t>
      </w:r>
    </w:p>
    <w:p w14:paraId="4B2C0411" w14:textId="77777777" w:rsidR="00466D7D" w:rsidRPr="00ED3101" w:rsidRDefault="00466D7D" w:rsidP="004548FA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>Mr Matthew</w:t>
      </w:r>
      <w:r w:rsidR="0081278C" w:rsidRPr="00ED3101">
        <w:rPr>
          <w:rFonts w:ascii="Times New Roman" w:hAnsi="Times New Roman" w:cs="Times New Roman"/>
          <w:sz w:val="20"/>
          <w:szCs w:val="20"/>
        </w:rPr>
        <w:t xml:space="preserve"> A.</w:t>
      </w:r>
      <w:r w:rsidRPr="00ED3101">
        <w:rPr>
          <w:rFonts w:ascii="Times New Roman" w:hAnsi="Times New Roman" w:cs="Times New Roman"/>
          <w:sz w:val="20"/>
          <w:szCs w:val="20"/>
        </w:rPr>
        <w:t xml:space="preserve"> Dixon (Imperial College London)</w:t>
      </w:r>
    </w:p>
    <w:p w14:paraId="72A4D8AA" w14:textId="77777777" w:rsidR="00466D7D" w:rsidRPr="00ED3101" w:rsidRDefault="00466D7D" w:rsidP="004548FA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>Professor Sarah Gabriël (Ghent University, Ghent, Belgium) (by Skype)</w:t>
      </w:r>
    </w:p>
    <w:p w14:paraId="3918DF74" w14:textId="77777777" w:rsidR="00466D7D" w:rsidRPr="00ED3101" w:rsidRDefault="00466D7D" w:rsidP="004548FA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>Dr Jonathan I.D. Hamley (Imperial College London)</w:t>
      </w:r>
    </w:p>
    <w:p w14:paraId="0A413BFC" w14:textId="77777777" w:rsidR="00466D7D" w:rsidRPr="00ED3101" w:rsidRDefault="00466D7D" w:rsidP="00466D7D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>Dr Wendy Harrison (Imperial College London/Schistosomiasis Control Initiative)</w:t>
      </w:r>
    </w:p>
    <w:p w14:paraId="03A6FA08" w14:textId="77777777" w:rsidR="00466D7D" w:rsidRPr="00ED3101" w:rsidRDefault="00466D7D" w:rsidP="00466D7D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>Dr Sylvia Ramiandrasoa (Epidemic and Neglected Diseases Control Service, Minister of Public Health, Madagascar) (by Skype)</w:t>
      </w:r>
    </w:p>
    <w:p w14:paraId="37D2C353" w14:textId="77777777" w:rsidR="00466D7D" w:rsidRPr="00ED3101" w:rsidRDefault="00466D7D" w:rsidP="00466D7D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>Dr Veronika Schmidt (Technical University Munich, Germany; Centre for Global Health, Institute of Health and Society, University of Oslo, Norway) (by Skype)</w:t>
      </w:r>
    </w:p>
    <w:p w14:paraId="2B9C0665" w14:textId="77777777" w:rsidR="00BF73E1" w:rsidRPr="00ED3101" w:rsidRDefault="00BF73E1" w:rsidP="004548FA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 xml:space="preserve">Dr </w:t>
      </w:r>
      <w:r w:rsidR="00D749E1" w:rsidRPr="00ED3101">
        <w:rPr>
          <w:rFonts w:ascii="Times New Roman" w:hAnsi="Times New Roman" w:cs="Times New Roman"/>
          <w:sz w:val="20"/>
          <w:szCs w:val="20"/>
        </w:rPr>
        <w:t>Chiara Trevisan (Institute of Tropical Medicine</w:t>
      </w:r>
      <w:r w:rsidR="000649E0" w:rsidRPr="00ED3101">
        <w:rPr>
          <w:rFonts w:ascii="Times New Roman" w:hAnsi="Times New Roman" w:cs="Times New Roman"/>
          <w:sz w:val="20"/>
          <w:szCs w:val="20"/>
        </w:rPr>
        <w:t xml:space="preserve">, </w:t>
      </w:r>
      <w:r w:rsidR="0081278C" w:rsidRPr="00ED3101">
        <w:rPr>
          <w:rFonts w:ascii="Times New Roman" w:hAnsi="Times New Roman" w:cs="Times New Roman"/>
          <w:sz w:val="20"/>
          <w:szCs w:val="20"/>
        </w:rPr>
        <w:t xml:space="preserve">Antwerp, </w:t>
      </w:r>
      <w:r w:rsidR="000649E0" w:rsidRPr="00ED3101">
        <w:rPr>
          <w:rFonts w:ascii="Times New Roman" w:hAnsi="Times New Roman" w:cs="Times New Roman"/>
          <w:sz w:val="20"/>
          <w:szCs w:val="20"/>
        </w:rPr>
        <w:t>Belgium)</w:t>
      </w:r>
    </w:p>
    <w:p w14:paraId="1BAE0FDC" w14:textId="77777777" w:rsidR="00466D7D" w:rsidRPr="00ED3101" w:rsidRDefault="00466D7D" w:rsidP="004548FA">
      <w:pPr>
        <w:rPr>
          <w:rFonts w:ascii="Times New Roman" w:hAnsi="Times New Roman" w:cs="Times New Roman"/>
          <w:sz w:val="20"/>
          <w:szCs w:val="20"/>
          <w:lang w:val="da-DK"/>
        </w:rPr>
      </w:pPr>
      <w:r w:rsidRPr="00ED3101">
        <w:rPr>
          <w:rFonts w:ascii="Times New Roman" w:hAnsi="Times New Roman" w:cs="Times New Roman"/>
          <w:sz w:val="20"/>
          <w:szCs w:val="20"/>
          <w:lang w:val="da-DK"/>
        </w:rPr>
        <w:t>Dr Inge Van Damme (Ghent University, Ghent, Belgium)</w:t>
      </w:r>
    </w:p>
    <w:p w14:paraId="7FA3231D" w14:textId="77777777" w:rsidR="00466D7D" w:rsidRPr="00ED3101" w:rsidRDefault="00466D7D" w:rsidP="00466D7D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>Dr Martin Walker (Imperial College London/Royal Veterinary College)</w:t>
      </w:r>
    </w:p>
    <w:p w14:paraId="30871895" w14:textId="77777777" w:rsidR="0048460B" w:rsidRPr="00ED3101" w:rsidRDefault="004548FA" w:rsidP="004548FA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sz w:val="20"/>
          <w:szCs w:val="20"/>
        </w:rPr>
        <w:t>Dr Peter Winskill (</w:t>
      </w:r>
      <w:r w:rsidR="0048460B" w:rsidRPr="00ED3101">
        <w:rPr>
          <w:rFonts w:ascii="Times New Roman" w:hAnsi="Times New Roman" w:cs="Times New Roman"/>
          <w:sz w:val="20"/>
          <w:szCs w:val="20"/>
        </w:rPr>
        <w:t>Imperial College London</w:t>
      </w:r>
      <w:r w:rsidRPr="00ED3101">
        <w:rPr>
          <w:rFonts w:ascii="Times New Roman" w:hAnsi="Times New Roman" w:cs="Times New Roman"/>
          <w:sz w:val="20"/>
          <w:szCs w:val="20"/>
        </w:rPr>
        <w:t>)</w:t>
      </w:r>
    </w:p>
    <w:p w14:paraId="49C6C825" w14:textId="77777777" w:rsidR="0048460B" w:rsidRPr="00ED3101" w:rsidRDefault="0048460B" w:rsidP="004548FA">
      <w:pPr>
        <w:rPr>
          <w:rFonts w:ascii="Times New Roman" w:hAnsi="Times New Roman" w:cs="Times New Roman"/>
          <w:sz w:val="20"/>
          <w:szCs w:val="20"/>
        </w:rPr>
      </w:pPr>
    </w:p>
    <w:p w14:paraId="69F9203C" w14:textId="444EFA4B" w:rsidR="004548FA" w:rsidRPr="00ED3101" w:rsidRDefault="00086F4C" w:rsidP="004548FA">
      <w:pPr>
        <w:rPr>
          <w:rFonts w:ascii="Times New Roman" w:hAnsi="Times New Roman" w:cs="Times New Roman"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t>Simultaneous (English–French) translation</w:t>
      </w:r>
      <w:r w:rsidR="004548FA" w:rsidRPr="00ED3101">
        <w:rPr>
          <w:rFonts w:ascii="Times New Roman" w:hAnsi="Times New Roman" w:cs="Times New Roman"/>
          <w:sz w:val="20"/>
          <w:szCs w:val="20"/>
        </w:rPr>
        <w:t>:</w:t>
      </w:r>
      <w:r w:rsidRPr="00ED3101">
        <w:rPr>
          <w:rFonts w:ascii="Times New Roman" w:hAnsi="Times New Roman" w:cs="Times New Roman"/>
          <w:sz w:val="20"/>
          <w:szCs w:val="20"/>
        </w:rPr>
        <w:t xml:space="preserve"> </w:t>
      </w:r>
      <w:r w:rsidR="000C7064" w:rsidRPr="00ED3101">
        <w:rPr>
          <w:rFonts w:ascii="Times New Roman" w:hAnsi="Times New Roman" w:cs="Times New Roman"/>
          <w:sz w:val="20"/>
          <w:szCs w:val="20"/>
        </w:rPr>
        <w:t xml:space="preserve">Sarah </w:t>
      </w:r>
      <w:r w:rsidR="00116912" w:rsidRPr="00ED3101">
        <w:rPr>
          <w:rFonts w:ascii="Times New Roman" w:hAnsi="Times New Roman" w:cs="Times New Roman"/>
          <w:sz w:val="20"/>
          <w:szCs w:val="20"/>
        </w:rPr>
        <w:t>Whitton</w:t>
      </w:r>
    </w:p>
    <w:p w14:paraId="1556941D" w14:textId="77777777" w:rsidR="003C27A8" w:rsidRDefault="003C27A8" w:rsidP="00086F4C">
      <w:pPr>
        <w:sectPr w:rsidR="003C27A8" w:rsidSect="0085437A">
          <w:headerReference w:type="default" r:id="rId9"/>
          <w:footerReference w:type="default" r:id="rId10"/>
          <w:pgSz w:w="11906" w:h="16838"/>
          <w:pgMar w:top="1560" w:right="1440" w:bottom="1418" w:left="1440" w:header="708" w:footer="708" w:gutter="0"/>
          <w:cols w:space="708"/>
          <w:titlePg/>
          <w:docGrid w:linePitch="360"/>
        </w:sectPr>
      </w:pPr>
    </w:p>
    <w:p w14:paraId="357CC8BE" w14:textId="3B0B23EE" w:rsidR="000C3701" w:rsidRPr="00ED3101" w:rsidRDefault="008471F6" w:rsidP="00086F4C">
      <w:pPr>
        <w:rPr>
          <w:rFonts w:ascii="Times New Roman" w:hAnsi="Times New Roman" w:cs="Times New Roman"/>
          <w:sz w:val="24"/>
          <w:szCs w:val="24"/>
        </w:rPr>
      </w:pPr>
      <w:r w:rsidRPr="00ED3101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57BDDED2" wp14:editId="2A916D35">
            <wp:simplePos x="0" y="0"/>
            <wp:positionH relativeFrom="column">
              <wp:posOffset>1036320</wp:posOffset>
            </wp:positionH>
            <wp:positionV relativeFrom="page">
              <wp:posOffset>1276350</wp:posOffset>
            </wp:positionV>
            <wp:extent cx="6577965" cy="5731510"/>
            <wp:effectExtent l="0" t="0" r="0" b="2540"/>
            <wp:wrapTopAndBottom/>
            <wp:docPr id="6" name="Picture 6" descr="C:\Users\mad206\OneDrive - Imperial College London\PhD - Cysticercosis modelling and economics\Modelling comparison workshop (EPICYST &amp; CYSTISIM)\Paper\4x\Asset 2@4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206\OneDrive - Imperial College London\PhD - Cysticercosis modelling and economics\Modelling comparison workshop (EPICYST &amp; CYSTISIM)\Paper\4x\Asset 2@4x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278C" w:rsidRPr="00ED3101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7E42CF">
        <w:rPr>
          <w:rFonts w:ascii="Times New Roman" w:hAnsi="Times New Roman" w:cs="Times New Roman"/>
          <w:b/>
          <w:sz w:val="24"/>
          <w:szCs w:val="24"/>
        </w:rPr>
        <w:t>A</w:t>
      </w:r>
      <w:r w:rsidR="0081278C" w:rsidRPr="00ED3101">
        <w:rPr>
          <w:rFonts w:ascii="Times New Roman" w:hAnsi="Times New Roman" w:cs="Times New Roman"/>
          <w:b/>
          <w:sz w:val="24"/>
          <w:szCs w:val="24"/>
        </w:rPr>
        <w:t>1.</w:t>
      </w:r>
      <w:r w:rsidR="0081278C" w:rsidRPr="00ED3101">
        <w:rPr>
          <w:rFonts w:ascii="Times New Roman" w:hAnsi="Times New Roman" w:cs="Times New Roman"/>
          <w:sz w:val="24"/>
          <w:szCs w:val="24"/>
        </w:rPr>
        <w:t xml:space="preserve"> Lifecycle of </w:t>
      </w:r>
      <w:r w:rsidR="0081278C" w:rsidRPr="00ED3101">
        <w:rPr>
          <w:rFonts w:ascii="Times New Roman" w:hAnsi="Times New Roman" w:cs="Times New Roman"/>
          <w:i/>
          <w:sz w:val="24"/>
          <w:szCs w:val="24"/>
        </w:rPr>
        <w:t>T</w:t>
      </w:r>
      <w:r w:rsidR="003D3D21" w:rsidRPr="00ED3101">
        <w:rPr>
          <w:rFonts w:ascii="Times New Roman" w:hAnsi="Times New Roman" w:cs="Times New Roman"/>
          <w:i/>
          <w:sz w:val="24"/>
          <w:szCs w:val="24"/>
        </w:rPr>
        <w:t>. </w:t>
      </w:r>
      <w:proofErr w:type="spellStart"/>
      <w:r w:rsidR="0081278C" w:rsidRPr="00ED3101">
        <w:rPr>
          <w:rFonts w:ascii="Times New Roman" w:hAnsi="Times New Roman" w:cs="Times New Roman"/>
          <w:i/>
          <w:sz w:val="24"/>
          <w:szCs w:val="24"/>
        </w:rPr>
        <w:t>solium</w:t>
      </w:r>
      <w:proofErr w:type="spellEnd"/>
      <w:r w:rsidR="0081278C" w:rsidRPr="00ED3101">
        <w:rPr>
          <w:rFonts w:ascii="Times New Roman" w:hAnsi="Times New Roman" w:cs="Times New Roman"/>
          <w:sz w:val="24"/>
          <w:szCs w:val="24"/>
        </w:rPr>
        <w:t xml:space="preserve"> indicating, at each stage,</w:t>
      </w:r>
      <w:r w:rsidR="000743DF" w:rsidRPr="00ED310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1278C" w:rsidRPr="00ED3101">
        <w:rPr>
          <w:rFonts w:ascii="Times New Roman" w:hAnsi="Times New Roman" w:cs="Times New Roman"/>
          <w:sz w:val="24"/>
          <w:szCs w:val="24"/>
        </w:rPr>
        <w:t>key research gaps and data needs important for epidemiological modelling</w:t>
      </w:r>
      <w:r w:rsidR="0085437A" w:rsidRPr="0085437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1278C" w:rsidRPr="00ED3101">
        <w:rPr>
          <w:rFonts w:ascii="Times New Roman" w:hAnsi="Times New Roman" w:cs="Times New Roman"/>
          <w:sz w:val="24"/>
          <w:szCs w:val="24"/>
        </w:rPr>
        <w:t>.</w:t>
      </w:r>
    </w:p>
    <w:p w14:paraId="0F2E014F" w14:textId="77777777" w:rsidR="000C3701" w:rsidRDefault="000C3701" w:rsidP="00086F4C">
      <w:pPr>
        <w:rPr>
          <w:b/>
          <w:iCs/>
          <w:sz w:val="26"/>
          <w:szCs w:val="26"/>
        </w:rPr>
        <w:sectPr w:rsidR="000C3701" w:rsidSect="0081278C">
          <w:headerReference w:type="default" r:id="rId12"/>
          <w:pgSz w:w="16838" w:h="11906" w:orient="landscape"/>
          <w:pgMar w:top="1440" w:right="1559" w:bottom="1440" w:left="1440" w:header="709" w:footer="709" w:gutter="0"/>
          <w:cols w:space="708"/>
          <w:titlePg/>
          <w:docGrid w:linePitch="360"/>
        </w:sectPr>
      </w:pPr>
    </w:p>
    <w:p w14:paraId="2DFD1614" w14:textId="0AE27418" w:rsidR="005107C2" w:rsidRPr="00ED3101" w:rsidRDefault="005107C2" w:rsidP="00D94136">
      <w:pPr>
        <w:rPr>
          <w:rFonts w:ascii="Times New Roman" w:eastAsia="Arial" w:hAnsi="Times New Roman" w:cs="Times New Roman"/>
          <w:b/>
          <w:sz w:val="20"/>
          <w:szCs w:val="20"/>
          <w:lang w:val="en" w:eastAsia="en-GB"/>
        </w:rPr>
      </w:pPr>
      <w:r w:rsidRPr="00ED3101">
        <w:rPr>
          <w:rFonts w:ascii="Times New Roman" w:hAnsi="Times New Roman" w:cs="Times New Roman"/>
          <w:b/>
          <w:iCs/>
          <w:sz w:val="20"/>
          <w:szCs w:val="20"/>
        </w:rPr>
        <w:lastRenderedPageBreak/>
        <w:t xml:space="preserve">Table </w:t>
      </w:r>
      <w:r w:rsidR="007E42CF">
        <w:rPr>
          <w:rFonts w:ascii="Times New Roman" w:hAnsi="Times New Roman" w:cs="Times New Roman"/>
          <w:b/>
          <w:iCs/>
          <w:sz w:val="20"/>
          <w:szCs w:val="20"/>
        </w:rPr>
        <w:t>A1</w:t>
      </w:r>
      <w:r w:rsidRPr="00ED3101">
        <w:rPr>
          <w:rFonts w:ascii="Times New Roman" w:hAnsi="Times New Roman" w:cs="Times New Roman"/>
          <w:b/>
          <w:iCs/>
          <w:sz w:val="20"/>
          <w:szCs w:val="20"/>
        </w:rPr>
        <w:t>.</w:t>
      </w:r>
      <w:r w:rsidR="00CF35E7" w:rsidRPr="00ED3101">
        <w:rPr>
          <w:rFonts w:ascii="Times New Roman" w:hAnsi="Times New Roman" w:cs="Times New Roman"/>
          <w:b/>
          <w:iCs/>
          <w:sz w:val="20"/>
          <w:szCs w:val="20"/>
        </w:rPr>
        <w:t xml:space="preserve"> </w:t>
      </w:r>
      <w:bookmarkStart w:id="5" w:name="_Hlk7934250"/>
      <w:r w:rsidRPr="00ED3101">
        <w:rPr>
          <w:rFonts w:ascii="Times New Roman" w:eastAsia="Arial" w:hAnsi="Times New Roman" w:cs="Times New Roman"/>
          <w:sz w:val="20"/>
          <w:szCs w:val="20"/>
          <w:lang w:val="en" w:eastAsia="en-GB"/>
        </w:rPr>
        <w:t>Contributors</w:t>
      </w:r>
      <w:r w:rsidR="00CF35E7" w:rsidRPr="00ED3101">
        <w:rPr>
          <w:rFonts w:ascii="Times New Roman" w:eastAsia="Arial" w:hAnsi="Times New Roman" w:cs="Times New Roman"/>
          <w:sz w:val="20"/>
          <w:szCs w:val="20"/>
          <w:lang w:val="en" w:eastAsia="en-GB"/>
        </w:rPr>
        <w:t xml:space="preserve"> to </w:t>
      </w:r>
      <w:r w:rsidR="007E4998" w:rsidRPr="00ED3101">
        <w:rPr>
          <w:rFonts w:ascii="Times New Roman" w:eastAsia="Arial" w:hAnsi="Times New Roman" w:cs="Times New Roman"/>
          <w:sz w:val="20"/>
          <w:szCs w:val="20"/>
          <w:lang w:val="en" w:eastAsia="en-GB"/>
        </w:rPr>
        <w:t>t</w:t>
      </w:r>
      <w:r w:rsidR="00CF35E7" w:rsidRPr="00ED3101">
        <w:rPr>
          <w:rFonts w:ascii="Times New Roman" w:eastAsia="Arial" w:hAnsi="Times New Roman" w:cs="Times New Roman"/>
          <w:sz w:val="20"/>
          <w:szCs w:val="20"/>
          <w:lang w:val="en" w:eastAsia="en-GB"/>
        </w:rPr>
        <w:t xml:space="preserve">echnical </w:t>
      </w:r>
      <w:r w:rsidR="007E4998" w:rsidRPr="00ED3101">
        <w:rPr>
          <w:rFonts w:ascii="Times New Roman" w:eastAsia="Arial" w:hAnsi="Times New Roman" w:cs="Times New Roman"/>
          <w:sz w:val="20"/>
          <w:szCs w:val="20"/>
          <w:lang w:val="en" w:eastAsia="en-GB"/>
        </w:rPr>
        <w:t>c</w:t>
      </w:r>
      <w:r w:rsidR="00CF35E7" w:rsidRPr="00ED3101">
        <w:rPr>
          <w:rFonts w:ascii="Times New Roman" w:eastAsia="Arial" w:hAnsi="Times New Roman" w:cs="Times New Roman"/>
          <w:sz w:val="20"/>
          <w:szCs w:val="20"/>
          <w:lang w:val="en" w:eastAsia="en-GB"/>
        </w:rPr>
        <w:t xml:space="preserve">ommentary </w:t>
      </w:r>
      <w:r w:rsidR="007E4998" w:rsidRPr="00ED3101">
        <w:rPr>
          <w:rFonts w:ascii="Times New Roman" w:eastAsia="Arial" w:hAnsi="Times New Roman" w:cs="Times New Roman"/>
          <w:sz w:val="20"/>
          <w:szCs w:val="20"/>
          <w:lang w:val="en" w:eastAsia="en-GB"/>
        </w:rPr>
        <w:t>executive s</w:t>
      </w:r>
      <w:r w:rsidR="00CF35E7" w:rsidRPr="00ED3101">
        <w:rPr>
          <w:rFonts w:ascii="Times New Roman" w:eastAsia="Arial" w:hAnsi="Times New Roman" w:cs="Times New Roman"/>
          <w:sz w:val="20"/>
          <w:szCs w:val="20"/>
          <w:lang w:val="en" w:eastAsia="en-GB"/>
        </w:rPr>
        <w:t>ummary</w:t>
      </w:r>
      <w:r w:rsidR="007E4998" w:rsidRPr="00ED3101">
        <w:rPr>
          <w:rFonts w:ascii="Times New Roman" w:eastAsia="Arial" w:hAnsi="Times New Roman" w:cs="Times New Roman"/>
          <w:sz w:val="20"/>
          <w:szCs w:val="20"/>
          <w:lang w:val="en" w:eastAsia="en-GB"/>
        </w:rPr>
        <w:t xml:space="preserve"> </w:t>
      </w:r>
      <w:r w:rsidR="00CA4444">
        <w:rPr>
          <w:rFonts w:ascii="Times New Roman" w:eastAsia="Arial" w:hAnsi="Times New Roman" w:cs="Times New Roman"/>
          <w:sz w:val="20"/>
          <w:szCs w:val="20"/>
          <w:lang w:val="en" w:eastAsia="en-GB"/>
        </w:rPr>
        <w:t>(Box 1) and Table 1 in main text</w:t>
      </w:r>
      <w:r w:rsidR="007E4998" w:rsidRPr="00ED3101">
        <w:rPr>
          <w:rFonts w:ascii="Times New Roman" w:eastAsia="Arial" w:hAnsi="Times New Roman" w:cs="Times New Roman"/>
          <w:sz w:val="20"/>
          <w:szCs w:val="20"/>
          <w:lang w:val="en" w:eastAsia="en-GB"/>
        </w:rPr>
        <w:t xml:space="preserve"> (founding members of </w:t>
      </w:r>
      <w:proofErr w:type="spellStart"/>
      <w:r w:rsidR="007E4998" w:rsidRPr="00ED3101">
        <w:rPr>
          <w:rFonts w:ascii="Times New Roman" w:eastAsia="Arial" w:hAnsi="Times New Roman" w:cs="Times New Roman"/>
          <w:sz w:val="20"/>
          <w:szCs w:val="20"/>
          <w:lang w:val="en" w:eastAsia="en-GB"/>
        </w:rPr>
        <w:t>CystiTeam</w:t>
      </w:r>
      <w:proofErr w:type="spellEnd"/>
      <w:r w:rsidR="007E4998" w:rsidRPr="00ED3101">
        <w:rPr>
          <w:rFonts w:ascii="Times New Roman" w:eastAsia="Arial" w:hAnsi="Times New Roman" w:cs="Times New Roman"/>
          <w:sz w:val="20"/>
          <w:szCs w:val="20"/>
          <w:lang w:val="en" w:eastAsia="en-GB"/>
        </w:rPr>
        <w:t>)</w:t>
      </w:r>
      <w:r w:rsidR="00FF437E" w:rsidRPr="00ED3101">
        <w:rPr>
          <w:rFonts w:ascii="Times New Roman" w:eastAsia="Arial" w:hAnsi="Times New Roman" w:cs="Times New Roman"/>
          <w:sz w:val="20"/>
          <w:szCs w:val="20"/>
          <w:lang w:val="en" w:eastAsia="en-GB"/>
        </w:rPr>
        <w:t xml:space="preserve"> </w:t>
      </w:r>
      <w:bookmarkEnd w:id="5"/>
    </w:p>
    <w:tbl>
      <w:tblPr>
        <w:tblW w:w="9212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48"/>
        <w:gridCol w:w="5064"/>
      </w:tblGrid>
      <w:tr w:rsidR="005107C2" w:rsidRPr="007E4998" w14:paraId="6AA66F3D" w14:textId="77777777" w:rsidTr="007E4998">
        <w:trPr>
          <w:trHeight w:val="361"/>
        </w:trPr>
        <w:tc>
          <w:tcPr>
            <w:tcW w:w="41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4CB57" w14:textId="77777777" w:rsidR="005107C2" w:rsidRPr="00ED3101" w:rsidRDefault="005107C2" w:rsidP="00B14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jc w:val="center"/>
              <w:rPr>
                <w:rFonts w:ascii="Times New Roman" w:eastAsia="Arial" w:hAnsi="Times New Roman" w:cs="Times New Roman"/>
                <w:b/>
                <w:sz w:val="16"/>
                <w:szCs w:val="16"/>
                <w:lang w:val="en" w:eastAsia="en-GB"/>
              </w:rPr>
            </w:pPr>
            <w:r w:rsidRPr="00ED3101">
              <w:rPr>
                <w:rFonts w:ascii="Times New Roman" w:eastAsia="Arial" w:hAnsi="Times New Roman" w:cs="Times New Roman"/>
                <w:b/>
                <w:sz w:val="16"/>
                <w:szCs w:val="16"/>
                <w:lang w:val="en" w:eastAsia="en-GB"/>
              </w:rPr>
              <w:t>Institution</w:t>
            </w:r>
          </w:p>
        </w:tc>
        <w:tc>
          <w:tcPr>
            <w:tcW w:w="50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9ACC9" w14:textId="77777777" w:rsidR="005107C2" w:rsidRPr="00ED3101" w:rsidRDefault="005107C2" w:rsidP="00B14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jc w:val="center"/>
              <w:rPr>
                <w:rFonts w:ascii="Times New Roman" w:eastAsia="Arial" w:hAnsi="Times New Roman" w:cs="Times New Roman"/>
                <w:b/>
                <w:sz w:val="16"/>
                <w:szCs w:val="16"/>
                <w:lang w:val="en" w:eastAsia="en-GB"/>
              </w:rPr>
            </w:pPr>
            <w:r w:rsidRPr="00ED3101">
              <w:rPr>
                <w:rFonts w:ascii="Times New Roman" w:eastAsia="Arial" w:hAnsi="Times New Roman" w:cs="Times New Roman"/>
                <w:b/>
                <w:sz w:val="16"/>
                <w:szCs w:val="16"/>
                <w:lang w:val="en" w:eastAsia="en-GB"/>
              </w:rPr>
              <w:t>Contributors</w:t>
            </w:r>
          </w:p>
        </w:tc>
      </w:tr>
      <w:tr w:rsidR="005107C2" w:rsidRPr="007E4998" w14:paraId="20B1E4B1" w14:textId="77777777" w:rsidTr="007E4998">
        <w:trPr>
          <w:trHeight w:val="562"/>
        </w:trPr>
        <w:tc>
          <w:tcPr>
            <w:tcW w:w="41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6574C" w14:textId="239B5AB9" w:rsidR="005107C2" w:rsidRPr="00ED3101" w:rsidRDefault="005107C2" w:rsidP="00B14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</w:pPr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  <w:t>Imperial College London, UK</w:t>
            </w:r>
          </w:p>
        </w:tc>
        <w:tc>
          <w:tcPr>
            <w:tcW w:w="50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84695" w14:textId="77777777" w:rsidR="00D62E69" w:rsidRPr="00ED3101" w:rsidRDefault="005107C2" w:rsidP="00546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</w:pPr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  <w:t xml:space="preserve">Matt Dixon, Peter Winskill, </w:t>
            </w:r>
            <w:r w:rsidR="007E4998" w:rsidRPr="00ED3101"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  <w:t>Martin Walker,</w:t>
            </w:r>
          </w:p>
          <w:p w14:paraId="244FB3CF" w14:textId="5FE7866F" w:rsidR="005107C2" w:rsidRPr="00ED3101" w:rsidRDefault="005107C2" w:rsidP="00546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</w:pPr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  <w:t xml:space="preserve">Maria-Gloria </w:t>
            </w:r>
            <w:proofErr w:type="spellStart"/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  <w:t>Basáñez</w:t>
            </w:r>
            <w:proofErr w:type="spellEnd"/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  <w:t xml:space="preserve"> </w:t>
            </w:r>
          </w:p>
        </w:tc>
      </w:tr>
      <w:tr w:rsidR="00546299" w:rsidRPr="007E4998" w14:paraId="4C3EE625" w14:textId="77777777" w:rsidTr="007E4998">
        <w:trPr>
          <w:trHeight w:val="562"/>
        </w:trPr>
        <w:tc>
          <w:tcPr>
            <w:tcW w:w="41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F21A1" w14:textId="468BE2C3" w:rsidR="00546299" w:rsidRPr="00ED3101" w:rsidRDefault="00546299" w:rsidP="00B14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</w:pPr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  <w:t>Schistosomiasis Control Initiative, London, UK</w:t>
            </w:r>
          </w:p>
        </w:tc>
        <w:tc>
          <w:tcPr>
            <w:tcW w:w="50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A1AB1" w14:textId="77777777" w:rsidR="00546299" w:rsidRPr="00ED3101" w:rsidRDefault="00546299" w:rsidP="00B14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</w:pPr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  <w:t>Wendy Harrison</w:t>
            </w:r>
          </w:p>
        </w:tc>
      </w:tr>
      <w:tr w:rsidR="005107C2" w:rsidRPr="007E4998" w14:paraId="1863F03A" w14:textId="77777777" w:rsidTr="007E4998">
        <w:trPr>
          <w:trHeight w:val="341"/>
        </w:trPr>
        <w:tc>
          <w:tcPr>
            <w:tcW w:w="4148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FFE5F" w14:textId="7F872B07" w:rsidR="005107C2" w:rsidRPr="00ED3101" w:rsidRDefault="005107C2" w:rsidP="00B14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</w:pPr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  <w:t xml:space="preserve">Royal Veterinary College, </w:t>
            </w:r>
            <w:r w:rsidR="00546299" w:rsidRPr="00ED3101"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  <w:t xml:space="preserve">London, </w:t>
            </w:r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  <w:t>UK</w:t>
            </w:r>
          </w:p>
        </w:tc>
        <w:tc>
          <w:tcPr>
            <w:tcW w:w="5064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E4FB1" w14:textId="77777777" w:rsidR="005107C2" w:rsidRPr="00ED3101" w:rsidRDefault="005107C2" w:rsidP="00B14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</w:pPr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  <w:t>Martin Walker</w:t>
            </w:r>
          </w:p>
        </w:tc>
      </w:tr>
      <w:tr w:rsidR="005107C2" w:rsidRPr="007E4998" w14:paraId="74D7BCD0" w14:textId="77777777" w:rsidTr="007E4998">
        <w:trPr>
          <w:trHeight w:val="361"/>
        </w:trPr>
        <w:tc>
          <w:tcPr>
            <w:tcW w:w="41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39A04" w14:textId="4B05FE1D" w:rsidR="005107C2" w:rsidRPr="00ED3101" w:rsidRDefault="005107C2" w:rsidP="00510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val="da-DK" w:eastAsia="en-GB"/>
              </w:rPr>
            </w:pPr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da-DK" w:eastAsia="en-GB"/>
              </w:rPr>
              <w:t>Statens Serum Institut, Copenhagen, Denmark</w:t>
            </w:r>
          </w:p>
        </w:tc>
        <w:tc>
          <w:tcPr>
            <w:tcW w:w="50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86718" w14:textId="77777777" w:rsidR="005107C2" w:rsidRPr="00ED3101" w:rsidRDefault="005107C2" w:rsidP="00510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val="es-CO" w:eastAsia="en-GB"/>
              </w:rPr>
            </w:pPr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es-CO" w:eastAsia="en-GB"/>
              </w:rPr>
              <w:t>Uffe Braae</w:t>
            </w:r>
          </w:p>
        </w:tc>
      </w:tr>
      <w:tr w:rsidR="005107C2" w:rsidRPr="007E4998" w14:paraId="73173EA7" w14:textId="77777777" w:rsidTr="007E4998">
        <w:trPr>
          <w:trHeight w:val="361"/>
        </w:trPr>
        <w:tc>
          <w:tcPr>
            <w:tcW w:w="41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36124" w14:textId="3FF28D81" w:rsidR="005107C2" w:rsidRPr="00ED3101" w:rsidRDefault="005107C2" w:rsidP="00510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val="da-DK" w:eastAsia="en-GB"/>
              </w:rPr>
            </w:pPr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da-DK" w:eastAsia="en-GB"/>
              </w:rPr>
              <w:t xml:space="preserve">University of Copenhagen, </w:t>
            </w:r>
            <w:r w:rsidR="00546299" w:rsidRPr="00ED3101">
              <w:rPr>
                <w:rFonts w:ascii="Times New Roman" w:eastAsia="Arial" w:hAnsi="Times New Roman" w:cs="Times New Roman"/>
                <w:sz w:val="16"/>
                <w:szCs w:val="16"/>
                <w:lang w:val="da-DK" w:eastAsia="en-GB"/>
              </w:rPr>
              <w:t xml:space="preserve">Copenhagen, </w:t>
            </w:r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da-DK" w:eastAsia="en-GB"/>
              </w:rPr>
              <w:t>Denmark</w:t>
            </w:r>
          </w:p>
        </w:tc>
        <w:tc>
          <w:tcPr>
            <w:tcW w:w="50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25302" w14:textId="77777777" w:rsidR="005107C2" w:rsidRPr="00ED3101" w:rsidRDefault="005107C2" w:rsidP="00B14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val="es-CO" w:eastAsia="en-GB"/>
              </w:rPr>
            </w:pPr>
            <w:proofErr w:type="spellStart"/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es-CO" w:eastAsia="en-GB"/>
              </w:rPr>
              <w:t>Maria</w:t>
            </w:r>
            <w:proofErr w:type="spellEnd"/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es-CO" w:eastAsia="en-GB"/>
              </w:rPr>
              <w:t xml:space="preserve"> Vang Johansen</w:t>
            </w:r>
          </w:p>
        </w:tc>
      </w:tr>
      <w:tr w:rsidR="005107C2" w:rsidRPr="007E4998" w14:paraId="746E8EF3" w14:textId="77777777" w:rsidTr="007E4998">
        <w:trPr>
          <w:trHeight w:val="381"/>
        </w:trPr>
        <w:tc>
          <w:tcPr>
            <w:tcW w:w="41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B7F15" w14:textId="3744956B" w:rsidR="005107C2" w:rsidRPr="00ED3101" w:rsidRDefault="005107C2" w:rsidP="00510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</w:pPr>
            <w:proofErr w:type="spellStart"/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  <w:t>Sciensano</w:t>
            </w:r>
            <w:proofErr w:type="spellEnd"/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  <w:t>, Brussels</w:t>
            </w:r>
            <w:r w:rsidR="00546299" w:rsidRPr="00ED3101"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  <w:t>, Belgium</w:t>
            </w:r>
          </w:p>
        </w:tc>
        <w:tc>
          <w:tcPr>
            <w:tcW w:w="50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7308D" w14:textId="77777777" w:rsidR="005107C2" w:rsidRPr="00ED3101" w:rsidRDefault="005107C2" w:rsidP="00510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</w:pPr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  <w:t>Brecht Devleesschauwer</w:t>
            </w:r>
          </w:p>
        </w:tc>
      </w:tr>
      <w:tr w:rsidR="005107C2" w:rsidRPr="007E4998" w14:paraId="5AC68A66" w14:textId="77777777" w:rsidTr="007E4998">
        <w:trPr>
          <w:trHeight w:val="493"/>
        </w:trPr>
        <w:tc>
          <w:tcPr>
            <w:tcW w:w="41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EF889" w14:textId="5D24EEA7" w:rsidR="005107C2" w:rsidRPr="00ED3101" w:rsidRDefault="005107C2" w:rsidP="00510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</w:pPr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  <w:t>Institute of Tropical Medicine, Antwerp, Belgium</w:t>
            </w:r>
          </w:p>
        </w:tc>
        <w:tc>
          <w:tcPr>
            <w:tcW w:w="50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18E23" w14:textId="77777777" w:rsidR="005107C2" w:rsidRPr="00ED3101" w:rsidRDefault="005107C2" w:rsidP="00B14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</w:pPr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  <w:t>Chiara Trevisan</w:t>
            </w:r>
          </w:p>
          <w:p w14:paraId="09F6C3E9" w14:textId="77777777" w:rsidR="005107C2" w:rsidRPr="00ED3101" w:rsidRDefault="005107C2" w:rsidP="00B14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</w:pPr>
          </w:p>
        </w:tc>
      </w:tr>
      <w:tr w:rsidR="005107C2" w:rsidRPr="007E4998" w14:paraId="0B4852CE" w14:textId="77777777" w:rsidTr="007E4998">
        <w:trPr>
          <w:trHeight w:val="642"/>
        </w:trPr>
        <w:tc>
          <w:tcPr>
            <w:tcW w:w="41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85335" w14:textId="6CE47321" w:rsidR="005107C2" w:rsidRPr="00ED3101" w:rsidRDefault="005107C2" w:rsidP="00510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</w:pPr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  <w:t>Ghent University</w:t>
            </w:r>
            <w:r w:rsidR="00546299" w:rsidRPr="00ED3101"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  <w:t>, Ghent, Belgium</w:t>
            </w:r>
          </w:p>
        </w:tc>
        <w:tc>
          <w:tcPr>
            <w:tcW w:w="50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CDE29" w14:textId="77777777" w:rsidR="005107C2" w:rsidRPr="00ED3101" w:rsidRDefault="005107C2" w:rsidP="00B14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val="da-DK" w:eastAsia="en-GB"/>
              </w:rPr>
            </w:pPr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da-DK" w:eastAsia="en-GB"/>
              </w:rPr>
              <w:t>Sarah Gabriël, Inge Van Damme,</w:t>
            </w:r>
          </w:p>
          <w:p w14:paraId="4CC3B6CA" w14:textId="77777777" w:rsidR="005107C2" w:rsidRPr="00ED3101" w:rsidRDefault="005107C2" w:rsidP="00510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val="da-DK" w:eastAsia="en-GB"/>
              </w:rPr>
            </w:pPr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da-DK" w:eastAsia="en-GB"/>
              </w:rPr>
              <w:t>Brecht Devleesschauwer</w:t>
            </w:r>
          </w:p>
        </w:tc>
      </w:tr>
      <w:tr w:rsidR="005107C2" w:rsidRPr="007E4998" w14:paraId="7785635F" w14:textId="77777777" w:rsidTr="007E4998">
        <w:trPr>
          <w:trHeight w:val="642"/>
        </w:trPr>
        <w:tc>
          <w:tcPr>
            <w:tcW w:w="41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D6021" w14:textId="13219980" w:rsidR="005107C2" w:rsidRPr="00ED3101" w:rsidRDefault="005107C2" w:rsidP="00546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</w:pPr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  <w:t>Ministr</w:t>
            </w:r>
            <w:r w:rsidR="00546299" w:rsidRPr="00ED3101"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  <w:t>y of Public Health, Madagascar</w:t>
            </w:r>
          </w:p>
        </w:tc>
        <w:tc>
          <w:tcPr>
            <w:tcW w:w="50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DD423" w14:textId="77777777" w:rsidR="005107C2" w:rsidRPr="00ED3101" w:rsidRDefault="005107C2" w:rsidP="00510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</w:pPr>
            <w:r w:rsidRPr="00ED3101"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  <w:t>Sylvia Ramiandrasoa</w:t>
            </w:r>
          </w:p>
          <w:p w14:paraId="5640302F" w14:textId="77777777" w:rsidR="005107C2" w:rsidRPr="00ED3101" w:rsidRDefault="005107C2" w:rsidP="00B14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val="en" w:eastAsia="en-GB"/>
              </w:rPr>
            </w:pPr>
          </w:p>
        </w:tc>
      </w:tr>
    </w:tbl>
    <w:p w14:paraId="2CE0CF93" w14:textId="77777777" w:rsidR="005107C2" w:rsidRPr="009E486A" w:rsidRDefault="005107C2" w:rsidP="005107C2">
      <w:pPr>
        <w:spacing w:after="0" w:line="240" w:lineRule="auto"/>
        <w:rPr>
          <w:rFonts w:ascii="Calibri" w:eastAsia="Calibri" w:hAnsi="Calibri" w:cs="Calibri"/>
          <w:lang w:val="en" w:eastAsia="en-GB"/>
        </w:rPr>
      </w:pPr>
    </w:p>
    <w:p w14:paraId="47880B2D" w14:textId="5963E7A3" w:rsidR="005107C2" w:rsidRDefault="005107C2" w:rsidP="009D7A2A">
      <w:pPr>
        <w:rPr>
          <w:rFonts w:ascii="Calibri" w:eastAsia="Calibri" w:hAnsi="Calibri" w:cs="Calibri"/>
          <w:lang w:val="en" w:eastAsia="en-GB"/>
        </w:rPr>
      </w:pPr>
    </w:p>
    <w:p w14:paraId="0CC47249" w14:textId="051750E8" w:rsidR="00286B44" w:rsidRPr="00ED3101" w:rsidRDefault="00286B44" w:rsidP="009D7A2A">
      <w:pPr>
        <w:rPr>
          <w:rFonts w:ascii="Times New Roman" w:hAnsi="Times New Roman" w:cs="Times New Roman"/>
          <w:b/>
          <w:sz w:val="20"/>
          <w:szCs w:val="20"/>
        </w:rPr>
      </w:pPr>
      <w:r w:rsidRPr="00ED3101">
        <w:rPr>
          <w:rFonts w:ascii="Times New Roman" w:hAnsi="Times New Roman" w:cs="Times New Roman"/>
          <w:b/>
          <w:sz w:val="20"/>
          <w:szCs w:val="20"/>
        </w:rPr>
        <w:t>Supplementary references:</w:t>
      </w:r>
    </w:p>
    <w:p w14:paraId="34C31BB7" w14:textId="77777777" w:rsidR="0085437A" w:rsidRDefault="0085437A" w:rsidP="00286B4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bookmarkStart w:id="6" w:name="_Hlk7362483"/>
      <w:r w:rsidRPr="0085437A">
        <w:rPr>
          <w:rFonts w:ascii="Times New Roman" w:hAnsi="Times New Roman" w:cs="Times New Roman"/>
          <w:sz w:val="20"/>
          <w:szCs w:val="20"/>
          <w:lang w:val="fr-FR"/>
        </w:rPr>
        <w:t xml:space="preserve">Dixon MA, Braae UC, Winskill P, Walker M, Devleesschauwer B, Gabriël S, </w:t>
      </w:r>
      <w:proofErr w:type="spellStart"/>
      <w:r w:rsidRPr="0085437A">
        <w:rPr>
          <w:rFonts w:ascii="Times New Roman" w:hAnsi="Times New Roman" w:cs="Times New Roman"/>
          <w:sz w:val="20"/>
          <w:szCs w:val="20"/>
          <w:lang w:val="fr-FR"/>
        </w:rPr>
        <w:t>Basáñez</w:t>
      </w:r>
      <w:proofErr w:type="spellEnd"/>
      <w:r w:rsidRPr="0085437A">
        <w:rPr>
          <w:rFonts w:ascii="Times New Roman" w:hAnsi="Times New Roman" w:cs="Times New Roman"/>
          <w:sz w:val="20"/>
          <w:szCs w:val="20"/>
          <w:lang w:val="fr-FR"/>
        </w:rPr>
        <w:t xml:space="preserve"> MG. </w:t>
      </w:r>
      <w:r w:rsidRPr="0085437A">
        <w:rPr>
          <w:rFonts w:ascii="Times New Roman" w:hAnsi="Times New Roman" w:cs="Times New Roman"/>
          <w:sz w:val="20"/>
          <w:szCs w:val="20"/>
        </w:rPr>
        <w:t xml:space="preserve">Strategies for tackling </w:t>
      </w:r>
      <w:r w:rsidRPr="0085437A">
        <w:rPr>
          <w:rFonts w:ascii="Times New Roman" w:hAnsi="Times New Roman" w:cs="Times New Roman"/>
          <w:i/>
          <w:sz w:val="20"/>
          <w:szCs w:val="20"/>
        </w:rPr>
        <w:t xml:space="preserve">Taenia </w:t>
      </w:r>
      <w:proofErr w:type="spellStart"/>
      <w:r w:rsidRPr="0085437A">
        <w:rPr>
          <w:rFonts w:ascii="Times New Roman" w:hAnsi="Times New Roman" w:cs="Times New Roman"/>
          <w:i/>
          <w:sz w:val="20"/>
          <w:szCs w:val="20"/>
        </w:rPr>
        <w:t>solium</w:t>
      </w:r>
      <w:proofErr w:type="spellEnd"/>
      <w:r w:rsidRPr="008543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437A">
        <w:rPr>
          <w:rFonts w:ascii="Times New Roman" w:hAnsi="Times New Roman" w:cs="Times New Roman"/>
          <w:sz w:val="20"/>
          <w:szCs w:val="20"/>
        </w:rPr>
        <w:t>taeniosis</w:t>
      </w:r>
      <w:proofErr w:type="spellEnd"/>
      <w:r w:rsidRPr="0085437A">
        <w:rPr>
          <w:rFonts w:ascii="Times New Roman" w:hAnsi="Times New Roman" w:cs="Times New Roman"/>
          <w:sz w:val="20"/>
          <w:szCs w:val="20"/>
        </w:rPr>
        <w:t xml:space="preserve">/cysticercosis: A systematic review and comparison of transmission models, including an assessment of the wider Taeniidae family transmission models. </w:t>
      </w:r>
      <w:proofErr w:type="spellStart"/>
      <w:r w:rsidRPr="0085437A">
        <w:rPr>
          <w:rFonts w:ascii="Times New Roman" w:hAnsi="Times New Roman" w:cs="Times New Roman"/>
          <w:sz w:val="20"/>
          <w:szCs w:val="20"/>
        </w:rPr>
        <w:t>PLoS</w:t>
      </w:r>
      <w:proofErr w:type="spellEnd"/>
      <w:r w:rsidRPr="008543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437A">
        <w:rPr>
          <w:rFonts w:ascii="Times New Roman" w:hAnsi="Times New Roman" w:cs="Times New Roman"/>
          <w:sz w:val="20"/>
          <w:szCs w:val="20"/>
        </w:rPr>
        <w:t>Negl</w:t>
      </w:r>
      <w:proofErr w:type="spellEnd"/>
      <w:r w:rsidRPr="0085437A">
        <w:rPr>
          <w:rFonts w:ascii="Times New Roman" w:hAnsi="Times New Roman" w:cs="Times New Roman"/>
          <w:sz w:val="20"/>
          <w:szCs w:val="20"/>
        </w:rPr>
        <w:t xml:space="preserve"> Trop Dis. 2019;13(4</w:t>
      </w:r>
      <w:proofErr w:type="gramStart"/>
      <w:r w:rsidRPr="0085437A">
        <w:rPr>
          <w:rFonts w:ascii="Times New Roman" w:hAnsi="Times New Roman" w:cs="Times New Roman"/>
          <w:sz w:val="20"/>
          <w:szCs w:val="20"/>
        </w:rPr>
        <w:t>):e</w:t>
      </w:r>
      <w:proofErr w:type="gramEnd"/>
      <w:r w:rsidRPr="0085437A">
        <w:rPr>
          <w:rFonts w:ascii="Times New Roman" w:hAnsi="Times New Roman" w:cs="Times New Roman"/>
          <w:sz w:val="20"/>
          <w:szCs w:val="20"/>
        </w:rPr>
        <w:t>0007301.</w:t>
      </w:r>
      <w:bookmarkEnd w:id="6"/>
      <w:r w:rsidRPr="008543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437A">
        <w:rPr>
          <w:rFonts w:ascii="Times New Roman" w:hAnsi="Times New Roman" w:cs="Times New Roman"/>
          <w:sz w:val="20"/>
          <w:szCs w:val="20"/>
        </w:rPr>
        <w:t>doi</w:t>
      </w:r>
      <w:proofErr w:type="spellEnd"/>
      <w:r w:rsidRPr="0085437A">
        <w:rPr>
          <w:rFonts w:ascii="Times New Roman" w:hAnsi="Times New Roman" w:cs="Times New Roman"/>
          <w:sz w:val="20"/>
          <w:szCs w:val="20"/>
        </w:rPr>
        <w:t>: 10.1371/journal.pntd.0007301.</w:t>
      </w:r>
    </w:p>
    <w:p w14:paraId="0F074A6E" w14:textId="77777777" w:rsidR="0085437A" w:rsidRDefault="0085437A" w:rsidP="0085437A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14:paraId="5A9A6E13" w14:textId="77777777" w:rsidR="00B77B59" w:rsidRPr="0085437A" w:rsidRDefault="00B77B59" w:rsidP="00B77B5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85437A">
        <w:rPr>
          <w:rFonts w:ascii="Times New Roman" w:hAnsi="Times New Roman" w:cs="Times New Roman"/>
          <w:sz w:val="20"/>
          <w:szCs w:val="20"/>
          <w:lang w:val="fr-FR"/>
        </w:rPr>
        <w:t xml:space="preserve">Trevisan C, Devleesschauwer B, Praet N, </w:t>
      </w:r>
      <w:proofErr w:type="spellStart"/>
      <w:r w:rsidRPr="0085437A">
        <w:rPr>
          <w:rFonts w:ascii="Times New Roman" w:hAnsi="Times New Roman" w:cs="Times New Roman"/>
          <w:sz w:val="20"/>
          <w:szCs w:val="20"/>
          <w:lang w:val="fr-FR"/>
        </w:rPr>
        <w:t>Pondja</w:t>
      </w:r>
      <w:proofErr w:type="spellEnd"/>
      <w:r w:rsidRPr="0085437A">
        <w:rPr>
          <w:rFonts w:ascii="Times New Roman" w:hAnsi="Times New Roman" w:cs="Times New Roman"/>
          <w:sz w:val="20"/>
          <w:szCs w:val="20"/>
          <w:lang w:val="fr-FR"/>
        </w:rPr>
        <w:t xml:space="preserve"> A, Assane YA, </w:t>
      </w:r>
      <w:proofErr w:type="spellStart"/>
      <w:r w:rsidRPr="0085437A">
        <w:rPr>
          <w:rFonts w:ascii="Times New Roman" w:hAnsi="Times New Roman" w:cs="Times New Roman"/>
          <w:sz w:val="20"/>
          <w:szCs w:val="20"/>
          <w:lang w:val="fr-FR"/>
        </w:rPr>
        <w:t>Dorny</w:t>
      </w:r>
      <w:proofErr w:type="spellEnd"/>
      <w:r w:rsidRPr="0085437A">
        <w:rPr>
          <w:rFonts w:ascii="Times New Roman" w:hAnsi="Times New Roman" w:cs="Times New Roman"/>
          <w:sz w:val="20"/>
          <w:szCs w:val="20"/>
          <w:lang w:val="fr-FR"/>
        </w:rPr>
        <w:t xml:space="preserve"> P, </w:t>
      </w:r>
      <w:r w:rsidRPr="0085437A">
        <w:rPr>
          <w:rFonts w:ascii="Times New Roman" w:hAnsi="Times New Roman" w:cs="Times New Roman"/>
          <w:i/>
          <w:sz w:val="20"/>
          <w:szCs w:val="20"/>
          <w:lang w:val="fr-FR"/>
        </w:rPr>
        <w:t>et al</w:t>
      </w:r>
      <w:r w:rsidRPr="0085437A">
        <w:rPr>
          <w:rFonts w:ascii="Times New Roman" w:hAnsi="Times New Roman" w:cs="Times New Roman"/>
          <w:sz w:val="20"/>
          <w:szCs w:val="20"/>
          <w:lang w:val="fr-FR"/>
        </w:rPr>
        <w:t xml:space="preserve">. </w:t>
      </w:r>
      <w:r w:rsidRPr="0085437A">
        <w:rPr>
          <w:rFonts w:ascii="Times New Roman" w:hAnsi="Times New Roman" w:cs="Times New Roman"/>
          <w:sz w:val="20"/>
          <w:szCs w:val="20"/>
        </w:rPr>
        <w:t xml:space="preserve">Assessment of the societal cost of </w:t>
      </w:r>
      <w:r w:rsidRPr="0085437A">
        <w:rPr>
          <w:rFonts w:ascii="Times New Roman" w:hAnsi="Times New Roman" w:cs="Times New Roman"/>
          <w:i/>
          <w:sz w:val="20"/>
          <w:szCs w:val="20"/>
        </w:rPr>
        <w:t xml:space="preserve">Taenia </w:t>
      </w:r>
      <w:proofErr w:type="spellStart"/>
      <w:r w:rsidRPr="0085437A">
        <w:rPr>
          <w:rFonts w:ascii="Times New Roman" w:hAnsi="Times New Roman" w:cs="Times New Roman"/>
          <w:i/>
          <w:sz w:val="20"/>
          <w:szCs w:val="20"/>
        </w:rPr>
        <w:t>solium</w:t>
      </w:r>
      <w:proofErr w:type="spellEnd"/>
      <w:r w:rsidRPr="0085437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85437A">
        <w:rPr>
          <w:rFonts w:ascii="Times New Roman" w:hAnsi="Times New Roman" w:cs="Times New Roman"/>
          <w:sz w:val="20"/>
          <w:szCs w:val="20"/>
        </w:rPr>
        <w:t>Angónia</w:t>
      </w:r>
      <w:proofErr w:type="spellEnd"/>
      <w:r w:rsidRPr="0085437A">
        <w:rPr>
          <w:rFonts w:ascii="Times New Roman" w:hAnsi="Times New Roman" w:cs="Times New Roman"/>
          <w:sz w:val="20"/>
          <w:szCs w:val="20"/>
        </w:rPr>
        <w:t xml:space="preserve"> district, Mozambique. BMC Infect Dis. 2018; 18(27). </w:t>
      </w:r>
      <w:proofErr w:type="spellStart"/>
      <w:r w:rsidRPr="0085437A">
        <w:rPr>
          <w:rFonts w:ascii="Times New Roman" w:hAnsi="Times New Roman" w:cs="Times New Roman"/>
          <w:sz w:val="20"/>
          <w:szCs w:val="20"/>
        </w:rPr>
        <w:t>doi</w:t>
      </w:r>
      <w:proofErr w:type="spellEnd"/>
      <w:r w:rsidRPr="0085437A">
        <w:rPr>
          <w:rFonts w:ascii="Times New Roman" w:hAnsi="Times New Roman" w:cs="Times New Roman"/>
          <w:sz w:val="20"/>
          <w:szCs w:val="20"/>
        </w:rPr>
        <w:t xml:space="preserve">: 10.1186/s12879-018-3030-z. </w:t>
      </w:r>
    </w:p>
    <w:p w14:paraId="717DA9A3" w14:textId="77777777" w:rsidR="00B77B59" w:rsidRDefault="00B77B59" w:rsidP="00B77B59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14:paraId="7CE1D124" w14:textId="77777777" w:rsidR="00B77B59" w:rsidRDefault="00B77B59" w:rsidP="00B77B5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85437A">
        <w:rPr>
          <w:rFonts w:ascii="Times New Roman" w:hAnsi="Times New Roman" w:cs="Times New Roman"/>
          <w:sz w:val="20"/>
          <w:szCs w:val="20"/>
        </w:rPr>
        <w:t xml:space="preserve">Trevisan C, Devleesschauwer B, Schmidt V, Winkler AS, Harrison W, Johansen MV. The societal cost of </w:t>
      </w:r>
      <w:r w:rsidRPr="0085437A">
        <w:rPr>
          <w:rFonts w:ascii="Times New Roman" w:hAnsi="Times New Roman" w:cs="Times New Roman"/>
          <w:i/>
          <w:sz w:val="20"/>
          <w:szCs w:val="20"/>
        </w:rPr>
        <w:t xml:space="preserve">Taenia </w:t>
      </w:r>
      <w:proofErr w:type="spellStart"/>
      <w:r w:rsidRPr="0085437A">
        <w:rPr>
          <w:rFonts w:ascii="Times New Roman" w:hAnsi="Times New Roman" w:cs="Times New Roman"/>
          <w:i/>
          <w:sz w:val="20"/>
          <w:szCs w:val="20"/>
        </w:rPr>
        <w:t>solium</w:t>
      </w:r>
      <w:proofErr w:type="spellEnd"/>
      <w:r w:rsidRPr="0085437A">
        <w:rPr>
          <w:rFonts w:ascii="Times New Roman" w:hAnsi="Times New Roman" w:cs="Times New Roman"/>
          <w:sz w:val="20"/>
          <w:szCs w:val="20"/>
        </w:rPr>
        <w:t xml:space="preserve"> cysticercosis in Tanzania. Acta Trop. 2017; 165:141–154. </w:t>
      </w:r>
      <w:proofErr w:type="spellStart"/>
      <w:r w:rsidRPr="0085437A">
        <w:rPr>
          <w:rFonts w:ascii="Times New Roman" w:hAnsi="Times New Roman" w:cs="Times New Roman"/>
          <w:sz w:val="20"/>
          <w:szCs w:val="20"/>
        </w:rPr>
        <w:t>doi</w:t>
      </w:r>
      <w:proofErr w:type="spellEnd"/>
      <w:r w:rsidRPr="0085437A">
        <w:rPr>
          <w:rFonts w:ascii="Times New Roman" w:hAnsi="Times New Roman" w:cs="Times New Roman"/>
          <w:sz w:val="20"/>
          <w:szCs w:val="20"/>
        </w:rPr>
        <w:t>: 10.1016/j.actatropica.2015.12.021.</w:t>
      </w:r>
    </w:p>
    <w:p w14:paraId="27982AC9" w14:textId="77777777" w:rsidR="000C3701" w:rsidRPr="00286B44" w:rsidRDefault="000C3701" w:rsidP="000C3701">
      <w:pPr>
        <w:ind w:left="709" w:hanging="567"/>
      </w:pPr>
    </w:p>
    <w:sectPr w:rsidR="000C3701" w:rsidRPr="00286B44" w:rsidSect="005107C2">
      <w:pgSz w:w="11906" w:h="16838"/>
      <w:pgMar w:top="1559" w:right="1440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4A256C" w14:textId="77777777" w:rsidR="00D6702E" w:rsidRDefault="00D6702E" w:rsidP="002E486C">
      <w:pPr>
        <w:spacing w:after="0" w:line="240" w:lineRule="auto"/>
      </w:pPr>
      <w:r>
        <w:separator/>
      </w:r>
    </w:p>
  </w:endnote>
  <w:endnote w:type="continuationSeparator" w:id="0">
    <w:p w14:paraId="5F39101E" w14:textId="77777777" w:rsidR="00D6702E" w:rsidRDefault="00D6702E" w:rsidP="002E4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211410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F68F9C" w14:textId="77777777" w:rsidR="00086F4C" w:rsidRDefault="00086F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7BE0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48F03CCC" w14:textId="77777777" w:rsidR="00086F4C" w:rsidRDefault="00086F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90AE1" w14:textId="77777777" w:rsidR="00D6702E" w:rsidRDefault="00D6702E" w:rsidP="002E486C">
      <w:pPr>
        <w:spacing w:after="0" w:line="240" w:lineRule="auto"/>
      </w:pPr>
      <w:r>
        <w:separator/>
      </w:r>
    </w:p>
  </w:footnote>
  <w:footnote w:type="continuationSeparator" w:id="0">
    <w:p w14:paraId="157DD867" w14:textId="77777777" w:rsidR="00D6702E" w:rsidRDefault="00D6702E" w:rsidP="002E486C">
      <w:pPr>
        <w:spacing w:after="0" w:line="240" w:lineRule="auto"/>
      </w:pPr>
      <w:r>
        <w:continuationSeparator/>
      </w:r>
    </w:p>
  </w:footnote>
  <w:footnote w:id="1">
    <w:p w14:paraId="13AE2848" w14:textId="77777777" w:rsidR="00C56F09" w:rsidRPr="00ED3101" w:rsidRDefault="00C56F09">
      <w:pPr>
        <w:pStyle w:val="FootnoteText"/>
        <w:rPr>
          <w:rFonts w:ascii="Times New Roman" w:hAnsi="Times New Roman" w:cs="Times New Roman"/>
          <w:sz w:val="18"/>
          <w:szCs w:val="18"/>
        </w:rPr>
      </w:pPr>
      <w:r w:rsidRPr="00ED3101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ED3101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ED3101">
        <w:rPr>
          <w:rFonts w:ascii="Times New Roman" w:hAnsi="Times New Roman" w:cs="Times New Roman"/>
          <w:sz w:val="18"/>
          <w:szCs w:val="18"/>
        </w:rPr>
        <w:t>CystiTeam</w:t>
      </w:r>
      <w:proofErr w:type="spellEnd"/>
      <w:r w:rsidRPr="00ED3101">
        <w:rPr>
          <w:rFonts w:ascii="Times New Roman" w:hAnsi="Times New Roman" w:cs="Times New Roman"/>
          <w:sz w:val="18"/>
          <w:szCs w:val="18"/>
        </w:rPr>
        <w:t xml:space="preserve">: </w:t>
      </w:r>
      <w:r w:rsidR="00B062B8" w:rsidRPr="00ED3101">
        <w:rPr>
          <w:rFonts w:ascii="Times New Roman" w:hAnsi="Times New Roman" w:cs="Times New Roman"/>
          <w:sz w:val="18"/>
          <w:szCs w:val="18"/>
        </w:rPr>
        <w:t xml:space="preserve">in </w:t>
      </w:r>
      <w:r w:rsidR="006938EC" w:rsidRPr="00ED3101">
        <w:rPr>
          <w:rFonts w:ascii="Times New Roman" w:hAnsi="Times New Roman" w:cs="Times New Roman"/>
          <w:sz w:val="18"/>
          <w:szCs w:val="18"/>
        </w:rPr>
        <w:t xml:space="preserve">its initial composition </w:t>
      </w:r>
      <w:r w:rsidR="00466D7D" w:rsidRPr="00ED3101">
        <w:rPr>
          <w:rFonts w:ascii="Times New Roman" w:hAnsi="Times New Roman" w:cs="Times New Roman"/>
          <w:sz w:val="18"/>
          <w:szCs w:val="18"/>
        </w:rPr>
        <w:t>consist</w:t>
      </w:r>
      <w:r w:rsidR="0081278C" w:rsidRPr="00ED3101">
        <w:rPr>
          <w:rFonts w:ascii="Times New Roman" w:hAnsi="Times New Roman" w:cs="Times New Roman"/>
          <w:sz w:val="18"/>
          <w:szCs w:val="18"/>
        </w:rPr>
        <w:t>s</w:t>
      </w:r>
      <w:r w:rsidR="00466D7D" w:rsidRPr="00ED3101">
        <w:rPr>
          <w:rFonts w:ascii="Times New Roman" w:hAnsi="Times New Roman" w:cs="Times New Roman"/>
          <w:sz w:val="18"/>
          <w:szCs w:val="18"/>
        </w:rPr>
        <w:t xml:space="preserve"> of </w:t>
      </w:r>
      <w:r w:rsidR="006938EC" w:rsidRPr="00ED3101">
        <w:rPr>
          <w:rFonts w:ascii="Times New Roman" w:hAnsi="Times New Roman" w:cs="Times New Roman"/>
          <w:i/>
          <w:sz w:val="18"/>
          <w:szCs w:val="18"/>
        </w:rPr>
        <w:t xml:space="preserve">Taenia </w:t>
      </w:r>
      <w:proofErr w:type="spellStart"/>
      <w:r w:rsidR="006938EC" w:rsidRPr="00ED3101">
        <w:rPr>
          <w:rFonts w:ascii="Times New Roman" w:hAnsi="Times New Roman" w:cs="Times New Roman"/>
          <w:i/>
          <w:sz w:val="18"/>
          <w:szCs w:val="18"/>
        </w:rPr>
        <w:t>solium</w:t>
      </w:r>
      <w:proofErr w:type="spellEnd"/>
      <w:r w:rsidR="006938EC" w:rsidRPr="00ED3101">
        <w:rPr>
          <w:rFonts w:ascii="Times New Roman" w:hAnsi="Times New Roman" w:cs="Times New Roman"/>
          <w:sz w:val="18"/>
          <w:szCs w:val="18"/>
        </w:rPr>
        <w:t xml:space="preserve"> researchers based at Imperial College London</w:t>
      </w:r>
      <w:r w:rsidR="00466D7D" w:rsidRPr="00ED3101">
        <w:rPr>
          <w:rFonts w:ascii="Times New Roman" w:hAnsi="Times New Roman" w:cs="Times New Roman"/>
          <w:sz w:val="18"/>
          <w:szCs w:val="18"/>
        </w:rPr>
        <w:t xml:space="preserve"> and</w:t>
      </w:r>
      <w:r w:rsidR="006938EC" w:rsidRPr="00ED3101">
        <w:rPr>
          <w:rFonts w:ascii="Times New Roman" w:hAnsi="Times New Roman" w:cs="Times New Roman"/>
          <w:sz w:val="18"/>
          <w:szCs w:val="18"/>
        </w:rPr>
        <w:t xml:space="preserve"> Royal Veterinary College</w:t>
      </w:r>
      <w:r w:rsidR="00466D7D" w:rsidRPr="00ED3101">
        <w:rPr>
          <w:rFonts w:ascii="Times New Roman" w:hAnsi="Times New Roman" w:cs="Times New Roman"/>
          <w:sz w:val="18"/>
          <w:szCs w:val="18"/>
        </w:rPr>
        <w:t>, UK</w:t>
      </w:r>
      <w:r w:rsidR="006938EC" w:rsidRPr="00ED3101">
        <w:rPr>
          <w:rFonts w:ascii="Times New Roman" w:hAnsi="Times New Roman" w:cs="Times New Roman"/>
          <w:sz w:val="18"/>
          <w:szCs w:val="18"/>
        </w:rPr>
        <w:t xml:space="preserve">; </w:t>
      </w:r>
      <w:proofErr w:type="spellStart"/>
      <w:r w:rsidR="006938EC" w:rsidRPr="00ED3101">
        <w:rPr>
          <w:rFonts w:ascii="Times New Roman" w:hAnsi="Times New Roman" w:cs="Times New Roman"/>
          <w:sz w:val="18"/>
          <w:szCs w:val="18"/>
        </w:rPr>
        <w:t>Statens</w:t>
      </w:r>
      <w:proofErr w:type="spellEnd"/>
      <w:r w:rsidR="006938EC" w:rsidRPr="00ED3101">
        <w:rPr>
          <w:rFonts w:ascii="Times New Roman" w:hAnsi="Times New Roman" w:cs="Times New Roman"/>
          <w:sz w:val="18"/>
          <w:szCs w:val="18"/>
        </w:rPr>
        <w:t xml:space="preserve"> Serum </w:t>
      </w:r>
      <w:proofErr w:type="spellStart"/>
      <w:r w:rsidR="006938EC" w:rsidRPr="00ED3101">
        <w:rPr>
          <w:rFonts w:ascii="Times New Roman" w:hAnsi="Times New Roman" w:cs="Times New Roman"/>
          <w:sz w:val="18"/>
          <w:szCs w:val="18"/>
        </w:rPr>
        <w:t>Institut</w:t>
      </w:r>
      <w:proofErr w:type="spellEnd"/>
      <w:r w:rsidR="006938EC" w:rsidRPr="00ED3101">
        <w:rPr>
          <w:rFonts w:ascii="Times New Roman" w:hAnsi="Times New Roman" w:cs="Times New Roman"/>
          <w:sz w:val="18"/>
          <w:szCs w:val="18"/>
        </w:rPr>
        <w:t xml:space="preserve"> and University Copenhagen, Denmark; </w:t>
      </w:r>
      <w:proofErr w:type="spellStart"/>
      <w:r w:rsidR="006938EC" w:rsidRPr="00ED3101">
        <w:rPr>
          <w:rFonts w:ascii="Times New Roman" w:hAnsi="Times New Roman" w:cs="Times New Roman"/>
          <w:sz w:val="18"/>
          <w:szCs w:val="18"/>
        </w:rPr>
        <w:t>Sciensano</w:t>
      </w:r>
      <w:proofErr w:type="spellEnd"/>
      <w:r w:rsidR="006938EC" w:rsidRPr="00ED3101">
        <w:rPr>
          <w:rFonts w:ascii="Times New Roman" w:hAnsi="Times New Roman" w:cs="Times New Roman"/>
          <w:sz w:val="18"/>
          <w:szCs w:val="18"/>
        </w:rPr>
        <w:t>, Brussels, Ghent University, and Institute of Tropical Medicine, Antwerp, Belgium</w:t>
      </w:r>
      <w:r w:rsidR="00466D7D" w:rsidRPr="00ED3101">
        <w:rPr>
          <w:rFonts w:ascii="Times New Roman" w:hAnsi="Times New Roman" w:cs="Times New Roman"/>
          <w:sz w:val="18"/>
          <w:szCs w:val="18"/>
        </w:rPr>
        <w:t>; Technical University of Munich, Germany and University of Oslo, Norway, and</w:t>
      </w:r>
      <w:r w:rsidR="006938EC" w:rsidRPr="00ED3101">
        <w:rPr>
          <w:rFonts w:ascii="Times New Roman" w:hAnsi="Times New Roman" w:cs="Times New Roman"/>
          <w:sz w:val="18"/>
          <w:szCs w:val="18"/>
        </w:rPr>
        <w:t xml:space="preserve"> Ministry of Public Health, Madagascar</w:t>
      </w:r>
      <w:r w:rsidR="00466D7D" w:rsidRPr="00ED3101">
        <w:rPr>
          <w:rFonts w:ascii="Times New Roman" w:hAnsi="Times New Roman" w:cs="Times New Roman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BFBAB" w14:textId="0B2FA997" w:rsidR="002E486C" w:rsidRDefault="00123430" w:rsidP="002E486C">
    <w:pPr>
      <w:pStyle w:val="Header"/>
      <w:tabs>
        <w:tab w:val="clear" w:pos="4513"/>
        <w:tab w:val="clear" w:pos="9026"/>
        <w:tab w:val="left" w:pos="1635"/>
      </w:tabs>
    </w:pPr>
    <w:r w:rsidRPr="00CA4444">
      <w:rPr>
        <w:noProof/>
      </w:rPr>
      <w:drawing>
        <wp:anchor distT="0" distB="0" distL="114300" distR="114300" simplePos="0" relativeHeight="251674624" behindDoc="0" locked="0" layoutInCell="1" allowOverlap="1" wp14:anchorId="73C2E8C3" wp14:editId="7E996C6A">
          <wp:simplePos x="0" y="0"/>
          <wp:positionH relativeFrom="margin">
            <wp:align>center</wp:align>
          </wp:positionH>
          <wp:positionV relativeFrom="paragraph">
            <wp:posOffset>-363855</wp:posOffset>
          </wp:positionV>
          <wp:extent cx="2619375" cy="779145"/>
          <wp:effectExtent l="0" t="0" r="9525" b="190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50" t="15020" r="7000" b="12884"/>
                  <a:stretch/>
                </pic:blipFill>
                <pic:spPr bwMode="auto">
                  <a:xfrm>
                    <a:off x="0" y="0"/>
                    <a:ext cx="2619375" cy="779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65BC1476" wp14:editId="2CDEDB88">
          <wp:simplePos x="0" y="0"/>
          <wp:positionH relativeFrom="page">
            <wp:align>right</wp:align>
          </wp:positionH>
          <wp:positionV relativeFrom="paragraph">
            <wp:posOffset>-401955</wp:posOffset>
          </wp:positionV>
          <wp:extent cx="2016125" cy="849630"/>
          <wp:effectExtent l="0" t="0" r="3175" b="7620"/>
          <wp:wrapTopAndBottom/>
          <wp:docPr id="3" name="Picture 3" descr="Image result for ubs optimus found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mage result for ubs optimus foundat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6125" cy="849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570C">
      <w:rPr>
        <w:noProof/>
        <w:lang w:eastAsia="en-GB"/>
      </w:rPr>
      <w:drawing>
        <wp:anchor distT="0" distB="0" distL="114300" distR="114300" simplePos="0" relativeHeight="251653120" behindDoc="1" locked="0" layoutInCell="1" allowOverlap="1" wp14:anchorId="243C761D" wp14:editId="0D6042F3">
          <wp:simplePos x="0" y="0"/>
          <wp:positionH relativeFrom="column">
            <wp:posOffset>-762000</wp:posOffset>
          </wp:positionH>
          <wp:positionV relativeFrom="paragraph">
            <wp:posOffset>-306705</wp:posOffset>
          </wp:positionV>
          <wp:extent cx="2181225" cy="573405"/>
          <wp:effectExtent l="0" t="0" r="9525" b="0"/>
          <wp:wrapTopAndBottom/>
          <wp:docPr id="4" name="Picture 4" descr="Image result for imperial college lond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imperial college lond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E486C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E414B" w14:textId="3F62CA02" w:rsidR="000C3701" w:rsidRDefault="000C3701" w:rsidP="002E486C">
    <w:pPr>
      <w:pStyle w:val="Header"/>
      <w:tabs>
        <w:tab w:val="clear" w:pos="4513"/>
        <w:tab w:val="clear" w:pos="9026"/>
        <w:tab w:val="left" w:pos="163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A7FB6"/>
    <w:multiLevelType w:val="hybridMultilevel"/>
    <w:tmpl w:val="C0C26E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A3541"/>
    <w:multiLevelType w:val="hybridMultilevel"/>
    <w:tmpl w:val="55C493DC"/>
    <w:lvl w:ilvl="0" w:tplc="4EC43F7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972D5D"/>
    <w:multiLevelType w:val="hybridMultilevel"/>
    <w:tmpl w:val="F72CFB60"/>
    <w:lvl w:ilvl="0" w:tplc="56B6F8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476F90"/>
    <w:multiLevelType w:val="hybridMultilevel"/>
    <w:tmpl w:val="6026FA7E"/>
    <w:lvl w:ilvl="0" w:tplc="E076B8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A10D4"/>
    <w:multiLevelType w:val="hybridMultilevel"/>
    <w:tmpl w:val="6B089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399"/>
    <w:rsid w:val="00000995"/>
    <w:rsid w:val="00024C62"/>
    <w:rsid w:val="000546C7"/>
    <w:rsid w:val="000649E0"/>
    <w:rsid w:val="000743DF"/>
    <w:rsid w:val="000774D2"/>
    <w:rsid w:val="00080E39"/>
    <w:rsid w:val="000828D7"/>
    <w:rsid w:val="00085804"/>
    <w:rsid w:val="00086F4C"/>
    <w:rsid w:val="000A50EC"/>
    <w:rsid w:val="000C0761"/>
    <w:rsid w:val="000C3701"/>
    <w:rsid w:val="000C7064"/>
    <w:rsid w:val="000E4535"/>
    <w:rsid w:val="000F6BAE"/>
    <w:rsid w:val="00116912"/>
    <w:rsid w:val="00123430"/>
    <w:rsid w:val="00135E6A"/>
    <w:rsid w:val="001506DF"/>
    <w:rsid w:val="00153C19"/>
    <w:rsid w:val="00175DE3"/>
    <w:rsid w:val="0018323E"/>
    <w:rsid w:val="001A130D"/>
    <w:rsid w:val="001C7CCA"/>
    <w:rsid w:val="001D4E02"/>
    <w:rsid w:val="001E3EDD"/>
    <w:rsid w:val="001E6363"/>
    <w:rsid w:val="002147CF"/>
    <w:rsid w:val="0022327B"/>
    <w:rsid w:val="00246C74"/>
    <w:rsid w:val="002575AD"/>
    <w:rsid w:val="00276874"/>
    <w:rsid w:val="00286B44"/>
    <w:rsid w:val="002A5AFF"/>
    <w:rsid w:val="002C5667"/>
    <w:rsid w:val="002D7E00"/>
    <w:rsid w:val="002E486C"/>
    <w:rsid w:val="002E5A4B"/>
    <w:rsid w:val="002E5D14"/>
    <w:rsid w:val="002F4094"/>
    <w:rsid w:val="003122EF"/>
    <w:rsid w:val="00324B2C"/>
    <w:rsid w:val="003368E7"/>
    <w:rsid w:val="00341063"/>
    <w:rsid w:val="00343A6B"/>
    <w:rsid w:val="00343FC1"/>
    <w:rsid w:val="00363459"/>
    <w:rsid w:val="0037277A"/>
    <w:rsid w:val="00391A04"/>
    <w:rsid w:val="003B0B38"/>
    <w:rsid w:val="003C27A8"/>
    <w:rsid w:val="003C5F9E"/>
    <w:rsid w:val="003C68E3"/>
    <w:rsid w:val="003D3D21"/>
    <w:rsid w:val="003D4C53"/>
    <w:rsid w:val="00402638"/>
    <w:rsid w:val="00413DB0"/>
    <w:rsid w:val="00432180"/>
    <w:rsid w:val="00447354"/>
    <w:rsid w:val="00450C7C"/>
    <w:rsid w:val="004548FA"/>
    <w:rsid w:val="00466D7D"/>
    <w:rsid w:val="00477A96"/>
    <w:rsid w:val="0048460B"/>
    <w:rsid w:val="00491C27"/>
    <w:rsid w:val="004921F0"/>
    <w:rsid w:val="004A44A8"/>
    <w:rsid w:val="004B0E9D"/>
    <w:rsid w:val="004D041C"/>
    <w:rsid w:val="004D35B7"/>
    <w:rsid w:val="005006AD"/>
    <w:rsid w:val="005107C2"/>
    <w:rsid w:val="0051145D"/>
    <w:rsid w:val="00523983"/>
    <w:rsid w:val="00535E01"/>
    <w:rsid w:val="005367CC"/>
    <w:rsid w:val="00546299"/>
    <w:rsid w:val="00546669"/>
    <w:rsid w:val="00561EEB"/>
    <w:rsid w:val="00570C88"/>
    <w:rsid w:val="00575C44"/>
    <w:rsid w:val="005B2997"/>
    <w:rsid w:val="005C5CF9"/>
    <w:rsid w:val="005C7351"/>
    <w:rsid w:val="005D31A1"/>
    <w:rsid w:val="005D3560"/>
    <w:rsid w:val="005E315F"/>
    <w:rsid w:val="00610918"/>
    <w:rsid w:val="00612658"/>
    <w:rsid w:val="006248E6"/>
    <w:rsid w:val="006271C0"/>
    <w:rsid w:val="006343A8"/>
    <w:rsid w:val="0068330C"/>
    <w:rsid w:val="00692F18"/>
    <w:rsid w:val="006938EC"/>
    <w:rsid w:val="00694C43"/>
    <w:rsid w:val="006A682F"/>
    <w:rsid w:val="006B022F"/>
    <w:rsid w:val="006C18FD"/>
    <w:rsid w:val="006D0A46"/>
    <w:rsid w:val="006D6D22"/>
    <w:rsid w:val="006E115B"/>
    <w:rsid w:val="00700C64"/>
    <w:rsid w:val="0070478B"/>
    <w:rsid w:val="00706A8D"/>
    <w:rsid w:val="00707138"/>
    <w:rsid w:val="00725F44"/>
    <w:rsid w:val="0072635A"/>
    <w:rsid w:val="00732B87"/>
    <w:rsid w:val="00757697"/>
    <w:rsid w:val="00757E9B"/>
    <w:rsid w:val="00761941"/>
    <w:rsid w:val="007868E4"/>
    <w:rsid w:val="007912E7"/>
    <w:rsid w:val="007913FE"/>
    <w:rsid w:val="007931FE"/>
    <w:rsid w:val="007B6112"/>
    <w:rsid w:val="007C435D"/>
    <w:rsid w:val="007C7E23"/>
    <w:rsid w:val="007C7E79"/>
    <w:rsid w:val="007D18A7"/>
    <w:rsid w:val="007E42CF"/>
    <w:rsid w:val="007E4998"/>
    <w:rsid w:val="0080797C"/>
    <w:rsid w:val="0081278C"/>
    <w:rsid w:val="0081307E"/>
    <w:rsid w:val="00837D40"/>
    <w:rsid w:val="0084208E"/>
    <w:rsid w:val="008424A7"/>
    <w:rsid w:val="008471F6"/>
    <w:rsid w:val="0085437A"/>
    <w:rsid w:val="00865B4F"/>
    <w:rsid w:val="00872B01"/>
    <w:rsid w:val="00895B7E"/>
    <w:rsid w:val="008A28C6"/>
    <w:rsid w:val="008A4701"/>
    <w:rsid w:val="008B540E"/>
    <w:rsid w:val="008C69B2"/>
    <w:rsid w:val="008E0DA7"/>
    <w:rsid w:val="008E3247"/>
    <w:rsid w:val="008E51F4"/>
    <w:rsid w:val="008F7469"/>
    <w:rsid w:val="0090358B"/>
    <w:rsid w:val="00910851"/>
    <w:rsid w:val="0093413D"/>
    <w:rsid w:val="00980598"/>
    <w:rsid w:val="0098122A"/>
    <w:rsid w:val="009A53A4"/>
    <w:rsid w:val="009A75E2"/>
    <w:rsid w:val="009B415C"/>
    <w:rsid w:val="009D7A2A"/>
    <w:rsid w:val="009F2DB5"/>
    <w:rsid w:val="009F72EC"/>
    <w:rsid w:val="00A03F3F"/>
    <w:rsid w:val="00A054D4"/>
    <w:rsid w:val="00A251B4"/>
    <w:rsid w:val="00A268C9"/>
    <w:rsid w:val="00A27CBE"/>
    <w:rsid w:val="00A3571B"/>
    <w:rsid w:val="00A60D2B"/>
    <w:rsid w:val="00A674EC"/>
    <w:rsid w:val="00A67AEF"/>
    <w:rsid w:val="00AA5AEB"/>
    <w:rsid w:val="00AA5DF9"/>
    <w:rsid w:val="00AB4516"/>
    <w:rsid w:val="00AC015B"/>
    <w:rsid w:val="00AD0974"/>
    <w:rsid w:val="00AD4D93"/>
    <w:rsid w:val="00AD60EB"/>
    <w:rsid w:val="00B02D3F"/>
    <w:rsid w:val="00B062B8"/>
    <w:rsid w:val="00B14E22"/>
    <w:rsid w:val="00B17C02"/>
    <w:rsid w:val="00B21542"/>
    <w:rsid w:val="00B40058"/>
    <w:rsid w:val="00B62347"/>
    <w:rsid w:val="00B75B99"/>
    <w:rsid w:val="00B75F9C"/>
    <w:rsid w:val="00B7789F"/>
    <w:rsid w:val="00B77B59"/>
    <w:rsid w:val="00B811FB"/>
    <w:rsid w:val="00BA1892"/>
    <w:rsid w:val="00BB30E0"/>
    <w:rsid w:val="00BC7455"/>
    <w:rsid w:val="00BD26F7"/>
    <w:rsid w:val="00BE4230"/>
    <w:rsid w:val="00BF73E1"/>
    <w:rsid w:val="00C11210"/>
    <w:rsid w:val="00C30340"/>
    <w:rsid w:val="00C4658D"/>
    <w:rsid w:val="00C47DBE"/>
    <w:rsid w:val="00C56F09"/>
    <w:rsid w:val="00CA41D1"/>
    <w:rsid w:val="00CA4444"/>
    <w:rsid w:val="00CA4A19"/>
    <w:rsid w:val="00CB0591"/>
    <w:rsid w:val="00CB1C61"/>
    <w:rsid w:val="00CC3359"/>
    <w:rsid w:val="00CE37A4"/>
    <w:rsid w:val="00CF35E7"/>
    <w:rsid w:val="00CF570C"/>
    <w:rsid w:val="00D05399"/>
    <w:rsid w:val="00D217FE"/>
    <w:rsid w:val="00D62E69"/>
    <w:rsid w:val="00D65B56"/>
    <w:rsid w:val="00D6702E"/>
    <w:rsid w:val="00D749E1"/>
    <w:rsid w:val="00D94136"/>
    <w:rsid w:val="00DA049C"/>
    <w:rsid w:val="00DA4092"/>
    <w:rsid w:val="00DA7E2A"/>
    <w:rsid w:val="00DC2CBC"/>
    <w:rsid w:val="00DC5272"/>
    <w:rsid w:val="00DD207E"/>
    <w:rsid w:val="00E03D32"/>
    <w:rsid w:val="00E03FB3"/>
    <w:rsid w:val="00E17FB9"/>
    <w:rsid w:val="00E25E13"/>
    <w:rsid w:val="00E53C42"/>
    <w:rsid w:val="00E57C26"/>
    <w:rsid w:val="00E61B29"/>
    <w:rsid w:val="00E6794C"/>
    <w:rsid w:val="00E724B2"/>
    <w:rsid w:val="00E735FD"/>
    <w:rsid w:val="00E81B2C"/>
    <w:rsid w:val="00E86D41"/>
    <w:rsid w:val="00E942A3"/>
    <w:rsid w:val="00E97FDD"/>
    <w:rsid w:val="00EB4F81"/>
    <w:rsid w:val="00EC3901"/>
    <w:rsid w:val="00ED3101"/>
    <w:rsid w:val="00EE693A"/>
    <w:rsid w:val="00EF3965"/>
    <w:rsid w:val="00F00F2B"/>
    <w:rsid w:val="00F022E4"/>
    <w:rsid w:val="00F17BE0"/>
    <w:rsid w:val="00F30AC1"/>
    <w:rsid w:val="00F41C68"/>
    <w:rsid w:val="00F861CF"/>
    <w:rsid w:val="00F916E7"/>
    <w:rsid w:val="00F9210F"/>
    <w:rsid w:val="00FA6932"/>
    <w:rsid w:val="00FC3B2E"/>
    <w:rsid w:val="00FD215F"/>
    <w:rsid w:val="00FF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AA7B28"/>
  <w15:chartTrackingRefBased/>
  <w15:docId w15:val="{612AA675-7601-4AF4-9519-B5841363D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72EC"/>
  </w:style>
  <w:style w:type="paragraph" w:styleId="Heading1">
    <w:name w:val="heading 1"/>
    <w:basedOn w:val="Normal"/>
    <w:next w:val="Normal"/>
    <w:link w:val="Heading1Char"/>
    <w:uiPriority w:val="9"/>
    <w:qFormat/>
    <w:rsid w:val="004B0E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52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3B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7C0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7789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C39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39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39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39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390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39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9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C52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4B0E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B0E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C3B2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E4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86C"/>
  </w:style>
  <w:style w:type="paragraph" w:styleId="Footer">
    <w:name w:val="footer"/>
    <w:basedOn w:val="Normal"/>
    <w:link w:val="FooterChar"/>
    <w:uiPriority w:val="99"/>
    <w:unhideWhenUsed/>
    <w:rsid w:val="002E4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86C"/>
  </w:style>
  <w:style w:type="paragraph" w:styleId="FootnoteText">
    <w:name w:val="footnote text"/>
    <w:basedOn w:val="Normal"/>
    <w:link w:val="FootnoteTextChar"/>
    <w:uiPriority w:val="99"/>
    <w:semiHidden/>
    <w:unhideWhenUsed/>
    <w:rsid w:val="00C56F0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6F0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56F09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278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06A8D"/>
    <w:pPr>
      <w:spacing w:after="0" w:line="240" w:lineRule="auto"/>
    </w:pPr>
  </w:style>
  <w:style w:type="paragraph" w:customStyle="1" w:styleId="TextA">
    <w:name w:val="Text A"/>
    <w:link w:val="TextAChar"/>
    <w:rsid w:val="0012343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character" w:customStyle="1" w:styleId="TextAChar">
    <w:name w:val="Text A Char"/>
    <w:basedOn w:val="DefaultParagraphFont"/>
    <w:link w:val="TextA"/>
    <w:rsid w:val="00123430"/>
    <w:rPr>
      <w:rFonts w:ascii="Calibri" w:eastAsia="Calibri" w:hAnsi="Calibri" w:cs="Calibri"/>
      <w:color w:val="000000"/>
      <w:u w:color="000000"/>
      <w:bdr w:val="nil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dixon15@imperial.ac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A5D3C-6609-4768-815F-48AB4AB29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1645</Words>
  <Characters>9378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Dixon, Matthew</dc:creator>
  <cp:keywords/>
  <dc:description/>
  <cp:lastModifiedBy>Dixon, Matthew</cp:lastModifiedBy>
  <cp:revision>6</cp:revision>
  <cp:lastPrinted>2019-03-07T16:34:00Z</cp:lastPrinted>
  <dcterms:created xsi:type="dcterms:W3CDTF">2020-01-17T13:01:00Z</dcterms:created>
  <dcterms:modified xsi:type="dcterms:W3CDTF">2020-01-17T14:42:00Z</dcterms:modified>
</cp:coreProperties>
</file>