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D3" w:rsidRDefault="00A9414C" w:rsidP="00FF360C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B374E">
        <w:rPr>
          <w:rFonts w:ascii="Times New Roman" w:hAnsi="Times New Roman"/>
          <w:sz w:val="24"/>
          <w:szCs w:val="24"/>
        </w:rPr>
        <w:t>Supplementary material</w:t>
      </w:r>
      <w:r w:rsidR="00246C17">
        <w:rPr>
          <w:rFonts w:ascii="Times New Roman" w:hAnsi="Times New Roman"/>
          <w:sz w:val="24"/>
          <w:szCs w:val="24"/>
        </w:rPr>
        <w:t xml:space="preserve"> for:</w:t>
      </w:r>
      <w:bookmarkStart w:id="0" w:name="_GoBack"/>
      <w:bookmarkEnd w:id="0"/>
      <w:r w:rsidR="00246C17">
        <w:rPr>
          <w:rFonts w:ascii="Times New Roman" w:hAnsi="Times New Roman"/>
          <w:sz w:val="24"/>
          <w:szCs w:val="24"/>
        </w:rPr>
        <w:t xml:space="preserve"> </w:t>
      </w:r>
    </w:p>
    <w:p w:rsidR="00246C17" w:rsidRDefault="00246C17" w:rsidP="00246C17">
      <w:r w:rsidRPr="00246C17">
        <w:t>Sarnocinska J, Teilmann J,</w:t>
      </w:r>
      <w:r w:rsidRPr="00246C17">
        <w:t xml:space="preserve"> </w:t>
      </w:r>
      <w:r w:rsidRPr="00246C17">
        <w:t>Balle J, van Beest FM, Delefosse M</w:t>
      </w:r>
      <w:r w:rsidRPr="00246C17">
        <w:t xml:space="preserve"> </w:t>
      </w:r>
      <w:r>
        <w:t>and Tougaard J (2019) Harbor</w:t>
      </w:r>
    </w:p>
    <w:p w:rsidR="00246C17" w:rsidRPr="00246C17" w:rsidRDefault="00246C17" w:rsidP="00246C17">
      <w:r>
        <w:t>Porpoise (Phocoena phocoena)</w:t>
      </w:r>
      <w:r>
        <w:t xml:space="preserve"> </w:t>
      </w:r>
      <w:r>
        <w:t>Reaction to a 3D Seismic Airgun</w:t>
      </w:r>
      <w:r>
        <w:t xml:space="preserve"> </w:t>
      </w:r>
      <w:r>
        <w:t>Survey in the North Sea.</w:t>
      </w:r>
      <w:r>
        <w:t xml:space="preserve"> </w:t>
      </w:r>
      <w:r>
        <w:t>Front. Mar. Sci. 6:824.</w:t>
      </w:r>
      <w:r>
        <w:t xml:space="preserve"> </w:t>
      </w:r>
      <w:r>
        <w:t>doi: 10.3389/fmars.2019.00824</w:t>
      </w:r>
    </w:p>
    <w:p w:rsidR="003877F2" w:rsidRPr="003877F2" w:rsidRDefault="003877F2" w:rsidP="003877F2"/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45D2E" w:rsidRPr="00DF0E3C" w:rsidTr="00482541">
        <w:trPr>
          <w:trHeight w:val="1009"/>
        </w:trPr>
        <w:tc>
          <w:tcPr>
            <w:tcW w:w="9236" w:type="dxa"/>
            <w:shd w:val="clear" w:color="auto" w:fill="auto"/>
          </w:tcPr>
          <w:p w:rsidR="00745D2E" w:rsidRPr="00DF0E3C" w:rsidRDefault="00745D2E" w:rsidP="0048254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E32CF5" wp14:editId="08408ECB">
                  <wp:extent cx="5715000" cy="4503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0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4E9" w:rsidDel="009134E9">
              <w:t xml:space="preserve"> </w:t>
            </w:r>
          </w:p>
        </w:tc>
      </w:tr>
      <w:tr w:rsidR="00745D2E" w:rsidRPr="00DF0E3C" w:rsidTr="00482541">
        <w:tc>
          <w:tcPr>
            <w:tcW w:w="9236" w:type="dxa"/>
            <w:shd w:val="clear" w:color="auto" w:fill="auto"/>
          </w:tcPr>
          <w:p w:rsidR="00745D2E" w:rsidRPr="003315B9" w:rsidRDefault="00745D2E" w:rsidP="00482541">
            <w:pPr>
              <w:pStyle w:val="mycaption"/>
            </w:pPr>
            <w:r w:rsidRPr="00DF0E3C">
              <w:rPr>
                <w:b/>
              </w:rPr>
              <w:t>Figure S</w:t>
            </w:r>
            <w:r>
              <w:rPr>
                <w:b/>
              </w:rPr>
              <w:t>1</w:t>
            </w:r>
            <w:r w:rsidRPr="00DF0E3C">
              <w:rPr>
                <w:b/>
              </w:rPr>
              <w:t>.</w:t>
            </w:r>
            <w:r w:rsidRPr="00DF0E3C">
              <w:t xml:space="preserve"> </w:t>
            </w:r>
            <w:r>
              <w:t>Mean porpoise activity: t</w:t>
            </w:r>
            <w:r w:rsidRPr="00DF0E3C">
              <w:t>he number of porpoise clicks (CPM)</w:t>
            </w:r>
            <w:r>
              <w:t xml:space="preserve"> (first row)</w:t>
            </w:r>
            <w:r w:rsidRPr="00DF0E3C">
              <w:t xml:space="preserve">, porpoise </w:t>
            </w:r>
            <w:r>
              <w:t xml:space="preserve">positive minutes (PPM) (second row), and raw data on </w:t>
            </w:r>
            <w:r w:rsidRPr="00DF0E3C">
              <w:t xml:space="preserve">porpoise </w:t>
            </w:r>
            <w:r>
              <w:t xml:space="preserve">positive </w:t>
            </w:r>
            <w:r w:rsidRPr="00DF0E3C">
              <w:t>buzzing</w:t>
            </w:r>
            <w:r>
              <w:t xml:space="preserve"> minutes</w:t>
            </w:r>
            <w:r w:rsidRPr="00DF0E3C">
              <w:t xml:space="preserve"> (BPM)</w:t>
            </w:r>
            <w:r>
              <w:t xml:space="preserve"> (bottom row) over</w:t>
            </w:r>
            <w:r w:rsidRPr="00DF0E3C">
              <w:t xml:space="preserve"> </w:t>
            </w:r>
            <w:r w:rsidRPr="00DF0E3C">
              <w:rPr>
                <w:rFonts w:eastAsia="Cambria"/>
                <w:lang w:eastAsia="en-US"/>
              </w:rPr>
              <w:t>distance to source vessel with active airgun</w:t>
            </w:r>
            <w:r>
              <w:rPr>
                <w:rFonts w:eastAsia="Cambria"/>
                <w:lang w:eastAsia="en-US"/>
              </w:rPr>
              <w:t xml:space="preserve"> (left panel)</w:t>
            </w:r>
            <w:r>
              <w:t xml:space="preserve">, </w:t>
            </w:r>
            <w:r w:rsidRPr="00DF0E3C">
              <w:t>SEL</w:t>
            </w:r>
            <w:r w:rsidRPr="00DF0E3C">
              <w:rPr>
                <w:vertAlign w:val="subscript"/>
              </w:rPr>
              <w:t>SS</w:t>
            </w:r>
            <w:r>
              <w:rPr>
                <w:vertAlign w:val="subscript"/>
              </w:rPr>
              <w:t xml:space="preserve"> </w:t>
            </w:r>
            <w:r>
              <w:t xml:space="preserve">(centre panel), and </w:t>
            </w:r>
            <w:r w:rsidRPr="00DF0E3C">
              <w:t>L</w:t>
            </w:r>
            <w:r w:rsidRPr="00DF0E3C">
              <w:rPr>
                <w:vertAlign w:val="subscript"/>
              </w:rPr>
              <w:t>eq-fastHF</w:t>
            </w:r>
            <w:r>
              <w:rPr>
                <w:vertAlign w:val="subscript"/>
              </w:rPr>
              <w:t xml:space="preserve"> </w:t>
            </w:r>
            <w:r>
              <w:t>(right panel).</w:t>
            </w:r>
          </w:p>
        </w:tc>
      </w:tr>
    </w:tbl>
    <w:p w:rsidR="00745D2E" w:rsidRPr="00AA0237" w:rsidRDefault="00745D2E" w:rsidP="00AA0237">
      <w:pPr>
        <w:rPr>
          <w:sz w:val="24"/>
          <w:szCs w:val="24"/>
        </w:rPr>
      </w:pPr>
    </w:p>
    <w:p w:rsidR="007835DD" w:rsidRDefault="007835DD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FC78D3" w:rsidRPr="00EC169A" w:rsidRDefault="00FC78D3" w:rsidP="00FC78D3">
      <w:r w:rsidRPr="00DF0E3C">
        <w:rPr>
          <w:b/>
        </w:rPr>
        <w:lastRenderedPageBreak/>
        <w:t>Table S</w:t>
      </w:r>
      <w:r>
        <w:rPr>
          <w:b/>
        </w:rPr>
        <w:t>1</w:t>
      </w:r>
      <w:r w:rsidRPr="00DF0E3C">
        <w:t xml:space="preserve">. </w:t>
      </w:r>
      <w:r>
        <w:t>Sensitivity of C-PODs. Reported thresholds are mean values from 4 C-POD angles</w:t>
      </w:r>
      <w:r w:rsidR="00C60E15">
        <w:t>.</w:t>
      </w:r>
    </w:p>
    <w:tbl>
      <w:tblPr>
        <w:tblW w:w="3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1451"/>
      </w:tblGrid>
      <w:tr w:rsidR="00FC78D3" w:rsidRPr="00DF0E3C" w:rsidTr="0030518B">
        <w:trPr>
          <w:trHeight w:val="481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FC78D3" w:rsidRPr="00DF0E3C" w:rsidRDefault="00FC78D3" w:rsidP="0030518B">
            <w:r>
              <w:t>C</w:t>
            </w:r>
            <w:r w:rsidR="00E31A2A">
              <w:t>-</w:t>
            </w:r>
            <w:r>
              <w:t>POD ID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C78D3" w:rsidRPr="00DF0E3C" w:rsidRDefault="00FC78D3" w:rsidP="0030518B">
            <w:r>
              <w:rPr>
                <w:bCs w:val="0"/>
                <w:lang w:val="en-US"/>
              </w:rPr>
              <w:t>Threshold</w:t>
            </w:r>
            <w:r w:rsidR="000E4A04">
              <w:rPr>
                <w:bCs w:val="0"/>
                <w:lang w:val="en-US"/>
              </w:rPr>
              <w:t xml:space="preserve"> (dB re 1Pa pp)</w:t>
            </w:r>
          </w:p>
        </w:tc>
      </w:tr>
      <w:tr w:rsidR="00FC78D3" w:rsidRPr="00DF0E3C" w:rsidTr="0030518B">
        <w:trPr>
          <w:trHeight w:val="6376"/>
        </w:trPr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8D3" w:rsidRDefault="00FC78D3" w:rsidP="0030518B">
            <w:pPr>
              <w:ind w:right="127"/>
            </w:pPr>
            <w:r>
              <w:t xml:space="preserve">2200 </w:t>
            </w:r>
          </w:p>
          <w:p w:rsidR="00FC78D3" w:rsidRDefault="00FC78D3" w:rsidP="0030518B">
            <w:r>
              <w:t>2208</w:t>
            </w:r>
          </w:p>
          <w:p w:rsidR="00FC78D3" w:rsidRDefault="00FC78D3" w:rsidP="0030518B">
            <w:r>
              <w:t>2214</w:t>
            </w:r>
          </w:p>
          <w:p w:rsidR="00FC78D3" w:rsidRDefault="00FC78D3" w:rsidP="0030518B">
            <w:r>
              <w:t>2240</w:t>
            </w:r>
          </w:p>
          <w:p w:rsidR="00FC78D3" w:rsidRDefault="00FC78D3" w:rsidP="0030518B">
            <w:r>
              <w:t>2243</w:t>
            </w:r>
          </w:p>
          <w:p w:rsidR="00FC78D3" w:rsidRDefault="00FC78D3" w:rsidP="0030518B">
            <w:r>
              <w:t>2244</w:t>
            </w:r>
          </w:p>
          <w:p w:rsidR="00FC78D3" w:rsidRDefault="00FC78D3" w:rsidP="0030518B">
            <w:r>
              <w:t>2245</w:t>
            </w:r>
          </w:p>
          <w:p w:rsidR="00FC78D3" w:rsidRDefault="00FC78D3" w:rsidP="0030518B">
            <w:r>
              <w:t>2246</w:t>
            </w:r>
          </w:p>
          <w:p w:rsidR="00FC78D3" w:rsidRDefault="00FC78D3" w:rsidP="0030518B">
            <w:r>
              <w:t>2248</w:t>
            </w:r>
          </w:p>
          <w:p w:rsidR="00FC78D3" w:rsidRDefault="00FC78D3" w:rsidP="0030518B">
            <w:r>
              <w:t>2249</w:t>
            </w:r>
          </w:p>
          <w:p w:rsidR="00FC78D3" w:rsidRDefault="00FC78D3" w:rsidP="0030518B">
            <w:r>
              <w:t>2250</w:t>
            </w:r>
          </w:p>
          <w:p w:rsidR="00FC78D3" w:rsidRDefault="00FC78D3" w:rsidP="0030518B">
            <w:r>
              <w:t>2252</w:t>
            </w:r>
          </w:p>
          <w:p w:rsidR="00FC78D3" w:rsidRDefault="00FC78D3" w:rsidP="0030518B">
            <w:r>
              <w:t>2443</w:t>
            </w:r>
          </w:p>
          <w:p w:rsidR="00FC78D3" w:rsidRDefault="00FC78D3" w:rsidP="0030518B">
            <w:r>
              <w:t>2445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8D3" w:rsidRDefault="00FC78D3" w:rsidP="0030518B">
            <w:r>
              <w:t>115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118</w:t>
            </w:r>
          </w:p>
          <w:p w:rsidR="00FC78D3" w:rsidRDefault="00FC78D3" w:rsidP="0030518B">
            <w:r>
              <w:t>119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118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115</w:t>
            </w:r>
          </w:p>
          <w:p w:rsidR="00FC78D3" w:rsidRDefault="00FC78D3" w:rsidP="0030518B">
            <w:r>
              <w:t>116</w:t>
            </w:r>
          </w:p>
          <w:p w:rsidR="00FC78D3" w:rsidRDefault="00FC78D3" w:rsidP="0030518B">
            <w:r>
              <w:t>117</w:t>
            </w:r>
          </w:p>
          <w:p w:rsidR="00FC78D3" w:rsidRPr="00DF0E3C" w:rsidRDefault="00FC78D3" w:rsidP="0030518B">
            <w:r>
              <w:t>117</w:t>
            </w:r>
          </w:p>
        </w:tc>
      </w:tr>
    </w:tbl>
    <w:p w:rsidR="00FC78D3" w:rsidRPr="00FF360C" w:rsidRDefault="00FC78D3" w:rsidP="00FF360C"/>
    <w:p w:rsidR="00A9414C" w:rsidRPr="003877F2" w:rsidRDefault="003877F2" w:rsidP="003877F2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A9414C" w:rsidRPr="00DF0E3C" w:rsidRDefault="00A9414C" w:rsidP="00A9414C">
      <w:pPr>
        <w:pStyle w:val="mycaption"/>
        <w:sectPr w:rsidR="00A9414C" w:rsidRPr="00DF0E3C" w:rsidSect="00006103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3877F2" w:rsidRDefault="003877F2" w:rsidP="003877F2">
      <w:pPr>
        <w:pStyle w:val="mycaption"/>
        <w:rPr>
          <w:sz w:val="22"/>
        </w:rPr>
      </w:pPr>
      <w:r w:rsidRPr="00DF0E3C">
        <w:rPr>
          <w:b/>
          <w:sz w:val="22"/>
        </w:rPr>
        <w:lastRenderedPageBreak/>
        <w:t>Table S</w:t>
      </w:r>
      <w:r>
        <w:rPr>
          <w:b/>
          <w:sz w:val="22"/>
        </w:rPr>
        <w:t>2</w:t>
      </w:r>
      <w:r w:rsidRPr="00DF0E3C">
        <w:rPr>
          <w:b/>
          <w:sz w:val="22"/>
        </w:rPr>
        <w:t>.</w:t>
      </w:r>
      <w:r w:rsidRPr="00DF0E3C">
        <w:rPr>
          <w:sz w:val="22"/>
        </w:rPr>
        <w:t xml:space="preserve"> Overview of data collection during three deployments. Seismic survey took place between 26 July and 5 November 2016. T</w:t>
      </w:r>
      <w:r>
        <w:rPr>
          <w:sz w:val="22"/>
        </w:rPr>
        <w:t>he t</w:t>
      </w:r>
      <w:r w:rsidRPr="00DF0E3C">
        <w:rPr>
          <w:sz w:val="22"/>
        </w:rPr>
        <w:t xml:space="preserve">otal number of available days in each of the three periods </w:t>
      </w:r>
      <w:r>
        <w:rPr>
          <w:sz w:val="22"/>
        </w:rPr>
        <w:t>(</w:t>
      </w:r>
      <w:r w:rsidRPr="00DF0E3C">
        <w:rPr>
          <w:sz w:val="22"/>
        </w:rPr>
        <w:t>pre-survey, survey and post-survey</w:t>
      </w:r>
      <w:r>
        <w:rPr>
          <w:sz w:val="22"/>
        </w:rPr>
        <w:t>)</w:t>
      </w:r>
      <w:r w:rsidRPr="00DF0E3C">
        <w:rPr>
          <w:sz w:val="22"/>
        </w:rPr>
        <w:t xml:space="preserve"> was 67, 98 and 134 days, respectively. During the last deployment, C-POD data collected at 100 m distance from Dagmar were used in the analysis instead of 200 m due to instrument failure and missing data.</w:t>
      </w:r>
    </w:p>
    <w:tbl>
      <w:tblPr>
        <w:tblpPr w:leftFromText="9071" w:bottomFromText="227" w:vertAnchor="text" w:tblpXSpec="center" w:tblpY="1"/>
        <w:tblOverlap w:val="never"/>
        <w:tblW w:w="11502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4"/>
        <w:gridCol w:w="1372"/>
        <w:gridCol w:w="1092"/>
        <w:gridCol w:w="1092"/>
        <w:gridCol w:w="645"/>
        <w:gridCol w:w="1166"/>
        <w:gridCol w:w="1220"/>
        <w:gridCol w:w="1120"/>
        <w:gridCol w:w="1265"/>
        <w:gridCol w:w="708"/>
        <w:gridCol w:w="858"/>
      </w:tblGrid>
      <w:tr w:rsidR="003877F2" w:rsidRPr="00DF0E3C" w:rsidTr="003877F2"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8"/>
              </w:rPr>
            </w:pPr>
            <w:r w:rsidRPr="00DF0E3C">
              <w:rPr>
                <w:sz w:val="18"/>
              </w:rPr>
              <w:t>Name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8"/>
              </w:rPr>
            </w:pPr>
            <w:r w:rsidRPr="00DF0E3C">
              <w:rPr>
                <w:rFonts w:eastAsia="Calibri"/>
                <w:sz w:val="18"/>
              </w:rPr>
              <w:t>Type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8"/>
              </w:rPr>
            </w:pPr>
            <w:r w:rsidRPr="00DF0E3C">
              <w:rPr>
                <w:rFonts w:eastAsia="Calibri"/>
                <w:sz w:val="18"/>
              </w:rPr>
              <w:t>Deployment position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Water d</w:t>
            </w:r>
            <w:r w:rsidRPr="00DF0E3C">
              <w:rPr>
                <w:rFonts w:eastAsia="Calibri"/>
                <w:sz w:val="18"/>
              </w:rPr>
              <w:t>epth</w:t>
            </w: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8"/>
              </w:rPr>
            </w:pPr>
            <w:r w:rsidRPr="00DF0E3C">
              <w:rPr>
                <w:sz w:val="18"/>
              </w:rPr>
              <w:t>Deployment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8"/>
              </w:rPr>
            </w:pPr>
            <w:r w:rsidRPr="00DF0E3C">
              <w:rPr>
                <w:sz w:val="18"/>
              </w:rPr>
              <w:t>Service/recovery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8"/>
              </w:rPr>
            </w:pPr>
            <w:r w:rsidRPr="00DF0E3C">
              <w:rPr>
                <w:sz w:val="18"/>
              </w:rPr>
              <w:t>End of useful data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8"/>
              </w:rPr>
            </w:pPr>
            <w:r w:rsidRPr="00DF0E3C">
              <w:rPr>
                <w:sz w:val="18"/>
              </w:rPr>
              <w:t>Recording days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  <w:lang w:eastAsia="da-DK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  <w:lang w:eastAsia="en-US"/>
              </w:rPr>
            </w:pPr>
            <w:r w:rsidRPr="00DF0E3C">
              <w:rPr>
                <w:rFonts w:eastAsia="Calibri"/>
                <w:sz w:val="16"/>
                <w:lang w:eastAsia="en-US"/>
              </w:rPr>
              <w:t>Lat (N)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  <w:lang w:eastAsia="en-US"/>
              </w:rPr>
            </w:pPr>
            <w:r w:rsidRPr="00DF0E3C">
              <w:rPr>
                <w:rFonts w:eastAsia="Calibri"/>
                <w:sz w:val="16"/>
                <w:lang w:eastAsia="en-US"/>
              </w:rPr>
              <w:t>Lon (E)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  <w:lang w:eastAsia="en-US"/>
              </w:rPr>
            </w:pPr>
            <w:r w:rsidRPr="00DF0E3C">
              <w:rPr>
                <w:rFonts w:eastAsia="Calibri"/>
                <w:sz w:val="16"/>
                <w:lang w:eastAsia="en-US"/>
              </w:rPr>
              <w:t>(m)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  <w:lang w:eastAsia="da-DK"/>
              </w:rPr>
              <w:t>C-POD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  <w:lang w:eastAsia="da-DK"/>
              </w:rPr>
              <w:t>Noise logger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  <w:lang w:eastAsia="da-DK"/>
              </w:rPr>
            </w:pPr>
            <w:r w:rsidRPr="00DF0E3C">
              <w:rPr>
                <w:sz w:val="16"/>
                <w:lang w:eastAsia="da-DK"/>
              </w:rPr>
              <w:t>C-POD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  <w:lang w:eastAsia="da-DK"/>
              </w:rPr>
            </w:pPr>
            <w:r w:rsidRPr="00DF0E3C">
              <w:rPr>
                <w:sz w:val="16"/>
                <w:lang w:eastAsia="da-DK"/>
              </w:rPr>
              <w:t>Noise logger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Rolf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Unmanned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36.333’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29.671’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07-06-2016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data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13-08-2016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68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36.396’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29.608’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tabs>
                <w:tab w:val="left" w:pos="7797"/>
              </w:tabs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93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93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36.343’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29.675’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22-12-2016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data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Dagmar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Unmanned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34.589’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36.903’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07-06-2016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16-08-2016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77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71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34.586’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36.728’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10-10-2016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10-10-2016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49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49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34.593’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36.897’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14-03-2017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19-12-2016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111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26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Skjold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Manned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31.760'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54.641'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31.799'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54.629'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09-11-2016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31.759'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04° 54.635'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Halfdan B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Manned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32.141'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01.992'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32.152’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01.963'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92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32.144'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01.972'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Dan F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Manned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28.508'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06.722'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46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data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28.504'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06.739'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06-11-2016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06-11-2016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76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28.466'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06.548'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06-02-2017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75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Kraka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Unmanned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24.087'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04.945'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17-08-2016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73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24.096'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04.963'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93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93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24.086'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04.900'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04-02-2017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120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74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Regnar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Closed well-head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23.097'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13.705'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47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07-06-2016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color w:val="auto"/>
                <w:sz w:val="16"/>
              </w:rPr>
            </w:pPr>
            <w:r w:rsidRPr="00DF0E3C">
              <w:rPr>
                <w:sz w:val="16"/>
              </w:rPr>
              <w:t>77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77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23.105'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13.698’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24-08-2016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02-10-2016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02-10-2016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40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23.097'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13.705'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21-12-2016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Ref.2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structures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18.334'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22.741'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18.246’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22.772’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05-11-2016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Not deployed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Ref. 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structures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26.339'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30.373'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49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06-06-2016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22-08-2016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78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77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55° 26.290’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  <w:r w:rsidRPr="00DF0E3C">
              <w:rPr>
                <w:rFonts w:eastAsia="Calibri"/>
                <w:sz w:val="16"/>
              </w:rPr>
              <w:t>05° 30.370'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23-08-2016</w:t>
            </w:r>
          </w:p>
        </w:tc>
        <w:tc>
          <w:tcPr>
            <w:tcW w:w="1134" w:type="dxa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04-10-2016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04-10-2016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43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42</w:t>
            </w:r>
          </w:p>
        </w:tc>
      </w:tr>
      <w:tr w:rsidR="003877F2" w:rsidRPr="00DF0E3C" w:rsidTr="003877F2">
        <w:trPr>
          <w:trHeight w:val="107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23-11-2016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22-03-2016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No data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F2" w:rsidRPr="00DF0E3C" w:rsidRDefault="003877F2" w:rsidP="003877F2">
            <w:pPr>
              <w:spacing w:before="60" w:after="60" w:line="240" w:lineRule="auto"/>
              <w:contextualSpacing/>
              <w:jc w:val="center"/>
              <w:rPr>
                <w:sz w:val="16"/>
              </w:rPr>
            </w:pPr>
            <w:r w:rsidRPr="00DF0E3C">
              <w:rPr>
                <w:sz w:val="16"/>
              </w:rPr>
              <w:t>0</w:t>
            </w:r>
          </w:p>
        </w:tc>
      </w:tr>
    </w:tbl>
    <w:p w:rsidR="003877F2" w:rsidRPr="00DF0E3C" w:rsidRDefault="003877F2" w:rsidP="003877F2">
      <w:pPr>
        <w:pStyle w:val="mycaption"/>
        <w:rPr>
          <w:sz w:val="22"/>
        </w:rPr>
      </w:pPr>
    </w:p>
    <w:p w:rsidR="00A9414C" w:rsidRPr="00DF0E3C" w:rsidRDefault="00A9414C" w:rsidP="00A9414C">
      <w:pPr>
        <w:sectPr w:rsidR="00A9414C" w:rsidRPr="00DF0E3C" w:rsidSect="00006103">
          <w:headerReference w:type="even" r:id="rId11"/>
          <w:headerReference w:type="first" r:id="rId12"/>
          <w:footerReference w:type="first" r:id="rId13"/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9414C" w:rsidRPr="00DF0E3C" w:rsidRDefault="00A9414C" w:rsidP="00A9414C">
      <w:r w:rsidRPr="00DF0E3C">
        <w:rPr>
          <w:b/>
        </w:rPr>
        <w:lastRenderedPageBreak/>
        <w:t>Table S</w:t>
      </w:r>
      <w:r w:rsidR="00FC78D3">
        <w:rPr>
          <w:b/>
        </w:rPr>
        <w:t>3</w:t>
      </w:r>
      <w:r w:rsidRPr="00DF0E3C">
        <w:t>. Output of the generalized additive mixed effect models predicting CPM, PPM and BPM</w:t>
      </w:r>
      <w:r w:rsidR="00745D2E">
        <w:t>/PPM</w:t>
      </w:r>
      <w:r w:rsidRPr="00DF0E3C">
        <w:t xml:space="preserve"> as a function of distance to </w:t>
      </w:r>
      <w:r w:rsidR="00B66825">
        <w:t xml:space="preserve">the </w:t>
      </w:r>
      <w:r w:rsidRPr="00DF0E3C">
        <w:t>active source vessel. The model forms the analytical basis for Figure 3 (left panel).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47"/>
        <w:gridCol w:w="1213"/>
        <w:gridCol w:w="848"/>
        <w:gridCol w:w="1132"/>
        <w:gridCol w:w="797"/>
        <w:gridCol w:w="1063"/>
      </w:tblGrid>
      <w:tr w:rsidR="00A9414C" w:rsidRPr="00DF0E3C" w:rsidTr="00006103">
        <w:trPr>
          <w:trHeight w:val="380"/>
        </w:trPr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r w:rsidRPr="00DF0E3C">
              <w:t>Fixed effect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CPM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PPM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BPM</w:t>
            </w:r>
            <w:r w:rsidR="00745D2E">
              <w:t>/PPM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414C" w:rsidRPr="00DF0E3C" w:rsidRDefault="00A9414C" w:rsidP="00006103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(Intercept)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2</w:t>
            </w:r>
            <w:r w:rsidR="00453297">
              <w:t>.</w:t>
            </w:r>
            <w:r w:rsidRPr="00DF0E3C">
              <w:t>216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185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-1</w:t>
            </w:r>
            <w:r w:rsidR="00453297">
              <w:t>.</w:t>
            </w:r>
            <w:r w:rsidRPr="00DF0E3C">
              <w:t>336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133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A54D6B">
            <w:pPr>
              <w:jc w:val="center"/>
            </w:pPr>
            <w:r w:rsidRPr="00DF0E3C">
              <w:t>-</w:t>
            </w:r>
            <w:r w:rsidR="00A54D6B">
              <w:t>1.8866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A54D6B">
            <w:pPr>
              <w:jc w:val="center"/>
            </w:pPr>
            <w:r w:rsidRPr="00DF0E3C">
              <w:t>0</w:t>
            </w:r>
            <w:r w:rsidR="00453297">
              <w:t>.</w:t>
            </w:r>
            <w:r w:rsidR="00A54D6B">
              <w:t>309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Smooth term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s(distance to seismic vessel)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3</w:t>
            </w:r>
            <w:r w:rsidR="00453297">
              <w:t>.</w:t>
            </w:r>
            <w:r w:rsidRPr="00DF0E3C">
              <w:t>999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6628</w:t>
            </w:r>
            <w:r w:rsidR="00453297">
              <w:t>.</w:t>
            </w:r>
            <w:r w:rsidRPr="00DF0E3C"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2</w:t>
            </w:r>
            <w:r w:rsidR="00453297">
              <w:t>.</w:t>
            </w:r>
            <w:r w:rsidRPr="00DF0E3C">
              <w:t>963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46</w:t>
            </w:r>
            <w:r w:rsidR="00453297">
              <w:t>.</w:t>
            </w:r>
            <w:r w:rsidRPr="00DF0E3C">
              <w:t>300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2</w:t>
            </w:r>
            <w:r w:rsidR="00453297">
              <w:t>.</w:t>
            </w:r>
            <w:r w:rsidRPr="00DF0E3C">
              <w:t>936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2</w:t>
            </w:r>
            <w:r w:rsidR="00453297">
              <w:t>7.420</w:t>
            </w:r>
            <w:r w:rsidRPr="00DF0E3C">
              <w:t>0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Random effect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Var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Var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Station ID (N = 6)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455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325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0</w:t>
            </w:r>
            <w:r w:rsidR="00453297">
              <w:t>.752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Temporal correlation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</w:tr>
      <w:tr w:rsidR="00A9414C" w:rsidRPr="00DF0E3C" w:rsidTr="00006103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corAR1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231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538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2</w:t>
            </w:r>
            <w:r w:rsidR="00453297">
              <w:t>64</w:t>
            </w:r>
          </w:p>
        </w:tc>
      </w:tr>
    </w:tbl>
    <w:p w:rsidR="00A513EA" w:rsidRPr="00DF0E3C" w:rsidRDefault="00A513EA" w:rsidP="00A9414C"/>
    <w:p w:rsidR="00A9414C" w:rsidRPr="00DF0E3C" w:rsidRDefault="00A9414C" w:rsidP="00A9414C">
      <w:r w:rsidRPr="00DF0E3C">
        <w:rPr>
          <w:b/>
        </w:rPr>
        <w:t>Table S</w:t>
      </w:r>
      <w:r w:rsidR="00FC78D3">
        <w:rPr>
          <w:b/>
        </w:rPr>
        <w:t>4</w:t>
      </w:r>
      <w:r w:rsidRPr="00DF0E3C">
        <w:rPr>
          <w:b/>
        </w:rPr>
        <w:t>.</w:t>
      </w:r>
      <w:r w:rsidRPr="00DF0E3C">
        <w:t xml:space="preserve"> Output of the generalized additive mixed effect models predicting CPM, PPM and BPM</w:t>
      </w:r>
      <w:r w:rsidR="00745D2E">
        <w:t>/PPM</w:t>
      </w:r>
      <w:r w:rsidRPr="00DF0E3C">
        <w:t xml:space="preserve"> as a function of SEL</w:t>
      </w:r>
      <w:r w:rsidRPr="00DF0E3C">
        <w:rPr>
          <w:vertAlign w:val="subscript"/>
        </w:rPr>
        <w:t>SS</w:t>
      </w:r>
      <w:r w:rsidRPr="00DF0E3C">
        <w:t>. The model forms the analytical basis for Figure 3 (centre panel).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78"/>
        <w:gridCol w:w="1182"/>
        <w:gridCol w:w="848"/>
        <w:gridCol w:w="1132"/>
        <w:gridCol w:w="797"/>
        <w:gridCol w:w="1063"/>
      </w:tblGrid>
      <w:tr w:rsidR="00A9414C" w:rsidRPr="00DF0E3C" w:rsidTr="00006103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r w:rsidRPr="00DF0E3C">
              <w:t>Fixed effect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CPM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PPM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BPM</w:t>
            </w:r>
            <w:r w:rsidR="00745D2E">
              <w:t>/PPM</w:t>
            </w:r>
          </w:p>
        </w:tc>
      </w:tr>
      <w:tr w:rsidR="00A9414C" w:rsidRPr="00DF0E3C" w:rsidTr="00006103">
        <w:trPr>
          <w:trHeight w:val="320"/>
        </w:trPr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414C" w:rsidRPr="00DF0E3C" w:rsidRDefault="00A9414C" w:rsidP="00006103"/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(Intercept)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2</w:t>
            </w:r>
            <w:r w:rsidR="00453297">
              <w:t>.</w:t>
            </w:r>
            <w:r w:rsidRPr="00DF0E3C">
              <w:t>008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132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-1</w:t>
            </w:r>
            <w:r w:rsidR="00453297">
              <w:t>.</w:t>
            </w:r>
            <w:r w:rsidRPr="00DF0E3C">
              <w:t>523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060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-</w:t>
            </w:r>
            <w:r w:rsidR="00453297">
              <w:t>2.106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.438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Smooth term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s(SEL</w:t>
            </w:r>
            <w:r w:rsidR="00597375" w:rsidRPr="00DF0E3C">
              <w:rPr>
                <w:vertAlign w:val="subscript"/>
              </w:rPr>
              <w:t>SS</w:t>
            </w:r>
            <w:r w:rsidRPr="00DF0E3C"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3</w:t>
            </w:r>
            <w:r w:rsidR="00453297">
              <w:t>.</w:t>
            </w:r>
            <w:r w:rsidRPr="00DF0E3C">
              <w:t>982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294</w:t>
            </w:r>
            <w:r w:rsidR="00453297">
              <w:t>.</w:t>
            </w:r>
            <w:r w:rsidRPr="00DF0E3C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10</w:t>
            </w:r>
            <w:r w:rsidR="00453297">
              <w:t>.</w:t>
            </w:r>
            <w:r w:rsidRPr="00DF0E3C">
              <w:t>210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453297" w:rsidP="00006103">
            <w:pPr>
              <w:jc w:val="center"/>
            </w:pPr>
            <w:r>
              <w:t>2.309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E0359E" w:rsidP="00453297">
            <w:pPr>
              <w:jc w:val="center"/>
            </w:pPr>
            <w:r>
              <w:t>5.832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Random effect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Var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Var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Station ID (N = 6)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265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088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453297">
            <w:pPr>
              <w:jc w:val="center"/>
            </w:pPr>
            <w:r w:rsidRPr="00DF0E3C">
              <w:t>0</w:t>
            </w:r>
            <w:r w:rsidR="00453297">
              <w:t>.</w:t>
            </w:r>
            <w:r w:rsidR="00E0359E">
              <w:t>855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453297">
              <w:t>.</w:t>
            </w:r>
            <w:r w:rsidRPr="00DF0E3C">
              <w:t>000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Temporal correlation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</w:tr>
      <w:tr w:rsidR="00A9414C" w:rsidRPr="00DF0E3C" w:rsidTr="00006103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corAR1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212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518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453297">
              <w:t>.</w:t>
            </w:r>
            <w:r w:rsidRPr="00DF0E3C">
              <w:t>2</w:t>
            </w:r>
            <w:r w:rsidR="00E0359E">
              <w:t>29</w:t>
            </w:r>
          </w:p>
        </w:tc>
      </w:tr>
    </w:tbl>
    <w:p w:rsidR="00A9414C" w:rsidRPr="00DF0E3C" w:rsidRDefault="00A9414C" w:rsidP="00A9414C"/>
    <w:p w:rsidR="003877F2" w:rsidRDefault="003877F2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A9414C" w:rsidRPr="00DF0E3C" w:rsidRDefault="00A9414C" w:rsidP="00A9414C">
      <w:r w:rsidRPr="00DF0E3C">
        <w:rPr>
          <w:b/>
        </w:rPr>
        <w:lastRenderedPageBreak/>
        <w:t>Table S</w:t>
      </w:r>
      <w:r w:rsidR="00FC78D3">
        <w:rPr>
          <w:b/>
        </w:rPr>
        <w:t>5</w:t>
      </w:r>
      <w:r w:rsidRPr="00DF0E3C">
        <w:t>. Output of the generalized additive mixed effect models predicting CPM, PPM and BPM</w:t>
      </w:r>
      <w:r w:rsidR="00745D2E">
        <w:t>/PPM</w:t>
      </w:r>
      <w:r w:rsidRPr="00DF0E3C">
        <w:t xml:space="preserve"> as a function of L</w:t>
      </w:r>
      <w:r w:rsidRPr="00DF0E3C">
        <w:rPr>
          <w:vertAlign w:val="subscript"/>
        </w:rPr>
        <w:t>eq-fastHF</w:t>
      </w:r>
      <w:r w:rsidRPr="00DF0E3C">
        <w:t>. The model forms the analytical basis for Figure 3 (right panel).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78"/>
        <w:gridCol w:w="1182"/>
        <w:gridCol w:w="848"/>
        <w:gridCol w:w="1132"/>
        <w:gridCol w:w="797"/>
        <w:gridCol w:w="1063"/>
      </w:tblGrid>
      <w:tr w:rsidR="00A9414C" w:rsidRPr="00DF0E3C" w:rsidTr="00006103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r w:rsidRPr="00DF0E3C">
              <w:t>Fixed effect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CPM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PPM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BPM</w:t>
            </w:r>
            <w:r w:rsidR="00745D2E">
              <w:t>/PPM</w:t>
            </w:r>
          </w:p>
        </w:tc>
      </w:tr>
      <w:tr w:rsidR="00A9414C" w:rsidRPr="00DF0E3C" w:rsidTr="00006103">
        <w:trPr>
          <w:trHeight w:val="320"/>
        </w:trPr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414C" w:rsidRPr="00DF0E3C" w:rsidRDefault="00A9414C" w:rsidP="00006103"/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SE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(Intercept)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E0359E">
              <w:t>.</w:t>
            </w:r>
            <w:r w:rsidRPr="00DF0E3C">
              <w:t>989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139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-1</w:t>
            </w:r>
            <w:r w:rsidR="00E0359E">
              <w:t>.</w:t>
            </w:r>
            <w:r w:rsidRPr="00DF0E3C">
              <w:t>544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054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-</w:t>
            </w:r>
            <w:r w:rsidR="00E0359E">
              <w:t>1.935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.433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Smooth term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  <w:rPr>
                <w:bCs w:val="0"/>
              </w:rPr>
            </w:pPr>
            <w:r w:rsidRPr="00DF0E3C">
              <w:t>edf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edf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F-value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s(</w:t>
            </w:r>
            <w:r w:rsidR="00597375" w:rsidRPr="00DF0E3C">
              <w:t>L</w:t>
            </w:r>
            <w:r w:rsidR="00597375" w:rsidRPr="00DF0E3C">
              <w:rPr>
                <w:vertAlign w:val="subscript"/>
              </w:rPr>
              <w:t>eq-fastHF</w:t>
            </w:r>
            <w:r w:rsidRPr="00DF0E3C"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E0359E">
            <w:pPr>
              <w:jc w:val="center"/>
            </w:pPr>
            <w:r w:rsidRPr="00DF0E3C">
              <w:t>2</w:t>
            </w:r>
            <w:r w:rsidR="00E0359E">
              <w:t>.</w:t>
            </w:r>
            <w:r w:rsidRPr="00DF0E3C">
              <w:t>989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754</w:t>
            </w:r>
            <w:r w:rsidR="00E0359E">
              <w:t>.</w:t>
            </w:r>
            <w:r w:rsidRPr="00DF0E3C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3</w:t>
            </w:r>
            <w:r w:rsidR="00E0359E">
              <w:t>.</w:t>
            </w:r>
            <w:r w:rsidRPr="00DF0E3C">
              <w:t>251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8</w:t>
            </w:r>
            <w:r w:rsidR="00E0359E">
              <w:t>.</w:t>
            </w:r>
            <w:r w:rsidRPr="00DF0E3C">
              <w:t>461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E0359E" w:rsidP="00006103">
            <w:pPr>
              <w:jc w:val="center"/>
            </w:pPr>
            <w:r>
              <w:t>2.370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E0359E" w:rsidP="00006103">
            <w:pPr>
              <w:jc w:val="center"/>
            </w:pPr>
            <w:r>
              <w:t>4.777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Random effect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Var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Var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SD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Residual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Station ID (N = 6)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279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E0359E">
              <w:t>.</w:t>
            </w:r>
            <w:r w:rsidRPr="00DF0E3C"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071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E0359E">
              <w:t>.</w:t>
            </w:r>
            <w:r w:rsidRPr="00DF0E3C"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.845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1</w:t>
            </w:r>
            <w:r w:rsidR="00E0359E">
              <w:t>.</w:t>
            </w:r>
            <w:r w:rsidRPr="00DF0E3C">
              <w:t>000</w:t>
            </w:r>
          </w:p>
        </w:tc>
      </w:tr>
      <w:tr w:rsidR="00A9414C" w:rsidRPr="00DF0E3C" w:rsidTr="0000610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Temporal correlation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Phi</w:t>
            </w:r>
          </w:p>
        </w:tc>
      </w:tr>
      <w:tr w:rsidR="00A9414C" w:rsidRPr="00DF0E3C" w:rsidTr="00006103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r w:rsidRPr="00DF0E3C">
              <w:t>corAR1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211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514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4C" w:rsidRPr="00DF0E3C" w:rsidRDefault="00A9414C" w:rsidP="00006103">
            <w:pPr>
              <w:jc w:val="center"/>
            </w:pPr>
            <w:r w:rsidRPr="00DF0E3C">
              <w:t>0</w:t>
            </w:r>
            <w:r w:rsidR="00E0359E">
              <w:t>.</w:t>
            </w:r>
            <w:r w:rsidRPr="00DF0E3C">
              <w:t>2</w:t>
            </w:r>
            <w:r w:rsidR="00E0359E">
              <w:t>28</w:t>
            </w:r>
          </w:p>
        </w:tc>
      </w:tr>
    </w:tbl>
    <w:p w:rsidR="00A9414C" w:rsidRPr="00DF0E3C" w:rsidRDefault="00A9414C" w:rsidP="00A9414C"/>
    <w:p w:rsidR="007B6EE9" w:rsidRDefault="007B6EE9" w:rsidP="00A9414C"/>
    <w:p w:rsidR="007B6EE9" w:rsidRDefault="007B6EE9" w:rsidP="007B6EE9">
      <w:r w:rsidRPr="00DF0E3C">
        <w:rPr>
          <w:b/>
        </w:rPr>
        <w:t>Table S</w:t>
      </w:r>
      <w:r w:rsidR="00FC78D3">
        <w:rPr>
          <w:b/>
        </w:rPr>
        <w:t>6</w:t>
      </w:r>
      <w:r w:rsidRPr="00DF0E3C">
        <w:t xml:space="preserve">. </w:t>
      </w:r>
      <w:r w:rsidR="00E0359E">
        <w:t>The amount of variation in the data explained (R</w:t>
      </w:r>
      <w:r w:rsidR="00E0359E" w:rsidRPr="00AA0237">
        <w:rPr>
          <w:vertAlign w:val="superscript"/>
        </w:rPr>
        <w:t>2</w:t>
      </w:r>
      <w:r w:rsidR="00E0359E" w:rsidRPr="00AA0237">
        <w:rPr>
          <w:vertAlign w:val="subscript"/>
        </w:rPr>
        <w:t>adj</w:t>
      </w:r>
      <w:r w:rsidR="00E0359E">
        <w:t>) by</w:t>
      </w:r>
      <w:r w:rsidRPr="00DF0E3C">
        <w:t xml:space="preserve"> the generalized additive mixed effect models </w:t>
      </w:r>
      <w:r>
        <w:t xml:space="preserve">with distance from source vessel, </w:t>
      </w:r>
      <w:r w:rsidRPr="00DF0E3C">
        <w:t>SEL</w:t>
      </w:r>
      <w:r w:rsidRPr="00DF0E3C">
        <w:rPr>
          <w:vertAlign w:val="subscript"/>
        </w:rPr>
        <w:t>SS</w:t>
      </w:r>
      <w:r>
        <w:t xml:space="preserve"> and </w:t>
      </w:r>
      <w:r w:rsidRPr="00DF0E3C">
        <w:t>L</w:t>
      </w:r>
      <w:r w:rsidRPr="00DF0E3C">
        <w:rPr>
          <w:vertAlign w:val="subscript"/>
        </w:rPr>
        <w:t>eq-fastHF</w:t>
      </w:r>
      <w:r>
        <w:t xml:space="preserve"> as predictor variables of CPM, PPM and BPM</w:t>
      </w:r>
      <w:r w:rsidR="00745D2E">
        <w:t>/PPM</w:t>
      </w:r>
      <w:r>
        <w:t xml:space="preserve">.. 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60"/>
        <w:gridCol w:w="1980"/>
        <w:gridCol w:w="1860"/>
      </w:tblGrid>
      <w:tr w:rsidR="007B6EE9" w:rsidRPr="00DF0E3C" w:rsidTr="007B6EE9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EE9" w:rsidRPr="00DF0E3C" w:rsidRDefault="007B6EE9" w:rsidP="007B6EE9">
            <w:r w:rsidRPr="00B90212">
              <w:rPr>
                <w:bCs w:val="0"/>
                <w:lang w:val="pl-PL"/>
              </w:rPr>
              <w:t>Acoustic measure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pPr>
              <w:jc w:val="center"/>
            </w:pPr>
            <w:r>
              <w:t>R</w:t>
            </w:r>
            <w:r w:rsidRPr="009134E9">
              <w:rPr>
                <w:vertAlign w:val="superscript"/>
              </w:rPr>
              <w:t>2</w:t>
            </w:r>
            <w:r w:rsidRPr="009134E9">
              <w:rPr>
                <w:vertAlign w:val="subscript"/>
              </w:rPr>
              <w:t>adj</w:t>
            </w:r>
            <w:r w:rsidRPr="00B90212">
              <w:rPr>
                <w:bCs w:val="0"/>
                <w:lang w:val="en-US"/>
              </w:rPr>
              <w:t xml:space="preserve"> = variation explained by the model</w:t>
            </w:r>
          </w:p>
        </w:tc>
      </w:tr>
      <w:tr w:rsidR="007B6EE9" w:rsidRPr="00DF0E3C" w:rsidTr="007B6EE9">
        <w:trPr>
          <w:trHeight w:val="320"/>
        </w:trPr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EE9" w:rsidRPr="00DF0E3C" w:rsidRDefault="007B6EE9" w:rsidP="007B6EE9"/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EE9" w:rsidRPr="00DF0E3C" w:rsidRDefault="007B6EE9" w:rsidP="007B6EE9">
            <w:pPr>
              <w:jc w:val="center"/>
            </w:pPr>
            <w:r>
              <w:t>Distance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EE9" w:rsidRPr="00DF0E3C" w:rsidRDefault="007B6EE9" w:rsidP="007B6EE9">
            <w:pPr>
              <w:jc w:val="center"/>
            </w:pPr>
            <w:r w:rsidRPr="00DF0E3C">
              <w:t>SEL</w:t>
            </w:r>
            <w:r w:rsidRPr="00DF0E3C">
              <w:rPr>
                <w:vertAlign w:val="subscript"/>
              </w:rPr>
              <w:t>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EE9" w:rsidRPr="00DF0E3C" w:rsidRDefault="007B6EE9" w:rsidP="007B6EE9">
            <w:pPr>
              <w:jc w:val="center"/>
            </w:pPr>
            <w:r w:rsidRPr="00DF0E3C">
              <w:t>L</w:t>
            </w:r>
            <w:r w:rsidRPr="00DF0E3C">
              <w:rPr>
                <w:vertAlign w:val="subscript"/>
              </w:rPr>
              <w:t>eq-fastHF</w:t>
            </w:r>
          </w:p>
        </w:tc>
      </w:tr>
      <w:tr w:rsidR="007B6EE9" w:rsidRPr="00DF0E3C" w:rsidTr="007B6EE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r>
              <w:t>CPM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pPr>
              <w:jc w:val="center"/>
            </w:pPr>
            <w:r>
              <w:t>0</w:t>
            </w:r>
            <w:r w:rsidR="00D84CCC">
              <w:t>.</w:t>
            </w:r>
            <w: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pPr>
              <w:jc w:val="center"/>
            </w:pPr>
            <w:r>
              <w:t>0</w:t>
            </w:r>
            <w:r w:rsidR="00D84CCC">
              <w:t>.</w:t>
            </w:r>
            <w:r>
              <w:t>028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pPr>
              <w:jc w:val="center"/>
            </w:pPr>
            <w:r>
              <w:t>0</w:t>
            </w:r>
            <w:r w:rsidR="00D84CCC">
              <w:t>.</w:t>
            </w:r>
            <w:r>
              <w:t>052</w:t>
            </w:r>
          </w:p>
        </w:tc>
      </w:tr>
      <w:tr w:rsidR="007B6EE9" w:rsidRPr="00DF0E3C" w:rsidTr="007B6EE9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r>
              <w:t>PPM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pPr>
              <w:jc w:val="center"/>
            </w:pPr>
            <w:r>
              <w:t>0</w:t>
            </w:r>
            <w:r w:rsidR="00D84CCC">
              <w:t>.</w:t>
            </w:r>
            <w:r>
              <w:t>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D84CCC">
            <w:pPr>
              <w:jc w:val="center"/>
            </w:pPr>
            <w:r>
              <w:t>0</w:t>
            </w:r>
            <w:r w:rsidR="00D84CCC">
              <w:t>.</w:t>
            </w:r>
            <w: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pPr>
              <w:jc w:val="center"/>
            </w:pPr>
            <w:r>
              <w:t>0</w:t>
            </w:r>
            <w:r w:rsidR="00D84CCC">
              <w:t>.</w:t>
            </w:r>
            <w:r>
              <w:t>244</w:t>
            </w:r>
          </w:p>
        </w:tc>
      </w:tr>
      <w:tr w:rsidR="007B6EE9" w:rsidRPr="00DF0E3C" w:rsidTr="007B6EE9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7B6EE9">
            <w:r>
              <w:t>BPM</w:t>
            </w:r>
            <w:r w:rsidR="00745D2E">
              <w:t>/PPM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D84CCC">
            <w:pPr>
              <w:jc w:val="center"/>
            </w:pPr>
            <w:r>
              <w:t>0</w:t>
            </w:r>
            <w:r w:rsidR="00D84CCC">
              <w:t>.</w:t>
            </w:r>
            <w:r>
              <w:t>1</w:t>
            </w:r>
            <w:r w:rsidR="00D84CCC"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D84CCC">
            <w:pPr>
              <w:jc w:val="center"/>
            </w:pPr>
            <w:r>
              <w:t>0</w:t>
            </w:r>
            <w:r w:rsidR="00D84CCC">
              <w:t>.117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EE9" w:rsidRPr="00DF0E3C" w:rsidRDefault="007B6EE9" w:rsidP="00D84CCC">
            <w:pPr>
              <w:jc w:val="center"/>
            </w:pPr>
            <w:r>
              <w:t>0</w:t>
            </w:r>
            <w:r w:rsidR="00D84CCC">
              <w:t>.106</w:t>
            </w:r>
          </w:p>
        </w:tc>
      </w:tr>
    </w:tbl>
    <w:p w:rsidR="007B6EE9" w:rsidRPr="00DF0E3C" w:rsidRDefault="007B6EE9" w:rsidP="00A9414C"/>
    <w:p w:rsidR="00A9414C" w:rsidRPr="00DF0E3C" w:rsidRDefault="00A9414C" w:rsidP="00A9414C">
      <w:r w:rsidRPr="00DF0E3C">
        <w:rPr>
          <w:b/>
        </w:rPr>
        <w:br w:type="page"/>
      </w:r>
      <w:r w:rsidRPr="00DF0E3C">
        <w:rPr>
          <w:b/>
        </w:rPr>
        <w:lastRenderedPageBreak/>
        <w:t>Table S</w:t>
      </w:r>
      <w:r w:rsidR="00FC78D3">
        <w:rPr>
          <w:b/>
        </w:rPr>
        <w:t>7</w:t>
      </w:r>
      <w:r w:rsidRPr="00DF0E3C">
        <w:t xml:space="preserve">. Output of the generalized linear mixed effect models predicting CPM, PPM and BPM </w:t>
      </w:r>
      <w:r w:rsidR="00745D2E">
        <w:t xml:space="preserve">/PPM </w:t>
      </w:r>
      <w:r w:rsidRPr="00DF0E3C">
        <w:t>experimental area and seismic period. The model forms the analytical basis for Figure 5.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245"/>
        <w:gridCol w:w="1092"/>
        <w:gridCol w:w="1245"/>
        <w:gridCol w:w="1092"/>
        <w:gridCol w:w="1245"/>
        <w:gridCol w:w="1092"/>
      </w:tblGrid>
      <w:tr w:rsidR="00CA233C" w:rsidRPr="00CA233C" w:rsidTr="00246C17">
        <w:trPr>
          <w:trHeight w:val="325"/>
        </w:trPr>
        <w:tc>
          <w:tcPr>
            <w:tcW w:w="29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Fixed effects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CPM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PPM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782B64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BPM</w:t>
            </w:r>
            <w:r w:rsidR="00745D2E">
              <w:rPr>
                <w:bCs w:val="0"/>
                <w:lang w:val="da-DK" w:eastAsia="da-DK"/>
              </w:rPr>
              <w:t>/PPM</w:t>
            </w:r>
          </w:p>
        </w:tc>
      </w:tr>
      <w:tr w:rsidR="00CA233C" w:rsidRPr="00CA233C" w:rsidTr="00246C17">
        <w:trPr>
          <w:trHeight w:val="313"/>
        </w:trPr>
        <w:tc>
          <w:tcPr>
            <w:tcW w:w="29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left"/>
              <w:rPr>
                <w:bCs w:val="0"/>
                <w:lang w:val="da-DK" w:eastAsia="da-D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434BF5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SE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(Intercept)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-2,829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0,545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-6,670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-7214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0,306</w:t>
            </w:r>
          </w:p>
        </w:tc>
      </w:tr>
      <w:tr w:rsidR="00CA233C" w:rsidRPr="00CA233C" w:rsidTr="00246C17">
        <w:trPr>
          <w:trHeight w:val="325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Experimental block</w:t>
            </w:r>
            <w:r w:rsidRPr="00CA233C">
              <w:rPr>
                <w:bCs w:val="0"/>
                <w:vertAlign w:val="superscript"/>
                <w:lang w:val="da-DK" w:eastAsia="da-DK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C" w:rsidRPr="00CA233C" w:rsidRDefault="00CA233C" w:rsidP="00CA233C">
            <w:pPr>
              <w:spacing w:after="0" w:line="240" w:lineRule="auto"/>
              <w:jc w:val="left"/>
              <w:rPr>
                <w:bCs w:val="0"/>
                <w:color w:val="auto"/>
                <w:sz w:val="20"/>
                <w:szCs w:val="20"/>
                <w:lang w:val="da-DK" w:eastAsia="da-D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C" w:rsidRPr="00CA233C" w:rsidRDefault="00CA233C" w:rsidP="00CA233C">
            <w:pPr>
              <w:spacing w:after="0" w:line="240" w:lineRule="auto"/>
              <w:jc w:val="left"/>
              <w:rPr>
                <w:bCs w:val="0"/>
                <w:color w:val="auto"/>
                <w:sz w:val="20"/>
                <w:szCs w:val="20"/>
                <w:lang w:val="da-DK" w:eastAsia="da-DK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3C" w:rsidRPr="00CA233C" w:rsidRDefault="00CA233C" w:rsidP="00CA233C">
            <w:pPr>
              <w:spacing w:after="0" w:line="240" w:lineRule="auto"/>
              <w:jc w:val="left"/>
              <w:rPr>
                <w:bCs w:val="0"/>
                <w:color w:val="auto"/>
                <w:sz w:val="20"/>
                <w:szCs w:val="20"/>
                <w:lang w:val="da-DK" w:eastAsia="da-D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left"/>
              <w:rPr>
                <w:bCs w:val="0"/>
                <w:color w:val="auto"/>
                <w:sz w:val="20"/>
                <w:szCs w:val="20"/>
                <w:lang w:val="da-DK" w:eastAsia="da-DK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color w:val="auto"/>
                <w:sz w:val="20"/>
                <w:szCs w:val="20"/>
                <w:lang w:val="da-DK" w:eastAsia="da-DK"/>
              </w:rPr>
            </w:pP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right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Before-impact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-0,117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2964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0,342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D84CCC" w:rsidRDefault="00CA233C" w:rsidP="00CA233C">
            <w:pPr>
              <w:spacing w:after="0" w:line="240" w:lineRule="auto"/>
              <w:jc w:val="right"/>
              <w:rPr>
                <w:bCs w:val="0"/>
                <w:lang w:val="en-US" w:eastAsia="da-DK"/>
              </w:rPr>
            </w:pPr>
            <w:r w:rsidRPr="00D84CCC">
              <w:rPr>
                <w:bCs w:val="0"/>
                <w:lang w:val="en-US" w:eastAsia="da-DK"/>
              </w:rPr>
              <w:t>During-control with airguns off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0,924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0,187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0,658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0,108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0,792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0,265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D84CCC" w:rsidRDefault="00CA233C" w:rsidP="00CA233C">
            <w:pPr>
              <w:spacing w:after="0" w:line="240" w:lineRule="auto"/>
              <w:jc w:val="right"/>
              <w:rPr>
                <w:bCs w:val="0"/>
                <w:lang w:val="en-US" w:eastAsia="da-DK"/>
              </w:rPr>
            </w:pPr>
            <w:r w:rsidRPr="00D84CCC">
              <w:rPr>
                <w:bCs w:val="0"/>
                <w:lang w:val="en-US" w:eastAsia="da-DK"/>
              </w:rPr>
              <w:t>During control with airguns 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0,781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0,206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0,078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0,127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0,658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0,312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D84CCC" w:rsidRDefault="00CA233C" w:rsidP="00CA233C">
            <w:pPr>
              <w:spacing w:after="0" w:line="240" w:lineRule="auto"/>
              <w:jc w:val="right"/>
              <w:rPr>
                <w:bCs w:val="0"/>
                <w:lang w:val="en-US" w:eastAsia="da-DK"/>
              </w:rPr>
            </w:pPr>
            <w:r w:rsidRPr="00D84CCC">
              <w:rPr>
                <w:bCs w:val="0"/>
                <w:lang w:val="en-US" w:eastAsia="da-DK"/>
              </w:rPr>
              <w:t>During impact with airguns off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1,673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1,009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1621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0,341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D84CCC" w:rsidRDefault="00CA233C" w:rsidP="00CA233C">
            <w:pPr>
              <w:spacing w:after="0" w:line="240" w:lineRule="auto"/>
              <w:jc w:val="right"/>
              <w:rPr>
                <w:bCs w:val="0"/>
                <w:lang w:val="en-US" w:eastAsia="da-DK"/>
              </w:rPr>
            </w:pPr>
            <w:r w:rsidRPr="00D84CCC">
              <w:rPr>
                <w:bCs w:val="0"/>
                <w:lang w:val="en-US" w:eastAsia="da-DK"/>
              </w:rPr>
              <w:t>During impact with airguns 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1,579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1648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0,347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right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After-impact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1,530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0,819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0,406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0,766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0,343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Hour of the day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-0,047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-0,013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-0,129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0,008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Hour of the day^2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0,001</w:t>
            </w:r>
          </w:p>
        </w:tc>
      </w:tr>
      <w:tr w:rsidR="00CA233C" w:rsidRPr="00CA233C" w:rsidTr="00246C17">
        <w:trPr>
          <w:trHeight w:val="301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Julian day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0,028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0,003</w:t>
            </w:r>
          </w:p>
        </w:tc>
      </w:tr>
      <w:tr w:rsidR="00CA233C" w:rsidRPr="00CA233C" w:rsidTr="00246C17">
        <w:trPr>
          <w:trHeight w:val="313"/>
        </w:trPr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Julian day^2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-0,036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-0,004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-0,010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0,003</w:t>
            </w:r>
          </w:p>
        </w:tc>
      </w:tr>
      <w:tr w:rsidR="00CA233C" w:rsidRPr="00CA233C" w:rsidTr="00246C17">
        <w:trPr>
          <w:trHeight w:val="313"/>
        </w:trPr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Random effect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Var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Var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Var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SD</w:t>
            </w:r>
          </w:p>
        </w:tc>
      </w:tr>
      <w:tr w:rsidR="00CA233C" w:rsidRPr="00CA233C" w:rsidTr="00246C17">
        <w:trPr>
          <w:trHeight w:val="313"/>
        </w:trPr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Station ID (N = 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0,556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5,949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0,541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0,542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0,357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3C" w:rsidRPr="00CA233C" w:rsidRDefault="00CA233C" w:rsidP="00CA233C">
            <w:pPr>
              <w:spacing w:after="0" w:line="240" w:lineRule="auto"/>
              <w:jc w:val="center"/>
              <w:rPr>
                <w:bCs w:val="0"/>
                <w:lang w:val="da-DK" w:eastAsia="da-DK"/>
              </w:rPr>
            </w:pPr>
            <w:r w:rsidRPr="00CA233C">
              <w:rPr>
                <w:bCs w:val="0"/>
                <w:lang w:val="da-DK" w:eastAsia="da-DK"/>
              </w:rPr>
              <w:t>0,182</w:t>
            </w:r>
          </w:p>
        </w:tc>
      </w:tr>
    </w:tbl>
    <w:p w:rsidR="00A9414C" w:rsidRPr="00DF0E3C" w:rsidRDefault="00CA233C" w:rsidP="00A9414C">
      <w:r w:rsidRPr="00DF0E3C">
        <w:rPr>
          <w:vertAlign w:val="superscript"/>
        </w:rPr>
        <w:t>a</w:t>
      </w:r>
      <w:r w:rsidRPr="00DF0E3C">
        <w:t xml:space="preserve"> Reference = Control-Before</w:t>
      </w:r>
    </w:p>
    <w:p w:rsidR="00B74F21" w:rsidRDefault="00B74F21"/>
    <w:sectPr w:rsidR="00B74F21" w:rsidSect="000061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38250" w16cid:durableId="214ECC2A"/>
  <w16cid:commentId w16cid:paraId="70321588" w16cid:durableId="214ECC2B"/>
  <w16cid:commentId w16cid:paraId="66AC9769" w16cid:durableId="214ECC2C"/>
  <w16cid:commentId w16cid:paraId="668D593A" w16cid:durableId="214ECE2C"/>
  <w16cid:commentId w16cid:paraId="6CEFA8C3" w16cid:durableId="214ECC2D"/>
  <w16cid:commentId w16cid:paraId="3827E09A" w16cid:durableId="214ECC2E"/>
  <w16cid:commentId w16cid:paraId="4B1443AE" w16cid:durableId="214ECC2F"/>
  <w16cid:commentId w16cid:paraId="6A4CBC61" w16cid:durableId="214ECC30"/>
  <w16cid:commentId w16cid:paraId="1FEACE7D" w16cid:durableId="214ECC31"/>
  <w16cid:commentId w16cid:paraId="66756ABD" w16cid:durableId="214ECEF1"/>
  <w16cid:commentId w16cid:paraId="17125280" w16cid:durableId="214F030C"/>
  <w16cid:commentId w16cid:paraId="3A932887" w16cid:durableId="214ECC32"/>
  <w16cid:commentId w16cid:paraId="39B7BAD0" w16cid:durableId="214ECC33"/>
  <w16cid:commentId w16cid:paraId="7B76EEF7" w16cid:durableId="214ECC34"/>
  <w16cid:commentId w16cid:paraId="543B2E4D" w16cid:durableId="214ED498"/>
  <w16cid:commentId w16cid:paraId="0EAEC01E" w16cid:durableId="21447313"/>
  <w16cid:commentId w16cid:paraId="72DD58DE" w16cid:durableId="214ECC36"/>
  <w16cid:commentId w16cid:paraId="7930BA93" w16cid:durableId="214ECC37"/>
  <w16cid:commentId w16cid:paraId="6B0F9C41" w16cid:durableId="214ECC38"/>
  <w16cid:commentId w16cid:paraId="715BDC36" w16cid:durableId="214ECC39"/>
  <w16cid:commentId w16cid:paraId="269F8569" w16cid:durableId="214ED79F"/>
  <w16cid:commentId w16cid:paraId="6C1B5A80" w16cid:durableId="214ED7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A9" w:rsidRDefault="007210A9">
      <w:pPr>
        <w:spacing w:after="0" w:line="240" w:lineRule="auto"/>
      </w:pPr>
      <w:r>
        <w:separator/>
      </w:r>
    </w:p>
  </w:endnote>
  <w:endnote w:type="continuationSeparator" w:id="0">
    <w:p w:rsidR="007210A9" w:rsidRDefault="0072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2" w:rsidRDefault="003877F2" w:rsidP="0000610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2" w:rsidRPr="00AB3DBD" w:rsidRDefault="003877F2" w:rsidP="00006103">
    <w:pPr>
      <w:pStyle w:val="Footer"/>
      <w:rPr>
        <w:rStyle w:val="PageNumber"/>
        <w:lang w:eastAsia="pl-PL"/>
      </w:rPr>
    </w:pPr>
    <w:r w:rsidRPr="00AB3DBD">
      <w:rPr>
        <w:rStyle w:val="PageNumber"/>
      </w:rPr>
      <w:fldChar w:fldCharType="begin"/>
    </w:r>
    <w:r w:rsidRPr="00AB3DBD">
      <w:rPr>
        <w:rStyle w:val="PageNumber"/>
      </w:rPr>
      <w:instrText xml:space="preserve"> PAGE </w:instrText>
    </w:r>
    <w:r w:rsidRPr="00AB3DBD">
      <w:rPr>
        <w:rStyle w:val="PageNumber"/>
      </w:rPr>
      <w:fldChar w:fldCharType="separate"/>
    </w:r>
    <w:r w:rsidR="00246C17">
      <w:rPr>
        <w:rStyle w:val="PageNumber"/>
        <w:noProof/>
      </w:rPr>
      <w:t>1</w:t>
    </w:r>
    <w:r w:rsidRPr="00AB3DB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2" w:rsidRDefault="00387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A9" w:rsidRDefault="007210A9">
      <w:pPr>
        <w:spacing w:after="0" w:line="240" w:lineRule="auto"/>
      </w:pPr>
      <w:r>
        <w:separator/>
      </w:r>
    </w:p>
  </w:footnote>
  <w:footnote w:type="continuationSeparator" w:id="0">
    <w:p w:rsidR="007210A9" w:rsidRDefault="0072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2" w:rsidRDefault="00387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2" w:rsidRDefault="00387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34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0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12755A"/>
    <w:multiLevelType w:val="hybridMultilevel"/>
    <w:tmpl w:val="8200CAF0"/>
    <w:lvl w:ilvl="0" w:tplc="02BEA31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0E7DBE"/>
    <w:multiLevelType w:val="hybridMultilevel"/>
    <w:tmpl w:val="519A143A"/>
    <w:lvl w:ilvl="0" w:tplc="0C241AF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2F5"/>
    <w:multiLevelType w:val="hybridMultilevel"/>
    <w:tmpl w:val="62B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7E7A"/>
    <w:multiLevelType w:val="hybridMultilevel"/>
    <w:tmpl w:val="98C895DE"/>
    <w:lvl w:ilvl="0" w:tplc="BEC08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304"/>
    <w:multiLevelType w:val="hybridMultilevel"/>
    <w:tmpl w:val="E9DE687E"/>
    <w:lvl w:ilvl="0" w:tplc="210C4812">
      <w:start w:val="1"/>
      <w:numFmt w:val="lowerLetter"/>
      <w:pStyle w:val="Heading2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508"/>
    <w:multiLevelType w:val="hybridMultilevel"/>
    <w:tmpl w:val="463E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567CE"/>
    <w:multiLevelType w:val="hybridMultilevel"/>
    <w:tmpl w:val="929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C"/>
    <w:rsid w:val="00002CDC"/>
    <w:rsid w:val="000041D7"/>
    <w:rsid w:val="00005EC7"/>
    <w:rsid w:val="00006103"/>
    <w:rsid w:val="00013545"/>
    <w:rsid w:val="0001396A"/>
    <w:rsid w:val="00016E34"/>
    <w:rsid w:val="000368B0"/>
    <w:rsid w:val="00047CF7"/>
    <w:rsid w:val="000728AA"/>
    <w:rsid w:val="00074125"/>
    <w:rsid w:val="00076583"/>
    <w:rsid w:val="00077F61"/>
    <w:rsid w:val="000845F4"/>
    <w:rsid w:val="000871E7"/>
    <w:rsid w:val="000A7177"/>
    <w:rsid w:val="000B4952"/>
    <w:rsid w:val="000B6F0E"/>
    <w:rsid w:val="000B7830"/>
    <w:rsid w:val="000C7F32"/>
    <w:rsid w:val="000E43A5"/>
    <w:rsid w:val="000E4A04"/>
    <w:rsid w:val="000F3A42"/>
    <w:rsid w:val="000F3B1C"/>
    <w:rsid w:val="000F7463"/>
    <w:rsid w:val="00105F8B"/>
    <w:rsid w:val="0011145A"/>
    <w:rsid w:val="00113CD5"/>
    <w:rsid w:val="0013108D"/>
    <w:rsid w:val="00131913"/>
    <w:rsid w:val="00132E81"/>
    <w:rsid w:val="00137D8B"/>
    <w:rsid w:val="001504FF"/>
    <w:rsid w:val="0015500D"/>
    <w:rsid w:val="00164543"/>
    <w:rsid w:val="00164E73"/>
    <w:rsid w:val="0016605D"/>
    <w:rsid w:val="001740D2"/>
    <w:rsid w:val="001808FD"/>
    <w:rsid w:val="00181DF3"/>
    <w:rsid w:val="00182B9F"/>
    <w:rsid w:val="001919F5"/>
    <w:rsid w:val="001A4397"/>
    <w:rsid w:val="001B08AE"/>
    <w:rsid w:val="001C2E89"/>
    <w:rsid w:val="001C7718"/>
    <w:rsid w:val="001D0876"/>
    <w:rsid w:val="001D2348"/>
    <w:rsid w:val="001D5D07"/>
    <w:rsid w:val="001E4118"/>
    <w:rsid w:val="001F13E7"/>
    <w:rsid w:val="001F512E"/>
    <w:rsid w:val="001F569F"/>
    <w:rsid w:val="001F7625"/>
    <w:rsid w:val="00201CC0"/>
    <w:rsid w:val="00206D2A"/>
    <w:rsid w:val="00213D07"/>
    <w:rsid w:val="00215EB0"/>
    <w:rsid w:val="0021708D"/>
    <w:rsid w:val="00221D81"/>
    <w:rsid w:val="002457CF"/>
    <w:rsid w:val="00246C17"/>
    <w:rsid w:val="00264647"/>
    <w:rsid w:val="00264E46"/>
    <w:rsid w:val="00266B05"/>
    <w:rsid w:val="00275BED"/>
    <w:rsid w:val="002946E3"/>
    <w:rsid w:val="0029525A"/>
    <w:rsid w:val="002A5DD5"/>
    <w:rsid w:val="002B570D"/>
    <w:rsid w:val="002C04D1"/>
    <w:rsid w:val="002C249D"/>
    <w:rsid w:val="002C41E5"/>
    <w:rsid w:val="002D6535"/>
    <w:rsid w:val="002E1CE1"/>
    <w:rsid w:val="002E3F44"/>
    <w:rsid w:val="002E4EEE"/>
    <w:rsid w:val="002E7E79"/>
    <w:rsid w:val="002F7EE6"/>
    <w:rsid w:val="0030518B"/>
    <w:rsid w:val="0031479D"/>
    <w:rsid w:val="00314B06"/>
    <w:rsid w:val="003169D7"/>
    <w:rsid w:val="00331914"/>
    <w:rsid w:val="0034069D"/>
    <w:rsid w:val="00344CA2"/>
    <w:rsid w:val="00346BB6"/>
    <w:rsid w:val="00347C07"/>
    <w:rsid w:val="00362715"/>
    <w:rsid w:val="00373AFB"/>
    <w:rsid w:val="00376D5C"/>
    <w:rsid w:val="00380726"/>
    <w:rsid w:val="00383650"/>
    <w:rsid w:val="003877F2"/>
    <w:rsid w:val="00392838"/>
    <w:rsid w:val="00392ADE"/>
    <w:rsid w:val="00394678"/>
    <w:rsid w:val="003947F5"/>
    <w:rsid w:val="003C1A7E"/>
    <w:rsid w:val="003C4171"/>
    <w:rsid w:val="003F3094"/>
    <w:rsid w:val="003F33A5"/>
    <w:rsid w:val="003F3944"/>
    <w:rsid w:val="00401D35"/>
    <w:rsid w:val="004043C4"/>
    <w:rsid w:val="00405414"/>
    <w:rsid w:val="00407E0C"/>
    <w:rsid w:val="0041063F"/>
    <w:rsid w:val="00430B99"/>
    <w:rsid w:val="00432152"/>
    <w:rsid w:val="00434BF5"/>
    <w:rsid w:val="004377AF"/>
    <w:rsid w:val="00441266"/>
    <w:rsid w:val="00441768"/>
    <w:rsid w:val="00453297"/>
    <w:rsid w:val="004558F9"/>
    <w:rsid w:val="00461F13"/>
    <w:rsid w:val="0046336D"/>
    <w:rsid w:val="00466B8F"/>
    <w:rsid w:val="00475656"/>
    <w:rsid w:val="00477677"/>
    <w:rsid w:val="00482541"/>
    <w:rsid w:val="0048666E"/>
    <w:rsid w:val="00490B2D"/>
    <w:rsid w:val="00496196"/>
    <w:rsid w:val="00497553"/>
    <w:rsid w:val="004978BF"/>
    <w:rsid w:val="004A5F73"/>
    <w:rsid w:val="004B05E8"/>
    <w:rsid w:val="004B6A70"/>
    <w:rsid w:val="004C255B"/>
    <w:rsid w:val="004D0F5B"/>
    <w:rsid w:val="004D240D"/>
    <w:rsid w:val="004D358F"/>
    <w:rsid w:val="004E31C3"/>
    <w:rsid w:val="004E7B7C"/>
    <w:rsid w:val="004F5679"/>
    <w:rsid w:val="00504736"/>
    <w:rsid w:val="00506818"/>
    <w:rsid w:val="005116FA"/>
    <w:rsid w:val="00512528"/>
    <w:rsid w:val="00512C81"/>
    <w:rsid w:val="0051478C"/>
    <w:rsid w:val="00517929"/>
    <w:rsid w:val="0052528F"/>
    <w:rsid w:val="00525D92"/>
    <w:rsid w:val="0054052E"/>
    <w:rsid w:val="0054302B"/>
    <w:rsid w:val="005458E2"/>
    <w:rsid w:val="00547627"/>
    <w:rsid w:val="00550306"/>
    <w:rsid w:val="0055597A"/>
    <w:rsid w:val="0055602A"/>
    <w:rsid w:val="00563F77"/>
    <w:rsid w:val="005661BB"/>
    <w:rsid w:val="00570B31"/>
    <w:rsid w:val="00575380"/>
    <w:rsid w:val="00575FC9"/>
    <w:rsid w:val="00576718"/>
    <w:rsid w:val="0058086A"/>
    <w:rsid w:val="00581C81"/>
    <w:rsid w:val="00594782"/>
    <w:rsid w:val="00597375"/>
    <w:rsid w:val="005A2A29"/>
    <w:rsid w:val="005A2D3D"/>
    <w:rsid w:val="005A465F"/>
    <w:rsid w:val="005B3591"/>
    <w:rsid w:val="005B58F5"/>
    <w:rsid w:val="005C28E2"/>
    <w:rsid w:val="005C5975"/>
    <w:rsid w:val="005C751C"/>
    <w:rsid w:val="005D297A"/>
    <w:rsid w:val="005D3F81"/>
    <w:rsid w:val="005D730F"/>
    <w:rsid w:val="005E31AB"/>
    <w:rsid w:val="005F6AFA"/>
    <w:rsid w:val="00601BA0"/>
    <w:rsid w:val="006073B9"/>
    <w:rsid w:val="006150AD"/>
    <w:rsid w:val="00623359"/>
    <w:rsid w:val="00624D18"/>
    <w:rsid w:val="00627F3D"/>
    <w:rsid w:val="00637AC0"/>
    <w:rsid w:val="00641E8F"/>
    <w:rsid w:val="00643D33"/>
    <w:rsid w:val="00653C26"/>
    <w:rsid w:val="00653D73"/>
    <w:rsid w:val="00654190"/>
    <w:rsid w:val="00654CFA"/>
    <w:rsid w:val="00654D35"/>
    <w:rsid w:val="00673B41"/>
    <w:rsid w:val="006825AF"/>
    <w:rsid w:val="00682E52"/>
    <w:rsid w:val="0068325A"/>
    <w:rsid w:val="00683F12"/>
    <w:rsid w:val="00690098"/>
    <w:rsid w:val="006A352E"/>
    <w:rsid w:val="006A74E2"/>
    <w:rsid w:val="006B5354"/>
    <w:rsid w:val="006C1B78"/>
    <w:rsid w:val="006C1D24"/>
    <w:rsid w:val="006C3CA9"/>
    <w:rsid w:val="006C7E72"/>
    <w:rsid w:val="006E57EB"/>
    <w:rsid w:val="006E7877"/>
    <w:rsid w:val="006F3554"/>
    <w:rsid w:val="006F6B8E"/>
    <w:rsid w:val="00705652"/>
    <w:rsid w:val="00705809"/>
    <w:rsid w:val="00715FEA"/>
    <w:rsid w:val="00717EDB"/>
    <w:rsid w:val="007210A9"/>
    <w:rsid w:val="00723421"/>
    <w:rsid w:val="0072782A"/>
    <w:rsid w:val="00740F97"/>
    <w:rsid w:val="00741FBE"/>
    <w:rsid w:val="00742362"/>
    <w:rsid w:val="00744930"/>
    <w:rsid w:val="00744ED7"/>
    <w:rsid w:val="00745D2E"/>
    <w:rsid w:val="00757267"/>
    <w:rsid w:val="00763578"/>
    <w:rsid w:val="00777FE7"/>
    <w:rsid w:val="00782AAE"/>
    <w:rsid w:val="00782B64"/>
    <w:rsid w:val="007835DD"/>
    <w:rsid w:val="00785205"/>
    <w:rsid w:val="00793948"/>
    <w:rsid w:val="00797532"/>
    <w:rsid w:val="007A6FEF"/>
    <w:rsid w:val="007B6EE9"/>
    <w:rsid w:val="007B6FF8"/>
    <w:rsid w:val="007C4AE5"/>
    <w:rsid w:val="007C6E9F"/>
    <w:rsid w:val="007C7387"/>
    <w:rsid w:val="007D1364"/>
    <w:rsid w:val="007D3157"/>
    <w:rsid w:val="007E4C98"/>
    <w:rsid w:val="007F03FB"/>
    <w:rsid w:val="007F132A"/>
    <w:rsid w:val="007F611D"/>
    <w:rsid w:val="0080142C"/>
    <w:rsid w:val="0080325B"/>
    <w:rsid w:val="008079D1"/>
    <w:rsid w:val="00824574"/>
    <w:rsid w:val="008340AA"/>
    <w:rsid w:val="00836020"/>
    <w:rsid w:val="0084021D"/>
    <w:rsid w:val="0084507F"/>
    <w:rsid w:val="00850658"/>
    <w:rsid w:val="00851633"/>
    <w:rsid w:val="008538AB"/>
    <w:rsid w:val="008552D7"/>
    <w:rsid w:val="00861162"/>
    <w:rsid w:val="00871A1C"/>
    <w:rsid w:val="00873CCE"/>
    <w:rsid w:val="0087407F"/>
    <w:rsid w:val="00876C2B"/>
    <w:rsid w:val="00881E4D"/>
    <w:rsid w:val="0088501C"/>
    <w:rsid w:val="0088604F"/>
    <w:rsid w:val="00893A1E"/>
    <w:rsid w:val="0089493A"/>
    <w:rsid w:val="008A5D97"/>
    <w:rsid w:val="008C0328"/>
    <w:rsid w:val="008D469F"/>
    <w:rsid w:val="008D6432"/>
    <w:rsid w:val="008D7559"/>
    <w:rsid w:val="008E301D"/>
    <w:rsid w:val="008E3D01"/>
    <w:rsid w:val="008F1011"/>
    <w:rsid w:val="008F25CC"/>
    <w:rsid w:val="008F50E6"/>
    <w:rsid w:val="00902EDA"/>
    <w:rsid w:val="00902F61"/>
    <w:rsid w:val="0090688B"/>
    <w:rsid w:val="00906D0C"/>
    <w:rsid w:val="00907BC6"/>
    <w:rsid w:val="00911441"/>
    <w:rsid w:val="009134E9"/>
    <w:rsid w:val="009149A2"/>
    <w:rsid w:val="00922BFD"/>
    <w:rsid w:val="0092594F"/>
    <w:rsid w:val="00941B3A"/>
    <w:rsid w:val="00947786"/>
    <w:rsid w:val="00952851"/>
    <w:rsid w:val="00963FBF"/>
    <w:rsid w:val="009710D5"/>
    <w:rsid w:val="00971265"/>
    <w:rsid w:val="00974E4C"/>
    <w:rsid w:val="00975CDA"/>
    <w:rsid w:val="00980796"/>
    <w:rsid w:val="0098278C"/>
    <w:rsid w:val="0098370D"/>
    <w:rsid w:val="00987B54"/>
    <w:rsid w:val="009A1389"/>
    <w:rsid w:val="009A57A1"/>
    <w:rsid w:val="009A5A61"/>
    <w:rsid w:val="009A7C3F"/>
    <w:rsid w:val="009B0620"/>
    <w:rsid w:val="009D40EE"/>
    <w:rsid w:val="009D5031"/>
    <w:rsid w:val="009E07C9"/>
    <w:rsid w:val="009F6618"/>
    <w:rsid w:val="00A02CEB"/>
    <w:rsid w:val="00A10B48"/>
    <w:rsid w:val="00A10BA9"/>
    <w:rsid w:val="00A13257"/>
    <w:rsid w:val="00A1351F"/>
    <w:rsid w:val="00A23717"/>
    <w:rsid w:val="00A27B17"/>
    <w:rsid w:val="00A31702"/>
    <w:rsid w:val="00A36763"/>
    <w:rsid w:val="00A375A1"/>
    <w:rsid w:val="00A400C0"/>
    <w:rsid w:val="00A437AB"/>
    <w:rsid w:val="00A504B2"/>
    <w:rsid w:val="00A513EA"/>
    <w:rsid w:val="00A54D6B"/>
    <w:rsid w:val="00A56789"/>
    <w:rsid w:val="00A71829"/>
    <w:rsid w:val="00A819C4"/>
    <w:rsid w:val="00A9414C"/>
    <w:rsid w:val="00AA0237"/>
    <w:rsid w:val="00AC044F"/>
    <w:rsid w:val="00AC7985"/>
    <w:rsid w:val="00AD4427"/>
    <w:rsid w:val="00AE46D1"/>
    <w:rsid w:val="00AE4792"/>
    <w:rsid w:val="00AF30F8"/>
    <w:rsid w:val="00B00629"/>
    <w:rsid w:val="00B024BF"/>
    <w:rsid w:val="00B1397E"/>
    <w:rsid w:val="00B16EEE"/>
    <w:rsid w:val="00B24B24"/>
    <w:rsid w:val="00B252B7"/>
    <w:rsid w:val="00B372D6"/>
    <w:rsid w:val="00B44BC6"/>
    <w:rsid w:val="00B559F9"/>
    <w:rsid w:val="00B60642"/>
    <w:rsid w:val="00B66825"/>
    <w:rsid w:val="00B73A7C"/>
    <w:rsid w:val="00B74F21"/>
    <w:rsid w:val="00B80018"/>
    <w:rsid w:val="00B800A2"/>
    <w:rsid w:val="00B83415"/>
    <w:rsid w:val="00B848AD"/>
    <w:rsid w:val="00B9017C"/>
    <w:rsid w:val="00B95613"/>
    <w:rsid w:val="00BA6AD4"/>
    <w:rsid w:val="00BC1630"/>
    <w:rsid w:val="00BC28C2"/>
    <w:rsid w:val="00BD06D1"/>
    <w:rsid w:val="00BD3283"/>
    <w:rsid w:val="00BD7DD8"/>
    <w:rsid w:val="00BE0016"/>
    <w:rsid w:val="00BE2531"/>
    <w:rsid w:val="00BE3184"/>
    <w:rsid w:val="00C02C4E"/>
    <w:rsid w:val="00C131C3"/>
    <w:rsid w:val="00C13AEB"/>
    <w:rsid w:val="00C2479C"/>
    <w:rsid w:val="00C339B7"/>
    <w:rsid w:val="00C42814"/>
    <w:rsid w:val="00C510DB"/>
    <w:rsid w:val="00C51170"/>
    <w:rsid w:val="00C5590C"/>
    <w:rsid w:val="00C60E15"/>
    <w:rsid w:val="00C6601F"/>
    <w:rsid w:val="00C701BF"/>
    <w:rsid w:val="00C71220"/>
    <w:rsid w:val="00C722A8"/>
    <w:rsid w:val="00C741C9"/>
    <w:rsid w:val="00C75976"/>
    <w:rsid w:val="00C83B66"/>
    <w:rsid w:val="00C8685A"/>
    <w:rsid w:val="00C921E3"/>
    <w:rsid w:val="00C92E66"/>
    <w:rsid w:val="00CA02B7"/>
    <w:rsid w:val="00CA233C"/>
    <w:rsid w:val="00CA3F8D"/>
    <w:rsid w:val="00CA67D9"/>
    <w:rsid w:val="00CB0773"/>
    <w:rsid w:val="00CC5180"/>
    <w:rsid w:val="00CC6289"/>
    <w:rsid w:val="00CD3E5E"/>
    <w:rsid w:val="00CD5265"/>
    <w:rsid w:val="00CD7E72"/>
    <w:rsid w:val="00CF7C43"/>
    <w:rsid w:val="00D00C32"/>
    <w:rsid w:val="00D06166"/>
    <w:rsid w:val="00D17854"/>
    <w:rsid w:val="00D237D4"/>
    <w:rsid w:val="00D25EE5"/>
    <w:rsid w:val="00D30312"/>
    <w:rsid w:val="00D32598"/>
    <w:rsid w:val="00D34D76"/>
    <w:rsid w:val="00D55BCB"/>
    <w:rsid w:val="00D6073D"/>
    <w:rsid w:val="00D6109E"/>
    <w:rsid w:val="00D66560"/>
    <w:rsid w:val="00D70919"/>
    <w:rsid w:val="00D70F7A"/>
    <w:rsid w:val="00D71D83"/>
    <w:rsid w:val="00D7238F"/>
    <w:rsid w:val="00D83B7A"/>
    <w:rsid w:val="00D84CCC"/>
    <w:rsid w:val="00D91930"/>
    <w:rsid w:val="00D92847"/>
    <w:rsid w:val="00DB4B6D"/>
    <w:rsid w:val="00DD14E3"/>
    <w:rsid w:val="00DE17C4"/>
    <w:rsid w:val="00DE48CB"/>
    <w:rsid w:val="00DF0F83"/>
    <w:rsid w:val="00E018F5"/>
    <w:rsid w:val="00E02C40"/>
    <w:rsid w:val="00E02DBD"/>
    <w:rsid w:val="00E0359E"/>
    <w:rsid w:val="00E10D1D"/>
    <w:rsid w:val="00E11FD4"/>
    <w:rsid w:val="00E217AA"/>
    <w:rsid w:val="00E2779C"/>
    <w:rsid w:val="00E31A2A"/>
    <w:rsid w:val="00E33D58"/>
    <w:rsid w:val="00E4554C"/>
    <w:rsid w:val="00E45A21"/>
    <w:rsid w:val="00E4729B"/>
    <w:rsid w:val="00E508AA"/>
    <w:rsid w:val="00E523D3"/>
    <w:rsid w:val="00E54DC0"/>
    <w:rsid w:val="00E63F7F"/>
    <w:rsid w:val="00E733DD"/>
    <w:rsid w:val="00E81069"/>
    <w:rsid w:val="00E81206"/>
    <w:rsid w:val="00E81806"/>
    <w:rsid w:val="00E86175"/>
    <w:rsid w:val="00EA0460"/>
    <w:rsid w:val="00EA2030"/>
    <w:rsid w:val="00EA2645"/>
    <w:rsid w:val="00EA2887"/>
    <w:rsid w:val="00EA4FDD"/>
    <w:rsid w:val="00EA7598"/>
    <w:rsid w:val="00EB0865"/>
    <w:rsid w:val="00EC1054"/>
    <w:rsid w:val="00ED063D"/>
    <w:rsid w:val="00ED311D"/>
    <w:rsid w:val="00ED7478"/>
    <w:rsid w:val="00EE434B"/>
    <w:rsid w:val="00EE5E62"/>
    <w:rsid w:val="00EF2266"/>
    <w:rsid w:val="00EF716D"/>
    <w:rsid w:val="00F0236F"/>
    <w:rsid w:val="00F054DA"/>
    <w:rsid w:val="00F05D1A"/>
    <w:rsid w:val="00F064E3"/>
    <w:rsid w:val="00F13B96"/>
    <w:rsid w:val="00F14A7F"/>
    <w:rsid w:val="00F17842"/>
    <w:rsid w:val="00F251FC"/>
    <w:rsid w:val="00F26171"/>
    <w:rsid w:val="00F307EC"/>
    <w:rsid w:val="00F3301D"/>
    <w:rsid w:val="00F339E0"/>
    <w:rsid w:val="00F41494"/>
    <w:rsid w:val="00F43956"/>
    <w:rsid w:val="00F5378A"/>
    <w:rsid w:val="00F553B5"/>
    <w:rsid w:val="00F6044C"/>
    <w:rsid w:val="00F77920"/>
    <w:rsid w:val="00F830FB"/>
    <w:rsid w:val="00F85D99"/>
    <w:rsid w:val="00F85FDF"/>
    <w:rsid w:val="00F868B7"/>
    <w:rsid w:val="00FA5073"/>
    <w:rsid w:val="00FB08E5"/>
    <w:rsid w:val="00FB2F37"/>
    <w:rsid w:val="00FB7802"/>
    <w:rsid w:val="00FC23A4"/>
    <w:rsid w:val="00FC38C9"/>
    <w:rsid w:val="00FC67E8"/>
    <w:rsid w:val="00FC78D3"/>
    <w:rsid w:val="00FD1B70"/>
    <w:rsid w:val="00FD40F4"/>
    <w:rsid w:val="00FE1ABC"/>
    <w:rsid w:val="00FE3E47"/>
    <w:rsid w:val="00FE5EF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AF20"/>
  <w15:chartTrackingRefBased/>
  <w15:docId w15:val="{EE6D2BCA-4A82-47EF-9D3D-EAE349D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rsid w:val="00A9414C"/>
    <w:pPr>
      <w:spacing w:after="120" w:line="360" w:lineRule="auto"/>
      <w:jc w:val="both"/>
    </w:pPr>
    <w:rPr>
      <w:rFonts w:ascii="Times New Roman" w:eastAsia="Times New Roman" w:hAnsi="Times New Roman" w:cs="Times New Roman"/>
      <w:bCs/>
      <w:color w:val="000000"/>
      <w:lang w:val="en-GB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14C"/>
    <w:pPr>
      <w:keepNext/>
      <w:keepLines/>
      <w:numPr>
        <w:numId w:val="7"/>
      </w:numPr>
      <w:spacing w:before="240"/>
      <w:outlineLvl w:val="0"/>
    </w:pPr>
    <w:rPr>
      <w:rFonts w:ascii="Calibri" w:eastAsia="MS Gothic" w:hAnsi="Calibri"/>
      <w:b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414C"/>
    <w:pPr>
      <w:keepNext/>
      <w:keepLines/>
      <w:numPr>
        <w:numId w:val="8"/>
      </w:numPr>
      <w:spacing w:before="40"/>
      <w:outlineLvl w:val="1"/>
    </w:pPr>
    <w:rPr>
      <w:rFonts w:ascii="Calibri" w:eastAsia="MS Gothic" w:hAnsi="Calibri"/>
      <w:b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414C"/>
    <w:pPr>
      <w:keepNext/>
      <w:spacing w:before="240" w:after="60"/>
      <w:outlineLvl w:val="2"/>
    </w:pPr>
    <w:rPr>
      <w:rFonts w:ascii="Calibri Light" w:hAnsi="Calibri Light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14C"/>
    <w:rPr>
      <w:rFonts w:ascii="Calibri" w:eastAsia="MS Gothic" w:hAnsi="Calibri" w:cs="Times New Roman"/>
      <w:b/>
      <w:bCs/>
      <w:sz w:val="40"/>
      <w:szCs w:val="32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A9414C"/>
    <w:rPr>
      <w:rFonts w:ascii="Calibri" w:eastAsia="MS Gothic" w:hAnsi="Calibri" w:cs="Times New Roman"/>
      <w:b/>
      <w:bCs/>
      <w:sz w:val="26"/>
      <w:szCs w:val="26"/>
      <w:lang w:val="en-GB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A9414C"/>
    <w:rPr>
      <w:rFonts w:ascii="Calibri Light" w:eastAsia="Times New Roman" w:hAnsi="Calibri Light" w:cs="Times New Roman"/>
      <w:bCs/>
      <w:i/>
      <w:color w:val="000000"/>
      <w:sz w:val="26"/>
      <w:szCs w:val="26"/>
      <w:lang w:val="en-GB" w:eastAsia="pl-PL"/>
    </w:rPr>
  </w:style>
  <w:style w:type="paragraph" w:customStyle="1" w:styleId="DMUBrd">
    <w:name w:val="DMU Brød"/>
    <w:basedOn w:val="Normal"/>
    <w:link w:val="DMUBrdChar"/>
    <w:rsid w:val="00A9414C"/>
    <w:pPr>
      <w:spacing w:after="260" w:line="260" w:lineRule="exact"/>
      <w:ind w:left="2835"/>
    </w:pPr>
    <w:rPr>
      <w:rFonts w:ascii="Book Antiqua" w:hAnsi="Book Antiqua"/>
      <w:sz w:val="20"/>
      <w:szCs w:val="21"/>
      <w:lang w:eastAsia="da-DK"/>
    </w:rPr>
  </w:style>
  <w:style w:type="character" w:customStyle="1" w:styleId="DMUBrdChar">
    <w:name w:val="DMU Brød Char"/>
    <w:link w:val="DMUBrd"/>
    <w:rsid w:val="00A9414C"/>
    <w:rPr>
      <w:rFonts w:ascii="Book Antiqua" w:eastAsia="Times New Roman" w:hAnsi="Book Antiqua" w:cs="Times New Roman"/>
      <w:bCs/>
      <w:color w:val="000000"/>
      <w:sz w:val="20"/>
      <w:szCs w:val="21"/>
      <w:lang w:val="en-GB" w:eastAsia="da-DK"/>
    </w:rPr>
  </w:style>
  <w:style w:type="character" w:styleId="Hyperlink">
    <w:name w:val="Hyperlink"/>
    <w:rsid w:val="00A941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1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A9414C"/>
    <w:pPr>
      <w:tabs>
        <w:tab w:val="center" w:pos="6237"/>
        <w:tab w:val="right" w:pos="9638"/>
      </w:tabs>
      <w:spacing w:after="260" w:line="260" w:lineRule="exact"/>
      <w:ind w:left="2835"/>
    </w:pPr>
    <w:rPr>
      <w:rFonts w:ascii="Book Antiqua" w:hAnsi="Book Antiqua"/>
      <w:sz w:val="21"/>
      <w:szCs w:val="21"/>
      <w:lang w:eastAsia="da-DK"/>
    </w:rPr>
  </w:style>
  <w:style w:type="character" w:customStyle="1" w:styleId="HeaderChar">
    <w:name w:val="Header Char"/>
    <w:basedOn w:val="DefaultParagraphFont"/>
    <w:link w:val="Header"/>
    <w:rsid w:val="00A9414C"/>
    <w:rPr>
      <w:rFonts w:ascii="Book Antiqua" w:eastAsia="Times New Roman" w:hAnsi="Book Antiqua" w:cs="Times New Roman"/>
      <w:bCs/>
      <w:color w:val="000000"/>
      <w:sz w:val="21"/>
      <w:szCs w:val="21"/>
      <w:lang w:val="en-GB" w:eastAsia="da-DK"/>
    </w:rPr>
  </w:style>
  <w:style w:type="paragraph" w:styleId="Footer">
    <w:name w:val="footer"/>
    <w:basedOn w:val="Normal"/>
    <w:link w:val="FooterChar"/>
    <w:rsid w:val="00A9414C"/>
    <w:pPr>
      <w:tabs>
        <w:tab w:val="center" w:pos="4819"/>
        <w:tab w:val="right" w:pos="9638"/>
      </w:tabs>
      <w:spacing w:after="260" w:line="260" w:lineRule="exact"/>
      <w:ind w:left="2835"/>
    </w:pPr>
    <w:rPr>
      <w:rFonts w:ascii="Book Antiqua" w:hAnsi="Book Antiqua"/>
      <w:sz w:val="18"/>
      <w:szCs w:val="21"/>
      <w:lang w:eastAsia="da-DK"/>
    </w:rPr>
  </w:style>
  <w:style w:type="character" w:customStyle="1" w:styleId="FooterChar">
    <w:name w:val="Footer Char"/>
    <w:basedOn w:val="DefaultParagraphFont"/>
    <w:link w:val="Footer"/>
    <w:rsid w:val="00A9414C"/>
    <w:rPr>
      <w:rFonts w:ascii="Book Antiqua" w:eastAsia="Times New Roman" w:hAnsi="Book Antiqua" w:cs="Times New Roman"/>
      <w:bCs/>
      <w:color w:val="000000"/>
      <w:sz w:val="18"/>
      <w:szCs w:val="21"/>
      <w:lang w:val="en-GB" w:eastAsia="da-DK"/>
    </w:rPr>
  </w:style>
  <w:style w:type="character" w:styleId="PageNumber">
    <w:name w:val="page number"/>
    <w:rsid w:val="00A9414C"/>
    <w:rPr>
      <w:rFonts w:ascii="AU Passata" w:hAnsi="AU Passata"/>
      <w:sz w:val="19"/>
      <w:szCs w:val="21"/>
    </w:rPr>
  </w:style>
  <w:style w:type="paragraph" w:customStyle="1" w:styleId="MediumList2-Accent21">
    <w:name w:val="Medium List 2 - Accent 21"/>
    <w:hidden/>
    <w:uiPriority w:val="99"/>
    <w:semiHidden/>
    <w:rsid w:val="00A9414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4C"/>
    <w:rPr>
      <w:rFonts w:ascii="Times New Roman" w:eastAsia="Times New Roman" w:hAnsi="Times New Roman" w:cs="Times New Roman"/>
      <w:bCs/>
      <w:color w:val="000000"/>
      <w:sz w:val="18"/>
      <w:szCs w:val="18"/>
      <w:lang w:val="en-GB" w:eastAsia="pl-PL"/>
    </w:rPr>
  </w:style>
  <w:style w:type="character" w:styleId="CommentReference">
    <w:name w:val="annotation reference"/>
    <w:uiPriority w:val="99"/>
    <w:semiHidden/>
    <w:unhideWhenUsed/>
    <w:rsid w:val="00A941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414C"/>
  </w:style>
  <w:style w:type="character" w:customStyle="1" w:styleId="CommentTextChar">
    <w:name w:val="Comment Text Char"/>
    <w:basedOn w:val="DefaultParagraphFont"/>
    <w:link w:val="CommentText"/>
    <w:uiPriority w:val="99"/>
    <w:rsid w:val="00A9414C"/>
    <w:rPr>
      <w:rFonts w:ascii="Times New Roman" w:eastAsia="Times New Roman" w:hAnsi="Times New Roman" w:cs="Times New Roman"/>
      <w:bCs/>
      <w:color w:val="00000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4C"/>
    <w:rPr>
      <w:b/>
      <w:bCs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4C"/>
    <w:rPr>
      <w:rFonts w:ascii="Times New Roman" w:eastAsia="Times New Roman" w:hAnsi="Times New Roman" w:cs="Times New Roman"/>
      <w:b/>
      <w:bCs w:val="0"/>
      <w:color w:val="000000"/>
      <w:sz w:val="20"/>
      <w:szCs w:val="20"/>
      <w:lang w:val="en-GB" w:eastAsia="pl-PL"/>
    </w:rPr>
  </w:style>
  <w:style w:type="paragraph" w:customStyle="1" w:styleId="MediumGrid1-Accent21">
    <w:name w:val="Medium Grid 1 - Accent 21"/>
    <w:basedOn w:val="Normal"/>
    <w:uiPriority w:val="34"/>
    <w:qFormat/>
    <w:rsid w:val="00A9414C"/>
    <w:pPr>
      <w:ind w:left="720"/>
      <w:contextualSpacing/>
    </w:pPr>
  </w:style>
  <w:style w:type="table" w:customStyle="1" w:styleId="Tabel-DMU">
    <w:name w:val="Tabel - DMU"/>
    <w:basedOn w:val="TableNormal"/>
    <w:semiHidden/>
    <w:rsid w:val="00A9414C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da-DK" w:eastAsia="da-DK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DMUTabel">
    <w:name w:val="DMU Tabel"/>
    <w:rsid w:val="00A9414C"/>
    <w:pPr>
      <w:spacing w:after="0" w:line="260" w:lineRule="exact"/>
    </w:pPr>
    <w:rPr>
      <w:rFonts w:ascii="Arial" w:eastAsia="Times New Roman" w:hAnsi="Arial" w:cs="Times New Roman"/>
      <w:sz w:val="17"/>
      <w:szCs w:val="17"/>
      <w:lang w:val="da-DK" w:eastAsia="da-DK"/>
    </w:rPr>
  </w:style>
  <w:style w:type="table" w:customStyle="1" w:styleId="Tabel-DMU1">
    <w:name w:val="Tabel - DMU1"/>
    <w:basedOn w:val="TableNormal"/>
    <w:semiHidden/>
    <w:rsid w:val="00A9414C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da-DK" w:eastAsia="da-DK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table" w:styleId="TableGrid">
    <w:name w:val="Table Grid"/>
    <w:basedOn w:val="TableNormal"/>
    <w:uiPriority w:val="39"/>
    <w:rsid w:val="00A9414C"/>
    <w:pPr>
      <w:spacing w:after="0" w:line="240" w:lineRule="auto"/>
    </w:pPr>
    <w:rPr>
      <w:rFonts w:ascii="Cambria" w:eastAsia="Cambria" w:hAnsi="Cambria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caption">
    <w:name w:val="mycaption"/>
    <w:basedOn w:val="Normal"/>
    <w:link w:val="mycaptionChar"/>
    <w:qFormat/>
    <w:rsid w:val="00A9414C"/>
    <w:rPr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9414C"/>
    <w:pPr>
      <w:jc w:val="center"/>
    </w:pPr>
    <w:rPr>
      <w:noProof/>
      <w:sz w:val="24"/>
      <w:lang w:val="pl-PL"/>
    </w:rPr>
  </w:style>
  <w:style w:type="character" w:customStyle="1" w:styleId="mycaptionChar">
    <w:name w:val="mycaption Char"/>
    <w:link w:val="mycaption"/>
    <w:rsid w:val="00A9414C"/>
    <w:rPr>
      <w:rFonts w:ascii="Times New Roman" w:eastAsia="Times New Roman" w:hAnsi="Times New Roman" w:cs="Times New Roman"/>
      <w:bCs/>
      <w:color w:val="000000"/>
      <w:sz w:val="20"/>
      <w:lang w:val="en-GB" w:eastAsia="pl-PL"/>
    </w:rPr>
  </w:style>
  <w:style w:type="character" w:customStyle="1" w:styleId="EndNoteBibliographyTitleChar">
    <w:name w:val="EndNote Bibliography Title Char"/>
    <w:link w:val="EndNoteBibliographyTitle"/>
    <w:rsid w:val="00A9414C"/>
    <w:rPr>
      <w:rFonts w:ascii="Times New Roman" w:eastAsia="Times New Roman" w:hAnsi="Times New Roman" w:cs="Times New Roman"/>
      <w:bCs/>
      <w:noProof/>
      <w:color w:val="000000"/>
      <w:sz w:val="24"/>
      <w:lang w:eastAsia="pl-PL"/>
    </w:rPr>
  </w:style>
  <w:style w:type="paragraph" w:customStyle="1" w:styleId="EndNoteBibliography">
    <w:name w:val="EndNote Bibliography"/>
    <w:basedOn w:val="Normal"/>
    <w:link w:val="EndNoteBibliographyChar"/>
    <w:rsid w:val="00A9414C"/>
    <w:pPr>
      <w:spacing w:line="240" w:lineRule="auto"/>
    </w:pPr>
    <w:rPr>
      <w:noProof/>
      <w:sz w:val="24"/>
      <w:lang w:val="pl-PL"/>
    </w:rPr>
  </w:style>
  <w:style w:type="character" w:customStyle="1" w:styleId="EndNoteBibliographyChar">
    <w:name w:val="EndNote Bibliography Char"/>
    <w:link w:val="EndNoteBibliography"/>
    <w:rsid w:val="00A9414C"/>
    <w:rPr>
      <w:rFonts w:ascii="Times New Roman" w:eastAsia="Times New Roman" w:hAnsi="Times New Roman" w:cs="Times New Roman"/>
      <w:bCs/>
      <w:noProof/>
      <w:color w:val="000000"/>
      <w:sz w:val="24"/>
      <w:lang w:eastAsia="pl-PL"/>
    </w:rPr>
  </w:style>
  <w:style w:type="paragraph" w:customStyle="1" w:styleId="ColorfulShading-Accent11">
    <w:name w:val="Colorful Shading - Accent 11"/>
    <w:hidden/>
    <w:uiPriority w:val="99"/>
    <w:semiHidden/>
    <w:rsid w:val="00A9414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lang w:val="en-GB" w:eastAsia="pl-PL"/>
    </w:rPr>
  </w:style>
  <w:style w:type="paragraph" w:styleId="Revision">
    <w:name w:val="Revision"/>
    <w:hidden/>
    <w:uiPriority w:val="99"/>
    <w:semiHidden/>
    <w:rsid w:val="00A9414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lang w:val="en-GB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A9414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414C"/>
  </w:style>
  <w:style w:type="character" w:styleId="Emphasis">
    <w:name w:val="Emphasis"/>
    <w:basedOn w:val="DefaultParagraphFont"/>
    <w:uiPriority w:val="20"/>
    <w:qFormat/>
    <w:rsid w:val="00340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4022-5F37-41CE-BFAA-746CEF38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994</Words>
  <Characters>5776</Characters>
  <Application>Microsoft Office Word</Application>
  <DocSecurity>0</DocSecurity>
  <Lines>165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Sarnocinska</dc:creator>
  <cp:keywords/>
  <dc:description/>
  <cp:lastModifiedBy>Jonas Teilmann</cp:lastModifiedBy>
  <cp:revision>3</cp:revision>
  <dcterms:created xsi:type="dcterms:W3CDTF">2020-01-07T17:13:00Z</dcterms:created>
  <dcterms:modified xsi:type="dcterms:W3CDTF">2020-01-07T17:22:00Z</dcterms:modified>
</cp:coreProperties>
</file>