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0"/>
        <w:gridCol w:w="994"/>
        <w:gridCol w:w="994"/>
        <w:gridCol w:w="994"/>
        <w:gridCol w:w="1034"/>
        <w:gridCol w:w="994"/>
        <w:gridCol w:w="1034"/>
        <w:gridCol w:w="1034"/>
      </w:tblGrid>
      <w:tr w:rsidR="009A1FCB" w:rsidRPr="009A1FCB" w:rsidTr="006F74E7"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1100</w:t>
            </w:r>
          </w:p>
        </w:tc>
      </w:tr>
      <w:tr w:rsidR="009A1FCB" w:rsidRPr="009A1FCB" w:rsidTr="006F74E7"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30 min %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13.9±2.7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12.8±1.5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12.7±1.5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11.4±1.5</w:t>
            </w:r>
          </w:p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p&lt;7.4E-5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11.8±1.2</w:t>
            </w:r>
          </w:p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p&lt;0.01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11.1±1.2</w:t>
            </w:r>
          </w:p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p&lt;1.9E-8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9.7±1.0</w:t>
            </w:r>
          </w:p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p&lt;1.9E-8</w:t>
            </w:r>
          </w:p>
        </w:tc>
      </w:tr>
      <w:tr w:rsidR="009A1FCB" w:rsidRPr="009A1FCB" w:rsidTr="006F74E7"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24 h %</w:t>
            </w:r>
          </w:p>
        </w:tc>
        <w:tc>
          <w:tcPr>
            <w:tcW w:w="0" w:type="auto"/>
          </w:tcPr>
          <w:p w:rsid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15.4±1.5</w:t>
            </w:r>
          </w:p>
          <w:p w:rsidR="0069470D" w:rsidRPr="009A1FCB" w:rsidRDefault="0069470D" w:rsidP="0069470D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69470D">
              <w:rPr>
                <w:rFonts w:asciiTheme="minorBidi" w:hAnsiTheme="minorBidi"/>
                <w:color w:val="000000"/>
                <w:sz w:val="20"/>
                <w:szCs w:val="20"/>
                <w:highlight w:val="yellow"/>
              </w:rPr>
              <w:t>P&lt;0.002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19±3.5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14.7±1.7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15.2±2.2</w:t>
            </w:r>
          </w:p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12.8±1.6</w:t>
            </w:r>
          </w:p>
          <w:p w:rsidR="009A1FCB" w:rsidRPr="009A1FCB" w:rsidRDefault="0069470D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p</w:t>
            </w:r>
            <w:r w:rsidR="009A1FCB" w:rsidRPr="009A1FCB">
              <w:rPr>
                <w:rFonts w:asciiTheme="minorBidi" w:hAnsiTheme="minorBid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14.7±2.2</w:t>
            </w:r>
          </w:p>
          <w:p w:rsidR="009A1FCB" w:rsidRPr="009A1FCB" w:rsidRDefault="0069470D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p</w:t>
            </w:r>
            <w:r w:rsidR="009A1FCB" w:rsidRPr="009A1FCB">
              <w:rPr>
                <w:rFonts w:asciiTheme="minorBidi" w:hAnsiTheme="minorBidi"/>
                <w:color w:val="000000"/>
                <w:sz w:val="20"/>
                <w:szCs w:val="20"/>
              </w:rPr>
              <w:t>&lt;0.04</w:t>
            </w:r>
            <w:r w:rsidR="009A1FCB" w:rsidRPr="009A1FCB">
              <w:rPr>
                <w:rFonts w:asciiTheme="minorBidi" w:hAnsiTheme="minorBid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9A1FCB" w:rsidRPr="009A1FCB" w:rsidRDefault="009A1FCB" w:rsidP="00C47B9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A1FCB">
              <w:rPr>
                <w:rFonts w:asciiTheme="minorBidi" w:hAnsiTheme="minorBidi"/>
                <w:color w:val="000000"/>
                <w:sz w:val="20"/>
                <w:szCs w:val="20"/>
              </w:rPr>
              <w:t>11.5±3.3</w:t>
            </w:r>
          </w:p>
        </w:tc>
      </w:tr>
    </w:tbl>
    <w:p w:rsidR="006F74E7" w:rsidRPr="00794AE3" w:rsidRDefault="006F74E7" w:rsidP="00286040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Theme="minorBidi" w:hAnsiTheme="minorBidi"/>
        </w:rPr>
      </w:pPr>
      <w:r w:rsidRPr="00794AE3">
        <w:rPr>
          <w:rFonts w:asciiTheme="minorBidi" w:hAnsiTheme="minorBidi"/>
        </w:rPr>
        <w:t xml:space="preserve">Table </w:t>
      </w:r>
      <w:r w:rsidR="00286040">
        <w:rPr>
          <w:rFonts w:asciiTheme="minorBidi" w:hAnsiTheme="minorBidi"/>
        </w:rPr>
        <w:t>1</w:t>
      </w:r>
      <w:r w:rsidR="00116E58" w:rsidRPr="00116E58">
        <w:rPr>
          <w:rFonts w:asciiTheme="minorBidi" w:hAnsiTheme="minorBidi"/>
          <w:highlight w:val="yellow"/>
        </w:rPr>
        <w:t>s</w:t>
      </w:r>
      <w:r w:rsidRPr="00794AE3">
        <w:rPr>
          <w:rFonts w:asciiTheme="minorBidi" w:hAnsiTheme="minorBidi"/>
        </w:rPr>
        <w:t>: Area coverage (percent from total area) of VE-Cadherin 30 min and 24 h post PEFs application and significan</w:t>
      </w:r>
      <w:r>
        <w:rPr>
          <w:rFonts w:asciiTheme="minorBidi" w:hAnsiTheme="minorBidi"/>
        </w:rPr>
        <w:t>t p values compared to control.</w:t>
      </w:r>
    </w:p>
    <w:p w:rsidR="00FF06AB" w:rsidRPr="006F74E7" w:rsidRDefault="00FF06AB" w:rsidP="006F74E7">
      <w:bookmarkStart w:id="0" w:name="_GoBack"/>
      <w:bookmarkEnd w:id="0"/>
    </w:p>
    <w:sectPr w:rsidR="00FF06AB" w:rsidRPr="006F74E7" w:rsidSect="00826E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B"/>
    <w:rsid w:val="00116E58"/>
    <w:rsid w:val="00286040"/>
    <w:rsid w:val="00432861"/>
    <w:rsid w:val="0069470D"/>
    <w:rsid w:val="006F74E7"/>
    <w:rsid w:val="00826E38"/>
    <w:rsid w:val="009A1FCB"/>
    <w:rsid w:val="00CD461B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19B51-F0FE-45A3-B7D8-45C771A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שרבי שירלי</dc:creator>
  <cp:keywords/>
  <dc:description/>
  <cp:lastModifiedBy>שרבי שירלי</cp:lastModifiedBy>
  <cp:revision>2</cp:revision>
  <dcterms:created xsi:type="dcterms:W3CDTF">2019-01-14T05:32:00Z</dcterms:created>
  <dcterms:modified xsi:type="dcterms:W3CDTF">2019-01-14T05:32:00Z</dcterms:modified>
</cp:coreProperties>
</file>