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8067" w14:textId="34601901" w:rsidR="000E68D1" w:rsidRPr="000E68D1" w:rsidRDefault="000E68D1" w:rsidP="000E68D1">
      <w:pPr>
        <w:rPr>
          <w:b/>
          <w:bCs/>
        </w:rPr>
      </w:pPr>
      <w:r w:rsidRPr="000E68D1">
        <w:rPr>
          <w:rFonts w:hint="eastAsia"/>
          <w:b/>
          <w:bCs/>
        </w:rPr>
        <w:t>T</w:t>
      </w:r>
      <w:r w:rsidRPr="000E68D1">
        <w:rPr>
          <w:b/>
          <w:bCs/>
        </w:rPr>
        <w:t xml:space="preserve">able S1. </w:t>
      </w:r>
      <w:r w:rsidRPr="000E68D1">
        <w:rPr>
          <w:rFonts w:ascii="Times New Roman" w:hAnsi="Times New Roman" w:cs="Times New Roman"/>
          <w:b/>
          <w:bCs/>
        </w:rPr>
        <w:t>Primers using in this study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828"/>
        <w:gridCol w:w="1071"/>
      </w:tblGrid>
      <w:tr w:rsidR="000E68D1" w:rsidRPr="00135E51" w14:paraId="6E7C224F" w14:textId="77777777" w:rsidTr="0039785D">
        <w:tc>
          <w:tcPr>
            <w:tcW w:w="3397" w:type="dxa"/>
          </w:tcPr>
          <w:p w14:paraId="2F94AECF" w14:textId="77777777" w:rsidR="000E68D1" w:rsidRPr="00135E51" w:rsidRDefault="000E68D1" w:rsidP="0039785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3828" w:type="dxa"/>
          </w:tcPr>
          <w:p w14:paraId="7603084C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E51">
              <w:rPr>
                <w:rFonts w:ascii="Times New Roman" w:eastAsia="MyriadPro-Semibold" w:hAnsi="Times New Roman" w:cs="Times New Roman"/>
                <w:b/>
                <w:kern w:val="0"/>
                <w:sz w:val="18"/>
                <w:szCs w:val="18"/>
              </w:rPr>
              <w:t>Primer sequence (5</w:t>
            </w: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135E51">
              <w:rPr>
                <w:rFonts w:ascii="Times New Roman" w:eastAsia="MyriadPro-Semibold" w:hAnsi="Times New Roman" w:cs="Times New Roman"/>
                <w:b/>
                <w:kern w:val="0"/>
                <w:sz w:val="18"/>
                <w:szCs w:val="18"/>
              </w:rPr>
              <w:t>–3</w:t>
            </w: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135E51">
              <w:rPr>
                <w:rFonts w:ascii="Times New Roman" w:eastAsia="MyriadPro-Semibold" w:hAnsi="Times New Roman" w:cs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071" w:type="dxa"/>
          </w:tcPr>
          <w:p w14:paraId="6D62484A" w14:textId="77777777" w:rsidR="000E68D1" w:rsidRPr="00135E51" w:rsidRDefault="000E68D1" w:rsidP="0039785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>Restriction site</w:t>
            </w:r>
          </w:p>
        </w:tc>
      </w:tr>
      <w:tr w:rsidR="000E68D1" w:rsidRPr="00135E51" w14:paraId="65C35D14" w14:textId="77777777" w:rsidTr="0039785D">
        <w:tc>
          <w:tcPr>
            <w:tcW w:w="8296" w:type="dxa"/>
            <w:gridSpan w:val="3"/>
          </w:tcPr>
          <w:p w14:paraId="2B3D3267" w14:textId="77777777" w:rsidR="000E68D1" w:rsidRPr="00135E51" w:rsidRDefault="000E68D1" w:rsidP="0039785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>Preparation for α-complementation system</w:t>
            </w:r>
          </w:p>
        </w:tc>
      </w:tr>
      <w:tr w:rsidR="000E68D1" w:rsidRPr="00135E51" w14:paraId="678BF05B" w14:textId="77777777" w:rsidTr="0039785D">
        <w:tc>
          <w:tcPr>
            <w:tcW w:w="3397" w:type="dxa"/>
          </w:tcPr>
          <w:p w14:paraId="12D6A2EF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 xml:space="preserve">Upstream primer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amplifying all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α-peptide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828" w:type="dxa"/>
          </w:tcPr>
          <w:p w14:paraId="4F35560F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135E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GACTGGTTCCAATTGACAAGC</w:t>
            </w:r>
          </w:p>
        </w:tc>
        <w:tc>
          <w:tcPr>
            <w:tcW w:w="1071" w:type="dxa"/>
          </w:tcPr>
          <w:p w14:paraId="4C334FDF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3BC11CA5" w14:textId="77777777" w:rsidTr="0039785D">
        <w:tc>
          <w:tcPr>
            <w:tcW w:w="3397" w:type="dxa"/>
          </w:tcPr>
          <w:p w14:paraId="7E90C4CC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Downstream primer for amplifying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α-peptide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 xml:space="preserve">(1-33) </w:t>
            </w:r>
          </w:p>
        </w:tc>
        <w:tc>
          <w:tcPr>
            <w:tcW w:w="3828" w:type="dxa"/>
          </w:tcPr>
          <w:p w14:paraId="12DABBFA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CCGCTCGAGttaacgccagctggcgaaagg</w:t>
            </w:r>
          </w:p>
        </w:tc>
        <w:tc>
          <w:tcPr>
            <w:tcW w:w="1071" w:type="dxa"/>
          </w:tcPr>
          <w:p w14:paraId="6C6A0EA7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7B1DD376" w14:textId="77777777" w:rsidTr="0039785D">
        <w:tc>
          <w:tcPr>
            <w:tcW w:w="3397" w:type="dxa"/>
          </w:tcPr>
          <w:p w14:paraId="7A74C911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Downstream primer for amplifying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α-peptide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(1-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14:paraId="6D529D4A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CCGCTCGAGttaatcggtgcgggcctcttc</w:t>
            </w:r>
          </w:p>
        </w:tc>
        <w:tc>
          <w:tcPr>
            <w:tcW w:w="1071" w:type="dxa"/>
          </w:tcPr>
          <w:p w14:paraId="15691380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2844943E" w14:textId="77777777" w:rsidTr="0039785D">
        <w:tc>
          <w:tcPr>
            <w:tcW w:w="3397" w:type="dxa"/>
          </w:tcPr>
          <w:p w14:paraId="42465E63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Downstream primer for amplifying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α-peptide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(1-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14:paraId="209FD402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CCGCTCGAGttaatcgtaaccgtgcatctg</w:t>
            </w:r>
          </w:p>
        </w:tc>
        <w:tc>
          <w:tcPr>
            <w:tcW w:w="1071" w:type="dxa"/>
          </w:tcPr>
          <w:p w14:paraId="2E95149D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6B3A45A7" w14:textId="77777777" w:rsidTr="0039785D">
        <w:tc>
          <w:tcPr>
            <w:tcW w:w="3397" w:type="dxa"/>
          </w:tcPr>
          <w:p w14:paraId="69F7D3C1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Downstream primer for amplifying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α-peptide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(1-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14:paraId="63838D05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CCGC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TCGAGttaccgccacatatcctgatcttcc</w:t>
            </w:r>
          </w:p>
        </w:tc>
        <w:tc>
          <w:tcPr>
            <w:tcW w:w="1071" w:type="dxa"/>
          </w:tcPr>
          <w:p w14:paraId="48C5E6F6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7DA42E2E" w14:textId="77777777" w:rsidTr="0039785D">
        <w:tc>
          <w:tcPr>
            <w:tcW w:w="3397" w:type="dxa"/>
          </w:tcPr>
          <w:p w14:paraId="358F1327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 xml:space="preserve">Upstream primer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amplifying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ω-peptide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(34-1029)</w:t>
            </w:r>
          </w:p>
        </w:tc>
        <w:tc>
          <w:tcPr>
            <w:tcW w:w="3828" w:type="dxa"/>
          </w:tcPr>
          <w:p w14:paraId="4CDE7FD5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GAATTC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ACCatgaatagcgaagaggcccgcac</w:t>
            </w:r>
          </w:p>
        </w:tc>
        <w:tc>
          <w:tcPr>
            <w:tcW w:w="1071" w:type="dxa"/>
          </w:tcPr>
          <w:p w14:paraId="0EDADEDB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Eco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R I</w:t>
            </w:r>
          </w:p>
        </w:tc>
      </w:tr>
      <w:tr w:rsidR="000E68D1" w:rsidRPr="00135E51" w14:paraId="14AF658C" w14:textId="77777777" w:rsidTr="0039785D">
        <w:tc>
          <w:tcPr>
            <w:tcW w:w="3397" w:type="dxa"/>
          </w:tcPr>
          <w:p w14:paraId="1E8C8483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 xml:space="preserve">Upstream primer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amplifying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ω-peptide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(42-1029)</w:t>
            </w:r>
          </w:p>
        </w:tc>
        <w:tc>
          <w:tcPr>
            <w:tcW w:w="3828" w:type="dxa"/>
          </w:tcPr>
          <w:p w14:paraId="0FC45B5A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GAATTC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ACCatgcgcccttcccaacagttgcg</w:t>
            </w:r>
          </w:p>
        </w:tc>
        <w:tc>
          <w:tcPr>
            <w:tcW w:w="1071" w:type="dxa"/>
          </w:tcPr>
          <w:p w14:paraId="7AF1434A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Eco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R I</w:t>
            </w:r>
          </w:p>
        </w:tc>
      </w:tr>
      <w:tr w:rsidR="000E68D1" w:rsidRPr="00135E51" w14:paraId="064470CD" w14:textId="77777777" w:rsidTr="0039785D">
        <w:tc>
          <w:tcPr>
            <w:tcW w:w="3397" w:type="dxa"/>
          </w:tcPr>
          <w:p w14:paraId="27D7627C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 xml:space="preserve">Upstream primer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amplifying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ω-peptide(93-1029)</w:t>
            </w:r>
          </w:p>
        </w:tc>
        <w:tc>
          <w:tcPr>
            <w:tcW w:w="3828" w:type="dxa"/>
          </w:tcPr>
          <w:p w14:paraId="0CE9F27C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GAATTC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ACCatggcgcccatctacaccaacgt</w:t>
            </w:r>
          </w:p>
        </w:tc>
        <w:tc>
          <w:tcPr>
            <w:tcW w:w="1071" w:type="dxa"/>
          </w:tcPr>
          <w:p w14:paraId="060844CF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Eco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R I</w:t>
            </w:r>
          </w:p>
        </w:tc>
      </w:tr>
      <w:tr w:rsidR="000E68D1" w:rsidRPr="00135E51" w14:paraId="5698E84E" w14:textId="77777777" w:rsidTr="0039785D">
        <w:tc>
          <w:tcPr>
            <w:tcW w:w="3397" w:type="dxa"/>
          </w:tcPr>
          <w:p w14:paraId="0AA81369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 xml:space="preserve">Upstream primer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amplifying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ω-peptide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(201-1029)</w:t>
            </w:r>
          </w:p>
        </w:tc>
        <w:tc>
          <w:tcPr>
            <w:tcW w:w="3828" w:type="dxa"/>
          </w:tcPr>
          <w:p w14:paraId="6CFD59B1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GAATTC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ACCatgatgagcggcattttccgtg</w:t>
            </w:r>
          </w:p>
        </w:tc>
        <w:tc>
          <w:tcPr>
            <w:tcW w:w="1071" w:type="dxa"/>
          </w:tcPr>
          <w:p w14:paraId="4E66BE21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Eco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R I</w:t>
            </w:r>
          </w:p>
        </w:tc>
      </w:tr>
      <w:tr w:rsidR="000E68D1" w:rsidRPr="00135E51" w14:paraId="18804B7A" w14:textId="77777777" w:rsidTr="0039785D">
        <w:tc>
          <w:tcPr>
            <w:tcW w:w="3397" w:type="dxa"/>
          </w:tcPr>
          <w:p w14:paraId="4314DCE4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 xml:space="preserve">stream primer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amplifying all 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ω-peptide</w:t>
            </w:r>
          </w:p>
        </w:tc>
        <w:tc>
          <w:tcPr>
            <w:tcW w:w="3828" w:type="dxa"/>
          </w:tcPr>
          <w:p w14:paraId="126AE787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CCGCTCGAGttatttttgacaccagaccaactgg</w:t>
            </w:r>
          </w:p>
        </w:tc>
        <w:tc>
          <w:tcPr>
            <w:tcW w:w="1071" w:type="dxa"/>
          </w:tcPr>
          <w:p w14:paraId="2A40F193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7AB0F448" w14:textId="77777777" w:rsidTr="0039785D">
        <w:tc>
          <w:tcPr>
            <w:tcW w:w="8296" w:type="dxa"/>
            <w:gridSpan w:val="3"/>
          </w:tcPr>
          <w:p w14:paraId="0CDC4E35" w14:textId="77777777" w:rsidR="000E68D1" w:rsidRPr="00135E51" w:rsidRDefault="000E68D1" w:rsidP="0039785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Preparation for </w:t>
            </w:r>
            <w:r w:rsidRPr="00D60ED1">
              <w:rPr>
                <w:rFonts w:ascii="Times New Roman" w:hAnsi="Times New Roman" w:cs="Times New Roman"/>
                <w:b/>
                <w:sz w:val="18"/>
                <w:szCs w:val="18"/>
              </w:rPr>
              <w:t>plasmid pAO815-EGFP-IRES-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LacZ</w:t>
            </w:r>
            <w:r w:rsidRPr="00D60ED1">
              <w:rPr>
                <w:rFonts w:ascii="Times New Roman" w:hAnsi="Times New Roman" w:cs="Times New Roman"/>
                <w:b/>
                <w:sz w:val="18"/>
                <w:szCs w:val="18"/>
              </w:rPr>
              <w:t>(1-92)</w:t>
            </w:r>
          </w:p>
        </w:tc>
      </w:tr>
      <w:tr w:rsidR="000E68D1" w:rsidRPr="00135E51" w14:paraId="028CC482" w14:textId="77777777" w:rsidTr="0039785D">
        <w:tc>
          <w:tcPr>
            <w:tcW w:w="3397" w:type="dxa"/>
          </w:tcPr>
          <w:p w14:paraId="719874BA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2591527"/>
            <w:r>
              <w:rPr>
                <w:rFonts w:ascii="Times New Roman" w:hAnsi="Times New Roman" w:cs="Times New Roman"/>
                <w:sz w:val="18"/>
                <w:szCs w:val="18"/>
              </w:rPr>
              <w:t>Upstream primer</w:t>
            </w:r>
          </w:p>
        </w:tc>
        <w:tc>
          <w:tcPr>
            <w:tcW w:w="3828" w:type="dxa"/>
          </w:tcPr>
          <w:p w14:paraId="00C2E61B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ACGAGCTGTACAAGTAATAC</w:t>
            </w:r>
          </w:p>
        </w:tc>
        <w:tc>
          <w:tcPr>
            <w:tcW w:w="1071" w:type="dxa"/>
          </w:tcPr>
          <w:p w14:paraId="500247E4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E68D1" w:rsidRPr="00135E51" w14:paraId="5028B3A4" w14:textId="77777777" w:rsidTr="0039785D">
        <w:tc>
          <w:tcPr>
            <w:tcW w:w="3397" w:type="dxa"/>
          </w:tcPr>
          <w:p w14:paraId="6D5B6386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stream primer</w:t>
            </w:r>
          </w:p>
        </w:tc>
        <w:tc>
          <w:tcPr>
            <w:tcW w:w="3828" w:type="dxa"/>
          </w:tcPr>
          <w:p w14:paraId="660603A4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ACGACGGGATCTATCATTAC</w:t>
            </w:r>
          </w:p>
        </w:tc>
        <w:tc>
          <w:tcPr>
            <w:tcW w:w="1071" w:type="dxa"/>
          </w:tcPr>
          <w:p w14:paraId="0FC69401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12B393DE" w14:textId="77777777" w:rsidTr="0039785D">
        <w:tc>
          <w:tcPr>
            <w:tcW w:w="8296" w:type="dxa"/>
            <w:gridSpan w:val="3"/>
          </w:tcPr>
          <w:p w14:paraId="44808D25" w14:textId="77777777" w:rsidR="000E68D1" w:rsidRPr="00135E51" w:rsidRDefault="000E68D1" w:rsidP="0039785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Preparation for </w:t>
            </w:r>
            <w:r w:rsidRPr="00D60ED1">
              <w:rPr>
                <w:rFonts w:ascii="Times New Roman" w:hAnsi="Times New Roman" w:cs="Times New Roman"/>
                <w:b/>
                <w:sz w:val="18"/>
                <w:szCs w:val="18"/>
              </w:rPr>
              <w:t>plasmid pAO815-EGFP-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LacZ</w:t>
            </w:r>
            <w:r w:rsidRPr="00D60ED1">
              <w:rPr>
                <w:rFonts w:ascii="Times New Roman" w:hAnsi="Times New Roman" w:cs="Times New Roman"/>
                <w:b/>
                <w:sz w:val="18"/>
                <w:szCs w:val="18"/>
              </w:rPr>
              <w:t>(1-92)</w:t>
            </w: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by Overlap extension PCR</w:t>
            </w:r>
          </w:p>
        </w:tc>
      </w:tr>
      <w:tr w:rsidR="000E68D1" w:rsidRPr="00135E51" w14:paraId="3D528F30" w14:textId="77777777" w:rsidTr="0039785D">
        <w:tc>
          <w:tcPr>
            <w:tcW w:w="3397" w:type="dxa"/>
          </w:tcPr>
          <w:p w14:paraId="0E3C73CF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Upstream primer for amplifying</w:t>
            </w:r>
            <w:r w:rsidRPr="000E68D1">
              <w:rPr>
                <w:rFonts w:ascii="Times New Roman" w:hAnsi="Times New Roman" w:cs="Times New Roman"/>
                <w:sz w:val="18"/>
                <w:szCs w:val="18"/>
              </w:rPr>
              <w:t xml:space="preserve"> LacZ(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1-92) fragment</w:t>
            </w:r>
          </w:p>
        </w:tc>
        <w:tc>
          <w:tcPr>
            <w:tcW w:w="3828" w:type="dxa"/>
          </w:tcPr>
          <w:p w14:paraId="40337C9A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acaagtaa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tacgta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atgatagatcccgtcgttttaca</w:t>
            </w:r>
          </w:p>
        </w:tc>
        <w:tc>
          <w:tcPr>
            <w:tcW w:w="1071" w:type="dxa"/>
          </w:tcPr>
          <w:p w14:paraId="124006D3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Sna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B I</w:t>
            </w:r>
          </w:p>
        </w:tc>
      </w:tr>
      <w:tr w:rsidR="000E68D1" w:rsidRPr="00135E51" w14:paraId="432549CF" w14:textId="77777777" w:rsidTr="0039785D">
        <w:tc>
          <w:tcPr>
            <w:tcW w:w="3397" w:type="dxa"/>
          </w:tcPr>
          <w:p w14:paraId="234C09AB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Downstream primer for amplifying</w:t>
            </w:r>
            <w:r w:rsidRPr="000E68D1">
              <w:rPr>
                <w:rFonts w:ascii="Times New Roman" w:hAnsi="Times New Roman" w:cs="Times New Roman"/>
                <w:sz w:val="18"/>
                <w:szCs w:val="18"/>
              </w:rPr>
              <w:t xml:space="preserve"> LacZ(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1-92) fragment</w:t>
            </w:r>
          </w:p>
        </w:tc>
        <w:tc>
          <w:tcPr>
            <w:tcW w:w="3828" w:type="dxa"/>
          </w:tcPr>
          <w:p w14:paraId="371BA7CF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gtcatgtctaaggc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gaattc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ttaaacgccatcaaaaataa</w:t>
            </w:r>
          </w:p>
        </w:tc>
        <w:tc>
          <w:tcPr>
            <w:tcW w:w="1071" w:type="dxa"/>
          </w:tcPr>
          <w:p w14:paraId="3B017D00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Eco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R I</w:t>
            </w:r>
          </w:p>
        </w:tc>
      </w:tr>
      <w:tr w:rsidR="000E68D1" w:rsidRPr="00135E51" w14:paraId="46729E8B" w14:textId="77777777" w:rsidTr="0039785D">
        <w:tc>
          <w:tcPr>
            <w:tcW w:w="3397" w:type="dxa"/>
          </w:tcPr>
          <w:p w14:paraId="088D57C1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Upstream primer for amplifying EGFP fragment</w:t>
            </w:r>
          </w:p>
        </w:tc>
        <w:tc>
          <w:tcPr>
            <w:tcW w:w="3828" w:type="dxa"/>
          </w:tcPr>
          <w:p w14:paraId="316C3A84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attattcgaaacgag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gaattc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accatggtgagcaagggcg</w:t>
            </w:r>
          </w:p>
        </w:tc>
        <w:tc>
          <w:tcPr>
            <w:tcW w:w="1071" w:type="dxa"/>
          </w:tcPr>
          <w:p w14:paraId="200DA4A9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Eco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R I</w:t>
            </w:r>
          </w:p>
        </w:tc>
      </w:tr>
      <w:tr w:rsidR="000E68D1" w:rsidRPr="00135E51" w14:paraId="385DB0D7" w14:textId="77777777" w:rsidTr="0039785D">
        <w:tc>
          <w:tcPr>
            <w:tcW w:w="3397" w:type="dxa"/>
          </w:tcPr>
          <w:p w14:paraId="36390859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Downstream primer for amplifying EGFP fragment</w:t>
            </w:r>
          </w:p>
        </w:tc>
        <w:tc>
          <w:tcPr>
            <w:tcW w:w="3828" w:type="dxa"/>
          </w:tcPr>
          <w:p w14:paraId="45020D9B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tctatcat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tacgta</w:t>
            </w: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ttacttgtacagctcgtccatgc</w:t>
            </w:r>
          </w:p>
        </w:tc>
        <w:tc>
          <w:tcPr>
            <w:tcW w:w="1071" w:type="dxa"/>
          </w:tcPr>
          <w:p w14:paraId="7AD0D3E3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E09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Sna</w:t>
            </w: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B I</w:t>
            </w:r>
          </w:p>
        </w:tc>
      </w:tr>
      <w:tr w:rsidR="000E68D1" w:rsidRPr="00135E51" w14:paraId="63AD1F97" w14:textId="77777777" w:rsidTr="0039785D">
        <w:tc>
          <w:tcPr>
            <w:tcW w:w="8296" w:type="dxa"/>
            <w:gridSpan w:val="3"/>
          </w:tcPr>
          <w:p w14:paraId="7D55E7DE" w14:textId="77777777" w:rsidR="000E68D1" w:rsidRPr="00135E51" w:rsidRDefault="000E68D1" w:rsidP="0039785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RT-PCR for e</w:t>
            </w:r>
            <w:r w:rsidRPr="00135E5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xclusion of cryptic </w:t>
            </w:r>
            <w:r w:rsidRPr="00135E51">
              <w:rPr>
                <w:rFonts w:ascii="Times New Roman" w:hAnsi="Times New Roman" w:cs="Times New Roman"/>
                <w:b/>
                <w:sz w:val="18"/>
                <w:szCs w:val="18"/>
              </w:rPr>
              <w:t>splicing</w:t>
            </w:r>
          </w:p>
        </w:tc>
      </w:tr>
      <w:tr w:rsidR="000E68D1" w:rsidRPr="00135E51" w14:paraId="6F7B2715" w14:textId="77777777" w:rsidTr="0039785D">
        <w:tc>
          <w:tcPr>
            <w:tcW w:w="3397" w:type="dxa"/>
          </w:tcPr>
          <w:p w14:paraId="03A1CC16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Gup</w:t>
            </w:r>
          </w:p>
        </w:tc>
        <w:tc>
          <w:tcPr>
            <w:tcW w:w="3828" w:type="dxa"/>
          </w:tcPr>
          <w:p w14:paraId="711F0E81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ACCATGGTGAGCAAGGGCGA</w:t>
            </w:r>
          </w:p>
        </w:tc>
        <w:tc>
          <w:tcPr>
            <w:tcW w:w="1071" w:type="dxa"/>
          </w:tcPr>
          <w:p w14:paraId="4F7C52A3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3D21339D" w14:textId="77777777" w:rsidTr="0039785D">
        <w:tc>
          <w:tcPr>
            <w:tcW w:w="3397" w:type="dxa"/>
          </w:tcPr>
          <w:p w14:paraId="629731BC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Gdown</w:t>
            </w:r>
          </w:p>
        </w:tc>
        <w:tc>
          <w:tcPr>
            <w:tcW w:w="3828" w:type="dxa"/>
          </w:tcPr>
          <w:p w14:paraId="5D5BE2B8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CTTGTACAGCTCGTCCATGC</w:t>
            </w:r>
          </w:p>
        </w:tc>
        <w:tc>
          <w:tcPr>
            <w:tcW w:w="1071" w:type="dxa"/>
          </w:tcPr>
          <w:p w14:paraId="29159C7D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7B6236F0" w14:textId="77777777" w:rsidTr="0039785D">
        <w:tc>
          <w:tcPr>
            <w:tcW w:w="3397" w:type="dxa"/>
          </w:tcPr>
          <w:p w14:paraId="3DC5DD76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Iup</w:t>
            </w:r>
          </w:p>
        </w:tc>
        <w:tc>
          <w:tcPr>
            <w:tcW w:w="3828" w:type="dxa"/>
          </w:tcPr>
          <w:p w14:paraId="6ACDC005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gcatggacgagctgtacaag</w:t>
            </w:r>
          </w:p>
        </w:tc>
        <w:tc>
          <w:tcPr>
            <w:tcW w:w="1071" w:type="dxa"/>
          </w:tcPr>
          <w:p w14:paraId="724C7CF2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0B0BEE62" w14:textId="77777777" w:rsidTr="0039785D">
        <w:tc>
          <w:tcPr>
            <w:tcW w:w="3397" w:type="dxa"/>
          </w:tcPr>
          <w:p w14:paraId="01E28C1A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Idown</w:t>
            </w:r>
          </w:p>
        </w:tc>
        <w:tc>
          <w:tcPr>
            <w:tcW w:w="3828" w:type="dxa"/>
          </w:tcPr>
          <w:p w14:paraId="6B257F1C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AAAACGACGGGATCTATCAT</w:t>
            </w:r>
          </w:p>
        </w:tc>
        <w:tc>
          <w:tcPr>
            <w:tcW w:w="1071" w:type="dxa"/>
          </w:tcPr>
          <w:p w14:paraId="188A41D3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3CA065F3" w14:textId="77777777" w:rsidTr="0039785D">
        <w:tc>
          <w:tcPr>
            <w:tcW w:w="3397" w:type="dxa"/>
          </w:tcPr>
          <w:p w14:paraId="63C4D7F4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Lup</w:t>
            </w:r>
          </w:p>
        </w:tc>
        <w:tc>
          <w:tcPr>
            <w:tcW w:w="3828" w:type="dxa"/>
          </w:tcPr>
          <w:p w14:paraId="119D87E1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ATGATAGATCCCGTCGTTTT</w:t>
            </w:r>
          </w:p>
        </w:tc>
        <w:tc>
          <w:tcPr>
            <w:tcW w:w="1071" w:type="dxa"/>
          </w:tcPr>
          <w:p w14:paraId="63728D37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8D1" w:rsidRPr="00135E51" w14:paraId="202AE613" w14:textId="77777777" w:rsidTr="0039785D">
        <w:tc>
          <w:tcPr>
            <w:tcW w:w="3397" w:type="dxa"/>
          </w:tcPr>
          <w:p w14:paraId="7073F57D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sz w:val="18"/>
                <w:szCs w:val="18"/>
              </w:rPr>
              <w:t>Ldown</w:t>
            </w:r>
          </w:p>
        </w:tc>
        <w:tc>
          <w:tcPr>
            <w:tcW w:w="3828" w:type="dxa"/>
          </w:tcPr>
          <w:p w14:paraId="2B9DB0ED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35E51">
              <w:rPr>
                <w:rFonts w:ascii="Times New Roman" w:hAnsi="Times New Roman" w:cs="Times New Roman"/>
                <w:caps/>
                <w:sz w:val="18"/>
                <w:szCs w:val="18"/>
              </w:rPr>
              <w:t>CCGCTCGAGTTAATCGTAACCGTGCATCTG</w:t>
            </w:r>
          </w:p>
        </w:tc>
        <w:tc>
          <w:tcPr>
            <w:tcW w:w="1071" w:type="dxa"/>
          </w:tcPr>
          <w:p w14:paraId="5B9938F5" w14:textId="77777777" w:rsidR="000E68D1" w:rsidRPr="00135E51" w:rsidRDefault="000E68D1" w:rsidP="003978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68D554" w14:textId="65AC1520" w:rsidR="000E68D1" w:rsidRPr="000E68D1" w:rsidRDefault="000E68D1" w:rsidP="000E68D1">
      <w:pPr>
        <w:pStyle w:val="a8"/>
        <w:rPr>
          <w:rFonts w:ascii="Times New Roman" w:hAnsi="Times New Roman" w:cs="Times New Roman"/>
          <w:szCs w:val="21"/>
        </w:rPr>
      </w:pPr>
      <w:r w:rsidRPr="00451DA0"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 wp14:anchorId="0CCA3CB0" wp14:editId="4586E735">
            <wp:extent cx="5133314" cy="2071597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. 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747" cy="20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DF93" w14:textId="4460DA72" w:rsidR="000E68D1" w:rsidRDefault="000E68D1" w:rsidP="000E68D1">
      <w:pPr>
        <w:pStyle w:val="a8"/>
        <w:rPr>
          <w:rFonts w:ascii="Times New Roman" w:hAnsi="Times New Roman" w:cs="Times New Roman"/>
          <w:szCs w:val="21"/>
        </w:rPr>
      </w:pPr>
      <w:r w:rsidRPr="000E68D1">
        <w:rPr>
          <w:rFonts w:ascii="Times New Roman" w:hAnsi="Times New Roman" w:cs="Times New Roman"/>
        </w:rPr>
        <w:t>Figure S</w:t>
      </w:r>
      <w:r w:rsidR="009B4F53">
        <w:rPr>
          <w:rFonts w:ascii="Times New Roman" w:hAnsi="Times New Roman" w:cs="Times New Roman" w:hint="eastAsia"/>
        </w:rPr>
        <w:t>1</w:t>
      </w:r>
      <w:bookmarkStart w:id="1" w:name="_GoBack"/>
      <w:bookmarkEnd w:id="1"/>
      <w:r w:rsidRPr="000E68D1">
        <w:rPr>
          <w:rFonts w:ascii="Times New Roman" w:hAnsi="Times New Roman" w:cs="Times New Roman"/>
        </w:rPr>
        <w:t>.</w:t>
      </w:r>
      <w:r w:rsidRPr="00451DA0">
        <w:rPr>
          <w:rFonts w:ascii="Times New Roman" w:hAnsi="Times New Roman" w:cs="Times New Roman"/>
        </w:rPr>
        <w:t xml:space="preserve"> Expression of the first reporter EGFP in 34 IRES vectors (A) and relative copy number of </w:t>
      </w:r>
      <w:r>
        <w:rPr>
          <w:rFonts w:ascii="Times New Roman" w:hAnsi="Times New Roman" w:cs="Times New Roman"/>
        </w:rPr>
        <w:t xml:space="preserve">encoding </w:t>
      </w:r>
      <w:r w:rsidRPr="004C13BB">
        <w:rPr>
          <w:rFonts w:ascii="Times New Roman" w:hAnsi="Times New Roman" w:cs="Times New Roman"/>
        </w:rPr>
        <w:t>α-peptide (1-92)</w:t>
      </w:r>
      <w:r>
        <w:rPr>
          <w:rFonts w:ascii="Times New Roman" w:hAnsi="Times New Roman" w:cs="Times New Roman"/>
        </w:rPr>
        <w:t xml:space="preserve"> sequence</w:t>
      </w:r>
      <w:r w:rsidRPr="00451DA0">
        <w:rPr>
          <w:rFonts w:ascii="Times New Roman" w:hAnsi="Times New Roman" w:cs="Times New Roman"/>
        </w:rPr>
        <w:t xml:space="preserve"> of 7 functional IRESes in</w:t>
      </w:r>
      <w:r w:rsidRPr="00451DA0">
        <w:rPr>
          <w:rFonts w:ascii="Times New Roman" w:hAnsi="Times New Roman" w:cs="Times New Roman"/>
          <w:iCs/>
        </w:rPr>
        <w:t xml:space="preserve"> transgenic strains</w:t>
      </w:r>
      <w:r w:rsidRPr="00451DA0">
        <w:rPr>
          <w:rFonts w:ascii="Times New Roman" w:hAnsi="Times New Roman" w:cs="Times New Roman"/>
          <w:i/>
        </w:rPr>
        <w:t xml:space="preserve"> </w:t>
      </w:r>
      <w:r w:rsidRPr="00451DA0">
        <w:rPr>
          <w:rFonts w:ascii="Times New Roman" w:hAnsi="Times New Roman" w:cs="Times New Roman"/>
          <w:iCs/>
        </w:rPr>
        <w:t>(B)</w:t>
      </w:r>
      <w:r w:rsidRPr="00451DA0">
        <w:rPr>
          <w:rFonts w:ascii="Times New Roman" w:hAnsi="Times New Roman" w:cs="Times New Roman"/>
        </w:rPr>
        <w:t xml:space="preserve">. </w:t>
      </w:r>
    </w:p>
    <w:p w14:paraId="77C25CB7" w14:textId="77777777" w:rsidR="000E68D1" w:rsidRPr="000E68D1" w:rsidRDefault="000E68D1"/>
    <w:sectPr w:rsidR="000E68D1" w:rsidRPr="000E6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DA51" w14:textId="77777777" w:rsidR="004658B1" w:rsidRDefault="004658B1" w:rsidP="000E68D1">
      <w:r>
        <w:separator/>
      </w:r>
    </w:p>
  </w:endnote>
  <w:endnote w:type="continuationSeparator" w:id="0">
    <w:p w14:paraId="2EF95DDB" w14:textId="77777777" w:rsidR="004658B1" w:rsidRDefault="004658B1" w:rsidP="000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bol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E2F1" w14:textId="77777777" w:rsidR="004658B1" w:rsidRDefault="004658B1" w:rsidP="000E68D1">
      <w:r>
        <w:separator/>
      </w:r>
    </w:p>
  </w:footnote>
  <w:footnote w:type="continuationSeparator" w:id="0">
    <w:p w14:paraId="6DD4776F" w14:textId="77777777" w:rsidR="004658B1" w:rsidRDefault="004658B1" w:rsidP="000E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F6"/>
    <w:rsid w:val="000E68D1"/>
    <w:rsid w:val="004658B1"/>
    <w:rsid w:val="005B59A6"/>
    <w:rsid w:val="006A41F6"/>
    <w:rsid w:val="00793D9E"/>
    <w:rsid w:val="008758A1"/>
    <w:rsid w:val="008B1225"/>
    <w:rsid w:val="009B4F53"/>
    <w:rsid w:val="00C008D2"/>
    <w:rsid w:val="00D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3FD29"/>
  <w15:chartTrackingRefBased/>
  <w15:docId w15:val="{3DDDCAF8-97CE-4C5B-AEF0-262F01D9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8D1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8D1"/>
    <w:rPr>
      <w:noProof/>
      <w:sz w:val="18"/>
      <w:szCs w:val="18"/>
    </w:rPr>
  </w:style>
  <w:style w:type="table" w:styleId="a7">
    <w:name w:val="Table Grid"/>
    <w:basedOn w:val="a1"/>
    <w:uiPriority w:val="39"/>
    <w:rsid w:val="000E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68D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yide huang</dc:creator>
  <cp:keywords/>
  <dc:description/>
  <cp:lastModifiedBy>yide huang</cp:lastModifiedBy>
  <cp:revision>3</cp:revision>
  <dcterms:created xsi:type="dcterms:W3CDTF">2019-12-04T01:06:00Z</dcterms:created>
  <dcterms:modified xsi:type="dcterms:W3CDTF">2019-12-24T08:14:00Z</dcterms:modified>
</cp:coreProperties>
</file>