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19" w:rsidRPr="008A49BE" w:rsidRDefault="009142A2" w:rsidP="00820E19">
      <w:pPr>
        <w:rPr>
          <w:rFonts w:cs="Arial"/>
        </w:rPr>
      </w:pPr>
      <w:r>
        <w:rPr>
          <w:rFonts w:cs="Arial"/>
          <w:b/>
          <w:bCs/>
        </w:rPr>
        <w:t xml:space="preserve">Section 1: </w:t>
      </w:r>
      <w:r w:rsidR="00820E19" w:rsidRPr="008A49BE">
        <w:rPr>
          <w:rFonts w:cs="Arial"/>
          <w:b/>
          <w:bCs/>
        </w:rPr>
        <w:t>LMAP</w:t>
      </w:r>
      <w:r w:rsidR="00820E19">
        <w:rPr>
          <w:rFonts w:cs="Arial"/>
          <w:b/>
          <w:bCs/>
        </w:rPr>
        <w:t xml:space="preserve">_S Scheduling of tasks </w:t>
      </w:r>
      <w:r w:rsidR="00820E19" w:rsidRPr="008A49BE">
        <w:rPr>
          <w:rFonts w:cs="Arial"/>
          <w:b/>
          <w:bCs/>
        </w:rPr>
        <w:t>executions</w:t>
      </w:r>
      <w:r w:rsidR="00820E19">
        <w:rPr>
          <w:rFonts w:cs="Arial"/>
          <w:b/>
          <w:bCs/>
        </w:rPr>
        <w:t xml:space="preserve"> (per stage)</w:t>
      </w:r>
    </w:p>
    <w:p w:rsidR="00820E19" w:rsidRPr="008A49BE" w:rsidRDefault="00820E19" w:rsidP="00820E19">
      <w:pPr>
        <w:rPr>
          <w:rFonts w:cs="Arial"/>
        </w:rPr>
      </w:pPr>
      <w:r w:rsidRPr="008A49BE">
        <w:rPr>
          <w:rFonts w:cs="Arial"/>
        </w:rPr>
        <w:t xml:space="preserve">In this section, we describe how the </w:t>
      </w:r>
      <w:r>
        <w:rPr>
          <w:rFonts w:cs="Arial"/>
          <w:i/>
        </w:rPr>
        <w:t>l</w:t>
      </w:r>
      <w:r w:rsidRPr="008A49BE">
        <w:rPr>
          <w:rFonts w:cs="Arial"/>
          <w:i/>
        </w:rPr>
        <w:t>map</w:t>
      </w:r>
      <w:r>
        <w:rPr>
          <w:rFonts w:cs="Arial"/>
          <w:i/>
        </w:rPr>
        <w:t>-s</w:t>
      </w:r>
      <w:r w:rsidRPr="008A49BE">
        <w:rPr>
          <w:rFonts w:cs="Arial"/>
          <w:i/>
        </w:rPr>
        <w:t>.pl</w:t>
      </w:r>
      <w:r w:rsidRPr="008A49BE">
        <w:rPr>
          <w:rFonts w:cs="Arial"/>
        </w:rPr>
        <w:t xml:space="preserve"> application </w:t>
      </w:r>
      <w:r>
        <w:rPr>
          <w:rFonts w:cs="Arial"/>
        </w:rPr>
        <w:t xml:space="preserve">(through </w:t>
      </w:r>
      <w:r w:rsidRPr="00F83FA7">
        <w:rPr>
          <w:rFonts w:cs="Arial"/>
          <w:i/>
        </w:rPr>
        <w:t>MyMMAP.pm</w:t>
      </w:r>
      <w:r>
        <w:rPr>
          <w:rFonts w:cs="Arial"/>
        </w:rPr>
        <w:t xml:space="preserve">) </w:t>
      </w:r>
      <w:r w:rsidRPr="008A49BE">
        <w:rPr>
          <w:rFonts w:cs="Arial"/>
        </w:rPr>
        <w:t>was designed to cope with several executions and its relation with the workstation CPU capacity.</w:t>
      </w:r>
    </w:p>
    <w:p w:rsidR="00820E19" w:rsidRPr="008A49BE" w:rsidRDefault="00820E19" w:rsidP="00820E19">
      <w:pPr>
        <w:rPr>
          <w:rFonts w:cs="Arial"/>
        </w:rPr>
      </w:pPr>
      <w:r w:rsidRPr="008A49BE">
        <w:rPr>
          <w:rFonts w:cs="Arial"/>
        </w:rPr>
        <w:t>At th</w:t>
      </w:r>
      <w:r>
        <w:rPr>
          <w:rFonts w:cs="Arial"/>
        </w:rPr>
        <w:t>e various</w:t>
      </w:r>
      <w:r w:rsidRPr="008A49BE">
        <w:rPr>
          <w:rFonts w:cs="Arial"/>
        </w:rPr>
        <w:t xml:space="preserve"> stage</w:t>
      </w:r>
      <w:r>
        <w:rPr>
          <w:rFonts w:cs="Arial"/>
        </w:rPr>
        <w:t>s</w:t>
      </w:r>
      <w:r w:rsidRPr="008A49BE">
        <w:rPr>
          <w:rFonts w:cs="Arial"/>
        </w:rPr>
        <w:t xml:space="preserve">, the input files </w:t>
      </w:r>
      <w:r>
        <w:rPr>
          <w:rFonts w:cs="Arial"/>
        </w:rPr>
        <w:t xml:space="preserve">(MSFs, MSAs, etc) </w:t>
      </w:r>
      <w:r w:rsidRPr="008A49BE">
        <w:rPr>
          <w:rFonts w:cs="Arial"/>
        </w:rPr>
        <w:t>are ready for execution in subfolders within a base folder, which we refer</w:t>
      </w:r>
      <w:r>
        <w:rPr>
          <w:rFonts w:cs="Arial"/>
        </w:rPr>
        <w:t xml:space="preserve"> to</w:t>
      </w:r>
      <w:r w:rsidRPr="008A49BE">
        <w:rPr>
          <w:rFonts w:cs="Arial"/>
        </w:rPr>
        <w:t xml:space="preserve"> henceforth as directory structure.</w:t>
      </w:r>
      <w:r>
        <w:rPr>
          <w:rFonts w:cs="Arial"/>
        </w:rPr>
        <w:t xml:space="preserve"> </w:t>
      </w:r>
      <w:r>
        <w:rPr>
          <w:rFonts w:cs="Arial"/>
          <w:i/>
        </w:rPr>
        <w:t>LMAP_S</w:t>
      </w:r>
      <w:r>
        <w:rPr>
          <w:rFonts w:cs="Arial"/>
        </w:rPr>
        <w:t xml:space="preserve"> proceeds by executing all tasks one stage at a time, hence for instance, it will execute all MSA selected software in AE Stage and after it is finished, it will proceed to the next stage, and so on. The following applies to every stage of LMAP_S with integrated software.</w:t>
      </w:r>
    </w:p>
    <w:p w:rsidR="00820E19" w:rsidRPr="008A49BE" w:rsidRDefault="00820E19" w:rsidP="00820E19">
      <w:pPr>
        <w:rPr>
          <w:rFonts w:cs="Arial"/>
        </w:rPr>
      </w:pPr>
      <w:r>
        <w:rPr>
          <w:rFonts w:cs="Arial"/>
        </w:rPr>
        <w:t>LMAP_S</w:t>
      </w:r>
      <w:r w:rsidRPr="008A49BE">
        <w:rPr>
          <w:rFonts w:cs="Arial"/>
        </w:rPr>
        <w:t xml:space="preserve"> allows the user to run as many tasks as desired. Because the total number of tasks can be very large, most probably surpassing the total number of CPU cores, the application provides </w:t>
      </w:r>
      <w:r w:rsidR="00C76DF7">
        <w:rPr>
          <w:rFonts w:cs="Arial"/>
        </w:rPr>
        <w:t>an</w:t>
      </w:r>
      <w:r w:rsidRPr="008A49BE">
        <w:rPr>
          <w:rFonts w:cs="Arial"/>
        </w:rPr>
        <w:t xml:space="preserve"> option to define the maximum tasks to be run. </w:t>
      </w:r>
      <w:r w:rsidRPr="00246E43">
        <w:rPr>
          <w:rFonts w:cs="Arial"/>
        </w:rPr>
        <w:t>This</w:t>
      </w:r>
      <w:r w:rsidRPr="0051501E">
        <w:rPr>
          <w:rFonts w:cs="Arial"/>
        </w:rPr>
        <w:t xml:space="preserve"> will </w:t>
      </w:r>
      <w:r>
        <w:rPr>
          <w:rFonts w:cs="Arial"/>
        </w:rPr>
        <w:t xml:space="preserve">define the maximum number of cores </w:t>
      </w:r>
      <w:r w:rsidRPr="00246E43">
        <w:rPr>
          <w:rFonts w:cs="Arial"/>
        </w:rPr>
        <w:t>utilized</w:t>
      </w:r>
      <w:r w:rsidRPr="0051501E">
        <w:rPr>
          <w:rFonts w:cs="Arial"/>
        </w:rPr>
        <w:t xml:space="preserve"> (one task per core)</w:t>
      </w:r>
      <w:r>
        <w:rPr>
          <w:rFonts w:cs="Arial"/>
        </w:rPr>
        <w:t>.</w:t>
      </w:r>
      <w:r w:rsidRPr="008A49BE">
        <w:rPr>
          <w:rFonts w:cs="Arial"/>
        </w:rPr>
        <w:t xml:space="preserve"> </w:t>
      </w:r>
      <w:r>
        <w:rPr>
          <w:rFonts w:cs="Arial"/>
        </w:rPr>
        <w:t>When</w:t>
      </w:r>
      <w:r w:rsidRPr="008A49BE">
        <w:rPr>
          <w:rFonts w:cs="Arial"/>
        </w:rPr>
        <w:t xml:space="preserve"> used, a value for this option must be defined, or otherwise </w:t>
      </w:r>
      <w:r>
        <w:rPr>
          <w:rFonts w:cs="Arial"/>
        </w:rPr>
        <w:t>it becomes</w:t>
      </w:r>
      <w:r w:rsidRPr="008A49BE">
        <w:rPr>
          <w:rFonts w:cs="Arial"/>
        </w:rPr>
        <w:t xml:space="preserve"> automatically estimated. In this case, the application quantifies an approximate number of available CPU cores, which in consequence defines the maximum number of tasks to be run. This is achieved by calculating the difference of total number of cores to the overall CPU load. Under these circumstances, </w:t>
      </w:r>
      <w:r>
        <w:rPr>
          <w:rFonts w:cs="Arial"/>
        </w:rPr>
        <w:t xml:space="preserve">it is wise to </w:t>
      </w:r>
      <w:r w:rsidRPr="008A49BE">
        <w:rPr>
          <w:rFonts w:cs="Arial"/>
        </w:rPr>
        <w:t>quantif</w:t>
      </w:r>
      <w:r>
        <w:rPr>
          <w:rFonts w:cs="Arial"/>
        </w:rPr>
        <w:t>y</w:t>
      </w:r>
      <w:r w:rsidRPr="008A49BE">
        <w:rPr>
          <w:rFonts w:cs="Arial"/>
        </w:rPr>
        <w:t xml:space="preserve"> </w:t>
      </w:r>
      <w:r>
        <w:rPr>
          <w:rFonts w:cs="Arial"/>
        </w:rPr>
        <w:t>the</w:t>
      </w:r>
      <w:r w:rsidRPr="008A49BE">
        <w:rPr>
          <w:rFonts w:cs="Arial"/>
        </w:rPr>
        <w:t xml:space="preserve"> available CPUs by the application, since it maximizes the performance of the whole scheduling.</w:t>
      </w:r>
    </w:p>
    <w:p w:rsidR="00820E19" w:rsidRPr="008A49BE" w:rsidRDefault="00820E19" w:rsidP="00820E19">
      <w:pPr>
        <w:rPr>
          <w:rFonts w:cs="Arial"/>
        </w:rPr>
      </w:pPr>
      <w:r w:rsidRPr="008A49BE">
        <w:rPr>
          <w:rFonts w:cs="Arial"/>
        </w:rPr>
        <w:t xml:space="preserve">It is noteworthy, that the greater the number of CPU cores available, the faster the execution of the </w:t>
      </w:r>
      <w:r>
        <w:rPr>
          <w:rFonts w:cs="Arial"/>
          <w:i/>
        </w:rPr>
        <w:t>l</w:t>
      </w:r>
      <w:r w:rsidRPr="008A49BE">
        <w:rPr>
          <w:rFonts w:cs="Arial"/>
          <w:i/>
        </w:rPr>
        <w:t>map</w:t>
      </w:r>
      <w:r>
        <w:rPr>
          <w:rFonts w:cs="Arial"/>
          <w:i/>
        </w:rPr>
        <w:t>-s</w:t>
      </w:r>
      <w:r w:rsidRPr="008A49BE">
        <w:rPr>
          <w:rFonts w:cs="Arial"/>
          <w:i/>
        </w:rPr>
        <w:t>.pl</w:t>
      </w:r>
      <w:r w:rsidRPr="008A49BE">
        <w:rPr>
          <w:rFonts w:cs="Arial"/>
        </w:rPr>
        <w:t xml:space="preserve"> application will be. Nevertheless, this is highly dependent on the user’s workstation configuration (CPU, memory, etc.).</w:t>
      </w:r>
      <w:r>
        <w:rPr>
          <w:rFonts w:cs="Arial"/>
        </w:rPr>
        <w:t xml:space="preserve"> Please see the </w:t>
      </w:r>
      <w:r w:rsidRPr="000569BE">
        <w:rPr>
          <w:rFonts w:cs="Arial"/>
          <w:i/>
        </w:rPr>
        <w:t xml:space="preserve">Example </w:t>
      </w:r>
      <w:r w:rsidRPr="000569BE">
        <w:rPr>
          <w:rFonts w:cs="Arial"/>
          <w:i/>
        </w:rPr>
        <w:lastRenderedPageBreak/>
        <w:t>Dataset and Benchmarking</w:t>
      </w:r>
      <w:r>
        <w:rPr>
          <w:rFonts w:cs="Arial"/>
        </w:rPr>
        <w:t xml:space="preserve"> section for more information.</w:t>
      </w:r>
    </w:p>
    <w:p w:rsidR="00820E19" w:rsidRDefault="00820E19" w:rsidP="00756C1D">
      <w:pPr>
        <w:rPr>
          <w:rFonts w:cs="Arial"/>
          <w:b/>
          <w:color w:val="000000" w:themeColor="text1"/>
        </w:rPr>
      </w:pPr>
    </w:p>
    <w:p w:rsidR="00756C1D" w:rsidRPr="00756C1D" w:rsidRDefault="009142A2" w:rsidP="00756C1D">
      <w:pPr>
        <w:rPr>
          <w:rFonts w:cs="Arial"/>
          <w:b/>
          <w:color w:val="000000" w:themeColor="text1"/>
        </w:rPr>
      </w:pPr>
      <w:r>
        <w:rPr>
          <w:rFonts w:cs="Arial"/>
          <w:b/>
          <w:color w:val="000000" w:themeColor="text1"/>
        </w:rPr>
        <w:t xml:space="preserve">Section 2: </w:t>
      </w:r>
      <w:r w:rsidR="00756C1D" w:rsidRPr="00756C1D">
        <w:rPr>
          <w:rFonts w:cs="Arial"/>
          <w:b/>
          <w:color w:val="000000" w:themeColor="text1"/>
        </w:rPr>
        <w:t xml:space="preserve">Description </w:t>
      </w:r>
      <w:r w:rsidR="005C705B">
        <w:rPr>
          <w:rFonts w:cs="Arial"/>
          <w:b/>
          <w:color w:val="000000" w:themeColor="text1"/>
        </w:rPr>
        <w:t xml:space="preserve">and reasoning </w:t>
      </w:r>
      <w:r w:rsidR="00756C1D" w:rsidRPr="00756C1D">
        <w:rPr>
          <w:rFonts w:cs="Arial"/>
          <w:b/>
          <w:color w:val="000000" w:themeColor="text1"/>
        </w:rPr>
        <w:t xml:space="preserve">of </w:t>
      </w:r>
      <w:r w:rsidR="005C705B">
        <w:rPr>
          <w:rFonts w:cs="Arial"/>
          <w:b/>
          <w:color w:val="000000" w:themeColor="text1"/>
        </w:rPr>
        <w:t>SWLHs</w:t>
      </w:r>
      <w:r w:rsidR="00BD787A">
        <w:rPr>
          <w:rFonts w:cs="Arial"/>
          <w:b/>
          <w:color w:val="000000" w:themeColor="text1"/>
        </w:rPr>
        <w:t xml:space="preserve"> heuristic involved in the PC</w:t>
      </w:r>
      <w:r w:rsidR="00756C1D" w:rsidRPr="00756C1D">
        <w:rPr>
          <w:rFonts w:cs="Arial"/>
          <w:b/>
          <w:color w:val="000000" w:themeColor="text1"/>
        </w:rPr>
        <w:t>C method.</w:t>
      </w:r>
    </w:p>
    <w:p w:rsidR="00756C1D" w:rsidRDefault="00756C1D" w:rsidP="00756C1D">
      <w:pPr>
        <w:rPr>
          <w:rFonts w:cs="Arial"/>
          <w:color w:val="000000" w:themeColor="text1"/>
        </w:rPr>
      </w:pPr>
      <w:r w:rsidRPr="00F44B87">
        <w:rPr>
          <w:rFonts w:cs="Arial"/>
          <w:color w:val="000000" w:themeColor="text1"/>
        </w:rPr>
        <w:t xml:space="preserve">LMAP_S ensures that </w:t>
      </w:r>
      <w:r w:rsidRPr="00F44B87">
        <w:rPr>
          <w:rFonts w:cs="Arial"/>
          <w:i/>
          <w:color w:val="000000" w:themeColor="text1"/>
        </w:rPr>
        <w:t>CONSEL</w:t>
      </w:r>
      <w:r w:rsidRPr="00F44B87">
        <w:rPr>
          <w:rFonts w:cs="Arial"/>
          <w:color w:val="000000" w:themeColor="text1"/>
        </w:rPr>
        <w:t xml:space="preserve"> functions correctly (i.e., all </w:t>
      </w:r>
      <w:r>
        <w:rPr>
          <w:rFonts w:cs="Arial"/>
          <w:color w:val="000000" w:themeColor="text1"/>
        </w:rPr>
        <w:t>gathered</w:t>
      </w:r>
      <w:r w:rsidRPr="00F44B87">
        <w:rPr>
          <w:rFonts w:cs="Arial"/>
          <w:color w:val="000000" w:themeColor="text1"/>
        </w:rPr>
        <w:t xml:space="preserve"> strategies have same length) by selecting the SWLH</w:t>
      </w:r>
      <w:r>
        <w:rPr>
          <w:rFonts w:cs="Arial"/>
          <w:color w:val="000000" w:themeColor="text1"/>
        </w:rPr>
        <w:t>s</w:t>
      </w:r>
      <w:r w:rsidRPr="00F44B87">
        <w:rPr>
          <w:rFonts w:cs="Arial"/>
          <w:color w:val="000000" w:themeColor="text1"/>
        </w:rPr>
        <w:t xml:space="preserve"> according to </w:t>
      </w:r>
      <w:r w:rsidRPr="00BF7BE9">
        <w:rPr>
          <w:rFonts w:cs="Arial"/>
          <w:i/>
          <w:color w:val="000000" w:themeColor="text1"/>
        </w:rPr>
        <w:t>(</w:t>
      </w:r>
      <w:proofErr w:type="spellStart"/>
      <w:r w:rsidRPr="00BF7BE9">
        <w:rPr>
          <w:rFonts w:cs="Arial"/>
          <w:i/>
          <w:color w:val="000000" w:themeColor="text1"/>
        </w:rPr>
        <w:t>i</w:t>
      </w:r>
      <w:proofErr w:type="spellEnd"/>
      <w:r w:rsidRPr="00BF7BE9">
        <w:rPr>
          <w:rFonts w:cs="Arial"/>
          <w:i/>
          <w:color w:val="000000" w:themeColor="text1"/>
        </w:rPr>
        <w:t>)</w:t>
      </w:r>
      <w:r w:rsidRPr="00F44B87">
        <w:rPr>
          <w:rFonts w:cs="Arial"/>
          <w:color w:val="000000" w:themeColor="text1"/>
        </w:rPr>
        <w:t xml:space="preserve"> same gene </w:t>
      </w:r>
      <w:r w:rsidRPr="00BF7BE9">
        <w:rPr>
          <w:rFonts w:cs="Arial"/>
          <w:i/>
          <w:color w:val="000000" w:themeColor="text1"/>
        </w:rPr>
        <w:t>(ii)</w:t>
      </w:r>
      <w:r w:rsidRPr="00F44B87">
        <w:rPr>
          <w:rFonts w:cs="Arial"/>
          <w:color w:val="000000" w:themeColor="text1"/>
        </w:rPr>
        <w:t xml:space="preserve"> the same CC method and if </w:t>
      </w:r>
      <w:r>
        <w:rPr>
          <w:rFonts w:cs="Arial"/>
          <w:color w:val="000000" w:themeColor="text1"/>
        </w:rPr>
        <w:t xml:space="preserve">ARC </w:t>
      </w:r>
      <w:r w:rsidRPr="00F44B87">
        <w:rPr>
          <w:rFonts w:cs="Arial"/>
          <w:color w:val="000000" w:themeColor="text1"/>
        </w:rPr>
        <w:t>Stag</w:t>
      </w:r>
      <w:r>
        <w:rPr>
          <w:rFonts w:cs="Arial"/>
          <w:color w:val="000000" w:themeColor="text1"/>
        </w:rPr>
        <w:t>e</w:t>
      </w:r>
      <w:r w:rsidRPr="00F44B87">
        <w:rPr>
          <w:rFonts w:cs="Arial"/>
          <w:color w:val="000000" w:themeColor="text1"/>
        </w:rPr>
        <w:t xml:space="preserve"> was executed, </w:t>
      </w:r>
      <w:r w:rsidRPr="00BF7BE9">
        <w:rPr>
          <w:rFonts w:cs="Arial"/>
          <w:i/>
          <w:color w:val="000000" w:themeColor="text1"/>
        </w:rPr>
        <w:t>(iii)</w:t>
      </w:r>
      <w:r w:rsidRPr="00F44B87">
        <w:rPr>
          <w:rFonts w:cs="Arial"/>
          <w:color w:val="000000" w:themeColor="text1"/>
        </w:rPr>
        <w:t xml:space="preserve"> to the same refinement/consensus algorithm. Even though, there may be SWLH</w:t>
      </w:r>
      <w:r>
        <w:rPr>
          <w:rFonts w:cs="Arial"/>
          <w:color w:val="000000" w:themeColor="text1"/>
        </w:rPr>
        <w:t>s</w:t>
      </w:r>
      <w:r w:rsidRPr="00F44B87">
        <w:rPr>
          <w:rFonts w:cs="Arial"/>
          <w:color w:val="000000" w:themeColor="text1"/>
        </w:rPr>
        <w:t xml:space="preserve"> that result with different </w:t>
      </w:r>
      <w:r>
        <w:rPr>
          <w:rFonts w:cs="Arial"/>
          <w:color w:val="000000" w:themeColor="text1"/>
        </w:rPr>
        <w:t xml:space="preserve">site </w:t>
      </w:r>
      <w:r w:rsidRPr="00F44B87">
        <w:rPr>
          <w:rFonts w:cs="Arial"/>
          <w:color w:val="000000" w:themeColor="text1"/>
        </w:rPr>
        <w:t xml:space="preserve">lengths due to e.g., different gap insertions. Hence, to maximize the usefulness of our procedure we have implemented an intermediate heuristic. It consists in </w:t>
      </w:r>
      <w:r w:rsidRPr="00BF7BE9">
        <w:rPr>
          <w:rFonts w:cs="Arial"/>
          <w:i/>
          <w:color w:val="000000" w:themeColor="text1"/>
        </w:rPr>
        <w:t>(</w:t>
      </w:r>
      <w:proofErr w:type="spellStart"/>
      <w:r w:rsidRPr="00BF7BE9">
        <w:rPr>
          <w:rFonts w:cs="Arial"/>
          <w:i/>
          <w:color w:val="000000" w:themeColor="text1"/>
        </w:rPr>
        <w:t>i</w:t>
      </w:r>
      <w:proofErr w:type="spellEnd"/>
      <w:r w:rsidRPr="00BF7BE9">
        <w:rPr>
          <w:rFonts w:cs="Arial"/>
          <w:i/>
          <w:color w:val="000000" w:themeColor="text1"/>
        </w:rPr>
        <w:t>)</w:t>
      </w:r>
      <w:r w:rsidRPr="00F44B87">
        <w:rPr>
          <w:rFonts w:cs="Arial"/>
          <w:color w:val="000000" w:themeColor="text1"/>
        </w:rPr>
        <w:t xml:space="preserve"> distributing the SWLH</w:t>
      </w:r>
      <w:r>
        <w:rPr>
          <w:rFonts w:cs="Arial"/>
          <w:color w:val="000000" w:themeColor="text1"/>
        </w:rPr>
        <w:t>s</w:t>
      </w:r>
      <w:r w:rsidRPr="00F44B87">
        <w:rPr>
          <w:rFonts w:cs="Arial"/>
          <w:color w:val="000000" w:themeColor="text1"/>
        </w:rPr>
        <w:t xml:space="preserve"> by their site-wise lengths in bins created for every novel site-wise length; and by the end, </w:t>
      </w:r>
      <w:r w:rsidRPr="00BF7BE9">
        <w:rPr>
          <w:rFonts w:cs="Arial"/>
          <w:i/>
          <w:color w:val="000000" w:themeColor="text1"/>
        </w:rPr>
        <w:t>(ii)</w:t>
      </w:r>
      <w:r w:rsidRPr="00F44B87">
        <w:rPr>
          <w:rFonts w:cs="Arial"/>
          <w:color w:val="000000" w:themeColor="text1"/>
        </w:rPr>
        <w:t xml:space="preserve"> select the bin with the maximum number of items, which respect a single specific length. For instance, while analyzing the </w:t>
      </w:r>
      <w:r>
        <w:rPr>
          <w:rFonts w:cs="Arial"/>
          <w:color w:val="000000" w:themeColor="text1"/>
        </w:rPr>
        <w:t xml:space="preserve">set of </w:t>
      </w:r>
      <w:r w:rsidRPr="00F44B87">
        <w:rPr>
          <w:rFonts w:cs="Arial"/>
          <w:color w:val="000000" w:themeColor="text1"/>
        </w:rPr>
        <w:t>SWLH</w:t>
      </w:r>
      <w:r>
        <w:rPr>
          <w:rFonts w:cs="Arial"/>
          <w:color w:val="000000" w:themeColor="text1"/>
        </w:rPr>
        <w:t>s</w:t>
      </w:r>
      <w:r w:rsidRPr="00F44B87">
        <w:rPr>
          <w:rFonts w:cs="Arial"/>
          <w:color w:val="000000" w:themeColor="text1"/>
        </w:rPr>
        <w:t xml:space="preserve">, one may have an item with length of 348 sites, </w:t>
      </w:r>
      <w:r>
        <w:rPr>
          <w:rFonts w:cs="Arial"/>
          <w:color w:val="000000" w:themeColor="text1"/>
        </w:rPr>
        <w:t>hereby</w:t>
      </w:r>
      <w:r w:rsidRPr="00F44B87">
        <w:rPr>
          <w:rFonts w:cs="Arial"/>
          <w:color w:val="000000" w:themeColor="text1"/>
        </w:rPr>
        <w:t xml:space="preserve"> </w:t>
      </w:r>
      <w:r>
        <w:rPr>
          <w:rFonts w:cs="Arial"/>
          <w:color w:val="000000" w:themeColor="text1"/>
        </w:rPr>
        <w:t xml:space="preserve">creating </w:t>
      </w:r>
      <w:r w:rsidRPr="00F44B87">
        <w:rPr>
          <w:rFonts w:cs="Arial"/>
          <w:color w:val="000000" w:themeColor="text1"/>
        </w:rPr>
        <w:t xml:space="preserve">a new bin for this length </w:t>
      </w:r>
      <w:r>
        <w:rPr>
          <w:rFonts w:cs="Arial"/>
          <w:color w:val="000000" w:themeColor="text1"/>
        </w:rPr>
        <w:t>with</w:t>
      </w:r>
      <w:r w:rsidRPr="00F44B87">
        <w:rPr>
          <w:rFonts w:cs="Arial"/>
          <w:color w:val="000000" w:themeColor="text1"/>
        </w:rPr>
        <w:t xml:space="preserve"> its identity </w:t>
      </w:r>
      <w:r>
        <w:rPr>
          <w:rFonts w:cs="Arial"/>
          <w:color w:val="000000" w:themeColor="text1"/>
        </w:rPr>
        <w:t xml:space="preserve">here </w:t>
      </w:r>
      <w:r w:rsidRPr="00F44B87">
        <w:rPr>
          <w:rFonts w:cs="Arial"/>
          <w:color w:val="000000" w:themeColor="text1"/>
        </w:rPr>
        <w:t xml:space="preserve">inserted. </w:t>
      </w:r>
      <w:r>
        <w:rPr>
          <w:rFonts w:cs="Arial"/>
          <w:color w:val="000000" w:themeColor="text1"/>
        </w:rPr>
        <w:t>This is performed whenever</w:t>
      </w:r>
      <w:r w:rsidRPr="00F44B87">
        <w:rPr>
          <w:rFonts w:cs="Arial"/>
          <w:color w:val="000000" w:themeColor="text1"/>
        </w:rPr>
        <w:t xml:space="preserve"> a </w:t>
      </w:r>
      <w:r>
        <w:rPr>
          <w:rFonts w:cs="Arial"/>
          <w:color w:val="000000" w:themeColor="text1"/>
        </w:rPr>
        <w:t xml:space="preserve">new SWLH appears with a </w:t>
      </w:r>
      <w:r w:rsidRPr="00F44B87">
        <w:rPr>
          <w:rFonts w:cs="Arial"/>
          <w:color w:val="000000" w:themeColor="text1"/>
        </w:rPr>
        <w:t xml:space="preserve">different length, otherwise, it will be </w:t>
      </w:r>
      <w:r>
        <w:rPr>
          <w:rFonts w:cs="Arial"/>
          <w:color w:val="000000" w:themeColor="text1"/>
        </w:rPr>
        <w:t>added</w:t>
      </w:r>
      <w:r w:rsidRPr="00F44B87">
        <w:rPr>
          <w:rFonts w:cs="Arial"/>
          <w:color w:val="000000" w:themeColor="text1"/>
        </w:rPr>
        <w:t xml:space="preserve"> to the existing bin. By the time all are processed, a bin with the maximum amount of </w:t>
      </w:r>
      <w:r>
        <w:rPr>
          <w:rFonts w:cs="Arial"/>
          <w:color w:val="000000" w:themeColor="text1"/>
        </w:rPr>
        <w:t>SWLHs</w:t>
      </w:r>
      <w:r w:rsidRPr="00F44B87">
        <w:rPr>
          <w:rFonts w:cs="Arial"/>
          <w:color w:val="000000" w:themeColor="text1"/>
        </w:rPr>
        <w:t xml:space="preserve"> is selected. Finally, all </w:t>
      </w:r>
      <w:r>
        <w:rPr>
          <w:rFonts w:cs="Arial"/>
          <w:color w:val="000000" w:themeColor="text1"/>
        </w:rPr>
        <w:t>are</w:t>
      </w:r>
      <w:r w:rsidRPr="00F44B87">
        <w:rPr>
          <w:rFonts w:cs="Arial"/>
          <w:color w:val="000000" w:themeColor="text1"/>
        </w:rPr>
        <w:t xml:space="preserve"> </w:t>
      </w:r>
      <w:r>
        <w:rPr>
          <w:rFonts w:cs="Arial"/>
          <w:color w:val="000000" w:themeColor="text1"/>
        </w:rPr>
        <w:t>joined</w:t>
      </w:r>
      <w:r w:rsidRPr="00F44B87">
        <w:rPr>
          <w:rFonts w:cs="Arial"/>
          <w:color w:val="000000" w:themeColor="text1"/>
        </w:rPr>
        <w:t xml:space="preserve"> and posteriorly compared with </w:t>
      </w:r>
      <w:r w:rsidRPr="00F44B87">
        <w:rPr>
          <w:rFonts w:cs="Arial"/>
          <w:i/>
          <w:color w:val="000000" w:themeColor="text1"/>
        </w:rPr>
        <w:t>CONSEL</w:t>
      </w:r>
      <w:r w:rsidRPr="00F44B87">
        <w:rPr>
          <w:rFonts w:cs="Arial"/>
          <w:color w:val="000000" w:themeColor="text1"/>
        </w:rPr>
        <w:t xml:space="preserve"> package.</w:t>
      </w:r>
    </w:p>
    <w:p w:rsidR="009B2E22" w:rsidRDefault="009B2E22" w:rsidP="00756C1D">
      <w:pPr>
        <w:rPr>
          <w:rFonts w:cs="Arial"/>
          <w:color w:val="000000" w:themeColor="text1"/>
        </w:rPr>
      </w:pPr>
    </w:p>
    <w:p w:rsidR="009B2E22" w:rsidRPr="009B2E22" w:rsidRDefault="009B2E22" w:rsidP="00756C1D">
      <w:pPr>
        <w:rPr>
          <w:rFonts w:cs="Arial"/>
          <w:b/>
          <w:color w:val="000000" w:themeColor="text1"/>
        </w:rPr>
      </w:pPr>
      <w:r>
        <w:rPr>
          <w:rFonts w:cs="Arial"/>
          <w:b/>
          <w:color w:val="000000" w:themeColor="text1"/>
        </w:rPr>
        <w:t xml:space="preserve">Section 3: </w:t>
      </w:r>
      <w:r w:rsidR="009322CD" w:rsidRPr="00756C1D">
        <w:rPr>
          <w:rFonts w:cs="Arial"/>
          <w:b/>
          <w:color w:val="000000" w:themeColor="text1"/>
        </w:rPr>
        <w:t xml:space="preserve">Description </w:t>
      </w:r>
      <w:r>
        <w:rPr>
          <w:rFonts w:cs="Arial"/>
          <w:b/>
          <w:color w:val="000000" w:themeColor="text1"/>
        </w:rPr>
        <w:t xml:space="preserve">of </w:t>
      </w:r>
      <w:r w:rsidR="00CE14A2">
        <w:rPr>
          <w:rFonts w:cs="Arial"/>
          <w:b/>
          <w:color w:val="000000" w:themeColor="text1"/>
        </w:rPr>
        <w:t>LMAP_S</w:t>
      </w:r>
      <w:r>
        <w:rPr>
          <w:rFonts w:cs="Arial"/>
          <w:b/>
          <w:color w:val="000000" w:themeColor="text1"/>
        </w:rPr>
        <w:t xml:space="preserve"> statistical and topological reports </w:t>
      </w:r>
      <w:r w:rsidRPr="00756C1D">
        <w:rPr>
          <w:rFonts w:cs="Arial"/>
          <w:b/>
          <w:color w:val="000000" w:themeColor="text1"/>
        </w:rPr>
        <w:t>involved in the P</w:t>
      </w:r>
      <w:r w:rsidR="00BD787A">
        <w:rPr>
          <w:rFonts w:cs="Arial"/>
          <w:b/>
          <w:color w:val="000000" w:themeColor="text1"/>
        </w:rPr>
        <w:t>C</w:t>
      </w:r>
      <w:r w:rsidRPr="00756C1D">
        <w:rPr>
          <w:rFonts w:cs="Arial"/>
          <w:b/>
          <w:color w:val="000000" w:themeColor="text1"/>
        </w:rPr>
        <w:t>C method.</w:t>
      </w:r>
    </w:p>
    <w:p w:rsidR="005F43E1" w:rsidRDefault="005F43E1" w:rsidP="00756C1D">
      <w:pPr>
        <w:rPr>
          <w:rFonts w:cs="Arial"/>
        </w:rPr>
      </w:pPr>
      <w:r>
        <w:rPr>
          <w:rFonts w:cs="Arial"/>
        </w:rPr>
        <w:t xml:space="preserve">With the results ready from both statistical and topological approaches, LMAP_S generates the corresponding reports. In either approach, the reports have their SWLHs </w:t>
      </w:r>
      <w:r>
        <w:rPr>
          <w:rFonts w:cs="Arial"/>
        </w:rPr>
        <w:lastRenderedPageBreak/>
        <w:t>and topologie</w:t>
      </w:r>
      <w:r w:rsidR="003E4D98">
        <w:rPr>
          <w:rFonts w:cs="Arial"/>
        </w:rPr>
        <w:t xml:space="preserve">s identified, i.e. all items </w:t>
      </w:r>
      <w:r>
        <w:rPr>
          <w:rFonts w:cs="Arial"/>
        </w:rPr>
        <w:t>are prepared in advance by LMAP_S with corresponding strategy/file identification. This will be useful for the final consensus processes and devised reports.</w:t>
      </w:r>
    </w:p>
    <w:p w:rsidR="00756C1D" w:rsidRDefault="00756C1D" w:rsidP="00756C1D">
      <w:pPr>
        <w:rPr>
          <w:rFonts w:cs="Arial"/>
        </w:rPr>
      </w:pPr>
      <w:r>
        <w:rPr>
          <w:rFonts w:cs="Arial"/>
        </w:rPr>
        <w:t xml:space="preserve">According to </w:t>
      </w:r>
      <w:r w:rsidRPr="006B4894">
        <w:rPr>
          <w:rFonts w:cs="Arial"/>
          <w:i/>
        </w:rPr>
        <w:t>CONSEL’s</w:t>
      </w:r>
      <w:r>
        <w:rPr>
          <w:rFonts w:cs="Arial"/>
        </w:rPr>
        <w:t xml:space="preserve"> </w:t>
      </w:r>
      <w:proofErr w:type="spellStart"/>
      <w:r w:rsidRPr="007839E2">
        <w:rPr>
          <w:rFonts w:cs="Arial"/>
          <w:i/>
        </w:rPr>
        <w:t>catpv</w:t>
      </w:r>
      <w:proofErr w:type="spellEnd"/>
      <w:r>
        <w:rPr>
          <w:rFonts w:cs="Arial"/>
        </w:rPr>
        <w:t xml:space="preserve"> program, the </w:t>
      </w:r>
      <w:r w:rsidR="00E41E1A" w:rsidRPr="00E41E1A">
        <w:rPr>
          <w:rFonts w:cs="Arial"/>
        </w:rPr>
        <w:t>statistical</w:t>
      </w:r>
      <w:r>
        <w:rPr>
          <w:rFonts w:cs="Arial"/>
        </w:rPr>
        <w:t xml:space="preserve"> </w:t>
      </w:r>
      <w:r w:rsidRPr="000D0775">
        <w:rPr>
          <w:rFonts w:cs="Arial"/>
        </w:rPr>
        <w:t>report</w:t>
      </w:r>
      <w:r>
        <w:rPr>
          <w:rFonts w:cs="Arial"/>
        </w:rPr>
        <w:t xml:space="preserve"> is formed by the selection</w:t>
      </w:r>
      <w:r w:rsidR="001C5E6C">
        <w:rPr>
          <w:rFonts w:cs="Arial"/>
        </w:rPr>
        <w:t xml:space="preserve"> of the top ranking strategies</w:t>
      </w:r>
      <w:r w:rsidR="002B32E4">
        <w:rPr>
          <w:rFonts w:cs="Arial"/>
        </w:rPr>
        <w:t xml:space="preserve"> (Additional file 5: Table S3)</w:t>
      </w:r>
      <w:r w:rsidR="00B47C1A">
        <w:rPr>
          <w:rFonts w:cs="Arial"/>
        </w:rPr>
        <w:t xml:space="preserve"> and</w:t>
      </w:r>
      <w:r>
        <w:rPr>
          <w:rFonts w:cs="Arial"/>
        </w:rPr>
        <w:t xml:space="preserve"> </w:t>
      </w:r>
      <w:r w:rsidR="00B47C1A">
        <w:rPr>
          <w:rFonts w:cs="Arial"/>
        </w:rPr>
        <w:t xml:space="preserve">includes information for every gene. </w:t>
      </w:r>
      <w:r w:rsidR="00E41E1A">
        <w:rPr>
          <w:rFonts w:cs="Arial"/>
        </w:rPr>
        <w:t>On the other hand, t</w:t>
      </w:r>
      <w:r>
        <w:rPr>
          <w:rFonts w:cs="Arial"/>
        </w:rPr>
        <w:t xml:space="preserve">he </w:t>
      </w:r>
      <w:proofErr w:type="spellStart"/>
      <w:r w:rsidRPr="006B4894">
        <w:rPr>
          <w:rFonts w:cs="Arial"/>
          <w:i/>
        </w:rPr>
        <w:t>TreeCmp</w:t>
      </w:r>
      <w:proofErr w:type="spellEnd"/>
      <w:r w:rsidR="001C5E6C">
        <w:rPr>
          <w:rFonts w:cs="Arial"/>
        </w:rPr>
        <w:t xml:space="preserve"> MP and R-F_C reports</w:t>
      </w:r>
      <w:r>
        <w:rPr>
          <w:rFonts w:cs="Arial"/>
        </w:rPr>
        <w:t xml:space="preserve"> are formed </w:t>
      </w:r>
      <w:r w:rsidR="00B47C1A">
        <w:rPr>
          <w:rFonts w:cs="Arial"/>
        </w:rPr>
        <w:t xml:space="preserve">independently for every gene and </w:t>
      </w:r>
      <w:r w:rsidR="00F11764">
        <w:rPr>
          <w:rFonts w:cs="Arial"/>
        </w:rPr>
        <w:t>after</w:t>
      </w:r>
      <w:r>
        <w:rPr>
          <w:rFonts w:cs="Arial"/>
        </w:rPr>
        <w:t xml:space="preserve"> the matrix comparison of </w:t>
      </w:r>
      <w:proofErr w:type="spellStart"/>
      <w:r w:rsidRPr="006B4894">
        <w:rPr>
          <w:rFonts w:cs="Arial"/>
          <w:i/>
        </w:rPr>
        <w:t>TreeCmp</w:t>
      </w:r>
      <w:proofErr w:type="spellEnd"/>
      <w:r>
        <w:rPr>
          <w:rFonts w:cs="Arial"/>
        </w:rPr>
        <w:t>, which enables all-to-all comparison without repetitions</w:t>
      </w:r>
      <w:r w:rsidR="002B32E4">
        <w:rPr>
          <w:rFonts w:cs="Arial"/>
        </w:rPr>
        <w:t xml:space="preserve"> (Additional file 5: Tables S4-S5)</w:t>
      </w:r>
      <w:r>
        <w:rPr>
          <w:rFonts w:cs="Arial"/>
        </w:rPr>
        <w:t>.</w:t>
      </w:r>
      <w:r w:rsidR="001C5E6C">
        <w:rPr>
          <w:rFonts w:cs="Arial"/>
        </w:rPr>
        <w:t xml:space="preserve"> </w:t>
      </w:r>
      <w:r w:rsidR="00B47C1A">
        <w:rPr>
          <w:rFonts w:cs="Arial"/>
        </w:rPr>
        <w:t>Here, d</w:t>
      </w:r>
      <w:r w:rsidR="002B32E4">
        <w:rPr>
          <w:rFonts w:cs="Arial"/>
        </w:rPr>
        <w:t xml:space="preserve">ue to the </w:t>
      </w:r>
      <w:proofErr w:type="spellStart"/>
      <w:r w:rsidR="000B51EA">
        <w:rPr>
          <w:rFonts w:cs="Arial"/>
          <w:i/>
        </w:rPr>
        <w:t>TreeCmp</w:t>
      </w:r>
      <w:proofErr w:type="spellEnd"/>
      <w:r w:rsidR="000B51EA" w:rsidRPr="000B51EA">
        <w:rPr>
          <w:rFonts w:cs="Arial"/>
        </w:rPr>
        <w:t xml:space="preserve"> MP</w:t>
      </w:r>
      <w:r w:rsidR="002B32E4">
        <w:rPr>
          <w:rFonts w:cs="Arial"/>
        </w:rPr>
        <w:t xml:space="preserve"> reported improvements,</w:t>
      </w:r>
      <w:r w:rsidR="001C1008">
        <w:rPr>
          <w:rFonts w:cs="Arial"/>
        </w:rPr>
        <w:t xml:space="preserve"> </w:t>
      </w:r>
      <w:r w:rsidR="00B47C1A">
        <w:rPr>
          <w:rFonts w:cs="Arial"/>
        </w:rPr>
        <w:t>this method report</w:t>
      </w:r>
      <w:r w:rsidR="001C1008">
        <w:rPr>
          <w:rFonts w:cs="Arial"/>
        </w:rPr>
        <w:t xml:space="preserve"> has been preferred over</w:t>
      </w:r>
      <w:r w:rsidR="002B32E4">
        <w:rPr>
          <w:rFonts w:cs="Arial"/>
        </w:rPr>
        <w:t xml:space="preserve"> R-F_C report </w:t>
      </w:r>
      <w:r w:rsidR="000B51EA">
        <w:rPr>
          <w:rFonts w:cs="Arial"/>
        </w:rPr>
        <w:t>in further processes</w:t>
      </w:r>
      <w:r w:rsidR="002B32E4">
        <w:rPr>
          <w:rFonts w:cs="Arial"/>
        </w:rPr>
        <w:t>.</w:t>
      </w:r>
      <w:bookmarkStart w:id="0" w:name="_GoBack"/>
      <w:bookmarkEnd w:id="0"/>
    </w:p>
    <w:p w:rsidR="0092698E" w:rsidRDefault="0092698E"/>
    <w:sectPr w:rsidR="0092698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65" w:rsidRDefault="009D3A65" w:rsidP="00F85A7F">
      <w:pPr>
        <w:spacing w:line="240" w:lineRule="auto"/>
      </w:pPr>
      <w:r>
        <w:separator/>
      </w:r>
    </w:p>
  </w:endnote>
  <w:endnote w:type="continuationSeparator" w:id="0">
    <w:p w:rsidR="009D3A65" w:rsidRDefault="009D3A65" w:rsidP="00F85A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574639"/>
      <w:docPartObj>
        <w:docPartGallery w:val="Page Numbers (Bottom of Page)"/>
        <w:docPartUnique/>
      </w:docPartObj>
    </w:sdtPr>
    <w:sdtEndPr>
      <w:rPr>
        <w:noProof/>
      </w:rPr>
    </w:sdtEndPr>
    <w:sdtContent>
      <w:p w:rsidR="00F85A7F" w:rsidRDefault="00F85A7F">
        <w:pPr>
          <w:pStyle w:val="Footer"/>
          <w:jc w:val="right"/>
        </w:pPr>
        <w:r>
          <w:fldChar w:fldCharType="begin"/>
        </w:r>
        <w:r>
          <w:instrText xml:space="preserve"> PAGE   \* MERGEFORMAT </w:instrText>
        </w:r>
        <w:r>
          <w:fldChar w:fldCharType="separate"/>
        </w:r>
        <w:r w:rsidR="003E4D98">
          <w:rPr>
            <w:noProof/>
          </w:rPr>
          <w:t>3</w:t>
        </w:r>
        <w:r>
          <w:rPr>
            <w:noProof/>
          </w:rPr>
          <w:fldChar w:fldCharType="end"/>
        </w:r>
      </w:p>
    </w:sdtContent>
  </w:sdt>
  <w:p w:rsidR="00F85A7F" w:rsidRDefault="00F85A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65" w:rsidRDefault="009D3A65" w:rsidP="00F85A7F">
      <w:pPr>
        <w:spacing w:line="240" w:lineRule="auto"/>
      </w:pPr>
      <w:r>
        <w:separator/>
      </w:r>
    </w:p>
  </w:footnote>
  <w:footnote w:type="continuationSeparator" w:id="0">
    <w:p w:rsidR="009D3A65" w:rsidRDefault="009D3A65" w:rsidP="00F85A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A7F" w:rsidRPr="00F85A7F" w:rsidRDefault="00F85A7F" w:rsidP="00F85A7F">
    <w:pPr>
      <w:pStyle w:val="Header"/>
      <w:jc w:val="center"/>
      <w:rPr>
        <w:rFonts w:asciiTheme="minorHAnsi" w:hAnsiTheme="minorHAnsi"/>
        <w:color w:val="BFBFBF" w:themeColor="background1" w:themeShade="BF"/>
        <w:sz w:val="18"/>
        <w:szCs w:val="18"/>
      </w:rPr>
    </w:pPr>
    <w:r w:rsidRPr="00F85A7F">
      <w:rPr>
        <w:rFonts w:asciiTheme="minorHAnsi" w:hAnsiTheme="minorHAnsi"/>
        <w:color w:val="BFBFBF" w:themeColor="background1" w:themeShade="BF"/>
        <w:sz w:val="18"/>
        <w:szCs w:val="18"/>
      </w:rPr>
      <w:t xml:space="preserve">LMAP_S: Lightweight Multigene Alignment and Phylogeny </w:t>
    </w:r>
    <w:proofErr w:type="spellStart"/>
    <w:r w:rsidRPr="00F85A7F">
      <w:rPr>
        <w:rFonts w:asciiTheme="minorHAnsi" w:hAnsiTheme="minorHAnsi"/>
        <w:color w:val="BFBFBF" w:themeColor="background1" w:themeShade="BF"/>
        <w:sz w:val="18"/>
        <w:szCs w:val="18"/>
      </w:rPr>
      <w:t>eStimation</w:t>
    </w:r>
    <w:proofErr w:type="spellEnd"/>
    <w:r w:rsidRPr="00F85A7F">
      <w:rPr>
        <w:rFonts w:asciiTheme="minorHAnsi" w:hAnsiTheme="minorHAnsi"/>
        <w:color w:val="BFBFBF" w:themeColor="background1" w:themeShade="BF"/>
        <w:sz w:val="18"/>
        <w:szCs w:val="18"/>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1D"/>
    <w:rsid w:val="00075DC7"/>
    <w:rsid w:val="000B51EA"/>
    <w:rsid w:val="001031C8"/>
    <w:rsid w:val="00120D80"/>
    <w:rsid w:val="00126108"/>
    <w:rsid w:val="001378AB"/>
    <w:rsid w:val="001B152F"/>
    <w:rsid w:val="001C1008"/>
    <w:rsid w:val="001C5E6C"/>
    <w:rsid w:val="002824E8"/>
    <w:rsid w:val="002840B9"/>
    <w:rsid w:val="002B32E4"/>
    <w:rsid w:val="003256DC"/>
    <w:rsid w:val="00375BC4"/>
    <w:rsid w:val="003C285C"/>
    <w:rsid w:val="003E4D98"/>
    <w:rsid w:val="005178CE"/>
    <w:rsid w:val="00596FDD"/>
    <w:rsid w:val="005C705B"/>
    <w:rsid w:val="005F43E1"/>
    <w:rsid w:val="00646A3F"/>
    <w:rsid w:val="00702026"/>
    <w:rsid w:val="00756C1D"/>
    <w:rsid w:val="00815FD5"/>
    <w:rsid w:val="00820E19"/>
    <w:rsid w:val="008517DB"/>
    <w:rsid w:val="009114B6"/>
    <w:rsid w:val="009142A2"/>
    <w:rsid w:val="0092698E"/>
    <w:rsid w:val="009322CD"/>
    <w:rsid w:val="00972C1F"/>
    <w:rsid w:val="009B2E22"/>
    <w:rsid w:val="009D3A65"/>
    <w:rsid w:val="00A47A0F"/>
    <w:rsid w:val="00A97B0D"/>
    <w:rsid w:val="00AC5AC2"/>
    <w:rsid w:val="00AC6338"/>
    <w:rsid w:val="00AF0EB4"/>
    <w:rsid w:val="00B02DB3"/>
    <w:rsid w:val="00B305D6"/>
    <w:rsid w:val="00B47C1A"/>
    <w:rsid w:val="00B64637"/>
    <w:rsid w:val="00BD787A"/>
    <w:rsid w:val="00C43D49"/>
    <w:rsid w:val="00C578C7"/>
    <w:rsid w:val="00C64547"/>
    <w:rsid w:val="00C76DF7"/>
    <w:rsid w:val="00CD5582"/>
    <w:rsid w:val="00CE14A2"/>
    <w:rsid w:val="00D22A8F"/>
    <w:rsid w:val="00D477ED"/>
    <w:rsid w:val="00DF52E7"/>
    <w:rsid w:val="00E41E1A"/>
    <w:rsid w:val="00E50D22"/>
    <w:rsid w:val="00E872FA"/>
    <w:rsid w:val="00F11764"/>
    <w:rsid w:val="00F85A7F"/>
    <w:rsid w:val="00F87940"/>
    <w:rsid w:val="00F9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9F43"/>
  <w15:chartTrackingRefBased/>
  <w15:docId w15:val="{638BFCB9-32BF-47A6-AC5B-7EC03AD6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C1D"/>
    <w:pPr>
      <w:widowControl w:val="0"/>
      <w:suppressAutoHyphens/>
      <w:spacing w:after="0" w:line="480" w:lineRule="auto"/>
    </w:pPr>
    <w:rPr>
      <w:rFonts w:ascii="Arial" w:eastAsia="Droid Sans Fallback" w:hAnsi="Arial"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7F"/>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F85A7F"/>
    <w:rPr>
      <w:rFonts w:ascii="Arial" w:eastAsia="Droid Sans Fallback" w:hAnsi="Arial" w:cs="Mangal"/>
      <w:kern w:val="1"/>
      <w:sz w:val="24"/>
      <w:szCs w:val="21"/>
      <w:lang w:eastAsia="zh-CN" w:bidi="hi-IN"/>
    </w:rPr>
  </w:style>
  <w:style w:type="paragraph" w:styleId="Footer">
    <w:name w:val="footer"/>
    <w:basedOn w:val="Normal"/>
    <w:link w:val="FooterChar"/>
    <w:uiPriority w:val="99"/>
    <w:unhideWhenUsed/>
    <w:rsid w:val="00F85A7F"/>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F85A7F"/>
    <w:rPr>
      <w:rFonts w:ascii="Arial" w:eastAsia="Droid Sans Fallback" w:hAnsi="Arial"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Universidade do Porto</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50</cp:revision>
  <dcterms:created xsi:type="dcterms:W3CDTF">2019-06-06T17:59:00Z</dcterms:created>
  <dcterms:modified xsi:type="dcterms:W3CDTF">2019-06-25T16:38:00Z</dcterms:modified>
</cp:coreProperties>
</file>