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DA6B" w14:textId="77777777" w:rsidR="00600497" w:rsidRPr="0053019B" w:rsidRDefault="00600497" w:rsidP="007A746A">
      <w:pPr>
        <w:pStyle w:val="Title"/>
      </w:pPr>
      <w:r w:rsidRPr="0053019B">
        <w:t>Patterns of 2D:4D and measures of subjective well-being</w:t>
      </w:r>
    </w:p>
    <w:p w14:paraId="37D2DA6C" w14:textId="77777777" w:rsidR="008A1D69" w:rsidRPr="0053019B" w:rsidRDefault="008A1D69" w:rsidP="007A746A">
      <w:pPr>
        <w:pStyle w:val="Title"/>
        <w:rPr>
          <w:rStyle w:val="IntenseEmphasis"/>
          <w:vertAlign w:val="superscript"/>
        </w:rPr>
      </w:pPr>
      <w:r w:rsidRPr="0053019B">
        <w:rPr>
          <w:rStyle w:val="IntenseEmphasis"/>
        </w:rPr>
        <w:t>John V.C. Nye</w:t>
      </w:r>
      <w:r w:rsidR="00CE3A1D" w:rsidRPr="0053019B">
        <w:rPr>
          <w:rStyle w:val="IntenseEmphasis"/>
          <w:vertAlign w:val="superscript"/>
        </w:rPr>
        <w:t>1</w:t>
      </w:r>
      <w:r w:rsidRPr="0053019B">
        <w:rPr>
          <w:rStyle w:val="IntenseEmphasis"/>
        </w:rPr>
        <w:t>, Maksym Bryukhanov</w:t>
      </w:r>
      <w:r w:rsidR="007A746A" w:rsidRPr="0053019B">
        <w:rPr>
          <w:rStyle w:val="IntenseEmphasis"/>
          <w:vertAlign w:val="superscript"/>
        </w:rPr>
        <w:t>2</w:t>
      </w:r>
      <w:r w:rsidRPr="0053019B">
        <w:rPr>
          <w:rStyle w:val="IntenseEmphasis"/>
        </w:rPr>
        <w:t>, Sergiy Polyachenko</w:t>
      </w:r>
      <w:r w:rsidR="007A746A" w:rsidRPr="0053019B">
        <w:rPr>
          <w:rStyle w:val="IntenseEmphasis"/>
          <w:vertAlign w:val="superscript"/>
        </w:rPr>
        <w:t>3</w:t>
      </w:r>
    </w:p>
    <w:p w14:paraId="37D2DA6D" w14:textId="77777777" w:rsidR="00CE3A1D" w:rsidRPr="0053019B" w:rsidRDefault="007A746A" w:rsidP="007A746A">
      <w:r w:rsidRPr="0053019B">
        <w:rPr>
          <w:vertAlign w:val="superscript"/>
        </w:rPr>
        <w:t xml:space="preserve">1 </w:t>
      </w:r>
      <w:r w:rsidR="00CE3A1D" w:rsidRPr="0053019B">
        <w:t>George Mason University, Fairfax, VA and National Research University - Higher School of Economics, Moscow.</w:t>
      </w:r>
    </w:p>
    <w:p w14:paraId="37D2DA6E" w14:textId="77777777" w:rsidR="00CE3A1D" w:rsidRPr="0053019B" w:rsidRDefault="007A746A" w:rsidP="007A746A">
      <w:r w:rsidRPr="0053019B">
        <w:rPr>
          <w:vertAlign w:val="superscript"/>
        </w:rPr>
        <w:t>2</w:t>
      </w:r>
      <w:r w:rsidR="00CE3A1D" w:rsidRPr="0053019B">
        <w:t xml:space="preserve"> National Research University - Higher School of Economics, Moscow.</w:t>
      </w:r>
    </w:p>
    <w:p w14:paraId="37D2DA6F" w14:textId="77777777" w:rsidR="008A1D69" w:rsidRPr="0053019B" w:rsidRDefault="007A746A" w:rsidP="007A746A">
      <w:r w:rsidRPr="0053019B">
        <w:rPr>
          <w:vertAlign w:val="superscript"/>
        </w:rPr>
        <w:t>3</w:t>
      </w:r>
      <w:r w:rsidR="00CE3A1D" w:rsidRPr="0053019B">
        <w:t xml:space="preserve"> University of New Brunswick, Fredericton.</w:t>
      </w:r>
    </w:p>
    <w:p w14:paraId="37D2DA70" w14:textId="77777777" w:rsidR="008A1D69" w:rsidRPr="0053019B" w:rsidRDefault="008A1D69" w:rsidP="007A746A">
      <w:r w:rsidRPr="0053019B">
        <w:rPr>
          <w:b/>
        </w:rPr>
        <w:t>Contact email:</w:t>
      </w:r>
      <w:r w:rsidRPr="0053019B">
        <w:t xml:space="preserve"> John Nye </w:t>
      </w:r>
      <w:hyperlink r:id="rId8" w:history="1">
        <w:r w:rsidRPr="0053019B">
          <w:rPr>
            <w:rStyle w:val="Hyperlink"/>
          </w:rPr>
          <w:t>jnye@gmu.edu</w:t>
        </w:r>
      </w:hyperlink>
      <w:r w:rsidRPr="0053019B">
        <w:t xml:space="preserve"> </w:t>
      </w:r>
    </w:p>
    <w:p w14:paraId="37D2DA71" w14:textId="77777777" w:rsidR="008A1D69" w:rsidRPr="0053019B" w:rsidRDefault="008A1D69" w:rsidP="007A746A">
      <w:pPr>
        <w:pStyle w:val="Title"/>
      </w:pPr>
      <w:r w:rsidRPr="0053019B">
        <w:t>Abstract</w:t>
      </w:r>
    </w:p>
    <w:p w14:paraId="37D2DA72" w14:textId="77777777" w:rsidR="008A1D69" w:rsidRPr="0053019B" w:rsidRDefault="00023053" w:rsidP="007A746A">
      <w:r w:rsidRPr="0053019B">
        <w:t xml:space="preserve">This article describes </w:t>
      </w:r>
      <w:r w:rsidR="008A1D69" w:rsidRPr="0053019B">
        <w:t>major quantitative characteristics of digit ratios and the indicators of subjective well-being</w:t>
      </w:r>
      <w:r w:rsidRPr="0053019B">
        <w:t xml:space="preserve"> based </w:t>
      </w:r>
      <w:r w:rsidR="000C45AE" w:rsidRPr="0053019B">
        <w:t>using</w:t>
      </w:r>
      <w:r w:rsidRPr="0053019B">
        <w:t xml:space="preserve"> </w:t>
      </w:r>
      <w:r w:rsidR="00696BA5" w:rsidRPr="0053019B">
        <w:t xml:space="preserve">the </w:t>
      </w:r>
      <w:r w:rsidRPr="0053019B">
        <w:t>RLMS-HSE</w:t>
      </w:r>
      <w:r w:rsidR="000C45AE" w:rsidRPr="0053019B">
        <w:t xml:space="preserve"> data set</w:t>
      </w:r>
      <w:r w:rsidR="00F528CC" w:rsidRPr="0053019B">
        <w:t>.</w:t>
      </w:r>
      <w:r w:rsidR="00D03DD3" w:rsidRPr="0053019B">
        <w:t xml:space="preserve"> The index of average satisfaction</w:t>
      </w:r>
      <w:r w:rsidR="00B37147" w:rsidRPr="0053019B">
        <w:t xml:space="preserve"> </w:t>
      </w:r>
      <w:r w:rsidR="00D03DD3" w:rsidRPr="0053019B">
        <w:t>is</w:t>
      </w:r>
      <w:r w:rsidR="00B37147" w:rsidRPr="0053019B">
        <w:t xml:space="preserve"> constructed and</w:t>
      </w:r>
      <w:r w:rsidR="00D03DD3" w:rsidRPr="0053019B">
        <w:t xml:space="preserve"> analyzed. </w:t>
      </w:r>
      <w:r w:rsidR="00B37147" w:rsidRPr="0053019B">
        <w:t>Furthermore, the quantitative characteristics</w:t>
      </w:r>
      <w:r w:rsidR="00D03DD3" w:rsidRPr="0053019B">
        <w:t xml:space="preserve"> of subjective well-being indicators </w:t>
      </w:r>
      <w:r w:rsidR="00B37147" w:rsidRPr="0053019B">
        <w:t>are also covered. These indicators include</w:t>
      </w:r>
      <w:r w:rsidR="00D03DD3" w:rsidRPr="0053019B">
        <w:t xml:space="preserve"> satisfaction with life, work, wage and economic conditions, and with opportunity for professional growth. The results of regression analysis</w:t>
      </w:r>
      <w:r w:rsidR="00B37147" w:rsidRPr="0053019B">
        <w:t>, graphical presentations</w:t>
      </w:r>
      <w:r w:rsidR="000C45AE" w:rsidRPr="0053019B">
        <w:t>,</w:t>
      </w:r>
      <w:r w:rsidR="00D03DD3" w:rsidRPr="0053019B">
        <w:t xml:space="preserve"> and the specifics of fingers measurements are given in the text.</w:t>
      </w:r>
    </w:p>
    <w:p w14:paraId="37D2DA73" w14:textId="77777777" w:rsidR="00847147" w:rsidRPr="0053019B" w:rsidRDefault="00847147" w:rsidP="007A746A">
      <w:r w:rsidRPr="0053019B">
        <w:rPr>
          <w:b/>
        </w:rPr>
        <w:t xml:space="preserve">Keywords: </w:t>
      </w:r>
      <w:r w:rsidRPr="0053019B">
        <w:t>RLMS-HSE, subjective well-being, 2D:4D, regression.</w:t>
      </w:r>
    </w:p>
    <w:p w14:paraId="37D2DA74" w14:textId="27DBE9CC" w:rsidR="00847147" w:rsidRPr="0053019B" w:rsidRDefault="000402CE" w:rsidP="007A746A">
      <w:pPr>
        <w:pStyle w:val="Title"/>
      </w:pPr>
      <w:r w:rsidRPr="000402CE">
        <w:t>Article details</w:t>
      </w:r>
    </w:p>
    <w:tbl>
      <w:tblPr>
        <w:tblStyle w:val="1"/>
        <w:tblW w:w="0" w:type="auto"/>
        <w:tblLook w:val="04A0" w:firstRow="1" w:lastRow="0" w:firstColumn="1" w:lastColumn="0" w:noHBand="0" w:noVBand="1"/>
      </w:tblPr>
      <w:tblGrid>
        <w:gridCol w:w="2875"/>
        <w:gridCol w:w="6804"/>
      </w:tblGrid>
      <w:tr w:rsidR="00847147" w:rsidRPr="0053019B" w14:paraId="37D2DA77" w14:textId="77777777" w:rsidTr="00524307">
        <w:tc>
          <w:tcPr>
            <w:tcW w:w="2875" w:type="dxa"/>
          </w:tcPr>
          <w:p w14:paraId="37D2DA75" w14:textId="77777777" w:rsidR="00847147" w:rsidRPr="0053019B" w:rsidRDefault="00847147" w:rsidP="00D54AD1">
            <w:pPr>
              <w:pStyle w:val="NoSpacing"/>
            </w:pPr>
            <w:r w:rsidRPr="0053019B">
              <w:t>Subject area</w:t>
            </w:r>
          </w:p>
        </w:tc>
        <w:tc>
          <w:tcPr>
            <w:tcW w:w="6804" w:type="dxa"/>
          </w:tcPr>
          <w:p w14:paraId="37D2DA76" w14:textId="77777777" w:rsidR="00847147" w:rsidRPr="0053019B" w:rsidRDefault="00847147" w:rsidP="00D54AD1">
            <w:pPr>
              <w:pStyle w:val="NoSpacing"/>
            </w:pPr>
            <w:r w:rsidRPr="0053019B">
              <w:t>Economics and human biology</w:t>
            </w:r>
          </w:p>
        </w:tc>
      </w:tr>
      <w:tr w:rsidR="00847147" w:rsidRPr="0053019B" w14:paraId="37D2DA7D" w14:textId="77777777" w:rsidTr="00524307">
        <w:tc>
          <w:tcPr>
            <w:tcW w:w="2875" w:type="dxa"/>
          </w:tcPr>
          <w:p w14:paraId="37D2DA7B" w14:textId="77777777" w:rsidR="00847147" w:rsidRPr="0053019B" w:rsidRDefault="00847147" w:rsidP="00D54AD1">
            <w:pPr>
              <w:pStyle w:val="NoSpacing"/>
            </w:pPr>
            <w:r w:rsidRPr="0053019B">
              <w:t>Type of data</w:t>
            </w:r>
          </w:p>
        </w:tc>
        <w:tc>
          <w:tcPr>
            <w:tcW w:w="6804" w:type="dxa"/>
          </w:tcPr>
          <w:p w14:paraId="37D2DA7C" w14:textId="77777777" w:rsidR="00847147" w:rsidRPr="0053019B" w:rsidRDefault="00847147" w:rsidP="00D54AD1">
            <w:pPr>
              <w:pStyle w:val="NoSpacing"/>
            </w:pPr>
            <w:r w:rsidRPr="0053019B">
              <w:t>Individual survey</w:t>
            </w:r>
          </w:p>
        </w:tc>
      </w:tr>
      <w:tr w:rsidR="00847147" w:rsidRPr="0053019B" w14:paraId="37D2DA80" w14:textId="77777777" w:rsidTr="00524307">
        <w:tc>
          <w:tcPr>
            <w:tcW w:w="2875" w:type="dxa"/>
          </w:tcPr>
          <w:p w14:paraId="37D2DA7E" w14:textId="77777777" w:rsidR="00847147" w:rsidRPr="0053019B" w:rsidRDefault="00847147" w:rsidP="00D54AD1">
            <w:pPr>
              <w:pStyle w:val="NoSpacing"/>
            </w:pPr>
            <w:r w:rsidRPr="0053019B">
              <w:t>How data was acquired</w:t>
            </w:r>
          </w:p>
        </w:tc>
        <w:tc>
          <w:tcPr>
            <w:tcW w:w="6804" w:type="dxa"/>
          </w:tcPr>
          <w:p w14:paraId="37D2DA7F" w14:textId="77777777" w:rsidR="00847147" w:rsidRPr="0053019B" w:rsidRDefault="00847147" w:rsidP="00D54AD1">
            <w:pPr>
              <w:pStyle w:val="NoSpacing"/>
            </w:pPr>
            <w:r w:rsidRPr="0053019B">
              <w:t>Face-to-face interview conducted by ZAO “Demoscope”</w:t>
            </w:r>
          </w:p>
        </w:tc>
      </w:tr>
      <w:tr w:rsidR="00847147" w:rsidRPr="0053019B" w14:paraId="37D2DA83" w14:textId="77777777" w:rsidTr="00524307">
        <w:tc>
          <w:tcPr>
            <w:tcW w:w="2875" w:type="dxa"/>
          </w:tcPr>
          <w:p w14:paraId="37D2DA81" w14:textId="77777777" w:rsidR="00847147" w:rsidRPr="0053019B" w:rsidRDefault="00847147" w:rsidP="00D54AD1">
            <w:pPr>
              <w:pStyle w:val="NoSpacing"/>
            </w:pPr>
            <w:r w:rsidRPr="0053019B">
              <w:t>Data format</w:t>
            </w:r>
          </w:p>
        </w:tc>
        <w:tc>
          <w:tcPr>
            <w:tcW w:w="6804" w:type="dxa"/>
          </w:tcPr>
          <w:p w14:paraId="37D2DA82" w14:textId="77777777" w:rsidR="00847147" w:rsidRPr="0053019B" w:rsidRDefault="00847147" w:rsidP="00D54AD1">
            <w:pPr>
              <w:pStyle w:val="NoSpacing"/>
            </w:pPr>
            <w:r w:rsidRPr="0053019B">
              <w:t>SPSS</w:t>
            </w:r>
          </w:p>
        </w:tc>
      </w:tr>
      <w:tr w:rsidR="00847147" w:rsidRPr="0053019B" w14:paraId="37D2DA8C" w14:textId="77777777" w:rsidTr="00524307">
        <w:tc>
          <w:tcPr>
            <w:tcW w:w="2875" w:type="dxa"/>
          </w:tcPr>
          <w:p w14:paraId="37D2DA8A" w14:textId="77777777" w:rsidR="00847147" w:rsidRPr="0053019B" w:rsidRDefault="00847147" w:rsidP="00D54AD1">
            <w:pPr>
              <w:pStyle w:val="NoSpacing"/>
            </w:pPr>
            <w:r w:rsidRPr="0053019B">
              <w:t>Data source location</w:t>
            </w:r>
          </w:p>
        </w:tc>
        <w:tc>
          <w:tcPr>
            <w:tcW w:w="6804" w:type="dxa"/>
          </w:tcPr>
          <w:p w14:paraId="37D2DA8B" w14:textId="77777777" w:rsidR="00847147" w:rsidRPr="0053019B" w:rsidRDefault="00847147" w:rsidP="00D54AD1">
            <w:pPr>
              <w:pStyle w:val="NoSpacing"/>
            </w:pPr>
            <w:r w:rsidRPr="0053019B">
              <w:t>http://www.cpc.unc.edu/projects/rlms-hse/project</w:t>
            </w:r>
          </w:p>
        </w:tc>
      </w:tr>
      <w:tr w:rsidR="00847147" w:rsidRPr="0053019B" w14:paraId="37D2DA8F" w14:textId="77777777" w:rsidTr="00524307">
        <w:tc>
          <w:tcPr>
            <w:tcW w:w="2875" w:type="dxa"/>
          </w:tcPr>
          <w:p w14:paraId="37D2DA8D" w14:textId="77777777" w:rsidR="00847147" w:rsidRPr="0053019B" w:rsidRDefault="00847147" w:rsidP="00D54AD1">
            <w:pPr>
              <w:pStyle w:val="NoSpacing"/>
            </w:pPr>
            <w:r w:rsidRPr="0053019B">
              <w:t>Data accessibility</w:t>
            </w:r>
          </w:p>
        </w:tc>
        <w:tc>
          <w:tcPr>
            <w:tcW w:w="6804" w:type="dxa"/>
          </w:tcPr>
          <w:p w14:paraId="37D2DA8E" w14:textId="77777777" w:rsidR="00847147" w:rsidRPr="0053019B" w:rsidRDefault="00847147" w:rsidP="00D54AD1">
            <w:pPr>
              <w:pStyle w:val="NoSpacing"/>
            </w:pPr>
            <w:r w:rsidRPr="0053019B">
              <w:t xml:space="preserve">Restricted to Demoscope authorized users </w:t>
            </w:r>
          </w:p>
        </w:tc>
      </w:tr>
      <w:tr w:rsidR="00847147" w:rsidRPr="0053019B" w14:paraId="37D2DA92" w14:textId="77777777" w:rsidTr="00524307">
        <w:tc>
          <w:tcPr>
            <w:tcW w:w="2875" w:type="dxa"/>
          </w:tcPr>
          <w:p w14:paraId="37D2DA90" w14:textId="77777777" w:rsidR="00847147" w:rsidRPr="0053019B" w:rsidRDefault="00847147" w:rsidP="00D54AD1">
            <w:pPr>
              <w:pStyle w:val="NoSpacing"/>
            </w:pPr>
            <w:r w:rsidRPr="0053019B">
              <w:t>Related research article</w:t>
            </w:r>
          </w:p>
        </w:tc>
        <w:tc>
          <w:tcPr>
            <w:tcW w:w="6804" w:type="dxa"/>
          </w:tcPr>
          <w:p w14:paraId="37D2DA91" w14:textId="77777777" w:rsidR="00847147" w:rsidRPr="0053019B" w:rsidRDefault="005A12FF" w:rsidP="00D54AD1">
            <w:pPr>
              <w:pStyle w:val="NoSpacing"/>
            </w:pPr>
            <w:r w:rsidRPr="0053019B">
              <w:t>2D:4D and individual satisfaction:  evidence from the Russian social survey</w:t>
            </w:r>
          </w:p>
        </w:tc>
      </w:tr>
    </w:tbl>
    <w:p w14:paraId="37D2DA93" w14:textId="77777777" w:rsidR="00291009" w:rsidRPr="0053019B" w:rsidRDefault="00291009" w:rsidP="007A746A"/>
    <w:p w14:paraId="37D2DA94" w14:textId="3F3B763E" w:rsidR="00291009" w:rsidRPr="0053019B" w:rsidRDefault="00FE56F8" w:rsidP="00911A7B">
      <w:pPr>
        <w:pStyle w:val="Title"/>
      </w:pPr>
      <w:r w:rsidRPr="00FE56F8">
        <w:t>Highlights</w:t>
      </w:r>
      <w:bookmarkStart w:id="0" w:name="_GoBack"/>
      <w:bookmarkEnd w:id="0"/>
    </w:p>
    <w:p w14:paraId="37D2DA95" w14:textId="77777777" w:rsidR="00C53227" w:rsidRPr="0053019B" w:rsidRDefault="009C776E" w:rsidP="00D943F3">
      <w:pPr>
        <w:pStyle w:val="ListParagraph"/>
        <w:numPr>
          <w:ilvl w:val="0"/>
          <w:numId w:val="1"/>
        </w:numPr>
      </w:pPr>
      <w:r w:rsidRPr="0053019B">
        <w:t>Regressions outputs</w:t>
      </w:r>
      <w:r w:rsidR="00DE049D" w:rsidRPr="0053019B">
        <w:t xml:space="preserve"> are valuable for the understanding of non-linear and linear empirical relationships between measured 2D:4D </w:t>
      </w:r>
      <w:r w:rsidRPr="0053019B">
        <w:t>and various approximations</w:t>
      </w:r>
      <w:r w:rsidR="00DE049D" w:rsidRPr="0053019B">
        <w:t xml:space="preserve"> of </w:t>
      </w:r>
      <w:r w:rsidR="00DE049D" w:rsidRPr="0053019B">
        <w:lastRenderedPageBreak/>
        <w:t xml:space="preserve">individual satisfaction.  In this </w:t>
      </w:r>
      <w:r w:rsidR="00B959BA" w:rsidRPr="0053019B">
        <w:t>regard,</w:t>
      </w:r>
      <w:r w:rsidR="00DE049D" w:rsidRPr="0053019B">
        <w:t xml:space="preserve"> our article</w:t>
      </w:r>
      <w:r w:rsidR="00C9429F" w:rsidRPr="0053019B">
        <w:t xml:space="preserve"> provides insights into </w:t>
      </w:r>
      <w:r w:rsidR="00B959BA" w:rsidRPr="0053019B">
        <w:t>the</w:t>
      </w:r>
      <w:r w:rsidRPr="0053019B">
        <w:t xml:space="preserve"> underlying</w:t>
      </w:r>
      <w:r w:rsidR="00B959BA" w:rsidRPr="0053019B">
        <w:t xml:space="preserve"> </w:t>
      </w:r>
      <w:r w:rsidR="00C9429F" w:rsidRPr="0053019B">
        <w:t xml:space="preserve">data patterns of </w:t>
      </w:r>
      <w:r w:rsidR="00B959BA" w:rsidRPr="0053019B">
        <w:t xml:space="preserve">the </w:t>
      </w:r>
      <w:r w:rsidR="00C9429F" w:rsidRPr="0053019B">
        <w:t xml:space="preserve">RLMS-HSE. It characterizes </w:t>
      </w:r>
      <w:r w:rsidR="000C45AE" w:rsidRPr="0053019B">
        <w:t>not only digit ratios and</w:t>
      </w:r>
      <w:r w:rsidR="00B959BA" w:rsidRPr="0053019B">
        <w:t xml:space="preserve"> different measures of satisfaction, but also quantifies </w:t>
      </w:r>
      <w:r w:rsidRPr="0053019B">
        <w:t xml:space="preserve">satisfaction </w:t>
      </w:r>
      <w:r w:rsidR="00B959BA" w:rsidRPr="0053019B">
        <w:t xml:space="preserve">predictors </w:t>
      </w:r>
      <w:r w:rsidRPr="0053019B">
        <w:t xml:space="preserve">widely </w:t>
      </w:r>
      <w:r w:rsidR="00B959BA" w:rsidRPr="0053019B">
        <w:t>used in the literature</w:t>
      </w:r>
      <w:r w:rsidRPr="0053019B">
        <w:t>.</w:t>
      </w:r>
    </w:p>
    <w:p w14:paraId="37D2DA96" w14:textId="77777777" w:rsidR="00605D6A" w:rsidRPr="0053019B" w:rsidRDefault="00C53227" w:rsidP="00D943F3">
      <w:pPr>
        <w:pStyle w:val="ListParagraph"/>
        <w:numPr>
          <w:ilvl w:val="0"/>
          <w:numId w:val="1"/>
        </w:numPr>
      </w:pPr>
      <w:r w:rsidRPr="0053019B">
        <w:t xml:space="preserve">Descriptive statistics and the detailed description of </w:t>
      </w:r>
      <w:r w:rsidR="009C776E" w:rsidRPr="0053019B">
        <w:t>the peculiarities</w:t>
      </w:r>
      <w:r w:rsidRPr="0053019B">
        <w:t xml:space="preserve"> of fingers</w:t>
      </w:r>
      <w:r w:rsidR="004F657C" w:rsidRPr="0053019B">
        <w:t>’</w:t>
      </w:r>
      <w:r w:rsidRPr="0053019B">
        <w:t xml:space="preserve"> measurements </w:t>
      </w:r>
      <w:r w:rsidR="00B959BA" w:rsidRPr="0053019B">
        <w:t>comprehensively</w:t>
      </w:r>
      <w:r w:rsidRPr="0053019B">
        <w:t xml:space="preserve"> characterize the distribution of fingers’ digit ratios based on the large data set of RLMS-HSE.</w:t>
      </w:r>
    </w:p>
    <w:p w14:paraId="37D2DA97" w14:textId="77777777" w:rsidR="00D57C91" w:rsidRPr="0053019B" w:rsidRDefault="009D6721" w:rsidP="00D943F3">
      <w:pPr>
        <w:pStyle w:val="ListParagraph"/>
        <w:numPr>
          <w:ilvl w:val="0"/>
          <w:numId w:val="1"/>
        </w:numPr>
      </w:pPr>
      <w:r w:rsidRPr="0053019B">
        <w:t>Figures and tables pro</w:t>
      </w:r>
      <w:r w:rsidR="009C776E" w:rsidRPr="0053019B">
        <w:t>vide</w:t>
      </w:r>
      <w:r w:rsidRPr="0053019B">
        <w:t xml:space="preserve"> useful </w:t>
      </w:r>
      <w:r w:rsidR="00447F02" w:rsidRPr="0053019B">
        <w:t>snapshots</w:t>
      </w:r>
      <w:r w:rsidRPr="0053019B">
        <w:t xml:space="preserve"> </w:t>
      </w:r>
      <w:r w:rsidR="00447F02" w:rsidRPr="0053019B">
        <w:t xml:space="preserve">and </w:t>
      </w:r>
      <w:r w:rsidRPr="0053019B">
        <w:t>in</w:t>
      </w:r>
      <w:r w:rsidR="00447F02" w:rsidRPr="0053019B">
        <w:t xml:space="preserve">sights into the problem of the relationship between individual (as well as household) predetermined factors and subjective well-being. The former is approximated by </w:t>
      </w:r>
      <w:bookmarkStart w:id="1" w:name="OLE_LINK39"/>
      <w:r w:rsidR="000C45AE" w:rsidRPr="0053019B">
        <w:t>digit ratios</w:t>
      </w:r>
      <w:r w:rsidR="004A113E" w:rsidRPr="0053019B">
        <w:t xml:space="preserve"> and average measures of family members’ satisfaction, schooling, health and age</w:t>
      </w:r>
      <w:bookmarkEnd w:id="1"/>
      <w:r w:rsidR="004A113E" w:rsidRPr="0053019B">
        <w:t>.</w:t>
      </w:r>
    </w:p>
    <w:p w14:paraId="37D2DA98" w14:textId="77777777" w:rsidR="00FD0A83" w:rsidRPr="0053019B" w:rsidRDefault="00FD0A83" w:rsidP="007A746A">
      <w:pPr>
        <w:pStyle w:val="Heading1"/>
      </w:pPr>
      <w:r w:rsidRPr="0053019B">
        <w:t>Data</w:t>
      </w:r>
    </w:p>
    <w:p w14:paraId="37D2DA99" w14:textId="77777777" w:rsidR="00A135A6" w:rsidRPr="0053019B" w:rsidRDefault="00A135A6" w:rsidP="007A746A">
      <w:r w:rsidRPr="0053019B">
        <w:t>These data sets come from the 20th wave of the Russian Longitudinal Monitoring Survey (RLMS-HSE</w:t>
      </w:r>
      <w:r w:rsidRPr="0053019B">
        <w:rPr>
          <w:vertAlign w:val="superscript"/>
        </w:rPr>
        <w:footnoteReference w:id="1"/>
      </w:r>
      <w:r w:rsidRPr="0053019B">
        <w:t xml:space="preserve">). This round was conducted in </w:t>
      </w:r>
      <w:r w:rsidR="00890990" w:rsidRPr="0053019B">
        <w:t>2011 and 2012 (10.2011 - 02.2012)</w:t>
      </w:r>
      <w:r w:rsidRPr="0053019B">
        <w:t>.  The data sets contain finger measurements and socio-economic characteristics of respondents and households from Moscow and the Moscow region.</w:t>
      </w:r>
    </w:p>
    <w:p w14:paraId="37D2DA9A" w14:textId="77777777" w:rsidR="00A135A6" w:rsidRPr="0053019B" w:rsidRDefault="00A135A6" w:rsidP="00911A7B">
      <w:pPr>
        <w:pStyle w:val="Heading1"/>
      </w:pPr>
      <w:r w:rsidRPr="0053019B">
        <w:t>Experimental design, materials and methods</w:t>
      </w:r>
    </w:p>
    <w:p w14:paraId="37D2DA9B" w14:textId="77777777" w:rsidR="00A135A6" w:rsidRPr="0053019B" w:rsidRDefault="00A135A6" w:rsidP="00BB6B2A">
      <w:pPr>
        <w:pStyle w:val="Heading2"/>
      </w:pPr>
      <w:r w:rsidRPr="0053019B">
        <w:t>Fingers’ measurements</w:t>
      </w:r>
    </w:p>
    <w:p w14:paraId="37D2DA9C" w14:textId="77777777" w:rsidR="00FD0A83" w:rsidRPr="0053019B" w:rsidRDefault="00D63EC0" w:rsidP="007A746A">
      <w:r w:rsidRPr="0053019B">
        <w:t>Two i</w:t>
      </w:r>
      <w:r w:rsidR="00C24223" w:rsidRPr="0053019B">
        <w:t>nterviewers</w:t>
      </w:r>
      <w:r w:rsidRPr="0053019B">
        <w:t xml:space="preserve"> (members of RLMS-HSE team)</w:t>
      </w:r>
      <w:r w:rsidR="00C24223" w:rsidRPr="0053019B">
        <w:t xml:space="preserve"> were trained and instructions were given</w:t>
      </w:r>
      <w:r w:rsidR="000C45AE" w:rsidRPr="0053019B">
        <w:t xml:space="preserve"> to them</w:t>
      </w:r>
      <w:r w:rsidR="00C24223" w:rsidRPr="0053019B">
        <w:t xml:space="preserve">. </w:t>
      </w:r>
      <w:r w:rsidRPr="0053019B">
        <w:t xml:space="preserve"> All measurements were executed by them. </w:t>
      </w:r>
      <w:r w:rsidR="00C24223" w:rsidRPr="0053019B">
        <w:t>The i</w:t>
      </w:r>
      <w:r w:rsidR="00FD0A83" w:rsidRPr="0053019B">
        <w:t>nstructions of fingers measurements include</w:t>
      </w:r>
      <w:r w:rsidR="00C15F98" w:rsidRPr="0053019B">
        <w:t>d</w:t>
      </w:r>
      <w:r w:rsidR="00FD0A83" w:rsidRPr="0053019B">
        <w:t xml:space="preserve"> the following</w:t>
      </w:r>
      <w:r w:rsidR="00C15F98" w:rsidRPr="0053019B">
        <w:t xml:space="preserve"> information</w:t>
      </w:r>
      <w:r w:rsidR="00FD0A83" w:rsidRPr="0053019B">
        <w:t>:</w:t>
      </w:r>
    </w:p>
    <w:p w14:paraId="37D2DA9D" w14:textId="77777777" w:rsidR="00FD0A83" w:rsidRPr="0053019B" w:rsidRDefault="00FD0A83" w:rsidP="00D943F3">
      <w:pPr>
        <w:pStyle w:val="Heading1"/>
        <w:numPr>
          <w:ilvl w:val="0"/>
          <w:numId w:val="5"/>
        </w:numPr>
      </w:pPr>
      <w:r w:rsidRPr="0053019B">
        <w:t>Preparation</w:t>
      </w:r>
    </w:p>
    <w:p w14:paraId="37D2DA9E" w14:textId="77777777" w:rsidR="00FD0A83" w:rsidRPr="0053019B" w:rsidRDefault="00FD0A83" w:rsidP="00D943F3">
      <w:pPr>
        <w:pStyle w:val="ListParagraph"/>
        <w:numPr>
          <w:ilvl w:val="0"/>
          <w:numId w:val="3"/>
        </w:numPr>
      </w:pPr>
      <w:r w:rsidRPr="0053019B">
        <w:lastRenderedPageBreak/>
        <w:t>Turn on the display of a caliper by pressing ON/OFF button</w:t>
      </w:r>
      <w:r w:rsidR="008B2D02" w:rsidRPr="0053019B">
        <w:t>.</w:t>
      </w:r>
    </w:p>
    <w:p w14:paraId="37D2DA9F" w14:textId="77777777" w:rsidR="00FD0A83" w:rsidRPr="0053019B" w:rsidRDefault="00FD0A83" w:rsidP="00D943F3">
      <w:pPr>
        <w:pStyle w:val="ListParagraph"/>
        <w:numPr>
          <w:ilvl w:val="0"/>
          <w:numId w:val="3"/>
        </w:numPr>
      </w:pPr>
      <w:r w:rsidRPr="0053019B">
        <w:t xml:space="preserve">When pincers of the caliper are put together, the display must indicate 0.00. If there is any other number on the display, then the caliper must be reset by pressing ZERO button. </w:t>
      </w:r>
    </w:p>
    <w:p w14:paraId="37D2DAA0" w14:textId="77777777" w:rsidR="00FD0A83" w:rsidRPr="0053019B" w:rsidRDefault="00FD0A83" w:rsidP="00D943F3">
      <w:pPr>
        <w:pStyle w:val="ListParagraph"/>
        <w:numPr>
          <w:ilvl w:val="0"/>
          <w:numId w:val="3"/>
        </w:numPr>
      </w:pPr>
      <w:r w:rsidRPr="0053019B">
        <w:t>Please make sure that the caliper using metric measurement units and not inches (the display should indicate mm). To switch measurement units, please press inch/mm button.</w:t>
      </w:r>
    </w:p>
    <w:p w14:paraId="37D2DAA1" w14:textId="77777777" w:rsidR="00FD0A83" w:rsidRPr="0053019B" w:rsidRDefault="00FD0A83" w:rsidP="00D943F3">
      <w:pPr>
        <w:pStyle w:val="Heading1"/>
        <w:numPr>
          <w:ilvl w:val="0"/>
          <w:numId w:val="5"/>
        </w:numPr>
      </w:pPr>
      <w:r w:rsidRPr="0053019B">
        <w:t>How to measure</w:t>
      </w:r>
      <w:r w:rsidR="00C15F98" w:rsidRPr="0053019B">
        <w:t xml:space="preserve"> fingers</w:t>
      </w:r>
    </w:p>
    <w:p w14:paraId="37D2DAA2" w14:textId="77777777" w:rsidR="00FD0A83" w:rsidRPr="0053019B" w:rsidRDefault="00FD0A83" w:rsidP="00D943F3">
      <w:pPr>
        <w:pStyle w:val="ListParagraph"/>
        <w:numPr>
          <w:ilvl w:val="0"/>
          <w:numId w:val="4"/>
        </w:numPr>
      </w:pPr>
      <w:r w:rsidRPr="0053019B">
        <w:t>Hold a subject’s left hand as on the picture below and stretching fingers as much as possible</w:t>
      </w:r>
      <w:r w:rsidR="00C15F98" w:rsidRPr="0053019B">
        <w:t>.</w:t>
      </w:r>
    </w:p>
    <w:p w14:paraId="37D2DAA3" w14:textId="77777777" w:rsidR="00FD0A83" w:rsidRPr="0053019B" w:rsidRDefault="00FD0A83" w:rsidP="00D943F3">
      <w:pPr>
        <w:pStyle w:val="ListParagraph"/>
        <w:numPr>
          <w:ilvl w:val="0"/>
          <w:numId w:val="4"/>
        </w:numPr>
      </w:pPr>
      <w:r w:rsidRPr="0053019B">
        <w:t xml:space="preserve">Locate the bottom crease at the area where the ring finger is attached to the palm. </w:t>
      </w:r>
    </w:p>
    <w:p w14:paraId="37D2DAA4" w14:textId="77777777" w:rsidR="00FD0A83" w:rsidRPr="0053019B" w:rsidRDefault="00FD0A83" w:rsidP="00D943F3">
      <w:pPr>
        <w:pStyle w:val="ListParagraph"/>
        <w:numPr>
          <w:ilvl w:val="0"/>
          <w:numId w:val="4"/>
        </w:numPr>
      </w:pPr>
      <w:r w:rsidRPr="0053019B">
        <w:t xml:space="preserve">Locate the center of the crease shown at the bottom of the arrow shown on the picture below. </w:t>
      </w:r>
    </w:p>
    <w:p w14:paraId="37D2DAA5" w14:textId="77777777" w:rsidR="00FD0A83" w:rsidRPr="0053019B" w:rsidRDefault="00FD0A83" w:rsidP="00D943F3">
      <w:pPr>
        <w:pStyle w:val="ListParagraph"/>
        <w:numPr>
          <w:ilvl w:val="0"/>
          <w:numId w:val="4"/>
        </w:numPr>
      </w:pPr>
      <w:r w:rsidRPr="0053019B">
        <w:t xml:space="preserve">If the crease is wide, please take measurements from the bottom line of the crease (the most distant crease from a fingertip). </w:t>
      </w:r>
    </w:p>
    <w:p w14:paraId="37D2DAA6" w14:textId="77777777" w:rsidR="00FD0A83" w:rsidRPr="0053019B" w:rsidRDefault="00FD0A83" w:rsidP="00D943F3">
      <w:pPr>
        <w:pStyle w:val="ListParagraph"/>
        <w:numPr>
          <w:ilvl w:val="0"/>
          <w:numId w:val="4"/>
        </w:numPr>
      </w:pPr>
      <w:r w:rsidRPr="0053019B">
        <w:t xml:space="preserve">Align the bottom pincer of the caliper exactly with tip of the finger. The pincer must not press on the fingertip, but only gently touch it. </w:t>
      </w:r>
    </w:p>
    <w:p w14:paraId="37D2DAA7" w14:textId="77777777" w:rsidR="00FD0A83" w:rsidRPr="0053019B" w:rsidRDefault="00FD0A83" w:rsidP="00D943F3">
      <w:pPr>
        <w:pStyle w:val="ListParagraph"/>
        <w:numPr>
          <w:ilvl w:val="0"/>
          <w:numId w:val="4"/>
        </w:numPr>
      </w:pPr>
      <w:r w:rsidRPr="0053019B">
        <w:t>Align the top pincer of the caliper with the center of the most distant from the fingertip crease.</w:t>
      </w:r>
    </w:p>
    <w:p w14:paraId="37D2DAA8" w14:textId="77777777" w:rsidR="00FD0A83" w:rsidRPr="0053019B" w:rsidRDefault="00FD0A83" w:rsidP="00D943F3">
      <w:pPr>
        <w:pStyle w:val="ListParagraph"/>
        <w:numPr>
          <w:ilvl w:val="0"/>
          <w:numId w:val="4"/>
        </w:numPr>
      </w:pPr>
      <w:r w:rsidRPr="0053019B">
        <w:t xml:space="preserve">Take a note of the measurement indicated on the display of electronic caliper (measurements should be rounded to the nearest 0.01mm). </w:t>
      </w:r>
    </w:p>
    <w:p w14:paraId="37D2DAA9" w14:textId="77777777" w:rsidR="00FD0A83" w:rsidRPr="0053019B" w:rsidRDefault="00FD0A83" w:rsidP="00D943F3">
      <w:pPr>
        <w:pStyle w:val="ListParagraph"/>
        <w:numPr>
          <w:ilvl w:val="0"/>
          <w:numId w:val="4"/>
        </w:numPr>
      </w:pPr>
      <w:r w:rsidRPr="0053019B">
        <w:t xml:space="preserve">Align the caliper’s pincers together (default position). </w:t>
      </w:r>
    </w:p>
    <w:p w14:paraId="37D2DAAA" w14:textId="77777777" w:rsidR="00FD0A83" w:rsidRPr="0053019B" w:rsidRDefault="00FD0A83" w:rsidP="00D943F3">
      <w:pPr>
        <w:pStyle w:val="ListParagraph"/>
        <w:numPr>
          <w:ilvl w:val="0"/>
          <w:numId w:val="4"/>
        </w:numPr>
      </w:pPr>
      <w:r w:rsidRPr="0053019B">
        <w:lastRenderedPageBreak/>
        <w:t xml:space="preserve">Repeat the process for the index finger of the left hand as well as both ring and index fingers of the right hand. ATTENTION: Flashing numbers at the caliper’s screen indicate that the battery needs to be replaced soon. </w:t>
      </w:r>
    </w:p>
    <w:p w14:paraId="37D2DAAB" w14:textId="77777777" w:rsidR="00FD0A83" w:rsidRPr="0053019B" w:rsidRDefault="002C3271" w:rsidP="007A746A">
      <w:r w:rsidRPr="0053019B">
        <w:t xml:space="preserve">Memo </w:t>
      </w:r>
      <w:r w:rsidR="00C24223" w:rsidRPr="0053019B">
        <w:t>snapshots were given</w:t>
      </w:r>
      <w:r w:rsidR="006A178F" w:rsidRPr="0053019B">
        <w:t xml:space="preserve"> (Figure 1)</w:t>
      </w:r>
      <w:r w:rsidR="00C24223" w:rsidRPr="0053019B">
        <w:t>.</w:t>
      </w:r>
      <w:r w:rsidR="006A178F" w:rsidRPr="0053019B">
        <w:t xml:space="preserve"> Fingers were measured once.</w:t>
      </w:r>
    </w:p>
    <w:p w14:paraId="37D2DAAC" w14:textId="77777777" w:rsidR="00C24223" w:rsidRPr="0053019B" w:rsidRDefault="00C24223" w:rsidP="007A746A">
      <w:r w:rsidRPr="0053019B">
        <w:rPr>
          <w:noProof/>
          <w:shd w:val="clear" w:color="auto" w:fill="FFFFFF"/>
        </w:rPr>
        <w:drawing>
          <wp:inline distT="0" distB="0" distL="0" distR="0" wp14:anchorId="37D2FC5A" wp14:editId="37D2FC5B">
            <wp:extent cx="2438400" cy="3253105"/>
            <wp:effectExtent l="19050" t="0" r="0" b="0"/>
            <wp:docPr id="3" name="Рисунок 5" descr="IMG_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566"/>
                    <pic:cNvPicPr>
                      <a:picLocks noChangeAspect="1" noChangeArrowheads="1"/>
                    </pic:cNvPicPr>
                  </pic:nvPicPr>
                  <pic:blipFill>
                    <a:blip r:embed="rId9" cstate="print"/>
                    <a:srcRect/>
                    <a:stretch>
                      <a:fillRect/>
                    </a:stretch>
                  </pic:blipFill>
                  <pic:spPr bwMode="auto">
                    <a:xfrm>
                      <a:off x="0" y="0"/>
                      <a:ext cx="2438400" cy="3253105"/>
                    </a:xfrm>
                    <a:prstGeom prst="rect">
                      <a:avLst/>
                    </a:prstGeom>
                    <a:noFill/>
                    <a:ln w="9525">
                      <a:noFill/>
                      <a:miter lim="800000"/>
                      <a:headEnd/>
                      <a:tailEnd/>
                    </a:ln>
                  </pic:spPr>
                </pic:pic>
              </a:graphicData>
            </a:graphic>
          </wp:inline>
        </w:drawing>
      </w:r>
      <w:r w:rsidRPr="0053019B">
        <w:rPr>
          <w:noProof/>
          <w:shd w:val="clear" w:color="auto" w:fill="FFFFFF"/>
        </w:rPr>
        <w:drawing>
          <wp:inline distT="0" distB="0" distL="0" distR="0" wp14:anchorId="37D2FC5C" wp14:editId="37D2FC5D">
            <wp:extent cx="2438400" cy="3253105"/>
            <wp:effectExtent l="19050" t="0" r="0" b="0"/>
            <wp:docPr id="2" name="Рисунок 6" descr="IMG_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565"/>
                    <pic:cNvPicPr>
                      <a:picLocks noChangeAspect="1" noChangeArrowheads="1"/>
                    </pic:cNvPicPr>
                  </pic:nvPicPr>
                  <pic:blipFill>
                    <a:blip r:embed="rId10" cstate="print"/>
                    <a:srcRect/>
                    <a:stretch>
                      <a:fillRect/>
                    </a:stretch>
                  </pic:blipFill>
                  <pic:spPr bwMode="auto">
                    <a:xfrm>
                      <a:off x="0" y="0"/>
                      <a:ext cx="2438400" cy="3253105"/>
                    </a:xfrm>
                    <a:prstGeom prst="rect">
                      <a:avLst/>
                    </a:prstGeom>
                    <a:noFill/>
                    <a:ln w="9525">
                      <a:noFill/>
                      <a:miter lim="800000"/>
                      <a:headEnd/>
                      <a:tailEnd/>
                    </a:ln>
                  </pic:spPr>
                </pic:pic>
              </a:graphicData>
            </a:graphic>
          </wp:inline>
        </w:drawing>
      </w:r>
    </w:p>
    <w:p w14:paraId="37D2DAAD" w14:textId="77777777" w:rsidR="00C24223" w:rsidRPr="0053019B" w:rsidRDefault="002C3271" w:rsidP="007A746A">
      <w:pPr>
        <w:pStyle w:val="Caption"/>
      </w:pPr>
      <w:r w:rsidRPr="0053019B">
        <w:t>Figure 1. Memo s</w:t>
      </w:r>
      <w:r w:rsidR="00C24223" w:rsidRPr="0053019B">
        <w:t>napshots</w:t>
      </w:r>
      <w:r w:rsidRPr="0053019B">
        <w:t>.</w:t>
      </w:r>
      <w:r w:rsidR="00C24223" w:rsidRPr="0053019B">
        <w:t xml:space="preserve"> </w:t>
      </w:r>
    </w:p>
    <w:p w14:paraId="37D2DAAE" w14:textId="77777777" w:rsidR="006A178F" w:rsidRPr="0053019B" w:rsidRDefault="006A178F" w:rsidP="007A746A">
      <w:r w:rsidRPr="0053019B">
        <w:t>The measures were anonymized by RLMS-HSE team and linked to the general part of the RLMS-HSE survey.</w:t>
      </w:r>
    </w:p>
    <w:p w14:paraId="37D2DAAF" w14:textId="77777777" w:rsidR="00FD0A83" w:rsidRPr="0053019B" w:rsidRDefault="00C15F98" w:rsidP="007A746A">
      <w:r w:rsidRPr="0053019B">
        <w:t xml:space="preserve">2560 female and 1777 male individual measures of both fingers of the left hand are present in our </w:t>
      </w:r>
      <w:r w:rsidR="002C3271" w:rsidRPr="0053019B">
        <w:t>baseline (</w:t>
      </w:r>
      <w:r w:rsidRPr="0053019B">
        <w:t>raw</w:t>
      </w:r>
      <w:r w:rsidR="00EC5763" w:rsidRPr="0053019B">
        <w:t>, original</w:t>
      </w:r>
      <w:r w:rsidR="002C3271" w:rsidRPr="0053019B">
        <w:t>)</w:t>
      </w:r>
      <w:r w:rsidRPr="0053019B">
        <w:t xml:space="preserve"> </w:t>
      </w:r>
      <w:r w:rsidR="002C3271" w:rsidRPr="0053019B">
        <w:t>sample</w:t>
      </w:r>
      <w:r w:rsidR="00EC5763" w:rsidRPr="0053019B">
        <w:t xml:space="preserve">. The baseline sample </w:t>
      </w:r>
      <w:r w:rsidRPr="0053019B">
        <w:t xml:space="preserve">also includes 2558 female and 1775 individual measures of both fingers of the right hand. The RLMS-HSE team asked individuals about finger injuries. The first question </w:t>
      </w:r>
      <w:r w:rsidR="002C3271" w:rsidRPr="0053019B">
        <w:t>was</w:t>
      </w:r>
      <w:r w:rsidRPr="0053019B">
        <w:t xml:space="preserve"> the following “Did you broke any of your ring or index fingers?”. 152 individuals answered “YES”. They were excluded from the subsequent analyses. The next question </w:t>
      </w:r>
      <w:r w:rsidR="002C3271" w:rsidRPr="0053019B">
        <w:t>was</w:t>
      </w:r>
      <w:r w:rsidRPr="0053019B">
        <w:t xml:space="preserve"> the following “Did you have ring or index finger dislocations?”. 115 individuals answered “YES”. These observations were also excluded. In addition</w:t>
      </w:r>
      <w:r w:rsidR="002C3271" w:rsidRPr="0053019B">
        <w:t xml:space="preserve"> the RLMS-HSE team provided</w:t>
      </w:r>
      <w:r w:rsidRPr="0053019B">
        <w:t xml:space="preserve"> the record of 40 individuals who indicate traumas or other illnesses which </w:t>
      </w:r>
      <w:r w:rsidR="002C3271" w:rsidRPr="0053019B">
        <w:t xml:space="preserve">could </w:t>
      </w:r>
      <w:r w:rsidR="002C3271" w:rsidRPr="0053019B">
        <w:lastRenderedPageBreak/>
        <w:t>potentially</w:t>
      </w:r>
      <w:r w:rsidRPr="0053019B">
        <w:t xml:space="preserve"> cause the change of the lengths of ring or in</w:t>
      </w:r>
      <w:r w:rsidR="006A178F" w:rsidRPr="0053019B">
        <w:t>dex fingers. These individuals were</w:t>
      </w:r>
      <w:r w:rsidRPr="0053019B">
        <w:t xml:space="preserve"> also dismissed from the statistical analysis.  </w:t>
      </w:r>
    </w:p>
    <w:p w14:paraId="37D2DAB0" w14:textId="77777777" w:rsidR="002C3271" w:rsidRPr="0053019B" w:rsidRDefault="00F56CF0" w:rsidP="007A746A">
      <w:r w:rsidRPr="0053019B">
        <w:t xml:space="preserve">There is no agreement in the literature as to which hand to use and in some measures the averaged 2D:4D ratio is also used </w:t>
      </w:r>
      <w:r w:rsidRPr="0053019B">
        <w:fldChar w:fldCharType="begin" w:fldLock="1"/>
      </w:r>
      <w:r w:rsidR="00D84C75" w:rsidRPr="0053019B">
        <w:instrText>ADDIN CSL_CITATION {"citationItems":[{"id":"ITEM-1","itemData":{"DOI":"10.1016/S1090-5138(00)00063-5","ISSN":"1090-5138","PMID":"11182575","abstract":"Fetal and adult testosterone may be important in establishing and maintaining sex-dependent abilities associated with male physical competitiveness. There is evidence that the ratio of the length of the 2nd and 4th digits (2D:4D) is a negative correlate of prenatal and adult testosterone. We use ability in sports, and particularly ability in football, as a proxy for male physical competitiveness. Compared to males with high 2D:4D ratio, men with low ratio reported higher attainment in a range of sports and had higher mental rotation scores (a measure of visual-spatial ability). Professional football players had lower 2D:4D ratios than controls. Football players in 1st team squads had lower 2D:4D than reserves or youth team players. Men who had represented their country had lower ratios than those who had not, and there was a significant (one-tailed) negative association between 2D:4D and number of international appearances after the effect of country was removed. We suggest that prenatal and adult testosterone promotes the development and maintenance of traits which are useful in sports and athletics disciplines and in male:male fighting.","author":[{"dropping-particle":"","family":"Manning","given":"J T.","non-dropping-particle":"","parse-names":false,"suffix":""},{"dropping-particle":"","family":"Taylor","given":"R P.","non-dropping-particle":"","parse-names":false,"suffix":""},{"dropping-particle":"","family":"Aksut","given":"S.V.","non-dropping-particle":"","parse-names":false,"suffix":""},{"dropping-particle":"","family":"Aksut","given":"G.","non-dropping-particle":"","parse-names":false,"suffix":""},{"dropping-particle":"","family":"Karamehmetoglu","given":"A.","non-dropping-particle":"","parse-names":false,"suffix":""},{"dropping-particle":"","family":"Oram","given":"E.","non-dropping-particle":"","parse-names":false,"suffix":""},{"dropping-particle":"","family":"Baker","given":"F.","non-dropping-particle":"","parse-names":false,"suffix":""},{"dropping-particle":"","family":"Bardin","given":"C.W.","non-dropping-particle":"","parse-names":false,"suffix":""},{"dropping-particle":"","family":"Catterall","given":"C.F.","non-dropping-particle":"","parse-names":false,"suffix":""},{"dropping-particle":"","family":"Barker","given":"D.J.B.","non-dropping-particle":"","parse-names":false,"suffix":""},{"dropping-particle":"","family":"Bryden","given":"M.P.","non-dropping-particle":"","parse-names":false,"suffix":""},{"dropping-particle":"","family":"McManus","given":"I.C.","non-dropping-particle":"","parse-names":false,"suffix":""},{"dropping-particle":"","family":"Bulman-Fleming","given":"M.B.","non-dropping-particle":"","parse-names":false,"suffix":""},{"dropping-particle":"","family":"Darwin","given":"C.","non-dropping-particle":"","parse-names":false,"suffix":""},{"dropping-particle":"","family":"English","given":"K.M.","non-dropping-particle":"","parse-names":false,"suffix":""},{"dropping-particle":"","family":"Mandour","given":"O.","non-dropping-particle":"","parse-names":false,"suffix":""},{"dropping-particle":"","family":"Steeds","given":"R.P.","non-dropping-particle":"","parse-names":false,"suffix":""},{"dropping-particle":"","family":"Diver","given":"M.J.","non-dropping-particle":"","parse-names":false,"suffix":""},{"dropping-particle":"","family":"Jones","given":"T.H.","non-dropping-particle":"","parse-names":false,"suffix":""},{"dropping-particle":"","family":"Channer","given":"K.S.","non-dropping-particle":"","parse-names":false,"suffix":""},{"dropping-particle":"","family":"Garn","given":"S.M.","non-dropping-particle":"","parse-names":false,"suffix":""},{"dropping-particle":"","family":"Burdi","given":"A.R.","non-dropping-particle":"","parse-names":false,"suffix":""},{"dropping-particle":"","family":"Babler","given":"W.J.","non-dropping-particle":"","parse-names":false,"suffix":""},{"dropping-particle":"","family":"Stinson","given":"S.","non-dropping-particle":"","parse-names":false,"suffix":""},{"dropping-particle":"","family":"Geschwind","given":"N.","non-dropping-particle":"","parse-names":false,"suffix":""},{"dropping-particle":"","family":"Galaburda","given":"A.M.","non-dropping-particle":"","parse-names":false,"suffix":""},{"dropping-particle":"","family":"Heinonen","given":"O.P.","non-dropping-particle":"","parse-names":false,"suffix":""},{"dropping-particle":"","family":"Slone","given":"D.","non-dropping-particle":"","parse-names":false,"suffix":""},{"dropping-particle":"","family":"Monson","given":"R.R.","non-dropping-particle":"","parse-names":false,"suffix":""},{"dropping-particle":"","family":"Hook","given":"E.B.","non-dropping-particle":"","parse-names":false,"suffix":""},{"dropping-particle":"","family":"Shapiro","given":"S.","non-dropping-particle":"","parse-names":false,"suffix":""},{"dropping-particle":"","family":"Kimura","given":"D.","non-dropping-particle":"","parse-names":false,"suffix":""},{"dropping-particle":"","family":"Kimura","given":"D.","non-dropping-particle":"","parse-names":false,"suffix":""},{"dropping-particle":"","family":"Levy","given":"E.P","non-dropping-particle":"","parse-names":false,"suffix":""},{"dropping-particle":"","family":"Cohen","given":"A.","non-dropping-particle":"","parse-names":false,"suffix":""},{"dropping-particle":"","family":"Fraser","given":"F.C.","non-dropping-particle":"","parse-names":false,"suffix":""},{"dropping-particle":"","family":"Lorber","given":"C.A.","non-dropping-particle":"","parse-names":false,"suffix":""},{"dropping-particle":"","family":"Cassidy","given":"S.B.","non-dropping-particle":"","parse-names":false,"suffix":""},{"dropping-particle":"","family":"Engel","given":"E.","non-dropping-particle":"","parse-names":false,"suffix":""},{"dropping-particle":"","family":"Manning","given":"J.T.","non-dropping-particle":"","parse-names":false,"suffix":""},{"dropping-particle":"","family":"Baron-Cohen","given":"S.","non-dropping-particle":"","parse-names":false,"suffix":""},{"dropping-particle":"","family":"Wheelwright","given":"S.","non-dropping-particle":"","parse-names":false,"suffix":""},{"dropping-particle":"","family":"Sanders","given":"G.","non-dropping-particle":"","parse-names":false,"suffix":""},{"dropping-particle":"","family":"Manning","given":"J.T.","non-dropping-particle":"","parse-names":false,"suffix":""},{"dropping-particle":"","family":"Bundred","given":"P.E.","non-dropping-particle":"","parse-names":false,"suffix":""},{"dropping-particle":"","family":"Manning","given":"J.T.","non-dropping-particle":"","parse-names":false,"suffix":""},{"dropping-particle":"","family":"Pickup","given":"L.J.","non-dropping-particle":"","parse-names":false,"suffix":""},{"dropping-particle":"","family":"Manning","given":"J.T.","non-dropping-particle":"","parse-names":false,"suffix":""},{"dropping-particle":"","family":"Scutt","given":"D.","non-dropping-particle":"","parse-names":false,"suffix":""},{"dropping-particle":"","family":"Wilson","given":"J.","non-dropping-particle":"","parse-names":false,"suffix":""},{"dropping-particle":"","family":"Lewis-Jones","given":"D.I.","non-dropping-particle":"","parse-names":false,"suffix":""},{"dropping-particle":"","family":"Manning","given":"J.T.","non-dropping-particle":"","parse-names":false,"suffix":""},{"dropping-particle":"","family":"Trivers","given":"R.L.","non-dropping-particle":"","parse-names":false,"suffix":""},{"dropping-particle":"","family":"Singh","given":"D.","non-dropping-particle":"","parse-names":false,"suffix":""},{"dropping-particle":"","family":"Thornhill","given":"R.","non-dropping-particle":"","parse-names":false,"suffix":""},{"dropping-particle":"","family":"Manning","given":"J.T.","non-dropping-particle":"","parse-names":false,"suffix":""},{"dropping-particle":"","family":"Trivers","given":"R.L.","non-dropping-particle":"","parse-names":false,"suffix":""},{"dropping-particle":"","family":"Thornhill","given":"R.","non-dropping-particle":"","parse-names":false,"suffix":""},{"dropping-particle":"","family":"Singh","given":"D.","non-dropping-particle":"","parse-names":false,"suffix":""},{"dropping-particle":"","family":"McEwen","given":"B.S.","non-dropping-particle":"","parse-names":false,"suffix":""},{"dropping-particle":"","family":"Phelps","given":"V.R.","non-dropping-particle":"","parse-names":false,"suffix":""},{"dropping-particle":"","family":"Phillips","given":"G.B.","non-dropping-particle":"","parse-names":false,"suffix":""},{"dropping-particle":"","family":"Pinkernell","given":"B.H.","non-dropping-particle":"","parse-names":false,"suffix":""},{"dropping-particle":"","family":"Jing","given":"T.Y.","non-dropping-particle":"","parse-names":false,"suffix":""},{"dropping-particle":"","family":"Robinson","given":"S.J.","non-dropping-particle":"","parse-names":false,"suffix":""},{"dropping-particle":"","family":"Manning","given":"J.T.","non-dropping-particle":"","parse-names":false,"suffix":""},{"dropping-particle":"","family":"Rosano","given":"G.M.","non-dropping-particle":"","parse-names":false,"suffix":""},{"dropping-particle":"","family":"Rosano","given":"G.M.","non-dropping-particle":"","parse-names":false,"suffix":""},{"dropping-particle":"","family":"Leonardo","given":"F.","non-dropping-particle":"","parse-names":false,"suffix":""},{"dropping-particle":"","family":"Pagnotta","given":"P.","non-dropping-particle":"","parse-names":false,"suffix":""},{"dropping-particle":"","family":"Sewardson","given":"M.","non-dropping-particle":"","parse-names":false,"suffix":""},{"dropping-particle":"","family":"Vylithingum","given":"S.","non-dropping-particle":"","parse-names":false,"suffix":""},{"dropping-particle":"","family":"Jailal","given":"I.","non-dropping-particle":"","parse-names":false,"suffix":""},{"dropping-particle":"","family":"Desai","given":"R.K.","non-dropping-particle":"","parse-names":false,"suffix":""},{"dropping-particle":"","family":"Sluming","given":"V.A.","non-dropping-particle":"","parse-names":false,"suffix":""},{"dropping-particle":"","family":"Manning","given":"J.T.","non-dropping-particle":"","parse-names":false,"suffix":""},{"dropping-particle":"","family":"Swartz","given":"C.M.","non-dropping-particle":"","parse-names":false,"suffix":""},{"dropping-particle":"","family":"Young","given":"M.A.","non-dropping-particle":"","parse-names":false,"suffix":""},{"dropping-particle":"","family":"Vandenberg","given":"S.G.","non-dropping-particle":"","parse-names":false,"suffix":""},{"dropping-particle":"","family":"Kuse","given":"A.R.","non-dropping-particle":"","parse-names":false,"suffix":""}],"container-title":"Evolution and human behavior : official journal of the Human Behavior and Evolution Society","id":"ITEM-1","issue":"1","issued":{"date-parts":[["2001","1"]]},"page":"61-69","publisher":"Elsevier","title":"Second to fourth digit ratio and male ability in sport: implications for sexual selection in humans.","type":"article-journal","volume":"22"},"uris":["http://www.mendeley.com/documents/?uuid=35496818-9a05-4f49-9312-52b87dc28378"]},{"id":"ITEM-2","itemData":{"author":[{"dropping-particle":"","family":"Sánchez","given":"Ángeles","non-dropping-particle":"","parse-names":false,"suffix":""},{"dropping-particle":"","family":"Sánchez-Campillo","given":"José","non-dropping-particle":"","parse-names":false,"suffix":""},{"dropping-particle":"","family":"Moreno-Herrero","given":"Dolores","non-dropping-particle":"","parse-names":false,"suffix":""},{"dropping-particle":"","family":"Rosales","given":"Virginia","non-dropping-particle":"","parse-names":false,"suffix":""}],"container-title":"Learning and Individual Differences","id":"ITEM-2","issued":{"date-parts":[["2014"]]},"page":"110-116","publisher":"Elsevier","title":"2D: 4D values are associated with mathematics performance in business and economics students","type":"article-journal","volume":"36"},"uris":["http://www.mendeley.com/documents/?uuid=10216193-e3b7-4cd9-bcb7-f5d2e5b31786"]},{"id":"ITEM-3","itemData":{"DOI":"10.1017/nws.2017.4","ISSN":"2050-1242","abstract":"The position people occupy in their social and professional networks is related to their social status and has strong effects on their access to social resources. While attainment of particular positions is driven by behavioral traits, many biological factors predispose individuals to certain behaviors and motivations. Prior work on exposure to fetal androgens (measured by second-to-fourth digit ratio, 2D:4D) shows that it correlates with behaviors and traits related to social status, which might make people more socially integrated. However, it also predicts certain anti-social behaviors and disorders associated with lower socialization. We explore whether 2D:4D correlates with network position later in life and find that individuals with low 2D:4D become more central in their social environment. Interestingly, low 2D:4D males are more likely to exhibit high betweenness centrality (they connect separated parts of the social structure) while low 2D:4D females are more likely to exhibit high in-degree centrality (more people name them as friends). These gender-specific differences are reinforced by transitivity (the likelihood that one’s friends are also friends with one another): neighbors of low 2D:4D men tend not to know each other; the contrary is observed for low 2D:4D women. Our results suggest that biological predispositions influence the organization of human societies and that exposure to prenatal androgens influences different status seeking behaviors in men and women.","author":[{"dropping-particle":"","family":"Kovářík","given":"Jaromír","non-dropping-particle":"","parse-names":false,"suffix":""},{"dropping-particle":"","family":"Branas-Garza","given":"Pablo","non-dropping-particle":"","parse-names":false,"suffix":""},{"dropping-particle":"","family":"Davidson","given":"Michael W.","non-dropping-particle":"","parse-names":false,"suffix":""},{"dropping-particle":"","family":"Haim","given":"Dotan A.","non-dropping-particle":"","parse-names":false,"suffix":""},{"dropping-particle":"","family":"Carcelli","given":"Shannon","non-dropping-particle":"","parse-names":false,"suffix":""},{"dropping-particle":"","family":"Fowler","given":"James H.","non-dropping-particle":"","parse-names":false,"suffix":""}],"container-title":"Network Science","genre":"article","id":"ITEM-3","issued":{"date-parts":[["2017","7","4"]]},"page":"1-14","publisher":"Cambridge University Press","title":"Digit ratio (2D:4D) and social integration: an effect of prenatal sex hormones","type":"article-journal"},"uris":["http://www.mendeley.com/documents/?uuid=ecfa7785-1b29-4226-9e09-c09a17034943"]},{"id":"ITEM-4","itemData":{"author":[{"dropping-particle":"","family":"Voracek","given":"Martin","non-dropping-particle":"","parse-names":false,"suffix":""},{"dropping-particle":"","family":"Tran","given":"Ulrich S","non-dropping-particle":"","parse-names":false,"suffix":""},{"dropping-particle":"","family":"Dressler","given":"Stefan G","non-dropping-particle":"","parse-names":false,"suffix":""}],"container-title":"Personality and Individual Differences","id":"ITEM-4","issue":"1","issued":{"date-parts":[["2010"]]},"page":"72-77","publisher":"Elsevier","title":"Digit ratio (2D: 4D) and sensation seeking: New data and meta-analysis","type":"article-journal","volume":"48"},"uris":["http://www.mendeley.com/documents/?uuid=ef96bd37-de0e-4a14-90de-13a3d6230cf6"]}],"mendeley":{"formattedCitation":"(Kovářík et al., 2017; Manning et al., 2001; Sánchez, Sánchez-Campillo, Moreno-Herrero, &amp; Rosales, 2014; Voracek, Tran, &amp; Dressler, 2010)","plainTextFormattedCitation":"(Kovářík et al., 2017; Manning et al., 2001; Sánchez, Sánchez-Campillo, Moreno-Herrero, &amp; Rosales, 2014; Voracek, Tran, &amp; Dressler, 2010)","previouslyFormattedCitation":"(Ková\\vr’\\ik et al., 2017; Manning et al., 2001; Sánchez, Sánchez-Campillo, Moreno-Herrero, &amp; Rosales, 2014; Voracek, Tran, &amp; Dressler, 2010)"},"properties":{"noteIndex":0},"schema":"https://github.com/citation-style-language/schema/raw/master/csl-citation.json"}</w:instrText>
      </w:r>
      <w:r w:rsidRPr="0053019B">
        <w:fldChar w:fldCharType="separate"/>
      </w:r>
      <w:r w:rsidR="00D84C75" w:rsidRPr="0053019B">
        <w:rPr>
          <w:noProof/>
        </w:rPr>
        <w:t>(Kovářík et al., 2017; Manning et al., 2001; Sánchez, Sánchez-Campillo, Moreno-Herrero, &amp; Rosales, 2014; Voracek, Tran, &amp; Dressler, 2010)</w:t>
      </w:r>
      <w:r w:rsidRPr="0053019B">
        <w:fldChar w:fldCharType="end"/>
      </w:r>
      <w:r w:rsidRPr="0053019B">
        <w:t xml:space="preserve">. Therefore, we will use 2D:4D measures of the </w:t>
      </w:r>
      <w:r w:rsidR="002C3271" w:rsidRPr="0053019B">
        <w:t xml:space="preserve">right hand, of the </w:t>
      </w:r>
      <w:r w:rsidRPr="0053019B">
        <w:t xml:space="preserve">left hand, as well as the averaged digit ratio to cover all possible cases. </w:t>
      </w:r>
      <w:r w:rsidR="002C3271" w:rsidRPr="0053019B">
        <w:t>The baseline computations are done with respect to the right hand.</w:t>
      </w:r>
    </w:p>
    <w:p w14:paraId="37D2DAB1" w14:textId="77777777" w:rsidR="00062B04" w:rsidRPr="0053019B" w:rsidRDefault="00062B04" w:rsidP="007A746A">
      <w:pPr>
        <w:pStyle w:val="Caption"/>
      </w:pPr>
      <w:r w:rsidRPr="0053019B">
        <w:t>Table 1. Descriptive statistics of the cross-section data set. Females.</w:t>
      </w:r>
    </w:p>
    <w:tbl>
      <w:tblPr>
        <w:tblW w:w="0" w:type="auto"/>
        <w:tblLook w:val="0000" w:firstRow="0" w:lastRow="0" w:firstColumn="0" w:lastColumn="0" w:noHBand="0" w:noVBand="0"/>
      </w:tblPr>
      <w:tblGrid>
        <w:gridCol w:w="3138"/>
        <w:gridCol w:w="996"/>
        <w:gridCol w:w="1489"/>
        <w:gridCol w:w="1177"/>
        <w:gridCol w:w="1216"/>
        <w:gridCol w:w="1889"/>
      </w:tblGrid>
      <w:tr w:rsidR="00062B04" w:rsidRPr="0053019B" w14:paraId="37D2DAB8" w14:textId="77777777" w:rsidTr="00062B04">
        <w:trPr>
          <w:tblHeader/>
        </w:trPr>
        <w:tc>
          <w:tcPr>
            <w:tcW w:w="0" w:type="auto"/>
            <w:tcBorders>
              <w:top w:val="single" w:sz="4" w:space="0" w:color="auto"/>
              <w:left w:val="nil"/>
              <w:bottom w:val="single" w:sz="4" w:space="0" w:color="auto"/>
              <w:right w:val="nil"/>
            </w:tcBorders>
          </w:tcPr>
          <w:p w14:paraId="37D2DAB2" w14:textId="77777777" w:rsidR="00062B04" w:rsidRPr="0053019B" w:rsidRDefault="00062B04" w:rsidP="00D54AD1">
            <w:pPr>
              <w:pStyle w:val="NoSpacing"/>
            </w:pPr>
          </w:p>
        </w:tc>
        <w:tc>
          <w:tcPr>
            <w:tcW w:w="0" w:type="auto"/>
            <w:tcBorders>
              <w:top w:val="single" w:sz="4" w:space="0" w:color="auto"/>
              <w:left w:val="nil"/>
              <w:bottom w:val="single" w:sz="4" w:space="0" w:color="auto"/>
              <w:right w:val="nil"/>
            </w:tcBorders>
            <w:vAlign w:val="center"/>
          </w:tcPr>
          <w:p w14:paraId="37D2DAB3" w14:textId="77777777" w:rsidR="00062B04" w:rsidRPr="0053019B" w:rsidRDefault="00062B04" w:rsidP="00D54AD1">
            <w:pPr>
              <w:pStyle w:val="NoSpacing"/>
            </w:pPr>
            <w:r w:rsidRPr="0053019B">
              <w:t>Mean</w:t>
            </w:r>
          </w:p>
        </w:tc>
        <w:tc>
          <w:tcPr>
            <w:tcW w:w="0" w:type="auto"/>
            <w:tcBorders>
              <w:top w:val="single" w:sz="4" w:space="0" w:color="auto"/>
              <w:left w:val="nil"/>
              <w:bottom w:val="single" w:sz="4" w:space="0" w:color="auto"/>
              <w:right w:val="nil"/>
            </w:tcBorders>
            <w:vAlign w:val="center"/>
          </w:tcPr>
          <w:p w14:paraId="37D2DAB4" w14:textId="77777777" w:rsidR="00062B04" w:rsidRPr="0053019B" w:rsidRDefault="00062B04" w:rsidP="00D54AD1">
            <w:pPr>
              <w:pStyle w:val="NoSpacing"/>
            </w:pPr>
            <w:r w:rsidRPr="0053019B">
              <w:t>Standard deviation</w:t>
            </w:r>
          </w:p>
        </w:tc>
        <w:tc>
          <w:tcPr>
            <w:tcW w:w="0" w:type="auto"/>
            <w:tcBorders>
              <w:top w:val="single" w:sz="4" w:space="0" w:color="auto"/>
              <w:left w:val="nil"/>
              <w:bottom w:val="single" w:sz="4" w:space="0" w:color="auto"/>
              <w:right w:val="nil"/>
            </w:tcBorders>
            <w:vAlign w:val="center"/>
          </w:tcPr>
          <w:p w14:paraId="37D2DAB5" w14:textId="77777777" w:rsidR="00062B04" w:rsidRPr="0053019B" w:rsidRDefault="00062B04" w:rsidP="00D54AD1">
            <w:pPr>
              <w:pStyle w:val="NoSpacing"/>
            </w:pPr>
            <w:r w:rsidRPr="0053019B">
              <w:t>Minimum</w:t>
            </w:r>
          </w:p>
        </w:tc>
        <w:tc>
          <w:tcPr>
            <w:tcW w:w="0" w:type="auto"/>
            <w:tcBorders>
              <w:top w:val="single" w:sz="4" w:space="0" w:color="auto"/>
              <w:left w:val="nil"/>
              <w:bottom w:val="single" w:sz="4" w:space="0" w:color="auto"/>
              <w:right w:val="nil"/>
            </w:tcBorders>
            <w:vAlign w:val="center"/>
          </w:tcPr>
          <w:p w14:paraId="37D2DAB6" w14:textId="77777777" w:rsidR="00062B04" w:rsidRPr="0053019B" w:rsidRDefault="00062B04" w:rsidP="00D54AD1">
            <w:pPr>
              <w:pStyle w:val="NoSpacing"/>
            </w:pPr>
            <w:r w:rsidRPr="0053019B">
              <w:t>Maximum</w:t>
            </w:r>
          </w:p>
        </w:tc>
        <w:tc>
          <w:tcPr>
            <w:tcW w:w="0" w:type="auto"/>
            <w:tcBorders>
              <w:top w:val="single" w:sz="4" w:space="0" w:color="auto"/>
              <w:left w:val="nil"/>
              <w:bottom w:val="single" w:sz="4" w:space="0" w:color="auto"/>
              <w:right w:val="nil"/>
            </w:tcBorders>
            <w:vAlign w:val="center"/>
          </w:tcPr>
          <w:p w14:paraId="37D2DAB7" w14:textId="77777777" w:rsidR="00062B04" w:rsidRPr="0053019B" w:rsidRDefault="00062B04" w:rsidP="00D54AD1">
            <w:pPr>
              <w:pStyle w:val="NoSpacing"/>
            </w:pPr>
            <w:r w:rsidRPr="0053019B">
              <w:t>Number of observations</w:t>
            </w:r>
          </w:p>
        </w:tc>
      </w:tr>
      <w:tr w:rsidR="00062B04" w:rsidRPr="0053019B" w14:paraId="37D2DABF" w14:textId="77777777" w:rsidTr="00062B04">
        <w:tc>
          <w:tcPr>
            <w:tcW w:w="0" w:type="auto"/>
            <w:tcBorders>
              <w:top w:val="single" w:sz="4" w:space="0" w:color="auto"/>
              <w:left w:val="nil"/>
              <w:bottom w:val="nil"/>
              <w:right w:val="nil"/>
            </w:tcBorders>
          </w:tcPr>
          <w:p w14:paraId="37D2DAB9" w14:textId="77777777" w:rsidR="00062B04" w:rsidRPr="0053019B" w:rsidRDefault="00062B04" w:rsidP="00D54AD1">
            <w:pPr>
              <w:pStyle w:val="NoSpacing"/>
            </w:pPr>
            <w:r w:rsidRPr="0053019B">
              <w:t>Index of satisfaction</w:t>
            </w:r>
          </w:p>
        </w:tc>
        <w:tc>
          <w:tcPr>
            <w:tcW w:w="0" w:type="auto"/>
            <w:tcBorders>
              <w:top w:val="single" w:sz="4" w:space="0" w:color="auto"/>
              <w:left w:val="nil"/>
              <w:bottom w:val="nil"/>
              <w:right w:val="nil"/>
            </w:tcBorders>
            <w:vAlign w:val="center"/>
          </w:tcPr>
          <w:p w14:paraId="37D2DABA" w14:textId="77777777" w:rsidR="00062B04" w:rsidRPr="0053019B" w:rsidRDefault="00062B04" w:rsidP="00D54AD1">
            <w:pPr>
              <w:pStyle w:val="NoSpacing"/>
            </w:pPr>
            <w:r w:rsidRPr="0053019B">
              <w:t>3.3398</w:t>
            </w:r>
          </w:p>
        </w:tc>
        <w:tc>
          <w:tcPr>
            <w:tcW w:w="0" w:type="auto"/>
            <w:tcBorders>
              <w:top w:val="single" w:sz="4" w:space="0" w:color="auto"/>
              <w:left w:val="nil"/>
              <w:bottom w:val="nil"/>
              <w:right w:val="nil"/>
            </w:tcBorders>
            <w:vAlign w:val="center"/>
          </w:tcPr>
          <w:p w14:paraId="37D2DABB" w14:textId="77777777" w:rsidR="00062B04" w:rsidRPr="0053019B" w:rsidRDefault="00062B04" w:rsidP="00D54AD1">
            <w:pPr>
              <w:pStyle w:val="NoSpacing"/>
            </w:pPr>
            <w:r w:rsidRPr="0053019B">
              <w:t>0.7639</w:t>
            </w:r>
          </w:p>
        </w:tc>
        <w:tc>
          <w:tcPr>
            <w:tcW w:w="0" w:type="auto"/>
            <w:tcBorders>
              <w:top w:val="single" w:sz="4" w:space="0" w:color="auto"/>
              <w:left w:val="nil"/>
              <w:bottom w:val="nil"/>
              <w:right w:val="nil"/>
            </w:tcBorders>
            <w:vAlign w:val="center"/>
          </w:tcPr>
          <w:p w14:paraId="37D2DABC" w14:textId="77777777" w:rsidR="00062B04" w:rsidRPr="0053019B" w:rsidRDefault="00062B04" w:rsidP="00D54AD1">
            <w:pPr>
              <w:pStyle w:val="NoSpacing"/>
            </w:pPr>
            <w:r w:rsidRPr="0053019B">
              <w:t>1</w:t>
            </w:r>
          </w:p>
        </w:tc>
        <w:tc>
          <w:tcPr>
            <w:tcW w:w="0" w:type="auto"/>
            <w:tcBorders>
              <w:top w:val="single" w:sz="4" w:space="0" w:color="auto"/>
              <w:left w:val="nil"/>
              <w:bottom w:val="nil"/>
              <w:right w:val="nil"/>
            </w:tcBorders>
            <w:vAlign w:val="center"/>
          </w:tcPr>
          <w:p w14:paraId="37D2DABD" w14:textId="77777777" w:rsidR="00062B04" w:rsidRPr="0053019B" w:rsidRDefault="00062B04" w:rsidP="00D54AD1">
            <w:pPr>
              <w:pStyle w:val="NoSpacing"/>
            </w:pPr>
            <w:r w:rsidRPr="0053019B">
              <w:t>5</w:t>
            </w:r>
          </w:p>
        </w:tc>
        <w:tc>
          <w:tcPr>
            <w:tcW w:w="0" w:type="auto"/>
            <w:tcBorders>
              <w:top w:val="single" w:sz="4" w:space="0" w:color="auto"/>
              <w:left w:val="nil"/>
              <w:bottom w:val="nil"/>
              <w:right w:val="nil"/>
            </w:tcBorders>
            <w:vAlign w:val="center"/>
          </w:tcPr>
          <w:p w14:paraId="37D2DABE" w14:textId="77777777" w:rsidR="00062B04" w:rsidRPr="0053019B" w:rsidRDefault="00062B04" w:rsidP="00D54AD1">
            <w:pPr>
              <w:pStyle w:val="NoSpacing"/>
            </w:pPr>
            <w:r w:rsidRPr="0053019B">
              <w:t>1214</w:t>
            </w:r>
          </w:p>
        </w:tc>
      </w:tr>
      <w:tr w:rsidR="00062B04" w:rsidRPr="0053019B" w14:paraId="37D2DAC6" w14:textId="77777777" w:rsidTr="00062B04">
        <w:tc>
          <w:tcPr>
            <w:tcW w:w="0" w:type="auto"/>
            <w:tcBorders>
              <w:top w:val="nil"/>
              <w:left w:val="nil"/>
              <w:bottom w:val="nil"/>
              <w:right w:val="nil"/>
            </w:tcBorders>
          </w:tcPr>
          <w:p w14:paraId="37D2DAC0" w14:textId="77777777" w:rsidR="00062B04" w:rsidRPr="0053019B" w:rsidRDefault="00062B04" w:rsidP="00D54AD1">
            <w:pPr>
              <w:pStyle w:val="NoSpacing"/>
            </w:pPr>
            <w:r w:rsidRPr="0053019B">
              <w:t>Satisfaction with job</w:t>
            </w:r>
          </w:p>
        </w:tc>
        <w:tc>
          <w:tcPr>
            <w:tcW w:w="0" w:type="auto"/>
            <w:tcBorders>
              <w:top w:val="nil"/>
              <w:left w:val="nil"/>
              <w:bottom w:val="nil"/>
              <w:right w:val="nil"/>
            </w:tcBorders>
            <w:vAlign w:val="center"/>
          </w:tcPr>
          <w:p w14:paraId="37D2DAC1" w14:textId="77777777" w:rsidR="00062B04" w:rsidRPr="0053019B" w:rsidRDefault="00062B04" w:rsidP="00D54AD1">
            <w:pPr>
              <w:pStyle w:val="NoSpacing"/>
            </w:pPr>
            <w:r w:rsidRPr="0053019B">
              <w:t>3.8087</w:t>
            </w:r>
          </w:p>
        </w:tc>
        <w:tc>
          <w:tcPr>
            <w:tcW w:w="0" w:type="auto"/>
            <w:tcBorders>
              <w:top w:val="nil"/>
              <w:left w:val="nil"/>
              <w:bottom w:val="nil"/>
              <w:right w:val="nil"/>
            </w:tcBorders>
            <w:vAlign w:val="center"/>
          </w:tcPr>
          <w:p w14:paraId="37D2DAC2" w14:textId="77777777" w:rsidR="00062B04" w:rsidRPr="0053019B" w:rsidRDefault="00062B04" w:rsidP="00D54AD1">
            <w:pPr>
              <w:pStyle w:val="NoSpacing"/>
            </w:pPr>
            <w:r w:rsidRPr="0053019B">
              <w:t>0.9765</w:t>
            </w:r>
          </w:p>
        </w:tc>
        <w:tc>
          <w:tcPr>
            <w:tcW w:w="0" w:type="auto"/>
            <w:tcBorders>
              <w:top w:val="nil"/>
              <w:left w:val="nil"/>
              <w:bottom w:val="nil"/>
              <w:right w:val="nil"/>
            </w:tcBorders>
            <w:vAlign w:val="center"/>
          </w:tcPr>
          <w:p w14:paraId="37D2DAC3"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C4"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AC5" w14:textId="77777777" w:rsidR="00062B04" w:rsidRPr="0053019B" w:rsidRDefault="00062B04" w:rsidP="00D54AD1">
            <w:pPr>
              <w:pStyle w:val="NoSpacing"/>
            </w:pPr>
            <w:r w:rsidRPr="0053019B">
              <w:t>1328</w:t>
            </w:r>
          </w:p>
        </w:tc>
      </w:tr>
      <w:tr w:rsidR="00062B04" w:rsidRPr="0053019B" w14:paraId="37D2DACD" w14:textId="77777777" w:rsidTr="00062B04">
        <w:tc>
          <w:tcPr>
            <w:tcW w:w="0" w:type="auto"/>
            <w:tcBorders>
              <w:top w:val="nil"/>
              <w:left w:val="nil"/>
              <w:bottom w:val="nil"/>
              <w:right w:val="nil"/>
            </w:tcBorders>
          </w:tcPr>
          <w:p w14:paraId="37D2DAC7" w14:textId="77777777" w:rsidR="00062B04" w:rsidRPr="0053019B" w:rsidRDefault="00062B04" w:rsidP="00D54AD1">
            <w:pPr>
              <w:pStyle w:val="NoSpacing"/>
            </w:pPr>
            <w:r w:rsidRPr="0053019B">
              <w:t>Satisfaction with work conditions</w:t>
            </w:r>
          </w:p>
        </w:tc>
        <w:tc>
          <w:tcPr>
            <w:tcW w:w="0" w:type="auto"/>
            <w:tcBorders>
              <w:top w:val="nil"/>
              <w:left w:val="nil"/>
              <w:bottom w:val="nil"/>
              <w:right w:val="nil"/>
            </w:tcBorders>
            <w:vAlign w:val="center"/>
          </w:tcPr>
          <w:p w14:paraId="37D2DAC8" w14:textId="77777777" w:rsidR="00062B04" w:rsidRPr="0053019B" w:rsidRDefault="00062B04" w:rsidP="00D54AD1">
            <w:pPr>
              <w:pStyle w:val="NoSpacing"/>
            </w:pPr>
            <w:r w:rsidRPr="0053019B">
              <w:t>3.8066</w:t>
            </w:r>
          </w:p>
        </w:tc>
        <w:tc>
          <w:tcPr>
            <w:tcW w:w="0" w:type="auto"/>
            <w:tcBorders>
              <w:top w:val="nil"/>
              <w:left w:val="nil"/>
              <w:bottom w:val="nil"/>
              <w:right w:val="nil"/>
            </w:tcBorders>
            <w:vAlign w:val="center"/>
          </w:tcPr>
          <w:p w14:paraId="37D2DAC9" w14:textId="77777777" w:rsidR="00062B04" w:rsidRPr="0053019B" w:rsidRDefault="00062B04" w:rsidP="00D54AD1">
            <w:pPr>
              <w:pStyle w:val="NoSpacing"/>
            </w:pPr>
            <w:r w:rsidRPr="0053019B">
              <w:t>1.0020</w:t>
            </w:r>
          </w:p>
        </w:tc>
        <w:tc>
          <w:tcPr>
            <w:tcW w:w="0" w:type="auto"/>
            <w:tcBorders>
              <w:top w:val="nil"/>
              <w:left w:val="nil"/>
              <w:bottom w:val="nil"/>
              <w:right w:val="nil"/>
            </w:tcBorders>
            <w:vAlign w:val="center"/>
          </w:tcPr>
          <w:p w14:paraId="37D2DACA"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CB"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ACC" w14:textId="77777777" w:rsidR="00062B04" w:rsidRPr="0053019B" w:rsidRDefault="00062B04" w:rsidP="00D54AD1">
            <w:pPr>
              <w:pStyle w:val="NoSpacing"/>
            </w:pPr>
            <w:r w:rsidRPr="0053019B">
              <w:t>1329</w:t>
            </w:r>
          </w:p>
        </w:tc>
      </w:tr>
      <w:tr w:rsidR="00062B04" w:rsidRPr="0053019B" w14:paraId="37D2DAD4" w14:textId="77777777" w:rsidTr="00062B04">
        <w:tc>
          <w:tcPr>
            <w:tcW w:w="0" w:type="auto"/>
            <w:tcBorders>
              <w:top w:val="nil"/>
              <w:left w:val="nil"/>
              <w:bottom w:val="nil"/>
              <w:right w:val="nil"/>
            </w:tcBorders>
          </w:tcPr>
          <w:p w14:paraId="37D2DACE" w14:textId="77777777" w:rsidR="00062B04" w:rsidRPr="0053019B" w:rsidRDefault="00062B04" w:rsidP="00D54AD1">
            <w:pPr>
              <w:pStyle w:val="NoSpacing"/>
            </w:pPr>
            <w:r w:rsidRPr="0053019B">
              <w:t>Satisfaction with earnings</w:t>
            </w:r>
          </w:p>
        </w:tc>
        <w:tc>
          <w:tcPr>
            <w:tcW w:w="0" w:type="auto"/>
            <w:tcBorders>
              <w:top w:val="nil"/>
              <w:left w:val="nil"/>
              <w:bottom w:val="nil"/>
              <w:right w:val="nil"/>
            </w:tcBorders>
            <w:vAlign w:val="center"/>
          </w:tcPr>
          <w:p w14:paraId="37D2DACF" w14:textId="77777777" w:rsidR="00062B04" w:rsidRPr="0053019B" w:rsidRDefault="00062B04" w:rsidP="00D54AD1">
            <w:pPr>
              <w:pStyle w:val="NoSpacing"/>
            </w:pPr>
            <w:r w:rsidRPr="0053019B">
              <w:t>2.9947</w:t>
            </w:r>
          </w:p>
        </w:tc>
        <w:tc>
          <w:tcPr>
            <w:tcW w:w="0" w:type="auto"/>
            <w:tcBorders>
              <w:top w:val="nil"/>
              <w:left w:val="nil"/>
              <w:bottom w:val="nil"/>
              <w:right w:val="nil"/>
            </w:tcBorders>
            <w:vAlign w:val="center"/>
          </w:tcPr>
          <w:p w14:paraId="37D2DAD0" w14:textId="77777777" w:rsidR="00062B04" w:rsidRPr="0053019B" w:rsidRDefault="00062B04" w:rsidP="00D54AD1">
            <w:pPr>
              <w:pStyle w:val="NoSpacing"/>
            </w:pPr>
            <w:r w:rsidRPr="0053019B">
              <w:t>1.2397</w:t>
            </w:r>
          </w:p>
        </w:tc>
        <w:tc>
          <w:tcPr>
            <w:tcW w:w="0" w:type="auto"/>
            <w:tcBorders>
              <w:top w:val="nil"/>
              <w:left w:val="nil"/>
              <w:bottom w:val="nil"/>
              <w:right w:val="nil"/>
            </w:tcBorders>
            <w:vAlign w:val="center"/>
          </w:tcPr>
          <w:p w14:paraId="37D2DAD1"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D2"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AD3" w14:textId="77777777" w:rsidR="00062B04" w:rsidRPr="0053019B" w:rsidRDefault="00062B04" w:rsidP="00D54AD1">
            <w:pPr>
              <w:pStyle w:val="NoSpacing"/>
            </w:pPr>
            <w:r w:rsidRPr="0053019B">
              <w:t>1329</w:t>
            </w:r>
          </w:p>
        </w:tc>
      </w:tr>
      <w:tr w:rsidR="00062B04" w:rsidRPr="0053019B" w14:paraId="37D2DADB" w14:textId="77777777" w:rsidTr="00062B04">
        <w:tc>
          <w:tcPr>
            <w:tcW w:w="0" w:type="auto"/>
            <w:tcBorders>
              <w:top w:val="nil"/>
              <w:left w:val="nil"/>
              <w:bottom w:val="nil"/>
              <w:right w:val="nil"/>
            </w:tcBorders>
          </w:tcPr>
          <w:p w14:paraId="37D2DAD5" w14:textId="77777777" w:rsidR="00062B04" w:rsidRPr="0053019B" w:rsidRDefault="00062B04" w:rsidP="00D54AD1">
            <w:pPr>
              <w:pStyle w:val="NoSpacing"/>
            </w:pPr>
            <w:r w:rsidRPr="0053019B">
              <w:t>Satisfaction with opportunities for professional growth</w:t>
            </w:r>
          </w:p>
        </w:tc>
        <w:tc>
          <w:tcPr>
            <w:tcW w:w="0" w:type="auto"/>
            <w:tcBorders>
              <w:top w:val="nil"/>
              <w:left w:val="nil"/>
              <w:bottom w:val="nil"/>
              <w:right w:val="nil"/>
            </w:tcBorders>
            <w:vAlign w:val="center"/>
          </w:tcPr>
          <w:p w14:paraId="37D2DAD6" w14:textId="77777777" w:rsidR="00062B04" w:rsidRPr="0053019B" w:rsidRDefault="00062B04" w:rsidP="00D54AD1">
            <w:pPr>
              <w:pStyle w:val="NoSpacing"/>
            </w:pPr>
            <w:r w:rsidRPr="0053019B">
              <w:t>3.2428</w:t>
            </w:r>
          </w:p>
        </w:tc>
        <w:tc>
          <w:tcPr>
            <w:tcW w:w="0" w:type="auto"/>
            <w:tcBorders>
              <w:top w:val="nil"/>
              <w:left w:val="nil"/>
              <w:bottom w:val="nil"/>
              <w:right w:val="nil"/>
            </w:tcBorders>
            <w:vAlign w:val="center"/>
          </w:tcPr>
          <w:p w14:paraId="37D2DAD7" w14:textId="77777777" w:rsidR="00062B04" w:rsidRPr="0053019B" w:rsidRDefault="00062B04" w:rsidP="00D54AD1">
            <w:pPr>
              <w:pStyle w:val="NoSpacing"/>
            </w:pPr>
            <w:r w:rsidRPr="0053019B">
              <w:t>1.2744</w:t>
            </w:r>
          </w:p>
        </w:tc>
        <w:tc>
          <w:tcPr>
            <w:tcW w:w="0" w:type="auto"/>
            <w:tcBorders>
              <w:top w:val="nil"/>
              <w:left w:val="nil"/>
              <w:bottom w:val="nil"/>
              <w:right w:val="nil"/>
            </w:tcBorders>
            <w:vAlign w:val="center"/>
          </w:tcPr>
          <w:p w14:paraId="37D2DAD8"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D9"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ADA" w14:textId="77777777" w:rsidR="00062B04" w:rsidRPr="0053019B" w:rsidRDefault="00062B04" w:rsidP="00D54AD1">
            <w:pPr>
              <w:pStyle w:val="NoSpacing"/>
            </w:pPr>
            <w:r w:rsidRPr="0053019B">
              <w:t>1219</w:t>
            </w:r>
          </w:p>
        </w:tc>
      </w:tr>
      <w:tr w:rsidR="00062B04" w:rsidRPr="0053019B" w14:paraId="37D2DAE2" w14:textId="77777777" w:rsidTr="00062B04">
        <w:tc>
          <w:tcPr>
            <w:tcW w:w="0" w:type="auto"/>
            <w:tcBorders>
              <w:top w:val="nil"/>
              <w:left w:val="nil"/>
              <w:bottom w:val="nil"/>
              <w:right w:val="nil"/>
            </w:tcBorders>
          </w:tcPr>
          <w:p w14:paraId="37D2DADC" w14:textId="77777777" w:rsidR="00062B04" w:rsidRPr="0053019B" w:rsidRDefault="00062B04" w:rsidP="00D54AD1">
            <w:pPr>
              <w:pStyle w:val="NoSpacing"/>
            </w:pPr>
            <w:r w:rsidRPr="0053019B">
              <w:t>Satisfaction with life (in general)</w:t>
            </w:r>
          </w:p>
        </w:tc>
        <w:tc>
          <w:tcPr>
            <w:tcW w:w="0" w:type="auto"/>
            <w:tcBorders>
              <w:top w:val="nil"/>
              <w:left w:val="nil"/>
              <w:bottom w:val="nil"/>
              <w:right w:val="nil"/>
            </w:tcBorders>
            <w:vAlign w:val="center"/>
          </w:tcPr>
          <w:p w14:paraId="37D2DADD" w14:textId="77777777" w:rsidR="00062B04" w:rsidRPr="0053019B" w:rsidRDefault="00062B04" w:rsidP="00D54AD1">
            <w:pPr>
              <w:pStyle w:val="NoSpacing"/>
            </w:pPr>
            <w:r w:rsidRPr="0053019B">
              <w:t>3.4375</w:t>
            </w:r>
          </w:p>
        </w:tc>
        <w:tc>
          <w:tcPr>
            <w:tcW w:w="0" w:type="auto"/>
            <w:tcBorders>
              <w:top w:val="nil"/>
              <w:left w:val="nil"/>
              <w:bottom w:val="nil"/>
              <w:right w:val="nil"/>
            </w:tcBorders>
            <w:vAlign w:val="center"/>
          </w:tcPr>
          <w:p w14:paraId="37D2DADE" w14:textId="77777777" w:rsidR="00062B04" w:rsidRPr="0053019B" w:rsidRDefault="00062B04" w:rsidP="00D54AD1">
            <w:pPr>
              <w:pStyle w:val="NoSpacing"/>
            </w:pPr>
            <w:r w:rsidRPr="0053019B">
              <w:t>1.0344</w:t>
            </w:r>
          </w:p>
        </w:tc>
        <w:tc>
          <w:tcPr>
            <w:tcW w:w="0" w:type="auto"/>
            <w:tcBorders>
              <w:top w:val="nil"/>
              <w:left w:val="nil"/>
              <w:bottom w:val="nil"/>
              <w:right w:val="nil"/>
            </w:tcBorders>
            <w:vAlign w:val="center"/>
          </w:tcPr>
          <w:p w14:paraId="37D2DADF"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E0"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AE1" w14:textId="77777777" w:rsidR="00062B04" w:rsidRPr="0053019B" w:rsidRDefault="00062B04" w:rsidP="00D54AD1">
            <w:pPr>
              <w:pStyle w:val="NoSpacing"/>
            </w:pPr>
            <w:r w:rsidRPr="0053019B">
              <w:t>2480</w:t>
            </w:r>
          </w:p>
        </w:tc>
      </w:tr>
      <w:tr w:rsidR="00062B04" w:rsidRPr="0053019B" w14:paraId="37D2DAE9" w14:textId="77777777" w:rsidTr="00062B04">
        <w:tc>
          <w:tcPr>
            <w:tcW w:w="0" w:type="auto"/>
            <w:tcBorders>
              <w:top w:val="nil"/>
              <w:left w:val="nil"/>
              <w:bottom w:val="nil"/>
              <w:right w:val="nil"/>
            </w:tcBorders>
          </w:tcPr>
          <w:p w14:paraId="37D2DAE3" w14:textId="77777777" w:rsidR="00062B04" w:rsidRPr="0053019B" w:rsidRDefault="00062B04" w:rsidP="00D54AD1">
            <w:pPr>
              <w:pStyle w:val="NoSpacing"/>
            </w:pPr>
            <w:r w:rsidRPr="0053019B">
              <w:t>Satisfaction with economic conditions</w:t>
            </w:r>
          </w:p>
        </w:tc>
        <w:tc>
          <w:tcPr>
            <w:tcW w:w="0" w:type="auto"/>
            <w:tcBorders>
              <w:top w:val="nil"/>
              <w:left w:val="nil"/>
              <w:bottom w:val="nil"/>
              <w:right w:val="nil"/>
            </w:tcBorders>
            <w:vAlign w:val="center"/>
          </w:tcPr>
          <w:p w14:paraId="37D2DAE4" w14:textId="77777777" w:rsidR="00062B04" w:rsidRPr="0053019B" w:rsidRDefault="00062B04" w:rsidP="00D54AD1">
            <w:pPr>
              <w:pStyle w:val="NoSpacing"/>
            </w:pPr>
            <w:r w:rsidRPr="0053019B">
              <w:t>2.5571</w:t>
            </w:r>
          </w:p>
        </w:tc>
        <w:tc>
          <w:tcPr>
            <w:tcW w:w="0" w:type="auto"/>
            <w:tcBorders>
              <w:top w:val="nil"/>
              <w:left w:val="nil"/>
              <w:bottom w:val="nil"/>
              <w:right w:val="nil"/>
            </w:tcBorders>
            <w:vAlign w:val="center"/>
          </w:tcPr>
          <w:p w14:paraId="37D2DAE5" w14:textId="77777777" w:rsidR="00062B04" w:rsidRPr="0053019B" w:rsidRDefault="00062B04" w:rsidP="00D54AD1">
            <w:pPr>
              <w:pStyle w:val="NoSpacing"/>
            </w:pPr>
            <w:r w:rsidRPr="0053019B">
              <w:t>1.1651</w:t>
            </w:r>
          </w:p>
        </w:tc>
        <w:tc>
          <w:tcPr>
            <w:tcW w:w="0" w:type="auto"/>
            <w:tcBorders>
              <w:top w:val="nil"/>
              <w:left w:val="nil"/>
              <w:bottom w:val="nil"/>
              <w:right w:val="nil"/>
            </w:tcBorders>
            <w:vAlign w:val="center"/>
          </w:tcPr>
          <w:p w14:paraId="37D2DAE6"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E7"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AE8" w14:textId="77777777" w:rsidR="00062B04" w:rsidRPr="0053019B" w:rsidRDefault="00062B04" w:rsidP="00D54AD1">
            <w:pPr>
              <w:pStyle w:val="NoSpacing"/>
            </w:pPr>
            <w:r w:rsidRPr="0053019B">
              <w:t>2486</w:t>
            </w:r>
          </w:p>
        </w:tc>
      </w:tr>
      <w:tr w:rsidR="00062B04" w:rsidRPr="0053019B" w14:paraId="37D2DAF0" w14:textId="77777777" w:rsidTr="00062B04">
        <w:tc>
          <w:tcPr>
            <w:tcW w:w="0" w:type="auto"/>
            <w:tcBorders>
              <w:top w:val="nil"/>
              <w:left w:val="nil"/>
              <w:bottom w:val="nil"/>
              <w:right w:val="nil"/>
            </w:tcBorders>
          </w:tcPr>
          <w:p w14:paraId="37D2DAEA" w14:textId="77777777" w:rsidR="00062B04" w:rsidRPr="0053019B" w:rsidRDefault="00062B04" w:rsidP="00D54AD1">
            <w:pPr>
              <w:pStyle w:val="NoSpacing"/>
            </w:pPr>
            <w:r w:rsidRPr="0053019B">
              <w:t>DR</w:t>
            </w:r>
          </w:p>
        </w:tc>
        <w:tc>
          <w:tcPr>
            <w:tcW w:w="0" w:type="auto"/>
            <w:tcBorders>
              <w:top w:val="nil"/>
              <w:left w:val="nil"/>
              <w:bottom w:val="nil"/>
              <w:right w:val="nil"/>
            </w:tcBorders>
            <w:vAlign w:val="center"/>
          </w:tcPr>
          <w:p w14:paraId="37D2DAEB" w14:textId="77777777" w:rsidR="00062B04" w:rsidRPr="0053019B" w:rsidRDefault="00062B04" w:rsidP="00D54AD1">
            <w:pPr>
              <w:pStyle w:val="NoSpacing"/>
            </w:pPr>
            <w:r w:rsidRPr="0053019B">
              <w:t>0.9988</w:t>
            </w:r>
          </w:p>
        </w:tc>
        <w:tc>
          <w:tcPr>
            <w:tcW w:w="0" w:type="auto"/>
            <w:tcBorders>
              <w:top w:val="nil"/>
              <w:left w:val="nil"/>
              <w:bottom w:val="nil"/>
              <w:right w:val="nil"/>
            </w:tcBorders>
            <w:vAlign w:val="center"/>
          </w:tcPr>
          <w:p w14:paraId="37D2DAEC" w14:textId="77777777" w:rsidR="00062B04" w:rsidRPr="0053019B" w:rsidRDefault="00062B04" w:rsidP="00D54AD1">
            <w:pPr>
              <w:pStyle w:val="NoSpacing"/>
            </w:pPr>
            <w:r w:rsidRPr="0053019B">
              <w:t>0.0467</w:t>
            </w:r>
          </w:p>
        </w:tc>
        <w:tc>
          <w:tcPr>
            <w:tcW w:w="0" w:type="auto"/>
            <w:tcBorders>
              <w:top w:val="nil"/>
              <w:left w:val="nil"/>
              <w:bottom w:val="nil"/>
              <w:right w:val="nil"/>
            </w:tcBorders>
            <w:vAlign w:val="center"/>
          </w:tcPr>
          <w:p w14:paraId="37D2DAED"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EE"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EF" w14:textId="77777777" w:rsidR="00062B04" w:rsidRPr="0053019B" w:rsidRDefault="00062B04" w:rsidP="00D54AD1">
            <w:pPr>
              <w:pStyle w:val="NoSpacing"/>
            </w:pPr>
            <w:r w:rsidRPr="0053019B">
              <w:t>2460</w:t>
            </w:r>
          </w:p>
        </w:tc>
      </w:tr>
      <w:tr w:rsidR="00062B04" w:rsidRPr="0053019B" w14:paraId="37D2DAF7" w14:textId="77777777" w:rsidTr="00062B04">
        <w:tc>
          <w:tcPr>
            <w:tcW w:w="0" w:type="auto"/>
            <w:tcBorders>
              <w:top w:val="nil"/>
              <w:left w:val="nil"/>
              <w:bottom w:val="nil"/>
              <w:right w:val="nil"/>
            </w:tcBorders>
          </w:tcPr>
          <w:p w14:paraId="37D2DAF1" w14:textId="77777777" w:rsidR="00062B04" w:rsidRPr="0053019B" w:rsidRDefault="00062B04" w:rsidP="00D54AD1">
            <w:pPr>
              <w:pStyle w:val="NoSpacing"/>
            </w:pPr>
            <w:r w:rsidRPr="0053019B">
              <w:t>DL</w:t>
            </w:r>
          </w:p>
        </w:tc>
        <w:tc>
          <w:tcPr>
            <w:tcW w:w="0" w:type="auto"/>
            <w:tcBorders>
              <w:top w:val="nil"/>
              <w:left w:val="nil"/>
              <w:bottom w:val="nil"/>
              <w:right w:val="nil"/>
            </w:tcBorders>
            <w:vAlign w:val="center"/>
          </w:tcPr>
          <w:p w14:paraId="37D2DAF2" w14:textId="77777777" w:rsidR="00062B04" w:rsidRPr="0053019B" w:rsidRDefault="00062B04" w:rsidP="00D54AD1">
            <w:pPr>
              <w:pStyle w:val="NoSpacing"/>
            </w:pPr>
            <w:r w:rsidRPr="0053019B">
              <w:t>0.9987</w:t>
            </w:r>
          </w:p>
        </w:tc>
        <w:tc>
          <w:tcPr>
            <w:tcW w:w="0" w:type="auto"/>
            <w:tcBorders>
              <w:top w:val="nil"/>
              <w:left w:val="nil"/>
              <w:bottom w:val="nil"/>
              <w:right w:val="nil"/>
            </w:tcBorders>
            <w:vAlign w:val="center"/>
          </w:tcPr>
          <w:p w14:paraId="37D2DAF3" w14:textId="77777777" w:rsidR="00062B04" w:rsidRPr="0053019B" w:rsidRDefault="00062B04" w:rsidP="00D54AD1">
            <w:pPr>
              <w:pStyle w:val="NoSpacing"/>
            </w:pPr>
            <w:r w:rsidRPr="0053019B">
              <w:t>0.0479</w:t>
            </w:r>
          </w:p>
        </w:tc>
        <w:tc>
          <w:tcPr>
            <w:tcW w:w="0" w:type="auto"/>
            <w:tcBorders>
              <w:top w:val="nil"/>
              <w:left w:val="nil"/>
              <w:bottom w:val="nil"/>
              <w:right w:val="nil"/>
            </w:tcBorders>
            <w:vAlign w:val="center"/>
          </w:tcPr>
          <w:p w14:paraId="37D2DAF4"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F5"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F6" w14:textId="77777777" w:rsidR="00062B04" w:rsidRPr="0053019B" w:rsidRDefault="00062B04" w:rsidP="00D54AD1">
            <w:pPr>
              <w:pStyle w:val="NoSpacing"/>
            </w:pPr>
            <w:r w:rsidRPr="0053019B">
              <w:t>2462</w:t>
            </w:r>
          </w:p>
        </w:tc>
      </w:tr>
      <w:tr w:rsidR="00062B04" w:rsidRPr="0053019B" w14:paraId="37D2DAFE" w14:textId="77777777" w:rsidTr="00062B04">
        <w:tc>
          <w:tcPr>
            <w:tcW w:w="0" w:type="auto"/>
            <w:tcBorders>
              <w:top w:val="nil"/>
              <w:left w:val="nil"/>
              <w:bottom w:val="nil"/>
              <w:right w:val="nil"/>
            </w:tcBorders>
          </w:tcPr>
          <w:p w14:paraId="37D2DAF8" w14:textId="77777777" w:rsidR="00062B04" w:rsidRPr="0053019B" w:rsidRDefault="00062B04" w:rsidP="00D54AD1">
            <w:pPr>
              <w:pStyle w:val="NoSpacing"/>
            </w:pPr>
            <w:r w:rsidRPr="0053019B">
              <w:t>Average digit ratio</w:t>
            </w:r>
          </w:p>
        </w:tc>
        <w:tc>
          <w:tcPr>
            <w:tcW w:w="0" w:type="auto"/>
            <w:tcBorders>
              <w:top w:val="nil"/>
              <w:left w:val="nil"/>
              <w:bottom w:val="nil"/>
              <w:right w:val="nil"/>
            </w:tcBorders>
            <w:vAlign w:val="center"/>
          </w:tcPr>
          <w:p w14:paraId="37D2DAF9" w14:textId="77777777" w:rsidR="00062B04" w:rsidRPr="0053019B" w:rsidRDefault="00062B04" w:rsidP="00D54AD1">
            <w:pPr>
              <w:pStyle w:val="NoSpacing"/>
            </w:pPr>
            <w:r w:rsidRPr="0053019B">
              <w:t>0.9987</w:t>
            </w:r>
          </w:p>
        </w:tc>
        <w:tc>
          <w:tcPr>
            <w:tcW w:w="0" w:type="auto"/>
            <w:tcBorders>
              <w:top w:val="nil"/>
              <w:left w:val="nil"/>
              <w:bottom w:val="nil"/>
              <w:right w:val="nil"/>
            </w:tcBorders>
            <w:vAlign w:val="center"/>
          </w:tcPr>
          <w:p w14:paraId="37D2DAFA" w14:textId="77777777" w:rsidR="00062B04" w:rsidRPr="0053019B" w:rsidRDefault="00062B04" w:rsidP="00D54AD1">
            <w:pPr>
              <w:pStyle w:val="NoSpacing"/>
            </w:pPr>
            <w:r w:rsidRPr="0053019B">
              <w:t>0.0418</w:t>
            </w:r>
          </w:p>
        </w:tc>
        <w:tc>
          <w:tcPr>
            <w:tcW w:w="0" w:type="auto"/>
            <w:tcBorders>
              <w:top w:val="nil"/>
              <w:left w:val="nil"/>
              <w:bottom w:val="nil"/>
              <w:right w:val="nil"/>
            </w:tcBorders>
            <w:vAlign w:val="center"/>
          </w:tcPr>
          <w:p w14:paraId="37D2DAFB"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FC"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AFD" w14:textId="77777777" w:rsidR="00062B04" w:rsidRPr="0053019B" w:rsidRDefault="00062B04" w:rsidP="00D54AD1">
            <w:pPr>
              <w:pStyle w:val="NoSpacing"/>
            </w:pPr>
            <w:r w:rsidRPr="0053019B">
              <w:t>2460</w:t>
            </w:r>
          </w:p>
        </w:tc>
      </w:tr>
      <w:tr w:rsidR="00062B04" w:rsidRPr="0053019B" w14:paraId="37D2DB05" w14:textId="77777777" w:rsidTr="00062B04">
        <w:tc>
          <w:tcPr>
            <w:tcW w:w="0" w:type="auto"/>
            <w:tcBorders>
              <w:top w:val="nil"/>
              <w:left w:val="nil"/>
              <w:bottom w:val="nil"/>
              <w:right w:val="nil"/>
            </w:tcBorders>
          </w:tcPr>
          <w:p w14:paraId="37D2DAFF" w14:textId="77777777" w:rsidR="00062B04" w:rsidRPr="0053019B" w:rsidRDefault="00062B04" w:rsidP="00D54AD1">
            <w:pPr>
              <w:pStyle w:val="NoSpacing"/>
            </w:pPr>
            <w:r w:rsidRPr="0053019B">
              <w:t>Age</w:t>
            </w:r>
          </w:p>
        </w:tc>
        <w:tc>
          <w:tcPr>
            <w:tcW w:w="0" w:type="auto"/>
            <w:tcBorders>
              <w:top w:val="nil"/>
              <w:left w:val="nil"/>
              <w:bottom w:val="nil"/>
              <w:right w:val="nil"/>
            </w:tcBorders>
            <w:vAlign w:val="center"/>
          </w:tcPr>
          <w:p w14:paraId="37D2DB00" w14:textId="77777777" w:rsidR="00062B04" w:rsidRPr="0053019B" w:rsidRDefault="00062B04" w:rsidP="00D54AD1">
            <w:pPr>
              <w:pStyle w:val="NoSpacing"/>
            </w:pPr>
            <w:r w:rsidRPr="0053019B">
              <w:t>47.1369</w:t>
            </w:r>
          </w:p>
        </w:tc>
        <w:tc>
          <w:tcPr>
            <w:tcW w:w="0" w:type="auto"/>
            <w:tcBorders>
              <w:top w:val="nil"/>
              <w:left w:val="nil"/>
              <w:bottom w:val="nil"/>
              <w:right w:val="nil"/>
            </w:tcBorders>
            <w:vAlign w:val="center"/>
          </w:tcPr>
          <w:p w14:paraId="37D2DB01" w14:textId="77777777" w:rsidR="00062B04" w:rsidRPr="0053019B" w:rsidRDefault="00062B04" w:rsidP="00D54AD1">
            <w:pPr>
              <w:pStyle w:val="NoSpacing"/>
            </w:pPr>
            <w:r w:rsidRPr="0053019B">
              <w:t>19.2172</w:t>
            </w:r>
          </w:p>
        </w:tc>
        <w:tc>
          <w:tcPr>
            <w:tcW w:w="0" w:type="auto"/>
            <w:tcBorders>
              <w:top w:val="nil"/>
              <w:left w:val="nil"/>
              <w:bottom w:val="nil"/>
              <w:right w:val="nil"/>
            </w:tcBorders>
            <w:vAlign w:val="center"/>
          </w:tcPr>
          <w:p w14:paraId="37D2DB02" w14:textId="77777777" w:rsidR="00062B04" w:rsidRPr="0053019B" w:rsidRDefault="00062B04" w:rsidP="00D54AD1">
            <w:pPr>
              <w:pStyle w:val="NoSpacing"/>
            </w:pPr>
            <w:r w:rsidRPr="0053019B">
              <w:t>14</w:t>
            </w:r>
          </w:p>
        </w:tc>
        <w:tc>
          <w:tcPr>
            <w:tcW w:w="0" w:type="auto"/>
            <w:tcBorders>
              <w:top w:val="nil"/>
              <w:left w:val="nil"/>
              <w:bottom w:val="nil"/>
              <w:right w:val="nil"/>
            </w:tcBorders>
            <w:vAlign w:val="center"/>
          </w:tcPr>
          <w:p w14:paraId="37D2DB03" w14:textId="77777777" w:rsidR="00062B04" w:rsidRPr="0053019B" w:rsidRDefault="00062B04" w:rsidP="00D54AD1">
            <w:pPr>
              <w:pStyle w:val="NoSpacing"/>
            </w:pPr>
            <w:r w:rsidRPr="0053019B">
              <w:t>98</w:t>
            </w:r>
          </w:p>
        </w:tc>
        <w:tc>
          <w:tcPr>
            <w:tcW w:w="0" w:type="auto"/>
            <w:tcBorders>
              <w:top w:val="nil"/>
              <w:left w:val="nil"/>
              <w:bottom w:val="nil"/>
              <w:right w:val="nil"/>
            </w:tcBorders>
            <w:vAlign w:val="center"/>
          </w:tcPr>
          <w:p w14:paraId="37D2DB04" w14:textId="77777777" w:rsidR="00062B04" w:rsidRPr="0053019B" w:rsidRDefault="00062B04" w:rsidP="00D54AD1">
            <w:pPr>
              <w:pStyle w:val="NoSpacing"/>
            </w:pPr>
            <w:r w:rsidRPr="0053019B">
              <w:t>2499</w:t>
            </w:r>
          </w:p>
        </w:tc>
      </w:tr>
      <w:tr w:rsidR="00062B04" w:rsidRPr="0053019B" w14:paraId="37D2DB0C" w14:textId="77777777" w:rsidTr="00062B04">
        <w:tc>
          <w:tcPr>
            <w:tcW w:w="0" w:type="auto"/>
            <w:tcBorders>
              <w:top w:val="nil"/>
              <w:left w:val="nil"/>
              <w:bottom w:val="nil"/>
              <w:right w:val="nil"/>
            </w:tcBorders>
          </w:tcPr>
          <w:p w14:paraId="37D2DB06" w14:textId="77777777" w:rsidR="00062B04" w:rsidRPr="0053019B" w:rsidRDefault="00062B04" w:rsidP="00D54AD1">
            <w:pPr>
              <w:pStyle w:val="NoSpacing"/>
            </w:pPr>
            <w:r w:rsidRPr="0053019B">
              <w:t>Logarithm of income</w:t>
            </w:r>
          </w:p>
        </w:tc>
        <w:tc>
          <w:tcPr>
            <w:tcW w:w="0" w:type="auto"/>
            <w:tcBorders>
              <w:top w:val="nil"/>
              <w:left w:val="nil"/>
              <w:bottom w:val="nil"/>
              <w:right w:val="nil"/>
            </w:tcBorders>
            <w:vAlign w:val="center"/>
          </w:tcPr>
          <w:p w14:paraId="37D2DB07" w14:textId="77777777" w:rsidR="00062B04" w:rsidRPr="0053019B" w:rsidRDefault="00062B04" w:rsidP="00D54AD1">
            <w:pPr>
              <w:pStyle w:val="NoSpacing"/>
            </w:pPr>
            <w:r w:rsidRPr="0053019B">
              <w:t>8.6603</w:t>
            </w:r>
          </w:p>
        </w:tc>
        <w:tc>
          <w:tcPr>
            <w:tcW w:w="0" w:type="auto"/>
            <w:tcBorders>
              <w:top w:val="nil"/>
              <w:left w:val="nil"/>
              <w:bottom w:val="nil"/>
              <w:right w:val="nil"/>
            </w:tcBorders>
            <w:vAlign w:val="center"/>
          </w:tcPr>
          <w:p w14:paraId="37D2DB08" w14:textId="77777777" w:rsidR="00062B04" w:rsidRPr="0053019B" w:rsidRDefault="00062B04" w:rsidP="00D54AD1">
            <w:pPr>
              <w:pStyle w:val="NoSpacing"/>
            </w:pPr>
            <w:r w:rsidRPr="0053019B">
              <w:t>3.1267</w:t>
            </w:r>
          </w:p>
        </w:tc>
        <w:tc>
          <w:tcPr>
            <w:tcW w:w="0" w:type="auto"/>
            <w:tcBorders>
              <w:top w:val="nil"/>
              <w:left w:val="nil"/>
              <w:bottom w:val="nil"/>
              <w:right w:val="nil"/>
            </w:tcBorders>
            <w:vAlign w:val="center"/>
          </w:tcPr>
          <w:p w14:paraId="37D2DB09" w14:textId="77777777" w:rsidR="00062B04" w:rsidRPr="0053019B" w:rsidRDefault="00062B04" w:rsidP="00D54AD1">
            <w:pPr>
              <w:pStyle w:val="NoSpacing"/>
            </w:pPr>
            <w:r w:rsidRPr="0053019B">
              <w:t>0</w:t>
            </w:r>
          </w:p>
        </w:tc>
        <w:tc>
          <w:tcPr>
            <w:tcW w:w="0" w:type="auto"/>
            <w:tcBorders>
              <w:top w:val="nil"/>
              <w:left w:val="nil"/>
              <w:bottom w:val="nil"/>
              <w:right w:val="nil"/>
            </w:tcBorders>
            <w:vAlign w:val="center"/>
          </w:tcPr>
          <w:p w14:paraId="37D2DB0A" w14:textId="77777777" w:rsidR="00062B04" w:rsidRPr="0053019B" w:rsidRDefault="00062B04" w:rsidP="00D54AD1">
            <w:pPr>
              <w:pStyle w:val="NoSpacing"/>
            </w:pPr>
            <w:r w:rsidRPr="0053019B">
              <w:t>14</w:t>
            </w:r>
          </w:p>
        </w:tc>
        <w:tc>
          <w:tcPr>
            <w:tcW w:w="0" w:type="auto"/>
            <w:tcBorders>
              <w:top w:val="nil"/>
              <w:left w:val="nil"/>
              <w:bottom w:val="nil"/>
              <w:right w:val="nil"/>
            </w:tcBorders>
            <w:vAlign w:val="center"/>
          </w:tcPr>
          <w:p w14:paraId="37D2DB0B" w14:textId="77777777" w:rsidR="00062B04" w:rsidRPr="0053019B" w:rsidRDefault="00062B04" w:rsidP="00D54AD1">
            <w:pPr>
              <w:pStyle w:val="NoSpacing"/>
            </w:pPr>
            <w:r w:rsidRPr="0053019B">
              <w:t>2431</w:t>
            </w:r>
          </w:p>
        </w:tc>
      </w:tr>
      <w:tr w:rsidR="00062B04" w:rsidRPr="0053019B" w14:paraId="37D2DB13" w14:textId="77777777" w:rsidTr="00062B04">
        <w:tc>
          <w:tcPr>
            <w:tcW w:w="0" w:type="auto"/>
            <w:tcBorders>
              <w:top w:val="nil"/>
              <w:left w:val="nil"/>
              <w:bottom w:val="nil"/>
              <w:right w:val="nil"/>
            </w:tcBorders>
          </w:tcPr>
          <w:p w14:paraId="37D2DB0D" w14:textId="77777777" w:rsidR="00062B04" w:rsidRPr="0053019B" w:rsidRDefault="00062B04" w:rsidP="00D54AD1">
            <w:pPr>
              <w:pStyle w:val="NoSpacing"/>
            </w:pPr>
            <w:r w:rsidRPr="0053019B">
              <w:t>Perception of welfare</w:t>
            </w:r>
          </w:p>
        </w:tc>
        <w:tc>
          <w:tcPr>
            <w:tcW w:w="0" w:type="auto"/>
            <w:tcBorders>
              <w:top w:val="nil"/>
              <w:left w:val="nil"/>
              <w:bottom w:val="nil"/>
              <w:right w:val="nil"/>
            </w:tcBorders>
            <w:vAlign w:val="center"/>
          </w:tcPr>
          <w:p w14:paraId="37D2DB0E" w14:textId="77777777" w:rsidR="00062B04" w:rsidRPr="0053019B" w:rsidRDefault="00062B04" w:rsidP="00D54AD1">
            <w:pPr>
              <w:pStyle w:val="NoSpacing"/>
            </w:pPr>
            <w:r w:rsidRPr="0053019B">
              <w:t>4.0166</w:t>
            </w:r>
          </w:p>
        </w:tc>
        <w:tc>
          <w:tcPr>
            <w:tcW w:w="0" w:type="auto"/>
            <w:tcBorders>
              <w:top w:val="nil"/>
              <w:left w:val="nil"/>
              <w:bottom w:val="nil"/>
              <w:right w:val="nil"/>
            </w:tcBorders>
            <w:vAlign w:val="center"/>
          </w:tcPr>
          <w:p w14:paraId="37D2DB0F" w14:textId="77777777" w:rsidR="00062B04" w:rsidRPr="0053019B" w:rsidRDefault="00062B04" w:rsidP="00D54AD1">
            <w:pPr>
              <w:pStyle w:val="NoSpacing"/>
            </w:pPr>
            <w:r w:rsidRPr="0053019B">
              <w:t>1.3602</w:t>
            </w:r>
          </w:p>
        </w:tc>
        <w:tc>
          <w:tcPr>
            <w:tcW w:w="0" w:type="auto"/>
            <w:tcBorders>
              <w:top w:val="nil"/>
              <w:left w:val="nil"/>
              <w:bottom w:val="nil"/>
              <w:right w:val="nil"/>
            </w:tcBorders>
            <w:vAlign w:val="center"/>
          </w:tcPr>
          <w:p w14:paraId="37D2DB10"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11" w14:textId="77777777" w:rsidR="00062B04" w:rsidRPr="0053019B" w:rsidRDefault="00062B04" w:rsidP="00D54AD1">
            <w:pPr>
              <w:pStyle w:val="NoSpacing"/>
            </w:pPr>
            <w:r w:rsidRPr="0053019B">
              <w:t>9</w:t>
            </w:r>
          </w:p>
        </w:tc>
        <w:tc>
          <w:tcPr>
            <w:tcW w:w="0" w:type="auto"/>
            <w:tcBorders>
              <w:top w:val="nil"/>
              <w:left w:val="nil"/>
              <w:bottom w:val="nil"/>
              <w:right w:val="nil"/>
            </w:tcBorders>
            <w:vAlign w:val="center"/>
          </w:tcPr>
          <w:p w14:paraId="37D2DB12" w14:textId="77777777" w:rsidR="00062B04" w:rsidRPr="0053019B" w:rsidRDefault="00062B04" w:rsidP="00D54AD1">
            <w:pPr>
              <w:pStyle w:val="NoSpacing"/>
            </w:pPr>
            <w:r w:rsidRPr="0053019B">
              <w:t>2470</w:t>
            </w:r>
          </w:p>
        </w:tc>
      </w:tr>
      <w:tr w:rsidR="00062B04" w:rsidRPr="0053019B" w14:paraId="37D2DB1A" w14:textId="77777777" w:rsidTr="00062B04">
        <w:tc>
          <w:tcPr>
            <w:tcW w:w="0" w:type="auto"/>
            <w:tcBorders>
              <w:top w:val="nil"/>
              <w:left w:val="nil"/>
              <w:bottom w:val="nil"/>
              <w:right w:val="nil"/>
            </w:tcBorders>
          </w:tcPr>
          <w:p w14:paraId="37D2DB14" w14:textId="77777777" w:rsidR="00062B04" w:rsidRPr="0053019B" w:rsidRDefault="00062B04" w:rsidP="00D54AD1">
            <w:pPr>
              <w:pStyle w:val="NoSpacing"/>
            </w:pPr>
            <w:r w:rsidRPr="0053019B">
              <w:t>Changes in financial situation</w:t>
            </w:r>
          </w:p>
        </w:tc>
        <w:tc>
          <w:tcPr>
            <w:tcW w:w="0" w:type="auto"/>
            <w:tcBorders>
              <w:top w:val="nil"/>
              <w:left w:val="nil"/>
              <w:bottom w:val="nil"/>
              <w:right w:val="nil"/>
            </w:tcBorders>
            <w:vAlign w:val="center"/>
          </w:tcPr>
          <w:p w14:paraId="37D2DB15" w14:textId="77777777" w:rsidR="00062B04" w:rsidRPr="0053019B" w:rsidRDefault="00062B04" w:rsidP="00D54AD1">
            <w:pPr>
              <w:pStyle w:val="NoSpacing"/>
            </w:pPr>
            <w:r w:rsidRPr="0053019B">
              <w:t>3.0211</w:t>
            </w:r>
          </w:p>
        </w:tc>
        <w:tc>
          <w:tcPr>
            <w:tcW w:w="0" w:type="auto"/>
            <w:tcBorders>
              <w:top w:val="nil"/>
              <w:left w:val="nil"/>
              <w:bottom w:val="nil"/>
              <w:right w:val="nil"/>
            </w:tcBorders>
            <w:vAlign w:val="center"/>
          </w:tcPr>
          <w:p w14:paraId="37D2DB16" w14:textId="77777777" w:rsidR="00062B04" w:rsidRPr="0053019B" w:rsidRDefault="00062B04" w:rsidP="00D54AD1">
            <w:pPr>
              <w:pStyle w:val="NoSpacing"/>
            </w:pPr>
            <w:r w:rsidRPr="0053019B">
              <w:t>0.7878</w:t>
            </w:r>
          </w:p>
        </w:tc>
        <w:tc>
          <w:tcPr>
            <w:tcW w:w="0" w:type="auto"/>
            <w:tcBorders>
              <w:top w:val="nil"/>
              <w:left w:val="nil"/>
              <w:bottom w:val="nil"/>
              <w:right w:val="nil"/>
            </w:tcBorders>
            <w:vAlign w:val="center"/>
          </w:tcPr>
          <w:p w14:paraId="37D2DB17"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18"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B19" w14:textId="77777777" w:rsidR="00062B04" w:rsidRPr="0053019B" w:rsidRDefault="00062B04" w:rsidP="00D54AD1">
            <w:pPr>
              <w:pStyle w:val="NoSpacing"/>
            </w:pPr>
            <w:r w:rsidRPr="0053019B">
              <w:t>2461</w:t>
            </w:r>
          </w:p>
        </w:tc>
      </w:tr>
      <w:tr w:rsidR="00062B04" w:rsidRPr="0053019B" w14:paraId="37D2DB21" w14:textId="77777777" w:rsidTr="00062B04">
        <w:tc>
          <w:tcPr>
            <w:tcW w:w="0" w:type="auto"/>
            <w:tcBorders>
              <w:top w:val="nil"/>
              <w:left w:val="nil"/>
              <w:bottom w:val="nil"/>
              <w:right w:val="nil"/>
            </w:tcBorders>
          </w:tcPr>
          <w:p w14:paraId="37D2DB1B" w14:textId="77777777" w:rsidR="00062B04" w:rsidRPr="0053019B" w:rsidRDefault="00062B04" w:rsidP="00D54AD1">
            <w:pPr>
              <w:pStyle w:val="NoSpacing"/>
            </w:pPr>
            <w:r w:rsidRPr="0053019B">
              <w:t>Hope to live better</w:t>
            </w:r>
          </w:p>
        </w:tc>
        <w:tc>
          <w:tcPr>
            <w:tcW w:w="0" w:type="auto"/>
            <w:tcBorders>
              <w:top w:val="nil"/>
              <w:left w:val="nil"/>
              <w:bottom w:val="nil"/>
              <w:right w:val="nil"/>
            </w:tcBorders>
            <w:vAlign w:val="center"/>
          </w:tcPr>
          <w:p w14:paraId="37D2DB1C" w14:textId="77777777" w:rsidR="00062B04" w:rsidRPr="0053019B" w:rsidRDefault="00062B04" w:rsidP="00D54AD1">
            <w:pPr>
              <w:pStyle w:val="NoSpacing"/>
            </w:pPr>
            <w:r w:rsidRPr="0053019B">
              <w:t>3.3109</w:t>
            </w:r>
          </w:p>
        </w:tc>
        <w:tc>
          <w:tcPr>
            <w:tcW w:w="0" w:type="auto"/>
            <w:tcBorders>
              <w:top w:val="nil"/>
              <w:left w:val="nil"/>
              <w:bottom w:val="nil"/>
              <w:right w:val="nil"/>
            </w:tcBorders>
            <w:vAlign w:val="center"/>
          </w:tcPr>
          <w:p w14:paraId="37D2DB1D" w14:textId="77777777" w:rsidR="00062B04" w:rsidRPr="0053019B" w:rsidRDefault="00062B04" w:rsidP="00D54AD1">
            <w:pPr>
              <w:pStyle w:val="NoSpacing"/>
            </w:pPr>
            <w:r w:rsidRPr="0053019B">
              <w:t>0.8104</w:t>
            </w:r>
          </w:p>
        </w:tc>
        <w:tc>
          <w:tcPr>
            <w:tcW w:w="0" w:type="auto"/>
            <w:tcBorders>
              <w:top w:val="nil"/>
              <w:left w:val="nil"/>
              <w:bottom w:val="nil"/>
              <w:right w:val="nil"/>
            </w:tcBorders>
            <w:vAlign w:val="center"/>
          </w:tcPr>
          <w:p w14:paraId="37D2DB1E"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1F"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B20" w14:textId="77777777" w:rsidR="00062B04" w:rsidRPr="0053019B" w:rsidRDefault="00062B04" w:rsidP="00D54AD1">
            <w:pPr>
              <w:pStyle w:val="NoSpacing"/>
            </w:pPr>
            <w:r w:rsidRPr="0053019B">
              <w:t>1737</w:t>
            </w:r>
          </w:p>
        </w:tc>
      </w:tr>
      <w:tr w:rsidR="00062B04" w:rsidRPr="0053019B" w14:paraId="37D2DB28" w14:textId="77777777" w:rsidTr="00062B04">
        <w:tc>
          <w:tcPr>
            <w:tcW w:w="0" w:type="auto"/>
            <w:tcBorders>
              <w:top w:val="nil"/>
              <w:left w:val="nil"/>
              <w:bottom w:val="nil"/>
              <w:right w:val="nil"/>
            </w:tcBorders>
          </w:tcPr>
          <w:p w14:paraId="37D2DB22" w14:textId="77777777" w:rsidR="00062B04" w:rsidRPr="0053019B" w:rsidRDefault="00062B04" w:rsidP="00D54AD1">
            <w:pPr>
              <w:pStyle w:val="NoSpacing"/>
            </w:pPr>
            <w:r w:rsidRPr="0053019B">
              <w:t>Concern about the provision of bare essentials</w:t>
            </w:r>
          </w:p>
        </w:tc>
        <w:tc>
          <w:tcPr>
            <w:tcW w:w="0" w:type="auto"/>
            <w:tcBorders>
              <w:top w:val="nil"/>
              <w:left w:val="nil"/>
              <w:bottom w:val="nil"/>
              <w:right w:val="nil"/>
            </w:tcBorders>
            <w:vAlign w:val="center"/>
          </w:tcPr>
          <w:p w14:paraId="37D2DB23" w14:textId="77777777" w:rsidR="00062B04" w:rsidRPr="0053019B" w:rsidRDefault="00062B04" w:rsidP="00D54AD1">
            <w:pPr>
              <w:pStyle w:val="NoSpacing"/>
            </w:pPr>
            <w:r w:rsidRPr="0053019B">
              <w:t>3.2201</w:t>
            </w:r>
          </w:p>
        </w:tc>
        <w:tc>
          <w:tcPr>
            <w:tcW w:w="0" w:type="auto"/>
            <w:tcBorders>
              <w:top w:val="nil"/>
              <w:left w:val="nil"/>
              <w:bottom w:val="nil"/>
              <w:right w:val="nil"/>
            </w:tcBorders>
            <w:vAlign w:val="center"/>
          </w:tcPr>
          <w:p w14:paraId="37D2DB24" w14:textId="77777777" w:rsidR="00062B04" w:rsidRPr="0053019B" w:rsidRDefault="00062B04" w:rsidP="00D54AD1">
            <w:pPr>
              <w:pStyle w:val="NoSpacing"/>
            </w:pPr>
            <w:r w:rsidRPr="0053019B">
              <w:t>1.4026</w:t>
            </w:r>
          </w:p>
        </w:tc>
        <w:tc>
          <w:tcPr>
            <w:tcW w:w="0" w:type="auto"/>
            <w:tcBorders>
              <w:top w:val="nil"/>
              <w:left w:val="nil"/>
              <w:bottom w:val="nil"/>
              <w:right w:val="nil"/>
            </w:tcBorders>
            <w:vAlign w:val="center"/>
          </w:tcPr>
          <w:p w14:paraId="37D2DB25"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26"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B27" w14:textId="77777777" w:rsidR="00062B04" w:rsidRPr="0053019B" w:rsidRDefault="00062B04" w:rsidP="00D54AD1">
            <w:pPr>
              <w:pStyle w:val="NoSpacing"/>
            </w:pPr>
            <w:r w:rsidRPr="0053019B">
              <w:t>2467</w:t>
            </w:r>
          </w:p>
        </w:tc>
      </w:tr>
      <w:tr w:rsidR="00062B04" w:rsidRPr="0053019B" w14:paraId="37D2DB2F" w14:textId="77777777" w:rsidTr="00062B04">
        <w:tc>
          <w:tcPr>
            <w:tcW w:w="0" w:type="auto"/>
            <w:tcBorders>
              <w:top w:val="nil"/>
              <w:left w:val="nil"/>
              <w:bottom w:val="nil"/>
              <w:right w:val="nil"/>
            </w:tcBorders>
          </w:tcPr>
          <w:p w14:paraId="37D2DB29" w14:textId="77777777" w:rsidR="00062B04" w:rsidRPr="0053019B" w:rsidRDefault="00062B04" w:rsidP="00D54AD1">
            <w:pPr>
              <w:pStyle w:val="NoSpacing"/>
            </w:pPr>
            <w:r w:rsidRPr="0053019B">
              <w:t>Perception of respect</w:t>
            </w:r>
          </w:p>
        </w:tc>
        <w:tc>
          <w:tcPr>
            <w:tcW w:w="0" w:type="auto"/>
            <w:tcBorders>
              <w:top w:val="nil"/>
              <w:left w:val="nil"/>
              <w:bottom w:val="nil"/>
              <w:right w:val="nil"/>
            </w:tcBorders>
            <w:vAlign w:val="center"/>
          </w:tcPr>
          <w:p w14:paraId="37D2DB2A" w14:textId="77777777" w:rsidR="00062B04" w:rsidRPr="0053019B" w:rsidRDefault="00062B04" w:rsidP="00D54AD1">
            <w:pPr>
              <w:pStyle w:val="NoSpacing"/>
            </w:pPr>
            <w:r w:rsidRPr="0053019B">
              <w:t>3.7049</w:t>
            </w:r>
          </w:p>
        </w:tc>
        <w:tc>
          <w:tcPr>
            <w:tcW w:w="0" w:type="auto"/>
            <w:tcBorders>
              <w:top w:val="nil"/>
              <w:left w:val="nil"/>
              <w:bottom w:val="nil"/>
              <w:right w:val="nil"/>
            </w:tcBorders>
            <w:vAlign w:val="center"/>
          </w:tcPr>
          <w:p w14:paraId="37D2DB2B" w14:textId="77777777" w:rsidR="00062B04" w:rsidRPr="0053019B" w:rsidRDefault="00062B04" w:rsidP="00D54AD1">
            <w:pPr>
              <w:pStyle w:val="NoSpacing"/>
            </w:pPr>
            <w:r w:rsidRPr="0053019B">
              <w:t>1.6610</w:t>
            </w:r>
          </w:p>
        </w:tc>
        <w:tc>
          <w:tcPr>
            <w:tcW w:w="0" w:type="auto"/>
            <w:tcBorders>
              <w:top w:val="nil"/>
              <w:left w:val="nil"/>
              <w:bottom w:val="nil"/>
              <w:right w:val="nil"/>
            </w:tcBorders>
            <w:vAlign w:val="center"/>
          </w:tcPr>
          <w:p w14:paraId="37D2DB2C"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2D" w14:textId="77777777" w:rsidR="00062B04" w:rsidRPr="0053019B" w:rsidRDefault="00062B04" w:rsidP="00D54AD1">
            <w:pPr>
              <w:pStyle w:val="NoSpacing"/>
            </w:pPr>
            <w:r w:rsidRPr="0053019B">
              <w:t>9</w:t>
            </w:r>
          </w:p>
        </w:tc>
        <w:tc>
          <w:tcPr>
            <w:tcW w:w="0" w:type="auto"/>
            <w:tcBorders>
              <w:top w:val="nil"/>
              <w:left w:val="nil"/>
              <w:bottom w:val="nil"/>
              <w:right w:val="nil"/>
            </w:tcBorders>
            <w:vAlign w:val="center"/>
          </w:tcPr>
          <w:p w14:paraId="37D2DB2E" w14:textId="77777777" w:rsidR="00062B04" w:rsidRPr="0053019B" w:rsidRDefault="00062B04" w:rsidP="00D54AD1">
            <w:pPr>
              <w:pStyle w:val="NoSpacing"/>
            </w:pPr>
            <w:r w:rsidRPr="0053019B">
              <w:t>2430</w:t>
            </w:r>
          </w:p>
        </w:tc>
      </w:tr>
      <w:tr w:rsidR="00062B04" w:rsidRPr="0053019B" w14:paraId="37D2DB36" w14:textId="77777777" w:rsidTr="00062B04">
        <w:tc>
          <w:tcPr>
            <w:tcW w:w="0" w:type="auto"/>
            <w:tcBorders>
              <w:top w:val="nil"/>
              <w:left w:val="nil"/>
              <w:bottom w:val="nil"/>
              <w:right w:val="nil"/>
            </w:tcBorders>
          </w:tcPr>
          <w:p w14:paraId="37D2DB30" w14:textId="77777777" w:rsidR="00062B04" w:rsidRPr="0053019B" w:rsidRDefault="00062B04" w:rsidP="00D54AD1">
            <w:pPr>
              <w:pStyle w:val="NoSpacing"/>
            </w:pPr>
            <w:r w:rsidRPr="0053019B">
              <w:t>Perception of power</w:t>
            </w:r>
          </w:p>
        </w:tc>
        <w:tc>
          <w:tcPr>
            <w:tcW w:w="0" w:type="auto"/>
            <w:tcBorders>
              <w:top w:val="nil"/>
              <w:left w:val="nil"/>
              <w:bottom w:val="nil"/>
              <w:right w:val="nil"/>
            </w:tcBorders>
            <w:vAlign w:val="center"/>
          </w:tcPr>
          <w:p w14:paraId="37D2DB31" w14:textId="77777777" w:rsidR="00062B04" w:rsidRPr="0053019B" w:rsidRDefault="00062B04" w:rsidP="00D54AD1">
            <w:pPr>
              <w:pStyle w:val="NoSpacing"/>
            </w:pPr>
            <w:r w:rsidRPr="0053019B">
              <w:t>6.4963</w:t>
            </w:r>
          </w:p>
        </w:tc>
        <w:tc>
          <w:tcPr>
            <w:tcW w:w="0" w:type="auto"/>
            <w:tcBorders>
              <w:top w:val="nil"/>
              <w:left w:val="nil"/>
              <w:bottom w:val="nil"/>
              <w:right w:val="nil"/>
            </w:tcBorders>
            <w:vAlign w:val="center"/>
          </w:tcPr>
          <w:p w14:paraId="37D2DB32" w14:textId="77777777" w:rsidR="00062B04" w:rsidRPr="0053019B" w:rsidRDefault="00062B04" w:rsidP="00D54AD1">
            <w:pPr>
              <w:pStyle w:val="NoSpacing"/>
            </w:pPr>
            <w:r w:rsidRPr="0053019B">
              <w:t>1.6948</w:t>
            </w:r>
          </w:p>
        </w:tc>
        <w:tc>
          <w:tcPr>
            <w:tcW w:w="0" w:type="auto"/>
            <w:tcBorders>
              <w:top w:val="nil"/>
              <w:left w:val="nil"/>
              <w:bottom w:val="nil"/>
              <w:right w:val="nil"/>
            </w:tcBorders>
            <w:vAlign w:val="center"/>
          </w:tcPr>
          <w:p w14:paraId="37D2DB33"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34" w14:textId="77777777" w:rsidR="00062B04" w:rsidRPr="0053019B" w:rsidRDefault="00062B04" w:rsidP="00D54AD1">
            <w:pPr>
              <w:pStyle w:val="NoSpacing"/>
            </w:pPr>
            <w:r w:rsidRPr="0053019B">
              <w:t>9</w:t>
            </w:r>
          </w:p>
        </w:tc>
        <w:tc>
          <w:tcPr>
            <w:tcW w:w="0" w:type="auto"/>
            <w:tcBorders>
              <w:top w:val="nil"/>
              <w:left w:val="nil"/>
              <w:bottom w:val="nil"/>
              <w:right w:val="nil"/>
            </w:tcBorders>
            <w:vAlign w:val="center"/>
          </w:tcPr>
          <w:p w14:paraId="37D2DB35" w14:textId="77777777" w:rsidR="00062B04" w:rsidRPr="0053019B" w:rsidRDefault="00062B04" w:rsidP="00D54AD1">
            <w:pPr>
              <w:pStyle w:val="NoSpacing"/>
            </w:pPr>
            <w:r w:rsidRPr="0053019B">
              <w:t>2418</w:t>
            </w:r>
          </w:p>
        </w:tc>
      </w:tr>
      <w:tr w:rsidR="00062B04" w:rsidRPr="0053019B" w14:paraId="37D2DB3D" w14:textId="77777777" w:rsidTr="00062B04">
        <w:tc>
          <w:tcPr>
            <w:tcW w:w="0" w:type="auto"/>
            <w:tcBorders>
              <w:top w:val="nil"/>
              <w:left w:val="nil"/>
              <w:bottom w:val="nil"/>
              <w:right w:val="nil"/>
            </w:tcBorders>
          </w:tcPr>
          <w:p w14:paraId="37D2DB37" w14:textId="77777777" w:rsidR="00062B04" w:rsidRPr="0053019B" w:rsidRDefault="00062B04" w:rsidP="00D54AD1">
            <w:pPr>
              <w:pStyle w:val="NoSpacing"/>
            </w:pPr>
            <w:r w:rsidRPr="0053019B">
              <w:t>Index of self-control</w:t>
            </w:r>
          </w:p>
        </w:tc>
        <w:tc>
          <w:tcPr>
            <w:tcW w:w="0" w:type="auto"/>
            <w:tcBorders>
              <w:top w:val="nil"/>
              <w:left w:val="nil"/>
              <w:bottom w:val="nil"/>
              <w:right w:val="nil"/>
            </w:tcBorders>
            <w:vAlign w:val="center"/>
          </w:tcPr>
          <w:p w14:paraId="37D2DB38" w14:textId="77777777" w:rsidR="00062B04" w:rsidRPr="0053019B" w:rsidRDefault="00062B04" w:rsidP="00D54AD1">
            <w:pPr>
              <w:pStyle w:val="NoSpacing"/>
            </w:pPr>
            <w:r w:rsidRPr="0053019B">
              <w:t>2.7940</w:t>
            </w:r>
          </w:p>
        </w:tc>
        <w:tc>
          <w:tcPr>
            <w:tcW w:w="0" w:type="auto"/>
            <w:tcBorders>
              <w:top w:val="nil"/>
              <w:left w:val="nil"/>
              <w:bottom w:val="nil"/>
              <w:right w:val="nil"/>
            </w:tcBorders>
            <w:vAlign w:val="center"/>
          </w:tcPr>
          <w:p w14:paraId="37D2DB39" w14:textId="77777777" w:rsidR="00062B04" w:rsidRPr="0053019B" w:rsidRDefault="00062B04" w:rsidP="00D54AD1">
            <w:pPr>
              <w:pStyle w:val="NoSpacing"/>
            </w:pPr>
            <w:r w:rsidRPr="0053019B">
              <w:t>0.4496</w:t>
            </w:r>
          </w:p>
        </w:tc>
        <w:tc>
          <w:tcPr>
            <w:tcW w:w="0" w:type="auto"/>
            <w:tcBorders>
              <w:top w:val="nil"/>
              <w:left w:val="nil"/>
              <w:bottom w:val="nil"/>
              <w:right w:val="nil"/>
            </w:tcBorders>
            <w:vAlign w:val="center"/>
          </w:tcPr>
          <w:p w14:paraId="37D2DB3A"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3B" w14:textId="77777777" w:rsidR="00062B04" w:rsidRPr="0053019B" w:rsidRDefault="00062B04" w:rsidP="00D54AD1">
            <w:pPr>
              <w:pStyle w:val="NoSpacing"/>
            </w:pPr>
            <w:r w:rsidRPr="0053019B">
              <w:t>4</w:t>
            </w:r>
          </w:p>
        </w:tc>
        <w:tc>
          <w:tcPr>
            <w:tcW w:w="0" w:type="auto"/>
            <w:tcBorders>
              <w:top w:val="nil"/>
              <w:left w:val="nil"/>
              <w:bottom w:val="nil"/>
              <w:right w:val="nil"/>
            </w:tcBorders>
            <w:vAlign w:val="center"/>
          </w:tcPr>
          <w:p w14:paraId="37D2DB3C" w14:textId="77777777" w:rsidR="00062B04" w:rsidRPr="0053019B" w:rsidRDefault="00062B04" w:rsidP="00D54AD1">
            <w:pPr>
              <w:pStyle w:val="NoSpacing"/>
            </w:pPr>
            <w:r w:rsidRPr="0053019B">
              <w:t>2428</w:t>
            </w:r>
          </w:p>
        </w:tc>
      </w:tr>
      <w:tr w:rsidR="00062B04" w:rsidRPr="0053019B" w14:paraId="37D2DB44" w14:textId="77777777" w:rsidTr="00062B04">
        <w:tc>
          <w:tcPr>
            <w:tcW w:w="0" w:type="auto"/>
            <w:tcBorders>
              <w:top w:val="nil"/>
              <w:left w:val="nil"/>
              <w:bottom w:val="nil"/>
              <w:right w:val="nil"/>
            </w:tcBorders>
          </w:tcPr>
          <w:p w14:paraId="37D2DB3E" w14:textId="77777777" w:rsidR="00062B04" w:rsidRPr="0053019B" w:rsidRDefault="00062B04" w:rsidP="00D54AD1">
            <w:pPr>
              <w:pStyle w:val="NoSpacing"/>
            </w:pPr>
            <w:r w:rsidRPr="0053019B">
              <w:t>Index of self-attitudes</w:t>
            </w:r>
          </w:p>
        </w:tc>
        <w:tc>
          <w:tcPr>
            <w:tcW w:w="0" w:type="auto"/>
            <w:tcBorders>
              <w:top w:val="nil"/>
              <w:left w:val="nil"/>
              <w:bottom w:val="nil"/>
              <w:right w:val="nil"/>
            </w:tcBorders>
            <w:vAlign w:val="center"/>
          </w:tcPr>
          <w:p w14:paraId="37D2DB3F" w14:textId="77777777" w:rsidR="00062B04" w:rsidRPr="0053019B" w:rsidRDefault="00062B04" w:rsidP="00D54AD1">
            <w:pPr>
              <w:pStyle w:val="NoSpacing"/>
            </w:pPr>
            <w:r w:rsidRPr="0053019B">
              <w:t>3.0609</w:t>
            </w:r>
          </w:p>
        </w:tc>
        <w:tc>
          <w:tcPr>
            <w:tcW w:w="0" w:type="auto"/>
            <w:tcBorders>
              <w:top w:val="nil"/>
              <w:left w:val="nil"/>
              <w:bottom w:val="nil"/>
              <w:right w:val="nil"/>
            </w:tcBorders>
            <w:vAlign w:val="center"/>
          </w:tcPr>
          <w:p w14:paraId="37D2DB40" w14:textId="77777777" w:rsidR="00062B04" w:rsidRPr="0053019B" w:rsidRDefault="00062B04" w:rsidP="00D54AD1">
            <w:pPr>
              <w:pStyle w:val="NoSpacing"/>
            </w:pPr>
            <w:r w:rsidRPr="0053019B">
              <w:t>0.3432</w:t>
            </w:r>
          </w:p>
        </w:tc>
        <w:tc>
          <w:tcPr>
            <w:tcW w:w="0" w:type="auto"/>
            <w:tcBorders>
              <w:top w:val="nil"/>
              <w:left w:val="nil"/>
              <w:bottom w:val="nil"/>
              <w:right w:val="nil"/>
            </w:tcBorders>
            <w:vAlign w:val="center"/>
          </w:tcPr>
          <w:p w14:paraId="37D2DB41" w14:textId="77777777" w:rsidR="00062B04" w:rsidRPr="0053019B" w:rsidRDefault="00062B04" w:rsidP="00D54AD1">
            <w:pPr>
              <w:pStyle w:val="NoSpacing"/>
            </w:pPr>
            <w:r w:rsidRPr="0053019B">
              <w:t>2</w:t>
            </w:r>
          </w:p>
        </w:tc>
        <w:tc>
          <w:tcPr>
            <w:tcW w:w="0" w:type="auto"/>
            <w:tcBorders>
              <w:top w:val="nil"/>
              <w:left w:val="nil"/>
              <w:bottom w:val="nil"/>
              <w:right w:val="nil"/>
            </w:tcBorders>
            <w:vAlign w:val="center"/>
          </w:tcPr>
          <w:p w14:paraId="37D2DB42" w14:textId="77777777" w:rsidR="00062B04" w:rsidRPr="0053019B" w:rsidRDefault="00062B04" w:rsidP="00D54AD1">
            <w:pPr>
              <w:pStyle w:val="NoSpacing"/>
            </w:pPr>
            <w:r w:rsidRPr="0053019B">
              <w:t>4</w:t>
            </w:r>
          </w:p>
        </w:tc>
        <w:tc>
          <w:tcPr>
            <w:tcW w:w="0" w:type="auto"/>
            <w:tcBorders>
              <w:top w:val="nil"/>
              <w:left w:val="nil"/>
              <w:bottom w:val="nil"/>
              <w:right w:val="nil"/>
            </w:tcBorders>
            <w:vAlign w:val="center"/>
          </w:tcPr>
          <w:p w14:paraId="37D2DB43" w14:textId="77777777" w:rsidR="00062B04" w:rsidRPr="0053019B" w:rsidRDefault="00062B04" w:rsidP="00D54AD1">
            <w:pPr>
              <w:pStyle w:val="NoSpacing"/>
            </w:pPr>
            <w:r w:rsidRPr="0053019B">
              <w:t>2415</w:t>
            </w:r>
          </w:p>
        </w:tc>
      </w:tr>
      <w:tr w:rsidR="00062B04" w:rsidRPr="0053019B" w14:paraId="37D2DB4B" w14:textId="77777777" w:rsidTr="00062B04">
        <w:tc>
          <w:tcPr>
            <w:tcW w:w="0" w:type="auto"/>
            <w:tcBorders>
              <w:top w:val="nil"/>
              <w:left w:val="nil"/>
              <w:bottom w:val="nil"/>
              <w:right w:val="nil"/>
            </w:tcBorders>
          </w:tcPr>
          <w:p w14:paraId="37D2DB45" w14:textId="77777777" w:rsidR="00062B04" w:rsidRPr="0053019B" w:rsidRDefault="00062B04" w:rsidP="00D54AD1">
            <w:pPr>
              <w:pStyle w:val="NoSpacing"/>
            </w:pPr>
            <w:r w:rsidRPr="0053019B">
              <w:t>Russian ethnicity</w:t>
            </w:r>
          </w:p>
        </w:tc>
        <w:tc>
          <w:tcPr>
            <w:tcW w:w="0" w:type="auto"/>
            <w:tcBorders>
              <w:top w:val="nil"/>
              <w:left w:val="nil"/>
              <w:bottom w:val="nil"/>
              <w:right w:val="nil"/>
            </w:tcBorders>
            <w:vAlign w:val="center"/>
          </w:tcPr>
          <w:p w14:paraId="37D2DB46" w14:textId="77777777" w:rsidR="00062B04" w:rsidRPr="0053019B" w:rsidRDefault="00062B04" w:rsidP="00D54AD1">
            <w:pPr>
              <w:pStyle w:val="NoSpacing"/>
            </w:pPr>
            <w:r w:rsidRPr="0053019B">
              <w:t>0.9055</w:t>
            </w:r>
          </w:p>
        </w:tc>
        <w:tc>
          <w:tcPr>
            <w:tcW w:w="0" w:type="auto"/>
            <w:tcBorders>
              <w:top w:val="nil"/>
              <w:left w:val="nil"/>
              <w:bottom w:val="nil"/>
              <w:right w:val="nil"/>
            </w:tcBorders>
            <w:vAlign w:val="center"/>
          </w:tcPr>
          <w:p w14:paraId="37D2DB47" w14:textId="77777777" w:rsidR="00062B04" w:rsidRPr="0053019B" w:rsidRDefault="00062B04" w:rsidP="00D54AD1">
            <w:pPr>
              <w:pStyle w:val="NoSpacing"/>
            </w:pPr>
            <w:r w:rsidRPr="0053019B">
              <w:t>0.2926</w:t>
            </w:r>
          </w:p>
        </w:tc>
        <w:tc>
          <w:tcPr>
            <w:tcW w:w="0" w:type="auto"/>
            <w:tcBorders>
              <w:top w:val="nil"/>
              <w:left w:val="nil"/>
              <w:bottom w:val="nil"/>
              <w:right w:val="nil"/>
            </w:tcBorders>
            <w:vAlign w:val="center"/>
          </w:tcPr>
          <w:p w14:paraId="37D2DB48" w14:textId="77777777" w:rsidR="00062B04" w:rsidRPr="0053019B" w:rsidRDefault="00062B04" w:rsidP="00D54AD1">
            <w:pPr>
              <w:pStyle w:val="NoSpacing"/>
            </w:pPr>
            <w:r w:rsidRPr="0053019B">
              <w:t>0</w:t>
            </w:r>
          </w:p>
        </w:tc>
        <w:tc>
          <w:tcPr>
            <w:tcW w:w="0" w:type="auto"/>
            <w:tcBorders>
              <w:top w:val="nil"/>
              <w:left w:val="nil"/>
              <w:bottom w:val="nil"/>
              <w:right w:val="nil"/>
            </w:tcBorders>
            <w:vAlign w:val="center"/>
          </w:tcPr>
          <w:p w14:paraId="37D2DB49"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4A" w14:textId="77777777" w:rsidR="00062B04" w:rsidRPr="0053019B" w:rsidRDefault="00062B04" w:rsidP="00D54AD1">
            <w:pPr>
              <w:pStyle w:val="NoSpacing"/>
            </w:pPr>
            <w:r w:rsidRPr="0053019B">
              <w:t>2465</w:t>
            </w:r>
          </w:p>
        </w:tc>
      </w:tr>
      <w:tr w:rsidR="00062B04" w:rsidRPr="0053019B" w14:paraId="37D2DB52" w14:textId="77777777" w:rsidTr="00062B04">
        <w:tc>
          <w:tcPr>
            <w:tcW w:w="0" w:type="auto"/>
            <w:tcBorders>
              <w:top w:val="nil"/>
              <w:left w:val="nil"/>
              <w:bottom w:val="nil"/>
              <w:right w:val="nil"/>
            </w:tcBorders>
          </w:tcPr>
          <w:p w14:paraId="37D2DB4C" w14:textId="77777777" w:rsidR="00062B04" w:rsidRPr="0053019B" w:rsidRDefault="00062B04" w:rsidP="00D54AD1">
            <w:pPr>
              <w:pStyle w:val="NoSpacing"/>
            </w:pPr>
            <w:r w:rsidRPr="0053019B">
              <w:t>Believe in god</w:t>
            </w:r>
          </w:p>
        </w:tc>
        <w:tc>
          <w:tcPr>
            <w:tcW w:w="0" w:type="auto"/>
            <w:tcBorders>
              <w:top w:val="nil"/>
              <w:left w:val="nil"/>
              <w:bottom w:val="nil"/>
              <w:right w:val="nil"/>
            </w:tcBorders>
            <w:vAlign w:val="center"/>
          </w:tcPr>
          <w:p w14:paraId="37D2DB4D" w14:textId="77777777" w:rsidR="00062B04" w:rsidRPr="0053019B" w:rsidRDefault="00062B04" w:rsidP="00D54AD1">
            <w:pPr>
              <w:pStyle w:val="NoSpacing"/>
            </w:pPr>
            <w:r w:rsidRPr="0053019B">
              <w:t>0.4868</w:t>
            </w:r>
          </w:p>
        </w:tc>
        <w:tc>
          <w:tcPr>
            <w:tcW w:w="0" w:type="auto"/>
            <w:tcBorders>
              <w:top w:val="nil"/>
              <w:left w:val="nil"/>
              <w:bottom w:val="nil"/>
              <w:right w:val="nil"/>
            </w:tcBorders>
            <w:vAlign w:val="center"/>
          </w:tcPr>
          <w:p w14:paraId="37D2DB4E" w14:textId="77777777" w:rsidR="00062B04" w:rsidRPr="0053019B" w:rsidRDefault="00062B04" w:rsidP="00D54AD1">
            <w:pPr>
              <w:pStyle w:val="NoSpacing"/>
            </w:pPr>
            <w:r w:rsidRPr="0053019B">
              <w:t>0.4999</w:t>
            </w:r>
          </w:p>
        </w:tc>
        <w:tc>
          <w:tcPr>
            <w:tcW w:w="0" w:type="auto"/>
            <w:tcBorders>
              <w:top w:val="nil"/>
              <w:left w:val="nil"/>
              <w:bottom w:val="nil"/>
              <w:right w:val="nil"/>
            </w:tcBorders>
            <w:vAlign w:val="center"/>
          </w:tcPr>
          <w:p w14:paraId="37D2DB4F" w14:textId="77777777" w:rsidR="00062B04" w:rsidRPr="0053019B" w:rsidRDefault="00062B04" w:rsidP="00D54AD1">
            <w:pPr>
              <w:pStyle w:val="NoSpacing"/>
            </w:pPr>
            <w:r w:rsidRPr="0053019B">
              <w:t>0</w:t>
            </w:r>
          </w:p>
        </w:tc>
        <w:tc>
          <w:tcPr>
            <w:tcW w:w="0" w:type="auto"/>
            <w:tcBorders>
              <w:top w:val="nil"/>
              <w:left w:val="nil"/>
              <w:bottom w:val="nil"/>
              <w:right w:val="nil"/>
            </w:tcBorders>
            <w:vAlign w:val="center"/>
          </w:tcPr>
          <w:p w14:paraId="37D2DB50"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51" w14:textId="77777777" w:rsidR="00062B04" w:rsidRPr="0053019B" w:rsidRDefault="00062B04" w:rsidP="00D54AD1">
            <w:pPr>
              <w:pStyle w:val="NoSpacing"/>
            </w:pPr>
            <w:r w:rsidRPr="0053019B">
              <w:t>2459</w:t>
            </w:r>
          </w:p>
        </w:tc>
      </w:tr>
      <w:tr w:rsidR="00062B04" w:rsidRPr="0053019B" w14:paraId="37D2DB59" w14:textId="77777777" w:rsidTr="00062B04">
        <w:tc>
          <w:tcPr>
            <w:tcW w:w="0" w:type="auto"/>
            <w:tcBorders>
              <w:top w:val="nil"/>
              <w:left w:val="nil"/>
              <w:bottom w:val="nil"/>
              <w:right w:val="nil"/>
            </w:tcBorders>
          </w:tcPr>
          <w:p w14:paraId="37D2DB53" w14:textId="77777777" w:rsidR="00062B04" w:rsidRPr="0053019B" w:rsidRDefault="00062B04" w:rsidP="00D54AD1">
            <w:pPr>
              <w:pStyle w:val="NoSpacing"/>
            </w:pPr>
            <w:r w:rsidRPr="0053019B">
              <w:t>Orthodox identity</w:t>
            </w:r>
          </w:p>
        </w:tc>
        <w:tc>
          <w:tcPr>
            <w:tcW w:w="0" w:type="auto"/>
            <w:tcBorders>
              <w:top w:val="nil"/>
              <w:left w:val="nil"/>
              <w:bottom w:val="nil"/>
              <w:right w:val="nil"/>
            </w:tcBorders>
            <w:vAlign w:val="center"/>
          </w:tcPr>
          <w:p w14:paraId="37D2DB54" w14:textId="77777777" w:rsidR="00062B04" w:rsidRPr="0053019B" w:rsidRDefault="00062B04" w:rsidP="00D54AD1">
            <w:pPr>
              <w:pStyle w:val="NoSpacing"/>
            </w:pPr>
            <w:r w:rsidRPr="0053019B">
              <w:t>0.9407</w:t>
            </w:r>
          </w:p>
        </w:tc>
        <w:tc>
          <w:tcPr>
            <w:tcW w:w="0" w:type="auto"/>
            <w:tcBorders>
              <w:top w:val="nil"/>
              <w:left w:val="nil"/>
              <w:bottom w:val="nil"/>
              <w:right w:val="nil"/>
            </w:tcBorders>
            <w:vAlign w:val="center"/>
          </w:tcPr>
          <w:p w14:paraId="37D2DB55" w14:textId="77777777" w:rsidR="00062B04" w:rsidRPr="0053019B" w:rsidRDefault="00062B04" w:rsidP="00D54AD1">
            <w:pPr>
              <w:pStyle w:val="NoSpacing"/>
            </w:pPr>
            <w:r w:rsidRPr="0053019B">
              <w:t>0.2363</w:t>
            </w:r>
          </w:p>
        </w:tc>
        <w:tc>
          <w:tcPr>
            <w:tcW w:w="0" w:type="auto"/>
            <w:tcBorders>
              <w:top w:val="nil"/>
              <w:left w:val="nil"/>
              <w:bottom w:val="nil"/>
              <w:right w:val="nil"/>
            </w:tcBorders>
            <w:vAlign w:val="center"/>
          </w:tcPr>
          <w:p w14:paraId="37D2DB56" w14:textId="77777777" w:rsidR="00062B04" w:rsidRPr="0053019B" w:rsidRDefault="00062B04" w:rsidP="00D54AD1">
            <w:pPr>
              <w:pStyle w:val="NoSpacing"/>
            </w:pPr>
            <w:r w:rsidRPr="0053019B">
              <w:t>0</w:t>
            </w:r>
          </w:p>
        </w:tc>
        <w:tc>
          <w:tcPr>
            <w:tcW w:w="0" w:type="auto"/>
            <w:tcBorders>
              <w:top w:val="nil"/>
              <w:left w:val="nil"/>
              <w:bottom w:val="nil"/>
              <w:right w:val="nil"/>
            </w:tcBorders>
            <w:vAlign w:val="center"/>
          </w:tcPr>
          <w:p w14:paraId="37D2DB57"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58" w14:textId="77777777" w:rsidR="00062B04" w:rsidRPr="0053019B" w:rsidRDefault="00062B04" w:rsidP="00D54AD1">
            <w:pPr>
              <w:pStyle w:val="NoSpacing"/>
            </w:pPr>
            <w:r w:rsidRPr="0053019B">
              <w:t>2292</w:t>
            </w:r>
          </w:p>
        </w:tc>
      </w:tr>
      <w:tr w:rsidR="00062B04" w:rsidRPr="0053019B" w14:paraId="37D2DB60" w14:textId="77777777" w:rsidTr="00062B04">
        <w:tc>
          <w:tcPr>
            <w:tcW w:w="0" w:type="auto"/>
            <w:tcBorders>
              <w:top w:val="nil"/>
              <w:left w:val="nil"/>
              <w:bottom w:val="nil"/>
              <w:right w:val="nil"/>
            </w:tcBorders>
          </w:tcPr>
          <w:p w14:paraId="37D2DB5A" w14:textId="77777777" w:rsidR="00062B04" w:rsidRPr="0053019B" w:rsidRDefault="00062B04" w:rsidP="00D54AD1">
            <w:pPr>
              <w:pStyle w:val="NoSpacing"/>
            </w:pPr>
            <w:r w:rsidRPr="0053019B">
              <w:t>Knowledge of foreign language</w:t>
            </w:r>
          </w:p>
        </w:tc>
        <w:tc>
          <w:tcPr>
            <w:tcW w:w="0" w:type="auto"/>
            <w:tcBorders>
              <w:top w:val="nil"/>
              <w:left w:val="nil"/>
              <w:bottom w:val="nil"/>
              <w:right w:val="nil"/>
            </w:tcBorders>
            <w:vAlign w:val="center"/>
          </w:tcPr>
          <w:p w14:paraId="37D2DB5B" w14:textId="77777777" w:rsidR="00062B04" w:rsidRPr="0053019B" w:rsidRDefault="00062B04" w:rsidP="00D54AD1">
            <w:pPr>
              <w:pStyle w:val="NoSpacing"/>
            </w:pPr>
            <w:r w:rsidRPr="0053019B">
              <w:t>0.3882</w:t>
            </w:r>
          </w:p>
        </w:tc>
        <w:tc>
          <w:tcPr>
            <w:tcW w:w="0" w:type="auto"/>
            <w:tcBorders>
              <w:top w:val="nil"/>
              <w:left w:val="nil"/>
              <w:bottom w:val="nil"/>
              <w:right w:val="nil"/>
            </w:tcBorders>
            <w:vAlign w:val="center"/>
          </w:tcPr>
          <w:p w14:paraId="37D2DB5C" w14:textId="77777777" w:rsidR="00062B04" w:rsidRPr="0053019B" w:rsidRDefault="00062B04" w:rsidP="00D54AD1">
            <w:pPr>
              <w:pStyle w:val="NoSpacing"/>
            </w:pPr>
            <w:r w:rsidRPr="0053019B">
              <w:t>0.4874</w:t>
            </w:r>
          </w:p>
        </w:tc>
        <w:tc>
          <w:tcPr>
            <w:tcW w:w="0" w:type="auto"/>
            <w:tcBorders>
              <w:top w:val="nil"/>
              <w:left w:val="nil"/>
              <w:bottom w:val="nil"/>
              <w:right w:val="nil"/>
            </w:tcBorders>
            <w:vAlign w:val="center"/>
          </w:tcPr>
          <w:p w14:paraId="37D2DB5D" w14:textId="77777777" w:rsidR="00062B04" w:rsidRPr="0053019B" w:rsidRDefault="00062B04" w:rsidP="00D54AD1">
            <w:pPr>
              <w:pStyle w:val="NoSpacing"/>
            </w:pPr>
            <w:r w:rsidRPr="0053019B">
              <w:t>0</w:t>
            </w:r>
          </w:p>
        </w:tc>
        <w:tc>
          <w:tcPr>
            <w:tcW w:w="0" w:type="auto"/>
            <w:tcBorders>
              <w:top w:val="nil"/>
              <w:left w:val="nil"/>
              <w:bottom w:val="nil"/>
              <w:right w:val="nil"/>
            </w:tcBorders>
            <w:vAlign w:val="center"/>
          </w:tcPr>
          <w:p w14:paraId="37D2DB5E"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5F" w14:textId="77777777" w:rsidR="00062B04" w:rsidRPr="0053019B" w:rsidRDefault="00062B04" w:rsidP="00D54AD1">
            <w:pPr>
              <w:pStyle w:val="NoSpacing"/>
            </w:pPr>
            <w:r w:rsidRPr="0053019B">
              <w:t>2496</w:t>
            </w:r>
          </w:p>
        </w:tc>
      </w:tr>
      <w:tr w:rsidR="00062B04" w:rsidRPr="0053019B" w14:paraId="37D2DB67" w14:textId="77777777" w:rsidTr="00062B04">
        <w:tc>
          <w:tcPr>
            <w:tcW w:w="0" w:type="auto"/>
            <w:tcBorders>
              <w:top w:val="nil"/>
              <w:left w:val="nil"/>
              <w:bottom w:val="nil"/>
              <w:right w:val="nil"/>
            </w:tcBorders>
          </w:tcPr>
          <w:p w14:paraId="37D2DB61" w14:textId="77777777" w:rsidR="00062B04" w:rsidRPr="0053019B" w:rsidRDefault="00062B04" w:rsidP="00D54AD1">
            <w:pPr>
              <w:pStyle w:val="NoSpacing"/>
            </w:pPr>
            <w:r w:rsidRPr="0053019B">
              <w:lastRenderedPageBreak/>
              <w:t>Average satisfaction of family members</w:t>
            </w:r>
          </w:p>
        </w:tc>
        <w:tc>
          <w:tcPr>
            <w:tcW w:w="0" w:type="auto"/>
            <w:tcBorders>
              <w:top w:val="nil"/>
              <w:left w:val="nil"/>
              <w:bottom w:val="nil"/>
              <w:right w:val="nil"/>
            </w:tcBorders>
            <w:vAlign w:val="center"/>
          </w:tcPr>
          <w:p w14:paraId="37D2DB62" w14:textId="77777777" w:rsidR="00062B04" w:rsidRPr="0053019B" w:rsidRDefault="00062B04" w:rsidP="00D54AD1">
            <w:pPr>
              <w:pStyle w:val="NoSpacing"/>
            </w:pPr>
            <w:r w:rsidRPr="0053019B">
              <w:t>3.3473</w:t>
            </w:r>
          </w:p>
        </w:tc>
        <w:tc>
          <w:tcPr>
            <w:tcW w:w="0" w:type="auto"/>
            <w:tcBorders>
              <w:top w:val="nil"/>
              <w:left w:val="nil"/>
              <w:bottom w:val="nil"/>
              <w:right w:val="nil"/>
            </w:tcBorders>
            <w:vAlign w:val="center"/>
          </w:tcPr>
          <w:p w14:paraId="37D2DB63" w14:textId="77777777" w:rsidR="00062B04" w:rsidRPr="0053019B" w:rsidRDefault="00062B04" w:rsidP="00D54AD1">
            <w:pPr>
              <w:pStyle w:val="NoSpacing"/>
            </w:pPr>
            <w:r w:rsidRPr="0053019B">
              <w:t>0.7136</w:t>
            </w:r>
          </w:p>
        </w:tc>
        <w:tc>
          <w:tcPr>
            <w:tcW w:w="0" w:type="auto"/>
            <w:tcBorders>
              <w:top w:val="nil"/>
              <w:left w:val="nil"/>
              <w:bottom w:val="nil"/>
              <w:right w:val="nil"/>
            </w:tcBorders>
            <w:vAlign w:val="center"/>
          </w:tcPr>
          <w:p w14:paraId="37D2DB64"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65"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B66" w14:textId="77777777" w:rsidR="00062B04" w:rsidRPr="0053019B" w:rsidRDefault="00062B04" w:rsidP="00D54AD1">
            <w:pPr>
              <w:pStyle w:val="NoSpacing"/>
            </w:pPr>
            <w:r w:rsidRPr="0053019B">
              <w:t>1470</w:t>
            </w:r>
          </w:p>
        </w:tc>
      </w:tr>
      <w:tr w:rsidR="00062B04" w:rsidRPr="0053019B" w14:paraId="37D2DB6E" w14:textId="77777777" w:rsidTr="00062B04">
        <w:tc>
          <w:tcPr>
            <w:tcW w:w="0" w:type="auto"/>
            <w:tcBorders>
              <w:top w:val="nil"/>
              <w:left w:val="nil"/>
              <w:bottom w:val="nil"/>
              <w:right w:val="nil"/>
            </w:tcBorders>
          </w:tcPr>
          <w:p w14:paraId="37D2DB68" w14:textId="77777777" w:rsidR="00062B04" w:rsidRPr="0053019B" w:rsidRDefault="00062B04" w:rsidP="00D54AD1">
            <w:pPr>
              <w:pStyle w:val="NoSpacing"/>
            </w:pPr>
            <w:r w:rsidRPr="0053019B">
              <w:t>Average family schooling</w:t>
            </w:r>
          </w:p>
        </w:tc>
        <w:tc>
          <w:tcPr>
            <w:tcW w:w="0" w:type="auto"/>
            <w:tcBorders>
              <w:top w:val="nil"/>
              <w:left w:val="nil"/>
              <w:bottom w:val="nil"/>
              <w:right w:val="nil"/>
            </w:tcBorders>
            <w:vAlign w:val="center"/>
          </w:tcPr>
          <w:p w14:paraId="37D2DB69" w14:textId="77777777" w:rsidR="00062B04" w:rsidRPr="0053019B" w:rsidRDefault="00062B04" w:rsidP="00D54AD1">
            <w:pPr>
              <w:pStyle w:val="NoSpacing"/>
            </w:pPr>
            <w:r w:rsidRPr="0053019B">
              <w:t>13.1982</w:t>
            </w:r>
          </w:p>
        </w:tc>
        <w:tc>
          <w:tcPr>
            <w:tcW w:w="0" w:type="auto"/>
            <w:tcBorders>
              <w:top w:val="nil"/>
              <w:left w:val="nil"/>
              <w:bottom w:val="nil"/>
              <w:right w:val="nil"/>
            </w:tcBorders>
            <w:vAlign w:val="center"/>
          </w:tcPr>
          <w:p w14:paraId="37D2DB6A" w14:textId="77777777" w:rsidR="00062B04" w:rsidRPr="0053019B" w:rsidRDefault="00062B04" w:rsidP="00D54AD1">
            <w:pPr>
              <w:pStyle w:val="NoSpacing"/>
            </w:pPr>
            <w:r w:rsidRPr="0053019B">
              <w:t>2.6575</w:t>
            </w:r>
          </w:p>
        </w:tc>
        <w:tc>
          <w:tcPr>
            <w:tcW w:w="0" w:type="auto"/>
            <w:tcBorders>
              <w:top w:val="nil"/>
              <w:left w:val="nil"/>
              <w:bottom w:val="nil"/>
              <w:right w:val="nil"/>
            </w:tcBorders>
            <w:vAlign w:val="center"/>
          </w:tcPr>
          <w:p w14:paraId="37D2DB6B" w14:textId="77777777" w:rsidR="00062B04" w:rsidRPr="0053019B" w:rsidRDefault="00062B04" w:rsidP="00D54AD1">
            <w:pPr>
              <w:pStyle w:val="NoSpacing"/>
            </w:pPr>
            <w:r w:rsidRPr="0053019B">
              <w:t>3</w:t>
            </w:r>
          </w:p>
        </w:tc>
        <w:tc>
          <w:tcPr>
            <w:tcW w:w="0" w:type="auto"/>
            <w:tcBorders>
              <w:top w:val="nil"/>
              <w:left w:val="nil"/>
              <w:bottom w:val="nil"/>
              <w:right w:val="nil"/>
            </w:tcBorders>
            <w:vAlign w:val="center"/>
          </w:tcPr>
          <w:p w14:paraId="37D2DB6C" w14:textId="77777777" w:rsidR="00062B04" w:rsidRPr="0053019B" w:rsidRDefault="00062B04" w:rsidP="00D54AD1">
            <w:pPr>
              <w:pStyle w:val="NoSpacing"/>
            </w:pPr>
            <w:r w:rsidRPr="0053019B">
              <w:t>24</w:t>
            </w:r>
          </w:p>
        </w:tc>
        <w:tc>
          <w:tcPr>
            <w:tcW w:w="0" w:type="auto"/>
            <w:tcBorders>
              <w:top w:val="nil"/>
              <w:left w:val="nil"/>
              <w:bottom w:val="nil"/>
              <w:right w:val="nil"/>
            </w:tcBorders>
            <w:vAlign w:val="center"/>
          </w:tcPr>
          <w:p w14:paraId="37D2DB6D" w14:textId="77777777" w:rsidR="00062B04" w:rsidRPr="0053019B" w:rsidRDefault="00062B04" w:rsidP="00D54AD1">
            <w:pPr>
              <w:pStyle w:val="NoSpacing"/>
            </w:pPr>
            <w:r w:rsidRPr="0053019B">
              <w:t>1965</w:t>
            </w:r>
          </w:p>
        </w:tc>
      </w:tr>
      <w:tr w:rsidR="00062B04" w:rsidRPr="0053019B" w14:paraId="37D2DB75" w14:textId="77777777" w:rsidTr="00062B04">
        <w:tc>
          <w:tcPr>
            <w:tcW w:w="0" w:type="auto"/>
            <w:tcBorders>
              <w:top w:val="nil"/>
              <w:left w:val="nil"/>
              <w:bottom w:val="nil"/>
              <w:right w:val="nil"/>
            </w:tcBorders>
          </w:tcPr>
          <w:p w14:paraId="37D2DB6F" w14:textId="77777777" w:rsidR="00062B04" w:rsidRPr="0053019B" w:rsidRDefault="00062B04" w:rsidP="00D54AD1">
            <w:pPr>
              <w:pStyle w:val="NoSpacing"/>
            </w:pPr>
            <w:r w:rsidRPr="0053019B">
              <w:t>Average family health</w:t>
            </w:r>
          </w:p>
        </w:tc>
        <w:tc>
          <w:tcPr>
            <w:tcW w:w="0" w:type="auto"/>
            <w:tcBorders>
              <w:top w:val="nil"/>
              <w:left w:val="nil"/>
              <w:bottom w:val="nil"/>
              <w:right w:val="nil"/>
            </w:tcBorders>
            <w:vAlign w:val="center"/>
          </w:tcPr>
          <w:p w14:paraId="37D2DB70" w14:textId="77777777" w:rsidR="00062B04" w:rsidRPr="0053019B" w:rsidRDefault="00062B04" w:rsidP="00D54AD1">
            <w:pPr>
              <w:pStyle w:val="NoSpacing"/>
            </w:pPr>
            <w:r w:rsidRPr="0053019B">
              <w:t>3.3233</w:t>
            </w:r>
          </w:p>
        </w:tc>
        <w:tc>
          <w:tcPr>
            <w:tcW w:w="0" w:type="auto"/>
            <w:tcBorders>
              <w:top w:val="nil"/>
              <w:left w:val="nil"/>
              <w:bottom w:val="nil"/>
              <w:right w:val="nil"/>
            </w:tcBorders>
            <w:vAlign w:val="center"/>
          </w:tcPr>
          <w:p w14:paraId="37D2DB71" w14:textId="77777777" w:rsidR="00062B04" w:rsidRPr="0053019B" w:rsidRDefault="00062B04" w:rsidP="00D54AD1">
            <w:pPr>
              <w:pStyle w:val="NoSpacing"/>
            </w:pPr>
            <w:r w:rsidRPr="0053019B">
              <w:t>0.6222</w:t>
            </w:r>
          </w:p>
        </w:tc>
        <w:tc>
          <w:tcPr>
            <w:tcW w:w="0" w:type="auto"/>
            <w:tcBorders>
              <w:top w:val="nil"/>
              <w:left w:val="nil"/>
              <w:bottom w:val="nil"/>
              <w:right w:val="nil"/>
            </w:tcBorders>
            <w:vAlign w:val="center"/>
          </w:tcPr>
          <w:p w14:paraId="37D2DB72"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73"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B74" w14:textId="77777777" w:rsidR="00062B04" w:rsidRPr="0053019B" w:rsidRDefault="00062B04" w:rsidP="00D54AD1">
            <w:pPr>
              <w:pStyle w:val="NoSpacing"/>
            </w:pPr>
            <w:r w:rsidRPr="0053019B">
              <w:t>1969</w:t>
            </w:r>
          </w:p>
        </w:tc>
      </w:tr>
      <w:tr w:rsidR="00062B04" w:rsidRPr="0053019B" w14:paraId="37D2DB7C" w14:textId="77777777" w:rsidTr="00062B04">
        <w:tc>
          <w:tcPr>
            <w:tcW w:w="0" w:type="auto"/>
            <w:tcBorders>
              <w:top w:val="nil"/>
              <w:left w:val="nil"/>
              <w:bottom w:val="nil"/>
              <w:right w:val="nil"/>
            </w:tcBorders>
          </w:tcPr>
          <w:p w14:paraId="37D2DB76" w14:textId="77777777" w:rsidR="00062B04" w:rsidRPr="0053019B" w:rsidRDefault="00062B04" w:rsidP="00D54AD1">
            <w:pPr>
              <w:pStyle w:val="NoSpacing"/>
            </w:pPr>
            <w:r w:rsidRPr="0053019B">
              <w:t>Average family age</w:t>
            </w:r>
          </w:p>
        </w:tc>
        <w:tc>
          <w:tcPr>
            <w:tcW w:w="0" w:type="auto"/>
            <w:tcBorders>
              <w:top w:val="nil"/>
              <w:left w:val="nil"/>
              <w:bottom w:val="nil"/>
              <w:right w:val="nil"/>
            </w:tcBorders>
            <w:vAlign w:val="center"/>
          </w:tcPr>
          <w:p w14:paraId="37D2DB77" w14:textId="77777777" w:rsidR="00062B04" w:rsidRPr="0053019B" w:rsidRDefault="00062B04" w:rsidP="00D54AD1">
            <w:pPr>
              <w:pStyle w:val="NoSpacing"/>
            </w:pPr>
            <w:r w:rsidRPr="0053019B">
              <w:t>42.5393</w:t>
            </w:r>
          </w:p>
        </w:tc>
        <w:tc>
          <w:tcPr>
            <w:tcW w:w="0" w:type="auto"/>
            <w:tcBorders>
              <w:top w:val="nil"/>
              <w:left w:val="nil"/>
              <w:bottom w:val="nil"/>
              <w:right w:val="nil"/>
            </w:tcBorders>
            <w:vAlign w:val="center"/>
          </w:tcPr>
          <w:p w14:paraId="37D2DB78" w14:textId="77777777" w:rsidR="00062B04" w:rsidRPr="0053019B" w:rsidRDefault="00062B04" w:rsidP="00D54AD1">
            <w:pPr>
              <w:pStyle w:val="NoSpacing"/>
            </w:pPr>
            <w:r w:rsidRPr="0053019B">
              <w:t>14.8231</w:t>
            </w:r>
          </w:p>
        </w:tc>
        <w:tc>
          <w:tcPr>
            <w:tcW w:w="0" w:type="auto"/>
            <w:tcBorders>
              <w:top w:val="nil"/>
              <w:left w:val="nil"/>
              <w:bottom w:val="nil"/>
              <w:right w:val="nil"/>
            </w:tcBorders>
            <w:vAlign w:val="center"/>
          </w:tcPr>
          <w:p w14:paraId="37D2DB79" w14:textId="77777777" w:rsidR="00062B04" w:rsidRPr="0053019B" w:rsidRDefault="00062B04" w:rsidP="00D54AD1">
            <w:pPr>
              <w:pStyle w:val="NoSpacing"/>
            </w:pPr>
            <w:r w:rsidRPr="0053019B">
              <w:t>14</w:t>
            </w:r>
          </w:p>
        </w:tc>
        <w:tc>
          <w:tcPr>
            <w:tcW w:w="0" w:type="auto"/>
            <w:tcBorders>
              <w:top w:val="nil"/>
              <w:left w:val="nil"/>
              <w:bottom w:val="nil"/>
              <w:right w:val="nil"/>
            </w:tcBorders>
            <w:vAlign w:val="center"/>
          </w:tcPr>
          <w:p w14:paraId="37D2DB7A" w14:textId="77777777" w:rsidR="00062B04" w:rsidRPr="0053019B" w:rsidRDefault="00062B04" w:rsidP="00D54AD1">
            <w:pPr>
              <w:pStyle w:val="NoSpacing"/>
            </w:pPr>
            <w:r w:rsidRPr="0053019B">
              <w:t>98</w:t>
            </w:r>
          </w:p>
        </w:tc>
        <w:tc>
          <w:tcPr>
            <w:tcW w:w="0" w:type="auto"/>
            <w:tcBorders>
              <w:top w:val="nil"/>
              <w:left w:val="nil"/>
              <w:bottom w:val="nil"/>
              <w:right w:val="nil"/>
            </w:tcBorders>
            <w:vAlign w:val="center"/>
          </w:tcPr>
          <w:p w14:paraId="37D2DB7B" w14:textId="77777777" w:rsidR="00062B04" w:rsidRPr="0053019B" w:rsidRDefault="00062B04" w:rsidP="00D54AD1">
            <w:pPr>
              <w:pStyle w:val="NoSpacing"/>
            </w:pPr>
            <w:r w:rsidRPr="0053019B">
              <w:t>1972</w:t>
            </w:r>
          </w:p>
        </w:tc>
      </w:tr>
      <w:tr w:rsidR="00062B04" w:rsidRPr="0053019B" w14:paraId="37D2DB83" w14:textId="77777777" w:rsidTr="00062B04">
        <w:tc>
          <w:tcPr>
            <w:tcW w:w="0" w:type="auto"/>
            <w:tcBorders>
              <w:top w:val="nil"/>
              <w:left w:val="nil"/>
              <w:bottom w:val="nil"/>
              <w:right w:val="nil"/>
            </w:tcBorders>
          </w:tcPr>
          <w:p w14:paraId="37D2DB7D" w14:textId="77777777" w:rsidR="00062B04" w:rsidRPr="0053019B" w:rsidRDefault="00062B04" w:rsidP="00D54AD1">
            <w:pPr>
              <w:pStyle w:val="NoSpacing"/>
            </w:pPr>
            <w:r w:rsidRPr="0053019B">
              <w:t>Health</w:t>
            </w:r>
          </w:p>
        </w:tc>
        <w:tc>
          <w:tcPr>
            <w:tcW w:w="0" w:type="auto"/>
            <w:tcBorders>
              <w:top w:val="nil"/>
              <w:left w:val="nil"/>
              <w:bottom w:val="nil"/>
              <w:right w:val="nil"/>
            </w:tcBorders>
            <w:vAlign w:val="center"/>
          </w:tcPr>
          <w:p w14:paraId="37D2DB7E" w14:textId="77777777" w:rsidR="00062B04" w:rsidRPr="0053019B" w:rsidRDefault="00062B04" w:rsidP="00D54AD1">
            <w:pPr>
              <w:pStyle w:val="NoSpacing"/>
            </w:pPr>
            <w:r w:rsidRPr="0053019B">
              <w:t>3.1803</w:t>
            </w:r>
          </w:p>
        </w:tc>
        <w:tc>
          <w:tcPr>
            <w:tcW w:w="0" w:type="auto"/>
            <w:tcBorders>
              <w:top w:val="nil"/>
              <w:left w:val="nil"/>
              <w:bottom w:val="nil"/>
              <w:right w:val="nil"/>
            </w:tcBorders>
            <w:vAlign w:val="center"/>
          </w:tcPr>
          <w:p w14:paraId="37D2DB7F" w14:textId="77777777" w:rsidR="00062B04" w:rsidRPr="0053019B" w:rsidRDefault="00062B04" w:rsidP="00D54AD1">
            <w:pPr>
              <w:pStyle w:val="NoSpacing"/>
            </w:pPr>
            <w:r w:rsidRPr="0053019B">
              <w:t>0.7569</w:t>
            </w:r>
          </w:p>
        </w:tc>
        <w:tc>
          <w:tcPr>
            <w:tcW w:w="0" w:type="auto"/>
            <w:tcBorders>
              <w:top w:val="nil"/>
              <w:left w:val="nil"/>
              <w:bottom w:val="nil"/>
              <w:right w:val="nil"/>
            </w:tcBorders>
            <w:vAlign w:val="center"/>
          </w:tcPr>
          <w:p w14:paraId="37D2DB80"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81" w14:textId="77777777" w:rsidR="00062B04" w:rsidRPr="0053019B" w:rsidRDefault="00062B04" w:rsidP="00D54AD1">
            <w:pPr>
              <w:pStyle w:val="NoSpacing"/>
            </w:pPr>
            <w:r w:rsidRPr="0053019B">
              <w:t>5</w:t>
            </w:r>
          </w:p>
        </w:tc>
        <w:tc>
          <w:tcPr>
            <w:tcW w:w="0" w:type="auto"/>
            <w:tcBorders>
              <w:top w:val="nil"/>
              <w:left w:val="nil"/>
              <w:bottom w:val="nil"/>
              <w:right w:val="nil"/>
            </w:tcBorders>
            <w:vAlign w:val="center"/>
          </w:tcPr>
          <w:p w14:paraId="37D2DB82" w14:textId="77777777" w:rsidR="00062B04" w:rsidRPr="0053019B" w:rsidRDefault="00062B04" w:rsidP="00D54AD1">
            <w:pPr>
              <w:pStyle w:val="NoSpacing"/>
            </w:pPr>
            <w:r w:rsidRPr="0053019B">
              <w:t>2490</w:t>
            </w:r>
          </w:p>
        </w:tc>
      </w:tr>
      <w:tr w:rsidR="00062B04" w:rsidRPr="0053019B" w14:paraId="37D2DB8A" w14:textId="77777777" w:rsidTr="00062B04">
        <w:tc>
          <w:tcPr>
            <w:tcW w:w="0" w:type="auto"/>
            <w:tcBorders>
              <w:top w:val="nil"/>
              <w:left w:val="nil"/>
              <w:bottom w:val="nil"/>
              <w:right w:val="nil"/>
            </w:tcBorders>
          </w:tcPr>
          <w:p w14:paraId="37D2DB84" w14:textId="77777777" w:rsidR="00062B04" w:rsidRPr="0053019B" w:rsidRDefault="00062B04" w:rsidP="00D54AD1">
            <w:pPr>
              <w:pStyle w:val="NoSpacing"/>
            </w:pPr>
            <w:r w:rsidRPr="0053019B">
              <w:t>Years of schooling</w:t>
            </w:r>
          </w:p>
        </w:tc>
        <w:tc>
          <w:tcPr>
            <w:tcW w:w="0" w:type="auto"/>
            <w:tcBorders>
              <w:top w:val="nil"/>
              <w:left w:val="nil"/>
              <w:bottom w:val="nil"/>
              <w:right w:val="nil"/>
            </w:tcBorders>
            <w:vAlign w:val="center"/>
          </w:tcPr>
          <w:p w14:paraId="37D2DB85" w14:textId="77777777" w:rsidR="00062B04" w:rsidRPr="0053019B" w:rsidRDefault="00062B04" w:rsidP="00D54AD1">
            <w:pPr>
              <w:pStyle w:val="NoSpacing"/>
            </w:pPr>
            <w:r w:rsidRPr="0053019B">
              <w:t>13.4085</w:t>
            </w:r>
          </w:p>
        </w:tc>
        <w:tc>
          <w:tcPr>
            <w:tcW w:w="0" w:type="auto"/>
            <w:tcBorders>
              <w:top w:val="nil"/>
              <w:left w:val="nil"/>
              <w:bottom w:val="nil"/>
              <w:right w:val="nil"/>
            </w:tcBorders>
            <w:vAlign w:val="center"/>
          </w:tcPr>
          <w:p w14:paraId="37D2DB86" w14:textId="77777777" w:rsidR="00062B04" w:rsidRPr="0053019B" w:rsidRDefault="00062B04" w:rsidP="00D54AD1">
            <w:pPr>
              <w:pStyle w:val="NoSpacing"/>
            </w:pPr>
            <w:r w:rsidRPr="0053019B">
              <w:t>3.2593</w:t>
            </w:r>
          </w:p>
        </w:tc>
        <w:tc>
          <w:tcPr>
            <w:tcW w:w="0" w:type="auto"/>
            <w:tcBorders>
              <w:top w:val="nil"/>
              <w:left w:val="nil"/>
              <w:bottom w:val="nil"/>
              <w:right w:val="nil"/>
            </w:tcBorders>
            <w:vAlign w:val="center"/>
          </w:tcPr>
          <w:p w14:paraId="37D2DB87"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88" w14:textId="77777777" w:rsidR="00062B04" w:rsidRPr="0053019B" w:rsidRDefault="00062B04" w:rsidP="00D54AD1">
            <w:pPr>
              <w:pStyle w:val="NoSpacing"/>
            </w:pPr>
            <w:r w:rsidRPr="0053019B">
              <w:t>24</w:t>
            </w:r>
          </w:p>
        </w:tc>
        <w:tc>
          <w:tcPr>
            <w:tcW w:w="0" w:type="auto"/>
            <w:tcBorders>
              <w:top w:val="nil"/>
              <w:left w:val="nil"/>
              <w:bottom w:val="nil"/>
              <w:right w:val="nil"/>
            </w:tcBorders>
            <w:vAlign w:val="center"/>
          </w:tcPr>
          <w:p w14:paraId="37D2DB89" w14:textId="77777777" w:rsidR="00062B04" w:rsidRPr="0053019B" w:rsidRDefault="00062B04" w:rsidP="00D54AD1">
            <w:pPr>
              <w:pStyle w:val="NoSpacing"/>
            </w:pPr>
            <w:r w:rsidRPr="0053019B">
              <w:t>2482</w:t>
            </w:r>
          </w:p>
        </w:tc>
      </w:tr>
      <w:tr w:rsidR="00062B04" w:rsidRPr="0053019B" w14:paraId="37D2DB91" w14:textId="77777777" w:rsidTr="00062B04">
        <w:tc>
          <w:tcPr>
            <w:tcW w:w="0" w:type="auto"/>
            <w:tcBorders>
              <w:top w:val="nil"/>
              <w:left w:val="nil"/>
              <w:bottom w:val="nil"/>
              <w:right w:val="nil"/>
            </w:tcBorders>
          </w:tcPr>
          <w:p w14:paraId="37D2DB8B" w14:textId="77777777" w:rsidR="00062B04" w:rsidRPr="0053019B" w:rsidRDefault="00062B04" w:rsidP="00D54AD1">
            <w:pPr>
              <w:pStyle w:val="NoSpacing"/>
            </w:pPr>
            <w:r w:rsidRPr="0053019B">
              <w:t>Employed</w:t>
            </w:r>
          </w:p>
        </w:tc>
        <w:tc>
          <w:tcPr>
            <w:tcW w:w="0" w:type="auto"/>
            <w:tcBorders>
              <w:top w:val="nil"/>
              <w:left w:val="nil"/>
              <w:bottom w:val="nil"/>
              <w:right w:val="nil"/>
            </w:tcBorders>
            <w:vAlign w:val="center"/>
          </w:tcPr>
          <w:p w14:paraId="37D2DB8C" w14:textId="77777777" w:rsidR="00062B04" w:rsidRPr="0053019B" w:rsidRDefault="00062B04" w:rsidP="00D54AD1">
            <w:pPr>
              <w:pStyle w:val="NoSpacing"/>
            </w:pPr>
            <w:r w:rsidRPr="0053019B">
              <w:t>0.4860</w:t>
            </w:r>
          </w:p>
        </w:tc>
        <w:tc>
          <w:tcPr>
            <w:tcW w:w="0" w:type="auto"/>
            <w:tcBorders>
              <w:top w:val="nil"/>
              <w:left w:val="nil"/>
              <w:bottom w:val="nil"/>
              <w:right w:val="nil"/>
            </w:tcBorders>
            <w:vAlign w:val="center"/>
          </w:tcPr>
          <w:p w14:paraId="37D2DB8D" w14:textId="77777777" w:rsidR="00062B04" w:rsidRPr="0053019B" w:rsidRDefault="00062B04" w:rsidP="00D54AD1">
            <w:pPr>
              <w:pStyle w:val="NoSpacing"/>
            </w:pPr>
            <w:r w:rsidRPr="0053019B">
              <w:t>0.4999</w:t>
            </w:r>
          </w:p>
        </w:tc>
        <w:tc>
          <w:tcPr>
            <w:tcW w:w="0" w:type="auto"/>
            <w:tcBorders>
              <w:top w:val="nil"/>
              <w:left w:val="nil"/>
              <w:bottom w:val="nil"/>
              <w:right w:val="nil"/>
            </w:tcBorders>
            <w:vAlign w:val="center"/>
          </w:tcPr>
          <w:p w14:paraId="37D2DB8E" w14:textId="77777777" w:rsidR="00062B04" w:rsidRPr="0053019B" w:rsidRDefault="00062B04" w:rsidP="00D54AD1">
            <w:pPr>
              <w:pStyle w:val="NoSpacing"/>
            </w:pPr>
            <w:r w:rsidRPr="0053019B">
              <w:t>0</w:t>
            </w:r>
          </w:p>
        </w:tc>
        <w:tc>
          <w:tcPr>
            <w:tcW w:w="0" w:type="auto"/>
            <w:tcBorders>
              <w:top w:val="nil"/>
              <w:left w:val="nil"/>
              <w:bottom w:val="nil"/>
              <w:right w:val="nil"/>
            </w:tcBorders>
            <w:vAlign w:val="center"/>
          </w:tcPr>
          <w:p w14:paraId="37D2DB8F"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90" w14:textId="77777777" w:rsidR="00062B04" w:rsidRPr="0053019B" w:rsidRDefault="00062B04" w:rsidP="00D54AD1">
            <w:pPr>
              <w:pStyle w:val="NoSpacing"/>
            </w:pPr>
            <w:r w:rsidRPr="0053019B">
              <w:t>2496</w:t>
            </w:r>
          </w:p>
        </w:tc>
      </w:tr>
      <w:tr w:rsidR="00062B04" w:rsidRPr="0053019B" w14:paraId="37D2DB98" w14:textId="77777777" w:rsidTr="00062B04">
        <w:tc>
          <w:tcPr>
            <w:tcW w:w="0" w:type="auto"/>
            <w:tcBorders>
              <w:top w:val="nil"/>
              <w:left w:val="nil"/>
              <w:bottom w:val="nil"/>
              <w:right w:val="nil"/>
            </w:tcBorders>
          </w:tcPr>
          <w:p w14:paraId="37D2DB92" w14:textId="77777777" w:rsidR="00062B04" w:rsidRPr="0053019B" w:rsidRDefault="00062B04" w:rsidP="00D54AD1">
            <w:pPr>
              <w:pStyle w:val="NoSpacing"/>
            </w:pPr>
            <w:r w:rsidRPr="0053019B">
              <w:t>Parenthood</w:t>
            </w:r>
          </w:p>
        </w:tc>
        <w:tc>
          <w:tcPr>
            <w:tcW w:w="0" w:type="auto"/>
            <w:tcBorders>
              <w:top w:val="nil"/>
              <w:left w:val="nil"/>
              <w:bottom w:val="nil"/>
              <w:right w:val="nil"/>
            </w:tcBorders>
            <w:vAlign w:val="center"/>
          </w:tcPr>
          <w:p w14:paraId="37D2DB93" w14:textId="77777777" w:rsidR="00062B04" w:rsidRPr="0053019B" w:rsidRDefault="00062B04" w:rsidP="00D54AD1">
            <w:pPr>
              <w:pStyle w:val="NoSpacing"/>
            </w:pPr>
            <w:r w:rsidRPr="0053019B">
              <w:t>0.7642</w:t>
            </w:r>
          </w:p>
        </w:tc>
        <w:tc>
          <w:tcPr>
            <w:tcW w:w="0" w:type="auto"/>
            <w:tcBorders>
              <w:top w:val="nil"/>
              <w:left w:val="nil"/>
              <w:bottom w:val="nil"/>
              <w:right w:val="nil"/>
            </w:tcBorders>
            <w:vAlign w:val="center"/>
          </w:tcPr>
          <w:p w14:paraId="37D2DB94" w14:textId="77777777" w:rsidR="00062B04" w:rsidRPr="0053019B" w:rsidRDefault="00062B04" w:rsidP="00D54AD1">
            <w:pPr>
              <w:pStyle w:val="NoSpacing"/>
            </w:pPr>
            <w:r w:rsidRPr="0053019B">
              <w:t>0.4246</w:t>
            </w:r>
          </w:p>
        </w:tc>
        <w:tc>
          <w:tcPr>
            <w:tcW w:w="0" w:type="auto"/>
            <w:tcBorders>
              <w:top w:val="nil"/>
              <w:left w:val="nil"/>
              <w:bottom w:val="nil"/>
              <w:right w:val="nil"/>
            </w:tcBorders>
            <w:vAlign w:val="center"/>
          </w:tcPr>
          <w:p w14:paraId="37D2DB95" w14:textId="77777777" w:rsidR="00062B04" w:rsidRPr="0053019B" w:rsidRDefault="00062B04" w:rsidP="00D54AD1">
            <w:pPr>
              <w:pStyle w:val="NoSpacing"/>
            </w:pPr>
            <w:r w:rsidRPr="0053019B">
              <w:t>0</w:t>
            </w:r>
          </w:p>
        </w:tc>
        <w:tc>
          <w:tcPr>
            <w:tcW w:w="0" w:type="auto"/>
            <w:tcBorders>
              <w:top w:val="nil"/>
              <w:left w:val="nil"/>
              <w:bottom w:val="nil"/>
              <w:right w:val="nil"/>
            </w:tcBorders>
            <w:vAlign w:val="center"/>
          </w:tcPr>
          <w:p w14:paraId="37D2DB96" w14:textId="77777777" w:rsidR="00062B04" w:rsidRPr="0053019B" w:rsidRDefault="00062B04" w:rsidP="00D54AD1">
            <w:pPr>
              <w:pStyle w:val="NoSpacing"/>
            </w:pPr>
            <w:r w:rsidRPr="0053019B">
              <w:t>1</w:t>
            </w:r>
          </w:p>
        </w:tc>
        <w:tc>
          <w:tcPr>
            <w:tcW w:w="0" w:type="auto"/>
            <w:tcBorders>
              <w:top w:val="nil"/>
              <w:left w:val="nil"/>
              <w:bottom w:val="nil"/>
              <w:right w:val="nil"/>
            </w:tcBorders>
            <w:vAlign w:val="center"/>
          </w:tcPr>
          <w:p w14:paraId="37D2DB97" w14:textId="77777777" w:rsidR="00062B04" w:rsidRPr="0053019B" w:rsidRDefault="00062B04" w:rsidP="00D54AD1">
            <w:pPr>
              <w:pStyle w:val="NoSpacing"/>
            </w:pPr>
            <w:r w:rsidRPr="0053019B">
              <w:t>2498</w:t>
            </w:r>
          </w:p>
        </w:tc>
      </w:tr>
      <w:tr w:rsidR="00062B04" w:rsidRPr="0053019B" w14:paraId="37D2DB9F" w14:textId="77777777" w:rsidTr="00062B04">
        <w:tc>
          <w:tcPr>
            <w:tcW w:w="0" w:type="auto"/>
            <w:tcBorders>
              <w:top w:val="nil"/>
              <w:left w:val="nil"/>
              <w:bottom w:val="single" w:sz="4" w:space="0" w:color="auto"/>
              <w:right w:val="nil"/>
            </w:tcBorders>
          </w:tcPr>
          <w:p w14:paraId="37D2DB99" w14:textId="77777777" w:rsidR="00062B04" w:rsidRPr="0053019B" w:rsidRDefault="00062B04" w:rsidP="00D54AD1">
            <w:pPr>
              <w:pStyle w:val="NoSpacing"/>
            </w:pPr>
            <w:r w:rsidRPr="0053019B">
              <w:t>Married and live together</w:t>
            </w:r>
          </w:p>
        </w:tc>
        <w:tc>
          <w:tcPr>
            <w:tcW w:w="0" w:type="auto"/>
            <w:tcBorders>
              <w:top w:val="nil"/>
              <w:left w:val="nil"/>
              <w:bottom w:val="single" w:sz="4" w:space="0" w:color="auto"/>
              <w:right w:val="nil"/>
            </w:tcBorders>
            <w:vAlign w:val="center"/>
          </w:tcPr>
          <w:p w14:paraId="37D2DB9A" w14:textId="77777777" w:rsidR="00062B04" w:rsidRPr="0053019B" w:rsidRDefault="00062B04" w:rsidP="00D54AD1">
            <w:pPr>
              <w:pStyle w:val="NoSpacing"/>
            </w:pPr>
            <w:r w:rsidRPr="0053019B">
              <w:t>0.4234</w:t>
            </w:r>
          </w:p>
        </w:tc>
        <w:tc>
          <w:tcPr>
            <w:tcW w:w="0" w:type="auto"/>
            <w:tcBorders>
              <w:top w:val="nil"/>
              <w:left w:val="nil"/>
              <w:bottom w:val="single" w:sz="4" w:space="0" w:color="auto"/>
              <w:right w:val="nil"/>
            </w:tcBorders>
            <w:vAlign w:val="center"/>
          </w:tcPr>
          <w:p w14:paraId="37D2DB9B" w14:textId="77777777" w:rsidR="00062B04" w:rsidRPr="0053019B" w:rsidRDefault="00062B04" w:rsidP="00D54AD1">
            <w:pPr>
              <w:pStyle w:val="NoSpacing"/>
            </w:pPr>
            <w:r w:rsidRPr="0053019B">
              <w:t>0.4942</w:t>
            </w:r>
          </w:p>
        </w:tc>
        <w:tc>
          <w:tcPr>
            <w:tcW w:w="0" w:type="auto"/>
            <w:tcBorders>
              <w:top w:val="nil"/>
              <w:left w:val="nil"/>
              <w:bottom w:val="single" w:sz="4" w:space="0" w:color="auto"/>
              <w:right w:val="nil"/>
            </w:tcBorders>
            <w:vAlign w:val="center"/>
          </w:tcPr>
          <w:p w14:paraId="37D2DB9C" w14:textId="77777777" w:rsidR="00062B04" w:rsidRPr="0053019B" w:rsidRDefault="00062B04" w:rsidP="00D54AD1">
            <w:pPr>
              <w:pStyle w:val="NoSpacing"/>
            </w:pPr>
            <w:r w:rsidRPr="0053019B">
              <w:t>0</w:t>
            </w:r>
          </w:p>
        </w:tc>
        <w:tc>
          <w:tcPr>
            <w:tcW w:w="0" w:type="auto"/>
            <w:tcBorders>
              <w:top w:val="nil"/>
              <w:left w:val="nil"/>
              <w:bottom w:val="single" w:sz="4" w:space="0" w:color="auto"/>
              <w:right w:val="nil"/>
            </w:tcBorders>
            <w:vAlign w:val="center"/>
          </w:tcPr>
          <w:p w14:paraId="37D2DB9D" w14:textId="77777777" w:rsidR="00062B04" w:rsidRPr="0053019B" w:rsidRDefault="00062B04" w:rsidP="00D54AD1">
            <w:pPr>
              <w:pStyle w:val="NoSpacing"/>
            </w:pPr>
            <w:r w:rsidRPr="0053019B">
              <w:t>1</w:t>
            </w:r>
          </w:p>
        </w:tc>
        <w:tc>
          <w:tcPr>
            <w:tcW w:w="0" w:type="auto"/>
            <w:tcBorders>
              <w:top w:val="nil"/>
              <w:left w:val="nil"/>
              <w:bottom w:val="single" w:sz="4" w:space="0" w:color="auto"/>
              <w:right w:val="nil"/>
            </w:tcBorders>
            <w:vAlign w:val="center"/>
          </w:tcPr>
          <w:p w14:paraId="37D2DB9E" w14:textId="77777777" w:rsidR="00062B04" w:rsidRPr="0053019B" w:rsidRDefault="00062B04" w:rsidP="00D54AD1">
            <w:pPr>
              <w:pStyle w:val="NoSpacing"/>
            </w:pPr>
            <w:r w:rsidRPr="0053019B">
              <w:t>2466</w:t>
            </w:r>
          </w:p>
        </w:tc>
      </w:tr>
      <w:tr w:rsidR="00062B04" w:rsidRPr="0053019B" w14:paraId="37D2DBA6" w14:textId="77777777" w:rsidTr="00062B04">
        <w:tc>
          <w:tcPr>
            <w:tcW w:w="0" w:type="auto"/>
            <w:tcBorders>
              <w:top w:val="nil"/>
              <w:left w:val="nil"/>
              <w:bottom w:val="single" w:sz="4" w:space="0" w:color="auto"/>
              <w:right w:val="nil"/>
            </w:tcBorders>
          </w:tcPr>
          <w:p w14:paraId="37D2DBA0" w14:textId="77777777" w:rsidR="00062B04" w:rsidRPr="0053019B" w:rsidRDefault="00062B04" w:rsidP="00D54AD1">
            <w:pPr>
              <w:pStyle w:val="NoSpacing"/>
            </w:pPr>
            <w:r w:rsidRPr="0053019B">
              <w:t>Number of females</w:t>
            </w:r>
          </w:p>
        </w:tc>
        <w:tc>
          <w:tcPr>
            <w:tcW w:w="0" w:type="auto"/>
            <w:tcBorders>
              <w:top w:val="nil"/>
              <w:left w:val="nil"/>
              <w:bottom w:val="single" w:sz="4" w:space="0" w:color="auto"/>
              <w:right w:val="nil"/>
            </w:tcBorders>
            <w:vAlign w:val="center"/>
          </w:tcPr>
          <w:p w14:paraId="37D2DBA1" w14:textId="77777777" w:rsidR="00062B04" w:rsidRPr="0053019B" w:rsidRDefault="00062B04" w:rsidP="00D54AD1">
            <w:pPr>
              <w:pStyle w:val="NoSpacing"/>
            </w:pPr>
            <w:r w:rsidRPr="0053019B">
              <w:t>2499</w:t>
            </w:r>
          </w:p>
        </w:tc>
        <w:tc>
          <w:tcPr>
            <w:tcW w:w="0" w:type="auto"/>
            <w:tcBorders>
              <w:top w:val="nil"/>
              <w:left w:val="nil"/>
              <w:bottom w:val="single" w:sz="4" w:space="0" w:color="auto"/>
              <w:right w:val="nil"/>
            </w:tcBorders>
            <w:vAlign w:val="center"/>
          </w:tcPr>
          <w:p w14:paraId="37D2DBA2" w14:textId="77777777" w:rsidR="00062B04" w:rsidRPr="0053019B" w:rsidRDefault="00062B04" w:rsidP="00D54AD1">
            <w:pPr>
              <w:pStyle w:val="NoSpacing"/>
            </w:pPr>
          </w:p>
        </w:tc>
        <w:tc>
          <w:tcPr>
            <w:tcW w:w="0" w:type="auto"/>
            <w:tcBorders>
              <w:top w:val="nil"/>
              <w:left w:val="nil"/>
              <w:bottom w:val="single" w:sz="4" w:space="0" w:color="auto"/>
              <w:right w:val="nil"/>
            </w:tcBorders>
            <w:vAlign w:val="center"/>
          </w:tcPr>
          <w:p w14:paraId="37D2DBA3" w14:textId="77777777" w:rsidR="00062B04" w:rsidRPr="0053019B" w:rsidRDefault="00062B04" w:rsidP="00D54AD1">
            <w:pPr>
              <w:pStyle w:val="NoSpacing"/>
            </w:pPr>
          </w:p>
        </w:tc>
        <w:tc>
          <w:tcPr>
            <w:tcW w:w="0" w:type="auto"/>
            <w:tcBorders>
              <w:top w:val="nil"/>
              <w:left w:val="nil"/>
              <w:bottom w:val="single" w:sz="4" w:space="0" w:color="auto"/>
              <w:right w:val="nil"/>
            </w:tcBorders>
            <w:vAlign w:val="center"/>
          </w:tcPr>
          <w:p w14:paraId="37D2DBA4" w14:textId="77777777" w:rsidR="00062B04" w:rsidRPr="0053019B" w:rsidRDefault="00062B04" w:rsidP="00D54AD1">
            <w:pPr>
              <w:pStyle w:val="NoSpacing"/>
            </w:pPr>
          </w:p>
        </w:tc>
        <w:tc>
          <w:tcPr>
            <w:tcW w:w="0" w:type="auto"/>
            <w:tcBorders>
              <w:top w:val="nil"/>
              <w:left w:val="nil"/>
              <w:bottom w:val="single" w:sz="4" w:space="0" w:color="auto"/>
              <w:right w:val="nil"/>
            </w:tcBorders>
            <w:vAlign w:val="center"/>
          </w:tcPr>
          <w:p w14:paraId="37D2DBA5" w14:textId="77777777" w:rsidR="00062B04" w:rsidRPr="0053019B" w:rsidRDefault="00062B04" w:rsidP="00D54AD1">
            <w:pPr>
              <w:pStyle w:val="NoSpacing"/>
            </w:pPr>
          </w:p>
        </w:tc>
      </w:tr>
    </w:tbl>
    <w:p w14:paraId="37D2DBA7" w14:textId="77777777" w:rsidR="00062B04" w:rsidRPr="0053019B" w:rsidRDefault="00062B04" w:rsidP="007A746A">
      <w:r w:rsidRPr="0053019B">
        <w:br w:type="page"/>
      </w:r>
    </w:p>
    <w:p w14:paraId="37D2DBA8" w14:textId="77777777" w:rsidR="00062B04" w:rsidRPr="0053019B" w:rsidRDefault="00062B04" w:rsidP="007A746A">
      <w:pPr>
        <w:pStyle w:val="Caption"/>
      </w:pPr>
      <w:r w:rsidRPr="0053019B">
        <w:lastRenderedPageBreak/>
        <w:t>Table 2. Descriptive statistics of the cross-section data set. Males.</w:t>
      </w:r>
    </w:p>
    <w:tbl>
      <w:tblPr>
        <w:tblW w:w="5000" w:type="pct"/>
        <w:tblLook w:val="0000" w:firstRow="0" w:lastRow="0" w:firstColumn="0" w:lastColumn="0" w:noHBand="0" w:noVBand="0"/>
      </w:tblPr>
      <w:tblGrid>
        <w:gridCol w:w="3138"/>
        <w:gridCol w:w="996"/>
        <w:gridCol w:w="1490"/>
        <w:gridCol w:w="1177"/>
        <w:gridCol w:w="1216"/>
        <w:gridCol w:w="1888"/>
      </w:tblGrid>
      <w:tr w:rsidR="00062B04" w:rsidRPr="0053019B" w14:paraId="37D2DBAF" w14:textId="77777777" w:rsidTr="00062B04">
        <w:tc>
          <w:tcPr>
            <w:tcW w:w="1584" w:type="pct"/>
            <w:tcBorders>
              <w:top w:val="single" w:sz="4" w:space="0" w:color="auto"/>
              <w:left w:val="nil"/>
              <w:bottom w:val="single" w:sz="4" w:space="0" w:color="auto"/>
              <w:right w:val="nil"/>
            </w:tcBorders>
          </w:tcPr>
          <w:p w14:paraId="37D2DBA9" w14:textId="77777777" w:rsidR="00062B04" w:rsidRPr="0053019B" w:rsidRDefault="00062B04" w:rsidP="00D54AD1">
            <w:pPr>
              <w:pStyle w:val="NoSpacing"/>
            </w:pPr>
          </w:p>
        </w:tc>
        <w:tc>
          <w:tcPr>
            <w:tcW w:w="503" w:type="pct"/>
            <w:tcBorders>
              <w:top w:val="single" w:sz="4" w:space="0" w:color="auto"/>
              <w:left w:val="nil"/>
              <w:bottom w:val="single" w:sz="4" w:space="0" w:color="auto"/>
              <w:right w:val="nil"/>
            </w:tcBorders>
            <w:vAlign w:val="center"/>
          </w:tcPr>
          <w:p w14:paraId="37D2DBAA" w14:textId="77777777" w:rsidR="00062B04" w:rsidRPr="0053019B" w:rsidRDefault="00062B04" w:rsidP="00D54AD1">
            <w:pPr>
              <w:pStyle w:val="NoSpacing"/>
            </w:pPr>
            <w:r w:rsidRPr="0053019B">
              <w:t>Mean</w:t>
            </w:r>
          </w:p>
        </w:tc>
        <w:tc>
          <w:tcPr>
            <w:tcW w:w="752" w:type="pct"/>
            <w:tcBorders>
              <w:top w:val="single" w:sz="4" w:space="0" w:color="auto"/>
              <w:left w:val="nil"/>
              <w:bottom w:val="single" w:sz="4" w:space="0" w:color="auto"/>
              <w:right w:val="nil"/>
            </w:tcBorders>
            <w:vAlign w:val="center"/>
          </w:tcPr>
          <w:p w14:paraId="37D2DBAB" w14:textId="77777777" w:rsidR="00062B04" w:rsidRPr="0053019B" w:rsidRDefault="00062B04" w:rsidP="00D54AD1">
            <w:pPr>
              <w:pStyle w:val="NoSpacing"/>
            </w:pPr>
            <w:r w:rsidRPr="0053019B">
              <w:t>Standard deviation</w:t>
            </w:r>
          </w:p>
        </w:tc>
        <w:tc>
          <w:tcPr>
            <w:tcW w:w="594" w:type="pct"/>
            <w:tcBorders>
              <w:top w:val="single" w:sz="4" w:space="0" w:color="auto"/>
              <w:left w:val="nil"/>
              <w:bottom w:val="single" w:sz="4" w:space="0" w:color="auto"/>
              <w:right w:val="nil"/>
            </w:tcBorders>
            <w:vAlign w:val="center"/>
          </w:tcPr>
          <w:p w14:paraId="37D2DBAC" w14:textId="77777777" w:rsidR="00062B04" w:rsidRPr="0053019B" w:rsidRDefault="00062B04" w:rsidP="00D54AD1">
            <w:pPr>
              <w:pStyle w:val="NoSpacing"/>
            </w:pPr>
            <w:r w:rsidRPr="0053019B">
              <w:t>Minimum</w:t>
            </w:r>
          </w:p>
        </w:tc>
        <w:tc>
          <w:tcPr>
            <w:tcW w:w="614" w:type="pct"/>
            <w:tcBorders>
              <w:top w:val="single" w:sz="4" w:space="0" w:color="auto"/>
              <w:left w:val="nil"/>
              <w:bottom w:val="single" w:sz="4" w:space="0" w:color="auto"/>
              <w:right w:val="nil"/>
            </w:tcBorders>
            <w:vAlign w:val="center"/>
          </w:tcPr>
          <w:p w14:paraId="37D2DBAD" w14:textId="77777777" w:rsidR="00062B04" w:rsidRPr="0053019B" w:rsidRDefault="00062B04" w:rsidP="00D54AD1">
            <w:pPr>
              <w:pStyle w:val="NoSpacing"/>
            </w:pPr>
            <w:r w:rsidRPr="0053019B">
              <w:t>Maximum</w:t>
            </w:r>
          </w:p>
        </w:tc>
        <w:tc>
          <w:tcPr>
            <w:tcW w:w="953" w:type="pct"/>
            <w:tcBorders>
              <w:top w:val="single" w:sz="4" w:space="0" w:color="auto"/>
              <w:left w:val="nil"/>
              <w:bottom w:val="single" w:sz="4" w:space="0" w:color="auto"/>
              <w:right w:val="nil"/>
            </w:tcBorders>
            <w:vAlign w:val="center"/>
          </w:tcPr>
          <w:p w14:paraId="37D2DBAE" w14:textId="77777777" w:rsidR="00062B04" w:rsidRPr="0053019B" w:rsidRDefault="00062B04" w:rsidP="00D54AD1">
            <w:pPr>
              <w:pStyle w:val="NoSpacing"/>
            </w:pPr>
            <w:r w:rsidRPr="0053019B">
              <w:t>Number of observations</w:t>
            </w:r>
          </w:p>
        </w:tc>
      </w:tr>
      <w:tr w:rsidR="00062B04" w:rsidRPr="0053019B" w14:paraId="37D2DBB6" w14:textId="77777777" w:rsidTr="00062B04">
        <w:tc>
          <w:tcPr>
            <w:tcW w:w="1584" w:type="pct"/>
            <w:tcBorders>
              <w:top w:val="single" w:sz="4" w:space="0" w:color="auto"/>
              <w:left w:val="nil"/>
              <w:bottom w:val="nil"/>
              <w:right w:val="nil"/>
            </w:tcBorders>
          </w:tcPr>
          <w:p w14:paraId="37D2DBB0" w14:textId="77777777" w:rsidR="00062B04" w:rsidRPr="0053019B" w:rsidRDefault="00062B04" w:rsidP="00D54AD1">
            <w:pPr>
              <w:pStyle w:val="NoSpacing"/>
            </w:pPr>
            <w:r w:rsidRPr="0053019B">
              <w:t>Index of satisfaction</w:t>
            </w:r>
          </w:p>
        </w:tc>
        <w:tc>
          <w:tcPr>
            <w:tcW w:w="503" w:type="pct"/>
            <w:tcBorders>
              <w:top w:val="single" w:sz="4" w:space="0" w:color="auto"/>
              <w:left w:val="nil"/>
              <w:bottom w:val="nil"/>
              <w:right w:val="nil"/>
            </w:tcBorders>
            <w:vAlign w:val="center"/>
          </w:tcPr>
          <w:p w14:paraId="37D2DBB1" w14:textId="77777777" w:rsidR="00062B04" w:rsidRPr="0053019B" w:rsidRDefault="00062B04" w:rsidP="00D54AD1">
            <w:pPr>
              <w:pStyle w:val="NoSpacing"/>
            </w:pPr>
            <w:r w:rsidRPr="0053019B">
              <w:t>3.3603</w:t>
            </w:r>
          </w:p>
        </w:tc>
        <w:tc>
          <w:tcPr>
            <w:tcW w:w="752" w:type="pct"/>
            <w:tcBorders>
              <w:top w:val="single" w:sz="4" w:space="0" w:color="auto"/>
              <w:left w:val="nil"/>
              <w:bottom w:val="nil"/>
              <w:right w:val="nil"/>
            </w:tcBorders>
            <w:vAlign w:val="center"/>
          </w:tcPr>
          <w:p w14:paraId="37D2DBB2" w14:textId="77777777" w:rsidR="00062B04" w:rsidRPr="0053019B" w:rsidRDefault="00062B04" w:rsidP="00D54AD1">
            <w:pPr>
              <w:pStyle w:val="NoSpacing"/>
            </w:pPr>
            <w:r w:rsidRPr="0053019B">
              <w:t>0.7749</w:t>
            </w:r>
          </w:p>
        </w:tc>
        <w:tc>
          <w:tcPr>
            <w:tcW w:w="594" w:type="pct"/>
            <w:tcBorders>
              <w:top w:val="single" w:sz="4" w:space="0" w:color="auto"/>
              <w:left w:val="nil"/>
              <w:bottom w:val="nil"/>
              <w:right w:val="nil"/>
            </w:tcBorders>
            <w:vAlign w:val="center"/>
          </w:tcPr>
          <w:p w14:paraId="37D2DBB3" w14:textId="77777777" w:rsidR="00062B04" w:rsidRPr="0053019B" w:rsidRDefault="00062B04" w:rsidP="00D54AD1">
            <w:pPr>
              <w:pStyle w:val="NoSpacing"/>
            </w:pPr>
            <w:r w:rsidRPr="0053019B">
              <w:t>1</w:t>
            </w:r>
          </w:p>
        </w:tc>
        <w:tc>
          <w:tcPr>
            <w:tcW w:w="614" w:type="pct"/>
            <w:tcBorders>
              <w:top w:val="single" w:sz="4" w:space="0" w:color="auto"/>
              <w:left w:val="nil"/>
              <w:bottom w:val="nil"/>
              <w:right w:val="nil"/>
            </w:tcBorders>
            <w:vAlign w:val="center"/>
          </w:tcPr>
          <w:p w14:paraId="37D2DBB4" w14:textId="77777777" w:rsidR="00062B04" w:rsidRPr="0053019B" w:rsidRDefault="00062B04" w:rsidP="00D54AD1">
            <w:pPr>
              <w:pStyle w:val="NoSpacing"/>
            </w:pPr>
            <w:r w:rsidRPr="0053019B">
              <w:t>5</w:t>
            </w:r>
          </w:p>
        </w:tc>
        <w:tc>
          <w:tcPr>
            <w:tcW w:w="953" w:type="pct"/>
            <w:tcBorders>
              <w:top w:val="single" w:sz="4" w:space="0" w:color="auto"/>
              <w:left w:val="nil"/>
              <w:bottom w:val="nil"/>
              <w:right w:val="nil"/>
            </w:tcBorders>
            <w:vAlign w:val="center"/>
          </w:tcPr>
          <w:p w14:paraId="37D2DBB5" w14:textId="77777777" w:rsidR="00062B04" w:rsidRPr="0053019B" w:rsidRDefault="00062B04" w:rsidP="00D54AD1">
            <w:pPr>
              <w:pStyle w:val="NoSpacing"/>
            </w:pPr>
            <w:r w:rsidRPr="0053019B">
              <w:t>1025</w:t>
            </w:r>
          </w:p>
        </w:tc>
      </w:tr>
      <w:tr w:rsidR="00062B04" w:rsidRPr="0053019B" w14:paraId="37D2DBBD" w14:textId="77777777" w:rsidTr="00062B04">
        <w:tc>
          <w:tcPr>
            <w:tcW w:w="1584" w:type="pct"/>
            <w:tcBorders>
              <w:top w:val="nil"/>
              <w:left w:val="nil"/>
              <w:bottom w:val="nil"/>
              <w:right w:val="nil"/>
            </w:tcBorders>
          </w:tcPr>
          <w:p w14:paraId="37D2DBB7" w14:textId="77777777" w:rsidR="00062B04" w:rsidRPr="0053019B" w:rsidRDefault="00062B04" w:rsidP="00D54AD1">
            <w:pPr>
              <w:pStyle w:val="NoSpacing"/>
            </w:pPr>
            <w:r w:rsidRPr="0053019B">
              <w:t>Satisfaction with job</w:t>
            </w:r>
          </w:p>
        </w:tc>
        <w:tc>
          <w:tcPr>
            <w:tcW w:w="503" w:type="pct"/>
            <w:tcBorders>
              <w:top w:val="nil"/>
              <w:left w:val="nil"/>
              <w:bottom w:val="nil"/>
              <w:right w:val="nil"/>
            </w:tcBorders>
            <w:vAlign w:val="center"/>
          </w:tcPr>
          <w:p w14:paraId="37D2DBB8" w14:textId="77777777" w:rsidR="00062B04" w:rsidRPr="0053019B" w:rsidRDefault="00062B04" w:rsidP="00D54AD1">
            <w:pPr>
              <w:pStyle w:val="NoSpacing"/>
            </w:pPr>
            <w:r w:rsidRPr="0053019B">
              <w:t>3.7792</w:t>
            </w:r>
          </w:p>
        </w:tc>
        <w:tc>
          <w:tcPr>
            <w:tcW w:w="752" w:type="pct"/>
            <w:tcBorders>
              <w:top w:val="nil"/>
              <w:left w:val="nil"/>
              <w:bottom w:val="nil"/>
              <w:right w:val="nil"/>
            </w:tcBorders>
            <w:vAlign w:val="center"/>
          </w:tcPr>
          <w:p w14:paraId="37D2DBB9" w14:textId="77777777" w:rsidR="00062B04" w:rsidRPr="0053019B" w:rsidRDefault="00062B04" w:rsidP="00D54AD1">
            <w:pPr>
              <w:pStyle w:val="NoSpacing"/>
            </w:pPr>
            <w:r w:rsidRPr="0053019B">
              <w:t>0.9818</w:t>
            </w:r>
          </w:p>
        </w:tc>
        <w:tc>
          <w:tcPr>
            <w:tcW w:w="594" w:type="pct"/>
            <w:tcBorders>
              <w:top w:val="nil"/>
              <w:left w:val="nil"/>
              <w:bottom w:val="nil"/>
              <w:right w:val="nil"/>
            </w:tcBorders>
            <w:vAlign w:val="center"/>
          </w:tcPr>
          <w:p w14:paraId="37D2DBBA"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BBB"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BBC" w14:textId="77777777" w:rsidR="00062B04" w:rsidRPr="0053019B" w:rsidRDefault="00062B04" w:rsidP="00D54AD1">
            <w:pPr>
              <w:pStyle w:val="NoSpacing"/>
            </w:pPr>
            <w:r w:rsidRPr="0053019B">
              <w:t>1105</w:t>
            </w:r>
          </w:p>
        </w:tc>
      </w:tr>
      <w:tr w:rsidR="00062B04" w:rsidRPr="0053019B" w14:paraId="37D2DBC4" w14:textId="77777777" w:rsidTr="00062B04">
        <w:tc>
          <w:tcPr>
            <w:tcW w:w="1584" w:type="pct"/>
            <w:tcBorders>
              <w:top w:val="nil"/>
              <w:left w:val="nil"/>
              <w:bottom w:val="nil"/>
              <w:right w:val="nil"/>
            </w:tcBorders>
          </w:tcPr>
          <w:p w14:paraId="37D2DBBE" w14:textId="77777777" w:rsidR="00062B04" w:rsidRPr="0053019B" w:rsidRDefault="00062B04" w:rsidP="00D54AD1">
            <w:pPr>
              <w:pStyle w:val="NoSpacing"/>
            </w:pPr>
            <w:r w:rsidRPr="0053019B">
              <w:t>Satisfaction with work conditions</w:t>
            </w:r>
          </w:p>
        </w:tc>
        <w:tc>
          <w:tcPr>
            <w:tcW w:w="503" w:type="pct"/>
            <w:tcBorders>
              <w:top w:val="nil"/>
              <w:left w:val="nil"/>
              <w:bottom w:val="nil"/>
              <w:right w:val="nil"/>
            </w:tcBorders>
            <w:vAlign w:val="center"/>
          </w:tcPr>
          <w:p w14:paraId="37D2DBBF" w14:textId="77777777" w:rsidR="00062B04" w:rsidRPr="0053019B" w:rsidRDefault="00062B04" w:rsidP="00D54AD1">
            <w:pPr>
              <w:pStyle w:val="NoSpacing"/>
            </w:pPr>
            <w:r w:rsidRPr="0053019B">
              <w:t>3.7315</w:t>
            </w:r>
          </w:p>
        </w:tc>
        <w:tc>
          <w:tcPr>
            <w:tcW w:w="752" w:type="pct"/>
            <w:tcBorders>
              <w:top w:val="nil"/>
              <w:left w:val="nil"/>
              <w:bottom w:val="nil"/>
              <w:right w:val="nil"/>
            </w:tcBorders>
            <w:vAlign w:val="center"/>
          </w:tcPr>
          <w:p w14:paraId="37D2DBC0" w14:textId="77777777" w:rsidR="00062B04" w:rsidRPr="0053019B" w:rsidRDefault="00062B04" w:rsidP="00D54AD1">
            <w:pPr>
              <w:pStyle w:val="NoSpacing"/>
            </w:pPr>
            <w:r w:rsidRPr="0053019B">
              <w:t>1.0109</w:t>
            </w:r>
          </w:p>
        </w:tc>
        <w:tc>
          <w:tcPr>
            <w:tcW w:w="594" w:type="pct"/>
            <w:tcBorders>
              <w:top w:val="nil"/>
              <w:left w:val="nil"/>
              <w:bottom w:val="nil"/>
              <w:right w:val="nil"/>
            </w:tcBorders>
            <w:vAlign w:val="center"/>
          </w:tcPr>
          <w:p w14:paraId="37D2DBC1"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BC2"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BC3" w14:textId="77777777" w:rsidR="00062B04" w:rsidRPr="0053019B" w:rsidRDefault="00062B04" w:rsidP="00D54AD1">
            <w:pPr>
              <w:pStyle w:val="NoSpacing"/>
            </w:pPr>
            <w:r w:rsidRPr="0053019B">
              <w:t>1106</w:t>
            </w:r>
          </w:p>
        </w:tc>
      </w:tr>
      <w:tr w:rsidR="00062B04" w:rsidRPr="0053019B" w14:paraId="37D2DBCB" w14:textId="77777777" w:rsidTr="00062B04">
        <w:tc>
          <w:tcPr>
            <w:tcW w:w="1584" w:type="pct"/>
            <w:tcBorders>
              <w:top w:val="nil"/>
              <w:left w:val="nil"/>
              <w:bottom w:val="nil"/>
              <w:right w:val="nil"/>
            </w:tcBorders>
          </w:tcPr>
          <w:p w14:paraId="37D2DBC5" w14:textId="77777777" w:rsidR="00062B04" w:rsidRPr="0053019B" w:rsidRDefault="00062B04" w:rsidP="00D54AD1">
            <w:pPr>
              <w:pStyle w:val="NoSpacing"/>
            </w:pPr>
            <w:r w:rsidRPr="0053019B">
              <w:t>Satisfaction with earnings</w:t>
            </w:r>
          </w:p>
        </w:tc>
        <w:tc>
          <w:tcPr>
            <w:tcW w:w="503" w:type="pct"/>
            <w:tcBorders>
              <w:top w:val="nil"/>
              <w:left w:val="nil"/>
              <w:bottom w:val="nil"/>
              <w:right w:val="nil"/>
            </w:tcBorders>
            <w:vAlign w:val="center"/>
          </w:tcPr>
          <w:p w14:paraId="37D2DBC6" w14:textId="77777777" w:rsidR="00062B04" w:rsidRPr="0053019B" w:rsidRDefault="00062B04" w:rsidP="00D54AD1">
            <w:pPr>
              <w:pStyle w:val="NoSpacing"/>
            </w:pPr>
            <w:r w:rsidRPr="0053019B">
              <w:t>3.1054</w:t>
            </w:r>
          </w:p>
        </w:tc>
        <w:tc>
          <w:tcPr>
            <w:tcW w:w="752" w:type="pct"/>
            <w:tcBorders>
              <w:top w:val="nil"/>
              <w:left w:val="nil"/>
              <w:bottom w:val="nil"/>
              <w:right w:val="nil"/>
            </w:tcBorders>
            <w:vAlign w:val="center"/>
          </w:tcPr>
          <w:p w14:paraId="37D2DBC7" w14:textId="77777777" w:rsidR="00062B04" w:rsidRPr="0053019B" w:rsidRDefault="00062B04" w:rsidP="00D54AD1">
            <w:pPr>
              <w:pStyle w:val="NoSpacing"/>
            </w:pPr>
            <w:r w:rsidRPr="0053019B">
              <w:t>1.2416</w:t>
            </w:r>
          </w:p>
        </w:tc>
        <w:tc>
          <w:tcPr>
            <w:tcW w:w="594" w:type="pct"/>
            <w:tcBorders>
              <w:top w:val="nil"/>
              <w:left w:val="nil"/>
              <w:bottom w:val="nil"/>
              <w:right w:val="nil"/>
            </w:tcBorders>
            <w:vAlign w:val="center"/>
          </w:tcPr>
          <w:p w14:paraId="37D2DBC8"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BC9"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BCA" w14:textId="77777777" w:rsidR="00062B04" w:rsidRPr="0053019B" w:rsidRDefault="00062B04" w:rsidP="00D54AD1">
            <w:pPr>
              <w:pStyle w:val="NoSpacing"/>
            </w:pPr>
            <w:r w:rsidRPr="0053019B">
              <w:t>1101</w:t>
            </w:r>
          </w:p>
        </w:tc>
      </w:tr>
      <w:tr w:rsidR="00062B04" w:rsidRPr="0053019B" w14:paraId="37D2DBD2" w14:textId="77777777" w:rsidTr="00062B04">
        <w:tc>
          <w:tcPr>
            <w:tcW w:w="1584" w:type="pct"/>
            <w:tcBorders>
              <w:top w:val="nil"/>
              <w:left w:val="nil"/>
              <w:bottom w:val="nil"/>
              <w:right w:val="nil"/>
            </w:tcBorders>
          </w:tcPr>
          <w:p w14:paraId="37D2DBCC" w14:textId="77777777" w:rsidR="00062B04" w:rsidRPr="0053019B" w:rsidRDefault="00062B04" w:rsidP="00D54AD1">
            <w:pPr>
              <w:pStyle w:val="NoSpacing"/>
            </w:pPr>
            <w:r w:rsidRPr="0053019B">
              <w:t>Satisfaction with opportunities for professional growth</w:t>
            </w:r>
          </w:p>
        </w:tc>
        <w:tc>
          <w:tcPr>
            <w:tcW w:w="503" w:type="pct"/>
            <w:tcBorders>
              <w:top w:val="nil"/>
              <w:left w:val="nil"/>
              <w:bottom w:val="nil"/>
              <w:right w:val="nil"/>
            </w:tcBorders>
            <w:vAlign w:val="center"/>
          </w:tcPr>
          <w:p w14:paraId="37D2DBCD" w14:textId="77777777" w:rsidR="00062B04" w:rsidRPr="0053019B" w:rsidRDefault="00062B04" w:rsidP="00D54AD1">
            <w:pPr>
              <w:pStyle w:val="NoSpacing"/>
            </w:pPr>
            <w:r w:rsidRPr="0053019B">
              <w:t>3.2575</w:t>
            </w:r>
          </w:p>
        </w:tc>
        <w:tc>
          <w:tcPr>
            <w:tcW w:w="752" w:type="pct"/>
            <w:tcBorders>
              <w:top w:val="nil"/>
              <w:left w:val="nil"/>
              <w:bottom w:val="nil"/>
              <w:right w:val="nil"/>
            </w:tcBorders>
            <w:vAlign w:val="center"/>
          </w:tcPr>
          <w:p w14:paraId="37D2DBCE" w14:textId="77777777" w:rsidR="00062B04" w:rsidRPr="0053019B" w:rsidRDefault="00062B04" w:rsidP="00D54AD1">
            <w:pPr>
              <w:pStyle w:val="NoSpacing"/>
            </w:pPr>
            <w:r w:rsidRPr="0053019B">
              <w:t>1.2158</w:t>
            </w:r>
          </w:p>
        </w:tc>
        <w:tc>
          <w:tcPr>
            <w:tcW w:w="594" w:type="pct"/>
            <w:tcBorders>
              <w:top w:val="nil"/>
              <w:left w:val="nil"/>
              <w:bottom w:val="nil"/>
              <w:right w:val="nil"/>
            </w:tcBorders>
            <w:vAlign w:val="center"/>
          </w:tcPr>
          <w:p w14:paraId="37D2DBCF"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BD0"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BD1" w14:textId="77777777" w:rsidR="00062B04" w:rsidRPr="0053019B" w:rsidRDefault="00062B04" w:rsidP="00D54AD1">
            <w:pPr>
              <w:pStyle w:val="NoSpacing"/>
            </w:pPr>
            <w:r w:rsidRPr="0053019B">
              <w:t>1033</w:t>
            </w:r>
          </w:p>
        </w:tc>
      </w:tr>
      <w:tr w:rsidR="00062B04" w:rsidRPr="0053019B" w14:paraId="37D2DBD9" w14:textId="77777777" w:rsidTr="00062B04">
        <w:tc>
          <w:tcPr>
            <w:tcW w:w="1584" w:type="pct"/>
            <w:tcBorders>
              <w:top w:val="nil"/>
              <w:left w:val="nil"/>
              <w:bottom w:val="nil"/>
              <w:right w:val="nil"/>
            </w:tcBorders>
          </w:tcPr>
          <w:p w14:paraId="37D2DBD3" w14:textId="77777777" w:rsidR="00062B04" w:rsidRPr="0053019B" w:rsidRDefault="00062B04" w:rsidP="00D54AD1">
            <w:pPr>
              <w:pStyle w:val="NoSpacing"/>
            </w:pPr>
            <w:r w:rsidRPr="0053019B">
              <w:t>Satisfaction with life (in general)</w:t>
            </w:r>
          </w:p>
        </w:tc>
        <w:tc>
          <w:tcPr>
            <w:tcW w:w="503" w:type="pct"/>
            <w:tcBorders>
              <w:top w:val="nil"/>
              <w:left w:val="nil"/>
              <w:bottom w:val="nil"/>
              <w:right w:val="nil"/>
            </w:tcBorders>
            <w:vAlign w:val="center"/>
          </w:tcPr>
          <w:p w14:paraId="37D2DBD4" w14:textId="77777777" w:rsidR="00062B04" w:rsidRPr="0053019B" w:rsidRDefault="00062B04" w:rsidP="00D54AD1">
            <w:pPr>
              <w:pStyle w:val="NoSpacing"/>
            </w:pPr>
            <w:r w:rsidRPr="0053019B">
              <w:t>3.5015</w:t>
            </w:r>
          </w:p>
        </w:tc>
        <w:tc>
          <w:tcPr>
            <w:tcW w:w="752" w:type="pct"/>
            <w:tcBorders>
              <w:top w:val="nil"/>
              <w:left w:val="nil"/>
              <w:bottom w:val="nil"/>
              <w:right w:val="nil"/>
            </w:tcBorders>
            <w:vAlign w:val="center"/>
          </w:tcPr>
          <w:p w14:paraId="37D2DBD5" w14:textId="77777777" w:rsidR="00062B04" w:rsidRPr="0053019B" w:rsidRDefault="00062B04" w:rsidP="00D54AD1">
            <w:pPr>
              <w:pStyle w:val="NoSpacing"/>
            </w:pPr>
            <w:r w:rsidRPr="0053019B">
              <w:t>1.0205</w:t>
            </w:r>
          </w:p>
        </w:tc>
        <w:tc>
          <w:tcPr>
            <w:tcW w:w="594" w:type="pct"/>
            <w:tcBorders>
              <w:top w:val="nil"/>
              <w:left w:val="nil"/>
              <w:bottom w:val="nil"/>
              <w:right w:val="nil"/>
            </w:tcBorders>
            <w:vAlign w:val="center"/>
          </w:tcPr>
          <w:p w14:paraId="37D2DBD6"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BD7"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BD8" w14:textId="77777777" w:rsidR="00062B04" w:rsidRPr="0053019B" w:rsidRDefault="00062B04" w:rsidP="00D54AD1">
            <w:pPr>
              <w:pStyle w:val="NoSpacing"/>
            </w:pPr>
            <w:r w:rsidRPr="0053019B">
              <w:t>1687</w:t>
            </w:r>
          </w:p>
        </w:tc>
      </w:tr>
      <w:tr w:rsidR="00062B04" w:rsidRPr="0053019B" w14:paraId="37D2DBE0" w14:textId="77777777" w:rsidTr="00062B04">
        <w:tc>
          <w:tcPr>
            <w:tcW w:w="1584" w:type="pct"/>
            <w:tcBorders>
              <w:top w:val="nil"/>
              <w:left w:val="nil"/>
              <w:bottom w:val="nil"/>
              <w:right w:val="nil"/>
            </w:tcBorders>
          </w:tcPr>
          <w:p w14:paraId="37D2DBDA" w14:textId="77777777" w:rsidR="00062B04" w:rsidRPr="0053019B" w:rsidRDefault="00062B04" w:rsidP="00D54AD1">
            <w:pPr>
              <w:pStyle w:val="NoSpacing"/>
            </w:pPr>
            <w:r w:rsidRPr="0053019B">
              <w:t>Satisfaction with economic conditions</w:t>
            </w:r>
          </w:p>
        </w:tc>
        <w:tc>
          <w:tcPr>
            <w:tcW w:w="503" w:type="pct"/>
            <w:tcBorders>
              <w:top w:val="nil"/>
              <w:left w:val="nil"/>
              <w:bottom w:val="nil"/>
              <w:right w:val="nil"/>
            </w:tcBorders>
            <w:vAlign w:val="center"/>
          </w:tcPr>
          <w:p w14:paraId="37D2DBDB" w14:textId="77777777" w:rsidR="00062B04" w:rsidRPr="0053019B" w:rsidRDefault="00062B04" w:rsidP="00D54AD1">
            <w:pPr>
              <w:pStyle w:val="NoSpacing"/>
            </w:pPr>
            <w:r w:rsidRPr="0053019B">
              <w:t>2.4949</w:t>
            </w:r>
          </w:p>
        </w:tc>
        <w:tc>
          <w:tcPr>
            <w:tcW w:w="752" w:type="pct"/>
            <w:tcBorders>
              <w:top w:val="nil"/>
              <w:left w:val="nil"/>
              <w:bottom w:val="nil"/>
              <w:right w:val="nil"/>
            </w:tcBorders>
            <w:vAlign w:val="center"/>
          </w:tcPr>
          <w:p w14:paraId="37D2DBDC" w14:textId="77777777" w:rsidR="00062B04" w:rsidRPr="0053019B" w:rsidRDefault="00062B04" w:rsidP="00D54AD1">
            <w:pPr>
              <w:pStyle w:val="NoSpacing"/>
            </w:pPr>
            <w:r w:rsidRPr="0053019B">
              <w:t>1.1533</w:t>
            </w:r>
          </w:p>
        </w:tc>
        <w:tc>
          <w:tcPr>
            <w:tcW w:w="594" w:type="pct"/>
            <w:tcBorders>
              <w:top w:val="nil"/>
              <w:left w:val="nil"/>
              <w:bottom w:val="nil"/>
              <w:right w:val="nil"/>
            </w:tcBorders>
            <w:vAlign w:val="center"/>
          </w:tcPr>
          <w:p w14:paraId="37D2DBDD"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BDE"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BDF" w14:textId="77777777" w:rsidR="00062B04" w:rsidRPr="0053019B" w:rsidRDefault="00062B04" w:rsidP="00D54AD1">
            <w:pPr>
              <w:pStyle w:val="NoSpacing"/>
            </w:pPr>
            <w:r w:rsidRPr="0053019B">
              <w:t>1677</w:t>
            </w:r>
          </w:p>
        </w:tc>
      </w:tr>
      <w:tr w:rsidR="00062B04" w:rsidRPr="0053019B" w14:paraId="37D2DBE7" w14:textId="77777777" w:rsidTr="00062B04">
        <w:tc>
          <w:tcPr>
            <w:tcW w:w="1584" w:type="pct"/>
            <w:tcBorders>
              <w:top w:val="nil"/>
              <w:left w:val="nil"/>
              <w:bottom w:val="nil"/>
              <w:right w:val="nil"/>
            </w:tcBorders>
          </w:tcPr>
          <w:p w14:paraId="37D2DBE1" w14:textId="77777777" w:rsidR="00062B04" w:rsidRPr="0053019B" w:rsidRDefault="00062B04" w:rsidP="00D54AD1">
            <w:pPr>
              <w:pStyle w:val="NoSpacing"/>
            </w:pPr>
            <w:r w:rsidRPr="0053019B">
              <w:t>DR</w:t>
            </w:r>
          </w:p>
        </w:tc>
        <w:tc>
          <w:tcPr>
            <w:tcW w:w="503" w:type="pct"/>
            <w:tcBorders>
              <w:top w:val="nil"/>
              <w:left w:val="nil"/>
              <w:bottom w:val="nil"/>
              <w:right w:val="nil"/>
            </w:tcBorders>
            <w:vAlign w:val="center"/>
          </w:tcPr>
          <w:p w14:paraId="37D2DBE2" w14:textId="77777777" w:rsidR="00062B04" w:rsidRPr="0053019B" w:rsidRDefault="00062B04" w:rsidP="00D54AD1">
            <w:pPr>
              <w:pStyle w:val="NoSpacing"/>
            </w:pPr>
            <w:r w:rsidRPr="0053019B">
              <w:t>0.9953</w:t>
            </w:r>
          </w:p>
        </w:tc>
        <w:tc>
          <w:tcPr>
            <w:tcW w:w="752" w:type="pct"/>
            <w:tcBorders>
              <w:top w:val="nil"/>
              <w:left w:val="nil"/>
              <w:bottom w:val="nil"/>
              <w:right w:val="nil"/>
            </w:tcBorders>
            <w:vAlign w:val="center"/>
          </w:tcPr>
          <w:p w14:paraId="37D2DBE3" w14:textId="77777777" w:rsidR="00062B04" w:rsidRPr="0053019B" w:rsidRDefault="00062B04" w:rsidP="00D54AD1">
            <w:pPr>
              <w:pStyle w:val="NoSpacing"/>
            </w:pPr>
            <w:r w:rsidRPr="0053019B">
              <w:t>0.0458</w:t>
            </w:r>
          </w:p>
        </w:tc>
        <w:tc>
          <w:tcPr>
            <w:tcW w:w="594" w:type="pct"/>
            <w:tcBorders>
              <w:top w:val="nil"/>
              <w:left w:val="nil"/>
              <w:bottom w:val="nil"/>
              <w:right w:val="nil"/>
            </w:tcBorders>
            <w:vAlign w:val="center"/>
          </w:tcPr>
          <w:p w14:paraId="37D2DBE4"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BE5" w14:textId="77777777" w:rsidR="00062B04" w:rsidRPr="0053019B" w:rsidRDefault="00062B04" w:rsidP="00D54AD1">
            <w:pPr>
              <w:pStyle w:val="NoSpacing"/>
            </w:pPr>
            <w:r w:rsidRPr="0053019B">
              <w:t>1</w:t>
            </w:r>
          </w:p>
        </w:tc>
        <w:tc>
          <w:tcPr>
            <w:tcW w:w="953" w:type="pct"/>
            <w:tcBorders>
              <w:top w:val="nil"/>
              <w:left w:val="nil"/>
              <w:bottom w:val="nil"/>
              <w:right w:val="nil"/>
            </w:tcBorders>
            <w:vAlign w:val="center"/>
          </w:tcPr>
          <w:p w14:paraId="37D2DBE6" w14:textId="77777777" w:rsidR="00062B04" w:rsidRPr="0053019B" w:rsidRDefault="00062B04" w:rsidP="00D54AD1">
            <w:pPr>
              <w:pStyle w:val="NoSpacing"/>
            </w:pPr>
            <w:r w:rsidRPr="0053019B">
              <w:t>1644</w:t>
            </w:r>
          </w:p>
        </w:tc>
      </w:tr>
      <w:tr w:rsidR="00062B04" w:rsidRPr="0053019B" w14:paraId="37D2DBEE" w14:textId="77777777" w:rsidTr="00062B04">
        <w:tc>
          <w:tcPr>
            <w:tcW w:w="1584" w:type="pct"/>
            <w:tcBorders>
              <w:top w:val="nil"/>
              <w:left w:val="nil"/>
              <w:bottom w:val="nil"/>
              <w:right w:val="nil"/>
            </w:tcBorders>
          </w:tcPr>
          <w:p w14:paraId="37D2DBE8" w14:textId="77777777" w:rsidR="00062B04" w:rsidRPr="0053019B" w:rsidRDefault="00062B04" w:rsidP="00D54AD1">
            <w:pPr>
              <w:pStyle w:val="NoSpacing"/>
            </w:pPr>
            <w:r w:rsidRPr="0053019B">
              <w:t>DL</w:t>
            </w:r>
          </w:p>
        </w:tc>
        <w:tc>
          <w:tcPr>
            <w:tcW w:w="503" w:type="pct"/>
            <w:tcBorders>
              <w:top w:val="nil"/>
              <w:left w:val="nil"/>
              <w:bottom w:val="nil"/>
              <w:right w:val="nil"/>
            </w:tcBorders>
            <w:vAlign w:val="center"/>
          </w:tcPr>
          <w:p w14:paraId="37D2DBE9" w14:textId="77777777" w:rsidR="00062B04" w:rsidRPr="0053019B" w:rsidRDefault="00062B04" w:rsidP="00D54AD1">
            <w:pPr>
              <w:pStyle w:val="NoSpacing"/>
            </w:pPr>
            <w:r w:rsidRPr="0053019B">
              <w:t>0.9946</w:t>
            </w:r>
          </w:p>
        </w:tc>
        <w:tc>
          <w:tcPr>
            <w:tcW w:w="752" w:type="pct"/>
            <w:tcBorders>
              <w:top w:val="nil"/>
              <w:left w:val="nil"/>
              <w:bottom w:val="nil"/>
              <w:right w:val="nil"/>
            </w:tcBorders>
            <w:vAlign w:val="center"/>
          </w:tcPr>
          <w:p w14:paraId="37D2DBEA" w14:textId="77777777" w:rsidR="00062B04" w:rsidRPr="0053019B" w:rsidRDefault="00062B04" w:rsidP="00D54AD1">
            <w:pPr>
              <w:pStyle w:val="NoSpacing"/>
            </w:pPr>
            <w:r w:rsidRPr="0053019B">
              <w:t>0.0450</w:t>
            </w:r>
          </w:p>
        </w:tc>
        <w:tc>
          <w:tcPr>
            <w:tcW w:w="594" w:type="pct"/>
            <w:tcBorders>
              <w:top w:val="nil"/>
              <w:left w:val="nil"/>
              <w:bottom w:val="nil"/>
              <w:right w:val="nil"/>
            </w:tcBorders>
            <w:vAlign w:val="center"/>
          </w:tcPr>
          <w:p w14:paraId="37D2DBEB"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BEC" w14:textId="77777777" w:rsidR="00062B04" w:rsidRPr="0053019B" w:rsidRDefault="00062B04" w:rsidP="00D54AD1">
            <w:pPr>
              <w:pStyle w:val="NoSpacing"/>
            </w:pPr>
            <w:r w:rsidRPr="0053019B">
              <w:t>1</w:t>
            </w:r>
          </w:p>
        </w:tc>
        <w:tc>
          <w:tcPr>
            <w:tcW w:w="953" w:type="pct"/>
            <w:tcBorders>
              <w:top w:val="nil"/>
              <w:left w:val="nil"/>
              <w:bottom w:val="nil"/>
              <w:right w:val="nil"/>
            </w:tcBorders>
            <w:vAlign w:val="center"/>
          </w:tcPr>
          <w:p w14:paraId="37D2DBED" w14:textId="77777777" w:rsidR="00062B04" w:rsidRPr="0053019B" w:rsidRDefault="00062B04" w:rsidP="00D54AD1">
            <w:pPr>
              <w:pStyle w:val="NoSpacing"/>
            </w:pPr>
            <w:r w:rsidRPr="0053019B">
              <w:t>1643</w:t>
            </w:r>
          </w:p>
        </w:tc>
      </w:tr>
      <w:tr w:rsidR="00062B04" w:rsidRPr="0053019B" w14:paraId="37D2DBF5" w14:textId="77777777" w:rsidTr="00062B04">
        <w:tc>
          <w:tcPr>
            <w:tcW w:w="1584" w:type="pct"/>
            <w:tcBorders>
              <w:top w:val="nil"/>
              <w:left w:val="nil"/>
              <w:bottom w:val="nil"/>
              <w:right w:val="nil"/>
            </w:tcBorders>
          </w:tcPr>
          <w:p w14:paraId="37D2DBEF" w14:textId="77777777" w:rsidR="00062B04" w:rsidRPr="0053019B" w:rsidRDefault="00062B04" w:rsidP="00D54AD1">
            <w:pPr>
              <w:pStyle w:val="NoSpacing"/>
            </w:pPr>
            <w:r w:rsidRPr="0053019B">
              <w:t>Average digit ratio</w:t>
            </w:r>
          </w:p>
        </w:tc>
        <w:tc>
          <w:tcPr>
            <w:tcW w:w="503" w:type="pct"/>
            <w:tcBorders>
              <w:top w:val="nil"/>
              <w:left w:val="nil"/>
              <w:bottom w:val="nil"/>
              <w:right w:val="nil"/>
            </w:tcBorders>
            <w:vAlign w:val="center"/>
          </w:tcPr>
          <w:p w14:paraId="37D2DBF0" w14:textId="77777777" w:rsidR="00062B04" w:rsidRPr="0053019B" w:rsidRDefault="00062B04" w:rsidP="00D54AD1">
            <w:pPr>
              <w:pStyle w:val="NoSpacing"/>
            </w:pPr>
            <w:r w:rsidRPr="0053019B">
              <w:t>0.9950</w:t>
            </w:r>
          </w:p>
        </w:tc>
        <w:tc>
          <w:tcPr>
            <w:tcW w:w="752" w:type="pct"/>
            <w:tcBorders>
              <w:top w:val="nil"/>
              <w:left w:val="nil"/>
              <w:bottom w:val="nil"/>
              <w:right w:val="nil"/>
            </w:tcBorders>
            <w:vAlign w:val="center"/>
          </w:tcPr>
          <w:p w14:paraId="37D2DBF1" w14:textId="77777777" w:rsidR="00062B04" w:rsidRPr="0053019B" w:rsidRDefault="00062B04" w:rsidP="00D54AD1">
            <w:pPr>
              <w:pStyle w:val="NoSpacing"/>
            </w:pPr>
            <w:r w:rsidRPr="0053019B">
              <w:t>0.0411</w:t>
            </w:r>
          </w:p>
        </w:tc>
        <w:tc>
          <w:tcPr>
            <w:tcW w:w="594" w:type="pct"/>
            <w:tcBorders>
              <w:top w:val="nil"/>
              <w:left w:val="nil"/>
              <w:bottom w:val="nil"/>
              <w:right w:val="nil"/>
            </w:tcBorders>
            <w:vAlign w:val="center"/>
          </w:tcPr>
          <w:p w14:paraId="37D2DBF2"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BF3" w14:textId="77777777" w:rsidR="00062B04" w:rsidRPr="0053019B" w:rsidRDefault="00062B04" w:rsidP="00D54AD1">
            <w:pPr>
              <w:pStyle w:val="NoSpacing"/>
            </w:pPr>
            <w:r w:rsidRPr="0053019B">
              <w:t>1</w:t>
            </w:r>
          </w:p>
        </w:tc>
        <w:tc>
          <w:tcPr>
            <w:tcW w:w="953" w:type="pct"/>
            <w:tcBorders>
              <w:top w:val="nil"/>
              <w:left w:val="nil"/>
              <w:bottom w:val="nil"/>
              <w:right w:val="nil"/>
            </w:tcBorders>
            <w:vAlign w:val="center"/>
          </w:tcPr>
          <w:p w14:paraId="37D2DBF4" w14:textId="77777777" w:rsidR="00062B04" w:rsidRPr="0053019B" w:rsidRDefault="00062B04" w:rsidP="00D54AD1">
            <w:pPr>
              <w:pStyle w:val="NoSpacing"/>
            </w:pPr>
            <w:r w:rsidRPr="0053019B">
              <w:t>1643</w:t>
            </w:r>
          </w:p>
        </w:tc>
      </w:tr>
      <w:tr w:rsidR="00062B04" w:rsidRPr="0053019B" w14:paraId="37D2DBFC" w14:textId="77777777" w:rsidTr="00062B04">
        <w:tc>
          <w:tcPr>
            <w:tcW w:w="1584" w:type="pct"/>
            <w:tcBorders>
              <w:top w:val="nil"/>
              <w:left w:val="nil"/>
              <w:bottom w:val="nil"/>
              <w:right w:val="nil"/>
            </w:tcBorders>
          </w:tcPr>
          <w:p w14:paraId="37D2DBF6" w14:textId="77777777" w:rsidR="00062B04" w:rsidRPr="0053019B" w:rsidRDefault="00062B04" w:rsidP="00D54AD1">
            <w:pPr>
              <w:pStyle w:val="NoSpacing"/>
            </w:pPr>
            <w:r w:rsidRPr="0053019B">
              <w:t>Age</w:t>
            </w:r>
          </w:p>
        </w:tc>
        <w:tc>
          <w:tcPr>
            <w:tcW w:w="503" w:type="pct"/>
            <w:tcBorders>
              <w:top w:val="nil"/>
              <w:left w:val="nil"/>
              <w:bottom w:val="nil"/>
              <w:right w:val="nil"/>
            </w:tcBorders>
            <w:vAlign w:val="center"/>
          </w:tcPr>
          <w:p w14:paraId="37D2DBF7" w14:textId="77777777" w:rsidR="00062B04" w:rsidRPr="0053019B" w:rsidRDefault="00062B04" w:rsidP="00D54AD1">
            <w:pPr>
              <w:pStyle w:val="NoSpacing"/>
            </w:pPr>
            <w:r w:rsidRPr="0053019B">
              <w:t>41.7531</w:t>
            </w:r>
          </w:p>
        </w:tc>
        <w:tc>
          <w:tcPr>
            <w:tcW w:w="752" w:type="pct"/>
            <w:tcBorders>
              <w:top w:val="nil"/>
              <w:left w:val="nil"/>
              <w:bottom w:val="nil"/>
              <w:right w:val="nil"/>
            </w:tcBorders>
            <w:vAlign w:val="center"/>
          </w:tcPr>
          <w:p w14:paraId="37D2DBF8" w14:textId="77777777" w:rsidR="00062B04" w:rsidRPr="0053019B" w:rsidRDefault="00062B04" w:rsidP="00D54AD1">
            <w:pPr>
              <w:pStyle w:val="NoSpacing"/>
            </w:pPr>
            <w:r w:rsidRPr="0053019B">
              <w:t>17.6545</w:t>
            </w:r>
          </w:p>
        </w:tc>
        <w:tc>
          <w:tcPr>
            <w:tcW w:w="594" w:type="pct"/>
            <w:tcBorders>
              <w:top w:val="nil"/>
              <w:left w:val="nil"/>
              <w:bottom w:val="nil"/>
              <w:right w:val="nil"/>
            </w:tcBorders>
            <w:vAlign w:val="center"/>
          </w:tcPr>
          <w:p w14:paraId="37D2DBF9" w14:textId="77777777" w:rsidR="00062B04" w:rsidRPr="0053019B" w:rsidRDefault="00062B04" w:rsidP="00D54AD1">
            <w:pPr>
              <w:pStyle w:val="NoSpacing"/>
            </w:pPr>
            <w:r w:rsidRPr="0053019B">
              <w:t>14</w:t>
            </w:r>
          </w:p>
        </w:tc>
        <w:tc>
          <w:tcPr>
            <w:tcW w:w="614" w:type="pct"/>
            <w:tcBorders>
              <w:top w:val="nil"/>
              <w:left w:val="nil"/>
              <w:bottom w:val="nil"/>
              <w:right w:val="nil"/>
            </w:tcBorders>
            <w:vAlign w:val="center"/>
          </w:tcPr>
          <w:p w14:paraId="37D2DBFA" w14:textId="77777777" w:rsidR="00062B04" w:rsidRPr="0053019B" w:rsidRDefault="00062B04" w:rsidP="00D54AD1">
            <w:pPr>
              <w:pStyle w:val="NoSpacing"/>
            </w:pPr>
            <w:r w:rsidRPr="0053019B">
              <w:t>92</w:t>
            </w:r>
          </w:p>
        </w:tc>
        <w:tc>
          <w:tcPr>
            <w:tcW w:w="953" w:type="pct"/>
            <w:tcBorders>
              <w:top w:val="nil"/>
              <w:left w:val="nil"/>
              <w:bottom w:val="nil"/>
              <w:right w:val="nil"/>
            </w:tcBorders>
            <w:vAlign w:val="center"/>
          </w:tcPr>
          <w:p w14:paraId="37D2DBFB" w14:textId="77777777" w:rsidR="00062B04" w:rsidRPr="0053019B" w:rsidRDefault="00062B04" w:rsidP="00D54AD1">
            <w:pPr>
              <w:pStyle w:val="NoSpacing"/>
            </w:pPr>
            <w:r w:rsidRPr="0053019B">
              <w:t>1693</w:t>
            </w:r>
          </w:p>
        </w:tc>
      </w:tr>
      <w:tr w:rsidR="00062B04" w:rsidRPr="0053019B" w14:paraId="37D2DC03" w14:textId="77777777" w:rsidTr="00062B04">
        <w:tc>
          <w:tcPr>
            <w:tcW w:w="1584" w:type="pct"/>
            <w:tcBorders>
              <w:top w:val="nil"/>
              <w:left w:val="nil"/>
              <w:bottom w:val="nil"/>
              <w:right w:val="nil"/>
            </w:tcBorders>
          </w:tcPr>
          <w:p w14:paraId="37D2DBFD" w14:textId="77777777" w:rsidR="00062B04" w:rsidRPr="0053019B" w:rsidRDefault="00062B04" w:rsidP="00D54AD1">
            <w:pPr>
              <w:pStyle w:val="NoSpacing"/>
            </w:pPr>
            <w:r w:rsidRPr="0053019B">
              <w:t>Logarithm of income</w:t>
            </w:r>
          </w:p>
        </w:tc>
        <w:tc>
          <w:tcPr>
            <w:tcW w:w="503" w:type="pct"/>
            <w:tcBorders>
              <w:top w:val="nil"/>
              <w:left w:val="nil"/>
              <w:bottom w:val="nil"/>
              <w:right w:val="nil"/>
            </w:tcBorders>
            <w:vAlign w:val="center"/>
          </w:tcPr>
          <w:p w14:paraId="37D2DBFE" w14:textId="77777777" w:rsidR="00062B04" w:rsidRPr="0053019B" w:rsidRDefault="00062B04" w:rsidP="00D54AD1">
            <w:pPr>
              <w:pStyle w:val="NoSpacing"/>
            </w:pPr>
            <w:r w:rsidRPr="0053019B">
              <w:t>8.7956</w:t>
            </w:r>
          </w:p>
        </w:tc>
        <w:tc>
          <w:tcPr>
            <w:tcW w:w="752" w:type="pct"/>
            <w:tcBorders>
              <w:top w:val="nil"/>
              <w:left w:val="nil"/>
              <w:bottom w:val="nil"/>
              <w:right w:val="nil"/>
            </w:tcBorders>
            <w:vAlign w:val="center"/>
          </w:tcPr>
          <w:p w14:paraId="37D2DBFF" w14:textId="77777777" w:rsidR="00062B04" w:rsidRPr="0053019B" w:rsidRDefault="00062B04" w:rsidP="00D54AD1">
            <w:pPr>
              <w:pStyle w:val="NoSpacing"/>
            </w:pPr>
            <w:r w:rsidRPr="0053019B">
              <w:t>3.3917</w:t>
            </w:r>
          </w:p>
        </w:tc>
        <w:tc>
          <w:tcPr>
            <w:tcW w:w="594" w:type="pct"/>
            <w:tcBorders>
              <w:top w:val="nil"/>
              <w:left w:val="nil"/>
              <w:bottom w:val="nil"/>
              <w:right w:val="nil"/>
            </w:tcBorders>
            <w:vAlign w:val="center"/>
          </w:tcPr>
          <w:p w14:paraId="37D2DC00" w14:textId="77777777" w:rsidR="00062B04" w:rsidRPr="0053019B" w:rsidRDefault="00062B04" w:rsidP="00D54AD1">
            <w:pPr>
              <w:pStyle w:val="NoSpacing"/>
            </w:pPr>
            <w:r w:rsidRPr="0053019B">
              <w:t>0</w:t>
            </w:r>
          </w:p>
        </w:tc>
        <w:tc>
          <w:tcPr>
            <w:tcW w:w="614" w:type="pct"/>
            <w:tcBorders>
              <w:top w:val="nil"/>
              <w:left w:val="nil"/>
              <w:bottom w:val="nil"/>
              <w:right w:val="nil"/>
            </w:tcBorders>
            <w:vAlign w:val="center"/>
          </w:tcPr>
          <w:p w14:paraId="37D2DC01" w14:textId="77777777" w:rsidR="00062B04" w:rsidRPr="0053019B" w:rsidRDefault="00062B04" w:rsidP="00D54AD1">
            <w:pPr>
              <w:pStyle w:val="NoSpacing"/>
            </w:pPr>
            <w:r w:rsidRPr="0053019B">
              <w:t>13</w:t>
            </w:r>
          </w:p>
        </w:tc>
        <w:tc>
          <w:tcPr>
            <w:tcW w:w="953" w:type="pct"/>
            <w:tcBorders>
              <w:top w:val="nil"/>
              <w:left w:val="nil"/>
              <w:bottom w:val="nil"/>
              <w:right w:val="nil"/>
            </w:tcBorders>
            <w:vAlign w:val="center"/>
          </w:tcPr>
          <w:p w14:paraId="37D2DC02" w14:textId="77777777" w:rsidR="00062B04" w:rsidRPr="0053019B" w:rsidRDefault="00062B04" w:rsidP="00D54AD1">
            <w:pPr>
              <w:pStyle w:val="NoSpacing"/>
            </w:pPr>
            <w:r w:rsidRPr="0053019B">
              <w:t>1614</w:t>
            </w:r>
          </w:p>
        </w:tc>
      </w:tr>
      <w:tr w:rsidR="00062B04" w:rsidRPr="0053019B" w14:paraId="37D2DC0A" w14:textId="77777777" w:rsidTr="00062B04">
        <w:tc>
          <w:tcPr>
            <w:tcW w:w="1584" w:type="pct"/>
            <w:tcBorders>
              <w:top w:val="nil"/>
              <w:left w:val="nil"/>
              <w:bottom w:val="nil"/>
              <w:right w:val="nil"/>
            </w:tcBorders>
          </w:tcPr>
          <w:p w14:paraId="37D2DC04" w14:textId="77777777" w:rsidR="00062B04" w:rsidRPr="0053019B" w:rsidRDefault="00062B04" w:rsidP="00D54AD1">
            <w:pPr>
              <w:pStyle w:val="NoSpacing"/>
            </w:pPr>
            <w:r w:rsidRPr="0053019B">
              <w:t>Perception of welfare</w:t>
            </w:r>
          </w:p>
        </w:tc>
        <w:tc>
          <w:tcPr>
            <w:tcW w:w="503" w:type="pct"/>
            <w:tcBorders>
              <w:top w:val="nil"/>
              <w:left w:val="nil"/>
              <w:bottom w:val="nil"/>
              <w:right w:val="nil"/>
            </w:tcBorders>
            <w:vAlign w:val="center"/>
          </w:tcPr>
          <w:p w14:paraId="37D2DC05" w14:textId="77777777" w:rsidR="00062B04" w:rsidRPr="0053019B" w:rsidRDefault="00062B04" w:rsidP="00D54AD1">
            <w:pPr>
              <w:pStyle w:val="NoSpacing"/>
            </w:pPr>
            <w:r w:rsidRPr="0053019B">
              <w:t>4.0555</w:t>
            </w:r>
          </w:p>
        </w:tc>
        <w:tc>
          <w:tcPr>
            <w:tcW w:w="752" w:type="pct"/>
            <w:tcBorders>
              <w:top w:val="nil"/>
              <w:left w:val="nil"/>
              <w:bottom w:val="nil"/>
              <w:right w:val="nil"/>
            </w:tcBorders>
            <w:vAlign w:val="center"/>
          </w:tcPr>
          <w:p w14:paraId="37D2DC06" w14:textId="77777777" w:rsidR="00062B04" w:rsidRPr="0053019B" w:rsidRDefault="00062B04" w:rsidP="00D54AD1">
            <w:pPr>
              <w:pStyle w:val="NoSpacing"/>
            </w:pPr>
            <w:r w:rsidRPr="0053019B">
              <w:t>1.4044</w:t>
            </w:r>
          </w:p>
        </w:tc>
        <w:tc>
          <w:tcPr>
            <w:tcW w:w="594" w:type="pct"/>
            <w:tcBorders>
              <w:top w:val="nil"/>
              <w:left w:val="nil"/>
              <w:bottom w:val="nil"/>
              <w:right w:val="nil"/>
            </w:tcBorders>
            <w:vAlign w:val="center"/>
          </w:tcPr>
          <w:p w14:paraId="37D2DC07"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08" w14:textId="77777777" w:rsidR="00062B04" w:rsidRPr="0053019B" w:rsidRDefault="00062B04" w:rsidP="00D54AD1">
            <w:pPr>
              <w:pStyle w:val="NoSpacing"/>
            </w:pPr>
            <w:r w:rsidRPr="0053019B">
              <w:t>9</w:t>
            </w:r>
          </w:p>
        </w:tc>
        <w:tc>
          <w:tcPr>
            <w:tcW w:w="953" w:type="pct"/>
            <w:tcBorders>
              <w:top w:val="nil"/>
              <w:left w:val="nil"/>
              <w:bottom w:val="nil"/>
              <w:right w:val="nil"/>
            </w:tcBorders>
            <w:vAlign w:val="center"/>
          </w:tcPr>
          <w:p w14:paraId="37D2DC09" w14:textId="77777777" w:rsidR="00062B04" w:rsidRPr="0053019B" w:rsidRDefault="00062B04" w:rsidP="00D54AD1">
            <w:pPr>
              <w:pStyle w:val="NoSpacing"/>
            </w:pPr>
            <w:r w:rsidRPr="0053019B">
              <w:t>1676</w:t>
            </w:r>
          </w:p>
        </w:tc>
      </w:tr>
      <w:tr w:rsidR="00062B04" w:rsidRPr="0053019B" w14:paraId="37D2DC11" w14:textId="77777777" w:rsidTr="00062B04">
        <w:tc>
          <w:tcPr>
            <w:tcW w:w="1584" w:type="pct"/>
            <w:tcBorders>
              <w:top w:val="nil"/>
              <w:left w:val="nil"/>
              <w:bottom w:val="nil"/>
              <w:right w:val="nil"/>
            </w:tcBorders>
          </w:tcPr>
          <w:p w14:paraId="37D2DC0B" w14:textId="77777777" w:rsidR="00062B04" w:rsidRPr="0053019B" w:rsidRDefault="00062B04" w:rsidP="00D54AD1">
            <w:pPr>
              <w:pStyle w:val="NoSpacing"/>
            </w:pPr>
            <w:r w:rsidRPr="0053019B">
              <w:t>Changes in financial situation</w:t>
            </w:r>
          </w:p>
        </w:tc>
        <w:tc>
          <w:tcPr>
            <w:tcW w:w="503" w:type="pct"/>
            <w:tcBorders>
              <w:top w:val="nil"/>
              <w:left w:val="nil"/>
              <w:bottom w:val="nil"/>
              <w:right w:val="nil"/>
            </w:tcBorders>
            <w:vAlign w:val="center"/>
          </w:tcPr>
          <w:p w14:paraId="37D2DC0C" w14:textId="77777777" w:rsidR="00062B04" w:rsidRPr="0053019B" w:rsidRDefault="00062B04" w:rsidP="00D54AD1">
            <w:pPr>
              <w:pStyle w:val="NoSpacing"/>
            </w:pPr>
            <w:r w:rsidRPr="0053019B">
              <w:t>2.9825</w:t>
            </w:r>
          </w:p>
        </w:tc>
        <w:tc>
          <w:tcPr>
            <w:tcW w:w="752" w:type="pct"/>
            <w:tcBorders>
              <w:top w:val="nil"/>
              <w:left w:val="nil"/>
              <w:bottom w:val="nil"/>
              <w:right w:val="nil"/>
            </w:tcBorders>
            <w:vAlign w:val="center"/>
          </w:tcPr>
          <w:p w14:paraId="37D2DC0D" w14:textId="77777777" w:rsidR="00062B04" w:rsidRPr="0053019B" w:rsidRDefault="00062B04" w:rsidP="00D54AD1">
            <w:pPr>
              <w:pStyle w:val="NoSpacing"/>
            </w:pPr>
            <w:r w:rsidRPr="0053019B">
              <w:t>0.7955</w:t>
            </w:r>
          </w:p>
        </w:tc>
        <w:tc>
          <w:tcPr>
            <w:tcW w:w="594" w:type="pct"/>
            <w:tcBorders>
              <w:top w:val="nil"/>
              <w:left w:val="nil"/>
              <w:bottom w:val="nil"/>
              <w:right w:val="nil"/>
            </w:tcBorders>
            <w:vAlign w:val="center"/>
          </w:tcPr>
          <w:p w14:paraId="37D2DC0E"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0F"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C10" w14:textId="77777777" w:rsidR="00062B04" w:rsidRPr="0053019B" w:rsidRDefault="00062B04" w:rsidP="00D54AD1">
            <w:pPr>
              <w:pStyle w:val="NoSpacing"/>
            </w:pPr>
            <w:r w:rsidRPr="0053019B">
              <w:t>1658</w:t>
            </w:r>
          </w:p>
        </w:tc>
      </w:tr>
      <w:tr w:rsidR="00062B04" w:rsidRPr="0053019B" w14:paraId="37D2DC18" w14:textId="77777777" w:rsidTr="00062B04">
        <w:tc>
          <w:tcPr>
            <w:tcW w:w="1584" w:type="pct"/>
            <w:tcBorders>
              <w:top w:val="nil"/>
              <w:left w:val="nil"/>
              <w:bottom w:val="nil"/>
              <w:right w:val="nil"/>
            </w:tcBorders>
          </w:tcPr>
          <w:p w14:paraId="37D2DC12" w14:textId="77777777" w:rsidR="00062B04" w:rsidRPr="0053019B" w:rsidRDefault="00062B04" w:rsidP="00D54AD1">
            <w:pPr>
              <w:pStyle w:val="NoSpacing"/>
            </w:pPr>
            <w:r w:rsidRPr="0053019B">
              <w:t>Hope to live better</w:t>
            </w:r>
          </w:p>
        </w:tc>
        <w:tc>
          <w:tcPr>
            <w:tcW w:w="503" w:type="pct"/>
            <w:tcBorders>
              <w:top w:val="nil"/>
              <w:left w:val="nil"/>
              <w:bottom w:val="nil"/>
              <w:right w:val="nil"/>
            </w:tcBorders>
            <w:vAlign w:val="center"/>
          </w:tcPr>
          <w:p w14:paraId="37D2DC13" w14:textId="77777777" w:rsidR="00062B04" w:rsidRPr="0053019B" w:rsidRDefault="00062B04" w:rsidP="00D54AD1">
            <w:pPr>
              <w:pStyle w:val="NoSpacing"/>
            </w:pPr>
            <w:r w:rsidRPr="0053019B">
              <w:t>3.3679</w:t>
            </w:r>
          </w:p>
        </w:tc>
        <w:tc>
          <w:tcPr>
            <w:tcW w:w="752" w:type="pct"/>
            <w:tcBorders>
              <w:top w:val="nil"/>
              <w:left w:val="nil"/>
              <w:bottom w:val="nil"/>
              <w:right w:val="nil"/>
            </w:tcBorders>
            <w:vAlign w:val="center"/>
          </w:tcPr>
          <w:p w14:paraId="37D2DC14" w14:textId="77777777" w:rsidR="00062B04" w:rsidRPr="0053019B" w:rsidRDefault="00062B04" w:rsidP="00D54AD1">
            <w:pPr>
              <w:pStyle w:val="NoSpacing"/>
            </w:pPr>
            <w:r w:rsidRPr="0053019B">
              <w:t>0.7952</w:t>
            </w:r>
          </w:p>
        </w:tc>
        <w:tc>
          <w:tcPr>
            <w:tcW w:w="594" w:type="pct"/>
            <w:tcBorders>
              <w:top w:val="nil"/>
              <w:left w:val="nil"/>
              <w:bottom w:val="nil"/>
              <w:right w:val="nil"/>
            </w:tcBorders>
            <w:vAlign w:val="center"/>
          </w:tcPr>
          <w:p w14:paraId="37D2DC15"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16"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C17" w14:textId="77777777" w:rsidR="00062B04" w:rsidRPr="0053019B" w:rsidRDefault="00062B04" w:rsidP="00D54AD1">
            <w:pPr>
              <w:pStyle w:val="NoSpacing"/>
            </w:pPr>
            <w:r w:rsidRPr="0053019B">
              <w:t>1207</w:t>
            </w:r>
          </w:p>
        </w:tc>
      </w:tr>
      <w:tr w:rsidR="00062B04" w:rsidRPr="0053019B" w14:paraId="37D2DC1F" w14:textId="77777777" w:rsidTr="00062B04">
        <w:tc>
          <w:tcPr>
            <w:tcW w:w="1584" w:type="pct"/>
            <w:tcBorders>
              <w:top w:val="nil"/>
              <w:left w:val="nil"/>
              <w:bottom w:val="nil"/>
              <w:right w:val="nil"/>
            </w:tcBorders>
          </w:tcPr>
          <w:p w14:paraId="37D2DC19" w14:textId="77777777" w:rsidR="00062B04" w:rsidRPr="0053019B" w:rsidRDefault="00062B04" w:rsidP="00D54AD1">
            <w:pPr>
              <w:pStyle w:val="NoSpacing"/>
            </w:pPr>
            <w:r w:rsidRPr="0053019B">
              <w:t>Concern about the provision of bare essentials</w:t>
            </w:r>
          </w:p>
        </w:tc>
        <w:tc>
          <w:tcPr>
            <w:tcW w:w="503" w:type="pct"/>
            <w:tcBorders>
              <w:top w:val="nil"/>
              <w:left w:val="nil"/>
              <w:bottom w:val="nil"/>
              <w:right w:val="nil"/>
            </w:tcBorders>
            <w:vAlign w:val="center"/>
          </w:tcPr>
          <w:p w14:paraId="37D2DC1A" w14:textId="77777777" w:rsidR="00062B04" w:rsidRPr="0053019B" w:rsidRDefault="00062B04" w:rsidP="00D54AD1">
            <w:pPr>
              <w:pStyle w:val="NoSpacing"/>
            </w:pPr>
            <w:r w:rsidRPr="0053019B">
              <w:t>3.0799</w:t>
            </w:r>
          </w:p>
        </w:tc>
        <w:tc>
          <w:tcPr>
            <w:tcW w:w="752" w:type="pct"/>
            <w:tcBorders>
              <w:top w:val="nil"/>
              <w:left w:val="nil"/>
              <w:bottom w:val="nil"/>
              <w:right w:val="nil"/>
            </w:tcBorders>
            <w:vAlign w:val="center"/>
          </w:tcPr>
          <w:p w14:paraId="37D2DC1B" w14:textId="77777777" w:rsidR="00062B04" w:rsidRPr="0053019B" w:rsidRDefault="00062B04" w:rsidP="00D54AD1">
            <w:pPr>
              <w:pStyle w:val="NoSpacing"/>
            </w:pPr>
            <w:r w:rsidRPr="0053019B">
              <w:t>1.4013</w:t>
            </w:r>
          </w:p>
        </w:tc>
        <w:tc>
          <w:tcPr>
            <w:tcW w:w="594" w:type="pct"/>
            <w:tcBorders>
              <w:top w:val="nil"/>
              <w:left w:val="nil"/>
              <w:bottom w:val="nil"/>
              <w:right w:val="nil"/>
            </w:tcBorders>
            <w:vAlign w:val="center"/>
          </w:tcPr>
          <w:p w14:paraId="37D2DC1C"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1D"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C1E" w14:textId="77777777" w:rsidR="00062B04" w:rsidRPr="0053019B" w:rsidRDefault="00062B04" w:rsidP="00D54AD1">
            <w:pPr>
              <w:pStyle w:val="NoSpacing"/>
            </w:pPr>
            <w:r w:rsidRPr="0053019B">
              <w:t>1677</w:t>
            </w:r>
          </w:p>
        </w:tc>
      </w:tr>
      <w:tr w:rsidR="00062B04" w:rsidRPr="0053019B" w14:paraId="37D2DC26" w14:textId="77777777" w:rsidTr="00062B04">
        <w:tc>
          <w:tcPr>
            <w:tcW w:w="1584" w:type="pct"/>
            <w:tcBorders>
              <w:top w:val="nil"/>
              <w:left w:val="nil"/>
              <w:bottom w:val="nil"/>
              <w:right w:val="nil"/>
            </w:tcBorders>
          </w:tcPr>
          <w:p w14:paraId="37D2DC20" w14:textId="77777777" w:rsidR="00062B04" w:rsidRPr="0053019B" w:rsidRDefault="00062B04" w:rsidP="00D54AD1">
            <w:pPr>
              <w:pStyle w:val="NoSpacing"/>
            </w:pPr>
            <w:r w:rsidRPr="0053019B">
              <w:t>Perception of respect</w:t>
            </w:r>
          </w:p>
        </w:tc>
        <w:tc>
          <w:tcPr>
            <w:tcW w:w="503" w:type="pct"/>
            <w:tcBorders>
              <w:top w:val="nil"/>
              <w:left w:val="nil"/>
              <w:bottom w:val="nil"/>
              <w:right w:val="nil"/>
            </w:tcBorders>
            <w:vAlign w:val="center"/>
          </w:tcPr>
          <w:p w14:paraId="37D2DC21" w14:textId="77777777" w:rsidR="00062B04" w:rsidRPr="0053019B" w:rsidRDefault="00062B04" w:rsidP="00D54AD1">
            <w:pPr>
              <w:pStyle w:val="NoSpacing"/>
            </w:pPr>
            <w:r w:rsidRPr="0053019B">
              <w:t>3.8576</w:t>
            </w:r>
          </w:p>
        </w:tc>
        <w:tc>
          <w:tcPr>
            <w:tcW w:w="752" w:type="pct"/>
            <w:tcBorders>
              <w:top w:val="nil"/>
              <w:left w:val="nil"/>
              <w:bottom w:val="nil"/>
              <w:right w:val="nil"/>
            </w:tcBorders>
            <w:vAlign w:val="center"/>
          </w:tcPr>
          <w:p w14:paraId="37D2DC22" w14:textId="77777777" w:rsidR="00062B04" w:rsidRPr="0053019B" w:rsidRDefault="00062B04" w:rsidP="00D54AD1">
            <w:pPr>
              <w:pStyle w:val="NoSpacing"/>
            </w:pPr>
            <w:r w:rsidRPr="0053019B">
              <w:t>1.6692</w:t>
            </w:r>
          </w:p>
        </w:tc>
        <w:tc>
          <w:tcPr>
            <w:tcW w:w="594" w:type="pct"/>
            <w:tcBorders>
              <w:top w:val="nil"/>
              <w:left w:val="nil"/>
              <w:bottom w:val="nil"/>
              <w:right w:val="nil"/>
            </w:tcBorders>
            <w:vAlign w:val="center"/>
          </w:tcPr>
          <w:p w14:paraId="37D2DC23"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24" w14:textId="77777777" w:rsidR="00062B04" w:rsidRPr="0053019B" w:rsidRDefault="00062B04" w:rsidP="00D54AD1">
            <w:pPr>
              <w:pStyle w:val="NoSpacing"/>
            </w:pPr>
            <w:r w:rsidRPr="0053019B">
              <w:t>9</w:t>
            </w:r>
          </w:p>
        </w:tc>
        <w:tc>
          <w:tcPr>
            <w:tcW w:w="953" w:type="pct"/>
            <w:tcBorders>
              <w:top w:val="nil"/>
              <w:left w:val="nil"/>
              <w:bottom w:val="nil"/>
              <w:right w:val="nil"/>
            </w:tcBorders>
            <w:vAlign w:val="center"/>
          </w:tcPr>
          <w:p w14:paraId="37D2DC25" w14:textId="77777777" w:rsidR="00062B04" w:rsidRPr="0053019B" w:rsidRDefault="00062B04" w:rsidP="00D54AD1">
            <w:pPr>
              <w:pStyle w:val="NoSpacing"/>
            </w:pPr>
            <w:r w:rsidRPr="0053019B">
              <w:t>1664</w:t>
            </w:r>
          </w:p>
        </w:tc>
      </w:tr>
      <w:tr w:rsidR="00062B04" w:rsidRPr="0053019B" w14:paraId="37D2DC2D" w14:textId="77777777" w:rsidTr="00062B04">
        <w:tc>
          <w:tcPr>
            <w:tcW w:w="1584" w:type="pct"/>
            <w:tcBorders>
              <w:top w:val="nil"/>
              <w:left w:val="nil"/>
              <w:bottom w:val="nil"/>
              <w:right w:val="nil"/>
            </w:tcBorders>
          </w:tcPr>
          <w:p w14:paraId="37D2DC27" w14:textId="77777777" w:rsidR="00062B04" w:rsidRPr="0053019B" w:rsidRDefault="00062B04" w:rsidP="00D54AD1">
            <w:pPr>
              <w:pStyle w:val="NoSpacing"/>
            </w:pPr>
            <w:r w:rsidRPr="0053019B">
              <w:t>Perception of power</w:t>
            </w:r>
          </w:p>
        </w:tc>
        <w:tc>
          <w:tcPr>
            <w:tcW w:w="503" w:type="pct"/>
            <w:tcBorders>
              <w:top w:val="nil"/>
              <w:left w:val="nil"/>
              <w:bottom w:val="nil"/>
              <w:right w:val="nil"/>
            </w:tcBorders>
            <w:vAlign w:val="center"/>
          </w:tcPr>
          <w:p w14:paraId="37D2DC28" w14:textId="77777777" w:rsidR="00062B04" w:rsidRPr="0053019B" w:rsidRDefault="00062B04" w:rsidP="00D54AD1">
            <w:pPr>
              <w:pStyle w:val="NoSpacing"/>
            </w:pPr>
            <w:r w:rsidRPr="0053019B">
              <w:t>6.4771</w:t>
            </w:r>
          </w:p>
        </w:tc>
        <w:tc>
          <w:tcPr>
            <w:tcW w:w="752" w:type="pct"/>
            <w:tcBorders>
              <w:top w:val="nil"/>
              <w:left w:val="nil"/>
              <w:bottom w:val="nil"/>
              <w:right w:val="nil"/>
            </w:tcBorders>
            <w:vAlign w:val="center"/>
          </w:tcPr>
          <w:p w14:paraId="37D2DC29" w14:textId="77777777" w:rsidR="00062B04" w:rsidRPr="0053019B" w:rsidRDefault="00062B04" w:rsidP="00D54AD1">
            <w:pPr>
              <w:pStyle w:val="NoSpacing"/>
            </w:pPr>
            <w:r w:rsidRPr="0053019B">
              <w:t>1.6560</w:t>
            </w:r>
          </w:p>
        </w:tc>
        <w:tc>
          <w:tcPr>
            <w:tcW w:w="594" w:type="pct"/>
            <w:tcBorders>
              <w:top w:val="nil"/>
              <w:left w:val="nil"/>
              <w:bottom w:val="nil"/>
              <w:right w:val="nil"/>
            </w:tcBorders>
            <w:vAlign w:val="center"/>
          </w:tcPr>
          <w:p w14:paraId="37D2DC2A"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2B" w14:textId="77777777" w:rsidR="00062B04" w:rsidRPr="0053019B" w:rsidRDefault="00062B04" w:rsidP="00D54AD1">
            <w:pPr>
              <w:pStyle w:val="NoSpacing"/>
            </w:pPr>
            <w:r w:rsidRPr="0053019B">
              <w:t>9</w:t>
            </w:r>
          </w:p>
        </w:tc>
        <w:tc>
          <w:tcPr>
            <w:tcW w:w="953" w:type="pct"/>
            <w:tcBorders>
              <w:top w:val="nil"/>
              <w:left w:val="nil"/>
              <w:bottom w:val="nil"/>
              <w:right w:val="nil"/>
            </w:tcBorders>
            <w:vAlign w:val="center"/>
          </w:tcPr>
          <w:p w14:paraId="37D2DC2C" w14:textId="77777777" w:rsidR="00062B04" w:rsidRPr="0053019B" w:rsidRDefault="00062B04" w:rsidP="00D54AD1">
            <w:pPr>
              <w:pStyle w:val="NoSpacing"/>
            </w:pPr>
            <w:r w:rsidRPr="0053019B">
              <w:t>1641</w:t>
            </w:r>
          </w:p>
        </w:tc>
      </w:tr>
      <w:tr w:rsidR="00062B04" w:rsidRPr="0053019B" w14:paraId="37D2DC34" w14:textId="77777777" w:rsidTr="00062B04">
        <w:tc>
          <w:tcPr>
            <w:tcW w:w="1584" w:type="pct"/>
            <w:tcBorders>
              <w:top w:val="nil"/>
              <w:left w:val="nil"/>
              <w:bottom w:val="nil"/>
              <w:right w:val="nil"/>
            </w:tcBorders>
          </w:tcPr>
          <w:p w14:paraId="37D2DC2E" w14:textId="77777777" w:rsidR="00062B04" w:rsidRPr="0053019B" w:rsidRDefault="00062B04" w:rsidP="00D54AD1">
            <w:pPr>
              <w:pStyle w:val="NoSpacing"/>
            </w:pPr>
            <w:r w:rsidRPr="0053019B">
              <w:t>Index of self-control</w:t>
            </w:r>
          </w:p>
        </w:tc>
        <w:tc>
          <w:tcPr>
            <w:tcW w:w="503" w:type="pct"/>
            <w:tcBorders>
              <w:top w:val="nil"/>
              <w:left w:val="nil"/>
              <w:bottom w:val="nil"/>
              <w:right w:val="nil"/>
            </w:tcBorders>
            <w:vAlign w:val="center"/>
          </w:tcPr>
          <w:p w14:paraId="37D2DC2F" w14:textId="77777777" w:rsidR="00062B04" w:rsidRPr="0053019B" w:rsidRDefault="00062B04" w:rsidP="00D54AD1">
            <w:pPr>
              <w:pStyle w:val="NoSpacing"/>
            </w:pPr>
            <w:r w:rsidRPr="0053019B">
              <w:t>2.9132</w:t>
            </w:r>
          </w:p>
        </w:tc>
        <w:tc>
          <w:tcPr>
            <w:tcW w:w="752" w:type="pct"/>
            <w:tcBorders>
              <w:top w:val="nil"/>
              <w:left w:val="nil"/>
              <w:bottom w:val="nil"/>
              <w:right w:val="nil"/>
            </w:tcBorders>
            <w:vAlign w:val="center"/>
          </w:tcPr>
          <w:p w14:paraId="37D2DC30" w14:textId="77777777" w:rsidR="00062B04" w:rsidRPr="0053019B" w:rsidRDefault="00062B04" w:rsidP="00D54AD1">
            <w:pPr>
              <w:pStyle w:val="NoSpacing"/>
            </w:pPr>
            <w:r w:rsidRPr="0053019B">
              <w:t>0.4507</w:t>
            </w:r>
          </w:p>
        </w:tc>
        <w:tc>
          <w:tcPr>
            <w:tcW w:w="594" w:type="pct"/>
            <w:tcBorders>
              <w:top w:val="nil"/>
              <w:left w:val="nil"/>
              <w:bottom w:val="nil"/>
              <w:right w:val="nil"/>
            </w:tcBorders>
            <w:vAlign w:val="center"/>
          </w:tcPr>
          <w:p w14:paraId="37D2DC31"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32" w14:textId="77777777" w:rsidR="00062B04" w:rsidRPr="0053019B" w:rsidRDefault="00062B04" w:rsidP="00D54AD1">
            <w:pPr>
              <w:pStyle w:val="NoSpacing"/>
            </w:pPr>
            <w:r w:rsidRPr="0053019B">
              <w:t>4</w:t>
            </w:r>
          </w:p>
        </w:tc>
        <w:tc>
          <w:tcPr>
            <w:tcW w:w="953" w:type="pct"/>
            <w:tcBorders>
              <w:top w:val="nil"/>
              <w:left w:val="nil"/>
              <w:bottom w:val="nil"/>
              <w:right w:val="nil"/>
            </w:tcBorders>
            <w:vAlign w:val="center"/>
          </w:tcPr>
          <w:p w14:paraId="37D2DC33" w14:textId="77777777" w:rsidR="00062B04" w:rsidRPr="0053019B" w:rsidRDefault="00062B04" w:rsidP="00D54AD1">
            <w:pPr>
              <w:pStyle w:val="NoSpacing"/>
            </w:pPr>
            <w:r w:rsidRPr="0053019B">
              <w:t>1663</w:t>
            </w:r>
          </w:p>
        </w:tc>
      </w:tr>
      <w:tr w:rsidR="00062B04" w:rsidRPr="0053019B" w14:paraId="37D2DC3B" w14:textId="77777777" w:rsidTr="00062B04">
        <w:tc>
          <w:tcPr>
            <w:tcW w:w="1584" w:type="pct"/>
            <w:tcBorders>
              <w:top w:val="nil"/>
              <w:left w:val="nil"/>
              <w:bottom w:val="nil"/>
              <w:right w:val="nil"/>
            </w:tcBorders>
          </w:tcPr>
          <w:p w14:paraId="37D2DC35" w14:textId="77777777" w:rsidR="00062B04" w:rsidRPr="0053019B" w:rsidRDefault="00062B04" w:rsidP="00D54AD1">
            <w:pPr>
              <w:pStyle w:val="NoSpacing"/>
            </w:pPr>
            <w:r w:rsidRPr="0053019B">
              <w:t>Index of self-attitudes</w:t>
            </w:r>
          </w:p>
        </w:tc>
        <w:tc>
          <w:tcPr>
            <w:tcW w:w="503" w:type="pct"/>
            <w:tcBorders>
              <w:top w:val="nil"/>
              <w:left w:val="nil"/>
              <w:bottom w:val="nil"/>
              <w:right w:val="nil"/>
            </w:tcBorders>
            <w:vAlign w:val="center"/>
          </w:tcPr>
          <w:p w14:paraId="37D2DC36" w14:textId="77777777" w:rsidR="00062B04" w:rsidRPr="0053019B" w:rsidRDefault="00062B04" w:rsidP="00D54AD1">
            <w:pPr>
              <w:pStyle w:val="NoSpacing"/>
            </w:pPr>
            <w:r w:rsidRPr="0053019B">
              <w:t>3.0467</w:t>
            </w:r>
          </w:p>
        </w:tc>
        <w:tc>
          <w:tcPr>
            <w:tcW w:w="752" w:type="pct"/>
            <w:tcBorders>
              <w:top w:val="nil"/>
              <w:left w:val="nil"/>
              <w:bottom w:val="nil"/>
              <w:right w:val="nil"/>
            </w:tcBorders>
            <w:vAlign w:val="center"/>
          </w:tcPr>
          <w:p w14:paraId="37D2DC37" w14:textId="77777777" w:rsidR="00062B04" w:rsidRPr="0053019B" w:rsidRDefault="00062B04" w:rsidP="00D54AD1">
            <w:pPr>
              <w:pStyle w:val="NoSpacing"/>
            </w:pPr>
            <w:r w:rsidRPr="0053019B">
              <w:t>0.3535</w:t>
            </w:r>
          </w:p>
        </w:tc>
        <w:tc>
          <w:tcPr>
            <w:tcW w:w="594" w:type="pct"/>
            <w:tcBorders>
              <w:top w:val="nil"/>
              <w:left w:val="nil"/>
              <w:bottom w:val="nil"/>
              <w:right w:val="nil"/>
            </w:tcBorders>
            <w:vAlign w:val="center"/>
          </w:tcPr>
          <w:p w14:paraId="37D2DC38" w14:textId="77777777" w:rsidR="00062B04" w:rsidRPr="0053019B" w:rsidRDefault="00062B04" w:rsidP="00D54AD1">
            <w:pPr>
              <w:pStyle w:val="NoSpacing"/>
            </w:pPr>
            <w:r w:rsidRPr="0053019B">
              <w:t>2</w:t>
            </w:r>
          </w:p>
        </w:tc>
        <w:tc>
          <w:tcPr>
            <w:tcW w:w="614" w:type="pct"/>
            <w:tcBorders>
              <w:top w:val="nil"/>
              <w:left w:val="nil"/>
              <w:bottom w:val="nil"/>
              <w:right w:val="nil"/>
            </w:tcBorders>
            <w:vAlign w:val="center"/>
          </w:tcPr>
          <w:p w14:paraId="37D2DC39" w14:textId="77777777" w:rsidR="00062B04" w:rsidRPr="0053019B" w:rsidRDefault="00062B04" w:rsidP="00D54AD1">
            <w:pPr>
              <w:pStyle w:val="NoSpacing"/>
            </w:pPr>
            <w:r w:rsidRPr="0053019B">
              <w:t>4</w:t>
            </w:r>
          </w:p>
        </w:tc>
        <w:tc>
          <w:tcPr>
            <w:tcW w:w="953" w:type="pct"/>
            <w:tcBorders>
              <w:top w:val="nil"/>
              <w:left w:val="nil"/>
              <w:bottom w:val="nil"/>
              <w:right w:val="nil"/>
            </w:tcBorders>
            <w:vAlign w:val="center"/>
          </w:tcPr>
          <w:p w14:paraId="37D2DC3A" w14:textId="77777777" w:rsidR="00062B04" w:rsidRPr="0053019B" w:rsidRDefault="00062B04" w:rsidP="00D54AD1">
            <w:pPr>
              <w:pStyle w:val="NoSpacing"/>
            </w:pPr>
            <w:r w:rsidRPr="0053019B">
              <w:t>1645</w:t>
            </w:r>
          </w:p>
        </w:tc>
      </w:tr>
      <w:tr w:rsidR="00062B04" w:rsidRPr="0053019B" w14:paraId="37D2DC42" w14:textId="77777777" w:rsidTr="00062B04">
        <w:tc>
          <w:tcPr>
            <w:tcW w:w="1584" w:type="pct"/>
            <w:tcBorders>
              <w:top w:val="nil"/>
              <w:left w:val="nil"/>
              <w:bottom w:val="nil"/>
              <w:right w:val="nil"/>
            </w:tcBorders>
          </w:tcPr>
          <w:p w14:paraId="37D2DC3C" w14:textId="77777777" w:rsidR="00062B04" w:rsidRPr="0053019B" w:rsidRDefault="00062B04" w:rsidP="00D54AD1">
            <w:pPr>
              <w:pStyle w:val="NoSpacing"/>
            </w:pPr>
            <w:r w:rsidRPr="0053019B">
              <w:t>Russian ethnicity</w:t>
            </w:r>
          </w:p>
        </w:tc>
        <w:tc>
          <w:tcPr>
            <w:tcW w:w="503" w:type="pct"/>
            <w:tcBorders>
              <w:top w:val="nil"/>
              <w:left w:val="nil"/>
              <w:bottom w:val="nil"/>
              <w:right w:val="nil"/>
            </w:tcBorders>
            <w:vAlign w:val="center"/>
          </w:tcPr>
          <w:p w14:paraId="37D2DC3D" w14:textId="77777777" w:rsidR="00062B04" w:rsidRPr="0053019B" w:rsidRDefault="00062B04" w:rsidP="00D54AD1">
            <w:pPr>
              <w:pStyle w:val="NoSpacing"/>
            </w:pPr>
            <w:r w:rsidRPr="0053019B">
              <w:t>0.8986</w:t>
            </w:r>
          </w:p>
        </w:tc>
        <w:tc>
          <w:tcPr>
            <w:tcW w:w="752" w:type="pct"/>
            <w:tcBorders>
              <w:top w:val="nil"/>
              <w:left w:val="nil"/>
              <w:bottom w:val="nil"/>
              <w:right w:val="nil"/>
            </w:tcBorders>
            <w:vAlign w:val="center"/>
          </w:tcPr>
          <w:p w14:paraId="37D2DC3E" w14:textId="77777777" w:rsidR="00062B04" w:rsidRPr="0053019B" w:rsidRDefault="00062B04" w:rsidP="00D54AD1">
            <w:pPr>
              <w:pStyle w:val="NoSpacing"/>
            </w:pPr>
            <w:r w:rsidRPr="0053019B">
              <w:t>0.3020</w:t>
            </w:r>
          </w:p>
        </w:tc>
        <w:tc>
          <w:tcPr>
            <w:tcW w:w="594" w:type="pct"/>
            <w:tcBorders>
              <w:top w:val="nil"/>
              <w:left w:val="nil"/>
              <w:bottom w:val="nil"/>
              <w:right w:val="nil"/>
            </w:tcBorders>
            <w:vAlign w:val="center"/>
          </w:tcPr>
          <w:p w14:paraId="37D2DC3F" w14:textId="77777777" w:rsidR="00062B04" w:rsidRPr="0053019B" w:rsidRDefault="00062B04" w:rsidP="00D54AD1">
            <w:pPr>
              <w:pStyle w:val="NoSpacing"/>
            </w:pPr>
            <w:r w:rsidRPr="0053019B">
              <w:t>0</w:t>
            </w:r>
          </w:p>
        </w:tc>
        <w:tc>
          <w:tcPr>
            <w:tcW w:w="614" w:type="pct"/>
            <w:tcBorders>
              <w:top w:val="nil"/>
              <w:left w:val="nil"/>
              <w:bottom w:val="nil"/>
              <w:right w:val="nil"/>
            </w:tcBorders>
            <w:vAlign w:val="center"/>
          </w:tcPr>
          <w:p w14:paraId="37D2DC40" w14:textId="77777777" w:rsidR="00062B04" w:rsidRPr="0053019B" w:rsidRDefault="00062B04" w:rsidP="00D54AD1">
            <w:pPr>
              <w:pStyle w:val="NoSpacing"/>
            </w:pPr>
            <w:r w:rsidRPr="0053019B">
              <w:t>1</w:t>
            </w:r>
          </w:p>
        </w:tc>
        <w:tc>
          <w:tcPr>
            <w:tcW w:w="953" w:type="pct"/>
            <w:tcBorders>
              <w:top w:val="nil"/>
              <w:left w:val="nil"/>
              <w:bottom w:val="nil"/>
              <w:right w:val="nil"/>
            </w:tcBorders>
            <w:vAlign w:val="center"/>
          </w:tcPr>
          <w:p w14:paraId="37D2DC41" w14:textId="77777777" w:rsidR="00062B04" w:rsidRPr="0053019B" w:rsidRDefault="00062B04" w:rsidP="00D54AD1">
            <w:pPr>
              <w:pStyle w:val="NoSpacing"/>
            </w:pPr>
            <w:r w:rsidRPr="0053019B">
              <w:t>1656</w:t>
            </w:r>
          </w:p>
        </w:tc>
      </w:tr>
      <w:tr w:rsidR="00062B04" w:rsidRPr="0053019B" w14:paraId="37D2DC49" w14:textId="77777777" w:rsidTr="00062B04">
        <w:tc>
          <w:tcPr>
            <w:tcW w:w="1584" w:type="pct"/>
            <w:tcBorders>
              <w:top w:val="nil"/>
              <w:left w:val="nil"/>
              <w:bottom w:val="nil"/>
              <w:right w:val="nil"/>
            </w:tcBorders>
          </w:tcPr>
          <w:p w14:paraId="37D2DC43" w14:textId="77777777" w:rsidR="00062B04" w:rsidRPr="0053019B" w:rsidRDefault="00062B04" w:rsidP="00D54AD1">
            <w:pPr>
              <w:pStyle w:val="NoSpacing"/>
            </w:pPr>
            <w:r w:rsidRPr="0053019B">
              <w:t>Believe in god</w:t>
            </w:r>
          </w:p>
        </w:tc>
        <w:tc>
          <w:tcPr>
            <w:tcW w:w="503" w:type="pct"/>
            <w:tcBorders>
              <w:top w:val="nil"/>
              <w:left w:val="nil"/>
              <w:bottom w:val="nil"/>
              <w:right w:val="nil"/>
            </w:tcBorders>
            <w:vAlign w:val="center"/>
          </w:tcPr>
          <w:p w14:paraId="37D2DC44" w14:textId="77777777" w:rsidR="00062B04" w:rsidRPr="0053019B" w:rsidRDefault="00062B04" w:rsidP="00D54AD1">
            <w:pPr>
              <w:pStyle w:val="NoSpacing"/>
            </w:pPr>
            <w:r w:rsidRPr="0053019B">
              <w:t>0.3779</w:t>
            </w:r>
          </w:p>
        </w:tc>
        <w:tc>
          <w:tcPr>
            <w:tcW w:w="752" w:type="pct"/>
            <w:tcBorders>
              <w:top w:val="nil"/>
              <w:left w:val="nil"/>
              <w:bottom w:val="nil"/>
              <w:right w:val="nil"/>
            </w:tcBorders>
            <w:vAlign w:val="center"/>
          </w:tcPr>
          <w:p w14:paraId="37D2DC45" w14:textId="77777777" w:rsidR="00062B04" w:rsidRPr="0053019B" w:rsidRDefault="00062B04" w:rsidP="00D54AD1">
            <w:pPr>
              <w:pStyle w:val="NoSpacing"/>
            </w:pPr>
            <w:r w:rsidRPr="0053019B">
              <w:t>0.4850</w:t>
            </w:r>
          </w:p>
        </w:tc>
        <w:tc>
          <w:tcPr>
            <w:tcW w:w="594" w:type="pct"/>
            <w:tcBorders>
              <w:top w:val="nil"/>
              <w:left w:val="nil"/>
              <w:bottom w:val="nil"/>
              <w:right w:val="nil"/>
            </w:tcBorders>
            <w:vAlign w:val="center"/>
          </w:tcPr>
          <w:p w14:paraId="37D2DC46" w14:textId="77777777" w:rsidR="00062B04" w:rsidRPr="0053019B" w:rsidRDefault="00062B04" w:rsidP="00D54AD1">
            <w:pPr>
              <w:pStyle w:val="NoSpacing"/>
            </w:pPr>
            <w:r w:rsidRPr="0053019B">
              <w:t>0</w:t>
            </w:r>
          </w:p>
        </w:tc>
        <w:tc>
          <w:tcPr>
            <w:tcW w:w="614" w:type="pct"/>
            <w:tcBorders>
              <w:top w:val="nil"/>
              <w:left w:val="nil"/>
              <w:bottom w:val="nil"/>
              <w:right w:val="nil"/>
            </w:tcBorders>
            <w:vAlign w:val="center"/>
          </w:tcPr>
          <w:p w14:paraId="37D2DC47" w14:textId="77777777" w:rsidR="00062B04" w:rsidRPr="0053019B" w:rsidRDefault="00062B04" w:rsidP="00D54AD1">
            <w:pPr>
              <w:pStyle w:val="NoSpacing"/>
            </w:pPr>
            <w:r w:rsidRPr="0053019B">
              <w:t>1</w:t>
            </w:r>
          </w:p>
        </w:tc>
        <w:tc>
          <w:tcPr>
            <w:tcW w:w="953" w:type="pct"/>
            <w:tcBorders>
              <w:top w:val="nil"/>
              <w:left w:val="nil"/>
              <w:bottom w:val="nil"/>
              <w:right w:val="nil"/>
            </w:tcBorders>
            <w:vAlign w:val="center"/>
          </w:tcPr>
          <w:p w14:paraId="37D2DC48" w14:textId="77777777" w:rsidR="00062B04" w:rsidRPr="0053019B" w:rsidRDefault="00062B04" w:rsidP="00D54AD1">
            <w:pPr>
              <w:pStyle w:val="NoSpacing"/>
            </w:pPr>
            <w:r w:rsidRPr="0053019B">
              <w:t>1646</w:t>
            </w:r>
          </w:p>
        </w:tc>
      </w:tr>
      <w:tr w:rsidR="00062B04" w:rsidRPr="0053019B" w14:paraId="37D2DC50" w14:textId="77777777" w:rsidTr="00062B04">
        <w:tc>
          <w:tcPr>
            <w:tcW w:w="1584" w:type="pct"/>
            <w:tcBorders>
              <w:top w:val="nil"/>
              <w:left w:val="nil"/>
              <w:bottom w:val="nil"/>
              <w:right w:val="nil"/>
            </w:tcBorders>
          </w:tcPr>
          <w:p w14:paraId="37D2DC4A" w14:textId="77777777" w:rsidR="00062B04" w:rsidRPr="0053019B" w:rsidRDefault="00062B04" w:rsidP="00D54AD1">
            <w:pPr>
              <w:pStyle w:val="NoSpacing"/>
            </w:pPr>
            <w:r w:rsidRPr="0053019B">
              <w:t>Orthodox identity</w:t>
            </w:r>
          </w:p>
        </w:tc>
        <w:tc>
          <w:tcPr>
            <w:tcW w:w="503" w:type="pct"/>
            <w:tcBorders>
              <w:top w:val="nil"/>
              <w:left w:val="nil"/>
              <w:bottom w:val="nil"/>
              <w:right w:val="nil"/>
            </w:tcBorders>
            <w:vAlign w:val="center"/>
          </w:tcPr>
          <w:p w14:paraId="37D2DC4B" w14:textId="77777777" w:rsidR="00062B04" w:rsidRPr="0053019B" w:rsidRDefault="00062B04" w:rsidP="00D54AD1">
            <w:pPr>
              <w:pStyle w:val="NoSpacing"/>
            </w:pPr>
            <w:r w:rsidRPr="0053019B">
              <w:t>0.9343</w:t>
            </w:r>
          </w:p>
        </w:tc>
        <w:tc>
          <w:tcPr>
            <w:tcW w:w="752" w:type="pct"/>
            <w:tcBorders>
              <w:top w:val="nil"/>
              <w:left w:val="nil"/>
              <w:bottom w:val="nil"/>
              <w:right w:val="nil"/>
            </w:tcBorders>
            <w:vAlign w:val="center"/>
          </w:tcPr>
          <w:p w14:paraId="37D2DC4C" w14:textId="77777777" w:rsidR="00062B04" w:rsidRPr="0053019B" w:rsidRDefault="00062B04" w:rsidP="00D54AD1">
            <w:pPr>
              <w:pStyle w:val="NoSpacing"/>
            </w:pPr>
            <w:r w:rsidRPr="0053019B">
              <w:t>0.2478</w:t>
            </w:r>
          </w:p>
        </w:tc>
        <w:tc>
          <w:tcPr>
            <w:tcW w:w="594" w:type="pct"/>
            <w:tcBorders>
              <w:top w:val="nil"/>
              <w:left w:val="nil"/>
              <w:bottom w:val="nil"/>
              <w:right w:val="nil"/>
            </w:tcBorders>
            <w:vAlign w:val="center"/>
          </w:tcPr>
          <w:p w14:paraId="37D2DC4D" w14:textId="77777777" w:rsidR="00062B04" w:rsidRPr="0053019B" w:rsidRDefault="00062B04" w:rsidP="00D54AD1">
            <w:pPr>
              <w:pStyle w:val="NoSpacing"/>
            </w:pPr>
            <w:r w:rsidRPr="0053019B">
              <w:t>0</w:t>
            </w:r>
          </w:p>
        </w:tc>
        <w:tc>
          <w:tcPr>
            <w:tcW w:w="614" w:type="pct"/>
            <w:tcBorders>
              <w:top w:val="nil"/>
              <w:left w:val="nil"/>
              <w:bottom w:val="nil"/>
              <w:right w:val="nil"/>
            </w:tcBorders>
            <w:vAlign w:val="center"/>
          </w:tcPr>
          <w:p w14:paraId="37D2DC4E" w14:textId="77777777" w:rsidR="00062B04" w:rsidRPr="0053019B" w:rsidRDefault="00062B04" w:rsidP="00D54AD1">
            <w:pPr>
              <w:pStyle w:val="NoSpacing"/>
            </w:pPr>
            <w:r w:rsidRPr="0053019B">
              <w:t>1</w:t>
            </w:r>
          </w:p>
        </w:tc>
        <w:tc>
          <w:tcPr>
            <w:tcW w:w="953" w:type="pct"/>
            <w:tcBorders>
              <w:top w:val="nil"/>
              <w:left w:val="nil"/>
              <w:bottom w:val="nil"/>
              <w:right w:val="nil"/>
            </w:tcBorders>
            <w:vAlign w:val="center"/>
          </w:tcPr>
          <w:p w14:paraId="37D2DC4F" w14:textId="77777777" w:rsidR="00062B04" w:rsidRPr="0053019B" w:rsidRDefault="00062B04" w:rsidP="00D54AD1">
            <w:pPr>
              <w:pStyle w:val="NoSpacing"/>
            </w:pPr>
            <w:r w:rsidRPr="0053019B">
              <w:t>1416</w:t>
            </w:r>
          </w:p>
        </w:tc>
      </w:tr>
      <w:tr w:rsidR="00062B04" w:rsidRPr="0053019B" w14:paraId="37D2DC57" w14:textId="77777777" w:rsidTr="00062B04">
        <w:tc>
          <w:tcPr>
            <w:tcW w:w="1584" w:type="pct"/>
            <w:tcBorders>
              <w:top w:val="nil"/>
              <w:left w:val="nil"/>
              <w:bottom w:val="nil"/>
              <w:right w:val="nil"/>
            </w:tcBorders>
          </w:tcPr>
          <w:p w14:paraId="37D2DC51" w14:textId="77777777" w:rsidR="00062B04" w:rsidRPr="0053019B" w:rsidRDefault="00062B04" w:rsidP="00D54AD1">
            <w:pPr>
              <w:pStyle w:val="NoSpacing"/>
            </w:pPr>
            <w:r w:rsidRPr="0053019B">
              <w:t>Knowledge of foreign language</w:t>
            </w:r>
          </w:p>
        </w:tc>
        <w:tc>
          <w:tcPr>
            <w:tcW w:w="503" w:type="pct"/>
            <w:tcBorders>
              <w:top w:val="nil"/>
              <w:left w:val="nil"/>
              <w:bottom w:val="nil"/>
              <w:right w:val="nil"/>
            </w:tcBorders>
            <w:vAlign w:val="center"/>
          </w:tcPr>
          <w:p w14:paraId="37D2DC52" w14:textId="77777777" w:rsidR="00062B04" w:rsidRPr="0053019B" w:rsidRDefault="00062B04" w:rsidP="00D54AD1">
            <w:pPr>
              <w:pStyle w:val="NoSpacing"/>
            </w:pPr>
            <w:r w:rsidRPr="0053019B">
              <w:t>0.3968</w:t>
            </w:r>
          </w:p>
        </w:tc>
        <w:tc>
          <w:tcPr>
            <w:tcW w:w="752" w:type="pct"/>
            <w:tcBorders>
              <w:top w:val="nil"/>
              <w:left w:val="nil"/>
              <w:bottom w:val="nil"/>
              <w:right w:val="nil"/>
            </w:tcBorders>
            <w:vAlign w:val="center"/>
          </w:tcPr>
          <w:p w14:paraId="37D2DC53" w14:textId="77777777" w:rsidR="00062B04" w:rsidRPr="0053019B" w:rsidRDefault="00062B04" w:rsidP="00D54AD1">
            <w:pPr>
              <w:pStyle w:val="NoSpacing"/>
            </w:pPr>
            <w:r w:rsidRPr="0053019B">
              <w:t>0.4894</w:t>
            </w:r>
          </w:p>
        </w:tc>
        <w:tc>
          <w:tcPr>
            <w:tcW w:w="594" w:type="pct"/>
            <w:tcBorders>
              <w:top w:val="nil"/>
              <w:left w:val="nil"/>
              <w:bottom w:val="nil"/>
              <w:right w:val="nil"/>
            </w:tcBorders>
            <w:vAlign w:val="center"/>
          </w:tcPr>
          <w:p w14:paraId="37D2DC54" w14:textId="77777777" w:rsidR="00062B04" w:rsidRPr="0053019B" w:rsidRDefault="00062B04" w:rsidP="00D54AD1">
            <w:pPr>
              <w:pStyle w:val="NoSpacing"/>
            </w:pPr>
            <w:r w:rsidRPr="0053019B">
              <w:t>0</w:t>
            </w:r>
          </w:p>
        </w:tc>
        <w:tc>
          <w:tcPr>
            <w:tcW w:w="614" w:type="pct"/>
            <w:tcBorders>
              <w:top w:val="nil"/>
              <w:left w:val="nil"/>
              <w:bottom w:val="nil"/>
              <w:right w:val="nil"/>
            </w:tcBorders>
            <w:vAlign w:val="center"/>
          </w:tcPr>
          <w:p w14:paraId="37D2DC55" w14:textId="77777777" w:rsidR="00062B04" w:rsidRPr="0053019B" w:rsidRDefault="00062B04" w:rsidP="00D54AD1">
            <w:pPr>
              <w:pStyle w:val="NoSpacing"/>
            </w:pPr>
            <w:r w:rsidRPr="0053019B">
              <w:t>1</w:t>
            </w:r>
          </w:p>
        </w:tc>
        <w:tc>
          <w:tcPr>
            <w:tcW w:w="953" w:type="pct"/>
            <w:tcBorders>
              <w:top w:val="nil"/>
              <w:left w:val="nil"/>
              <w:bottom w:val="nil"/>
              <w:right w:val="nil"/>
            </w:tcBorders>
            <w:vAlign w:val="center"/>
          </w:tcPr>
          <w:p w14:paraId="37D2DC56" w14:textId="77777777" w:rsidR="00062B04" w:rsidRPr="0053019B" w:rsidRDefault="00062B04" w:rsidP="00D54AD1">
            <w:pPr>
              <w:pStyle w:val="NoSpacing"/>
            </w:pPr>
            <w:r w:rsidRPr="0053019B">
              <w:t>1691</w:t>
            </w:r>
          </w:p>
        </w:tc>
      </w:tr>
      <w:tr w:rsidR="00062B04" w:rsidRPr="0053019B" w14:paraId="37D2DC5E" w14:textId="77777777" w:rsidTr="00062B04">
        <w:tc>
          <w:tcPr>
            <w:tcW w:w="1584" w:type="pct"/>
            <w:tcBorders>
              <w:top w:val="nil"/>
              <w:left w:val="nil"/>
              <w:bottom w:val="nil"/>
              <w:right w:val="nil"/>
            </w:tcBorders>
          </w:tcPr>
          <w:p w14:paraId="37D2DC58" w14:textId="77777777" w:rsidR="00062B04" w:rsidRPr="0053019B" w:rsidRDefault="00062B04" w:rsidP="00D54AD1">
            <w:pPr>
              <w:pStyle w:val="NoSpacing"/>
            </w:pPr>
            <w:r w:rsidRPr="0053019B">
              <w:t>Average satisfaction of family members</w:t>
            </w:r>
          </w:p>
        </w:tc>
        <w:tc>
          <w:tcPr>
            <w:tcW w:w="503" w:type="pct"/>
            <w:tcBorders>
              <w:top w:val="nil"/>
              <w:left w:val="nil"/>
              <w:bottom w:val="nil"/>
              <w:right w:val="nil"/>
            </w:tcBorders>
            <w:vAlign w:val="center"/>
          </w:tcPr>
          <w:p w14:paraId="37D2DC59" w14:textId="77777777" w:rsidR="00062B04" w:rsidRPr="0053019B" w:rsidRDefault="00062B04" w:rsidP="00D54AD1">
            <w:pPr>
              <w:pStyle w:val="NoSpacing"/>
            </w:pPr>
            <w:r w:rsidRPr="0053019B">
              <w:t>3.3378</w:t>
            </w:r>
          </w:p>
        </w:tc>
        <w:tc>
          <w:tcPr>
            <w:tcW w:w="752" w:type="pct"/>
            <w:tcBorders>
              <w:top w:val="nil"/>
              <w:left w:val="nil"/>
              <w:bottom w:val="nil"/>
              <w:right w:val="nil"/>
            </w:tcBorders>
            <w:vAlign w:val="center"/>
          </w:tcPr>
          <w:p w14:paraId="37D2DC5A" w14:textId="77777777" w:rsidR="00062B04" w:rsidRPr="0053019B" w:rsidRDefault="00062B04" w:rsidP="00D54AD1">
            <w:pPr>
              <w:pStyle w:val="NoSpacing"/>
            </w:pPr>
            <w:r w:rsidRPr="0053019B">
              <w:t>0.7001</w:t>
            </w:r>
          </w:p>
        </w:tc>
        <w:tc>
          <w:tcPr>
            <w:tcW w:w="594" w:type="pct"/>
            <w:tcBorders>
              <w:top w:val="nil"/>
              <w:left w:val="nil"/>
              <w:bottom w:val="nil"/>
              <w:right w:val="nil"/>
            </w:tcBorders>
            <w:vAlign w:val="center"/>
          </w:tcPr>
          <w:p w14:paraId="37D2DC5B"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5C"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C5D" w14:textId="77777777" w:rsidR="00062B04" w:rsidRPr="0053019B" w:rsidRDefault="00062B04" w:rsidP="00D54AD1">
            <w:pPr>
              <w:pStyle w:val="NoSpacing"/>
            </w:pPr>
            <w:r w:rsidRPr="0053019B">
              <w:t>1112</w:t>
            </w:r>
          </w:p>
        </w:tc>
      </w:tr>
      <w:tr w:rsidR="00062B04" w:rsidRPr="0053019B" w14:paraId="37D2DC65" w14:textId="77777777" w:rsidTr="00062B04">
        <w:tc>
          <w:tcPr>
            <w:tcW w:w="1584" w:type="pct"/>
            <w:tcBorders>
              <w:top w:val="nil"/>
              <w:left w:val="nil"/>
              <w:bottom w:val="nil"/>
              <w:right w:val="nil"/>
            </w:tcBorders>
          </w:tcPr>
          <w:p w14:paraId="37D2DC5F" w14:textId="77777777" w:rsidR="00062B04" w:rsidRPr="0053019B" w:rsidRDefault="00062B04" w:rsidP="00D54AD1">
            <w:pPr>
              <w:pStyle w:val="NoSpacing"/>
            </w:pPr>
            <w:r w:rsidRPr="0053019B">
              <w:t>Average family schooling</w:t>
            </w:r>
          </w:p>
        </w:tc>
        <w:tc>
          <w:tcPr>
            <w:tcW w:w="503" w:type="pct"/>
            <w:tcBorders>
              <w:top w:val="nil"/>
              <w:left w:val="nil"/>
              <w:bottom w:val="nil"/>
              <w:right w:val="nil"/>
            </w:tcBorders>
            <w:vAlign w:val="center"/>
          </w:tcPr>
          <w:p w14:paraId="37D2DC60" w14:textId="77777777" w:rsidR="00062B04" w:rsidRPr="0053019B" w:rsidRDefault="00062B04" w:rsidP="00D54AD1">
            <w:pPr>
              <w:pStyle w:val="NoSpacing"/>
            </w:pPr>
            <w:r w:rsidRPr="0053019B">
              <w:t>13.4679</w:t>
            </w:r>
          </w:p>
        </w:tc>
        <w:tc>
          <w:tcPr>
            <w:tcW w:w="752" w:type="pct"/>
            <w:tcBorders>
              <w:top w:val="nil"/>
              <w:left w:val="nil"/>
              <w:bottom w:val="nil"/>
              <w:right w:val="nil"/>
            </w:tcBorders>
            <w:vAlign w:val="center"/>
          </w:tcPr>
          <w:p w14:paraId="37D2DC61" w14:textId="77777777" w:rsidR="00062B04" w:rsidRPr="0053019B" w:rsidRDefault="00062B04" w:rsidP="00D54AD1">
            <w:pPr>
              <w:pStyle w:val="NoSpacing"/>
            </w:pPr>
            <w:r w:rsidRPr="0053019B">
              <w:t>2.6418</w:t>
            </w:r>
          </w:p>
        </w:tc>
        <w:tc>
          <w:tcPr>
            <w:tcW w:w="594" w:type="pct"/>
            <w:tcBorders>
              <w:top w:val="nil"/>
              <w:left w:val="nil"/>
              <w:bottom w:val="nil"/>
              <w:right w:val="nil"/>
            </w:tcBorders>
            <w:vAlign w:val="center"/>
          </w:tcPr>
          <w:p w14:paraId="37D2DC62"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63" w14:textId="77777777" w:rsidR="00062B04" w:rsidRPr="0053019B" w:rsidRDefault="00062B04" w:rsidP="00D54AD1">
            <w:pPr>
              <w:pStyle w:val="NoSpacing"/>
            </w:pPr>
            <w:r w:rsidRPr="0053019B">
              <w:t>23</w:t>
            </w:r>
          </w:p>
        </w:tc>
        <w:tc>
          <w:tcPr>
            <w:tcW w:w="953" w:type="pct"/>
            <w:tcBorders>
              <w:top w:val="nil"/>
              <w:left w:val="nil"/>
              <w:bottom w:val="nil"/>
              <w:right w:val="nil"/>
            </w:tcBorders>
            <w:vAlign w:val="center"/>
          </w:tcPr>
          <w:p w14:paraId="37D2DC64" w14:textId="77777777" w:rsidR="00062B04" w:rsidRPr="0053019B" w:rsidRDefault="00062B04" w:rsidP="00D54AD1">
            <w:pPr>
              <w:pStyle w:val="NoSpacing"/>
            </w:pPr>
            <w:r w:rsidRPr="0053019B">
              <w:t>1534</w:t>
            </w:r>
          </w:p>
        </w:tc>
      </w:tr>
      <w:tr w:rsidR="00062B04" w:rsidRPr="0053019B" w14:paraId="37D2DC6C" w14:textId="77777777" w:rsidTr="00062B04">
        <w:tc>
          <w:tcPr>
            <w:tcW w:w="1584" w:type="pct"/>
            <w:tcBorders>
              <w:top w:val="nil"/>
              <w:left w:val="nil"/>
              <w:bottom w:val="nil"/>
              <w:right w:val="nil"/>
            </w:tcBorders>
          </w:tcPr>
          <w:p w14:paraId="37D2DC66" w14:textId="77777777" w:rsidR="00062B04" w:rsidRPr="0053019B" w:rsidRDefault="00062B04" w:rsidP="00D54AD1">
            <w:pPr>
              <w:pStyle w:val="NoSpacing"/>
            </w:pPr>
            <w:r w:rsidRPr="0053019B">
              <w:t>Average family health</w:t>
            </w:r>
          </w:p>
        </w:tc>
        <w:tc>
          <w:tcPr>
            <w:tcW w:w="503" w:type="pct"/>
            <w:tcBorders>
              <w:top w:val="nil"/>
              <w:left w:val="nil"/>
              <w:bottom w:val="nil"/>
              <w:right w:val="nil"/>
            </w:tcBorders>
            <w:vAlign w:val="center"/>
          </w:tcPr>
          <w:p w14:paraId="37D2DC67" w14:textId="77777777" w:rsidR="00062B04" w:rsidRPr="0053019B" w:rsidRDefault="00062B04" w:rsidP="00D54AD1">
            <w:pPr>
              <w:pStyle w:val="NoSpacing"/>
            </w:pPr>
            <w:r w:rsidRPr="0053019B">
              <w:t>3.2902</w:t>
            </w:r>
          </w:p>
        </w:tc>
        <w:tc>
          <w:tcPr>
            <w:tcW w:w="752" w:type="pct"/>
            <w:tcBorders>
              <w:top w:val="nil"/>
              <w:left w:val="nil"/>
              <w:bottom w:val="nil"/>
              <w:right w:val="nil"/>
            </w:tcBorders>
            <w:vAlign w:val="center"/>
          </w:tcPr>
          <w:p w14:paraId="37D2DC68" w14:textId="77777777" w:rsidR="00062B04" w:rsidRPr="0053019B" w:rsidRDefault="00062B04" w:rsidP="00D54AD1">
            <w:pPr>
              <w:pStyle w:val="NoSpacing"/>
            </w:pPr>
            <w:r w:rsidRPr="0053019B">
              <w:t>0.6042</w:t>
            </w:r>
          </w:p>
        </w:tc>
        <w:tc>
          <w:tcPr>
            <w:tcW w:w="594" w:type="pct"/>
            <w:tcBorders>
              <w:top w:val="nil"/>
              <w:left w:val="nil"/>
              <w:bottom w:val="nil"/>
              <w:right w:val="nil"/>
            </w:tcBorders>
            <w:vAlign w:val="center"/>
          </w:tcPr>
          <w:p w14:paraId="37D2DC69"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6A"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C6B" w14:textId="77777777" w:rsidR="00062B04" w:rsidRPr="0053019B" w:rsidRDefault="00062B04" w:rsidP="00D54AD1">
            <w:pPr>
              <w:pStyle w:val="NoSpacing"/>
            </w:pPr>
            <w:r w:rsidRPr="0053019B">
              <w:t>1539</w:t>
            </w:r>
          </w:p>
        </w:tc>
      </w:tr>
      <w:tr w:rsidR="00062B04" w:rsidRPr="0053019B" w14:paraId="37D2DC73" w14:textId="77777777" w:rsidTr="00062B04">
        <w:tc>
          <w:tcPr>
            <w:tcW w:w="1584" w:type="pct"/>
            <w:tcBorders>
              <w:top w:val="nil"/>
              <w:left w:val="nil"/>
              <w:bottom w:val="nil"/>
              <w:right w:val="nil"/>
            </w:tcBorders>
          </w:tcPr>
          <w:p w14:paraId="37D2DC6D" w14:textId="77777777" w:rsidR="00062B04" w:rsidRPr="0053019B" w:rsidRDefault="00062B04" w:rsidP="00D54AD1">
            <w:pPr>
              <w:pStyle w:val="NoSpacing"/>
            </w:pPr>
            <w:r w:rsidRPr="0053019B">
              <w:t>Average family age</w:t>
            </w:r>
          </w:p>
        </w:tc>
        <w:tc>
          <w:tcPr>
            <w:tcW w:w="503" w:type="pct"/>
            <w:tcBorders>
              <w:top w:val="nil"/>
              <w:left w:val="nil"/>
              <w:bottom w:val="nil"/>
              <w:right w:val="nil"/>
            </w:tcBorders>
            <w:vAlign w:val="center"/>
          </w:tcPr>
          <w:p w14:paraId="37D2DC6E" w14:textId="77777777" w:rsidR="00062B04" w:rsidRPr="0053019B" w:rsidRDefault="00062B04" w:rsidP="00D54AD1">
            <w:pPr>
              <w:pStyle w:val="NoSpacing"/>
            </w:pPr>
            <w:r w:rsidRPr="0053019B">
              <w:t>43.3661</w:t>
            </w:r>
          </w:p>
        </w:tc>
        <w:tc>
          <w:tcPr>
            <w:tcW w:w="752" w:type="pct"/>
            <w:tcBorders>
              <w:top w:val="nil"/>
              <w:left w:val="nil"/>
              <w:bottom w:val="nil"/>
              <w:right w:val="nil"/>
            </w:tcBorders>
            <w:vAlign w:val="center"/>
          </w:tcPr>
          <w:p w14:paraId="37D2DC6F" w14:textId="77777777" w:rsidR="00062B04" w:rsidRPr="0053019B" w:rsidRDefault="00062B04" w:rsidP="00D54AD1">
            <w:pPr>
              <w:pStyle w:val="NoSpacing"/>
            </w:pPr>
            <w:r w:rsidRPr="0053019B">
              <w:t>13.9678</w:t>
            </w:r>
          </w:p>
        </w:tc>
        <w:tc>
          <w:tcPr>
            <w:tcW w:w="594" w:type="pct"/>
            <w:tcBorders>
              <w:top w:val="nil"/>
              <w:left w:val="nil"/>
              <w:bottom w:val="nil"/>
              <w:right w:val="nil"/>
            </w:tcBorders>
            <w:vAlign w:val="center"/>
          </w:tcPr>
          <w:p w14:paraId="37D2DC70" w14:textId="77777777" w:rsidR="00062B04" w:rsidRPr="0053019B" w:rsidRDefault="00062B04" w:rsidP="00D54AD1">
            <w:pPr>
              <w:pStyle w:val="NoSpacing"/>
            </w:pPr>
            <w:r w:rsidRPr="0053019B">
              <w:t>14</w:t>
            </w:r>
          </w:p>
        </w:tc>
        <w:tc>
          <w:tcPr>
            <w:tcW w:w="614" w:type="pct"/>
            <w:tcBorders>
              <w:top w:val="nil"/>
              <w:left w:val="nil"/>
              <w:bottom w:val="nil"/>
              <w:right w:val="nil"/>
            </w:tcBorders>
            <w:vAlign w:val="center"/>
          </w:tcPr>
          <w:p w14:paraId="37D2DC71" w14:textId="77777777" w:rsidR="00062B04" w:rsidRPr="0053019B" w:rsidRDefault="00062B04" w:rsidP="00D54AD1">
            <w:pPr>
              <w:pStyle w:val="NoSpacing"/>
            </w:pPr>
            <w:r w:rsidRPr="0053019B">
              <w:t>91</w:t>
            </w:r>
          </w:p>
        </w:tc>
        <w:tc>
          <w:tcPr>
            <w:tcW w:w="953" w:type="pct"/>
            <w:tcBorders>
              <w:top w:val="nil"/>
              <w:left w:val="nil"/>
              <w:bottom w:val="nil"/>
              <w:right w:val="nil"/>
            </w:tcBorders>
            <w:vAlign w:val="center"/>
          </w:tcPr>
          <w:p w14:paraId="37D2DC72" w14:textId="77777777" w:rsidR="00062B04" w:rsidRPr="0053019B" w:rsidRDefault="00062B04" w:rsidP="00D54AD1">
            <w:pPr>
              <w:pStyle w:val="NoSpacing"/>
            </w:pPr>
            <w:r w:rsidRPr="0053019B">
              <w:t>1539</w:t>
            </w:r>
          </w:p>
        </w:tc>
      </w:tr>
      <w:tr w:rsidR="00062B04" w:rsidRPr="0053019B" w14:paraId="37D2DC7A" w14:textId="77777777" w:rsidTr="00062B04">
        <w:tc>
          <w:tcPr>
            <w:tcW w:w="1584" w:type="pct"/>
            <w:tcBorders>
              <w:top w:val="nil"/>
              <w:left w:val="nil"/>
              <w:bottom w:val="nil"/>
              <w:right w:val="nil"/>
            </w:tcBorders>
          </w:tcPr>
          <w:p w14:paraId="37D2DC74" w14:textId="77777777" w:rsidR="00062B04" w:rsidRPr="0053019B" w:rsidRDefault="00062B04" w:rsidP="00D54AD1">
            <w:pPr>
              <w:pStyle w:val="NoSpacing"/>
            </w:pPr>
            <w:r w:rsidRPr="0053019B">
              <w:t>Health</w:t>
            </w:r>
          </w:p>
        </w:tc>
        <w:tc>
          <w:tcPr>
            <w:tcW w:w="503" w:type="pct"/>
            <w:tcBorders>
              <w:top w:val="nil"/>
              <w:left w:val="nil"/>
              <w:bottom w:val="nil"/>
              <w:right w:val="nil"/>
            </w:tcBorders>
            <w:vAlign w:val="center"/>
          </w:tcPr>
          <w:p w14:paraId="37D2DC75" w14:textId="77777777" w:rsidR="00062B04" w:rsidRPr="0053019B" w:rsidRDefault="00062B04" w:rsidP="00D54AD1">
            <w:pPr>
              <w:pStyle w:val="NoSpacing"/>
            </w:pPr>
            <w:r w:rsidRPr="0053019B">
              <w:t>3.3709</w:t>
            </w:r>
          </w:p>
        </w:tc>
        <w:tc>
          <w:tcPr>
            <w:tcW w:w="752" w:type="pct"/>
            <w:tcBorders>
              <w:top w:val="nil"/>
              <w:left w:val="nil"/>
              <w:bottom w:val="nil"/>
              <w:right w:val="nil"/>
            </w:tcBorders>
            <w:vAlign w:val="center"/>
          </w:tcPr>
          <w:p w14:paraId="37D2DC76" w14:textId="77777777" w:rsidR="00062B04" w:rsidRPr="0053019B" w:rsidRDefault="00062B04" w:rsidP="00D54AD1">
            <w:pPr>
              <w:pStyle w:val="NoSpacing"/>
            </w:pPr>
            <w:r w:rsidRPr="0053019B">
              <w:t>0.7323</w:t>
            </w:r>
          </w:p>
        </w:tc>
        <w:tc>
          <w:tcPr>
            <w:tcW w:w="594" w:type="pct"/>
            <w:tcBorders>
              <w:top w:val="nil"/>
              <w:left w:val="nil"/>
              <w:bottom w:val="nil"/>
              <w:right w:val="nil"/>
            </w:tcBorders>
            <w:vAlign w:val="center"/>
          </w:tcPr>
          <w:p w14:paraId="37D2DC77" w14:textId="77777777" w:rsidR="00062B04" w:rsidRPr="0053019B" w:rsidRDefault="00062B04" w:rsidP="00D54AD1">
            <w:pPr>
              <w:pStyle w:val="NoSpacing"/>
            </w:pPr>
            <w:r w:rsidRPr="0053019B">
              <w:t>1</w:t>
            </w:r>
          </w:p>
        </w:tc>
        <w:tc>
          <w:tcPr>
            <w:tcW w:w="614" w:type="pct"/>
            <w:tcBorders>
              <w:top w:val="nil"/>
              <w:left w:val="nil"/>
              <w:bottom w:val="nil"/>
              <w:right w:val="nil"/>
            </w:tcBorders>
            <w:vAlign w:val="center"/>
          </w:tcPr>
          <w:p w14:paraId="37D2DC78" w14:textId="77777777" w:rsidR="00062B04" w:rsidRPr="0053019B" w:rsidRDefault="00062B04" w:rsidP="00D54AD1">
            <w:pPr>
              <w:pStyle w:val="NoSpacing"/>
            </w:pPr>
            <w:r w:rsidRPr="0053019B">
              <w:t>5</w:t>
            </w:r>
          </w:p>
        </w:tc>
        <w:tc>
          <w:tcPr>
            <w:tcW w:w="953" w:type="pct"/>
            <w:tcBorders>
              <w:top w:val="nil"/>
              <w:left w:val="nil"/>
              <w:bottom w:val="nil"/>
              <w:right w:val="nil"/>
            </w:tcBorders>
            <w:vAlign w:val="center"/>
          </w:tcPr>
          <w:p w14:paraId="37D2DC79" w14:textId="77777777" w:rsidR="00062B04" w:rsidRPr="0053019B" w:rsidRDefault="00062B04" w:rsidP="00D54AD1">
            <w:pPr>
              <w:pStyle w:val="NoSpacing"/>
            </w:pPr>
            <w:r w:rsidRPr="0053019B">
              <w:t>1685</w:t>
            </w:r>
          </w:p>
        </w:tc>
      </w:tr>
      <w:tr w:rsidR="00062B04" w:rsidRPr="0053019B" w14:paraId="37D2DC81" w14:textId="77777777" w:rsidTr="00062B04">
        <w:tc>
          <w:tcPr>
            <w:tcW w:w="1584" w:type="pct"/>
            <w:tcBorders>
              <w:top w:val="nil"/>
              <w:left w:val="nil"/>
              <w:bottom w:val="nil"/>
              <w:right w:val="nil"/>
            </w:tcBorders>
          </w:tcPr>
          <w:p w14:paraId="37D2DC7B" w14:textId="77777777" w:rsidR="00062B04" w:rsidRPr="0053019B" w:rsidRDefault="00062B04" w:rsidP="00D54AD1">
            <w:pPr>
              <w:pStyle w:val="NoSpacing"/>
            </w:pPr>
            <w:r w:rsidRPr="0053019B">
              <w:t>Years of schooling</w:t>
            </w:r>
          </w:p>
        </w:tc>
        <w:tc>
          <w:tcPr>
            <w:tcW w:w="503" w:type="pct"/>
            <w:tcBorders>
              <w:top w:val="nil"/>
              <w:left w:val="nil"/>
              <w:bottom w:val="nil"/>
              <w:right w:val="nil"/>
            </w:tcBorders>
            <w:vAlign w:val="center"/>
          </w:tcPr>
          <w:p w14:paraId="37D2DC7C" w14:textId="77777777" w:rsidR="00062B04" w:rsidRPr="0053019B" w:rsidRDefault="00062B04" w:rsidP="00D54AD1">
            <w:pPr>
              <w:pStyle w:val="NoSpacing"/>
            </w:pPr>
            <w:r w:rsidRPr="0053019B">
              <w:t>13.2093</w:t>
            </w:r>
          </w:p>
        </w:tc>
        <w:tc>
          <w:tcPr>
            <w:tcW w:w="752" w:type="pct"/>
            <w:tcBorders>
              <w:top w:val="nil"/>
              <w:left w:val="nil"/>
              <w:bottom w:val="nil"/>
              <w:right w:val="nil"/>
            </w:tcBorders>
            <w:vAlign w:val="center"/>
          </w:tcPr>
          <w:p w14:paraId="37D2DC7D" w14:textId="77777777" w:rsidR="00062B04" w:rsidRPr="0053019B" w:rsidRDefault="00062B04" w:rsidP="00D54AD1">
            <w:pPr>
              <w:pStyle w:val="NoSpacing"/>
            </w:pPr>
            <w:r w:rsidRPr="0053019B">
              <w:t>3.1177</w:t>
            </w:r>
          </w:p>
        </w:tc>
        <w:tc>
          <w:tcPr>
            <w:tcW w:w="594" w:type="pct"/>
            <w:tcBorders>
              <w:top w:val="nil"/>
              <w:left w:val="nil"/>
              <w:bottom w:val="nil"/>
              <w:right w:val="nil"/>
            </w:tcBorders>
            <w:vAlign w:val="center"/>
          </w:tcPr>
          <w:p w14:paraId="37D2DC7E" w14:textId="77777777" w:rsidR="00062B04" w:rsidRPr="0053019B" w:rsidRDefault="00062B04" w:rsidP="00D54AD1">
            <w:pPr>
              <w:pStyle w:val="NoSpacing"/>
            </w:pPr>
            <w:r w:rsidRPr="0053019B">
              <w:t>3</w:t>
            </w:r>
          </w:p>
        </w:tc>
        <w:tc>
          <w:tcPr>
            <w:tcW w:w="614" w:type="pct"/>
            <w:tcBorders>
              <w:top w:val="nil"/>
              <w:left w:val="nil"/>
              <w:bottom w:val="nil"/>
              <w:right w:val="nil"/>
            </w:tcBorders>
            <w:vAlign w:val="center"/>
          </w:tcPr>
          <w:p w14:paraId="37D2DC7F" w14:textId="77777777" w:rsidR="00062B04" w:rsidRPr="0053019B" w:rsidRDefault="00062B04" w:rsidP="00D54AD1">
            <w:pPr>
              <w:pStyle w:val="NoSpacing"/>
            </w:pPr>
            <w:r w:rsidRPr="0053019B">
              <w:t>24</w:t>
            </w:r>
          </w:p>
        </w:tc>
        <w:tc>
          <w:tcPr>
            <w:tcW w:w="953" w:type="pct"/>
            <w:tcBorders>
              <w:top w:val="nil"/>
              <w:left w:val="nil"/>
              <w:bottom w:val="nil"/>
              <w:right w:val="nil"/>
            </w:tcBorders>
            <w:vAlign w:val="center"/>
          </w:tcPr>
          <w:p w14:paraId="37D2DC80" w14:textId="77777777" w:rsidR="00062B04" w:rsidRPr="0053019B" w:rsidRDefault="00062B04" w:rsidP="00D54AD1">
            <w:pPr>
              <w:pStyle w:val="NoSpacing"/>
            </w:pPr>
            <w:r w:rsidRPr="0053019B">
              <w:t>1682</w:t>
            </w:r>
          </w:p>
        </w:tc>
      </w:tr>
      <w:tr w:rsidR="00062B04" w:rsidRPr="0053019B" w14:paraId="37D2DC88" w14:textId="77777777" w:rsidTr="00062B04">
        <w:tc>
          <w:tcPr>
            <w:tcW w:w="1584" w:type="pct"/>
            <w:tcBorders>
              <w:top w:val="nil"/>
              <w:left w:val="nil"/>
              <w:bottom w:val="nil"/>
              <w:right w:val="nil"/>
            </w:tcBorders>
          </w:tcPr>
          <w:p w14:paraId="37D2DC82" w14:textId="77777777" w:rsidR="00062B04" w:rsidRPr="0053019B" w:rsidRDefault="00062B04" w:rsidP="00D54AD1">
            <w:pPr>
              <w:pStyle w:val="NoSpacing"/>
            </w:pPr>
            <w:r w:rsidRPr="0053019B">
              <w:t>Employed</w:t>
            </w:r>
          </w:p>
        </w:tc>
        <w:tc>
          <w:tcPr>
            <w:tcW w:w="503" w:type="pct"/>
            <w:tcBorders>
              <w:top w:val="nil"/>
              <w:left w:val="nil"/>
              <w:bottom w:val="nil"/>
              <w:right w:val="nil"/>
            </w:tcBorders>
            <w:vAlign w:val="center"/>
          </w:tcPr>
          <w:p w14:paraId="37D2DC83" w14:textId="77777777" w:rsidR="00062B04" w:rsidRPr="0053019B" w:rsidRDefault="00062B04" w:rsidP="00D54AD1">
            <w:pPr>
              <w:pStyle w:val="NoSpacing"/>
            </w:pPr>
            <w:r w:rsidRPr="0053019B">
              <w:t>0.6566</w:t>
            </w:r>
          </w:p>
        </w:tc>
        <w:tc>
          <w:tcPr>
            <w:tcW w:w="752" w:type="pct"/>
            <w:tcBorders>
              <w:top w:val="nil"/>
              <w:left w:val="nil"/>
              <w:bottom w:val="nil"/>
              <w:right w:val="nil"/>
            </w:tcBorders>
            <w:vAlign w:val="center"/>
          </w:tcPr>
          <w:p w14:paraId="37D2DC84" w14:textId="77777777" w:rsidR="00062B04" w:rsidRPr="0053019B" w:rsidRDefault="00062B04" w:rsidP="00D54AD1">
            <w:pPr>
              <w:pStyle w:val="NoSpacing"/>
            </w:pPr>
            <w:r w:rsidRPr="0053019B">
              <w:t>0.4750</w:t>
            </w:r>
          </w:p>
        </w:tc>
        <w:tc>
          <w:tcPr>
            <w:tcW w:w="594" w:type="pct"/>
            <w:tcBorders>
              <w:top w:val="nil"/>
              <w:left w:val="nil"/>
              <w:bottom w:val="nil"/>
              <w:right w:val="nil"/>
            </w:tcBorders>
            <w:vAlign w:val="center"/>
          </w:tcPr>
          <w:p w14:paraId="37D2DC85" w14:textId="77777777" w:rsidR="00062B04" w:rsidRPr="0053019B" w:rsidRDefault="00062B04" w:rsidP="00D54AD1">
            <w:pPr>
              <w:pStyle w:val="NoSpacing"/>
            </w:pPr>
            <w:r w:rsidRPr="0053019B">
              <w:t>0</w:t>
            </w:r>
          </w:p>
        </w:tc>
        <w:tc>
          <w:tcPr>
            <w:tcW w:w="614" w:type="pct"/>
            <w:tcBorders>
              <w:top w:val="nil"/>
              <w:left w:val="nil"/>
              <w:bottom w:val="nil"/>
              <w:right w:val="nil"/>
            </w:tcBorders>
            <w:vAlign w:val="center"/>
          </w:tcPr>
          <w:p w14:paraId="37D2DC86" w14:textId="77777777" w:rsidR="00062B04" w:rsidRPr="0053019B" w:rsidRDefault="00062B04" w:rsidP="00D54AD1">
            <w:pPr>
              <w:pStyle w:val="NoSpacing"/>
            </w:pPr>
            <w:r w:rsidRPr="0053019B">
              <w:t>1</w:t>
            </w:r>
          </w:p>
        </w:tc>
        <w:tc>
          <w:tcPr>
            <w:tcW w:w="953" w:type="pct"/>
            <w:tcBorders>
              <w:top w:val="nil"/>
              <w:left w:val="nil"/>
              <w:bottom w:val="nil"/>
              <w:right w:val="nil"/>
            </w:tcBorders>
            <w:vAlign w:val="center"/>
          </w:tcPr>
          <w:p w14:paraId="37D2DC87" w14:textId="77777777" w:rsidR="00062B04" w:rsidRPr="0053019B" w:rsidRDefault="00062B04" w:rsidP="00D54AD1">
            <w:pPr>
              <w:pStyle w:val="NoSpacing"/>
            </w:pPr>
            <w:r w:rsidRPr="0053019B">
              <w:t>1692</w:t>
            </w:r>
          </w:p>
        </w:tc>
      </w:tr>
      <w:tr w:rsidR="00062B04" w:rsidRPr="0053019B" w14:paraId="37D2DC8F" w14:textId="77777777" w:rsidTr="00062B04">
        <w:tc>
          <w:tcPr>
            <w:tcW w:w="1584" w:type="pct"/>
            <w:tcBorders>
              <w:top w:val="nil"/>
              <w:left w:val="nil"/>
              <w:bottom w:val="nil"/>
              <w:right w:val="nil"/>
            </w:tcBorders>
          </w:tcPr>
          <w:p w14:paraId="37D2DC89" w14:textId="77777777" w:rsidR="00062B04" w:rsidRPr="0053019B" w:rsidRDefault="00062B04" w:rsidP="00D54AD1">
            <w:pPr>
              <w:pStyle w:val="NoSpacing"/>
            </w:pPr>
            <w:r w:rsidRPr="0053019B">
              <w:t>Parenthood</w:t>
            </w:r>
          </w:p>
        </w:tc>
        <w:tc>
          <w:tcPr>
            <w:tcW w:w="503" w:type="pct"/>
            <w:tcBorders>
              <w:top w:val="nil"/>
              <w:left w:val="nil"/>
              <w:bottom w:val="nil"/>
              <w:right w:val="nil"/>
            </w:tcBorders>
            <w:vAlign w:val="center"/>
          </w:tcPr>
          <w:p w14:paraId="37D2DC8A" w14:textId="77777777" w:rsidR="00062B04" w:rsidRPr="0053019B" w:rsidRDefault="00062B04" w:rsidP="00D54AD1">
            <w:pPr>
              <w:pStyle w:val="NoSpacing"/>
            </w:pPr>
            <w:r w:rsidRPr="0053019B">
              <w:t>0.6479</w:t>
            </w:r>
          </w:p>
        </w:tc>
        <w:tc>
          <w:tcPr>
            <w:tcW w:w="752" w:type="pct"/>
            <w:tcBorders>
              <w:top w:val="nil"/>
              <w:left w:val="nil"/>
              <w:bottom w:val="nil"/>
              <w:right w:val="nil"/>
            </w:tcBorders>
            <w:vAlign w:val="center"/>
          </w:tcPr>
          <w:p w14:paraId="37D2DC8B" w14:textId="77777777" w:rsidR="00062B04" w:rsidRPr="0053019B" w:rsidRDefault="00062B04" w:rsidP="00D54AD1">
            <w:pPr>
              <w:pStyle w:val="NoSpacing"/>
            </w:pPr>
            <w:r w:rsidRPr="0053019B">
              <w:t>0.4778</w:t>
            </w:r>
          </w:p>
        </w:tc>
        <w:tc>
          <w:tcPr>
            <w:tcW w:w="594" w:type="pct"/>
            <w:tcBorders>
              <w:top w:val="nil"/>
              <w:left w:val="nil"/>
              <w:bottom w:val="nil"/>
              <w:right w:val="nil"/>
            </w:tcBorders>
            <w:vAlign w:val="center"/>
          </w:tcPr>
          <w:p w14:paraId="37D2DC8C" w14:textId="77777777" w:rsidR="00062B04" w:rsidRPr="0053019B" w:rsidRDefault="00062B04" w:rsidP="00D54AD1">
            <w:pPr>
              <w:pStyle w:val="NoSpacing"/>
            </w:pPr>
            <w:r w:rsidRPr="0053019B">
              <w:t>0</w:t>
            </w:r>
          </w:p>
        </w:tc>
        <w:tc>
          <w:tcPr>
            <w:tcW w:w="614" w:type="pct"/>
            <w:tcBorders>
              <w:top w:val="nil"/>
              <w:left w:val="nil"/>
              <w:bottom w:val="nil"/>
              <w:right w:val="nil"/>
            </w:tcBorders>
            <w:vAlign w:val="center"/>
          </w:tcPr>
          <w:p w14:paraId="37D2DC8D" w14:textId="77777777" w:rsidR="00062B04" w:rsidRPr="0053019B" w:rsidRDefault="00062B04" w:rsidP="00D54AD1">
            <w:pPr>
              <w:pStyle w:val="NoSpacing"/>
            </w:pPr>
            <w:r w:rsidRPr="0053019B">
              <w:t>1</w:t>
            </w:r>
          </w:p>
        </w:tc>
        <w:tc>
          <w:tcPr>
            <w:tcW w:w="953" w:type="pct"/>
            <w:tcBorders>
              <w:top w:val="nil"/>
              <w:left w:val="nil"/>
              <w:bottom w:val="nil"/>
              <w:right w:val="nil"/>
            </w:tcBorders>
            <w:vAlign w:val="center"/>
          </w:tcPr>
          <w:p w14:paraId="37D2DC8E" w14:textId="77777777" w:rsidR="00062B04" w:rsidRPr="0053019B" w:rsidRDefault="00062B04" w:rsidP="00D54AD1">
            <w:pPr>
              <w:pStyle w:val="NoSpacing"/>
            </w:pPr>
            <w:r w:rsidRPr="0053019B">
              <w:t>1690</w:t>
            </w:r>
          </w:p>
        </w:tc>
      </w:tr>
      <w:tr w:rsidR="00062B04" w:rsidRPr="0053019B" w14:paraId="37D2DC96" w14:textId="77777777" w:rsidTr="00062B04">
        <w:tc>
          <w:tcPr>
            <w:tcW w:w="1584" w:type="pct"/>
            <w:tcBorders>
              <w:top w:val="nil"/>
              <w:left w:val="nil"/>
              <w:bottom w:val="single" w:sz="4" w:space="0" w:color="auto"/>
              <w:right w:val="nil"/>
            </w:tcBorders>
          </w:tcPr>
          <w:p w14:paraId="37D2DC90" w14:textId="77777777" w:rsidR="00062B04" w:rsidRPr="0053019B" w:rsidRDefault="00062B04" w:rsidP="00D54AD1">
            <w:pPr>
              <w:pStyle w:val="NoSpacing"/>
            </w:pPr>
            <w:r w:rsidRPr="0053019B">
              <w:t>Married and live together</w:t>
            </w:r>
          </w:p>
        </w:tc>
        <w:tc>
          <w:tcPr>
            <w:tcW w:w="503" w:type="pct"/>
            <w:tcBorders>
              <w:top w:val="nil"/>
              <w:left w:val="nil"/>
              <w:bottom w:val="single" w:sz="4" w:space="0" w:color="auto"/>
              <w:right w:val="nil"/>
            </w:tcBorders>
            <w:vAlign w:val="center"/>
          </w:tcPr>
          <w:p w14:paraId="37D2DC91" w14:textId="77777777" w:rsidR="00062B04" w:rsidRPr="0053019B" w:rsidRDefault="00062B04" w:rsidP="00D54AD1">
            <w:pPr>
              <w:pStyle w:val="NoSpacing"/>
            </w:pPr>
            <w:r w:rsidRPr="0053019B">
              <w:t>0.5545</w:t>
            </w:r>
          </w:p>
        </w:tc>
        <w:tc>
          <w:tcPr>
            <w:tcW w:w="752" w:type="pct"/>
            <w:tcBorders>
              <w:top w:val="nil"/>
              <w:left w:val="nil"/>
              <w:bottom w:val="single" w:sz="4" w:space="0" w:color="auto"/>
              <w:right w:val="nil"/>
            </w:tcBorders>
            <w:vAlign w:val="center"/>
          </w:tcPr>
          <w:p w14:paraId="37D2DC92" w14:textId="77777777" w:rsidR="00062B04" w:rsidRPr="0053019B" w:rsidRDefault="00062B04" w:rsidP="00D54AD1">
            <w:pPr>
              <w:pStyle w:val="NoSpacing"/>
            </w:pPr>
            <w:r w:rsidRPr="0053019B">
              <w:t>0.4972</w:t>
            </w:r>
          </w:p>
        </w:tc>
        <w:tc>
          <w:tcPr>
            <w:tcW w:w="594" w:type="pct"/>
            <w:tcBorders>
              <w:top w:val="nil"/>
              <w:left w:val="nil"/>
              <w:bottom w:val="single" w:sz="4" w:space="0" w:color="auto"/>
              <w:right w:val="nil"/>
            </w:tcBorders>
            <w:vAlign w:val="center"/>
          </w:tcPr>
          <w:p w14:paraId="37D2DC93" w14:textId="77777777" w:rsidR="00062B04" w:rsidRPr="0053019B" w:rsidRDefault="00062B04" w:rsidP="00D54AD1">
            <w:pPr>
              <w:pStyle w:val="NoSpacing"/>
            </w:pPr>
            <w:r w:rsidRPr="0053019B">
              <w:t>0</w:t>
            </w:r>
          </w:p>
        </w:tc>
        <w:tc>
          <w:tcPr>
            <w:tcW w:w="614" w:type="pct"/>
            <w:tcBorders>
              <w:top w:val="nil"/>
              <w:left w:val="nil"/>
              <w:bottom w:val="single" w:sz="4" w:space="0" w:color="auto"/>
              <w:right w:val="nil"/>
            </w:tcBorders>
            <w:vAlign w:val="center"/>
          </w:tcPr>
          <w:p w14:paraId="37D2DC94" w14:textId="77777777" w:rsidR="00062B04" w:rsidRPr="0053019B" w:rsidRDefault="00062B04" w:rsidP="00D54AD1">
            <w:pPr>
              <w:pStyle w:val="NoSpacing"/>
            </w:pPr>
            <w:r w:rsidRPr="0053019B">
              <w:t>1</w:t>
            </w:r>
          </w:p>
        </w:tc>
        <w:tc>
          <w:tcPr>
            <w:tcW w:w="953" w:type="pct"/>
            <w:tcBorders>
              <w:top w:val="nil"/>
              <w:left w:val="nil"/>
              <w:bottom w:val="single" w:sz="4" w:space="0" w:color="auto"/>
              <w:right w:val="nil"/>
            </w:tcBorders>
            <w:vAlign w:val="center"/>
          </w:tcPr>
          <w:p w14:paraId="37D2DC95" w14:textId="77777777" w:rsidR="00062B04" w:rsidRPr="0053019B" w:rsidRDefault="00062B04" w:rsidP="00D54AD1">
            <w:pPr>
              <w:pStyle w:val="NoSpacing"/>
            </w:pPr>
            <w:r w:rsidRPr="0053019B">
              <w:t>1670</w:t>
            </w:r>
          </w:p>
        </w:tc>
      </w:tr>
      <w:tr w:rsidR="00062B04" w:rsidRPr="0053019B" w14:paraId="37D2DC9D" w14:textId="77777777" w:rsidTr="00062B04">
        <w:tc>
          <w:tcPr>
            <w:tcW w:w="1584" w:type="pct"/>
            <w:tcBorders>
              <w:top w:val="nil"/>
              <w:left w:val="nil"/>
              <w:bottom w:val="single" w:sz="4" w:space="0" w:color="auto"/>
              <w:right w:val="nil"/>
            </w:tcBorders>
          </w:tcPr>
          <w:p w14:paraId="37D2DC97" w14:textId="77777777" w:rsidR="00062B04" w:rsidRPr="0053019B" w:rsidRDefault="00062B04" w:rsidP="00D54AD1">
            <w:pPr>
              <w:pStyle w:val="NoSpacing"/>
            </w:pPr>
            <w:r w:rsidRPr="0053019B">
              <w:t xml:space="preserve">Number of males </w:t>
            </w:r>
          </w:p>
        </w:tc>
        <w:tc>
          <w:tcPr>
            <w:tcW w:w="503" w:type="pct"/>
            <w:tcBorders>
              <w:top w:val="nil"/>
              <w:left w:val="nil"/>
              <w:bottom w:val="single" w:sz="4" w:space="0" w:color="auto"/>
              <w:right w:val="nil"/>
            </w:tcBorders>
            <w:vAlign w:val="center"/>
          </w:tcPr>
          <w:p w14:paraId="37D2DC98" w14:textId="77777777" w:rsidR="00062B04" w:rsidRPr="0053019B" w:rsidRDefault="00062B04" w:rsidP="00D54AD1">
            <w:pPr>
              <w:pStyle w:val="NoSpacing"/>
            </w:pPr>
            <w:r w:rsidRPr="0053019B">
              <w:t>1693</w:t>
            </w:r>
          </w:p>
        </w:tc>
        <w:tc>
          <w:tcPr>
            <w:tcW w:w="752" w:type="pct"/>
            <w:tcBorders>
              <w:top w:val="nil"/>
              <w:left w:val="nil"/>
              <w:bottom w:val="single" w:sz="4" w:space="0" w:color="auto"/>
              <w:right w:val="nil"/>
            </w:tcBorders>
            <w:vAlign w:val="center"/>
          </w:tcPr>
          <w:p w14:paraId="37D2DC99" w14:textId="77777777" w:rsidR="00062B04" w:rsidRPr="0053019B" w:rsidRDefault="00062B04" w:rsidP="00D54AD1">
            <w:pPr>
              <w:pStyle w:val="NoSpacing"/>
            </w:pPr>
          </w:p>
        </w:tc>
        <w:tc>
          <w:tcPr>
            <w:tcW w:w="594" w:type="pct"/>
            <w:tcBorders>
              <w:top w:val="nil"/>
              <w:left w:val="nil"/>
              <w:bottom w:val="single" w:sz="4" w:space="0" w:color="auto"/>
              <w:right w:val="nil"/>
            </w:tcBorders>
            <w:vAlign w:val="center"/>
          </w:tcPr>
          <w:p w14:paraId="37D2DC9A" w14:textId="77777777" w:rsidR="00062B04" w:rsidRPr="0053019B" w:rsidRDefault="00062B04" w:rsidP="00D54AD1">
            <w:pPr>
              <w:pStyle w:val="NoSpacing"/>
            </w:pPr>
          </w:p>
        </w:tc>
        <w:tc>
          <w:tcPr>
            <w:tcW w:w="614" w:type="pct"/>
            <w:tcBorders>
              <w:top w:val="nil"/>
              <w:left w:val="nil"/>
              <w:bottom w:val="single" w:sz="4" w:space="0" w:color="auto"/>
              <w:right w:val="nil"/>
            </w:tcBorders>
            <w:vAlign w:val="center"/>
          </w:tcPr>
          <w:p w14:paraId="37D2DC9B" w14:textId="77777777" w:rsidR="00062B04" w:rsidRPr="0053019B" w:rsidRDefault="00062B04" w:rsidP="00D54AD1">
            <w:pPr>
              <w:pStyle w:val="NoSpacing"/>
            </w:pPr>
          </w:p>
        </w:tc>
        <w:tc>
          <w:tcPr>
            <w:tcW w:w="953" w:type="pct"/>
            <w:tcBorders>
              <w:top w:val="nil"/>
              <w:left w:val="nil"/>
              <w:bottom w:val="single" w:sz="4" w:space="0" w:color="auto"/>
              <w:right w:val="nil"/>
            </w:tcBorders>
            <w:vAlign w:val="center"/>
          </w:tcPr>
          <w:p w14:paraId="37D2DC9C" w14:textId="77777777" w:rsidR="00062B04" w:rsidRPr="0053019B" w:rsidRDefault="00062B04" w:rsidP="00D54AD1">
            <w:pPr>
              <w:pStyle w:val="NoSpacing"/>
            </w:pPr>
          </w:p>
        </w:tc>
      </w:tr>
    </w:tbl>
    <w:p w14:paraId="37D2DC9E" w14:textId="77777777" w:rsidR="00062B04" w:rsidRPr="0053019B" w:rsidRDefault="00062B04" w:rsidP="007A746A"/>
    <w:p w14:paraId="37D2DC9F" w14:textId="77777777" w:rsidR="00EC5763" w:rsidRPr="0053019B" w:rsidRDefault="002C3271" w:rsidP="007A746A">
      <w:r w:rsidRPr="0053019B">
        <w:lastRenderedPageBreak/>
        <w:t>Judging from the baseline sample, m</w:t>
      </w:r>
      <w:r w:rsidR="00FD0A83" w:rsidRPr="0053019B">
        <w:t xml:space="preserve">ales have statistically significantly lower values of digit ratios, which is consistent with other studies </w:t>
      </w:r>
      <w:r w:rsidR="00FD0A83" w:rsidRPr="0053019B">
        <w:fldChar w:fldCharType="begin" w:fldLock="1"/>
      </w:r>
      <w:r w:rsidR="00D84C75" w:rsidRPr="0053019B">
        <w:instrText>ADDIN CSL_CITATION {"citationItems":[{"id":"ITEM-1","itemData":{"DOI":"10.1016/j.paid.2015.01.016","ISSN":"01918869","author":[{"dropping-particle":"","family":"Nye","given":"John","non-dropping-particle":"","parse-names":false,"suffix":""},{"dropping-particle":"","family":"Orel","given":"Ekaterina","non-dropping-particle":"","parse-names":false,"suffix":""}],"container-title":"Personality and Individual Differences","id":"ITEM-1","issued":{"date-parts":[["2015","5"]]},"page":"39-42","publisher":"Elsevier","title":"The influence of prenatal hormones on occupational choice: 2D:4D evidence from Moscow","type":"article-journal","volume":"78"},"uris":["http://www.mendeley.com/documents/?uuid=5cc45cef-7ff4-41c8-9b0b-9c37b98347ab","http://www.mendeley.com/documents/?uuid=372495b6-be29-4582-8217-29067a87fa9f","http://www.mendeley.com/documents/?uuid=fc0a6a4a-34fb-43cc-ad28-6da41ff092b6"]},{"id":"ITEM-2","itemData":{"DOI":"10.1017/nws.2017.4","ISSN":"2050-1242","abstract":"The position people occupy in their social and professional networks is related to their social status and has strong effects on their access to social resources. While attainment of particular positions is driven by behavioral traits, many biological factors predispose individuals to certain behaviors and motivations. Prior work on exposure to fetal androgens (measured by second-to-fourth digit ratio, 2D:4D) shows that it correlates with behaviors and traits related to social status, which might make people more socially integrated. However, it also predicts certain anti-social behaviors and disorders associated with lower socialization. We explore whether 2D:4D correlates with network position later in life and find that individuals with low 2D:4D become more central in their social environment. Interestingly, low 2D:4D males are more likely to exhibit high betweenness centrality (they connect separated parts of the social structure) while low 2D:4D females are more likely to exhibit high in-degree centrality (more people name them as friends). These gender-specific differences are reinforced by transitivity (the likelihood that one’s friends are also friends with one another): neighbors of low 2D:4D men tend not to know each other; the contrary is observed for low 2D:4D women. Our results suggest that biological predispositions influence the organization of human societies and that exposure to prenatal androgens influences different status seeking behaviors in men and women.","author":[{"dropping-particle":"","family":"Kovářík","given":"Jaromír","non-dropping-particle":"","parse-names":false,"suffix":""},{"dropping-particle":"","family":"Branas-Garza","given":"Pablo","non-dropping-particle":"","parse-names":false,"suffix":""},{"dropping-particle":"","family":"Davidson","given":"Michael W.","non-dropping-particle":"","parse-names":false,"suffix":""},{"dropping-particle":"","family":"Haim","given":"Dotan A.","non-dropping-particle":"","parse-names":false,"suffix":""},{"dropping-particle":"","family":"Carcelli","given":"Shannon","non-dropping-particle":"","parse-names":false,"suffix":""},{"dropping-particle":"","family":"Fowler","given":"James H.","non-dropping-particle":"","parse-names":false,"suffix":""}],"container-title":"Network Science","genre":"article","id":"ITEM-2","issued":{"date-parts":[["2017","7","4"]]},"page":"1-14","publisher":"Cambridge University Press","title":"Digit ratio (2D:4D) and social integration: an effect of prenatal sex hormones","type":"article-journal"},"uris":["http://www.mendeley.com/documents/?uuid=ecfa7785-1b29-4226-9e09-c09a17034943"]}],"mendeley":{"formattedCitation":"(Kovářík et al., 2017; Nye &amp; Orel, 2015)","plainTextFormattedCitation":"(Kovářík et al., 2017; Nye &amp; Orel, 2015)","previouslyFormattedCitation":"(Ková\\vr’\\ik et al., 2017; Nye &amp; Orel, 2015)"},"properties":{"noteIndex":0},"schema":"https://github.com/citation-style-language/schema/raw/master/csl-citation.json"}</w:instrText>
      </w:r>
      <w:r w:rsidR="00FD0A83" w:rsidRPr="0053019B">
        <w:fldChar w:fldCharType="separate"/>
      </w:r>
      <w:r w:rsidR="00D84C75" w:rsidRPr="0053019B">
        <w:rPr>
          <w:noProof/>
        </w:rPr>
        <w:t>(Kovářík et al., 2017; Nye &amp; Orel, 2015)</w:t>
      </w:r>
      <w:r w:rsidR="00FD0A83" w:rsidRPr="0053019B">
        <w:fldChar w:fldCharType="end"/>
      </w:r>
      <w:r w:rsidR="00FD0A83" w:rsidRPr="0053019B">
        <w:t xml:space="preserve">. </w:t>
      </w:r>
      <w:r w:rsidR="00C15F98" w:rsidRPr="0053019B">
        <w:t xml:space="preserve">For example, in the case of DR (see, </w:t>
      </w:r>
      <w:r w:rsidR="00D84C75" w:rsidRPr="0053019B">
        <w:t>T</w:t>
      </w:r>
      <w:r w:rsidR="00C15F98" w:rsidRPr="0053019B">
        <w:t>able 1</w:t>
      </w:r>
      <w:r w:rsidR="00D84C75" w:rsidRPr="0053019B">
        <w:t xml:space="preserve"> and</w:t>
      </w:r>
      <w:r w:rsidR="00C15F98" w:rsidRPr="0053019B">
        <w:t xml:space="preserve"> </w:t>
      </w:r>
      <w:r w:rsidR="00D84C75" w:rsidRPr="0053019B">
        <w:t>T</w:t>
      </w:r>
      <w:r w:rsidR="00C15F98" w:rsidRPr="0053019B">
        <w:t xml:space="preserve">able 2), the difference of means = 0.0035. It is statistically significant (at 1% significance level). </w:t>
      </w:r>
      <w:r w:rsidR="00FD0A83" w:rsidRPr="0053019B">
        <w:t xml:space="preserve">Digit ratios of both hands are correlated. The correlation coefficient of males digit ratios equals 0.6362 (significant at 1%). The correlation coefficient of females digit ratio equals 0.5624 (significant at 1%). It should be noted that standard deviations of 2D:4D are different to some extent from those ratios which are documented in the literature </w:t>
      </w:r>
      <w:r w:rsidR="00FD0A83" w:rsidRPr="0053019B">
        <w:fldChar w:fldCharType="begin" w:fldLock="1"/>
      </w:r>
      <w:r w:rsidR="00D84C75" w:rsidRPr="0053019B">
        <w:instrText>ADDIN CSL_CITATION {"citationItems":[{"id":"ITEM-1","itemData":{"author":[{"dropping-particle":"","family":"Voracek","given":"Martin","non-dropping-particle":"","parse-names":false,"suffix":""},{"dropping-particle":"","family":"Tran","given":"Ulrich S","non-dropping-particle":"","parse-names":false,"suffix":""},{"dropping-particle":"","family":"Dressler","given":"Stefan G","non-dropping-particle":"","parse-names":false,"suffix":""}],"container-title":"Personality and Individual Differences","id":"ITEM-1","issue":"1","issued":{"date-parts":[["2010"]]},"page":"72-77","publisher":"Elsevier","title":"Digit ratio (2D: 4D) and sensation seeking: New data and meta-analysis","type":"article-journal","volume":"48"},"uris":["http://www.mendeley.com/documents/?uuid=ef96bd37-de0e-4a14-90de-13a3d6230cf6"]}],"mendeley":{"formattedCitation":"(Voracek et al., 2010)","plainTextFormattedCitation":"(Voracek et al., 2010)","previouslyFormattedCitation":"(Voracek et al., 2010)"},"properties":{"noteIndex":0},"schema":"https://github.com/citation-style-language/schema/raw/master/csl-citation.json"}</w:instrText>
      </w:r>
      <w:r w:rsidR="00FD0A83" w:rsidRPr="0053019B">
        <w:fldChar w:fldCharType="separate"/>
      </w:r>
      <w:r w:rsidR="006A178F" w:rsidRPr="0053019B">
        <w:rPr>
          <w:noProof/>
        </w:rPr>
        <w:t>(Voracek et al., 2010)</w:t>
      </w:r>
      <w:r w:rsidR="00FD0A83" w:rsidRPr="0053019B">
        <w:fldChar w:fldCharType="end"/>
      </w:r>
      <w:r w:rsidR="00FD0A83" w:rsidRPr="0053019B">
        <w:t xml:space="preserve">. Therefore, for the purpose of robustness checks we decide to follow the procedure of the deletion of outliers introduced by </w:t>
      </w:r>
      <w:r w:rsidR="00FD0A83" w:rsidRPr="0053019B">
        <w:fldChar w:fldCharType="begin" w:fldLock="1"/>
      </w:r>
      <w:r w:rsidR="00D84C75" w:rsidRPr="0053019B">
        <w:instrText>ADDIN CSL_CITATION {"citationItems":[{"id":"ITEM-1","itemData":{"author":[{"dropping-particle":"","family":"Peters","given":"Michael","non-dropping-particle":"","parse-names":false,"suffix":""},{"dropping-particle":"","family":"Manning","given":"John T","non-dropping-particle":"","parse-names":false,"suffix":""},{"dropping-particle":"","family":"Reimers","given":"Stian","non-dropping-particle":"","parse-names":false,"suffix":""}],"container-title":"Archives of Sexual Behavior","id":"ITEM-1","issue":"2","issued":{"date-parts":[["2007"]]},"page":"251-260","publisher":"Springer","title":"The effects of sex, sexual orientation, and digit ratio (2D: 4D) on mental rotation performance","type":"article-journal","volume":"36"},"uris":["http://www.mendeley.com/documents/?uuid=3759d17b-b4fc-4413-82b2-bfad4c0eac0f"]},{"id":"ITEM-2","itemData":{"author":[{"dropping-particle":"","family":"Hell","given":"Benedikt","non-dropping-particle":"","parse-names":false,"suffix":""},{"dropping-particle":"","family":"Päßler","given":"Katja","non-dropping-particle":"","parse-names":false,"suffix":""}],"container-title":"Personality and Individual Differences","id":"ITEM-2","issue":"4","issued":{"date-parts":[["2011"]]},"page":"376-380","publisher":"Elsevier","title":"Are occupational interests hormonally influenced? The 2D: 4D-interest nexus","type":"article-journal","volume":"51"},"uris":["http://www.mendeley.com/documents/?uuid=e49b2244-afed-4818-88dd-d1ff00cbf829"]}],"mendeley":{"formattedCitation":"(Hell &amp; Päßler, 2011; Peters, Manning, &amp; Reimers, 2007)","plainTextFormattedCitation":"(Hell &amp; Päßler, 2011; Peters, Manning, &amp; Reimers, 2007)","previouslyFormattedCitation":"(Hell &amp; Päßler, 2011; Peters, Manning, &amp; Reimers, 2007)"},"properties":{"noteIndex":0},"schema":"https://github.com/citation-style-language/schema/raw/master/csl-citation.json"}</w:instrText>
      </w:r>
      <w:r w:rsidR="00FD0A83" w:rsidRPr="0053019B">
        <w:fldChar w:fldCharType="separate"/>
      </w:r>
      <w:r w:rsidR="006A178F" w:rsidRPr="0053019B">
        <w:rPr>
          <w:noProof/>
        </w:rPr>
        <w:t>(Hell &amp; Päßler, 2011; Peters, Manning, &amp; Reimers, 2007)</w:t>
      </w:r>
      <w:r w:rsidR="00FD0A83" w:rsidRPr="0053019B">
        <w:fldChar w:fldCharType="end"/>
      </w:r>
      <w:r w:rsidR="00FD0A83" w:rsidRPr="0053019B">
        <w:t xml:space="preserve">. In particular, Peters et al. </w:t>
      </w:r>
      <w:r w:rsidR="00FD0A83" w:rsidRPr="0053019B">
        <w:fldChar w:fldCharType="begin" w:fldLock="1"/>
      </w:r>
      <w:r w:rsidR="00D84C75" w:rsidRPr="0053019B">
        <w:instrText>ADDIN CSL_CITATION {"citationItems":[{"id":"ITEM-1","itemData":{"author":[{"dropping-particle":"","family":"Peters","given":"Michael","non-dropping-particle":"","parse-names":false,"suffix":""},{"dropping-particle":"","family":"Manning","given":"John T","non-dropping-particle":"","parse-names":false,"suffix":""},{"dropping-particle":"","family":"Reimers","given":"Stian","non-dropping-particle":"","parse-names":false,"suffix":""}],"container-title":"Archives of Sexual Behavior","id":"ITEM-1","issue":"2","issued":{"date-parts":[["2007"]]},"page":"251-260","publisher":"Springer","title":"The effects of sex, sexual orientation, and digit ratio (2D: 4D) on mental rotation performance","type":"article-journal","volume":"36"},"uris":["http://www.mendeley.com/documents/?uuid=3759d17b-b4fc-4413-82b2-bfad4c0eac0f"]}],"mendeley":{"formattedCitation":"(Peters et al., 2007)","plainTextFormattedCitation":"(Peters et al., 2007)","previouslyFormattedCitation":"(2007)"},"properties":{"noteIndex":0},"schema":"https://github.com/citation-style-language/schema/raw/master/csl-citation.json"}</w:instrText>
      </w:r>
      <w:r w:rsidR="00FD0A83" w:rsidRPr="0053019B">
        <w:fldChar w:fldCharType="separate"/>
      </w:r>
      <w:r w:rsidR="00D84C75" w:rsidRPr="0053019B">
        <w:rPr>
          <w:noProof/>
        </w:rPr>
        <w:t>(Peters et al., 2007)</w:t>
      </w:r>
      <w:r w:rsidR="00FD0A83" w:rsidRPr="0053019B">
        <w:fldChar w:fldCharType="end"/>
      </w:r>
      <w:r w:rsidR="00FD0A83" w:rsidRPr="0053019B">
        <w:t xml:space="preserve"> limit fingers ratio</w:t>
      </w:r>
      <w:r w:rsidR="00682641" w:rsidRPr="0053019B">
        <w:t>s</w:t>
      </w:r>
      <w:r w:rsidR="00FD0A83" w:rsidRPr="0053019B">
        <w:t xml:space="preserve"> to be between 0.8 and 1.2. On the other hand, Hell and Päßler </w:t>
      </w:r>
      <w:r w:rsidR="00FD0A83" w:rsidRPr="0053019B">
        <w:fldChar w:fldCharType="begin" w:fldLock="1"/>
      </w:r>
      <w:r w:rsidR="00D84C75" w:rsidRPr="0053019B">
        <w:instrText>ADDIN CSL_CITATION {"citationItems":[{"id":"ITEM-1","itemData":{"author":[{"dropping-particle":"","family":"Hell","given":"Benedikt","non-dropping-particle":"","parse-names":false,"suffix":""},{"dropping-particle":"","family":"Päßler","given":"Katja","non-dropping-particle":"","parse-names":false,"suffix":""}],"container-title":"Personality and Individual Differences","id":"ITEM-1","issue":"4","issued":{"date-parts":[["2011"]]},"page":"376-380","publisher":"Elsevier","title":"Are occupational interests hormonally influenced? The 2D: 4D-interest nexus","type":"article-journal","volume":"51"},"uris":["http://www.mendeley.com/documents/?uuid=e49b2244-afed-4818-88dd-d1ff00cbf829"]}],"mendeley":{"formattedCitation":"(Hell &amp; Päßler, 2011)","plainTextFormattedCitation":"(Hell &amp; Päßler, 2011)","previouslyFormattedCitation":"(2011)"},"properties":{"noteIndex":0},"schema":"https://github.com/citation-style-language/schema/raw/master/csl-citation.json"}</w:instrText>
      </w:r>
      <w:r w:rsidR="00FD0A83" w:rsidRPr="0053019B">
        <w:fldChar w:fldCharType="separate"/>
      </w:r>
      <w:r w:rsidR="00D84C75" w:rsidRPr="0053019B">
        <w:rPr>
          <w:noProof/>
        </w:rPr>
        <w:t>(Hell &amp; Päßler, 2011)</w:t>
      </w:r>
      <w:r w:rsidR="00FD0A83" w:rsidRPr="0053019B">
        <w:fldChar w:fldCharType="end"/>
      </w:r>
      <w:r w:rsidR="00FD0A83" w:rsidRPr="0053019B">
        <w:t xml:space="preserve"> eliminated values which are above or below 2.5 percentile of the distribution of finger length and ratios </w:t>
      </w:r>
      <w:r w:rsidR="00FD0A83" w:rsidRPr="0053019B">
        <w:fldChar w:fldCharType="begin" w:fldLock="1"/>
      </w:r>
      <w:r w:rsidR="00D84C75" w:rsidRPr="0053019B">
        <w:instrText>ADDIN CSL_CITATION {"citationItems":[{"id":"ITEM-1","itemData":{"author":[{"dropping-particle":"","family":"Hell","given":"Benedikt","non-dropping-particle":"","parse-names":false,"suffix":""},{"dropping-particle":"","family":"Päßler","given":"Katja","non-dropping-particle":"","parse-names":false,"suffix":""}],"container-title":"Personality and Individual Differences","id":"ITEM-1","issue":"4","issued":{"date-parts":[["2011"]]},"page":"376-380","publisher":"Elsevier","title":"Are occupational interests hormonally influenced? The 2D: 4D-interest nexus","type":"article-journal","volume":"51"},"uris":["http://www.mendeley.com/documents/?uuid=e49b2244-afed-4818-88dd-d1ff00cbf829"]}],"mendeley":{"formattedCitation":"(Hell &amp; Päßler, 2011)","plainTextFormattedCitation":"(Hell &amp; Päßler, 2011)","previouslyFormattedCitation":"(Hell &amp; Päßler, 2011)"},"properties":{"noteIndex":0},"schema":"https://github.com/citation-style-language/schema/raw/master/csl-citation.json"}</w:instrText>
      </w:r>
      <w:r w:rsidR="00FD0A83" w:rsidRPr="0053019B">
        <w:fldChar w:fldCharType="separate"/>
      </w:r>
      <w:r w:rsidR="006A178F" w:rsidRPr="0053019B">
        <w:rPr>
          <w:noProof/>
        </w:rPr>
        <w:t>(Hell &amp; Päßler, 2011)</w:t>
      </w:r>
      <w:r w:rsidR="00FD0A83" w:rsidRPr="0053019B">
        <w:fldChar w:fldCharType="end"/>
      </w:r>
      <w:r w:rsidR="00FD0A83" w:rsidRPr="0053019B">
        <w:t xml:space="preserve">. </w:t>
      </w:r>
    </w:p>
    <w:p w14:paraId="37D2DCA0" w14:textId="77777777" w:rsidR="00FD0A83" w:rsidRPr="0053019B" w:rsidRDefault="00FD0A83" w:rsidP="007A746A">
      <w:r w:rsidRPr="0053019B">
        <w:t>In this way, we proceed</w:t>
      </w:r>
      <w:r w:rsidR="006A178F" w:rsidRPr="0053019B">
        <w:t>ed</w:t>
      </w:r>
      <w:r w:rsidRPr="0053019B">
        <w:t xml:space="preserve"> with the </w:t>
      </w:r>
      <w:r w:rsidR="00EC5763" w:rsidRPr="0053019B">
        <w:t>baseline</w:t>
      </w:r>
      <w:r w:rsidRPr="0053019B">
        <w:t xml:space="preserve"> sample (henceforth</w:t>
      </w:r>
      <w:r w:rsidR="00581B4E" w:rsidRPr="0053019B">
        <w:t xml:space="preserve">, the baseline sample </w:t>
      </w:r>
      <w:r w:rsidR="009B05D7" w:rsidRPr="0053019B">
        <w:t xml:space="preserve">No. </w:t>
      </w:r>
      <w:r w:rsidR="00581B4E" w:rsidRPr="0053019B">
        <w:t>0</w:t>
      </w:r>
      <w:r w:rsidRPr="0053019B">
        <w:t xml:space="preserve">) and with two truncated samples. They are: the sample </w:t>
      </w:r>
      <w:r w:rsidR="009B05D7" w:rsidRPr="0053019B">
        <w:t xml:space="preserve">No. </w:t>
      </w:r>
      <w:r w:rsidRPr="0053019B">
        <w:t xml:space="preserve">1 (obtained using the method of Hell and Päßler  </w:t>
      </w:r>
      <w:r w:rsidRPr="0053019B">
        <w:fldChar w:fldCharType="begin" w:fldLock="1"/>
      </w:r>
      <w:r w:rsidR="00D84C75" w:rsidRPr="0053019B">
        <w:instrText>ADDIN CSL_CITATION {"citationItems":[{"id":"ITEM-1","itemData":{"author":[{"dropping-particle":"","family":"Hell","given":"Benedikt","non-dropping-particle":"","parse-names":false,"suffix":""},{"dropping-particle":"","family":"Päßler","given":"Katja","non-dropping-particle":"","parse-names":false,"suffix":""}],"container-title":"Personality and Individual Differences","id":"ITEM-1","issue":"4","issued":{"date-parts":[["2011"]]},"page":"376-380","publisher":"Elsevier","title":"Are occupational interests hormonally influenced? The 2D: 4D-interest nexus","type":"article-journal","volume":"51"},"uris":["http://www.mendeley.com/documents/?uuid=e49b2244-afed-4818-88dd-d1ff00cbf829"]}],"mendeley":{"formattedCitation":"(Hell &amp; Päßler, 2011)","plainTextFormattedCitation":"(Hell &amp; Päßler, 2011)","previouslyFormattedCitation":"(2011)"},"properties":{"noteIndex":0},"schema":"https://github.com/citation-style-language/schema/raw/master/csl-citation.json"}</w:instrText>
      </w:r>
      <w:r w:rsidRPr="0053019B">
        <w:fldChar w:fldCharType="separate"/>
      </w:r>
      <w:r w:rsidR="00D84C75" w:rsidRPr="0053019B">
        <w:rPr>
          <w:noProof/>
        </w:rPr>
        <w:t>(Hell &amp; Päßler, 2011)</w:t>
      </w:r>
      <w:r w:rsidRPr="0053019B">
        <w:fldChar w:fldCharType="end"/>
      </w:r>
      <w:r w:rsidRPr="0053019B">
        <w:t xml:space="preserve"> and the sample </w:t>
      </w:r>
      <w:r w:rsidR="009B05D7" w:rsidRPr="0053019B">
        <w:t xml:space="preserve">No. </w:t>
      </w:r>
      <w:r w:rsidRPr="0053019B">
        <w:t xml:space="preserve">2 (obtained using the procedure of Peters and colleagues </w:t>
      </w:r>
      <w:r w:rsidRPr="0053019B">
        <w:fldChar w:fldCharType="begin" w:fldLock="1"/>
      </w:r>
      <w:r w:rsidR="00D84C75" w:rsidRPr="0053019B">
        <w:instrText>ADDIN CSL_CITATION {"citationItems":[{"id":"ITEM-1","itemData":{"author":[{"dropping-particle":"","family":"Peters","given":"Michael","non-dropping-particle":"","parse-names":false,"suffix":""},{"dropping-particle":"","family":"Manning","given":"John T","non-dropping-particle":"","parse-names":false,"suffix":""},{"dropping-particle":"","family":"Reimers","given":"Stian","non-dropping-particle":"","parse-names":false,"suffix":""}],"container-title":"Archives of Sexual Behavior","id":"ITEM-1","issue":"2","issued":{"date-parts":[["2007"]]},"page":"251-260","publisher":"Springer","title":"The effects of sex, sexual orientation, and digit ratio (2D: 4D) on mental rotation performance","type":"article-journal","volume":"36"},"uris":["http://www.mendeley.com/documents/?uuid=3759d17b-b4fc-4413-82b2-bfad4c0eac0f"]}],"mendeley":{"formattedCitation":"(Peters et al., 2007)","plainTextFormattedCitation":"(Peters et al., 2007)","previouslyFormattedCitation":"(Peters et al., 2007)"},"properties":{"noteIndex":0},"schema":"https://github.com/citation-style-language/schema/raw/master/csl-citation.json"}</w:instrText>
      </w:r>
      <w:r w:rsidRPr="0053019B">
        <w:fldChar w:fldCharType="separate"/>
      </w:r>
      <w:r w:rsidR="006A178F" w:rsidRPr="0053019B">
        <w:rPr>
          <w:noProof/>
        </w:rPr>
        <w:t>(Peters et al., 2007)</w:t>
      </w:r>
      <w:r w:rsidRPr="0053019B">
        <w:fldChar w:fldCharType="end"/>
      </w:r>
      <w:r w:rsidRPr="0053019B">
        <w:t>.</w:t>
      </w:r>
    </w:p>
    <w:p w14:paraId="37D2DCA1" w14:textId="77777777" w:rsidR="00E11788" w:rsidRPr="0053019B" w:rsidRDefault="00E11788" w:rsidP="007A746A">
      <w:r w:rsidRPr="0053019B">
        <w:t xml:space="preserve">The digit ratios of the sample </w:t>
      </w:r>
      <w:r w:rsidR="009B05D7" w:rsidRPr="0053019B">
        <w:t xml:space="preserve">No. </w:t>
      </w:r>
      <w:r w:rsidRPr="0053019B">
        <w:t>1 have the following characteristics:</w:t>
      </w:r>
    </w:p>
    <w:p w14:paraId="37D2DCA2" w14:textId="77777777" w:rsidR="00E11788" w:rsidRPr="0053019B" w:rsidRDefault="00E11788" w:rsidP="00D943F3">
      <w:pPr>
        <w:pStyle w:val="ListParagraph"/>
        <w:numPr>
          <w:ilvl w:val="0"/>
          <w:numId w:val="15"/>
        </w:numPr>
      </w:pPr>
      <w:r w:rsidRPr="0053019B">
        <w:t>Females:</w:t>
      </w:r>
    </w:p>
    <w:p w14:paraId="37D2DCA3" w14:textId="77777777" w:rsidR="00E11788" w:rsidRPr="0053019B" w:rsidRDefault="00E11788" w:rsidP="00D943F3">
      <w:pPr>
        <w:pStyle w:val="ListParagraph"/>
        <w:numPr>
          <w:ilvl w:val="1"/>
          <w:numId w:val="15"/>
        </w:numPr>
      </w:pPr>
      <w:r w:rsidRPr="0053019B">
        <w:t xml:space="preserve">Mean of DL = 0.9979 (standard deviation = 0.0345, number of observations = 1959). </w:t>
      </w:r>
    </w:p>
    <w:p w14:paraId="37D2DCA4" w14:textId="77777777" w:rsidR="00E11788" w:rsidRPr="0053019B" w:rsidRDefault="00E11788" w:rsidP="00D943F3">
      <w:pPr>
        <w:pStyle w:val="ListParagraph"/>
        <w:numPr>
          <w:ilvl w:val="1"/>
          <w:numId w:val="15"/>
        </w:numPr>
      </w:pPr>
      <w:r w:rsidRPr="0053019B">
        <w:t xml:space="preserve">Mean of DR = </w:t>
      </w:r>
      <w:r w:rsidR="00C5180B" w:rsidRPr="0053019B">
        <w:t>0.9972</w:t>
      </w:r>
      <w:r w:rsidRPr="0053019B">
        <w:t xml:space="preserve"> (standard deviation =</w:t>
      </w:r>
      <w:r w:rsidR="00C5180B" w:rsidRPr="0053019B">
        <w:t>0.0327</w:t>
      </w:r>
      <w:r w:rsidRPr="0053019B">
        <w:t>, number of observations =1959).</w:t>
      </w:r>
    </w:p>
    <w:p w14:paraId="37D2DCA5" w14:textId="77777777" w:rsidR="00E11788" w:rsidRPr="0053019B" w:rsidRDefault="00E11788" w:rsidP="00D943F3">
      <w:pPr>
        <w:pStyle w:val="ListParagraph"/>
        <w:numPr>
          <w:ilvl w:val="0"/>
          <w:numId w:val="15"/>
        </w:numPr>
      </w:pPr>
      <w:r w:rsidRPr="0053019B">
        <w:t>Males:</w:t>
      </w:r>
    </w:p>
    <w:p w14:paraId="37D2DCA6" w14:textId="77777777" w:rsidR="00E11788" w:rsidRPr="0053019B" w:rsidRDefault="00E11788" w:rsidP="00D943F3">
      <w:pPr>
        <w:pStyle w:val="ListParagraph"/>
        <w:numPr>
          <w:ilvl w:val="1"/>
          <w:numId w:val="15"/>
        </w:numPr>
      </w:pPr>
      <w:r w:rsidRPr="0053019B">
        <w:t xml:space="preserve">Mean of DL = </w:t>
      </w:r>
      <w:r w:rsidR="00682641" w:rsidRPr="0053019B">
        <w:t xml:space="preserve"> 0</w:t>
      </w:r>
      <w:r w:rsidRPr="0053019B">
        <w:t>.9968 (standard deviation = 0</w:t>
      </w:r>
      <w:r w:rsidR="00C5180B" w:rsidRPr="0053019B">
        <w:t>.0349</w:t>
      </w:r>
      <w:r w:rsidRPr="0053019B">
        <w:t xml:space="preserve">, number of observations = 1251). </w:t>
      </w:r>
    </w:p>
    <w:p w14:paraId="37D2DCA7" w14:textId="77777777" w:rsidR="00E11788" w:rsidRPr="0053019B" w:rsidRDefault="00E11788" w:rsidP="00D943F3">
      <w:pPr>
        <w:pStyle w:val="ListParagraph"/>
        <w:numPr>
          <w:ilvl w:val="1"/>
          <w:numId w:val="15"/>
        </w:numPr>
      </w:pPr>
      <w:r w:rsidRPr="0053019B">
        <w:lastRenderedPageBreak/>
        <w:t xml:space="preserve">Mean of DR = </w:t>
      </w:r>
      <w:r w:rsidR="001751A6" w:rsidRPr="0053019B">
        <w:t>0.9965</w:t>
      </w:r>
      <w:r w:rsidR="00682641" w:rsidRPr="0053019B">
        <w:t xml:space="preserve"> </w:t>
      </w:r>
      <w:r w:rsidRPr="0053019B">
        <w:t>(standard deviation =</w:t>
      </w:r>
      <w:r w:rsidR="001751A6" w:rsidRPr="0053019B">
        <w:t xml:space="preserve"> 0.0340</w:t>
      </w:r>
      <w:r w:rsidRPr="0053019B">
        <w:t>, number of observations = 1251).</w:t>
      </w:r>
    </w:p>
    <w:p w14:paraId="37D2DCA8" w14:textId="77777777" w:rsidR="00E11788" w:rsidRPr="0053019B" w:rsidRDefault="00682641" w:rsidP="007A746A">
      <w:r w:rsidRPr="0053019B">
        <w:t xml:space="preserve">The digit ratios of the sample </w:t>
      </w:r>
      <w:r w:rsidR="009B05D7" w:rsidRPr="0053019B">
        <w:t xml:space="preserve">No. </w:t>
      </w:r>
      <w:r w:rsidRPr="0053019B">
        <w:t>2 have the following characteristics:</w:t>
      </w:r>
    </w:p>
    <w:p w14:paraId="37D2DCA9" w14:textId="77777777" w:rsidR="00682641" w:rsidRPr="0053019B" w:rsidRDefault="00682641" w:rsidP="00D943F3">
      <w:pPr>
        <w:pStyle w:val="ListParagraph"/>
        <w:numPr>
          <w:ilvl w:val="0"/>
          <w:numId w:val="15"/>
        </w:numPr>
      </w:pPr>
      <w:r w:rsidRPr="0053019B">
        <w:t>Females:</w:t>
      </w:r>
    </w:p>
    <w:p w14:paraId="37D2DCAA" w14:textId="77777777" w:rsidR="00682641" w:rsidRPr="0053019B" w:rsidRDefault="00682641" w:rsidP="00D943F3">
      <w:pPr>
        <w:pStyle w:val="ListParagraph"/>
        <w:numPr>
          <w:ilvl w:val="1"/>
          <w:numId w:val="15"/>
        </w:numPr>
      </w:pPr>
      <w:r w:rsidRPr="0053019B">
        <w:t>Mean of DL =</w:t>
      </w:r>
      <w:r w:rsidR="00BC287B" w:rsidRPr="0053019B">
        <w:t xml:space="preserve">  0.9983 </w:t>
      </w:r>
      <w:r w:rsidRPr="0053019B">
        <w:t>(standard deviation =</w:t>
      </w:r>
      <w:r w:rsidR="00BC287B" w:rsidRPr="0053019B">
        <w:t xml:space="preserve"> 0.0462</w:t>
      </w:r>
      <w:r w:rsidRPr="0053019B">
        <w:t>, number of observations =</w:t>
      </w:r>
      <w:r w:rsidR="00BC287B" w:rsidRPr="0053019B">
        <w:t xml:space="preserve"> 2443</w:t>
      </w:r>
      <w:r w:rsidRPr="0053019B">
        <w:t xml:space="preserve">). </w:t>
      </w:r>
    </w:p>
    <w:p w14:paraId="37D2DCAB" w14:textId="77777777" w:rsidR="00682641" w:rsidRPr="0053019B" w:rsidRDefault="00682641" w:rsidP="00D943F3">
      <w:pPr>
        <w:pStyle w:val="ListParagraph"/>
        <w:numPr>
          <w:ilvl w:val="1"/>
          <w:numId w:val="15"/>
        </w:numPr>
      </w:pPr>
      <w:r w:rsidRPr="0053019B">
        <w:t xml:space="preserve">Mean of DR = </w:t>
      </w:r>
      <w:r w:rsidR="001751A6" w:rsidRPr="0053019B">
        <w:t xml:space="preserve">0.9987 </w:t>
      </w:r>
      <w:r w:rsidRPr="0053019B">
        <w:t>(standard deviation =</w:t>
      </w:r>
      <w:r w:rsidR="00BC287B" w:rsidRPr="0053019B">
        <w:t xml:space="preserve"> 0.0448</w:t>
      </w:r>
      <w:r w:rsidRPr="0053019B">
        <w:t>, number of observations =</w:t>
      </w:r>
      <w:r w:rsidR="00BC287B" w:rsidRPr="0053019B">
        <w:t xml:space="preserve"> </w:t>
      </w:r>
      <w:r w:rsidR="001751A6" w:rsidRPr="0053019B">
        <w:t>2443</w:t>
      </w:r>
      <w:r w:rsidRPr="0053019B">
        <w:t>).</w:t>
      </w:r>
    </w:p>
    <w:p w14:paraId="37D2DCAC" w14:textId="77777777" w:rsidR="00682641" w:rsidRPr="0053019B" w:rsidRDefault="00682641" w:rsidP="00D943F3">
      <w:pPr>
        <w:pStyle w:val="ListParagraph"/>
        <w:numPr>
          <w:ilvl w:val="0"/>
          <w:numId w:val="15"/>
        </w:numPr>
      </w:pPr>
      <w:r w:rsidRPr="0053019B">
        <w:t>Males:</w:t>
      </w:r>
    </w:p>
    <w:p w14:paraId="37D2DCAD" w14:textId="77777777" w:rsidR="00682641" w:rsidRPr="0053019B" w:rsidRDefault="00682641" w:rsidP="00D943F3">
      <w:pPr>
        <w:pStyle w:val="ListParagraph"/>
        <w:numPr>
          <w:ilvl w:val="1"/>
          <w:numId w:val="15"/>
        </w:numPr>
      </w:pPr>
      <w:r w:rsidRPr="0053019B">
        <w:t xml:space="preserve">Mean of DL =  </w:t>
      </w:r>
      <w:r w:rsidR="00BC287B" w:rsidRPr="0053019B">
        <w:t xml:space="preserve">0.9946 </w:t>
      </w:r>
      <w:r w:rsidRPr="0053019B">
        <w:t>(standard deviation =</w:t>
      </w:r>
      <w:r w:rsidR="00BC287B" w:rsidRPr="0053019B">
        <w:t xml:space="preserve"> 0</w:t>
      </w:r>
      <w:r w:rsidR="001751A6" w:rsidRPr="0053019B">
        <w:t>.0445</w:t>
      </w:r>
      <w:r w:rsidRPr="0053019B">
        <w:t>, number of observations =</w:t>
      </w:r>
      <w:r w:rsidR="00BC287B" w:rsidRPr="0053019B">
        <w:t xml:space="preserve"> 1636</w:t>
      </w:r>
      <w:r w:rsidRPr="0053019B">
        <w:t xml:space="preserve">). </w:t>
      </w:r>
    </w:p>
    <w:p w14:paraId="37D2DCAE" w14:textId="77777777" w:rsidR="00682641" w:rsidRPr="0053019B" w:rsidRDefault="00682641" w:rsidP="00D943F3">
      <w:pPr>
        <w:pStyle w:val="ListParagraph"/>
        <w:numPr>
          <w:ilvl w:val="1"/>
          <w:numId w:val="15"/>
        </w:numPr>
      </w:pPr>
      <w:r w:rsidRPr="0053019B">
        <w:t xml:space="preserve">Mean of DR = </w:t>
      </w:r>
      <w:r w:rsidR="00BC287B" w:rsidRPr="0053019B">
        <w:t>0.9953</w:t>
      </w:r>
      <w:r w:rsidRPr="0053019B">
        <w:t xml:space="preserve"> (standard deviation =</w:t>
      </w:r>
      <w:r w:rsidR="00BC287B" w:rsidRPr="0053019B">
        <w:t xml:space="preserve"> 0.0448</w:t>
      </w:r>
      <w:r w:rsidRPr="0053019B">
        <w:t>, number of observations =</w:t>
      </w:r>
      <w:r w:rsidR="00BC287B" w:rsidRPr="0053019B">
        <w:t xml:space="preserve"> 1636</w:t>
      </w:r>
      <w:r w:rsidRPr="0053019B">
        <w:t>).</w:t>
      </w:r>
    </w:p>
    <w:p w14:paraId="37D2DCAF" w14:textId="77777777" w:rsidR="00682641" w:rsidRPr="0053019B" w:rsidRDefault="00BB6B2A" w:rsidP="007A746A">
      <w:r w:rsidRPr="0053019B">
        <w:t>Regression analysis is done using the digit ratio of the left hand (DL), the digit ratio of the right hand (DR). We also consider the average digit ratio = (DL+DR)/2.</w:t>
      </w:r>
    </w:p>
    <w:p w14:paraId="37D2DCB0" w14:textId="77777777" w:rsidR="00A135A6" w:rsidRPr="0053019B" w:rsidRDefault="00A135A6" w:rsidP="00BB6B2A">
      <w:pPr>
        <w:pStyle w:val="Heading2"/>
      </w:pPr>
      <w:r w:rsidRPr="0053019B">
        <w:t>Dependent variables and socioeconomic characteristics</w:t>
      </w:r>
    </w:p>
    <w:p w14:paraId="37D2DCB1" w14:textId="77777777" w:rsidR="008B2D02" w:rsidRPr="0053019B" w:rsidRDefault="008B2D02" w:rsidP="00061A0B">
      <w:pPr>
        <w:pStyle w:val="Heading3"/>
      </w:pPr>
      <w:r w:rsidRPr="0053019B">
        <w:t>Measures of subjective well-being</w:t>
      </w:r>
    </w:p>
    <w:p w14:paraId="37D2DCB2" w14:textId="77777777" w:rsidR="009022A5" w:rsidRPr="0053019B" w:rsidRDefault="008B2D02" w:rsidP="007A746A">
      <w:r w:rsidRPr="0053019B">
        <w:t xml:space="preserve">The average index of satisfaction covers several aspects. </w:t>
      </w:r>
      <w:r w:rsidR="00EA49AE" w:rsidRPr="0053019B">
        <w:t xml:space="preserve">It gives an arithmetic average of the answers concerning </w:t>
      </w:r>
      <w:r w:rsidRPr="0053019B">
        <w:t>satisfaction which a</w:t>
      </w:r>
      <w:r w:rsidR="00D14059" w:rsidRPr="0053019B">
        <w:t xml:space="preserve">re represented by the following RLMS-HSE </w:t>
      </w:r>
      <w:r w:rsidRPr="0053019B">
        <w:t>questions</w:t>
      </w:r>
      <w:r w:rsidR="00D14059" w:rsidRPr="0053019B">
        <w:rPr>
          <w:rStyle w:val="FootnoteReference"/>
        </w:rPr>
        <w:footnoteReference w:id="2"/>
      </w:r>
      <w:r w:rsidR="009022A5" w:rsidRPr="0053019B">
        <w:t>:</w:t>
      </w:r>
    </w:p>
    <w:p w14:paraId="37D2DCB3" w14:textId="77777777" w:rsidR="009022A5" w:rsidRPr="0053019B" w:rsidRDefault="009022A5" w:rsidP="00D943F3">
      <w:pPr>
        <w:pStyle w:val="ListParagraph"/>
        <w:numPr>
          <w:ilvl w:val="0"/>
          <w:numId w:val="14"/>
        </w:numPr>
      </w:pPr>
      <w:r w:rsidRPr="0053019B">
        <w:t xml:space="preserve">Tell me, please: How satisfied or unsatisfied are you with…? </w:t>
      </w:r>
    </w:p>
    <w:p w14:paraId="37D2DCB4" w14:textId="77777777" w:rsidR="009022A5" w:rsidRPr="0053019B" w:rsidRDefault="009022A5" w:rsidP="00D943F3">
      <w:pPr>
        <w:pStyle w:val="ListParagraph"/>
        <w:numPr>
          <w:ilvl w:val="1"/>
          <w:numId w:val="14"/>
        </w:numPr>
      </w:pPr>
      <w:r w:rsidRPr="0053019B">
        <w:t>Your job in general.</w:t>
      </w:r>
    </w:p>
    <w:p w14:paraId="37D2DCB5" w14:textId="77777777" w:rsidR="009022A5" w:rsidRPr="0053019B" w:rsidRDefault="00CF7FFB" w:rsidP="00D943F3">
      <w:pPr>
        <w:pStyle w:val="ListParagraph"/>
        <w:numPr>
          <w:ilvl w:val="1"/>
          <w:numId w:val="14"/>
        </w:numPr>
      </w:pPr>
      <w:r w:rsidRPr="0053019B">
        <w:t>Your work conditions.</w:t>
      </w:r>
    </w:p>
    <w:p w14:paraId="37D2DCB6" w14:textId="77777777" w:rsidR="00CF7FFB" w:rsidRPr="0053019B" w:rsidRDefault="00CF7FFB" w:rsidP="00D943F3">
      <w:pPr>
        <w:pStyle w:val="ListParagraph"/>
        <w:numPr>
          <w:ilvl w:val="1"/>
          <w:numId w:val="14"/>
        </w:numPr>
      </w:pPr>
      <w:r w:rsidRPr="0053019B">
        <w:lastRenderedPageBreak/>
        <w:t>Your earnings.</w:t>
      </w:r>
    </w:p>
    <w:p w14:paraId="37D2DCB7" w14:textId="77777777" w:rsidR="00CF7FFB" w:rsidRPr="0053019B" w:rsidRDefault="00CF7FFB" w:rsidP="00D943F3">
      <w:pPr>
        <w:pStyle w:val="ListParagraph"/>
        <w:numPr>
          <w:ilvl w:val="1"/>
          <w:numId w:val="14"/>
        </w:numPr>
      </w:pPr>
      <w:r w:rsidRPr="0053019B">
        <w:t xml:space="preserve">Opportunity </w:t>
      </w:r>
      <w:r w:rsidR="009A39DD" w:rsidRPr="0053019B">
        <w:t>for professional growth.</w:t>
      </w:r>
    </w:p>
    <w:p w14:paraId="37D2DCB8" w14:textId="77777777" w:rsidR="009A39DD" w:rsidRPr="0053019B" w:rsidRDefault="009A39DD" w:rsidP="007A746A">
      <w:pPr>
        <w:rPr>
          <w:i/>
        </w:rPr>
      </w:pPr>
      <w:r w:rsidRPr="0053019B">
        <w:t>Respondents had five response options:</w:t>
      </w:r>
      <w:r w:rsidR="00EA49AE" w:rsidRPr="0053019B">
        <w:t xml:space="preserve"> 1) Absolutely satisfied. 2) Vjstly satisfied. 3) Neutral. 4) Not very satisfied. 4) Absolutely unsatisfied.</w:t>
      </w:r>
    </w:p>
    <w:p w14:paraId="37D2DCB9" w14:textId="77777777" w:rsidR="009022A5" w:rsidRPr="0053019B" w:rsidRDefault="009022A5" w:rsidP="00D943F3">
      <w:pPr>
        <w:pStyle w:val="ListParagraph"/>
        <w:numPr>
          <w:ilvl w:val="0"/>
          <w:numId w:val="14"/>
        </w:numPr>
      </w:pPr>
      <w:r w:rsidRPr="0053019B">
        <w:t xml:space="preserve">To what extent are you satisfied with your life in general at the present time? </w:t>
      </w:r>
    </w:p>
    <w:p w14:paraId="37D2DCBA" w14:textId="77777777" w:rsidR="009022A5" w:rsidRPr="0053019B" w:rsidRDefault="009022A5" w:rsidP="00D943F3">
      <w:pPr>
        <w:pStyle w:val="ListParagraph"/>
        <w:numPr>
          <w:ilvl w:val="1"/>
          <w:numId w:val="14"/>
        </w:numPr>
      </w:pPr>
      <w:r w:rsidRPr="0053019B">
        <w:t xml:space="preserve">Fully satisfied =1. </w:t>
      </w:r>
    </w:p>
    <w:p w14:paraId="37D2DCBB" w14:textId="77777777" w:rsidR="009022A5" w:rsidRPr="0053019B" w:rsidRDefault="009022A5" w:rsidP="00D943F3">
      <w:pPr>
        <w:pStyle w:val="ListParagraph"/>
        <w:numPr>
          <w:ilvl w:val="1"/>
          <w:numId w:val="14"/>
        </w:numPr>
      </w:pPr>
      <w:r w:rsidRPr="0053019B">
        <w:t xml:space="preserve">Rather satisfied =2. </w:t>
      </w:r>
    </w:p>
    <w:p w14:paraId="37D2DCBC" w14:textId="77777777" w:rsidR="009022A5" w:rsidRPr="0053019B" w:rsidRDefault="009022A5" w:rsidP="00D943F3">
      <w:pPr>
        <w:pStyle w:val="ListParagraph"/>
        <w:numPr>
          <w:ilvl w:val="1"/>
          <w:numId w:val="14"/>
        </w:numPr>
      </w:pPr>
      <w:r w:rsidRPr="0053019B">
        <w:t xml:space="preserve">Both yes and no = 3. </w:t>
      </w:r>
    </w:p>
    <w:p w14:paraId="37D2DCBD" w14:textId="77777777" w:rsidR="009022A5" w:rsidRPr="0053019B" w:rsidRDefault="009022A5" w:rsidP="00D943F3">
      <w:pPr>
        <w:pStyle w:val="ListParagraph"/>
        <w:numPr>
          <w:ilvl w:val="1"/>
          <w:numId w:val="14"/>
        </w:numPr>
      </w:pPr>
      <w:r w:rsidRPr="0053019B">
        <w:t xml:space="preserve">Less than satisfied = 4. </w:t>
      </w:r>
    </w:p>
    <w:p w14:paraId="37D2DCBE" w14:textId="77777777" w:rsidR="009022A5" w:rsidRPr="0053019B" w:rsidRDefault="009022A5" w:rsidP="00D943F3">
      <w:pPr>
        <w:pStyle w:val="ListParagraph"/>
        <w:numPr>
          <w:ilvl w:val="1"/>
          <w:numId w:val="14"/>
        </w:numPr>
      </w:pPr>
      <w:r w:rsidRPr="0053019B">
        <w:t>Not at all satisfied = 5.</w:t>
      </w:r>
    </w:p>
    <w:p w14:paraId="37D2DCBF" w14:textId="77777777" w:rsidR="009022A5" w:rsidRPr="0053019B" w:rsidRDefault="009022A5" w:rsidP="00D943F3">
      <w:pPr>
        <w:pStyle w:val="ListParagraph"/>
        <w:numPr>
          <w:ilvl w:val="0"/>
          <w:numId w:val="14"/>
        </w:numPr>
      </w:pPr>
      <w:r w:rsidRPr="0053019B">
        <w:t xml:space="preserve">Tell me, please: How satisfied are you with your economic conditions at the present time? </w:t>
      </w:r>
    </w:p>
    <w:p w14:paraId="37D2DCC0" w14:textId="77777777" w:rsidR="009022A5" w:rsidRPr="0053019B" w:rsidRDefault="009022A5" w:rsidP="00D943F3">
      <w:pPr>
        <w:pStyle w:val="ListParagraph"/>
        <w:numPr>
          <w:ilvl w:val="1"/>
          <w:numId w:val="14"/>
        </w:numPr>
      </w:pPr>
      <w:r w:rsidRPr="0053019B">
        <w:t xml:space="preserve">Fully satisfied =1. </w:t>
      </w:r>
    </w:p>
    <w:p w14:paraId="37D2DCC1" w14:textId="77777777" w:rsidR="009022A5" w:rsidRPr="0053019B" w:rsidRDefault="009022A5" w:rsidP="00D943F3">
      <w:pPr>
        <w:pStyle w:val="ListParagraph"/>
        <w:numPr>
          <w:ilvl w:val="1"/>
          <w:numId w:val="14"/>
        </w:numPr>
      </w:pPr>
      <w:r w:rsidRPr="0053019B">
        <w:t xml:space="preserve">Rather satisfied =2. </w:t>
      </w:r>
    </w:p>
    <w:p w14:paraId="37D2DCC2" w14:textId="77777777" w:rsidR="009022A5" w:rsidRPr="0053019B" w:rsidRDefault="009022A5" w:rsidP="00D943F3">
      <w:pPr>
        <w:pStyle w:val="ListParagraph"/>
        <w:numPr>
          <w:ilvl w:val="1"/>
          <w:numId w:val="14"/>
        </w:numPr>
      </w:pPr>
      <w:r w:rsidRPr="0053019B">
        <w:t xml:space="preserve">Both yes and no = 3. </w:t>
      </w:r>
    </w:p>
    <w:p w14:paraId="37D2DCC3" w14:textId="77777777" w:rsidR="009022A5" w:rsidRPr="0053019B" w:rsidRDefault="009022A5" w:rsidP="00D943F3">
      <w:pPr>
        <w:pStyle w:val="ListParagraph"/>
        <w:numPr>
          <w:ilvl w:val="1"/>
          <w:numId w:val="14"/>
        </w:numPr>
      </w:pPr>
      <w:r w:rsidRPr="0053019B">
        <w:t xml:space="preserve">Less than satisfied = 4. </w:t>
      </w:r>
    </w:p>
    <w:p w14:paraId="37D2DCC4" w14:textId="77777777" w:rsidR="009022A5" w:rsidRPr="0053019B" w:rsidRDefault="009022A5" w:rsidP="00D943F3">
      <w:pPr>
        <w:pStyle w:val="ListParagraph"/>
        <w:numPr>
          <w:ilvl w:val="1"/>
          <w:numId w:val="14"/>
        </w:numPr>
      </w:pPr>
      <w:r w:rsidRPr="0053019B">
        <w:t>Not at all satisfied = 5.</w:t>
      </w:r>
    </w:p>
    <w:p w14:paraId="37D2DCC5" w14:textId="77777777" w:rsidR="009022A5" w:rsidRPr="0053019B" w:rsidRDefault="00EA49AE" w:rsidP="007A746A">
      <w:r w:rsidRPr="0053019B">
        <w:t xml:space="preserve">The values of the answers concerning satisfaction are transformed to obtain an intuitive and positive scale: 1 – “Absolutely unsatisfied”, 2 – “Not very satisfied”, 3 – ‘Neutral”, 4 – “Mostly satisfied”, 5 – “Absolutely satisfied”.  </w:t>
      </w:r>
      <w:r w:rsidR="009022A5" w:rsidRPr="0053019B">
        <w:t>Averaged satisfaction of</w:t>
      </w:r>
      <w:r w:rsidR="00D14059" w:rsidRPr="0053019B">
        <w:t xml:space="preserve"> family members is computed as the</w:t>
      </w:r>
      <w:r w:rsidR="009022A5" w:rsidRPr="0053019B">
        <w:t xml:space="preserve"> mean of family members answers to satisfaction questions. </w:t>
      </w:r>
    </w:p>
    <w:p w14:paraId="37D2DCC6" w14:textId="77777777" w:rsidR="00BD4F0E" w:rsidRPr="0053019B" w:rsidRDefault="00D477EE" w:rsidP="00061A0B">
      <w:pPr>
        <w:pStyle w:val="Heading3"/>
        <w:ind w:firstLine="0"/>
      </w:pPr>
      <w:r w:rsidRPr="0053019B">
        <w:t>Other predictors</w:t>
      </w:r>
      <w:r w:rsidR="0066041F" w:rsidRPr="0053019B">
        <w:t>, based on the RLMS-HSE questions</w:t>
      </w:r>
      <w:r w:rsidRPr="0053019B">
        <w:t xml:space="preserve"> </w:t>
      </w:r>
    </w:p>
    <w:p w14:paraId="37D2DCC7" w14:textId="77777777" w:rsidR="00FA4396" w:rsidRPr="0053019B" w:rsidRDefault="00FA4396" w:rsidP="007A746A">
      <w:r w:rsidRPr="0053019B">
        <w:t xml:space="preserve">In addition to digit ratios, we also incorporate predictors which are used in the subjective well-being empirical literature </w:t>
      </w:r>
      <w:r w:rsidRPr="0053019B">
        <w:fldChar w:fldCharType="begin" w:fldLock="1"/>
      </w:r>
      <w:r w:rsidR="00D84C75" w:rsidRPr="0053019B">
        <w:instrText>ADDIN CSL_CITATION {"citationItems":[{"id":"ITEM-1","itemData":{"author":[{"dropping-particle":"","family":"Argyle","given":"Michael","non-dropping-particle":"","parse-names":false,"suffix":""}],"container-title":"Well-being: The foundations of hedonic psychology","genre":"article","id":"ITEM-1","issued":{"date-parts":[["2003"]]},"title":"18 Causes and Correlates of Happiness","type":"article-journal","volume":"353"},"uris":["http://www.mendeley.com/documents/?uuid=ded9cfe8-5c34-4359-a9a1-55dad375073a"]},{"id":"ITEM-2","itemData":{"author":[{"dropping-particle":"","family":"Kalyuzhnova","given":"Yelena","non-dropping-particle":"","parse-names":false,"suffix":""},{"dropping-particle":"","family":"Kambhampati","given":"Uma","non-dropping-particle":"","parse-names":false,"suffix":""}],"container-title":"Economic Systems","id":"ITEM-2","issue":"3","issued":{"date-parts":[["2008"]]},"page":"285-299","publisher":"Elsevier","title":"The determinants of individual happiness in Kazakhstan","type":"article-journal","volume":"32"},"uris":["http://www.mendeley.com/documents/?uuid=3a26dbff-18e3-4283-a77c-f7e07c7b4332"]},{"id":"ITEM-3","itemData":{"author":[{"dropping-particle":"","family":"Peiro","given":"Amado","non-dropping-particle":"","parse-names":false,"suffix":""}],"container-title":"The Journal of Socio-Economics","id":"ITEM-3","issue":"2","issued":{"date-parts":[["2006"]]},"page":"348-365","publisher":"Elsevier","title":"Happiness, satisfaction and socio-economic conditions: Some international evidence","type":"article-journal","volume":"35"},"uris":["http://www.mendeley.com/documents/?uuid=137ae5ac-2238-4e42-b1d3-b7c32dc9a025"]},{"id":"ITEM-4","itemData":{"author":[{"dropping-particle":"","family":"Headey","given":"Bruce","non-dropping-particle":"","parse-names":false,"suffix":""},{"dropping-particle":"","family":"Schupp","given":"Juergen","non-dropping-particle":"","parse-names":false,"suffix":""},{"dropping-particle":"","family":"Tucci","given":"Ingrid","non-dropping-particle":"","parse-names":false,"suffix":""},{"dropping-particle":"","family":"Wagner","given":"Gert G","non-dropping-particle":"","parse-names":false,"suffix":""}],"container-title":"The Journal of Positive Psychology","id":"ITEM-4","issue":"1","issued":{"date-parts":[["2010"]]},"page":"73-82","publisher":"Taylor &amp; Francis","title":"Authentic happiness theory supported by impact of religion on life satisfaction: A longitudinal analysis with data for Germany","type":"article-journal","volume":"5"},"uris":["http://www.mendeley.com/documents/?uuid=ad3dbcef-5f81-4450-a3a7-07634b1cac32"]},{"id":"ITEM-5","itemData":{"author":[{"dropping-particle":"","family":"Veenhoven","given":"Ruut","non-dropping-particle":"","parse-names":false,"suffix":""}],"container-title":"Social Indicators Research","genre":"article","id":"ITEM-5","issue":"1","issued":{"date-parts":[["1996"]]},"page":"1-46","publisher":"Springer","title":"Developments in satisfaction-research","type":"article-journal","volume":"37"},"uris":["http://www.mendeley.com/documents/?uuid=2edd56ce-ea11-42a9-b62c-75358fbc0f11"]},{"id":"ITEM-6","itemData":{"author":[{"dropping-particle":"","family":"Easterlin","given":"Richard A","non-dropping-particle":"","parse-names":false,"suffix":""}],"container-title":"The economic journal","genre":"article","id":"ITEM-6","issue":"473","issued":{"date-parts":[["2001"]]},"page":"465-484","publisher":"Wiley Online Library","title":"Income and happiness: Towards a unified theory","type":"article-journal","volume":"111"},"uris":["http://www.mendeley.com/documents/?uuid=a450dba0-86df-444d-813e-3b01c880e8a8"]},{"id":"ITEM-7","itemData":{"author":[{"dropping-particle":"","family":"Gerdtham","given":"Ulf-G","non-dropping-particle":"","parse-names":false,"suffix":""},{"dropping-particle":"","family":"Johannesson","given":"Magnus","non-dropping-particle":"","parse-names":false,"suffix":""}],"container-title":"The Journal of Socio-Economics","id":"ITEM-7","issue":"6","issued":{"date-parts":[["2001"]]},"page":"553-557","publisher":"Elsevier","title":"The relationship between happiness, health, and socio-economic factors: results based on Swedish microdata","type":"article-journal","volume":"30"},"uris":["http://www.mendeley.com/documents/?uuid=37d043fc-db89-413f-a3a9-017be61b1cc0"]},{"id":"ITEM-8","itemData":{"author":[{"dropping-particle":"","family":"Cuñado","given":"Juncal","non-dropping-particle":"","parse-names":false,"suffix":""},{"dropping-particle":"","family":"Gracia","given":"Fernando Pérez","non-dropping-particle":"de","parse-names":false,"suffix":""}],"container-title":"Social indicators research","id":"ITEM-8","issue":"1","issued":{"date-parts":[["2012"]]},"page":"185-196","publisher":"Springer","title":"Does education affect happiness? Evidence for Spain","type":"article-journal","volume":"108"},"uris":["http://www.mendeley.com/documents/?uuid=30061af2-d042-4711-bc28-52b879b99769"]}],"mendeley":{"formattedCitation":"(Argyle, 2003; Cuñado &amp; de Gracia, 2012; Easterlin, 2001; Gerdtham &amp; Johannesson, 2001; Headey, Schupp, Tucci, &amp; Wagner, 2010; Kalyuzhnova &amp; Kambhampati, 2008; Peiro, 2006; Veenhoven, 1996)","plainTextFormattedCitation":"(Argyle, 2003; Cuñado &amp; de Gracia, 2012; Easterlin, 2001; Gerdtham &amp; Johannesson, 2001; Headey, Schupp, Tucci, &amp; Wagner, 2010; Kalyuzhnova &amp; Kambhampati, 2008; Peiro, 2006; Veenhoven, 1996)","previouslyFormattedCitation":"(Argyle, 2003; Cuñado &amp; de Gracia, 2012; Easterlin, 2001; Gerdtham &amp; Johannesson, 2001; Headey, Schupp, Tucci, &amp; Wagner, 2010; Kalyuzhnova &amp; Kambhampati, 2008; Peiro, 2006; Veenhoven, 1996)"},"properties":{"noteIndex":0},"schema":"https://github.com/citation-style-language/schema/raw/master/csl-citation.json"}</w:instrText>
      </w:r>
      <w:r w:rsidRPr="0053019B">
        <w:fldChar w:fldCharType="separate"/>
      </w:r>
      <w:r w:rsidR="006A178F" w:rsidRPr="0053019B">
        <w:rPr>
          <w:noProof/>
        </w:rPr>
        <w:t xml:space="preserve">(Argyle, 2003; Cuñado &amp; de Gracia, 2012; Easterlin, 2001; </w:t>
      </w:r>
      <w:r w:rsidR="006A178F" w:rsidRPr="0053019B">
        <w:rPr>
          <w:noProof/>
        </w:rPr>
        <w:lastRenderedPageBreak/>
        <w:t>Gerdtham &amp; Johannesson, 2001; Headey, Schupp, Tucci, &amp; Wagner, 2010; Kalyuzhnova &amp; Kambhampati, 2008; Peiro, 2006; Veenhoven, 1996)</w:t>
      </w:r>
      <w:r w:rsidRPr="0053019B">
        <w:fldChar w:fldCharType="end"/>
      </w:r>
      <w:r w:rsidRPr="0053019B">
        <w:t>.  Descriptive statistics a</w:t>
      </w:r>
      <w:r w:rsidR="00D14059" w:rsidRPr="0053019B">
        <w:t>re provided in Table 1, Table 2</w:t>
      </w:r>
      <w:r w:rsidRPr="0053019B">
        <w:t xml:space="preserve">. </w:t>
      </w:r>
      <w:r w:rsidR="00025448" w:rsidRPr="0053019B">
        <w:t>The following variables of RLMS-HSE are incorporated.</w:t>
      </w:r>
    </w:p>
    <w:p w14:paraId="37D2DCC8" w14:textId="77777777" w:rsidR="00BD4F0E" w:rsidRPr="0053019B" w:rsidRDefault="00BD4F0E" w:rsidP="00D943F3">
      <w:pPr>
        <w:pStyle w:val="ListParagraph"/>
        <w:numPr>
          <w:ilvl w:val="0"/>
          <w:numId w:val="6"/>
        </w:numPr>
      </w:pPr>
      <w:r w:rsidRPr="0053019B">
        <w:t xml:space="preserve">Health. How would you evaluate your health? It is: </w:t>
      </w:r>
    </w:p>
    <w:p w14:paraId="37D2DCC9" w14:textId="77777777" w:rsidR="00BD4F0E" w:rsidRPr="0053019B" w:rsidRDefault="00BD4F0E" w:rsidP="00D943F3">
      <w:pPr>
        <w:pStyle w:val="ListParagraph"/>
        <w:numPr>
          <w:ilvl w:val="0"/>
          <w:numId w:val="7"/>
        </w:numPr>
      </w:pPr>
      <w:r w:rsidRPr="0053019B">
        <w:t xml:space="preserve">Very good = 1 </w:t>
      </w:r>
    </w:p>
    <w:p w14:paraId="37D2DCCA" w14:textId="77777777" w:rsidR="00BD4F0E" w:rsidRPr="0053019B" w:rsidRDefault="00BD4F0E" w:rsidP="00D943F3">
      <w:pPr>
        <w:pStyle w:val="ListParagraph"/>
        <w:numPr>
          <w:ilvl w:val="0"/>
          <w:numId w:val="7"/>
        </w:numPr>
      </w:pPr>
      <w:r w:rsidRPr="0053019B">
        <w:t xml:space="preserve">Good= 2 </w:t>
      </w:r>
    </w:p>
    <w:p w14:paraId="37D2DCCB" w14:textId="77777777" w:rsidR="00BD4F0E" w:rsidRPr="0053019B" w:rsidRDefault="00BD4F0E" w:rsidP="00D943F3">
      <w:pPr>
        <w:pStyle w:val="ListParagraph"/>
        <w:numPr>
          <w:ilvl w:val="0"/>
          <w:numId w:val="7"/>
        </w:numPr>
      </w:pPr>
      <w:r w:rsidRPr="0053019B">
        <w:t xml:space="preserve">Average--not good, but not bad = 3 </w:t>
      </w:r>
    </w:p>
    <w:p w14:paraId="37D2DCCC" w14:textId="77777777" w:rsidR="00BD4F0E" w:rsidRPr="0053019B" w:rsidRDefault="00BD4F0E" w:rsidP="00D943F3">
      <w:pPr>
        <w:pStyle w:val="ListParagraph"/>
        <w:numPr>
          <w:ilvl w:val="0"/>
          <w:numId w:val="7"/>
        </w:numPr>
      </w:pPr>
      <w:r w:rsidRPr="0053019B">
        <w:t xml:space="preserve">Bad = 4 </w:t>
      </w:r>
    </w:p>
    <w:p w14:paraId="37D2DCCD" w14:textId="77777777" w:rsidR="00BD4F0E" w:rsidRPr="0053019B" w:rsidRDefault="00BD4F0E" w:rsidP="00D943F3">
      <w:pPr>
        <w:pStyle w:val="ListParagraph"/>
        <w:numPr>
          <w:ilvl w:val="0"/>
          <w:numId w:val="7"/>
        </w:numPr>
      </w:pPr>
      <w:r w:rsidRPr="0053019B">
        <w:t>Very bad = 5</w:t>
      </w:r>
    </w:p>
    <w:p w14:paraId="37D2DCCE" w14:textId="77777777" w:rsidR="00BD4F0E" w:rsidRPr="0053019B" w:rsidRDefault="00BD4F0E" w:rsidP="007A746A">
      <w:r w:rsidRPr="0053019B">
        <w:t xml:space="preserve">Averaged family health is computed as the mean value of the family members’ self-reported health status. </w:t>
      </w:r>
    </w:p>
    <w:p w14:paraId="37D2DCCF" w14:textId="77777777" w:rsidR="00BD4F0E" w:rsidRPr="0053019B" w:rsidRDefault="00BD4F0E" w:rsidP="00D943F3">
      <w:pPr>
        <w:pStyle w:val="ListParagraph"/>
        <w:numPr>
          <w:ilvl w:val="0"/>
          <w:numId w:val="6"/>
        </w:numPr>
        <w:rPr>
          <w:i/>
        </w:rPr>
      </w:pPr>
      <w:r w:rsidRPr="0053019B">
        <w:t>Married = 1, if an individual indicates her first or second marriage</w:t>
      </w:r>
      <w:r w:rsidR="0066041F" w:rsidRPr="0053019B">
        <w:t>, and zero otherwise</w:t>
      </w:r>
      <w:r w:rsidR="0049049E" w:rsidRPr="0053019B">
        <w:t xml:space="preserve"> (if not missing)</w:t>
      </w:r>
      <w:r w:rsidRPr="0053019B">
        <w:t xml:space="preserve">. </w:t>
      </w:r>
      <w:r w:rsidRPr="0053019B">
        <w:rPr>
          <w:i/>
        </w:rPr>
        <w:t xml:space="preserve">What is your marital status? </w:t>
      </w:r>
    </w:p>
    <w:p w14:paraId="37D2DCD0" w14:textId="77777777" w:rsidR="00BD4F0E" w:rsidRPr="0053019B" w:rsidRDefault="00BD4F0E" w:rsidP="00D943F3">
      <w:pPr>
        <w:pStyle w:val="ListParagraph"/>
        <w:numPr>
          <w:ilvl w:val="0"/>
          <w:numId w:val="8"/>
        </w:numPr>
      </w:pPr>
      <w:r w:rsidRPr="0053019B">
        <w:t xml:space="preserve">Never married = 1. </w:t>
      </w:r>
    </w:p>
    <w:p w14:paraId="37D2DCD1" w14:textId="77777777" w:rsidR="00BD4F0E" w:rsidRPr="0053019B" w:rsidRDefault="00BD4F0E" w:rsidP="00D943F3">
      <w:pPr>
        <w:pStyle w:val="ListParagraph"/>
        <w:numPr>
          <w:ilvl w:val="0"/>
          <w:numId w:val="8"/>
        </w:numPr>
      </w:pPr>
      <w:r w:rsidRPr="0053019B">
        <w:t xml:space="preserve">First Marriage = 2. </w:t>
      </w:r>
    </w:p>
    <w:p w14:paraId="37D2DCD2" w14:textId="77777777" w:rsidR="00BD4F0E" w:rsidRPr="0053019B" w:rsidRDefault="00BD4F0E" w:rsidP="00D943F3">
      <w:pPr>
        <w:pStyle w:val="ListParagraph"/>
        <w:numPr>
          <w:ilvl w:val="0"/>
          <w:numId w:val="8"/>
        </w:numPr>
      </w:pPr>
      <w:r w:rsidRPr="0053019B">
        <w:t xml:space="preserve">Second Marriage = 3. </w:t>
      </w:r>
    </w:p>
    <w:p w14:paraId="37D2DCD3" w14:textId="77777777" w:rsidR="00BD4F0E" w:rsidRPr="0053019B" w:rsidRDefault="00BD4F0E" w:rsidP="00D943F3">
      <w:pPr>
        <w:pStyle w:val="ListParagraph"/>
        <w:numPr>
          <w:ilvl w:val="0"/>
          <w:numId w:val="8"/>
        </w:numPr>
      </w:pPr>
      <w:r w:rsidRPr="0053019B">
        <w:t>Divorced = 4</w:t>
      </w:r>
    </w:p>
    <w:p w14:paraId="37D2DCD4" w14:textId="77777777" w:rsidR="00BD4F0E" w:rsidRPr="0053019B" w:rsidRDefault="007A43E7" w:rsidP="00D943F3">
      <w:pPr>
        <w:pStyle w:val="ListParagraph"/>
        <w:numPr>
          <w:ilvl w:val="0"/>
          <w:numId w:val="8"/>
        </w:numPr>
      </w:pPr>
      <w:r w:rsidRPr="0053019B">
        <w:t>MARRIED, BUT DON`T LIVE TOGE</w:t>
      </w:r>
      <w:r w:rsidR="00BD4F0E" w:rsidRPr="0053019B">
        <w:t xml:space="preserve">THER = 6. </w:t>
      </w:r>
    </w:p>
    <w:p w14:paraId="37D2DCD5" w14:textId="77777777" w:rsidR="00BD4F0E" w:rsidRPr="0053019B" w:rsidRDefault="00BD4F0E" w:rsidP="00D943F3">
      <w:pPr>
        <w:pStyle w:val="ListParagraph"/>
        <w:numPr>
          <w:ilvl w:val="0"/>
          <w:numId w:val="6"/>
        </w:numPr>
      </w:pPr>
      <w:r w:rsidRPr="0053019B">
        <w:t>Parenthood = 1, if “Yes” and zero otherwise</w:t>
      </w:r>
      <w:r w:rsidR="0049049E" w:rsidRPr="0053019B">
        <w:t xml:space="preserve"> (if not missing)</w:t>
      </w:r>
      <w:r w:rsidRPr="0053019B">
        <w:t xml:space="preserve">. Do you have children, either your own or officially adopted? </w:t>
      </w:r>
    </w:p>
    <w:p w14:paraId="37D2DCD6" w14:textId="77777777" w:rsidR="00BD4F0E" w:rsidRPr="0053019B" w:rsidRDefault="00BD4F0E" w:rsidP="00D943F3">
      <w:pPr>
        <w:pStyle w:val="ListParagraph"/>
        <w:numPr>
          <w:ilvl w:val="0"/>
          <w:numId w:val="9"/>
        </w:numPr>
      </w:pPr>
      <w:r w:rsidRPr="0053019B">
        <w:t xml:space="preserve">Yes =1 </w:t>
      </w:r>
    </w:p>
    <w:p w14:paraId="37D2DCD7" w14:textId="77777777" w:rsidR="00BD4F0E" w:rsidRPr="0053019B" w:rsidRDefault="00BD4F0E" w:rsidP="00D943F3">
      <w:pPr>
        <w:pStyle w:val="ListParagraph"/>
        <w:numPr>
          <w:ilvl w:val="0"/>
          <w:numId w:val="9"/>
        </w:numPr>
      </w:pPr>
      <w:r w:rsidRPr="0053019B">
        <w:t>No = 2</w:t>
      </w:r>
    </w:p>
    <w:p w14:paraId="37D2DCD8" w14:textId="77777777" w:rsidR="00BD4F0E" w:rsidRPr="0053019B" w:rsidRDefault="00BD4F0E" w:rsidP="00D943F3">
      <w:pPr>
        <w:pStyle w:val="ListParagraph"/>
        <w:numPr>
          <w:ilvl w:val="0"/>
          <w:numId w:val="6"/>
        </w:numPr>
      </w:pPr>
      <w:r w:rsidRPr="0053019B">
        <w:t>Years of schooling is the total sum of years spent in educational institutions (school, university, training etc.).</w:t>
      </w:r>
    </w:p>
    <w:p w14:paraId="37D2DCD9" w14:textId="77777777" w:rsidR="00BD4F0E" w:rsidRPr="0053019B" w:rsidRDefault="00BD4F0E" w:rsidP="007A746A">
      <w:r w:rsidRPr="0053019B">
        <w:lastRenderedPageBreak/>
        <w:t>Averaged f</w:t>
      </w:r>
      <w:r w:rsidR="00025448" w:rsidRPr="0053019B">
        <w:t xml:space="preserve">amily education is </w:t>
      </w:r>
      <w:r w:rsidR="001943C7" w:rsidRPr="0053019B">
        <w:t>computed as the</w:t>
      </w:r>
      <w:r w:rsidRPr="0053019B">
        <w:t xml:space="preserve"> mean value of family member’s self-reported schooling</w:t>
      </w:r>
      <w:r w:rsidR="001943C7" w:rsidRPr="0053019B">
        <w:t>.</w:t>
      </w:r>
    </w:p>
    <w:p w14:paraId="37D2DCDA" w14:textId="77777777" w:rsidR="000D09E5" w:rsidRPr="0053019B" w:rsidRDefault="00BD4F0E" w:rsidP="00D943F3">
      <w:pPr>
        <w:pStyle w:val="ListParagraph"/>
        <w:numPr>
          <w:ilvl w:val="0"/>
          <w:numId w:val="6"/>
        </w:numPr>
      </w:pPr>
      <w:r w:rsidRPr="0053019B">
        <w:t>Logarithm of individual income. What is the total amount of money that you personally received in the last 30 days? Please include everything: wages, retirement pensions, premiums, profits, material aid, incidental earnings, and other receipts, including foreign currency, but convert the currency into rubles.</w:t>
      </w:r>
    </w:p>
    <w:p w14:paraId="37D2DCDB" w14:textId="77777777" w:rsidR="000D09E5" w:rsidRPr="0053019B" w:rsidRDefault="00FD6232" w:rsidP="00D943F3">
      <w:pPr>
        <w:pStyle w:val="ListParagraph"/>
        <w:numPr>
          <w:ilvl w:val="0"/>
          <w:numId w:val="6"/>
        </w:numPr>
      </w:pPr>
      <w:r w:rsidRPr="0053019B">
        <w:t xml:space="preserve">Perception of welfare. </w:t>
      </w:r>
      <w:r w:rsidR="0066041F" w:rsidRPr="0053019B">
        <w:t xml:space="preserve">RLMS-HSE question: </w:t>
      </w:r>
      <w:r w:rsidR="00BD4F0E" w:rsidRPr="0053019B">
        <w:t>And now, please imagine a nine-step ladder where on the bottom, the first step, stand the poorest people, and on the highest step, the ninth, stand the rich. On which step of the nine steps are you personally standing today?</w:t>
      </w:r>
    </w:p>
    <w:p w14:paraId="37D2DCDC" w14:textId="77777777" w:rsidR="00BD4F0E" w:rsidRPr="0053019B" w:rsidRDefault="00BD4F0E" w:rsidP="00D943F3">
      <w:pPr>
        <w:pStyle w:val="ListParagraph"/>
        <w:numPr>
          <w:ilvl w:val="0"/>
          <w:numId w:val="6"/>
        </w:numPr>
      </w:pPr>
      <w:r w:rsidRPr="0053019B">
        <w:t xml:space="preserve">Hope to live better. Do you think that in the next 12 months you and your family will live better than today or worse? </w:t>
      </w:r>
    </w:p>
    <w:p w14:paraId="37D2DCDD" w14:textId="77777777" w:rsidR="00BD4F0E" w:rsidRPr="0053019B" w:rsidRDefault="00BD4F0E" w:rsidP="00D943F3">
      <w:pPr>
        <w:pStyle w:val="ListParagraph"/>
        <w:numPr>
          <w:ilvl w:val="0"/>
          <w:numId w:val="11"/>
        </w:numPr>
      </w:pPr>
      <w:r w:rsidRPr="0053019B">
        <w:t xml:space="preserve">You will live much better = 1. </w:t>
      </w:r>
    </w:p>
    <w:p w14:paraId="37D2DCDE" w14:textId="77777777" w:rsidR="00BD4F0E" w:rsidRPr="0053019B" w:rsidRDefault="00BD4F0E" w:rsidP="00D943F3">
      <w:pPr>
        <w:pStyle w:val="ListParagraph"/>
        <w:numPr>
          <w:ilvl w:val="0"/>
          <w:numId w:val="11"/>
        </w:numPr>
      </w:pPr>
      <w:r w:rsidRPr="0053019B">
        <w:t>You will live somewhat better = 2.</w:t>
      </w:r>
    </w:p>
    <w:p w14:paraId="37D2DCDF" w14:textId="77777777" w:rsidR="00BD4F0E" w:rsidRPr="0053019B" w:rsidRDefault="00BD4F0E" w:rsidP="00D943F3">
      <w:pPr>
        <w:pStyle w:val="ListParagraph"/>
        <w:numPr>
          <w:ilvl w:val="0"/>
          <w:numId w:val="11"/>
        </w:numPr>
      </w:pPr>
      <w:r w:rsidRPr="0053019B">
        <w:t xml:space="preserve">Nothing will change = 3. </w:t>
      </w:r>
    </w:p>
    <w:p w14:paraId="37D2DCE0" w14:textId="77777777" w:rsidR="00BD4F0E" w:rsidRPr="0053019B" w:rsidRDefault="00BD4F0E" w:rsidP="00D943F3">
      <w:pPr>
        <w:pStyle w:val="ListParagraph"/>
        <w:numPr>
          <w:ilvl w:val="0"/>
          <w:numId w:val="11"/>
        </w:numPr>
      </w:pPr>
      <w:r w:rsidRPr="0053019B">
        <w:t xml:space="preserve">You will live somewhat worse = 4. </w:t>
      </w:r>
    </w:p>
    <w:p w14:paraId="37D2DCE1" w14:textId="77777777" w:rsidR="00BD4F0E" w:rsidRPr="0053019B" w:rsidRDefault="00BD4F0E" w:rsidP="00D943F3">
      <w:pPr>
        <w:pStyle w:val="ListParagraph"/>
        <w:numPr>
          <w:ilvl w:val="0"/>
          <w:numId w:val="11"/>
        </w:numPr>
      </w:pPr>
      <w:r w:rsidRPr="0053019B">
        <w:t>You will live much worse = 5.</w:t>
      </w:r>
    </w:p>
    <w:p w14:paraId="37D2DCE2" w14:textId="77777777" w:rsidR="00BD4F0E" w:rsidRPr="0053019B" w:rsidRDefault="00BD4F0E" w:rsidP="00D943F3">
      <w:pPr>
        <w:pStyle w:val="ListParagraph"/>
        <w:numPr>
          <w:ilvl w:val="0"/>
          <w:numId w:val="6"/>
        </w:numPr>
      </w:pPr>
      <w:r w:rsidRPr="0053019B">
        <w:t xml:space="preserve">Concern about the provision of bare essentials. How concerned are you about the possibility that you might not be able to provide yourself with the bare essentials in the next 12 months? </w:t>
      </w:r>
    </w:p>
    <w:p w14:paraId="37D2DCE3" w14:textId="77777777" w:rsidR="00BD4F0E" w:rsidRPr="0053019B" w:rsidRDefault="00BD4F0E" w:rsidP="00D943F3">
      <w:pPr>
        <w:pStyle w:val="ListParagraph"/>
        <w:numPr>
          <w:ilvl w:val="0"/>
          <w:numId w:val="7"/>
        </w:numPr>
      </w:pPr>
      <w:r w:rsidRPr="0053019B">
        <w:t xml:space="preserve">Very concerned = 1. </w:t>
      </w:r>
    </w:p>
    <w:p w14:paraId="37D2DCE4" w14:textId="77777777" w:rsidR="00BD4F0E" w:rsidRPr="0053019B" w:rsidRDefault="00BD4F0E" w:rsidP="00D943F3">
      <w:pPr>
        <w:pStyle w:val="ListParagraph"/>
        <w:numPr>
          <w:ilvl w:val="0"/>
          <w:numId w:val="7"/>
        </w:numPr>
      </w:pPr>
      <w:r w:rsidRPr="0053019B">
        <w:t>A little concerned = 2.</w:t>
      </w:r>
    </w:p>
    <w:p w14:paraId="37D2DCE5" w14:textId="77777777" w:rsidR="00BD4F0E" w:rsidRPr="0053019B" w:rsidRDefault="00BD4F0E" w:rsidP="00D943F3">
      <w:pPr>
        <w:pStyle w:val="ListParagraph"/>
        <w:numPr>
          <w:ilvl w:val="0"/>
          <w:numId w:val="7"/>
        </w:numPr>
      </w:pPr>
      <w:r w:rsidRPr="0053019B">
        <w:t xml:space="preserve">Both yes and no = 3. </w:t>
      </w:r>
    </w:p>
    <w:p w14:paraId="37D2DCE6" w14:textId="77777777" w:rsidR="00BD4F0E" w:rsidRPr="0053019B" w:rsidRDefault="00BD4F0E" w:rsidP="00D943F3">
      <w:pPr>
        <w:pStyle w:val="ListParagraph"/>
        <w:numPr>
          <w:ilvl w:val="0"/>
          <w:numId w:val="7"/>
        </w:numPr>
      </w:pPr>
      <w:r w:rsidRPr="0053019B">
        <w:t xml:space="preserve">Not too concerned = 4. </w:t>
      </w:r>
    </w:p>
    <w:p w14:paraId="37D2DCE7" w14:textId="77777777" w:rsidR="00BD4F0E" w:rsidRPr="0053019B" w:rsidRDefault="00BD4F0E" w:rsidP="00D943F3">
      <w:pPr>
        <w:pStyle w:val="ListParagraph"/>
        <w:numPr>
          <w:ilvl w:val="0"/>
          <w:numId w:val="7"/>
        </w:numPr>
      </w:pPr>
      <w:r w:rsidRPr="0053019B">
        <w:t>Not at all concerned =5.</w:t>
      </w:r>
    </w:p>
    <w:p w14:paraId="37D2DCE8" w14:textId="77777777" w:rsidR="00BD4F0E" w:rsidRPr="0053019B" w:rsidRDefault="00FD6232" w:rsidP="00D943F3">
      <w:pPr>
        <w:pStyle w:val="ListParagraph"/>
        <w:numPr>
          <w:ilvl w:val="0"/>
          <w:numId w:val="6"/>
        </w:numPr>
      </w:pPr>
      <w:r w:rsidRPr="0053019B">
        <w:lastRenderedPageBreak/>
        <w:t>Changes in financial situation</w:t>
      </w:r>
      <w:r w:rsidR="000D09E5" w:rsidRPr="0053019B">
        <w:t xml:space="preserve">. </w:t>
      </w:r>
      <w:r w:rsidR="00BD4F0E" w:rsidRPr="0053019B">
        <w:t xml:space="preserve">Tell me, please: How has the financial situation of your family changed in the last 12 months? </w:t>
      </w:r>
    </w:p>
    <w:p w14:paraId="37D2DCE9" w14:textId="77777777" w:rsidR="00BD4F0E" w:rsidRPr="0053019B" w:rsidRDefault="00BD4F0E" w:rsidP="00D943F3">
      <w:pPr>
        <w:pStyle w:val="ListParagraph"/>
        <w:numPr>
          <w:ilvl w:val="0"/>
          <w:numId w:val="12"/>
        </w:numPr>
      </w:pPr>
      <w:r w:rsidRPr="0053019B">
        <w:t>Greatly improved = 1</w:t>
      </w:r>
      <w:r w:rsidR="007206B3" w:rsidRPr="0053019B">
        <w:t>.</w:t>
      </w:r>
      <w:r w:rsidRPr="0053019B">
        <w:t xml:space="preserve"> </w:t>
      </w:r>
    </w:p>
    <w:p w14:paraId="37D2DCEA" w14:textId="77777777" w:rsidR="00BD4F0E" w:rsidRPr="0053019B" w:rsidRDefault="00BD4F0E" w:rsidP="00D943F3">
      <w:pPr>
        <w:pStyle w:val="ListParagraph"/>
        <w:numPr>
          <w:ilvl w:val="0"/>
          <w:numId w:val="12"/>
        </w:numPr>
      </w:pPr>
      <w:r w:rsidRPr="0053019B">
        <w:t>Slightly improved = 2</w:t>
      </w:r>
      <w:r w:rsidR="007206B3" w:rsidRPr="0053019B">
        <w:t>.</w:t>
      </w:r>
      <w:r w:rsidRPr="0053019B">
        <w:t xml:space="preserve"> </w:t>
      </w:r>
    </w:p>
    <w:p w14:paraId="37D2DCEB" w14:textId="77777777" w:rsidR="00BD4F0E" w:rsidRPr="0053019B" w:rsidRDefault="007206B3" w:rsidP="00D943F3">
      <w:pPr>
        <w:pStyle w:val="ListParagraph"/>
        <w:numPr>
          <w:ilvl w:val="0"/>
          <w:numId w:val="12"/>
        </w:numPr>
      </w:pPr>
      <w:r w:rsidRPr="0053019B">
        <w:t xml:space="preserve">Has not changed = </w:t>
      </w:r>
      <w:r w:rsidR="00BD4F0E" w:rsidRPr="0053019B">
        <w:t>3</w:t>
      </w:r>
      <w:r w:rsidRPr="0053019B">
        <w:t>.</w:t>
      </w:r>
      <w:r w:rsidR="00BD4F0E" w:rsidRPr="0053019B">
        <w:t xml:space="preserve"> </w:t>
      </w:r>
    </w:p>
    <w:p w14:paraId="37D2DCEC" w14:textId="77777777" w:rsidR="00BD4F0E" w:rsidRPr="0053019B" w:rsidRDefault="00BD4F0E" w:rsidP="00D943F3">
      <w:pPr>
        <w:pStyle w:val="ListParagraph"/>
        <w:numPr>
          <w:ilvl w:val="0"/>
          <w:numId w:val="12"/>
        </w:numPr>
      </w:pPr>
      <w:r w:rsidRPr="0053019B">
        <w:t>Slightly worsened = 4</w:t>
      </w:r>
      <w:r w:rsidR="007206B3" w:rsidRPr="0053019B">
        <w:t>.</w:t>
      </w:r>
      <w:r w:rsidRPr="0053019B">
        <w:t xml:space="preserve"> </w:t>
      </w:r>
    </w:p>
    <w:p w14:paraId="37D2DCED" w14:textId="77777777" w:rsidR="00BD4F0E" w:rsidRPr="0053019B" w:rsidRDefault="00BD4F0E" w:rsidP="00D943F3">
      <w:pPr>
        <w:pStyle w:val="ListParagraph"/>
        <w:numPr>
          <w:ilvl w:val="0"/>
          <w:numId w:val="12"/>
        </w:numPr>
      </w:pPr>
      <w:r w:rsidRPr="0053019B">
        <w:t xml:space="preserve">Greatly </w:t>
      </w:r>
      <w:r w:rsidR="009B05D7" w:rsidRPr="0053019B">
        <w:t>worsened = 5</w:t>
      </w:r>
      <w:r w:rsidR="007206B3" w:rsidRPr="0053019B">
        <w:t>.</w:t>
      </w:r>
    </w:p>
    <w:p w14:paraId="37D2DCEE" w14:textId="77777777" w:rsidR="00BD4F0E" w:rsidRPr="0053019B" w:rsidRDefault="00A96DA2" w:rsidP="00D943F3">
      <w:pPr>
        <w:pStyle w:val="ListParagraph"/>
        <w:numPr>
          <w:ilvl w:val="0"/>
          <w:numId w:val="6"/>
        </w:numPr>
      </w:pPr>
      <w:r w:rsidRPr="0053019B">
        <w:t xml:space="preserve">The index of </w:t>
      </w:r>
      <w:r w:rsidR="009B05D7" w:rsidRPr="0053019B">
        <w:t>self-control</w:t>
      </w:r>
      <w:r w:rsidRPr="0053019B">
        <w:t xml:space="preserve"> is the arithmetic average of the statements </w:t>
      </w:r>
      <w:r w:rsidR="009B05D7" w:rsidRPr="0053019B">
        <w:t xml:space="preserve">No. </w:t>
      </w:r>
      <w:r w:rsidRPr="0053019B">
        <w:t xml:space="preserve">1-7, the Index of self-attitudes is the arithmetic average of the statements </w:t>
      </w:r>
      <w:r w:rsidR="009B05D7" w:rsidRPr="0053019B">
        <w:t xml:space="preserve">No. </w:t>
      </w:r>
      <w:r w:rsidRPr="0053019B">
        <w:t xml:space="preserve">8-17. </w:t>
      </w:r>
      <w:r w:rsidRPr="0053019B">
        <w:rPr>
          <w:i/>
        </w:rPr>
        <w:t xml:space="preserve"> </w:t>
      </w:r>
      <w:r w:rsidR="0066041F" w:rsidRPr="0053019B">
        <w:t xml:space="preserve">The statements: 1,2,3,5,7, 10, 12,15,16,17 are rescaled according to the formula 5 – the value of the answer.  </w:t>
      </w:r>
      <w:r w:rsidR="00BD4F0E" w:rsidRPr="0053019B">
        <w:rPr>
          <w:i/>
        </w:rPr>
        <w:t>To answer the next few questions, I will ask you to fill out the questionnaire by yourself, in my presence. After each of these questions there is a list of possible answers. Please read each question carefully and completely. Then choose an answer that reflects your opinion and circle the corresponding number. If any question seems too personal and you would prefer not to answer it, skip it and answer the next question. After you finish, hand me the questionnaire, and we will proceed to the next subject. Absolutely agree = 1, Disagree = 2, Agree = 3, Absolutely agree = 4.</w:t>
      </w:r>
    </w:p>
    <w:p w14:paraId="37D2DCEF" w14:textId="77777777" w:rsidR="00BD4F0E" w:rsidRPr="0053019B" w:rsidRDefault="007206B3" w:rsidP="00D943F3">
      <w:pPr>
        <w:pStyle w:val="ListParagraph"/>
        <w:numPr>
          <w:ilvl w:val="0"/>
          <w:numId w:val="16"/>
        </w:numPr>
      </w:pPr>
      <w:r w:rsidRPr="0053019B">
        <w:t xml:space="preserve">I </w:t>
      </w:r>
      <w:r w:rsidR="00911A7B" w:rsidRPr="0053019B">
        <w:t>cannot</w:t>
      </w:r>
      <w:r w:rsidRPr="0053019B">
        <w:t xml:space="preserve"> handle my problems.</w:t>
      </w:r>
    </w:p>
    <w:p w14:paraId="37D2DCF0" w14:textId="77777777" w:rsidR="00BD4F0E" w:rsidRPr="0053019B" w:rsidRDefault="00BD4F0E" w:rsidP="00D943F3">
      <w:pPr>
        <w:pStyle w:val="ListParagraph"/>
        <w:numPr>
          <w:ilvl w:val="0"/>
          <w:numId w:val="16"/>
        </w:numPr>
      </w:pPr>
      <w:r w:rsidRPr="0053019B">
        <w:t>Sometimes I feel that somebody is harassing me in my life</w:t>
      </w:r>
      <w:r w:rsidR="007206B3" w:rsidRPr="0053019B">
        <w:t>.</w:t>
      </w:r>
    </w:p>
    <w:p w14:paraId="37D2DCF1" w14:textId="77777777" w:rsidR="00BD4F0E" w:rsidRPr="0053019B" w:rsidRDefault="00BD4F0E" w:rsidP="00D943F3">
      <w:pPr>
        <w:pStyle w:val="ListParagraph"/>
        <w:numPr>
          <w:ilvl w:val="0"/>
          <w:numId w:val="16"/>
        </w:numPr>
      </w:pPr>
      <w:r w:rsidRPr="0053019B">
        <w:t>I have little influence over things that happen to me</w:t>
      </w:r>
      <w:r w:rsidR="007206B3" w:rsidRPr="0053019B">
        <w:t>.</w:t>
      </w:r>
      <w:r w:rsidRPr="0053019B">
        <w:t xml:space="preserve"> </w:t>
      </w:r>
    </w:p>
    <w:p w14:paraId="37D2DCF2" w14:textId="77777777" w:rsidR="00BD4F0E" w:rsidRPr="0053019B" w:rsidRDefault="00BD4F0E" w:rsidP="00D943F3">
      <w:pPr>
        <w:pStyle w:val="ListParagraph"/>
        <w:numPr>
          <w:ilvl w:val="0"/>
          <w:numId w:val="16"/>
        </w:numPr>
      </w:pPr>
      <w:r w:rsidRPr="0053019B">
        <w:t>I can always execute my plans</w:t>
      </w:r>
      <w:r w:rsidR="007206B3" w:rsidRPr="0053019B">
        <w:t>.</w:t>
      </w:r>
    </w:p>
    <w:p w14:paraId="37D2DCF3" w14:textId="77777777" w:rsidR="00BD4F0E" w:rsidRPr="0053019B" w:rsidRDefault="00BD4F0E" w:rsidP="00D943F3">
      <w:pPr>
        <w:pStyle w:val="ListParagraph"/>
        <w:numPr>
          <w:ilvl w:val="0"/>
          <w:numId w:val="16"/>
        </w:numPr>
      </w:pPr>
      <w:r w:rsidRPr="0053019B">
        <w:t>I always feel helpless when problems arise in my life</w:t>
      </w:r>
      <w:r w:rsidR="007206B3" w:rsidRPr="0053019B">
        <w:t>.</w:t>
      </w:r>
    </w:p>
    <w:p w14:paraId="37D2DCF4" w14:textId="77777777" w:rsidR="00BD4F0E" w:rsidRPr="0053019B" w:rsidRDefault="00BD4F0E" w:rsidP="00D943F3">
      <w:pPr>
        <w:pStyle w:val="ListParagraph"/>
        <w:numPr>
          <w:ilvl w:val="0"/>
          <w:numId w:val="16"/>
        </w:numPr>
      </w:pPr>
      <w:r w:rsidRPr="0053019B">
        <w:t>What happens to me in the future depends mainly on me</w:t>
      </w:r>
      <w:r w:rsidR="007206B3" w:rsidRPr="0053019B">
        <w:t>.</w:t>
      </w:r>
      <w:r w:rsidRPr="0053019B">
        <w:t xml:space="preserve"> </w:t>
      </w:r>
    </w:p>
    <w:p w14:paraId="37D2DCF5" w14:textId="77777777" w:rsidR="00BD4F0E" w:rsidRPr="0053019B" w:rsidRDefault="00BD4F0E" w:rsidP="00D943F3">
      <w:pPr>
        <w:pStyle w:val="ListParagraph"/>
        <w:numPr>
          <w:ilvl w:val="0"/>
          <w:numId w:val="16"/>
        </w:numPr>
      </w:pPr>
      <w:r w:rsidRPr="0053019B">
        <w:t>What I can do changes my life very little</w:t>
      </w:r>
      <w:r w:rsidR="007206B3" w:rsidRPr="0053019B">
        <w:t>.</w:t>
      </w:r>
      <w:r w:rsidRPr="0053019B">
        <w:t xml:space="preserve"> </w:t>
      </w:r>
    </w:p>
    <w:p w14:paraId="37D2DCF6" w14:textId="77777777" w:rsidR="00BD4F0E" w:rsidRPr="0053019B" w:rsidRDefault="00BD4F0E" w:rsidP="00D943F3">
      <w:pPr>
        <w:pStyle w:val="ListParagraph"/>
        <w:numPr>
          <w:ilvl w:val="0"/>
          <w:numId w:val="16"/>
        </w:numPr>
      </w:pPr>
      <w:r w:rsidRPr="0053019B">
        <w:lastRenderedPageBreak/>
        <w:t>I think that I’m no worse than anybody else</w:t>
      </w:r>
      <w:r w:rsidR="007206B3" w:rsidRPr="0053019B">
        <w:t>.</w:t>
      </w:r>
    </w:p>
    <w:p w14:paraId="37D2DCF7" w14:textId="77777777" w:rsidR="00BD4F0E" w:rsidRPr="0053019B" w:rsidRDefault="00BD4F0E" w:rsidP="00D943F3">
      <w:pPr>
        <w:pStyle w:val="ListParagraph"/>
        <w:numPr>
          <w:ilvl w:val="0"/>
          <w:numId w:val="16"/>
        </w:numPr>
      </w:pPr>
      <w:r w:rsidRPr="0053019B">
        <w:t>I think I have a lot of good characteristics</w:t>
      </w:r>
      <w:r w:rsidR="007206B3" w:rsidRPr="0053019B">
        <w:t>.</w:t>
      </w:r>
      <w:r w:rsidRPr="0053019B">
        <w:t xml:space="preserve"> </w:t>
      </w:r>
    </w:p>
    <w:p w14:paraId="37D2DCF8" w14:textId="77777777" w:rsidR="00BD4F0E" w:rsidRPr="0053019B" w:rsidRDefault="00BD4F0E" w:rsidP="00D943F3">
      <w:pPr>
        <w:pStyle w:val="ListParagraph"/>
        <w:numPr>
          <w:ilvl w:val="0"/>
          <w:numId w:val="16"/>
        </w:numPr>
      </w:pPr>
      <w:r w:rsidRPr="0053019B">
        <w:t>In general, I think that I’m a loser</w:t>
      </w:r>
      <w:r w:rsidR="007206B3" w:rsidRPr="0053019B">
        <w:t>.</w:t>
      </w:r>
      <w:r w:rsidRPr="0053019B">
        <w:t xml:space="preserve">  </w:t>
      </w:r>
    </w:p>
    <w:p w14:paraId="37D2DCF9" w14:textId="77777777" w:rsidR="00BD4F0E" w:rsidRPr="0053019B" w:rsidRDefault="00BD4F0E" w:rsidP="00D943F3">
      <w:pPr>
        <w:pStyle w:val="ListParagraph"/>
        <w:numPr>
          <w:ilvl w:val="0"/>
          <w:numId w:val="16"/>
        </w:numPr>
      </w:pPr>
      <w:r w:rsidRPr="0053019B">
        <w:t>I can do everything as well as anybody else</w:t>
      </w:r>
      <w:r w:rsidR="007206B3" w:rsidRPr="0053019B">
        <w:t>.</w:t>
      </w:r>
      <w:r w:rsidRPr="0053019B">
        <w:t xml:space="preserve">  </w:t>
      </w:r>
    </w:p>
    <w:p w14:paraId="37D2DCFA" w14:textId="77777777" w:rsidR="00BD4F0E" w:rsidRPr="0053019B" w:rsidRDefault="00BD4F0E" w:rsidP="00D943F3">
      <w:pPr>
        <w:pStyle w:val="ListParagraph"/>
        <w:numPr>
          <w:ilvl w:val="0"/>
          <w:numId w:val="16"/>
        </w:numPr>
      </w:pPr>
      <w:r w:rsidRPr="0053019B">
        <w:t>I think I don’t have many things to be proud of</w:t>
      </w:r>
      <w:r w:rsidR="007206B3" w:rsidRPr="0053019B">
        <w:t>.</w:t>
      </w:r>
      <w:r w:rsidRPr="0053019B">
        <w:t xml:space="preserve">  </w:t>
      </w:r>
    </w:p>
    <w:p w14:paraId="37D2DCFB" w14:textId="77777777" w:rsidR="00BD4F0E" w:rsidRPr="0053019B" w:rsidRDefault="00BD4F0E" w:rsidP="00D943F3">
      <w:pPr>
        <w:pStyle w:val="ListParagraph"/>
        <w:numPr>
          <w:ilvl w:val="0"/>
          <w:numId w:val="16"/>
        </w:numPr>
      </w:pPr>
      <w:r w:rsidRPr="0053019B">
        <w:t>I have a good attitude toward myself</w:t>
      </w:r>
      <w:r w:rsidR="007206B3" w:rsidRPr="0053019B">
        <w:t>.</w:t>
      </w:r>
    </w:p>
    <w:p w14:paraId="37D2DCFC" w14:textId="77777777" w:rsidR="00BD4F0E" w:rsidRPr="0053019B" w:rsidRDefault="00BD4F0E" w:rsidP="00D943F3">
      <w:pPr>
        <w:pStyle w:val="ListParagraph"/>
        <w:numPr>
          <w:ilvl w:val="0"/>
          <w:numId w:val="16"/>
        </w:numPr>
      </w:pPr>
      <w:r w:rsidRPr="0053019B">
        <w:t>In gen</w:t>
      </w:r>
      <w:r w:rsidR="007206B3" w:rsidRPr="0053019B">
        <w:t>eral, I’m satisfied with myself.</w:t>
      </w:r>
    </w:p>
    <w:p w14:paraId="37D2DCFD" w14:textId="77777777" w:rsidR="00BD4F0E" w:rsidRPr="0053019B" w:rsidRDefault="00BD4F0E" w:rsidP="00D943F3">
      <w:pPr>
        <w:pStyle w:val="ListParagraph"/>
        <w:numPr>
          <w:ilvl w:val="0"/>
          <w:numId w:val="16"/>
        </w:numPr>
      </w:pPr>
      <w:r w:rsidRPr="0053019B">
        <w:t>Sometimes I feel that I’m useless</w:t>
      </w:r>
      <w:r w:rsidR="007206B3" w:rsidRPr="0053019B">
        <w:t>.</w:t>
      </w:r>
    </w:p>
    <w:p w14:paraId="37D2DCFE" w14:textId="77777777" w:rsidR="00BD4F0E" w:rsidRPr="0053019B" w:rsidRDefault="00BD4F0E" w:rsidP="00D943F3">
      <w:pPr>
        <w:pStyle w:val="ListParagraph"/>
        <w:numPr>
          <w:ilvl w:val="0"/>
          <w:numId w:val="16"/>
        </w:numPr>
      </w:pPr>
      <w:r w:rsidRPr="0053019B">
        <w:t>I would like to have a more re</w:t>
      </w:r>
      <w:r w:rsidR="007206B3" w:rsidRPr="0053019B">
        <w:t>spectful attitude toward myself.</w:t>
      </w:r>
    </w:p>
    <w:p w14:paraId="37D2DCFF" w14:textId="77777777" w:rsidR="00BD4F0E" w:rsidRPr="0053019B" w:rsidRDefault="00BD4F0E" w:rsidP="00D943F3">
      <w:pPr>
        <w:pStyle w:val="ListParagraph"/>
        <w:numPr>
          <w:ilvl w:val="0"/>
          <w:numId w:val="16"/>
        </w:numPr>
      </w:pPr>
      <w:r w:rsidRPr="0053019B">
        <w:t>Sometimes it seems to me that I’m a bad person.</w:t>
      </w:r>
    </w:p>
    <w:p w14:paraId="37D2DD00" w14:textId="77777777" w:rsidR="009C6427" w:rsidRPr="0053019B" w:rsidRDefault="009C6427" w:rsidP="00D943F3">
      <w:pPr>
        <w:pStyle w:val="ListParagraph"/>
        <w:numPr>
          <w:ilvl w:val="0"/>
          <w:numId w:val="6"/>
        </w:numPr>
      </w:pPr>
      <w:r w:rsidRPr="0053019B">
        <w:t xml:space="preserve"> Perception of respect. And now another nine-step ladder where on the lowest step stand people who are absolutely not respected, and on the highest step stand those who are very respected. On which of the nine steps are you personally standing today?</w:t>
      </w:r>
    </w:p>
    <w:p w14:paraId="37D2DD01" w14:textId="77777777" w:rsidR="009C6427" w:rsidRPr="0053019B" w:rsidRDefault="009C6427" w:rsidP="00D943F3">
      <w:pPr>
        <w:pStyle w:val="ListParagraph"/>
        <w:numPr>
          <w:ilvl w:val="0"/>
          <w:numId w:val="6"/>
        </w:numPr>
      </w:pPr>
      <w:r w:rsidRPr="0053019B">
        <w:t>Perception of power. And now, please imagine a nine-step ladder where on the bottom, the first step, stand people who are completely without rights, and on the highest step, the ninth, stand those who have a lot of power. On which of the nine steps are you personally standing today?</w:t>
      </w:r>
    </w:p>
    <w:p w14:paraId="37D2DD02" w14:textId="77777777" w:rsidR="00BD4F0E" w:rsidRPr="0053019B" w:rsidRDefault="00BD4F0E" w:rsidP="00D943F3">
      <w:pPr>
        <w:pStyle w:val="ListParagraph"/>
        <w:numPr>
          <w:ilvl w:val="0"/>
          <w:numId w:val="6"/>
        </w:numPr>
      </w:pPr>
      <w:r w:rsidRPr="0053019B">
        <w:t xml:space="preserve">Believe in God = 1, if the option “You are a believer </w:t>
      </w:r>
      <w:r w:rsidR="0066041F" w:rsidRPr="0053019B">
        <w:t>is chosen” and zero otherwise. A</w:t>
      </w:r>
      <w:r w:rsidRPr="0053019B">
        <w:t xml:space="preserve">nd what do you think about religion? </w:t>
      </w:r>
    </w:p>
    <w:p w14:paraId="37D2DD03" w14:textId="77777777" w:rsidR="00BD4F0E" w:rsidRPr="0053019B" w:rsidRDefault="00BD4F0E" w:rsidP="00D943F3">
      <w:pPr>
        <w:pStyle w:val="ListParagraph"/>
        <w:numPr>
          <w:ilvl w:val="0"/>
          <w:numId w:val="12"/>
        </w:numPr>
      </w:pPr>
      <w:r w:rsidRPr="0053019B">
        <w:t xml:space="preserve">You are a believer = 1. </w:t>
      </w:r>
    </w:p>
    <w:p w14:paraId="37D2DD04" w14:textId="77777777" w:rsidR="00BD4F0E" w:rsidRPr="0053019B" w:rsidRDefault="00BD4F0E" w:rsidP="00D943F3">
      <w:pPr>
        <w:pStyle w:val="ListParagraph"/>
        <w:numPr>
          <w:ilvl w:val="0"/>
          <w:numId w:val="12"/>
        </w:numPr>
      </w:pPr>
      <w:r w:rsidRPr="0053019B">
        <w:t xml:space="preserve">You are more a believer than a non-believer = 2. </w:t>
      </w:r>
    </w:p>
    <w:p w14:paraId="37D2DD05" w14:textId="77777777" w:rsidR="00BD4F0E" w:rsidRPr="0053019B" w:rsidRDefault="00BD4F0E" w:rsidP="00D943F3">
      <w:pPr>
        <w:pStyle w:val="ListParagraph"/>
        <w:numPr>
          <w:ilvl w:val="0"/>
          <w:numId w:val="12"/>
        </w:numPr>
      </w:pPr>
      <w:r w:rsidRPr="0053019B">
        <w:t xml:space="preserve">You are more a non-believer than a believer = 3. </w:t>
      </w:r>
    </w:p>
    <w:p w14:paraId="37D2DD06" w14:textId="77777777" w:rsidR="00BD4F0E" w:rsidRPr="0053019B" w:rsidRDefault="00BD4F0E" w:rsidP="00D943F3">
      <w:pPr>
        <w:pStyle w:val="ListParagraph"/>
        <w:numPr>
          <w:ilvl w:val="0"/>
          <w:numId w:val="12"/>
        </w:numPr>
      </w:pPr>
      <w:r w:rsidRPr="0053019B">
        <w:t>You are a non-believer = 4.</w:t>
      </w:r>
    </w:p>
    <w:p w14:paraId="37D2DD07" w14:textId="77777777" w:rsidR="00BD4F0E" w:rsidRPr="0053019B" w:rsidRDefault="00BD4F0E" w:rsidP="00D943F3">
      <w:pPr>
        <w:pStyle w:val="ListParagraph"/>
        <w:numPr>
          <w:ilvl w:val="0"/>
          <w:numId w:val="12"/>
        </w:numPr>
      </w:pPr>
      <w:r w:rsidRPr="0053019B">
        <w:t xml:space="preserve"> Or you are an atheist = 5.</w:t>
      </w:r>
    </w:p>
    <w:p w14:paraId="37D2DD08" w14:textId="77777777" w:rsidR="00BD4F0E" w:rsidRPr="0053019B" w:rsidRDefault="005B106A" w:rsidP="00D943F3">
      <w:pPr>
        <w:pStyle w:val="ListParagraph"/>
        <w:numPr>
          <w:ilvl w:val="0"/>
          <w:numId w:val="6"/>
        </w:numPr>
      </w:pPr>
      <w:r w:rsidRPr="0053019B">
        <w:lastRenderedPageBreak/>
        <w:t xml:space="preserve">Orthodox identity. </w:t>
      </w:r>
      <w:r w:rsidR="00BD4F0E" w:rsidRPr="0053019B">
        <w:t>Of what religion do you consider yourself?</w:t>
      </w:r>
    </w:p>
    <w:p w14:paraId="37D2DD09" w14:textId="77777777" w:rsidR="00BD4F0E" w:rsidRPr="0053019B" w:rsidRDefault="00BD4F0E" w:rsidP="00D943F3">
      <w:pPr>
        <w:pStyle w:val="ListParagraph"/>
        <w:numPr>
          <w:ilvl w:val="0"/>
          <w:numId w:val="13"/>
        </w:numPr>
      </w:pPr>
      <w:r w:rsidRPr="0053019B">
        <w:t>Orthodoxy</w:t>
      </w:r>
      <w:r w:rsidR="007206B3" w:rsidRPr="0053019B">
        <w:t>.</w:t>
      </w:r>
    </w:p>
    <w:p w14:paraId="37D2DD0A" w14:textId="77777777" w:rsidR="00BD4F0E" w:rsidRPr="0053019B" w:rsidRDefault="00BD4F0E" w:rsidP="00D943F3">
      <w:pPr>
        <w:pStyle w:val="ListParagraph"/>
        <w:numPr>
          <w:ilvl w:val="0"/>
          <w:numId w:val="13"/>
        </w:numPr>
      </w:pPr>
      <w:r w:rsidRPr="0053019B">
        <w:t>Islam</w:t>
      </w:r>
      <w:r w:rsidR="007206B3" w:rsidRPr="0053019B">
        <w:t>.</w:t>
      </w:r>
    </w:p>
    <w:p w14:paraId="37D2DD0B" w14:textId="77777777" w:rsidR="00BD4F0E" w:rsidRPr="0053019B" w:rsidRDefault="00BD4F0E" w:rsidP="00D943F3">
      <w:pPr>
        <w:pStyle w:val="ListParagraph"/>
        <w:numPr>
          <w:ilvl w:val="0"/>
          <w:numId w:val="13"/>
        </w:numPr>
      </w:pPr>
      <w:r w:rsidRPr="0053019B">
        <w:t>Other religion, (which)</w:t>
      </w:r>
      <w:r w:rsidR="007206B3" w:rsidRPr="0053019B">
        <w:t>.</w:t>
      </w:r>
    </w:p>
    <w:p w14:paraId="37D2DD0C" w14:textId="77777777" w:rsidR="00BD4F0E" w:rsidRPr="0053019B" w:rsidRDefault="00BD4F0E" w:rsidP="007A746A">
      <w:r w:rsidRPr="0053019B">
        <w:t>The variable orthodox was encoded as a binary one take value of one if respondent chose Orthodoxy and zero otherwise</w:t>
      </w:r>
      <w:r w:rsidR="005B106A" w:rsidRPr="0053019B">
        <w:t xml:space="preserve"> (if not missing).</w:t>
      </w:r>
    </w:p>
    <w:p w14:paraId="37D2DD0D" w14:textId="77777777" w:rsidR="00BD4F0E" w:rsidRPr="0053019B" w:rsidRDefault="00BD4F0E" w:rsidP="00D943F3">
      <w:pPr>
        <w:pStyle w:val="ListParagraph"/>
        <w:numPr>
          <w:ilvl w:val="0"/>
          <w:numId w:val="6"/>
        </w:numPr>
      </w:pPr>
      <w:r w:rsidRPr="0053019B">
        <w:t>What nationality do you consider yourself? I don’t necessarily have in mind the nationality that is indicated on your passport.</w:t>
      </w:r>
    </w:p>
    <w:p w14:paraId="37D2DD0E" w14:textId="77777777" w:rsidR="00BD4F0E" w:rsidRPr="0053019B" w:rsidRDefault="00BD4F0E" w:rsidP="007A746A">
      <w:r w:rsidRPr="0053019B">
        <w:t xml:space="preserve">Then the variable Russian was encoded to take value of one if respondents states that he considers himself to be ethnically Russian. </w:t>
      </w:r>
    </w:p>
    <w:p w14:paraId="37D2DD0F" w14:textId="77777777" w:rsidR="00BD4F0E" w:rsidRPr="0053019B" w:rsidRDefault="00BD4F0E" w:rsidP="00D943F3">
      <w:pPr>
        <w:pStyle w:val="ListParagraph"/>
        <w:numPr>
          <w:ilvl w:val="0"/>
          <w:numId w:val="6"/>
        </w:numPr>
      </w:pPr>
      <w:r w:rsidRPr="0053019B">
        <w:t>Tell me, please, do you speak any foreign language other than the languages of the USSR’s former republics</w:t>
      </w:r>
      <w:r w:rsidR="009C6427" w:rsidRPr="0053019B">
        <w:t xml:space="preserve"> (Yes/No) A binary variable equals 1, if the answer is “Yes” and zero otherwise (if not missing)</w:t>
      </w:r>
      <w:r w:rsidRPr="0053019B">
        <w:t>?</w:t>
      </w:r>
    </w:p>
    <w:p w14:paraId="37D2DD10" w14:textId="77777777" w:rsidR="007206B3" w:rsidRPr="0053019B" w:rsidRDefault="007206B3" w:rsidP="00D943F3">
      <w:pPr>
        <w:pStyle w:val="ListParagraph"/>
        <w:numPr>
          <w:ilvl w:val="0"/>
          <w:numId w:val="6"/>
        </w:numPr>
      </w:pPr>
      <w:r w:rsidRPr="0053019B">
        <w:t xml:space="preserve">Employed = 1, if the option “Currently working” is chosen and zero otherwise (if not missing). </w:t>
      </w:r>
      <w:r w:rsidRPr="0053019B">
        <w:rPr>
          <w:i/>
        </w:rPr>
        <w:t>Let’s talk about your primary work at present. Tell me, please. You are:</w:t>
      </w:r>
      <w:r w:rsidRPr="0053019B">
        <w:t xml:space="preserve"> </w:t>
      </w:r>
    </w:p>
    <w:p w14:paraId="37D2DD11" w14:textId="77777777" w:rsidR="007206B3" w:rsidRPr="0053019B" w:rsidRDefault="007206B3" w:rsidP="00D943F3">
      <w:pPr>
        <w:pStyle w:val="ListParagraph"/>
        <w:numPr>
          <w:ilvl w:val="0"/>
          <w:numId w:val="10"/>
        </w:numPr>
      </w:pPr>
      <w:r w:rsidRPr="0053019B">
        <w:t xml:space="preserve">Currently working = 1. </w:t>
      </w:r>
    </w:p>
    <w:p w14:paraId="37D2DD12" w14:textId="77777777" w:rsidR="007206B3" w:rsidRPr="0053019B" w:rsidRDefault="007206B3" w:rsidP="00D943F3">
      <w:pPr>
        <w:pStyle w:val="ListParagraph"/>
        <w:numPr>
          <w:ilvl w:val="0"/>
          <w:numId w:val="10"/>
        </w:numPr>
      </w:pPr>
      <w:r w:rsidRPr="0053019B">
        <w:t xml:space="preserve">You are on paid leave (maternity leave or taking care of a child under 3 years of age) = 2 </w:t>
      </w:r>
    </w:p>
    <w:p w14:paraId="37D2DD13" w14:textId="77777777" w:rsidR="007206B3" w:rsidRPr="0053019B" w:rsidRDefault="007206B3" w:rsidP="00D943F3">
      <w:pPr>
        <w:pStyle w:val="ListParagraph"/>
        <w:numPr>
          <w:ilvl w:val="0"/>
          <w:numId w:val="10"/>
        </w:numPr>
      </w:pPr>
      <w:r w:rsidRPr="0053019B">
        <w:t>You are on another kind of paid leave = 3.</w:t>
      </w:r>
    </w:p>
    <w:p w14:paraId="37D2DD14" w14:textId="77777777" w:rsidR="007206B3" w:rsidRPr="0053019B" w:rsidRDefault="007206B3" w:rsidP="00D943F3">
      <w:pPr>
        <w:pStyle w:val="ListParagraph"/>
        <w:numPr>
          <w:ilvl w:val="0"/>
          <w:numId w:val="10"/>
        </w:numPr>
      </w:pPr>
      <w:r w:rsidRPr="0053019B">
        <w:t xml:space="preserve">You are on unpaid leave = 4. </w:t>
      </w:r>
    </w:p>
    <w:p w14:paraId="37D2DD15" w14:textId="77777777" w:rsidR="007206B3" w:rsidRPr="0053019B" w:rsidRDefault="007206B3" w:rsidP="00D943F3">
      <w:pPr>
        <w:pStyle w:val="ListParagraph"/>
        <w:numPr>
          <w:ilvl w:val="0"/>
          <w:numId w:val="10"/>
        </w:numPr>
      </w:pPr>
      <w:r w:rsidRPr="0053019B">
        <w:t>You are not working = 5.</w:t>
      </w:r>
    </w:p>
    <w:p w14:paraId="37D2DD16" w14:textId="77777777" w:rsidR="004A456D" w:rsidRPr="0053019B" w:rsidRDefault="0053720A" w:rsidP="007A746A">
      <w:r w:rsidRPr="0053019B">
        <w:t xml:space="preserve">The values of the variables “Hope to live better”, “Concern about the provision of </w:t>
      </w:r>
      <w:r w:rsidR="009B05D7" w:rsidRPr="0053019B">
        <w:t>bare essentials</w:t>
      </w:r>
      <w:r w:rsidRPr="0053019B">
        <w:t xml:space="preserve">”, and “Health” are rescaled. To make an attempt for a more intuitive interpretation their </w:t>
      </w:r>
      <w:r w:rsidRPr="0053019B">
        <w:lastRenderedPageBreak/>
        <w:t xml:space="preserve">values were subtracted from 6. </w:t>
      </w:r>
      <w:r w:rsidR="007206B3" w:rsidRPr="0053019B">
        <w:t>We also control for age. Regressions are estimated for men and women separately.</w:t>
      </w:r>
    </w:p>
    <w:p w14:paraId="37D2DD17" w14:textId="77777777" w:rsidR="004A456D" w:rsidRPr="0053019B" w:rsidRDefault="004A456D" w:rsidP="00061A0B">
      <w:pPr>
        <w:pStyle w:val="Heading3"/>
        <w:ind w:firstLine="0"/>
      </w:pPr>
      <w:r w:rsidRPr="0053019B">
        <w:t>Computations procedures</w:t>
      </w:r>
    </w:p>
    <w:p w14:paraId="37D2DD18" w14:textId="77777777" w:rsidR="00323D66" w:rsidRPr="0053019B" w:rsidRDefault="0053720A" w:rsidP="007A746A">
      <w:r w:rsidRPr="0053019B">
        <w:t>P</w:t>
      </w:r>
      <w:r w:rsidR="00D14059" w:rsidRPr="0053019B">
        <w:t xml:space="preserve">redictors </w:t>
      </w:r>
      <w:r w:rsidRPr="0053019B">
        <w:t xml:space="preserve">were grouped </w:t>
      </w:r>
      <w:r w:rsidR="00D14059" w:rsidRPr="0053019B">
        <w:t xml:space="preserve">according to the grouping used in the literature </w:t>
      </w:r>
      <w:r w:rsidR="00D14059" w:rsidRPr="0053019B">
        <w:fldChar w:fldCharType="begin" w:fldLock="1"/>
      </w:r>
      <w:r w:rsidR="00D84C75" w:rsidRPr="0053019B">
        <w:instrText>ADDIN CSL_CITATION {"citationItems":[{"id":"ITEM-1","itemData":{"DOI":"10.1007/s10902-016-9768-3","ISSN":"15737780 13894978","abstract":"© 2016 Springer Science+Business Media DordrechtUsing the German Socio-Economic Panel, we analyze the relevance of modeling social comparisons to determine their effect on subjective well-being. We find that it is important to model social comparisons in such a way that captures the sensitivity of individuals to proximity. The impact on subjective well-being differs depending on the manner in which proximity is modeled, revealing that the underlying processes in comparisons are not homogenous along the income distribution. Additionally, our results point out that social and cultural capital modify the effect of social comparisons and such modification depends on the sensitivity to proximity.","author":[{"dropping-particle":"","family":"Bárcena-Martín","given":"E.","non-dropping-particle":"","parse-names":false,"suffix":""},{"dropping-particle":"","family":"Cortés-Aguilar","given":"Alexandra","non-dropping-particle":"","parse-names":false,"suffix":""},{"dropping-particle":"","family":"Moro-Egido","given":"A.I.","non-dropping-particle":"","parse-names":false,"suffix":""}],"container-title":"Journal of Happiness Studies","id":"ITEM-1","issue":"4","issued":{"date-parts":[["2016"]]},"page":"1121-1145","publisher":"Springer","title":"Social Comparisons on Subjective Well-Being: The Role of Social and Cultural Capital","type":"article-journal","volume":"18"},"uris":["http://www.mendeley.com/documents/?uuid=b5b38260-f15e-42b6-bdd6-7deb84a9b6d0","http://www.mendeley.com/documents/?uuid=c1003d36-152a-41db-bdfb-c1c6057c1bdb","http://www.mendeley.com/documents/?uuid=914c2f46-df58-48bb-99a3-a60b8d3dfd59"]},{"id":"ITEM-2","itemData":{"author":[{"dropping-particle":"","family":"Moro Egido","given":"Ana I","non-dropping-particle":"","parse-names":false,"suffix":""},{"dropping-particle":"","family":"Navarro","given":"Maria","non-dropping-particle":"","parse-names":false,"suffix":""},{"dropping-particle":"","family":"Sánchez-Domínguez","given":"Ángeles","non-dropping-particle":"","parse-names":false,"suffix":""}],"id":"ITEM-2","issued":{"date-parts":[["2017"]]},"title":"Changes in Subjective Well-Being Over Time in Germnay","type":"report"},"uris":["http://www.mendeley.com/documents/?uuid=8f304f64-f491-44e9-8e6c-ce31d6823631","http://www.mendeley.com/documents/?uuid=c649c8ef-cfbb-4aaa-8a10-9d5c529160ad","http://www.mendeley.com/documents/?uuid=3059e2a1-1818-4329-92c0-3cf56c53adce","http://www.mendeley.com/documents/?uuid=2a2cd3e7-61b7-4778-a819-60a5b9081239","http://www.mendeley.com/documents/?uuid=dc8c1d14-fb04-4975-b9a1-c6432ce2d35b"]}],"mendeley":{"formattedCitation":"(Bárcena-Martín, Cortés-Aguilar, &amp; Moro-Egido, 2016; Moro Egido, Navarro, &amp; Sánchez-Domínguez, 2017)","plainTextFormattedCitation":"(Bárcena-Martín, Cortés-Aguilar, &amp; Moro-Egido, 2016; Moro Egido, Navarro, &amp; Sánchez-Domínguez, 2017)","previouslyFormattedCitation":"(Bárcena-Martín, Cortés-Aguilar, &amp; Moro-Egido, 2016; Moro Egido, Navarro, &amp; Sánchez-Dom’\\inguez, 2017)"},"properties":{"noteIndex":0},"schema":"https://github.com/citation-style-language/schema/raw/master/csl-citation.json"}</w:instrText>
      </w:r>
      <w:r w:rsidR="00D14059" w:rsidRPr="0053019B">
        <w:fldChar w:fldCharType="separate"/>
      </w:r>
      <w:r w:rsidR="00D84C75" w:rsidRPr="0053019B">
        <w:rPr>
          <w:noProof/>
        </w:rPr>
        <w:t>(Bárcena-Martín, Cortés-Aguilar, &amp; Moro-Egido, 2016; Moro Egido, Navarro, &amp; Sánchez-Domínguez, 2017)</w:t>
      </w:r>
      <w:r w:rsidR="00D14059" w:rsidRPr="0053019B">
        <w:fldChar w:fldCharType="end"/>
      </w:r>
      <w:r w:rsidR="00D14059" w:rsidRPr="0053019B">
        <w:t xml:space="preserve">. Specifically, we defined </w:t>
      </w:r>
      <w:r w:rsidR="00323D66" w:rsidRPr="0053019B">
        <w:t>the following groups:</w:t>
      </w:r>
    </w:p>
    <w:p w14:paraId="37D2DD19" w14:textId="77777777" w:rsidR="00323D66" w:rsidRPr="0053019B" w:rsidRDefault="00323D66" w:rsidP="00D943F3">
      <w:pPr>
        <w:pStyle w:val="ListParagraph"/>
        <w:numPr>
          <w:ilvl w:val="0"/>
          <w:numId w:val="2"/>
        </w:numPr>
      </w:pPr>
      <w:r w:rsidRPr="0053019B">
        <w:t>Income.</w:t>
      </w:r>
    </w:p>
    <w:p w14:paraId="37D2DD1A" w14:textId="77777777" w:rsidR="00323D66" w:rsidRPr="0053019B" w:rsidRDefault="00323D66" w:rsidP="00D943F3">
      <w:pPr>
        <w:pStyle w:val="ListParagraph"/>
        <w:numPr>
          <w:ilvl w:val="0"/>
          <w:numId w:val="2"/>
        </w:numPr>
      </w:pPr>
      <w:r w:rsidRPr="0053019B">
        <w:t xml:space="preserve">Wealth related comparisons (in time and across individuals): perception of welfare, changes in financial situation, hope to live better, concern about the provision of essentials. The importance of comparisons in the process of formation of life satisfaction is discussed in the contemporary literature </w:t>
      </w:r>
      <w:r w:rsidRPr="0053019B">
        <w:fldChar w:fldCharType="begin" w:fldLock="1"/>
      </w:r>
      <w:r w:rsidR="00D84C75" w:rsidRPr="0053019B">
        <w:instrText>ADDIN CSL_CITATION {"citationItems":[{"id":"ITEM-1","itemData":{"author":[{"dropping-particle":"","family":"Moro Egido","given":"Ana I","non-dropping-particle":"","parse-names":false,"suffix":""},{"dropping-particle":"","family":"Navarro","given":"Maria","non-dropping-particle":"","parse-names":false,"suffix":""},{"dropping-particle":"","family":"Sánchez-Domínguez","given":"Ángeles","non-dropping-particle":"","parse-names":false,"suffix":""}],"id":"ITEM-1","issued":{"date-parts":[["2017"]]},"title":"Changes in Subjective Well-Being Over Time in Germnay","type":"report"},"uris":["http://www.mendeley.com/documents/?uuid=8f304f64-f491-44e9-8e6c-ce31d6823631","http://www.mendeley.com/documents/?uuid=c649c8ef-cfbb-4aaa-8a10-9d5c529160ad","http://www.mendeley.com/documents/?uuid=3059e2a1-1818-4329-92c0-3cf56c53adce"]}],"mendeley":{"formattedCitation":"(Moro Egido et al., 2017)","plainTextFormattedCitation":"(Moro Egido et al., 2017)","previouslyFormattedCitation":"(Moro Egido et al., 2017)"},"properties":{"noteIndex":0},"schema":"https://github.com/citation-style-language/schema/raw/master/csl-citation.json"}</w:instrText>
      </w:r>
      <w:r w:rsidRPr="0053019B">
        <w:fldChar w:fldCharType="separate"/>
      </w:r>
      <w:r w:rsidR="006A178F" w:rsidRPr="0053019B">
        <w:rPr>
          <w:noProof/>
        </w:rPr>
        <w:t>(Moro Egido et al., 2017)</w:t>
      </w:r>
      <w:r w:rsidRPr="0053019B">
        <w:fldChar w:fldCharType="end"/>
      </w:r>
      <w:r w:rsidRPr="0053019B">
        <w:t xml:space="preserve">. </w:t>
      </w:r>
    </w:p>
    <w:p w14:paraId="37D2DD1B" w14:textId="77777777" w:rsidR="00323D66" w:rsidRPr="0053019B" w:rsidRDefault="00323D66" w:rsidP="00D943F3">
      <w:pPr>
        <w:pStyle w:val="ListParagraph"/>
        <w:numPr>
          <w:ilvl w:val="0"/>
          <w:numId w:val="2"/>
        </w:numPr>
      </w:pPr>
      <w:r w:rsidRPr="0053019B">
        <w:t>Psychological capital: perception of respect, perception of power, index of self-control, index of self-attitudes.</w:t>
      </w:r>
    </w:p>
    <w:p w14:paraId="37D2DD1C" w14:textId="77777777" w:rsidR="00323D66" w:rsidRPr="0053019B" w:rsidRDefault="00323D66" w:rsidP="00D943F3">
      <w:pPr>
        <w:pStyle w:val="ListParagraph"/>
        <w:numPr>
          <w:ilvl w:val="0"/>
          <w:numId w:val="2"/>
        </w:numPr>
      </w:pPr>
      <w:r w:rsidRPr="0053019B">
        <w:t>Cultural capital: Russian ethnicity, believe in god, Orthodox identity, knowledge of foreign language.</w:t>
      </w:r>
    </w:p>
    <w:p w14:paraId="37D2DD1D" w14:textId="77777777" w:rsidR="00323D66" w:rsidRPr="0053019B" w:rsidRDefault="00323D66" w:rsidP="00D943F3">
      <w:pPr>
        <w:pStyle w:val="ListParagraph"/>
        <w:numPr>
          <w:ilvl w:val="0"/>
          <w:numId w:val="2"/>
        </w:numPr>
      </w:pPr>
      <w:r w:rsidRPr="0053019B">
        <w:t xml:space="preserve">Family capital: averaged satisfaction of family members, averaged family schooling averaged family health, averaged family age. Unfortunately, we have no characteristics of sociability so we consider individual family characteristics as the environment for social capital </w:t>
      </w:r>
      <w:r w:rsidRPr="0053019B">
        <w:fldChar w:fldCharType="begin" w:fldLock="1"/>
      </w:r>
      <w:r w:rsidR="00D84C75" w:rsidRPr="0053019B">
        <w:instrText>ADDIN CSL_CITATION {"citationItems":[{"id":"ITEM-1","itemData":{"author":[{"dropping-particle":"","family":"Bubolz","given":"Margaret M","non-dropping-particle":"","parse-names":false,"suffix":""}],"container-title":"The Journal of socio-economics","id":"ITEM-1","issue":"2","issued":{"date-parts":[["2001"]]},"page":"129-131","publisher":"Elsevier","title":"Family as source, user, and builder of social capital","type":"article-journal","volume":"30"},"uris":["http://www.mendeley.com/documents/?uuid=594cad24-6030-4bd0-bb4f-56c2585787c0","http://www.mendeley.com/documents/?uuid=818c1657-eed8-4ff1-b818-9866dacd4625","http://www.mendeley.com/documents/?uuid=010ba0e1-a9ee-4e15-a8db-694485adfeec"]}],"mendeley":{"formattedCitation":"(Bubolz, 2001)","plainTextFormattedCitation":"(Bubolz, 2001)","previouslyFormattedCitation":"(Bubolz, 2001)"},"properties":{"noteIndex":0},"schema":"https://github.com/citation-style-language/schema/raw/master/csl-citation.json"}</w:instrText>
      </w:r>
      <w:r w:rsidRPr="0053019B">
        <w:fldChar w:fldCharType="separate"/>
      </w:r>
      <w:r w:rsidR="006A178F" w:rsidRPr="0053019B">
        <w:rPr>
          <w:noProof/>
        </w:rPr>
        <w:t>(Bubolz, 2001)</w:t>
      </w:r>
      <w:r w:rsidRPr="0053019B">
        <w:fldChar w:fldCharType="end"/>
      </w:r>
      <w:r w:rsidRPr="0053019B">
        <w:t xml:space="preserve">. Additionally it allows us to control for similarity in responses </w:t>
      </w:r>
      <w:r w:rsidRPr="0053019B">
        <w:fldChar w:fldCharType="begin" w:fldLock="1"/>
      </w:r>
      <w:r w:rsidR="00D84C75" w:rsidRPr="0053019B">
        <w:instrText xml:space="preserve">ADDIN CSL_CITATION {"citationItems":[{"id":"ITEM-1","itemData":{"author":[{"dropping-particle":"","family":"Feng","given":"Du","non-dropping-particle":"","parse-names":false,"suffix":""},{"dropping-particle":"","family":"Baker","given":"Laura","non-dropping-particle":"","parse-names":false,"suffix":""}],"container-title":"Behavior Genetics","id":"ITEM-1","issue":"4","issued":{"date-parts":[["1994"]]},"page":"357-364","publisher":"Springer","title":"Spouse similarity in attitudes, personality, and psychological well-being","type":"article-journal","volume":"24"},"uris":["http://www.mendeley.com/documents/?uuid=f47007de-c8d4-43b0-9841-4a6f59489527","http://www.mendeley.com/documents/?uuid=08f3285d-0018-4ff2-a600-2cdaa9051708"]},{"id":"ITEM-2","itemData":{"DOI":"10.1016/S0167-4870(98)00023-3","ISSN":"01674870","abstract":"In many household surveys questions are posed to one of the members of the household, assuming that he represents the household. For observed behavior this is mostly permissible; however, for attitudes and opinions, the representativeness is dubious. In this note we report our </w:instrText>
      </w:r>
      <w:r w:rsidR="00D84C75" w:rsidRPr="0053019B">
        <w:rPr>
          <w:rFonts w:ascii="Tahoma" w:hAnsi="Tahoma" w:cs="Tahoma"/>
        </w:rPr>
        <w:instrText>�</w:instrText>
      </w:r>
      <w:r w:rsidR="00D84C75" w:rsidRPr="0053019B">
        <w:instrText>nding that for subjective questions of the Leyden-type both adult partners appear to answer almost identically","author":[{"dropping-particle":"","family":"Plug","given":"Erik J.S.","non-dropping-particle":"","parse-names":false,"suffix":""},{"dropping-particle":"","family":"Praag","given":"Bernard M.S.","non-dropping-particle":"Van","parse-names":false,"suffix":""}],"container-title":"Journal of Economic Psychology","id":"ITEM-2","issue":"4","issued":{"date-parts":[["1998"]]},"page":"497-513","publisher":"Elsevier","title":"Similarity in response behavior between household members: An application to income evaluation","type":"article-journal","volume":"19"},"uris":["http://www.mendeley.com/documents/?uuid=eb0d4459-2baa-41ea-a281-5d585153e9ec"]}],"mendeley":{"formattedCitation":"(Feng &amp; Baker, 1994; Plug &amp; Van Praag, 1998)","plainTextFormattedCitation":"(Feng &amp; Baker, 1994; Plug &amp; Van Praag, 1998)","previouslyFormattedCitation":"(Feng &amp; Baker, 1994; Plug &amp; Van Praag, 1998)"},"properties":{"noteIndex":0},"schema":"https://github.com/citation-style-language/schema/raw/master/csl-citation.json"}</w:instrText>
      </w:r>
      <w:r w:rsidRPr="0053019B">
        <w:fldChar w:fldCharType="separate"/>
      </w:r>
      <w:r w:rsidR="006A178F" w:rsidRPr="0053019B">
        <w:rPr>
          <w:noProof/>
        </w:rPr>
        <w:t>(Feng &amp; Baker, 1994; Plug &amp; Van Praag, 1998)</w:t>
      </w:r>
      <w:r w:rsidRPr="0053019B">
        <w:fldChar w:fldCharType="end"/>
      </w:r>
      <w:r w:rsidRPr="0053019B">
        <w:t xml:space="preserve"> and to incorporate these variables as a proxy for family fixed effects.</w:t>
      </w:r>
    </w:p>
    <w:p w14:paraId="37D2DD1E" w14:textId="77777777" w:rsidR="004A456D" w:rsidRPr="0053019B" w:rsidRDefault="00323D66" w:rsidP="00D943F3">
      <w:pPr>
        <w:pStyle w:val="ListParagraph"/>
        <w:numPr>
          <w:ilvl w:val="0"/>
          <w:numId w:val="2"/>
        </w:numPr>
      </w:pPr>
      <w:r w:rsidRPr="0053019B">
        <w:t>Health and other socio-economic characteristics: age, health, schooling, employment</w:t>
      </w:r>
      <w:r w:rsidR="00F86487" w:rsidRPr="0053019B">
        <w:t xml:space="preserve"> status</w:t>
      </w:r>
      <w:r w:rsidRPr="0053019B">
        <w:t xml:space="preserve">, parenthood and the fact of </w:t>
      </w:r>
      <w:r w:rsidR="00F86487" w:rsidRPr="0053019B">
        <w:t xml:space="preserve">married and </w:t>
      </w:r>
      <w:r w:rsidRPr="0053019B">
        <w:t>living together.</w:t>
      </w:r>
    </w:p>
    <w:p w14:paraId="37D2DD1F" w14:textId="77777777" w:rsidR="00DD3217" w:rsidRPr="0053019B" w:rsidRDefault="004A456D" w:rsidP="007A746A">
      <w:r w:rsidRPr="0053019B">
        <w:lastRenderedPageBreak/>
        <w:t>After averaging</w:t>
      </w:r>
      <w:r w:rsidR="00FD0A83" w:rsidRPr="0053019B">
        <w:t xml:space="preserve"> the dependent variable is no longer strictly ordinal, and we can apply the ordinary least square method. On the other hand, it is constructed from the ordinal variables and the computed values of averaged satisfaction are stick to the set of intervals, which are also not strictly continuous. The differences between the results obtained by ordinary least squares, ordered probit regression and fixed effect ordered logit models are covered in the literature. The differences between ordinary least squares and ordered probit are not very crucial </w:t>
      </w:r>
      <w:r w:rsidR="00FD0A83" w:rsidRPr="0053019B">
        <w:fldChar w:fldCharType="begin" w:fldLock="1"/>
      </w:r>
      <w:r w:rsidR="00D84C75" w:rsidRPr="0053019B">
        <w:instrText>ADDIN CSL_CITATION {"citationItems":[{"id":"ITEM-1","itemData":{"author":[{"dropping-particle":"","family":"Ferrer-i-Carbonell","given":"Ada","non-dropping-particle":"","parse-names":false,"suffix":""},{"dropping-particle":"","family":"Frijters","given":"Paul","non-dropping-particle":"","parse-names":false,"suffix":""}],"container-title":"The Economic Journal","id":"ITEM-1","issue":"497","issued":{"date-parts":[["2004"]]},"page":"641-659","publisher":"Wiley Online Library","title":"How important is methodology for the estimates of the determinants of happiness?","type":"article-journal","volume":"114"},"uris":["http://www.mendeley.com/documents/?uuid=9cb6da59-4faf-4fab-b268-0bc01a2d8a53","http://www.mendeley.com/documents/?uuid=19caae8c-3840-4e65-b8e9-9d04dbd9cebd","http://www.mendeley.com/documents/?uuid=7d3e7cc9-cd3c-4aa9-8fa2-ed6ffb31686a"]}],"mendeley":{"formattedCitation":"(Ferrer-i-Carbonell &amp; Frijters, 2004)","plainTextFormattedCitation":"(Ferrer-i-Carbonell &amp; Frijters, 2004)","previouslyFormattedCitation":"(Ferrer-i-Carbonell &amp; Frijters, 2004)"},"properties":{"noteIndex":0},"schema":"https://github.com/citation-style-language/schema/raw/master/csl-citation.json"}</w:instrText>
      </w:r>
      <w:r w:rsidR="00FD0A83" w:rsidRPr="0053019B">
        <w:fldChar w:fldCharType="separate"/>
      </w:r>
      <w:r w:rsidR="006A178F" w:rsidRPr="0053019B">
        <w:rPr>
          <w:noProof/>
        </w:rPr>
        <w:t>(Ferrer-i-Carbonell &amp; Frijters, 2004)</w:t>
      </w:r>
      <w:r w:rsidR="00FD0A83" w:rsidRPr="0053019B">
        <w:fldChar w:fldCharType="end"/>
      </w:r>
      <w:r w:rsidR="00FD0A83" w:rsidRPr="0053019B">
        <w:t xml:space="preserve">, but results obtained by the estimation of the ordered logit with fixed effects differ substantially </w:t>
      </w:r>
      <w:r w:rsidR="00FD0A83" w:rsidRPr="0053019B">
        <w:fldChar w:fldCharType="begin" w:fldLock="1"/>
      </w:r>
      <w:r w:rsidR="00D84C75" w:rsidRPr="0053019B">
        <w:instrText>ADDIN CSL_CITATION {"citationItems":[{"id":"ITEM-1","itemData":{"author":[{"dropping-particle":"","family":"Ferrer-i-Carbonell","given":"Ada","non-dropping-particle":"","parse-names":false,"suffix":""},{"dropping-particle":"","family":"Frijters","given":"Paul","non-dropping-particle":"","parse-names":false,"suffix":""}],"container-title":"The Economic Journal","id":"ITEM-1","issue":"497","issued":{"date-parts":[["2004"]]},"page":"641-659","publisher":"Wiley Online Library","title":"How important is methodology for the estimates of the determinants of happiness?","type":"article-journal","volume":"114"},"uris":["http://www.mendeley.com/documents/?uuid=7d3e7cc9-cd3c-4aa9-8fa2-ed6ffb31686a","http://www.mendeley.com/documents/?uuid=19caae8c-3840-4e65-b8e9-9d04dbd9cebd","http://www.mendeley.com/documents/?uuid=9cb6da59-4faf-4fab-b268-0bc01a2d8a53"]}],"mendeley":{"formattedCitation":"(Ferrer-i-Carbonell &amp; Frijters, 2004)","plainTextFormattedCitation":"(Ferrer-i-Carbonell &amp; Frijters, 2004)","previouslyFormattedCitation":"(Ferrer-i-Carbonell &amp; Frijters, 2004)"},"properties":{"noteIndex":0},"schema":"https://github.com/citation-style-language/schema/raw/master/csl-citation.json"}</w:instrText>
      </w:r>
      <w:r w:rsidR="00FD0A83" w:rsidRPr="0053019B">
        <w:fldChar w:fldCharType="separate"/>
      </w:r>
      <w:r w:rsidR="006A178F" w:rsidRPr="0053019B">
        <w:rPr>
          <w:noProof/>
        </w:rPr>
        <w:t>(Ferrer-i-Carbonell &amp; Frijters, 2004)</w:t>
      </w:r>
      <w:r w:rsidR="00FD0A83" w:rsidRPr="0053019B">
        <w:fldChar w:fldCharType="end"/>
      </w:r>
      <w:r w:rsidR="00FD0A83" w:rsidRPr="0053019B">
        <w:t>. Unfortunately, our cross-sectional data set and the essence of the digit ratio (which is rather constant in time) does not allow us to estimate the ordered logit model with fixed effects.</w:t>
      </w:r>
    </w:p>
    <w:p w14:paraId="37D2DD20" w14:textId="77777777" w:rsidR="00DD3217" w:rsidRPr="0053019B" w:rsidRDefault="00FD0A83" w:rsidP="007A746A">
      <w:r w:rsidRPr="0053019B">
        <w:t>For the purpose of robustness checks, we also estimate</w:t>
      </w:r>
      <w:r w:rsidR="00401671" w:rsidRPr="0053019B">
        <w:t>d</w:t>
      </w:r>
      <w:r w:rsidRPr="0053019B">
        <w:t xml:space="preserve"> the set of regressions on the components of the index. This is done using ordinal logistic regressions </w:t>
      </w:r>
      <w:r w:rsidRPr="0053019B">
        <w:fldChar w:fldCharType="begin" w:fldLock="1"/>
      </w:r>
      <w:r w:rsidR="00D84C75" w:rsidRPr="0053019B">
        <w:instrText>ADDIN CSL_CITATION {"citationItems":[{"id":"ITEM-1","itemData":{"author":[{"dropping-particle":"","family":"Wooldridge","given":"Jeffrey","non-dropping-particle":"","parse-names":false,"suffix":""}],"id":"ITEM-1","issued":{"date-parts":[["2012"]]},"publisher":"Cengage Learning","title":"Introductory econometrics: A modern approach","type":"book"},"uris":["http://www.mendeley.com/documents/?uuid=c2dd90e3-1d69-47ec-b0ac-3823348c10a3"]}],"mendeley":{"formattedCitation":"(Wooldridge, 2012)","plainTextFormattedCitation":"(Wooldridge, 2012)","previouslyFormattedCitation":"(Wooldridge, 2012)"},"properties":{"noteIndex":0},"schema":"https://github.com/citation-style-language/schema/raw/master/csl-citation.json"}</w:instrText>
      </w:r>
      <w:r w:rsidRPr="0053019B">
        <w:fldChar w:fldCharType="separate"/>
      </w:r>
      <w:r w:rsidR="006A178F" w:rsidRPr="0053019B">
        <w:rPr>
          <w:noProof/>
        </w:rPr>
        <w:t>(Wooldridge, 2012)</w:t>
      </w:r>
      <w:r w:rsidRPr="0053019B">
        <w:fldChar w:fldCharType="end"/>
      </w:r>
      <w:r w:rsidRPr="0053019B">
        <w:t xml:space="preserve">. In this quantitative exercise, we also use the measure of overall life satisfaction. In the literature this indicator is considered as the most universal measure of the individual happiness, the quality of life and well-being </w:t>
      </w:r>
      <w:r w:rsidRPr="0053019B">
        <w:fldChar w:fldCharType="begin" w:fldLock="1"/>
      </w:r>
      <w:r w:rsidR="00D84C75" w:rsidRPr="0053019B">
        <w:instrText>ADDIN CSL_CITATION {"citationItems":[{"id":"ITEM-1","itemData":{"author":[{"dropping-particle":"","family":"Veenhoven","given":"Ruut","non-dropping-particle":"","parse-names":false,"suffix":""}],"container-title":"Social Indicators Research","id":"ITEM-1","issue":"1","issued":{"date-parts":[["2017"]]},"page":"9-25","publisher":"Springer","title":"Greater Happiness for a Greater Number: Did the Promise of Enlightenment Come True?","type":"article-journal","volume":"130"},"uris":["http://www.mendeley.com/documents/?uuid=b56e9862-b398-48c5-b9ee-2e6dd6fd6c98","http://www.mendeley.com/documents/?uuid=ffbe31f5-6705-4d9d-b357-d73989c56882","http://www.mendeley.com/documents/?uuid=9d51614a-b65a-4cd5-9e2c-6daf40e6a3df"]},{"id":"ITEM-2","itemData":{"author":[{"dropping-particle":"","family":"Veenhoven","given":"Ruut","non-dropping-particle":"","parse-names":false,"suffix":""}],"container-title":"The exploration of happiness","id":"ITEM-2","issued":{"date-parts":[["2013"]]},"page":"195-226","publisher":"Springer","title":"The four qualities of life ordering concepts and measures of the good life","type":"chapter"},"uris":["http://www.mendeley.com/documents/?uuid=e76eb96b-48de-4c0a-86d8-6eb53c9c669e","http://www.mendeley.com/documents/?uuid=b04b5ede-ea7e-44f8-98c5-069120d9cb9a","http://www.mendeley.com/documents/?uuid=bfc47b89-292b-4f66-aa1a-bafb4676c08b"]}],"mendeley":{"formattedCitation":"(Veenhoven, 2013, 2017)","plainTextFormattedCitation":"(Veenhoven, 2013, 2017)","previouslyFormattedCitation":"(Veenhoven, 2013, 2017)"},"properties":{"noteIndex":0},"schema":"https://github.com/citation-style-language/schema/raw/master/csl-citation.json"}</w:instrText>
      </w:r>
      <w:r w:rsidRPr="0053019B">
        <w:fldChar w:fldCharType="separate"/>
      </w:r>
      <w:r w:rsidR="006A178F" w:rsidRPr="0053019B">
        <w:rPr>
          <w:noProof/>
        </w:rPr>
        <w:t>(Veenhoven, 2013, 2017)</w:t>
      </w:r>
      <w:r w:rsidRPr="0053019B">
        <w:fldChar w:fldCharType="end"/>
      </w:r>
      <w:r w:rsidRPr="0053019B">
        <w:t>. Besides, we perform principal component analysis, estimate the set of factors, which relate to the components and perform regression analysis using these factors.</w:t>
      </w:r>
    </w:p>
    <w:p w14:paraId="37D2DD21" w14:textId="77777777" w:rsidR="00976E0C" w:rsidRPr="0053019B" w:rsidRDefault="00DD3217" w:rsidP="007A746A">
      <w:r w:rsidRPr="0053019B">
        <w:t xml:space="preserve">Graphical and regression analysis was conducted using STATA 13 software. Regression coefficients were estimated using ordinary least squares and standard errors were computed using the robust (Huber-White) formula. In addition, using the STATA13 test routine we computed Wald test of joint significance of coefficients. Some measures </w:t>
      </w:r>
      <w:r w:rsidR="00DA59C1" w:rsidRPr="0053019B">
        <w:t xml:space="preserve">(AIC, BIC) </w:t>
      </w:r>
      <w:r w:rsidRPr="0053019B">
        <w:t xml:space="preserve">of model goodness of fit </w:t>
      </w:r>
      <w:r w:rsidRPr="0053019B">
        <w:fldChar w:fldCharType="begin" w:fldLock="1"/>
      </w:r>
      <w:r w:rsidR="00D84C75" w:rsidRPr="0053019B">
        <w:instrText>ADDIN CSL_CITATION {"citationItems":[{"id":"ITEM-1","itemData":{"author":[{"dropping-particle":"","family":"Kennedy","given":"Peter","non-dropping-particle":"","parse-names":false,"suffix":""}],"genre":"book","id":"ITEM-1","issued":{"date-parts":[["2003"]]},"publisher":"MIT press","title":"A guide to econometrics","type":"book"},"uris":["http://www.mendeley.com/documents/?uuid=e22a6a3d-6d4b-4807-99a4-280dcce974e8"]},{"id":"ITEM-2","itemData":{"author":[{"dropping-particle":"","family":"Sánchez","given":"Ángeles","non-dropping-particle":"","parse-names":false,"suffix":""},{"dropping-particle":"","family":"Sánchez-Campillo","given":"José","non-dropping-particle":"","parse-names":false,"suffix":""},{"dropping-particle":"","family":"Moreno-Herrero","given":"Dolores","non-dropping-particle":"","parse-names":false,"suffix":""},{"dropping-particle":"","family":"Rosales","given":"Virginia","non-dropping-particle":"","parse-names":false,"suffix":""}],"container-title":"Learning and Individual Differences","id":"ITEM-2","issued":{"date-parts":[["2014"]]},"page":"110-116","publisher":"Elsevier","title":"2D: 4D values are associated with mathematics performance in business and economics students","type":"article-journal","volume":"36"},"uris":["http://www.mendeley.com/documents/?uuid=10216193-e3b7-4cd9-bcb7-f5d2e5b31786"]}],"mendeley":{"formattedCitation":"(Kennedy, 2003; Sánchez et al., 2014)","plainTextFormattedCitation":"(Kennedy, 2003; Sánchez et al., 2014)","previouslyFormattedCitation":"(Kennedy, 2003; Sánchez et al., 2014)"},"properties":{"noteIndex":0},"schema":"https://github.com/citation-style-language/schema/raw/master/csl-citation.json"}</w:instrText>
      </w:r>
      <w:r w:rsidRPr="0053019B">
        <w:fldChar w:fldCharType="separate"/>
      </w:r>
      <w:r w:rsidR="006A178F" w:rsidRPr="0053019B">
        <w:rPr>
          <w:noProof/>
        </w:rPr>
        <w:t>(Kennedy, 2003; Sánchez et al., 2014)</w:t>
      </w:r>
      <w:r w:rsidRPr="0053019B">
        <w:fldChar w:fldCharType="end"/>
      </w:r>
      <w:r w:rsidRPr="0053019B">
        <w:t xml:space="preserve">  are also provided.</w:t>
      </w:r>
    </w:p>
    <w:p w14:paraId="37D2DD22" w14:textId="77777777" w:rsidR="00A82AA9" w:rsidRPr="0053019B" w:rsidRDefault="00A823F3" w:rsidP="00061A0B">
      <w:pPr>
        <w:pStyle w:val="Heading3"/>
        <w:ind w:firstLine="0"/>
      </w:pPr>
      <w:r w:rsidRPr="0053019B">
        <w:t xml:space="preserve">Visualization using scatterplots </w:t>
      </w:r>
    </w:p>
    <w:p w14:paraId="37D2DD23" w14:textId="77777777" w:rsidR="00976E0C" w:rsidRPr="0053019B" w:rsidRDefault="00A823F3" w:rsidP="007A746A">
      <w:r w:rsidRPr="0053019B">
        <w:lastRenderedPageBreak/>
        <w:t xml:space="preserve">First, </w:t>
      </w:r>
      <w:r w:rsidR="00976E0C" w:rsidRPr="0053019B">
        <w:t>the baseline sample</w:t>
      </w:r>
      <w:r w:rsidRPr="0053019B">
        <w:t xml:space="preserve"> </w:t>
      </w:r>
      <w:r w:rsidR="00401671" w:rsidRPr="0053019B">
        <w:t>was</w:t>
      </w:r>
      <w:r w:rsidRPr="0053019B">
        <w:t xml:space="preserve"> used</w:t>
      </w:r>
      <w:r w:rsidR="00DA59C1" w:rsidRPr="0053019B">
        <w:t>. In or</w:t>
      </w:r>
      <w:r w:rsidR="00A82AA9" w:rsidRPr="0053019B">
        <w:t>der to make presentation reader-friendly, w</w:t>
      </w:r>
      <w:r w:rsidR="00DA59C1" w:rsidRPr="0053019B">
        <w:t>e analyzed the digit ratio of the right hand and created 100 (approximately) equally sized groups</w:t>
      </w:r>
      <w:r w:rsidR="00DA59C1" w:rsidRPr="0053019B">
        <w:rPr>
          <w:rFonts w:ascii="Arial" w:hAnsi="Arial" w:cs="Arial"/>
          <w:sz w:val="27"/>
          <w:szCs w:val="27"/>
          <w:shd w:val="clear" w:color="auto" w:fill="FFFFFF"/>
        </w:rPr>
        <w:t xml:space="preserve">. </w:t>
      </w:r>
      <w:r w:rsidR="00DA59C1" w:rsidRPr="0053019B">
        <w:t>This was done separately for females and males. Then, for each group we computed the mean of DR and the mean of the index of satisfaction.</w:t>
      </w:r>
      <w:r w:rsidR="00DA59C1" w:rsidRPr="0053019B">
        <w:rPr>
          <w:rFonts w:ascii="Arial" w:hAnsi="Arial" w:cs="Arial"/>
          <w:sz w:val="27"/>
          <w:szCs w:val="27"/>
          <w:shd w:val="clear" w:color="auto" w:fill="FFFFFF"/>
        </w:rPr>
        <w:t xml:space="preserve"> </w:t>
      </w:r>
      <w:r w:rsidR="00976E0C" w:rsidRPr="0053019B">
        <w:t xml:space="preserve">Below we provide graphical presentation of the naïve </w:t>
      </w:r>
      <w:r w:rsidR="00401671" w:rsidRPr="0053019B">
        <w:t>correlation between the average</w:t>
      </w:r>
      <w:r w:rsidR="00976E0C" w:rsidRPr="0053019B">
        <w:t xml:space="preserve"> </w:t>
      </w:r>
      <w:r w:rsidR="00401671" w:rsidRPr="0053019B">
        <w:t>values of 2D:4D and the average</w:t>
      </w:r>
      <w:r w:rsidR="00976E0C" w:rsidRPr="0053019B">
        <w:t xml:space="preserve"> values of the index.</w:t>
      </w:r>
    </w:p>
    <w:p w14:paraId="37D2DD24" w14:textId="77777777" w:rsidR="00976E0C" w:rsidRPr="0053019B" w:rsidRDefault="00976E0C" w:rsidP="007A746A"/>
    <w:p w14:paraId="37D2DD25" w14:textId="77777777" w:rsidR="00D969FA" w:rsidRPr="0053019B" w:rsidRDefault="00D969FA" w:rsidP="00D54AD1">
      <w:pPr>
        <w:pStyle w:val="NoSpacing"/>
      </w:pPr>
      <w:r w:rsidRPr="0053019B">
        <w:rPr>
          <w:rStyle w:val="Strong"/>
          <w:noProof/>
        </w:rPr>
        <w:drawing>
          <wp:inline distT="0" distB="0" distL="0" distR="0" wp14:anchorId="37D2FC5E" wp14:editId="37D2FC5F">
            <wp:extent cx="5940425" cy="431990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4319905"/>
                    </a:xfrm>
                    <a:prstGeom prst="rect">
                      <a:avLst/>
                    </a:prstGeom>
                  </pic:spPr>
                </pic:pic>
              </a:graphicData>
            </a:graphic>
          </wp:inline>
        </w:drawing>
      </w:r>
    </w:p>
    <w:p w14:paraId="37D2DD26" w14:textId="77777777" w:rsidR="00976E0C" w:rsidRPr="0053019B" w:rsidRDefault="00D969FA" w:rsidP="00D54AD1">
      <w:pPr>
        <w:pStyle w:val="Caption"/>
      </w:pPr>
      <w:r w:rsidRPr="0053019B">
        <w:t>Figure 2</w:t>
      </w:r>
      <w:r w:rsidR="00976E0C" w:rsidRPr="0053019B">
        <w:t xml:space="preserve">. </w:t>
      </w:r>
      <w:r w:rsidRPr="0053019B">
        <w:t>Linear fit. Females.</w:t>
      </w:r>
    </w:p>
    <w:p w14:paraId="37D2DD27" w14:textId="77777777" w:rsidR="00A823F3" w:rsidRPr="0053019B" w:rsidRDefault="00D969FA" w:rsidP="00D54AD1">
      <w:pPr>
        <w:pStyle w:val="NoSpacing"/>
      </w:pPr>
      <w:r w:rsidRPr="0053019B">
        <w:rPr>
          <w:noProof/>
        </w:rPr>
        <w:lastRenderedPageBreak/>
        <w:drawing>
          <wp:inline distT="0" distB="0" distL="0" distR="0" wp14:anchorId="37D2FC60" wp14:editId="37D2FC61">
            <wp:extent cx="5940425" cy="4319905"/>
            <wp:effectExtent l="0" t="0" r="317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4319905"/>
                    </a:xfrm>
                    <a:prstGeom prst="rect">
                      <a:avLst/>
                    </a:prstGeom>
                  </pic:spPr>
                </pic:pic>
              </a:graphicData>
            </a:graphic>
          </wp:inline>
        </w:drawing>
      </w:r>
    </w:p>
    <w:p w14:paraId="37D2DD28" w14:textId="77777777" w:rsidR="0087288B" w:rsidRPr="0053019B" w:rsidRDefault="0087288B" w:rsidP="00D54AD1">
      <w:pPr>
        <w:pStyle w:val="Caption"/>
      </w:pPr>
      <w:r w:rsidRPr="0053019B">
        <w:t>Figure 3. Quadratic fit. Females.</w:t>
      </w:r>
    </w:p>
    <w:p w14:paraId="37D2DD29" w14:textId="77777777" w:rsidR="00D969FA" w:rsidRPr="0053019B" w:rsidRDefault="001A18D0" w:rsidP="00D54AD1">
      <w:pPr>
        <w:pStyle w:val="NoSpacing"/>
      </w:pPr>
      <w:r w:rsidRPr="0053019B">
        <w:rPr>
          <w:noProof/>
        </w:rPr>
        <w:lastRenderedPageBreak/>
        <w:drawing>
          <wp:inline distT="0" distB="0" distL="0" distR="0" wp14:anchorId="37D2FC62" wp14:editId="37D2FC63">
            <wp:extent cx="5940425" cy="4319905"/>
            <wp:effectExtent l="0" t="0" r="317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4319905"/>
                    </a:xfrm>
                    <a:prstGeom prst="rect">
                      <a:avLst/>
                    </a:prstGeom>
                  </pic:spPr>
                </pic:pic>
              </a:graphicData>
            </a:graphic>
          </wp:inline>
        </w:drawing>
      </w:r>
    </w:p>
    <w:p w14:paraId="37D2DD2A" w14:textId="77777777" w:rsidR="001A18D0" w:rsidRPr="0053019B" w:rsidRDefault="001A18D0" w:rsidP="00D54AD1">
      <w:pPr>
        <w:pStyle w:val="Caption"/>
      </w:pPr>
      <w:r w:rsidRPr="0053019B">
        <w:t>Figure 4. Linear fit. Males.</w:t>
      </w:r>
    </w:p>
    <w:p w14:paraId="37D2DD2B" w14:textId="77777777" w:rsidR="001A18D0" w:rsidRPr="0053019B" w:rsidRDefault="001A18D0" w:rsidP="007A746A"/>
    <w:p w14:paraId="37D2DD2C" w14:textId="77777777" w:rsidR="001A18D0" w:rsidRPr="0053019B" w:rsidRDefault="001A18D0" w:rsidP="00D54AD1">
      <w:pPr>
        <w:pStyle w:val="NoSpacing"/>
      </w:pPr>
      <w:r w:rsidRPr="0053019B">
        <w:rPr>
          <w:noProof/>
        </w:rPr>
        <w:lastRenderedPageBreak/>
        <w:drawing>
          <wp:inline distT="0" distB="0" distL="0" distR="0" wp14:anchorId="37D2FC64" wp14:editId="37D2FC65">
            <wp:extent cx="5940425" cy="4319905"/>
            <wp:effectExtent l="0" t="0" r="317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5.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4319905"/>
                    </a:xfrm>
                    <a:prstGeom prst="rect">
                      <a:avLst/>
                    </a:prstGeom>
                  </pic:spPr>
                </pic:pic>
              </a:graphicData>
            </a:graphic>
          </wp:inline>
        </w:drawing>
      </w:r>
    </w:p>
    <w:p w14:paraId="37D2DD2D" w14:textId="77777777" w:rsidR="001A18D0" w:rsidRPr="0053019B" w:rsidRDefault="001A18D0" w:rsidP="00D54AD1">
      <w:pPr>
        <w:pStyle w:val="Caption"/>
      </w:pPr>
      <w:r w:rsidRPr="0053019B">
        <w:t>Figure 5. Quadratic fit. Males.</w:t>
      </w:r>
    </w:p>
    <w:p w14:paraId="37D2DD2E" w14:textId="77777777" w:rsidR="00C45AF5" w:rsidRPr="0053019B" w:rsidRDefault="00C45AF5" w:rsidP="00061A0B">
      <w:pPr>
        <w:pStyle w:val="Heading3"/>
        <w:ind w:firstLine="0"/>
      </w:pPr>
      <w:r w:rsidRPr="0053019B">
        <w:t>Regression output tables</w:t>
      </w:r>
    </w:p>
    <w:p w14:paraId="37D2DD2F" w14:textId="77777777" w:rsidR="00D91CEE" w:rsidRPr="0053019B" w:rsidRDefault="00976E0C" w:rsidP="007A746A">
      <w:r w:rsidRPr="0053019B">
        <w:t>Next, we perform</w:t>
      </w:r>
      <w:r w:rsidR="00401671" w:rsidRPr="0053019B">
        <w:t>ed</w:t>
      </w:r>
      <w:r w:rsidRPr="0053019B">
        <w:t xml:space="preserve"> regression analysis of the index of satisfa</w:t>
      </w:r>
      <w:r w:rsidR="00621329" w:rsidRPr="0053019B">
        <w:t xml:space="preserve">ction and </w:t>
      </w:r>
      <w:r w:rsidR="00401671" w:rsidRPr="0053019B">
        <w:t xml:space="preserve">did </w:t>
      </w:r>
      <w:r w:rsidR="00621329" w:rsidRPr="0053019B">
        <w:t>various robustness checks.</w:t>
      </w:r>
      <w:r w:rsidR="0093239A" w:rsidRPr="0053019B">
        <w:t xml:space="preserve"> </w:t>
      </w:r>
    </w:p>
    <w:p w14:paraId="37D2DD30" w14:textId="77777777" w:rsidR="00976E0C" w:rsidRPr="0053019B" w:rsidRDefault="00401671" w:rsidP="007A746A">
      <w:r w:rsidRPr="0053019B">
        <w:t>We applied</w:t>
      </w:r>
      <w:r w:rsidR="00C45AF5" w:rsidRPr="0053019B">
        <w:t xml:space="preserve"> factoring algorithm for six dimensions of individual satisfaction outlined above using principle-component factor approach </w:t>
      </w:r>
      <w:r w:rsidR="00C45AF5" w:rsidRPr="0053019B">
        <w:fldChar w:fldCharType="begin" w:fldLock="1"/>
      </w:r>
      <w:r w:rsidR="00D84C75" w:rsidRPr="0053019B">
        <w:instrText>ADDIN CSL_CITATION {"citationItems":[{"id":"ITEM-1","itemData":{"author":[{"dropping-particle":"","family":"Jae-On","given":"Kim","non-dropping-particle":"","parse-names":false,"suffix":""},{"dropping-particle":"","family":"Mueller","given":"Charles W","non-dropping-particle":"","parse-names":false,"suffix":""}],"container-title":"Beverly Hills and London: Sage Publications","id":"ITEM-1","issued":{"date-parts":[["1978"]]},"title":"Introduction to factor analysis: What it is and how to do it","type":"article-journal"},"uris":["http://www.mendeley.com/documents/?uuid=065876de-2f71-4a78-9436-8dd8de244b20"]}],"mendeley":{"formattedCitation":"(Jae-On &amp; Mueller, 1978)","plainTextFormattedCitation":"(Jae-On &amp; Mueller, 1978)","previouslyFormattedCitation":"(Jae-On &amp; Mueller, 1978)"},"properties":{"noteIndex":0},"schema":"https://github.com/citation-style-language/schema/raw/master/csl-citation.json"}</w:instrText>
      </w:r>
      <w:r w:rsidR="00C45AF5" w:rsidRPr="0053019B">
        <w:fldChar w:fldCharType="separate"/>
      </w:r>
      <w:r w:rsidR="006A178F" w:rsidRPr="0053019B">
        <w:t>(Jae-On &amp; Mueller, 1978)</w:t>
      </w:r>
      <w:r w:rsidR="00C45AF5" w:rsidRPr="0053019B">
        <w:fldChar w:fldCharType="end"/>
      </w:r>
      <w:r w:rsidR="00C45AF5" w:rsidRPr="0053019B">
        <w:t>. The results show that two underlying factors driving individual satisfaction for both males and females. However, the significance of the second factor is marginal. For males we obtained eigenvalue for that fac</w:t>
      </w:r>
      <w:r w:rsidRPr="0053019B">
        <w:t>tor equal to 0.93 which was</w:t>
      </w:r>
      <w:r w:rsidR="00C45AF5" w:rsidRPr="0053019B">
        <w:t xml:space="preserve"> just below commonly accepted threshold (w</w:t>
      </w:r>
      <w:r w:rsidRPr="0053019B">
        <w:t>hich is 1) and for females it was</w:t>
      </w:r>
      <w:r w:rsidR="00C45AF5" w:rsidRPr="0053019B">
        <w:t xml:space="preserve"> about 1.04 which </w:t>
      </w:r>
      <w:r w:rsidRPr="0053019B">
        <w:t>was</w:t>
      </w:r>
      <w:r w:rsidR="00C45AF5" w:rsidRPr="0053019B">
        <w:t xml:space="preserve"> just above the threshold. Therefore, for consistency of male and female specifications we proceed</w:t>
      </w:r>
      <w:r w:rsidRPr="0053019B">
        <w:t>ed</w:t>
      </w:r>
      <w:r w:rsidR="00C45AF5" w:rsidRPr="0053019B">
        <w:t xml:space="preserve"> with one factor for both male and fem</w:t>
      </w:r>
      <w:r w:rsidRPr="0053019B">
        <w:t>ale which accounted</w:t>
      </w:r>
      <w:r w:rsidR="00C45AF5" w:rsidRPr="0053019B">
        <w:t xml:space="preserve"> for about 50 of variation in six satisfaction measures described above.</w:t>
      </w:r>
      <w:r w:rsidRPr="0053019B">
        <w:t xml:space="preserve"> D</w:t>
      </w:r>
      <w:r w:rsidR="007A70F8" w:rsidRPr="0053019B">
        <w:t xml:space="preserve">igit ratios </w:t>
      </w:r>
      <w:r w:rsidRPr="0053019B">
        <w:t xml:space="preserve">were regressed </w:t>
      </w:r>
      <w:r w:rsidR="007A70F8" w:rsidRPr="0053019B">
        <w:t xml:space="preserve">on the </w:t>
      </w:r>
      <w:r w:rsidR="007A70F8" w:rsidRPr="0053019B">
        <w:lastRenderedPageBreak/>
        <w:t>predicted factor. Overall, results coincide</w:t>
      </w:r>
      <w:r w:rsidRPr="0053019B">
        <w:t>d</w:t>
      </w:r>
      <w:r w:rsidR="007A70F8" w:rsidRPr="0053019B">
        <w:t xml:space="preserve"> with the associations which </w:t>
      </w:r>
      <w:r w:rsidRPr="0053019B">
        <w:t>were</w:t>
      </w:r>
      <w:r w:rsidR="007A70F8" w:rsidRPr="0053019B">
        <w:t xml:space="preserve"> revealed using other methods. For instance, the unadjusted regression coefficient on females’ DR is equal to -1.3809 (standard error = 0.5882).</w:t>
      </w:r>
    </w:p>
    <w:p w14:paraId="37D2DD31" w14:textId="77777777" w:rsidR="0075177F" w:rsidRPr="0053019B" w:rsidRDefault="0075177F" w:rsidP="007A746A">
      <w:r w:rsidRPr="0053019B">
        <w:t>Baseline results are presented</w:t>
      </w:r>
      <w:r w:rsidR="00D91CEE" w:rsidRPr="0053019B">
        <w:t xml:space="preserve"> in Table 3. The specification 1 includes only digit ratio. The word</w:t>
      </w:r>
      <w:r w:rsidR="00401671" w:rsidRPr="0053019B">
        <w:t>s</w:t>
      </w:r>
      <w:r w:rsidR="00D91CEE" w:rsidRPr="0053019B">
        <w:t xml:space="preserve"> </w:t>
      </w:r>
      <w:r w:rsidR="00401671" w:rsidRPr="0053019B">
        <w:t>“YES”/“NO” indicate</w:t>
      </w:r>
      <w:r w:rsidR="00D91CEE" w:rsidRPr="0053019B">
        <w:t xml:space="preserve"> </w:t>
      </w:r>
      <w:r w:rsidR="00401671" w:rsidRPr="0053019B">
        <w:t xml:space="preserve">the set of controls which is used in regressions. </w:t>
      </w:r>
    </w:p>
    <w:p w14:paraId="37D2DD32" w14:textId="77777777" w:rsidR="0075177F" w:rsidRPr="0053019B" w:rsidRDefault="00D91CEE" w:rsidP="007A746A">
      <w:r w:rsidRPr="0053019B">
        <w:t xml:space="preserve">Detailed regression output tables are </w:t>
      </w:r>
      <w:r w:rsidR="0075177F" w:rsidRPr="0053019B">
        <w:t>shown</w:t>
      </w:r>
      <w:r w:rsidRPr="0053019B">
        <w:t xml:space="preserve"> below (tables 4-</w:t>
      </w:r>
      <w:r w:rsidR="00716828" w:rsidRPr="0053019B">
        <w:t>22</w:t>
      </w:r>
      <w:r w:rsidRPr="0053019B">
        <w:t>).</w:t>
      </w:r>
      <w:r w:rsidR="0075177F" w:rsidRPr="0053019B">
        <w:t xml:space="preserve"> Ordinal logistic robustness checks of male linear associations were limited to significant positive adjusted associations between DL and satisfaction with opportunities for professional growth. These models were estimated on the baseline sample and on the sample </w:t>
      </w:r>
      <w:r w:rsidR="009B05D7" w:rsidRPr="0053019B">
        <w:t xml:space="preserve">No. </w:t>
      </w:r>
      <w:r w:rsidR="0075177F" w:rsidRPr="0053019B">
        <w:t>2.</w:t>
      </w:r>
    </w:p>
    <w:p w14:paraId="37D2DD33" w14:textId="77777777" w:rsidR="007A746A" w:rsidRPr="0053019B" w:rsidRDefault="00D91CEE" w:rsidP="007A746A">
      <w:pPr>
        <w:sectPr w:rsidR="007A746A" w:rsidRPr="0053019B" w:rsidSect="00CE3A1D">
          <w:footerReference w:type="default" r:id="rId15"/>
          <w:pgSz w:w="12240" w:h="15840" w:code="1"/>
          <w:pgMar w:top="1134" w:right="850" w:bottom="1134" w:left="1701" w:header="708" w:footer="708" w:gutter="0"/>
          <w:cols w:space="708"/>
          <w:docGrid w:linePitch="360"/>
        </w:sectPr>
      </w:pPr>
      <w:r w:rsidRPr="0053019B">
        <w:t xml:space="preserve"> </w:t>
      </w:r>
    </w:p>
    <w:p w14:paraId="37D2DD34" w14:textId="77777777" w:rsidR="007A746A" w:rsidRPr="0053019B" w:rsidRDefault="007A746A" w:rsidP="00D54AD1">
      <w:pPr>
        <w:pStyle w:val="Caption"/>
      </w:pPr>
      <w:bookmarkStart w:id="2" w:name="OLE_LINK24"/>
      <w:bookmarkStart w:id="3" w:name="OLE_LINK25"/>
      <w:r w:rsidRPr="0053019B">
        <w:lastRenderedPageBreak/>
        <w:t>Table 3. Linear and non-linear associations of 2D:4D (the right hand) with average satisfaction.</w:t>
      </w:r>
    </w:p>
    <w:tbl>
      <w:tblPr>
        <w:tblStyle w:val="4"/>
        <w:tblW w:w="0" w:type="auto"/>
        <w:jc w:val="center"/>
        <w:tblLook w:val="04A0" w:firstRow="1" w:lastRow="0" w:firstColumn="1" w:lastColumn="0" w:noHBand="0" w:noVBand="1"/>
      </w:tblPr>
      <w:tblGrid>
        <w:gridCol w:w="2659"/>
        <w:gridCol w:w="1590"/>
        <w:gridCol w:w="1590"/>
        <w:gridCol w:w="1590"/>
        <w:gridCol w:w="1590"/>
        <w:gridCol w:w="1590"/>
        <w:gridCol w:w="1590"/>
        <w:gridCol w:w="1590"/>
      </w:tblGrid>
      <w:tr w:rsidR="007A746A" w:rsidRPr="0053019B" w14:paraId="37D2DD3D" w14:textId="77777777" w:rsidTr="00D54AD1">
        <w:trPr>
          <w:jc w:val="center"/>
        </w:trPr>
        <w:tc>
          <w:tcPr>
            <w:tcW w:w="0" w:type="auto"/>
            <w:vAlign w:val="center"/>
          </w:tcPr>
          <w:p w14:paraId="37D2DD35" w14:textId="77777777" w:rsidR="007A746A" w:rsidRPr="0053019B" w:rsidRDefault="007A746A" w:rsidP="00D54AD1">
            <w:pPr>
              <w:pStyle w:val="NoSpacing"/>
              <w:jc w:val="center"/>
            </w:pPr>
          </w:p>
        </w:tc>
        <w:tc>
          <w:tcPr>
            <w:tcW w:w="0" w:type="auto"/>
            <w:vAlign w:val="center"/>
          </w:tcPr>
          <w:p w14:paraId="37D2DD36" w14:textId="77777777" w:rsidR="007A746A" w:rsidRPr="0053019B" w:rsidRDefault="007A746A" w:rsidP="00D54AD1">
            <w:pPr>
              <w:pStyle w:val="NoSpacing"/>
              <w:jc w:val="center"/>
            </w:pPr>
            <w:r w:rsidRPr="0053019B">
              <w:t>Specification 1</w:t>
            </w:r>
          </w:p>
        </w:tc>
        <w:tc>
          <w:tcPr>
            <w:tcW w:w="0" w:type="auto"/>
            <w:vAlign w:val="center"/>
          </w:tcPr>
          <w:p w14:paraId="37D2DD37" w14:textId="77777777" w:rsidR="007A746A" w:rsidRPr="0053019B" w:rsidRDefault="007A746A" w:rsidP="00D54AD1">
            <w:pPr>
              <w:pStyle w:val="NoSpacing"/>
              <w:jc w:val="center"/>
            </w:pPr>
            <w:r w:rsidRPr="0053019B">
              <w:t>Specification 2</w:t>
            </w:r>
          </w:p>
        </w:tc>
        <w:tc>
          <w:tcPr>
            <w:tcW w:w="0" w:type="auto"/>
            <w:vAlign w:val="center"/>
          </w:tcPr>
          <w:p w14:paraId="37D2DD38" w14:textId="77777777" w:rsidR="007A746A" w:rsidRPr="0053019B" w:rsidRDefault="007A746A" w:rsidP="00D54AD1">
            <w:pPr>
              <w:pStyle w:val="NoSpacing"/>
              <w:jc w:val="center"/>
            </w:pPr>
            <w:r w:rsidRPr="0053019B">
              <w:t>Specification 3</w:t>
            </w:r>
          </w:p>
        </w:tc>
        <w:tc>
          <w:tcPr>
            <w:tcW w:w="0" w:type="auto"/>
            <w:vAlign w:val="center"/>
          </w:tcPr>
          <w:p w14:paraId="37D2DD39" w14:textId="77777777" w:rsidR="007A746A" w:rsidRPr="0053019B" w:rsidRDefault="007A746A" w:rsidP="00D54AD1">
            <w:pPr>
              <w:pStyle w:val="NoSpacing"/>
              <w:jc w:val="center"/>
            </w:pPr>
            <w:r w:rsidRPr="0053019B">
              <w:t>Specification 4</w:t>
            </w:r>
          </w:p>
        </w:tc>
        <w:tc>
          <w:tcPr>
            <w:tcW w:w="0" w:type="auto"/>
            <w:vAlign w:val="center"/>
          </w:tcPr>
          <w:p w14:paraId="37D2DD3A" w14:textId="77777777" w:rsidR="007A746A" w:rsidRPr="0053019B" w:rsidRDefault="007A746A" w:rsidP="00D54AD1">
            <w:pPr>
              <w:pStyle w:val="NoSpacing"/>
              <w:jc w:val="center"/>
            </w:pPr>
            <w:r w:rsidRPr="0053019B">
              <w:t>Specification 5</w:t>
            </w:r>
          </w:p>
        </w:tc>
        <w:tc>
          <w:tcPr>
            <w:tcW w:w="0" w:type="auto"/>
            <w:vAlign w:val="center"/>
          </w:tcPr>
          <w:p w14:paraId="37D2DD3B" w14:textId="77777777" w:rsidR="007A746A" w:rsidRPr="0053019B" w:rsidRDefault="007A746A" w:rsidP="00D54AD1">
            <w:pPr>
              <w:pStyle w:val="NoSpacing"/>
              <w:jc w:val="center"/>
            </w:pPr>
            <w:r w:rsidRPr="0053019B">
              <w:t>Specification 6</w:t>
            </w:r>
          </w:p>
        </w:tc>
        <w:tc>
          <w:tcPr>
            <w:tcW w:w="0" w:type="auto"/>
            <w:vAlign w:val="center"/>
          </w:tcPr>
          <w:p w14:paraId="37D2DD3C" w14:textId="77777777" w:rsidR="007A746A" w:rsidRPr="0053019B" w:rsidRDefault="007A746A" w:rsidP="00D54AD1">
            <w:pPr>
              <w:pStyle w:val="NoSpacing"/>
              <w:jc w:val="center"/>
            </w:pPr>
            <w:r w:rsidRPr="0053019B">
              <w:t>Specification 7</w:t>
            </w:r>
          </w:p>
        </w:tc>
      </w:tr>
      <w:tr w:rsidR="007A746A" w:rsidRPr="0053019B" w14:paraId="37D2DD3F" w14:textId="77777777" w:rsidTr="00D54AD1">
        <w:trPr>
          <w:jc w:val="center"/>
        </w:trPr>
        <w:tc>
          <w:tcPr>
            <w:tcW w:w="0" w:type="auto"/>
            <w:gridSpan w:val="8"/>
            <w:vAlign w:val="center"/>
          </w:tcPr>
          <w:p w14:paraId="37D2DD3E" w14:textId="77777777" w:rsidR="007A746A" w:rsidRPr="0053019B" w:rsidRDefault="007A746A" w:rsidP="00D54AD1">
            <w:pPr>
              <w:pStyle w:val="NoSpacing"/>
              <w:jc w:val="center"/>
            </w:pPr>
            <w:r w:rsidRPr="0053019B">
              <w:t>Females, linear relationships, regressions of digit ratios, the right hand</w:t>
            </w:r>
          </w:p>
        </w:tc>
      </w:tr>
      <w:tr w:rsidR="007A746A" w:rsidRPr="0053019B" w14:paraId="37D2DD48" w14:textId="77777777" w:rsidTr="00D54AD1">
        <w:trPr>
          <w:trHeight w:val="139"/>
          <w:jc w:val="center"/>
        </w:trPr>
        <w:tc>
          <w:tcPr>
            <w:tcW w:w="0" w:type="auto"/>
            <w:vAlign w:val="center"/>
          </w:tcPr>
          <w:p w14:paraId="37D2DD40" w14:textId="77777777" w:rsidR="007A746A" w:rsidRPr="0053019B" w:rsidRDefault="007A746A" w:rsidP="00D54AD1">
            <w:pPr>
              <w:pStyle w:val="NoSpacing"/>
            </w:pPr>
            <w:r w:rsidRPr="0053019B">
              <w:t>DR</w:t>
            </w:r>
          </w:p>
        </w:tc>
        <w:tc>
          <w:tcPr>
            <w:tcW w:w="0" w:type="auto"/>
            <w:vAlign w:val="center"/>
          </w:tcPr>
          <w:p w14:paraId="37D2DD41" w14:textId="77777777" w:rsidR="007A746A" w:rsidRPr="0053019B" w:rsidRDefault="007A746A" w:rsidP="00D54AD1">
            <w:pPr>
              <w:pStyle w:val="NoSpacing"/>
              <w:jc w:val="center"/>
            </w:pPr>
            <w:r w:rsidRPr="0053019B">
              <w:t>-1.2135</w:t>
            </w:r>
            <w:r w:rsidRPr="0053019B">
              <w:rPr>
                <w:vertAlign w:val="superscript"/>
              </w:rPr>
              <w:t>*</w:t>
            </w:r>
          </w:p>
        </w:tc>
        <w:tc>
          <w:tcPr>
            <w:tcW w:w="0" w:type="auto"/>
            <w:vAlign w:val="center"/>
          </w:tcPr>
          <w:p w14:paraId="37D2DD42" w14:textId="77777777" w:rsidR="007A746A" w:rsidRPr="0053019B" w:rsidRDefault="007A746A" w:rsidP="00D54AD1">
            <w:pPr>
              <w:pStyle w:val="NoSpacing"/>
              <w:jc w:val="center"/>
            </w:pPr>
            <w:r w:rsidRPr="0053019B">
              <w:t>-1.0299</w:t>
            </w:r>
            <w:r w:rsidRPr="0053019B">
              <w:rPr>
                <w:vertAlign w:val="superscript"/>
              </w:rPr>
              <w:t>*</w:t>
            </w:r>
          </w:p>
        </w:tc>
        <w:tc>
          <w:tcPr>
            <w:tcW w:w="0" w:type="auto"/>
            <w:vAlign w:val="center"/>
          </w:tcPr>
          <w:p w14:paraId="37D2DD43" w14:textId="77777777" w:rsidR="007A746A" w:rsidRPr="0053019B" w:rsidRDefault="007A746A" w:rsidP="00D54AD1">
            <w:pPr>
              <w:pStyle w:val="NoSpacing"/>
              <w:jc w:val="center"/>
            </w:pPr>
            <w:r w:rsidRPr="0053019B">
              <w:t>-0.9078</w:t>
            </w:r>
          </w:p>
        </w:tc>
        <w:tc>
          <w:tcPr>
            <w:tcW w:w="0" w:type="auto"/>
            <w:vAlign w:val="center"/>
          </w:tcPr>
          <w:p w14:paraId="37D2DD44" w14:textId="77777777" w:rsidR="007A746A" w:rsidRPr="0053019B" w:rsidRDefault="007A746A" w:rsidP="00D54AD1">
            <w:pPr>
              <w:pStyle w:val="NoSpacing"/>
              <w:jc w:val="center"/>
            </w:pPr>
            <w:r w:rsidRPr="0053019B">
              <w:t>-0.9281</w:t>
            </w:r>
          </w:p>
        </w:tc>
        <w:tc>
          <w:tcPr>
            <w:tcW w:w="0" w:type="auto"/>
            <w:vAlign w:val="center"/>
          </w:tcPr>
          <w:p w14:paraId="37D2DD45" w14:textId="77777777" w:rsidR="007A746A" w:rsidRPr="0053019B" w:rsidRDefault="007A746A" w:rsidP="00D54AD1">
            <w:pPr>
              <w:pStyle w:val="NoSpacing"/>
              <w:jc w:val="center"/>
            </w:pPr>
            <w:r w:rsidRPr="0053019B">
              <w:t>-0.6310</w:t>
            </w:r>
          </w:p>
        </w:tc>
        <w:tc>
          <w:tcPr>
            <w:tcW w:w="0" w:type="auto"/>
            <w:vAlign w:val="center"/>
          </w:tcPr>
          <w:p w14:paraId="37D2DD46" w14:textId="77777777" w:rsidR="007A746A" w:rsidRPr="0053019B" w:rsidRDefault="007A746A" w:rsidP="00D54AD1">
            <w:pPr>
              <w:pStyle w:val="NoSpacing"/>
              <w:jc w:val="center"/>
            </w:pPr>
            <w:r w:rsidRPr="0053019B">
              <w:t>-0.3923</w:t>
            </w:r>
          </w:p>
        </w:tc>
        <w:tc>
          <w:tcPr>
            <w:tcW w:w="0" w:type="auto"/>
            <w:vAlign w:val="center"/>
          </w:tcPr>
          <w:p w14:paraId="37D2DD47" w14:textId="77777777" w:rsidR="007A746A" w:rsidRPr="0053019B" w:rsidRDefault="007A746A" w:rsidP="00D54AD1">
            <w:pPr>
              <w:pStyle w:val="NoSpacing"/>
              <w:jc w:val="center"/>
            </w:pPr>
            <w:r w:rsidRPr="0053019B">
              <w:t>-0.2710</w:t>
            </w:r>
          </w:p>
        </w:tc>
      </w:tr>
      <w:tr w:rsidR="007A746A" w:rsidRPr="0053019B" w14:paraId="37D2DD51" w14:textId="77777777" w:rsidTr="00D54AD1">
        <w:trPr>
          <w:jc w:val="center"/>
        </w:trPr>
        <w:tc>
          <w:tcPr>
            <w:tcW w:w="0" w:type="auto"/>
            <w:vAlign w:val="center"/>
          </w:tcPr>
          <w:p w14:paraId="37D2DD49" w14:textId="77777777" w:rsidR="007A746A" w:rsidRPr="0053019B" w:rsidRDefault="007A746A" w:rsidP="00D54AD1">
            <w:pPr>
              <w:pStyle w:val="NoSpacing"/>
            </w:pPr>
            <w:r w:rsidRPr="0053019B">
              <w:t>Robust standard error</w:t>
            </w:r>
          </w:p>
        </w:tc>
        <w:tc>
          <w:tcPr>
            <w:tcW w:w="0" w:type="auto"/>
            <w:vAlign w:val="center"/>
          </w:tcPr>
          <w:p w14:paraId="37D2DD4A" w14:textId="77777777" w:rsidR="007A746A" w:rsidRPr="0053019B" w:rsidRDefault="007A746A" w:rsidP="00D54AD1">
            <w:pPr>
              <w:pStyle w:val="NoSpacing"/>
              <w:jc w:val="center"/>
            </w:pPr>
            <w:r w:rsidRPr="0053019B">
              <w:t>(0.4905)</w:t>
            </w:r>
          </w:p>
        </w:tc>
        <w:tc>
          <w:tcPr>
            <w:tcW w:w="0" w:type="auto"/>
            <w:vAlign w:val="center"/>
          </w:tcPr>
          <w:p w14:paraId="37D2DD4B" w14:textId="77777777" w:rsidR="007A746A" w:rsidRPr="0053019B" w:rsidRDefault="007A746A" w:rsidP="00D54AD1">
            <w:pPr>
              <w:pStyle w:val="NoSpacing"/>
              <w:jc w:val="center"/>
            </w:pPr>
            <w:r w:rsidRPr="0053019B">
              <w:t>(0.4981)</w:t>
            </w:r>
          </w:p>
        </w:tc>
        <w:tc>
          <w:tcPr>
            <w:tcW w:w="0" w:type="auto"/>
            <w:vAlign w:val="center"/>
          </w:tcPr>
          <w:p w14:paraId="37D2DD4C" w14:textId="77777777" w:rsidR="007A746A" w:rsidRPr="0053019B" w:rsidRDefault="007A746A" w:rsidP="00D54AD1">
            <w:pPr>
              <w:pStyle w:val="NoSpacing"/>
              <w:jc w:val="center"/>
            </w:pPr>
            <w:r w:rsidRPr="0053019B">
              <w:t>(0.5564)</w:t>
            </w:r>
          </w:p>
        </w:tc>
        <w:tc>
          <w:tcPr>
            <w:tcW w:w="0" w:type="auto"/>
            <w:vAlign w:val="center"/>
          </w:tcPr>
          <w:p w14:paraId="37D2DD4D" w14:textId="77777777" w:rsidR="007A746A" w:rsidRPr="0053019B" w:rsidRDefault="007A746A" w:rsidP="00D54AD1">
            <w:pPr>
              <w:pStyle w:val="NoSpacing"/>
              <w:jc w:val="center"/>
            </w:pPr>
            <w:r w:rsidRPr="0053019B">
              <w:t>(0.5517)</w:t>
            </w:r>
          </w:p>
        </w:tc>
        <w:tc>
          <w:tcPr>
            <w:tcW w:w="0" w:type="auto"/>
            <w:vAlign w:val="center"/>
          </w:tcPr>
          <w:p w14:paraId="37D2DD4E" w14:textId="77777777" w:rsidR="007A746A" w:rsidRPr="0053019B" w:rsidRDefault="007A746A" w:rsidP="00D54AD1">
            <w:pPr>
              <w:pStyle w:val="NoSpacing"/>
              <w:jc w:val="center"/>
            </w:pPr>
            <w:r w:rsidRPr="0053019B">
              <w:t>(0.5946)</w:t>
            </w:r>
          </w:p>
        </w:tc>
        <w:tc>
          <w:tcPr>
            <w:tcW w:w="0" w:type="auto"/>
            <w:vAlign w:val="center"/>
          </w:tcPr>
          <w:p w14:paraId="37D2DD4F" w14:textId="77777777" w:rsidR="007A746A" w:rsidRPr="0053019B" w:rsidRDefault="007A746A" w:rsidP="00D54AD1">
            <w:pPr>
              <w:pStyle w:val="NoSpacing"/>
              <w:jc w:val="center"/>
            </w:pPr>
            <w:r w:rsidRPr="0053019B">
              <w:t>(0.7279)</w:t>
            </w:r>
          </w:p>
        </w:tc>
        <w:tc>
          <w:tcPr>
            <w:tcW w:w="0" w:type="auto"/>
            <w:vAlign w:val="center"/>
          </w:tcPr>
          <w:p w14:paraId="37D2DD50" w14:textId="77777777" w:rsidR="007A746A" w:rsidRPr="0053019B" w:rsidRDefault="007A746A" w:rsidP="00D54AD1">
            <w:pPr>
              <w:pStyle w:val="NoSpacing"/>
              <w:jc w:val="center"/>
            </w:pPr>
            <w:r w:rsidRPr="0053019B">
              <w:t>(0.7598)</w:t>
            </w:r>
          </w:p>
        </w:tc>
      </w:tr>
      <w:tr w:rsidR="007A746A" w:rsidRPr="0053019B" w14:paraId="37D2DD53" w14:textId="77777777" w:rsidTr="00D54AD1">
        <w:trPr>
          <w:jc w:val="center"/>
        </w:trPr>
        <w:tc>
          <w:tcPr>
            <w:tcW w:w="0" w:type="auto"/>
            <w:gridSpan w:val="8"/>
            <w:vAlign w:val="center"/>
          </w:tcPr>
          <w:p w14:paraId="37D2DD52" w14:textId="77777777" w:rsidR="007A746A" w:rsidRPr="0053019B" w:rsidRDefault="007A746A" w:rsidP="00D54AD1">
            <w:pPr>
              <w:pStyle w:val="NoSpacing"/>
              <w:jc w:val="center"/>
            </w:pPr>
            <w:r w:rsidRPr="0053019B">
              <w:t>Females, non-linear relationships, regressions of digit ratios, the right hand</w:t>
            </w:r>
          </w:p>
        </w:tc>
      </w:tr>
      <w:tr w:rsidR="007A746A" w:rsidRPr="0053019B" w14:paraId="37D2DD5C" w14:textId="77777777" w:rsidTr="00D54AD1">
        <w:trPr>
          <w:jc w:val="center"/>
        </w:trPr>
        <w:tc>
          <w:tcPr>
            <w:tcW w:w="0" w:type="auto"/>
            <w:vAlign w:val="center"/>
          </w:tcPr>
          <w:p w14:paraId="37D2DD54" w14:textId="77777777" w:rsidR="007A746A" w:rsidRPr="0053019B" w:rsidRDefault="007A746A" w:rsidP="00D54AD1">
            <w:pPr>
              <w:pStyle w:val="NoSpacing"/>
            </w:pPr>
            <w:r w:rsidRPr="0053019B">
              <w:t>DR</w:t>
            </w:r>
          </w:p>
        </w:tc>
        <w:tc>
          <w:tcPr>
            <w:tcW w:w="0" w:type="auto"/>
            <w:vAlign w:val="center"/>
          </w:tcPr>
          <w:p w14:paraId="37D2DD55" w14:textId="77777777" w:rsidR="007A746A" w:rsidRPr="0053019B" w:rsidRDefault="007A746A" w:rsidP="00D54AD1">
            <w:pPr>
              <w:pStyle w:val="NoSpacing"/>
              <w:jc w:val="center"/>
            </w:pPr>
            <w:r w:rsidRPr="0053019B">
              <w:t>20.7654</w:t>
            </w:r>
            <w:r w:rsidRPr="0053019B">
              <w:rPr>
                <w:vertAlign w:val="superscript"/>
              </w:rPr>
              <w:t>*</w:t>
            </w:r>
          </w:p>
        </w:tc>
        <w:tc>
          <w:tcPr>
            <w:tcW w:w="0" w:type="auto"/>
            <w:vAlign w:val="center"/>
          </w:tcPr>
          <w:p w14:paraId="37D2DD56" w14:textId="77777777" w:rsidR="007A746A" w:rsidRPr="0053019B" w:rsidRDefault="007A746A" w:rsidP="00D54AD1">
            <w:pPr>
              <w:pStyle w:val="NoSpacing"/>
              <w:jc w:val="center"/>
            </w:pPr>
            <w:r w:rsidRPr="0053019B">
              <w:t>20.9366</w:t>
            </w:r>
            <w:r w:rsidRPr="0053019B">
              <w:rPr>
                <w:vertAlign w:val="superscript"/>
              </w:rPr>
              <w:t>*</w:t>
            </w:r>
          </w:p>
        </w:tc>
        <w:tc>
          <w:tcPr>
            <w:tcW w:w="0" w:type="auto"/>
            <w:vAlign w:val="center"/>
          </w:tcPr>
          <w:p w14:paraId="37D2DD57" w14:textId="77777777" w:rsidR="007A746A" w:rsidRPr="0053019B" w:rsidRDefault="007A746A" w:rsidP="00D54AD1">
            <w:pPr>
              <w:pStyle w:val="NoSpacing"/>
              <w:jc w:val="center"/>
            </w:pPr>
            <w:r w:rsidRPr="0053019B">
              <w:t>24.8489</w:t>
            </w:r>
            <w:r w:rsidRPr="0053019B">
              <w:rPr>
                <w:vertAlign w:val="superscript"/>
              </w:rPr>
              <w:t>**</w:t>
            </w:r>
          </w:p>
        </w:tc>
        <w:tc>
          <w:tcPr>
            <w:tcW w:w="0" w:type="auto"/>
            <w:vAlign w:val="center"/>
          </w:tcPr>
          <w:p w14:paraId="37D2DD58" w14:textId="77777777" w:rsidR="007A746A" w:rsidRPr="0053019B" w:rsidRDefault="007A746A" w:rsidP="00D54AD1">
            <w:pPr>
              <w:pStyle w:val="NoSpacing"/>
              <w:jc w:val="center"/>
            </w:pPr>
            <w:r w:rsidRPr="0053019B">
              <w:t>23.5481</w:t>
            </w:r>
            <w:r w:rsidRPr="0053019B">
              <w:rPr>
                <w:vertAlign w:val="superscript"/>
              </w:rPr>
              <w:t>**</w:t>
            </w:r>
          </w:p>
        </w:tc>
        <w:tc>
          <w:tcPr>
            <w:tcW w:w="0" w:type="auto"/>
            <w:vAlign w:val="center"/>
          </w:tcPr>
          <w:p w14:paraId="37D2DD59" w14:textId="77777777" w:rsidR="007A746A" w:rsidRPr="0053019B" w:rsidRDefault="007A746A" w:rsidP="00D54AD1">
            <w:pPr>
              <w:pStyle w:val="NoSpacing"/>
              <w:jc w:val="center"/>
            </w:pPr>
            <w:r w:rsidRPr="0053019B">
              <w:t>28.3101</w:t>
            </w:r>
            <w:r w:rsidRPr="0053019B">
              <w:rPr>
                <w:vertAlign w:val="superscript"/>
              </w:rPr>
              <w:t>**</w:t>
            </w:r>
          </w:p>
        </w:tc>
        <w:tc>
          <w:tcPr>
            <w:tcW w:w="0" w:type="auto"/>
            <w:vAlign w:val="center"/>
          </w:tcPr>
          <w:p w14:paraId="37D2DD5A" w14:textId="77777777" w:rsidR="007A746A" w:rsidRPr="0053019B" w:rsidRDefault="007A746A" w:rsidP="00D54AD1">
            <w:pPr>
              <w:pStyle w:val="NoSpacing"/>
              <w:jc w:val="center"/>
            </w:pPr>
            <w:r w:rsidRPr="0053019B">
              <w:t>30.1907</w:t>
            </w:r>
            <w:r w:rsidRPr="0053019B">
              <w:rPr>
                <w:vertAlign w:val="superscript"/>
              </w:rPr>
              <w:t>***</w:t>
            </w:r>
          </w:p>
        </w:tc>
        <w:tc>
          <w:tcPr>
            <w:tcW w:w="0" w:type="auto"/>
            <w:vAlign w:val="center"/>
          </w:tcPr>
          <w:p w14:paraId="37D2DD5B" w14:textId="77777777" w:rsidR="007A746A" w:rsidRPr="0053019B" w:rsidRDefault="007A746A" w:rsidP="00D54AD1">
            <w:pPr>
              <w:pStyle w:val="NoSpacing"/>
              <w:jc w:val="center"/>
            </w:pPr>
            <w:r w:rsidRPr="0053019B">
              <w:t>33.6126</w:t>
            </w:r>
            <w:r w:rsidRPr="0053019B">
              <w:rPr>
                <w:vertAlign w:val="superscript"/>
              </w:rPr>
              <w:t>***</w:t>
            </w:r>
          </w:p>
        </w:tc>
      </w:tr>
      <w:tr w:rsidR="007A746A" w:rsidRPr="0053019B" w14:paraId="37D2DD65" w14:textId="77777777" w:rsidTr="00D54AD1">
        <w:trPr>
          <w:jc w:val="center"/>
        </w:trPr>
        <w:tc>
          <w:tcPr>
            <w:tcW w:w="0" w:type="auto"/>
            <w:vAlign w:val="center"/>
          </w:tcPr>
          <w:p w14:paraId="37D2DD5D" w14:textId="77777777" w:rsidR="007A746A" w:rsidRPr="0053019B" w:rsidRDefault="007A746A" w:rsidP="00D54AD1">
            <w:pPr>
              <w:pStyle w:val="NoSpacing"/>
            </w:pPr>
            <w:r w:rsidRPr="0053019B">
              <w:t>Robust standard error</w:t>
            </w:r>
          </w:p>
        </w:tc>
        <w:tc>
          <w:tcPr>
            <w:tcW w:w="0" w:type="auto"/>
            <w:vAlign w:val="center"/>
          </w:tcPr>
          <w:p w14:paraId="37D2DD5E" w14:textId="77777777" w:rsidR="007A746A" w:rsidRPr="0053019B" w:rsidRDefault="007A746A" w:rsidP="00D54AD1">
            <w:pPr>
              <w:pStyle w:val="NoSpacing"/>
              <w:jc w:val="center"/>
            </w:pPr>
            <w:r w:rsidRPr="0053019B">
              <w:t>(8.6867)</w:t>
            </w:r>
          </w:p>
        </w:tc>
        <w:tc>
          <w:tcPr>
            <w:tcW w:w="0" w:type="auto"/>
            <w:vAlign w:val="center"/>
          </w:tcPr>
          <w:p w14:paraId="37D2DD5F" w14:textId="77777777" w:rsidR="007A746A" w:rsidRPr="0053019B" w:rsidRDefault="007A746A" w:rsidP="00D54AD1">
            <w:pPr>
              <w:pStyle w:val="NoSpacing"/>
              <w:jc w:val="center"/>
            </w:pPr>
            <w:r w:rsidRPr="0053019B">
              <w:t>(9.2705)</w:t>
            </w:r>
          </w:p>
        </w:tc>
        <w:tc>
          <w:tcPr>
            <w:tcW w:w="0" w:type="auto"/>
            <w:vAlign w:val="center"/>
          </w:tcPr>
          <w:p w14:paraId="37D2DD60" w14:textId="77777777" w:rsidR="007A746A" w:rsidRPr="0053019B" w:rsidRDefault="007A746A" w:rsidP="00D54AD1">
            <w:pPr>
              <w:pStyle w:val="NoSpacing"/>
              <w:jc w:val="center"/>
            </w:pPr>
            <w:r w:rsidRPr="0053019B">
              <w:t>(9.1425)</w:t>
            </w:r>
          </w:p>
        </w:tc>
        <w:tc>
          <w:tcPr>
            <w:tcW w:w="0" w:type="auto"/>
            <w:vAlign w:val="center"/>
          </w:tcPr>
          <w:p w14:paraId="37D2DD61" w14:textId="77777777" w:rsidR="007A746A" w:rsidRPr="0053019B" w:rsidRDefault="007A746A" w:rsidP="00D54AD1">
            <w:pPr>
              <w:pStyle w:val="NoSpacing"/>
              <w:jc w:val="center"/>
            </w:pPr>
            <w:r w:rsidRPr="0053019B">
              <w:t>(8.7525)</w:t>
            </w:r>
          </w:p>
        </w:tc>
        <w:tc>
          <w:tcPr>
            <w:tcW w:w="0" w:type="auto"/>
            <w:vAlign w:val="center"/>
          </w:tcPr>
          <w:p w14:paraId="37D2DD62" w14:textId="77777777" w:rsidR="007A746A" w:rsidRPr="0053019B" w:rsidRDefault="007A746A" w:rsidP="00D54AD1">
            <w:pPr>
              <w:pStyle w:val="NoSpacing"/>
              <w:jc w:val="center"/>
            </w:pPr>
            <w:r w:rsidRPr="0053019B">
              <w:t>(8.8338)</w:t>
            </w:r>
          </w:p>
        </w:tc>
        <w:tc>
          <w:tcPr>
            <w:tcW w:w="0" w:type="auto"/>
            <w:vAlign w:val="center"/>
          </w:tcPr>
          <w:p w14:paraId="37D2DD63" w14:textId="77777777" w:rsidR="007A746A" w:rsidRPr="0053019B" w:rsidRDefault="007A746A" w:rsidP="00D54AD1">
            <w:pPr>
              <w:pStyle w:val="NoSpacing"/>
              <w:jc w:val="center"/>
            </w:pPr>
            <w:r w:rsidRPr="0053019B">
              <w:t>(8.7513)</w:t>
            </w:r>
          </w:p>
        </w:tc>
        <w:tc>
          <w:tcPr>
            <w:tcW w:w="0" w:type="auto"/>
            <w:vAlign w:val="center"/>
          </w:tcPr>
          <w:p w14:paraId="37D2DD64" w14:textId="77777777" w:rsidR="007A746A" w:rsidRPr="0053019B" w:rsidRDefault="007A746A" w:rsidP="00D54AD1">
            <w:pPr>
              <w:pStyle w:val="NoSpacing"/>
              <w:jc w:val="center"/>
            </w:pPr>
            <w:r w:rsidRPr="0053019B">
              <w:t>(9.4551)</w:t>
            </w:r>
          </w:p>
        </w:tc>
      </w:tr>
      <w:tr w:rsidR="007A746A" w:rsidRPr="0053019B" w14:paraId="37D2DD6E" w14:textId="77777777" w:rsidTr="00D54AD1">
        <w:trPr>
          <w:jc w:val="center"/>
        </w:trPr>
        <w:tc>
          <w:tcPr>
            <w:tcW w:w="0" w:type="auto"/>
            <w:vAlign w:val="center"/>
          </w:tcPr>
          <w:p w14:paraId="37D2DD66" w14:textId="77777777" w:rsidR="007A746A" w:rsidRPr="0053019B" w:rsidRDefault="007A746A" w:rsidP="00D54AD1">
            <w:pPr>
              <w:pStyle w:val="NoSpacing"/>
            </w:pPr>
            <w:r w:rsidRPr="0053019B">
              <w:t>DR squared</w:t>
            </w:r>
          </w:p>
        </w:tc>
        <w:tc>
          <w:tcPr>
            <w:tcW w:w="0" w:type="auto"/>
            <w:vAlign w:val="center"/>
          </w:tcPr>
          <w:p w14:paraId="37D2DD67" w14:textId="77777777" w:rsidR="007A746A" w:rsidRPr="0053019B" w:rsidRDefault="007A746A" w:rsidP="00D54AD1">
            <w:pPr>
              <w:pStyle w:val="NoSpacing"/>
              <w:jc w:val="center"/>
            </w:pPr>
            <w:r w:rsidRPr="0053019B">
              <w:t>-10.8555</w:t>
            </w:r>
            <w:r w:rsidRPr="0053019B">
              <w:rPr>
                <w:vertAlign w:val="superscript"/>
              </w:rPr>
              <w:t>*</w:t>
            </w:r>
          </w:p>
        </w:tc>
        <w:tc>
          <w:tcPr>
            <w:tcW w:w="0" w:type="auto"/>
            <w:vAlign w:val="center"/>
          </w:tcPr>
          <w:p w14:paraId="37D2DD68" w14:textId="77777777" w:rsidR="007A746A" w:rsidRPr="0053019B" w:rsidRDefault="007A746A" w:rsidP="00D54AD1">
            <w:pPr>
              <w:pStyle w:val="NoSpacing"/>
              <w:jc w:val="center"/>
            </w:pPr>
            <w:r w:rsidRPr="0053019B">
              <w:t>-10.8478</w:t>
            </w:r>
            <w:r w:rsidRPr="0053019B">
              <w:rPr>
                <w:vertAlign w:val="superscript"/>
              </w:rPr>
              <w:t>*</w:t>
            </w:r>
          </w:p>
        </w:tc>
        <w:tc>
          <w:tcPr>
            <w:tcW w:w="0" w:type="auto"/>
            <w:vAlign w:val="center"/>
          </w:tcPr>
          <w:p w14:paraId="37D2DD69" w14:textId="77777777" w:rsidR="007A746A" w:rsidRPr="0053019B" w:rsidRDefault="007A746A" w:rsidP="00D54AD1">
            <w:pPr>
              <w:pStyle w:val="NoSpacing"/>
              <w:jc w:val="center"/>
            </w:pPr>
            <w:r w:rsidRPr="0053019B">
              <w:t>-12.6800</w:t>
            </w:r>
            <w:r w:rsidRPr="0053019B">
              <w:rPr>
                <w:vertAlign w:val="superscript"/>
              </w:rPr>
              <w:t>**</w:t>
            </w:r>
          </w:p>
        </w:tc>
        <w:tc>
          <w:tcPr>
            <w:tcW w:w="0" w:type="auto"/>
            <w:vAlign w:val="center"/>
          </w:tcPr>
          <w:p w14:paraId="37D2DD6A" w14:textId="77777777" w:rsidR="007A746A" w:rsidRPr="0053019B" w:rsidRDefault="007A746A" w:rsidP="00D54AD1">
            <w:pPr>
              <w:pStyle w:val="NoSpacing"/>
              <w:jc w:val="center"/>
            </w:pPr>
            <w:r w:rsidRPr="0053019B">
              <w:t>-12.0531</w:t>
            </w:r>
            <w:r w:rsidRPr="0053019B">
              <w:rPr>
                <w:vertAlign w:val="superscript"/>
              </w:rPr>
              <w:t>**</w:t>
            </w:r>
          </w:p>
        </w:tc>
        <w:tc>
          <w:tcPr>
            <w:tcW w:w="0" w:type="auto"/>
            <w:vAlign w:val="center"/>
          </w:tcPr>
          <w:p w14:paraId="37D2DD6B" w14:textId="77777777" w:rsidR="007A746A" w:rsidRPr="0053019B" w:rsidRDefault="007A746A" w:rsidP="00D54AD1">
            <w:pPr>
              <w:pStyle w:val="NoSpacing"/>
              <w:jc w:val="center"/>
            </w:pPr>
            <w:r w:rsidRPr="0053019B">
              <w:t>-14.2627</w:t>
            </w:r>
            <w:r w:rsidRPr="0053019B">
              <w:rPr>
                <w:vertAlign w:val="superscript"/>
              </w:rPr>
              <w:t>***</w:t>
            </w:r>
          </w:p>
        </w:tc>
        <w:tc>
          <w:tcPr>
            <w:tcW w:w="0" w:type="auto"/>
            <w:vAlign w:val="center"/>
          </w:tcPr>
          <w:p w14:paraId="37D2DD6C" w14:textId="77777777" w:rsidR="007A746A" w:rsidRPr="0053019B" w:rsidRDefault="007A746A" w:rsidP="00D54AD1">
            <w:pPr>
              <w:pStyle w:val="NoSpacing"/>
              <w:jc w:val="center"/>
            </w:pPr>
            <w:r w:rsidRPr="0053019B">
              <w:t>-15.0431</w:t>
            </w:r>
            <w:r w:rsidRPr="0053019B">
              <w:rPr>
                <w:vertAlign w:val="superscript"/>
              </w:rPr>
              <w:t>***</w:t>
            </w:r>
          </w:p>
        </w:tc>
        <w:tc>
          <w:tcPr>
            <w:tcW w:w="0" w:type="auto"/>
            <w:vAlign w:val="center"/>
          </w:tcPr>
          <w:p w14:paraId="37D2DD6D" w14:textId="77777777" w:rsidR="007A746A" w:rsidRPr="0053019B" w:rsidRDefault="007A746A" w:rsidP="00D54AD1">
            <w:pPr>
              <w:pStyle w:val="NoSpacing"/>
              <w:jc w:val="center"/>
            </w:pPr>
            <w:r w:rsidRPr="0053019B">
              <w:t>-16.6581</w:t>
            </w:r>
            <w:r w:rsidRPr="0053019B">
              <w:rPr>
                <w:vertAlign w:val="superscript"/>
              </w:rPr>
              <w:t>***</w:t>
            </w:r>
          </w:p>
        </w:tc>
      </w:tr>
      <w:tr w:rsidR="007A746A" w:rsidRPr="0053019B" w14:paraId="37D2DD77" w14:textId="77777777" w:rsidTr="00D54AD1">
        <w:trPr>
          <w:jc w:val="center"/>
        </w:trPr>
        <w:tc>
          <w:tcPr>
            <w:tcW w:w="0" w:type="auto"/>
            <w:vAlign w:val="center"/>
          </w:tcPr>
          <w:p w14:paraId="37D2DD6F" w14:textId="77777777" w:rsidR="007A746A" w:rsidRPr="0053019B" w:rsidRDefault="007A746A" w:rsidP="00D54AD1">
            <w:pPr>
              <w:pStyle w:val="NoSpacing"/>
            </w:pPr>
            <w:r w:rsidRPr="0053019B">
              <w:t>Robust standard error</w:t>
            </w:r>
          </w:p>
        </w:tc>
        <w:tc>
          <w:tcPr>
            <w:tcW w:w="0" w:type="auto"/>
            <w:vAlign w:val="center"/>
          </w:tcPr>
          <w:p w14:paraId="37D2DD70" w14:textId="77777777" w:rsidR="007A746A" w:rsidRPr="0053019B" w:rsidRDefault="007A746A" w:rsidP="00D54AD1">
            <w:pPr>
              <w:pStyle w:val="NoSpacing"/>
              <w:jc w:val="center"/>
            </w:pPr>
            <w:r w:rsidRPr="0053019B">
              <w:t>(4.2870)</w:t>
            </w:r>
          </w:p>
        </w:tc>
        <w:tc>
          <w:tcPr>
            <w:tcW w:w="0" w:type="auto"/>
            <w:vAlign w:val="center"/>
          </w:tcPr>
          <w:p w14:paraId="37D2DD71" w14:textId="77777777" w:rsidR="007A746A" w:rsidRPr="0053019B" w:rsidRDefault="007A746A" w:rsidP="00D54AD1">
            <w:pPr>
              <w:pStyle w:val="NoSpacing"/>
              <w:jc w:val="center"/>
            </w:pPr>
            <w:r w:rsidRPr="0053019B">
              <w:t>(4.5701)</w:t>
            </w:r>
          </w:p>
        </w:tc>
        <w:tc>
          <w:tcPr>
            <w:tcW w:w="0" w:type="auto"/>
            <w:vAlign w:val="center"/>
          </w:tcPr>
          <w:p w14:paraId="37D2DD72" w14:textId="77777777" w:rsidR="007A746A" w:rsidRPr="0053019B" w:rsidRDefault="007A746A" w:rsidP="00D54AD1">
            <w:pPr>
              <w:pStyle w:val="NoSpacing"/>
              <w:jc w:val="center"/>
            </w:pPr>
            <w:r w:rsidRPr="0053019B">
              <w:t>(4.4681)</w:t>
            </w:r>
          </w:p>
        </w:tc>
        <w:tc>
          <w:tcPr>
            <w:tcW w:w="0" w:type="auto"/>
            <w:vAlign w:val="center"/>
          </w:tcPr>
          <w:p w14:paraId="37D2DD73" w14:textId="77777777" w:rsidR="007A746A" w:rsidRPr="0053019B" w:rsidRDefault="007A746A" w:rsidP="00D54AD1">
            <w:pPr>
              <w:pStyle w:val="NoSpacing"/>
              <w:jc w:val="center"/>
            </w:pPr>
            <w:r w:rsidRPr="0053019B">
              <w:t>(4.2609)</w:t>
            </w:r>
          </w:p>
        </w:tc>
        <w:tc>
          <w:tcPr>
            <w:tcW w:w="0" w:type="auto"/>
            <w:vAlign w:val="center"/>
          </w:tcPr>
          <w:p w14:paraId="37D2DD74" w14:textId="77777777" w:rsidR="007A746A" w:rsidRPr="0053019B" w:rsidRDefault="007A746A" w:rsidP="00D54AD1">
            <w:pPr>
              <w:pStyle w:val="NoSpacing"/>
              <w:jc w:val="center"/>
            </w:pPr>
            <w:r w:rsidRPr="0053019B">
              <w:t>(4.3116)</w:t>
            </w:r>
          </w:p>
        </w:tc>
        <w:tc>
          <w:tcPr>
            <w:tcW w:w="0" w:type="auto"/>
            <w:vAlign w:val="center"/>
          </w:tcPr>
          <w:p w14:paraId="37D2DD75" w14:textId="77777777" w:rsidR="007A746A" w:rsidRPr="0053019B" w:rsidRDefault="007A746A" w:rsidP="00D54AD1">
            <w:pPr>
              <w:pStyle w:val="NoSpacing"/>
              <w:jc w:val="center"/>
            </w:pPr>
            <w:r w:rsidRPr="0053019B">
              <w:t>(4.2215)</w:t>
            </w:r>
          </w:p>
        </w:tc>
        <w:tc>
          <w:tcPr>
            <w:tcW w:w="0" w:type="auto"/>
            <w:vAlign w:val="center"/>
          </w:tcPr>
          <w:p w14:paraId="37D2DD76" w14:textId="77777777" w:rsidR="007A746A" w:rsidRPr="0053019B" w:rsidRDefault="007A746A" w:rsidP="00D54AD1">
            <w:pPr>
              <w:pStyle w:val="NoSpacing"/>
              <w:jc w:val="center"/>
            </w:pPr>
            <w:r w:rsidRPr="0053019B">
              <w:t>(4.5670)</w:t>
            </w:r>
          </w:p>
        </w:tc>
      </w:tr>
      <w:tr w:rsidR="007A746A" w:rsidRPr="0053019B" w14:paraId="37D2DD79" w14:textId="77777777" w:rsidTr="00D54AD1">
        <w:trPr>
          <w:jc w:val="center"/>
        </w:trPr>
        <w:tc>
          <w:tcPr>
            <w:tcW w:w="0" w:type="auto"/>
            <w:gridSpan w:val="8"/>
            <w:vAlign w:val="center"/>
          </w:tcPr>
          <w:p w14:paraId="37D2DD78" w14:textId="77777777" w:rsidR="007A746A" w:rsidRPr="0053019B" w:rsidRDefault="007A746A" w:rsidP="00D54AD1">
            <w:pPr>
              <w:pStyle w:val="NoSpacing"/>
              <w:jc w:val="center"/>
            </w:pPr>
            <w:r w:rsidRPr="0053019B">
              <w:t>Males, linear relationships, regressions of digit ratios, the right hand</w:t>
            </w:r>
          </w:p>
        </w:tc>
      </w:tr>
      <w:tr w:rsidR="007A746A" w:rsidRPr="0053019B" w14:paraId="37D2DD82" w14:textId="77777777" w:rsidTr="00D54AD1">
        <w:trPr>
          <w:jc w:val="center"/>
        </w:trPr>
        <w:tc>
          <w:tcPr>
            <w:tcW w:w="0" w:type="auto"/>
            <w:vAlign w:val="center"/>
          </w:tcPr>
          <w:p w14:paraId="37D2DD7A" w14:textId="77777777" w:rsidR="007A746A" w:rsidRPr="0053019B" w:rsidRDefault="007A746A" w:rsidP="00D54AD1">
            <w:pPr>
              <w:pStyle w:val="NoSpacing"/>
            </w:pPr>
            <w:r w:rsidRPr="0053019B">
              <w:t>DR</w:t>
            </w:r>
          </w:p>
        </w:tc>
        <w:tc>
          <w:tcPr>
            <w:tcW w:w="0" w:type="auto"/>
            <w:vAlign w:val="center"/>
          </w:tcPr>
          <w:p w14:paraId="37D2DD7B" w14:textId="77777777" w:rsidR="007A746A" w:rsidRPr="0053019B" w:rsidRDefault="007A746A" w:rsidP="00D54AD1">
            <w:pPr>
              <w:pStyle w:val="NoSpacing"/>
              <w:jc w:val="center"/>
            </w:pPr>
            <w:r w:rsidRPr="0053019B">
              <w:t>0.1603</w:t>
            </w:r>
          </w:p>
        </w:tc>
        <w:tc>
          <w:tcPr>
            <w:tcW w:w="0" w:type="auto"/>
            <w:vAlign w:val="center"/>
          </w:tcPr>
          <w:p w14:paraId="37D2DD7C" w14:textId="77777777" w:rsidR="007A746A" w:rsidRPr="0053019B" w:rsidRDefault="007A746A" w:rsidP="00D54AD1">
            <w:pPr>
              <w:pStyle w:val="NoSpacing"/>
              <w:jc w:val="center"/>
            </w:pPr>
            <w:r w:rsidRPr="0053019B">
              <w:t>0.4754</w:t>
            </w:r>
          </w:p>
        </w:tc>
        <w:tc>
          <w:tcPr>
            <w:tcW w:w="0" w:type="auto"/>
            <w:vAlign w:val="center"/>
          </w:tcPr>
          <w:p w14:paraId="37D2DD7D" w14:textId="77777777" w:rsidR="007A746A" w:rsidRPr="0053019B" w:rsidRDefault="007A746A" w:rsidP="00D54AD1">
            <w:pPr>
              <w:pStyle w:val="NoSpacing"/>
              <w:jc w:val="center"/>
            </w:pPr>
            <w:r w:rsidRPr="0053019B">
              <w:t>0.8737</w:t>
            </w:r>
          </w:p>
        </w:tc>
        <w:tc>
          <w:tcPr>
            <w:tcW w:w="0" w:type="auto"/>
            <w:vAlign w:val="center"/>
          </w:tcPr>
          <w:p w14:paraId="37D2DD7E" w14:textId="77777777" w:rsidR="007A746A" w:rsidRPr="0053019B" w:rsidRDefault="007A746A" w:rsidP="00D54AD1">
            <w:pPr>
              <w:pStyle w:val="NoSpacing"/>
              <w:jc w:val="center"/>
            </w:pPr>
            <w:r w:rsidRPr="0053019B">
              <w:t>0.6968</w:t>
            </w:r>
          </w:p>
        </w:tc>
        <w:tc>
          <w:tcPr>
            <w:tcW w:w="0" w:type="auto"/>
            <w:vAlign w:val="center"/>
          </w:tcPr>
          <w:p w14:paraId="37D2DD7F" w14:textId="77777777" w:rsidR="007A746A" w:rsidRPr="0053019B" w:rsidRDefault="007A746A" w:rsidP="00D54AD1">
            <w:pPr>
              <w:pStyle w:val="NoSpacing"/>
              <w:jc w:val="center"/>
            </w:pPr>
            <w:r w:rsidRPr="0053019B">
              <w:t>0.8696</w:t>
            </w:r>
          </w:p>
        </w:tc>
        <w:tc>
          <w:tcPr>
            <w:tcW w:w="0" w:type="auto"/>
            <w:vAlign w:val="center"/>
          </w:tcPr>
          <w:p w14:paraId="37D2DD80" w14:textId="77777777" w:rsidR="007A746A" w:rsidRPr="0053019B" w:rsidRDefault="007A746A" w:rsidP="00D54AD1">
            <w:pPr>
              <w:pStyle w:val="NoSpacing"/>
              <w:jc w:val="center"/>
            </w:pPr>
            <w:r w:rsidRPr="0053019B">
              <w:t>0.2215</w:t>
            </w:r>
          </w:p>
        </w:tc>
        <w:tc>
          <w:tcPr>
            <w:tcW w:w="0" w:type="auto"/>
            <w:vAlign w:val="center"/>
          </w:tcPr>
          <w:p w14:paraId="37D2DD81" w14:textId="77777777" w:rsidR="007A746A" w:rsidRPr="0053019B" w:rsidRDefault="007A746A" w:rsidP="00D54AD1">
            <w:pPr>
              <w:pStyle w:val="NoSpacing"/>
              <w:jc w:val="center"/>
            </w:pPr>
            <w:r w:rsidRPr="0053019B">
              <w:t>0.3759</w:t>
            </w:r>
          </w:p>
        </w:tc>
      </w:tr>
      <w:tr w:rsidR="007A746A" w:rsidRPr="0053019B" w14:paraId="37D2DD8B" w14:textId="77777777" w:rsidTr="00D54AD1">
        <w:trPr>
          <w:jc w:val="center"/>
        </w:trPr>
        <w:tc>
          <w:tcPr>
            <w:tcW w:w="0" w:type="auto"/>
            <w:vAlign w:val="center"/>
          </w:tcPr>
          <w:p w14:paraId="37D2DD83" w14:textId="77777777" w:rsidR="007A746A" w:rsidRPr="0053019B" w:rsidRDefault="007A746A" w:rsidP="00D54AD1">
            <w:pPr>
              <w:pStyle w:val="NoSpacing"/>
            </w:pPr>
            <w:r w:rsidRPr="0053019B">
              <w:t>Robust standard error</w:t>
            </w:r>
          </w:p>
        </w:tc>
        <w:tc>
          <w:tcPr>
            <w:tcW w:w="0" w:type="auto"/>
            <w:vAlign w:val="center"/>
          </w:tcPr>
          <w:p w14:paraId="37D2DD84" w14:textId="77777777" w:rsidR="007A746A" w:rsidRPr="0053019B" w:rsidRDefault="007A746A" w:rsidP="00D54AD1">
            <w:pPr>
              <w:pStyle w:val="NoSpacing"/>
              <w:jc w:val="center"/>
            </w:pPr>
            <w:r w:rsidRPr="0053019B">
              <w:t>(0.5340)</w:t>
            </w:r>
          </w:p>
        </w:tc>
        <w:tc>
          <w:tcPr>
            <w:tcW w:w="0" w:type="auto"/>
            <w:vAlign w:val="center"/>
          </w:tcPr>
          <w:p w14:paraId="37D2DD85" w14:textId="77777777" w:rsidR="007A746A" w:rsidRPr="0053019B" w:rsidRDefault="007A746A" w:rsidP="00D54AD1">
            <w:pPr>
              <w:pStyle w:val="NoSpacing"/>
              <w:jc w:val="center"/>
            </w:pPr>
            <w:r w:rsidRPr="0053019B">
              <w:t>(0.5365)</w:t>
            </w:r>
          </w:p>
        </w:tc>
        <w:tc>
          <w:tcPr>
            <w:tcW w:w="0" w:type="auto"/>
            <w:vAlign w:val="center"/>
          </w:tcPr>
          <w:p w14:paraId="37D2DD86" w14:textId="77777777" w:rsidR="007A746A" w:rsidRPr="0053019B" w:rsidRDefault="007A746A" w:rsidP="00D54AD1">
            <w:pPr>
              <w:pStyle w:val="NoSpacing"/>
              <w:jc w:val="center"/>
            </w:pPr>
            <w:r w:rsidRPr="0053019B">
              <w:t>(0.5595)</w:t>
            </w:r>
          </w:p>
        </w:tc>
        <w:tc>
          <w:tcPr>
            <w:tcW w:w="0" w:type="auto"/>
            <w:vAlign w:val="center"/>
          </w:tcPr>
          <w:p w14:paraId="37D2DD87" w14:textId="77777777" w:rsidR="007A746A" w:rsidRPr="0053019B" w:rsidRDefault="007A746A" w:rsidP="00D54AD1">
            <w:pPr>
              <w:pStyle w:val="NoSpacing"/>
              <w:jc w:val="center"/>
            </w:pPr>
            <w:r w:rsidRPr="0053019B">
              <w:t>(0.5605)</w:t>
            </w:r>
          </w:p>
        </w:tc>
        <w:tc>
          <w:tcPr>
            <w:tcW w:w="0" w:type="auto"/>
            <w:vAlign w:val="center"/>
          </w:tcPr>
          <w:p w14:paraId="37D2DD88" w14:textId="77777777" w:rsidR="007A746A" w:rsidRPr="0053019B" w:rsidRDefault="007A746A" w:rsidP="00D54AD1">
            <w:pPr>
              <w:pStyle w:val="NoSpacing"/>
              <w:jc w:val="center"/>
            </w:pPr>
            <w:r w:rsidRPr="0053019B">
              <w:t>(0.6328)</w:t>
            </w:r>
          </w:p>
        </w:tc>
        <w:tc>
          <w:tcPr>
            <w:tcW w:w="0" w:type="auto"/>
            <w:vAlign w:val="center"/>
          </w:tcPr>
          <w:p w14:paraId="37D2DD89" w14:textId="77777777" w:rsidR="007A746A" w:rsidRPr="0053019B" w:rsidRDefault="007A746A" w:rsidP="00D54AD1">
            <w:pPr>
              <w:pStyle w:val="NoSpacing"/>
              <w:jc w:val="center"/>
            </w:pPr>
            <w:r w:rsidRPr="0053019B">
              <w:t>(0.7864)</w:t>
            </w:r>
          </w:p>
        </w:tc>
        <w:tc>
          <w:tcPr>
            <w:tcW w:w="0" w:type="auto"/>
            <w:vAlign w:val="center"/>
          </w:tcPr>
          <w:p w14:paraId="37D2DD8A" w14:textId="77777777" w:rsidR="007A746A" w:rsidRPr="0053019B" w:rsidRDefault="007A746A" w:rsidP="00D54AD1">
            <w:pPr>
              <w:pStyle w:val="NoSpacing"/>
              <w:jc w:val="center"/>
            </w:pPr>
            <w:r w:rsidRPr="0053019B">
              <w:t>(0.7913)</w:t>
            </w:r>
          </w:p>
        </w:tc>
      </w:tr>
      <w:tr w:rsidR="007A746A" w:rsidRPr="0053019B" w14:paraId="37D2DD8D" w14:textId="77777777" w:rsidTr="00D54AD1">
        <w:trPr>
          <w:jc w:val="center"/>
        </w:trPr>
        <w:tc>
          <w:tcPr>
            <w:tcW w:w="0" w:type="auto"/>
            <w:gridSpan w:val="8"/>
            <w:vAlign w:val="center"/>
          </w:tcPr>
          <w:p w14:paraId="37D2DD8C" w14:textId="77777777" w:rsidR="007A746A" w:rsidRPr="0053019B" w:rsidRDefault="007A746A" w:rsidP="00D54AD1">
            <w:pPr>
              <w:pStyle w:val="NoSpacing"/>
              <w:jc w:val="center"/>
            </w:pPr>
            <w:r w:rsidRPr="0053019B">
              <w:t>Males, non-linear relationships, regressions of digit ratios, the right hand</w:t>
            </w:r>
          </w:p>
        </w:tc>
      </w:tr>
      <w:tr w:rsidR="007A746A" w:rsidRPr="0053019B" w14:paraId="37D2DD96" w14:textId="77777777" w:rsidTr="00D54AD1">
        <w:trPr>
          <w:jc w:val="center"/>
        </w:trPr>
        <w:tc>
          <w:tcPr>
            <w:tcW w:w="0" w:type="auto"/>
            <w:vAlign w:val="center"/>
          </w:tcPr>
          <w:p w14:paraId="37D2DD8E" w14:textId="77777777" w:rsidR="007A746A" w:rsidRPr="0053019B" w:rsidRDefault="007A746A" w:rsidP="00D54AD1">
            <w:pPr>
              <w:pStyle w:val="NoSpacing"/>
            </w:pPr>
            <w:r w:rsidRPr="0053019B">
              <w:t>DR</w:t>
            </w:r>
          </w:p>
        </w:tc>
        <w:tc>
          <w:tcPr>
            <w:tcW w:w="0" w:type="auto"/>
            <w:vAlign w:val="center"/>
          </w:tcPr>
          <w:p w14:paraId="37D2DD8F" w14:textId="77777777" w:rsidR="007A746A" w:rsidRPr="0053019B" w:rsidRDefault="007A746A" w:rsidP="00D54AD1">
            <w:pPr>
              <w:pStyle w:val="NoSpacing"/>
              <w:jc w:val="center"/>
            </w:pPr>
            <w:r w:rsidRPr="0053019B">
              <w:t>-17.0944</w:t>
            </w:r>
            <w:r w:rsidRPr="0053019B">
              <w:rPr>
                <w:vertAlign w:val="superscript"/>
              </w:rPr>
              <w:t>*</w:t>
            </w:r>
          </w:p>
        </w:tc>
        <w:tc>
          <w:tcPr>
            <w:tcW w:w="0" w:type="auto"/>
            <w:vAlign w:val="center"/>
          </w:tcPr>
          <w:p w14:paraId="37D2DD90" w14:textId="77777777" w:rsidR="007A746A" w:rsidRPr="0053019B" w:rsidRDefault="007A746A" w:rsidP="00D54AD1">
            <w:pPr>
              <w:pStyle w:val="NoSpacing"/>
              <w:jc w:val="center"/>
            </w:pPr>
            <w:r w:rsidRPr="0053019B">
              <w:t>-11.9007</w:t>
            </w:r>
          </w:p>
        </w:tc>
        <w:tc>
          <w:tcPr>
            <w:tcW w:w="0" w:type="auto"/>
            <w:vAlign w:val="center"/>
          </w:tcPr>
          <w:p w14:paraId="37D2DD91" w14:textId="77777777" w:rsidR="007A746A" w:rsidRPr="0053019B" w:rsidRDefault="007A746A" w:rsidP="00D54AD1">
            <w:pPr>
              <w:pStyle w:val="NoSpacing"/>
              <w:jc w:val="center"/>
            </w:pPr>
            <w:r w:rsidRPr="0053019B">
              <w:t>-4.4383</w:t>
            </w:r>
          </w:p>
        </w:tc>
        <w:tc>
          <w:tcPr>
            <w:tcW w:w="0" w:type="auto"/>
            <w:vAlign w:val="center"/>
          </w:tcPr>
          <w:p w14:paraId="37D2DD92" w14:textId="77777777" w:rsidR="007A746A" w:rsidRPr="0053019B" w:rsidRDefault="007A746A" w:rsidP="00D54AD1">
            <w:pPr>
              <w:pStyle w:val="NoSpacing"/>
              <w:jc w:val="center"/>
            </w:pPr>
            <w:r w:rsidRPr="0053019B">
              <w:t>-7.7116</w:t>
            </w:r>
          </w:p>
        </w:tc>
        <w:tc>
          <w:tcPr>
            <w:tcW w:w="0" w:type="auto"/>
            <w:vAlign w:val="center"/>
          </w:tcPr>
          <w:p w14:paraId="37D2DD93" w14:textId="77777777" w:rsidR="007A746A" w:rsidRPr="0053019B" w:rsidRDefault="007A746A" w:rsidP="00D54AD1">
            <w:pPr>
              <w:pStyle w:val="NoSpacing"/>
              <w:jc w:val="center"/>
            </w:pPr>
            <w:r w:rsidRPr="0053019B">
              <w:t>-20.2281</w:t>
            </w:r>
          </w:p>
        </w:tc>
        <w:tc>
          <w:tcPr>
            <w:tcW w:w="0" w:type="auto"/>
            <w:vAlign w:val="center"/>
          </w:tcPr>
          <w:p w14:paraId="37D2DD94" w14:textId="77777777" w:rsidR="007A746A" w:rsidRPr="0053019B" w:rsidRDefault="007A746A" w:rsidP="00D54AD1">
            <w:pPr>
              <w:pStyle w:val="NoSpacing"/>
              <w:jc w:val="center"/>
            </w:pPr>
            <w:r w:rsidRPr="0053019B">
              <w:t>-45.4837</w:t>
            </w:r>
            <w:r w:rsidRPr="0053019B">
              <w:rPr>
                <w:vertAlign w:val="superscript"/>
              </w:rPr>
              <w:t>*</w:t>
            </w:r>
          </w:p>
        </w:tc>
        <w:tc>
          <w:tcPr>
            <w:tcW w:w="0" w:type="auto"/>
            <w:vAlign w:val="center"/>
          </w:tcPr>
          <w:p w14:paraId="37D2DD95" w14:textId="77777777" w:rsidR="007A746A" w:rsidRPr="0053019B" w:rsidRDefault="007A746A" w:rsidP="00D54AD1">
            <w:pPr>
              <w:pStyle w:val="NoSpacing"/>
              <w:jc w:val="center"/>
            </w:pPr>
            <w:r w:rsidRPr="0053019B">
              <w:t>-47.2578</w:t>
            </w:r>
            <w:r w:rsidRPr="0053019B">
              <w:rPr>
                <w:vertAlign w:val="superscript"/>
              </w:rPr>
              <w:t>*</w:t>
            </w:r>
          </w:p>
        </w:tc>
      </w:tr>
      <w:tr w:rsidR="007A746A" w:rsidRPr="0053019B" w14:paraId="37D2DD9F" w14:textId="77777777" w:rsidTr="00D54AD1">
        <w:trPr>
          <w:jc w:val="center"/>
        </w:trPr>
        <w:tc>
          <w:tcPr>
            <w:tcW w:w="0" w:type="auto"/>
            <w:vAlign w:val="center"/>
          </w:tcPr>
          <w:p w14:paraId="37D2DD97" w14:textId="77777777" w:rsidR="007A746A" w:rsidRPr="0053019B" w:rsidRDefault="007A746A" w:rsidP="00D54AD1">
            <w:pPr>
              <w:pStyle w:val="NoSpacing"/>
            </w:pPr>
            <w:r w:rsidRPr="0053019B">
              <w:t>Robust standard error</w:t>
            </w:r>
          </w:p>
        </w:tc>
        <w:tc>
          <w:tcPr>
            <w:tcW w:w="0" w:type="auto"/>
            <w:vAlign w:val="center"/>
          </w:tcPr>
          <w:p w14:paraId="37D2DD98" w14:textId="77777777" w:rsidR="007A746A" w:rsidRPr="0053019B" w:rsidRDefault="007A746A" w:rsidP="00D54AD1">
            <w:pPr>
              <w:pStyle w:val="NoSpacing"/>
              <w:jc w:val="center"/>
            </w:pPr>
            <w:r w:rsidRPr="0053019B">
              <w:t>(8.1730)</w:t>
            </w:r>
          </w:p>
        </w:tc>
        <w:tc>
          <w:tcPr>
            <w:tcW w:w="0" w:type="auto"/>
            <w:vAlign w:val="center"/>
          </w:tcPr>
          <w:p w14:paraId="37D2DD99" w14:textId="77777777" w:rsidR="007A746A" w:rsidRPr="0053019B" w:rsidRDefault="007A746A" w:rsidP="00D54AD1">
            <w:pPr>
              <w:pStyle w:val="NoSpacing"/>
              <w:jc w:val="center"/>
            </w:pPr>
            <w:r w:rsidRPr="0053019B">
              <w:t>(11.0824)</w:t>
            </w:r>
          </w:p>
        </w:tc>
        <w:tc>
          <w:tcPr>
            <w:tcW w:w="0" w:type="auto"/>
            <w:vAlign w:val="center"/>
          </w:tcPr>
          <w:p w14:paraId="37D2DD9A" w14:textId="77777777" w:rsidR="007A746A" w:rsidRPr="0053019B" w:rsidRDefault="007A746A" w:rsidP="00D54AD1">
            <w:pPr>
              <w:pStyle w:val="NoSpacing"/>
              <w:jc w:val="center"/>
            </w:pPr>
            <w:r w:rsidRPr="0053019B">
              <w:t>(11.5951)</w:t>
            </w:r>
          </w:p>
        </w:tc>
        <w:tc>
          <w:tcPr>
            <w:tcW w:w="0" w:type="auto"/>
            <w:vAlign w:val="center"/>
          </w:tcPr>
          <w:p w14:paraId="37D2DD9B" w14:textId="77777777" w:rsidR="007A746A" w:rsidRPr="0053019B" w:rsidRDefault="007A746A" w:rsidP="00D54AD1">
            <w:pPr>
              <w:pStyle w:val="NoSpacing"/>
              <w:jc w:val="center"/>
            </w:pPr>
            <w:r w:rsidRPr="0053019B">
              <w:t>(11.4740)</w:t>
            </w:r>
          </w:p>
        </w:tc>
        <w:tc>
          <w:tcPr>
            <w:tcW w:w="0" w:type="auto"/>
            <w:vAlign w:val="center"/>
          </w:tcPr>
          <w:p w14:paraId="37D2DD9C" w14:textId="77777777" w:rsidR="007A746A" w:rsidRPr="0053019B" w:rsidRDefault="007A746A" w:rsidP="00D54AD1">
            <w:pPr>
              <w:pStyle w:val="NoSpacing"/>
              <w:jc w:val="center"/>
            </w:pPr>
            <w:r w:rsidRPr="0053019B">
              <w:t>(12.1394)</w:t>
            </w:r>
          </w:p>
        </w:tc>
        <w:tc>
          <w:tcPr>
            <w:tcW w:w="0" w:type="auto"/>
            <w:vAlign w:val="center"/>
          </w:tcPr>
          <w:p w14:paraId="37D2DD9D" w14:textId="77777777" w:rsidR="007A746A" w:rsidRPr="0053019B" w:rsidRDefault="007A746A" w:rsidP="00D54AD1">
            <w:pPr>
              <w:pStyle w:val="NoSpacing"/>
              <w:jc w:val="center"/>
            </w:pPr>
            <w:r w:rsidRPr="0053019B">
              <w:t>(21.9014)</w:t>
            </w:r>
          </w:p>
        </w:tc>
        <w:tc>
          <w:tcPr>
            <w:tcW w:w="0" w:type="auto"/>
            <w:vAlign w:val="center"/>
          </w:tcPr>
          <w:p w14:paraId="37D2DD9E" w14:textId="77777777" w:rsidR="007A746A" w:rsidRPr="0053019B" w:rsidRDefault="007A746A" w:rsidP="00D54AD1">
            <w:pPr>
              <w:pStyle w:val="NoSpacing"/>
              <w:jc w:val="center"/>
            </w:pPr>
            <w:r w:rsidRPr="0053019B">
              <w:t>(22.6903)</w:t>
            </w:r>
          </w:p>
        </w:tc>
      </w:tr>
      <w:tr w:rsidR="007A746A" w:rsidRPr="0053019B" w14:paraId="37D2DDA8" w14:textId="77777777" w:rsidTr="00D54AD1">
        <w:trPr>
          <w:jc w:val="center"/>
        </w:trPr>
        <w:tc>
          <w:tcPr>
            <w:tcW w:w="0" w:type="auto"/>
            <w:vAlign w:val="center"/>
          </w:tcPr>
          <w:p w14:paraId="37D2DDA0" w14:textId="77777777" w:rsidR="007A746A" w:rsidRPr="0053019B" w:rsidRDefault="007A746A" w:rsidP="00D54AD1">
            <w:pPr>
              <w:pStyle w:val="NoSpacing"/>
            </w:pPr>
            <w:r w:rsidRPr="0053019B">
              <w:t>DR squared</w:t>
            </w:r>
          </w:p>
        </w:tc>
        <w:tc>
          <w:tcPr>
            <w:tcW w:w="0" w:type="auto"/>
            <w:vAlign w:val="center"/>
          </w:tcPr>
          <w:p w14:paraId="37D2DDA1" w14:textId="77777777" w:rsidR="007A746A" w:rsidRPr="0053019B" w:rsidRDefault="007A746A" w:rsidP="00D54AD1">
            <w:pPr>
              <w:pStyle w:val="NoSpacing"/>
              <w:jc w:val="center"/>
            </w:pPr>
            <w:r w:rsidRPr="0053019B">
              <w:t>8.6896</w:t>
            </w:r>
            <w:r w:rsidRPr="0053019B">
              <w:rPr>
                <w:vertAlign w:val="superscript"/>
              </w:rPr>
              <w:t>*</w:t>
            </w:r>
          </w:p>
        </w:tc>
        <w:tc>
          <w:tcPr>
            <w:tcW w:w="0" w:type="auto"/>
            <w:vAlign w:val="center"/>
          </w:tcPr>
          <w:p w14:paraId="37D2DDA2" w14:textId="77777777" w:rsidR="007A746A" w:rsidRPr="0053019B" w:rsidRDefault="007A746A" w:rsidP="00D54AD1">
            <w:pPr>
              <w:pStyle w:val="NoSpacing"/>
              <w:jc w:val="center"/>
            </w:pPr>
            <w:r w:rsidRPr="0053019B">
              <w:t>6.1851</w:t>
            </w:r>
          </w:p>
        </w:tc>
        <w:tc>
          <w:tcPr>
            <w:tcW w:w="0" w:type="auto"/>
            <w:vAlign w:val="center"/>
          </w:tcPr>
          <w:p w14:paraId="37D2DDA3" w14:textId="77777777" w:rsidR="007A746A" w:rsidRPr="0053019B" w:rsidRDefault="007A746A" w:rsidP="00D54AD1">
            <w:pPr>
              <w:pStyle w:val="NoSpacing"/>
              <w:jc w:val="center"/>
            </w:pPr>
            <w:r w:rsidRPr="0053019B">
              <w:t>2.6438</w:t>
            </w:r>
          </w:p>
        </w:tc>
        <w:tc>
          <w:tcPr>
            <w:tcW w:w="0" w:type="auto"/>
            <w:vAlign w:val="center"/>
          </w:tcPr>
          <w:p w14:paraId="37D2DDA4" w14:textId="77777777" w:rsidR="007A746A" w:rsidRPr="0053019B" w:rsidRDefault="007A746A" w:rsidP="00D54AD1">
            <w:pPr>
              <w:pStyle w:val="NoSpacing"/>
              <w:jc w:val="center"/>
            </w:pPr>
            <w:r w:rsidRPr="0053019B">
              <w:t>4.1847</w:t>
            </w:r>
          </w:p>
        </w:tc>
        <w:tc>
          <w:tcPr>
            <w:tcW w:w="0" w:type="auto"/>
            <w:vAlign w:val="center"/>
          </w:tcPr>
          <w:p w14:paraId="37D2DDA5" w14:textId="77777777" w:rsidR="007A746A" w:rsidRPr="0053019B" w:rsidRDefault="007A746A" w:rsidP="00D54AD1">
            <w:pPr>
              <w:pStyle w:val="NoSpacing"/>
              <w:jc w:val="center"/>
            </w:pPr>
            <w:r w:rsidRPr="0053019B">
              <w:t>10.4886</w:t>
            </w:r>
          </w:p>
        </w:tc>
        <w:tc>
          <w:tcPr>
            <w:tcW w:w="0" w:type="auto"/>
            <w:vAlign w:val="center"/>
          </w:tcPr>
          <w:p w14:paraId="37D2DDA6" w14:textId="77777777" w:rsidR="007A746A" w:rsidRPr="0053019B" w:rsidRDefault="007A746A" w:rsidP="00D54AD1">
            <w:pPr>
              <w:pStyle w:val="NoSpacing"/>
              <w:jc w:val="center"/>
            </w:pPr>
            <w:r w:rsidRPr="0053019B">
              <w:t>22.8765</w:t>
            </w:r>
            <w:r w:rsidRPr="0053019B">
              <w:rPr>
                <w:vertAlign w:val="superscript"/>
              </w:rPr>
              <w:t>*</w:t>
            </w:r>
          </w:p>
        </w:tc>
        <w:tc>
          <w:tcPr>
            <w:tcW w:w="0" w:type="auto"/>
            <w:vAlign w:val="center"/>
          </w:tcPr>
          <w:p w14:paraId="37D2DDA7" w14:textId="77777777" w:rsidR="007A746A" w:rsidRPr="0053019B" w:rsidRDefault="007A746A" w:rsidP="00D54AD1">
            <w:pPr>
              <w:pStyle w:val="NoSpacing"/>
              <w:jc w:val="center"/>
            </w:pPr>
            <w:r w:rsidRPr="0053019B">
              <w:t>23.8773</w:t>
            </w:r>
            <w:r w:rsidRPr="0053019B">
              <w:rPr>
                <w:vertAlign w:val="superscript"/>
              </w:rPr>
              <w:t>*</w:t>
            </w:r>
          </w:p>
        </w:tc>
      </w:tr>
      <w:tr w:rsidR="007A746A" w:rsidRPr="0053019B" w14:paraId="37D2DDB1" w14:textId="77777777" w:rsidTr="00D54AD1">
        <w:trPr>
          <w:jc w:val="center"/>
        </w:trPr>
        <w:tc>
          <w:tcPr>
            <w:tcW w:w="0" w:type="auto"/>
            <w:vAlign w:val="center"/>
          </w:tcPr>
          <w:p w14:paraId="37D2DDA9" w14:textId="77777777" w:rsidR="007A746A" w:rsidRPr="0053019B" w:rsidRDefault="007A746A" w:rsidP="00D54AD1">
            <w:pPr>
              <w:pStyle w:val="NoSpacing"/>
            </w:pPr>
            <w:r w:rsidRPr="0053019B">
              <w:t>Robust standard error</w:t>
            </w:r>
          </w:p>
        </w:tc>
        <w:tc>
          <w:tcPr>
            <w:tcW w:w="0" w:type="auto"/>
            <w:vAlign w:val="center"/>
          </w:tcPr>
          <w:p w14:paraId="37D2DDAA" w14:textId="77777777" w:rsidR="007A746A" w:rsidRPr="0053019B" w:rsidRDefault="007A746A" w:rsidP="00D54AD1">
            <w:pPr>
              <w:pStyle w:val="NoSpacing"/>
              <w:jc w:val="center"/>
            </w:pPr>
            <w:r w:rsidRPr="0053019B">
              <w:t>(4.1615)</w:t>
            </w:r>
          </w:p>
        </w:tc>
        <w:tc>
          <w:tcPr>
            <w:tcW w:w="0" w:type="auto"/>
            <w:vAlign w:val="center"/>
          </w:tcPr>
          <w:p w14:paraId="37D2DDAB" w14:textId="77777777" w:rsidR="007A746A" w:rsidRPr="0053019B" w:rsidRDefault="007A746A" w:rsidP="00D54AD1">
            <w:pPr>
              <w:pStyle w:val="NoSpacing"/>
              <w:jc w:val="center"/>
            </w:pPr>
            <w:r w:rsidRPr="0053019B">
              <w:t>(5.5491)</w:t>
            </w:r>
          </w:p>
        </w:tc>
        <w:tc>
          <w:tcPr>
            <w:tcW w:w="0" w:type="auto"/>
            <w:vAlign w:val="center"/>
          </w:tcPr>
          <w:p w14:paraId="37D2DDAC" w14:textId="77777777" w:rsidR="007A746A" w:rsidRPr="0053019B" w:rsidRDefault="007A746A" w:rsidP="00D54AD1">
            <w:pPr>
              <w:pStyle w:val="NoSpacing"/>
              <w:jc w:val="center"/>
            </w:pPr>
            <w:r w:rsidRPr="0053019B">
              <w:t>(5.7124)</w:t>
            </w:r>
          </w:p>
        </w:tc>
        <w:tc>
          <w:tcPr>
            <w:tcW w:w="0" w:type="auto"/>
            <w:vAlign w:val="center"/>
          </w:tcPr>
          <w:p w14:paraId="37D2DDAD" w14:textId="77777777" w:rsidR="007A746A" w:rsidRPr="0053019B" w:rsidRDefault="007A746A" w:rsidP="00D54AD1">
            <w:pPr>
              <w:pStyle w:val="NoSpacing"/>
              <w:jc w:val="center"/>
            </w:pPr>
            <w:r w:rsidRPr="0053019B">
              <w:t>(5.6546)</w:t>
            </w:r>
          </w:p>
        </w:tc>
        <w:tc>
          <w:tcPr>
            <w:tcW w:w="0" w:type="auto"/>
            <w:vAlign w:val="center"/>
          </w:tcPr>
          <w:p w14:paraId="37D2DDAE" w14:textId="77777777" w:rsidR="007A746A" w:rsidRPr="0053019B" w:rsidRDefault="007A746A" w:rsidP="00D54AD1">
            <w:pPr>
              <w:pStyle w:val="NoSpacing"/>
              <w:jc w:val="center"/>
            </w:pPr>
            <w:r w:rsidRPr="0053019B">
              <w:t>(5.9636)</w:t>
            </w:r>
          </w:p>
        </w:tc>
        <w:tc>
          <w:tcPr>
            <w:tcW w:w="0" w:type="auto"/>
            <w:vAlign w:val="center"/>
          </w:tcPr>
          <w:p w14:paraId="37D2DDAF" w14:textId="77777777" w:rsidR="007A746A" w:rsidRPr="0053019B" w:rsidRDefault="007A746A" w:rsidP="00D54AD1">
            <w:pPr>
              <w:pStyle w:val="NoSpacing"/>
              <w:jc w:val="center"/>
            </w:pPr>
            <w:r w:rsidRPr="0053019B">
              <w:t>(10.9902)</w:t>
            </w:r>
          </w:p>
        </w:tc>
        <w:tc>
          <w:tcPr>
            <w:tcW w:w="0" w:type="auto"/>
            <w:vAlign w:val="center"/>
          </w:tcPr>
          <w:p w14:paraId="37D2DDB0" w14:textId="77777777" w:rsidR="007A746A" w:rsidRPr="0053019B" w:rsidRDefault="007A746A" w:rsidP="00D54AD1">
            <w:pPr>
              <w:pStyle w:val="NoSpacing"/>
              <w:jc w:val="center"/>
            </w:pPr>
            <w:r w:rsidRPr="0053019B">
              <w:t>(11.4107)</w:t>
            </w:r>
          </w:p>
        </w:tc>
      </w:tr>
      <w:tr w:rsidR="007A746A" w:rsidRPr="0053019B" w14:paraId="37D2DDB4" w14:textId="77777777" w:rsidTr="00D54AD1">
        <w:trPr>
          <w:jc w:val="center"/>
        </w:trPr>
        <w:tc>
          <w:tcPr>
            <w:tcW w:w="0" w:type="auto"/>
            <w:vAlign w:val="center"/>
          </w:tcPr>
          <w:p w14:paraId="37D2DDB2" w14:textId="77777777" w:rsidR="007A746A" w:rsidRPr="0053019B" w:rsidRDefault="007A746A" w:rsidP="00D54AD1">
            <w:pPr>
              <w:pStyle w:val="NoSpacing"/>
              <w:jc w:val="center"/>
            </w:pPr>
          </w:p>
        </w:tc>
        <w:tc>
          <w:tcPr>
            <w:tcW w:w="0" w:type="auto"/>
            <w:gridSpan w:val="7"/>
            <w:vAlign w:val="center"/>
          </w:tcPr>
          <w:p w14:paraId="37D2DDB3" w14:textId="77777777" w:rsidR="007A746A" w:rsidRPr="0053019B" w:rsidRDefault="007A746A" w:rsidP="00D54AD1">
            <w:pPr>
              <w:pStyle w:val="NoSpacing"/>
              <w:jc w:val="center"/>
            </w:pPr>
            <w:r w:rsidRPr="0053019B">
              <w:t>Additional controls</w:t>
            </w:r>
          </w:p>
        </w:tc>
      </w:tr>
      <w:tr w:rsidR="007A746A" w:rsidRPr="0053019B" w14:paraId="37D2DDBD" w14:textId="77777777" w:rsidTr="00D54AD1">
        <w:trPr>
          <w:jc w:val="center"/>
        </w:trPr>
        <w:tc>
          <w:tcPr>
            <w:tcW w:w="0" w:type="auto"/>
            <w:vAlign w:val="center"/>
          </w:tcPr>
          <w:p w14:paraId="37D2DDB5" w14:textId="77777777" w:rsidR="007A746A" w:rsidRPr="0053019B" w:rsidRDefault="007A746A" w:rsidP="00D54AD1">
            <w:pPr>
              <w:pStyle w:val="NoSpacing"/>
            </w:pPr>
            <w:r w:rsidRPr="0053019B">
              <w:t>Age, Age squared/100</w:t>
            </w:r>
          </w:p>
        </w:tc>
        <w:tc>
          <w:tcPr>
            <w:tcW w:w="0" w:type="auto"/>
            <w:vAlign w:val="center"/>
          </w:tcPr>
          <w:p w14:paraId="37D2DDB6" w14:textId="77777777" w:rsidR="007A746A" w:rsidRPr="0053019B" w:rsidRDefault="007A746A" w:rsidP="00D54AD1">
            <w:pPr>
              <w:pStyle w:val="NoSpacing"/>
              <w:jc w:val="center"/>
            </w:pPr>
            <w:r w:rsidRPr="0053019B">
              <w:t>NO</w:t>
            </w:r>
          </w:p>
        </w:tc>
        <w:tc>
          <w:tcPr>
            <w:tcW w:w="0" w:type="auto"/>
            <w:vAlign w:val="center"/>
          </w:tcPr>
          <w:p w14:paraId="37D2DDB7" w14:textId="77777777" w:rsidR="007A746A" w:rsidRPr="0053019B" w:rsidRDefault="007A746A" w:rsidP="00D54AD1">
            <w:pPr>
              <w:pStyle w:val="NoSpacing"/>
              <w:jc w:val="center"/>
            </w:pPr>
            <w:r w:rsidRPr="0053019B">
              <w:t>YES</w:t>
            </w:r>
          </w:p>
        </w:tc>
        <w:tc>
          <w:tcPr>
            <w:tcW w:w="0" w:type="auto"/>
            <w:vAlign w:val="center"/>
          </w:tcPr>
          <w:p w14:paraId="37D2DDB8" w14:textId="77777777" w:rsidR="007A746A" w:rsidRPr="0053019B" w:rsidRDefault="007A746A" w:rsidP="00D54AD1">
            <w:pPr>
              <w:pStyle w:val="NoSpacing"/>
              <w:jc w:val="center"/>
            </w:pPr>
            <w:r w:rsidRPr="0053019B">
              <w:t>YES</w:t>
            </w:r>
          </w:p>
        </w:tc>
        <w:tc>
          <w:tcPr>
            <w:tcW w:w="0" w:type="auto"/>
            <w:vAlign w:val="center"/>
          </w:tcPr>
          <w:p w14:paraId="37D2DDB9" w14:textId="77777777" w:rsidR="007A746A" w:rsidRPr="0053019B" w:rsidRDefault="007A746A" w:rsidP="00D54AD1">
            <w:pPr>
              <w:pStyle w:val="NoSpacing"/>
              <w:jc w:val="center"/>
            </w:pPr>
            <w:r w:rsidRPr="0053019B">
              <w:t>YES</w:t>
            </w:r>
          </w:p>
        </w:tc>
        <w:tc>
          <w:tcPr>
            <w:tcW w:w="0" w:type="auto"/>
            <w:vAlign w:val="center"/>
          </w:tcPr>
          <w:p w14:paraId="37D2DDBA" w14:textId="77777777" w:rsidR="007A746A" w:rsidRPr="0053019B" w:rsidRDefault="007A746A" w:rsidP="00D54AD1">
            <w:pPr>
              <w:pStyle w:val="NoSpacing"/>
              <w:jc w:val="center"/>
            </w:pPr>
            <w:r w:rsidRPr="0053019B">
              <w:t>YES</w:t>
            </w:r>
          </w:p>
        </w:tc>
        <w:tc>
          <w:tcPr>
            <w:tcW w:w="0" w:type="auto"/>
            <w:vAlign w:val="center"/>
          </w:tcPr>
          <w:p w14:paraId="37D2DDBB" w14:textId="77777777" w:rsidR="007A746A" w:rsidRPr="0053019B" w:rsidRDefault="007A746A" w:rsidP="00D54AD1">
            <w:pPr>
              <w:pStyle w:val="NoSpacing"/>
              <w:jc w:val="center"/>
            </w:pPr>
            <w:r w:rsidRPr="0053019B">
              <w:t>YES</w:t>
            </w:r>
          </w:p>
        </w:tc>
        <w:tc>
          <w:tcPr>
            <w:tcW w:w="0" w:type="auto"/>
            <w:vAlign w:val="center"/>
          </w:tcPr>
          <w:p w14:paraId="37D2DDBC" w14:textId="77777777" w:rsidR="007A746A" w:rsidRPr="0053019B" w:rsidRDefault="007A746A" w:rsidP="00D54AD1">
            <w:pPr>
              <w:pStyle w:val="NoSpacing"/>
              <w:jc w:val="center"/>
            </w:pPr>
            <w:r w:rsidRPr="0053019B">
              <w:t>YES</w:t>
            </w:r>
          </w:p>
        </w:tc>
      </w:tr>
      <w:tr w:rsidR="007A746A" w:rsidRPr="0053019B" w14:paraId="37D2DDC6" w14:textId="77777777" w:rsidTr="00D54AD1">
        <w:trPr>
          <w:jc w:val="center"/>
        </w:trPr>
        <w:tc>
          <w:tcPr>
            <w:tcW w:w="0" w:type="auto"/>
            <w:vAlign w:val="center"/>
          </w:tcPr>
          <w:p w14:paraId="37D2DDBE" w14:textId="77777777" w:rsidR="007A746A" w:rsidRPr="0053019B" w:rsidRDefault="007A746A" w:rsidP="00D54AD1">
            <w:pPr>
              <w:pStyle w:val="NoSpacing"/>
            </w:pPr>
            <w:r w:rsidRPr="0053019B">
              <w:t>Income</w:t>
            </w:r>
          </w:p>
        </w:tc>
        <w:tc>
          <w:tcPr>
            <w:tcW w:w="0" w:type="auto"/>
            <w:vAlign w:val="center"/>
          </w:tcPr>
          <w:p w14:paraId="37D2DDBF" w14:textId="77777777" w:rsidR="007A746A" w:rsidRPr="0053019B" w:rsidRDefault="007A746A" w:rsidP="00D54AD1">
            <w:pPr>
              <w:pStyle w:val="NoSpacing"/>
              <w:jc w:val="center"/>
            </w:pPr>
            <w:r w:rsidRPr="0053019B">
              <w:t>NO</w:t>
            </w:r>
          </w:p>
        </w:tc>
        <w:tc>
          <w:tcPr>
            <w:tcW w:w="0" w:type="auto"/>
            <w:vAlign w:val="center"/>
          </w:tcPr>
          <w:p w14:paraId="37D2DDC0" w14:textId="77777777" w:rsidR="007A746A" w:rsidRPr="0053019B" w:rsidRDefault="007A746A" w:rsidP="00D54AD1">
            <w:pPr>
              <w:pStyle w:val="NoSpacing"/>
              <w:jc w:val="center"/>
            </w:pPr>
            <w:r w:rsidRPr="0053019B">
              <w:t>YES</w:t>
            </w:r>
          </w:p>
        </w:tc>
        <w:tc>
          <w:tcPr>
            <w:tcW w:w="0" w:type="auto"/>
            <w:vAlign w:val="center"/>
          </w:tcPr>
          <w:p w14:paraId="37D2DDC1" w14:textId="77777777" w:rsidR="007A746A" w:rsidRPr="0053019B" w:rsidRDefault="007A746A" w:rsidP="00D54AD1">
            <w:pPr>
              <w:pStyle w:val="NoSpacing"/>
              <w:jc w:val="center"/>
            </w:pPr>
            <w:r w:rsidRPr="0053019B">
              <w:t>YES</w:t>
            </w:r>
          </w:p>
        </w:tc>
        <w:tc>
          <w:tcPr>
            <w:tcW w:w="0" w:type="auto"/>
            <w:vAlign w:val="center"/>
          </w:tcPr>
          <w:p w14:paraId="37D2DDC2" w14:textId="77777777" w:rsidR="007A746A" w:rsidRPr="0053019B" w:rsidRDefault="007A746A" w:rsidP="00D54AD1">
            <w:pPr>
              <w:pStyle w:val="NoSpacing"/>
              <w:jc w:val="center"/>
            </w:pPr>
            <w:r w:rsidRPr="0053019B">
              <w:t>YES</w:t>
            </w:r>
          </w:p>
        </w:tc>
        <w:tc>
          <w:tcPr>
            <w:tcW w:w="0" w:type="auto"/>
            <w:vAlign w:val="center"/>
          </w:tcPr>
          <w:p w14:paraId="37D2DDC3" w14:textId="77777777" w:rsidR="007A746A" w:rsidRPr="0053019B" w:rsidRDefault="007A746A" w:rsidP="00D54AD1">
            <w:pPr>
              <w:pStyle w:val="NoSpacing"/>
              <w:jc w:val="center"/>
            </w:pPr>
            <w:r w:rsidRPr="0053019B">
              <w:t>YES</w:t>
            </w:r>
          </w:p>
        </w:tc>
        <w:tc>
          <w:tcPr>
            <w:tcW w:w="0" w:type="auto"/>
            <w:vAlign w:val="center"/>
          </w:tcPr>
          <w:p w14:paraId="37D2DDC4" w14:textId="77777777" w:rsidR="007A746A" w:rsidRPr="0053019B" w:rsidRDefault="007A746A" w:rsidP="00D54AD1">
            <w:pPr>
              <w:pStyle w:val="NoSpacing"/>
              <w:jc w:val="center"/>
            </w:pPr>
            <w:r w:rsidRPr="0053019B">
              <w:t>YES</w:t>
            </w:r>
          </w:p>
        </w:tc>
        <w:tc>
          <w:tcPr>
            <w:tcW w:w="0" w:type="auto"/>
            <w:vAlign w:val="center"/>
          </w:tcPr>
          <w:p w14:paraId="37D2DDC5" w14:textId="77777777" w:rsidR="007A746A" w:rsidRPr="0053019B" w:rsidRDefault="007A746A" w:rsidP="00D54AD1">
            <w:pPr>
              <w:pStyle w:val="NoSpacing"/>
              <w:jc w:val="center"/>
            </w:pPr>
            <w:r w:rsidRPr="0053019B">
              <w:t>YES</w:t>
            </w:r>
          </w:p>
        </w:tc>
      </w:tr>
      <w:tr w:rsidR="007A746A" w:rsidRPr="0053019B" w14:paraId="37D2DDCF" w14:textId="77777777" w:rsidTr="00D54AD1">
        <w:trPr>
          <w:jc w:val="center"/>
        </w:trPr>
        <w:tc>
          <w:tcPr>
            <w:tcW w:w="0" w:type="auto"/>
            <w:vAlign w:val="center"/>
          </w:tcPr>
          <w:p w14:paraId="37D2DDC7" w14:textId="77777777" w:rsidR="007A746A" w:rsidRPr="0053019B" w:rsidRDefault="007A746A" w:rsidP="00D54AD1">
            <w:pPr>
              <w:pStyle w:val="NoSpacing"/>
            </w:pPr>
            <w:r w:rsidRPr="0053019B">
              <w:t>Wealth related comparisons</w:t>
            </w:r>
          </w:p>
        </w:tc>
        <w:tc>
          <w:tcPr>
            <w:tcW w:w="0" w:type="auto"/>
            <w:vAlign w:val="center"/>
          </w:tcPr>
          <w:p w14:paraId="37D2DDC8" w14:textId="77777777" w:rsidR="007A746A" w:rsidRPr="0053019B" w:rsidRDefault="007A746A" w:rsidP="00D54AD1">
            <w:pPr>
              <w:pStyle w:val="NoSpacing"/>
              <w:jc w:val="center"/>
            </w:pPr>
            <w:r w:rsidRPr="0053019B">
              <w:t>NO</w:t>
            </w:r>
          </w:p>
        </w:tc>
        <w:tc>
          <w:tcPr>
            <w:tcW w:w="0" w:type="auto"/>
            <w:vAlign w:val="center"/>
          </w:tcPr>
          <w:p w14:paraId="37D2DDC9" w14:textId="77777777" w:rsidR="007A746A" w:rsidRPr="0053019B" w:rsidRDefault="007A746A" w:rsidP="00D54AD1">
            <w:pPr>
              <w:pStyle w:val="NoSpacing"/>
              <w:jc w:val="center"/>
            </w:pPr>
            <w:r w:rsidRPr="0053019B">
              <w:t>NO</w:t>
            </w:r>
          </w:p>
        </w:tc>
        <w:tc>
          <w:tcPr>
            <w:tcW w:w="0" w:type="auto"/>
            <w:vAlign w:val="center"/>
          </w:tcPr>
          <w:p w14:paraId="37D2DDCA" w14:textId="77777777" w:rsidR="007A746A" w:rsidRPr="0053019B" w:rsidRDefault="007A746A" w:rsidP="00D54AD1">
            <w:pPr>
              <w:pStyle w:val="NoSpacing"/>
              <w:jc w:val="center"/>
            </w:pPr>
            <w:r w:rsidRPr="0053019B">
              <w:t>YES</w:t>
            </w:r>
          </w:p>
        </w:tc>
        <w:tc>
          <w:tcPr>
            <w:tcW w:w="0" w:type="auto"/>
            <w:vAlign w:val="center"/>
          </w:tcPr>
          <w:p w14:paraId="37D2DDCB" w14:textId="77777777" w:rsidR="007A746A" w:rsidRPr="0053019B" w:rsidRDefault="007A746A" w:rsidP="00D54AD1">
            <w:pPr>
              <w:pStyle w:val="NoSpacing"/>
              <w:jc w:val="center"/>
            </w:pPr>
            <w:r w:rsidRPr="0053019B">
              <w:t>YES</w:t>
            </w:r>
          </w:p>
        </w:tc>
        <w:tc>
          <w:tcPr>
            <w:tcW w:w="0" w:type="auto"/>
            <w:vAlign w:val="center"/>
          </w:tcPr>
          <w:p w14:paraId="37D2DDCC" w14:textId="77777777" w:rsidR="007A746A" w:rsidRPr="0053019B" w:rsidRDefault="007A746A" w:rsidP="00D54AD1">
            <w:pPr>
              <w:pStyle w:val="NoSpacing"/>
              <w:jc w:val="center"/>
            </w:pPr>
            <w:r w:rsidRPr="0053019B">
              <w:t>YES</w:t>
            </w:r>
          </w:p>
        </w:tc>
        <w:tc>
          <w:tcPr>
            <w:tcW w:w="0" w:type="auto"/>
            <w:vAlign w:val="center"/>
          </w:tcPr>
          <w:p w14:paraId="37D2DDCD" w14:textId="77777777" w:rsidR="007A746A" w:rsidRPr="0053019B" w:rsidRDefault="007A746A" w:rsidP="00D54AD1">
            <w:pPr>
              <w:pStyle w:val="NoSpacing"/>
              <w:jc w:val="center"/>
            </w:pPr>
            <w:r w:rsidRPr="0053019B">
              <w:t>YES</w:t>
            </w:r>
          </w:p>
        </w:tc>
        <w:tc>
          <w:tcPr>
            <w:tcW w:w="0" w:type="auto"/>
            <w:vAlign w:val="center"/>
          </w:tcPr>
          <w:p w14:paraId="37D2DDCE" w14:textId="77777777" w:rsidR="007A746A" w:rsidRPr="0053019B" w:rsidRDefault="007A746A" w:rsidP="00D54AD1">
            <w:pPr>
              <w:pStyle w:val="NoSpacing"/>
              <w:jc w:val="center"/>
            </w:pPr>
            <w:r w:rsidRPr="0053019B">
              <w:t>YES</w:t>
            </w:r>
          </w:p>
        </w:tc>
      </w:tr>
      <w:tr w:rsidR="007A746A" w:rsidRPr="0053019B" w14:paraId="37D2DDD8" w14:textId="77777777" w:rsidTr="00D54AD1">
        <w:trPr>
          <w:jc w:val="center"/>
        </w:trPr>
        <w:tc>
          <w:tcPr>
            <w:tcW w:w="0" w:type="auto"/>
            <w:vAlign w:val="center"/>
          </w:tcPr>
          <w:p w14:paraId="37D2DDD0" w14:textId="77777777" w:rsidR="007A746A" w:rsidRPr="0053019B" w:rsidRDefault="007A746A" w:rsidP="00D54AD1">
            <w:pPr>
              <w:pStyle w:val="NoSpacing"/>
            </w:pPr>
            <w:r w:rsidRPr="0053019B">
              <w:t>Psychological capital</w:t>
            </w:r>
          </w:p>
        </w:tc>
        <w:tc>
          <w:tcPr>
            <w:tcW w:w="0" w:type="auto"/>
            <w:vAlign w:val="center"/>
          </w:tcPr>
          <w:p w14:paraId="37D2DDD1" w14:textId="77777777" w:rsidR="007A746A" w:rsidRPr="0053019B" w:rsidRDefault="007A746A" w:rsidP="00D54AD1">
            <w:pPr>
              <w:pStyle w:val="NoSpacing"/>
              <w:jc w:val="center"/>
            </w:pPr>
            <w:r w:rsidRPr="0053019B">
              <w:t>NO</w:t>
            </w:r>
          </w:p>
        </w:tc>
        <w:tc>
          <w:tcPr>
            <w:tcW w:w="0" w:type="auto"/>
            <w:vAlign w:val="center"/>
          </w:tcPr>
          <w:p w14:paraId="37D2DDD2" w14:textId="77777777" w:rsidR="007A746A" w:rsidRPr="0053019B" w:rsidRDefault="007A746A" w:rsidP="00D54AD1">
            <w:pPr>
              <w:pStyle w:val="NoSpacing"/>
              <w:jc w:val="center"/>
            </w:pPr>
            <w:r w:rsidRPr="0053019B">
              <w:t>NO</w:t>
            </w:r>
          </w:p>
        </w:tc>
        <w:tc>
          <w:tcPr>
            <w:tcW w:w="0" w:type="auto"/>
            <w:vAlign w:val="center"/>
          </w:tcPr>
          <w:p w14:paraId="37D2DDD3" w14:textId="77777777" w:rsidR="007A746A" w:rsidRPr="0053019B" w:rsidRDefault="007A746A" w:rsidP="00D54AD1">
            <w:pPr>
              <w:pStyle w:val="NoSpacing"/>
              <w:jc w:val="center"/>
            </w:pPr>
            <w:r w:rsidRPr="0053019B">
              <w:t>NO</w:t>
            </w:r>
          </w:p>
        </w:tc>
        <w:tc>
          <w:tcPr>
            <w:tcW w:w="0" w:type="auto"/>
            <w:vAlign w:val="center"/>
          </w:tcPr>
          <w:p w14:paraId="37D2DDD4" w14:textId="77777777" w:rsidR="007A746A" w:rsidRPr="0053019B" w:rsidRDefault="007A746A" w:rsidP="00D54AD1">
            <w:pPr>
              <w:pStyle w:val="NoSpacing"/>
              <w:jc w:val="center"/>
            </w:pPr>
            <w:r w:rsidRPr="0053019B">
              <w:t>YES</w:t>
            </w:r>
          </w:p>
        </w:tc>
        <w:tc>
          <w:tcPr>
            <w:tcW w:w="0" w:type="auto"/>
            <w:vAlign w:val="center"/>
          </w:tcPr>
          <w:p w14:paraId="37D2DDD5" w14:textId="77777777" w:rsidR="007A746A" w:rsidRPr="0053019B" w:rsidRDefault="007A746A" w:rsidP="00D54AD1">
            <w:pPr>
              <w:pStyle w:val="NoSpacing"/>
              <w:jc w:val="center"/>
            </w:pPr>
            <w:r w:rsidRPr="0053019B">
              <w:t>YES</w:t>
            </w:r>
          </w:p>
        </w:tc>
        <w:tc>
          <w:tcPr>
            <w:tcW w:w="0" w:type="auto"/>
            <w:vAlign w:val="center"/>
          </w:tcPr>
          <w:p w14:paraId="37D2DDD6" w14:textId="77777777" w:rsidR="007A746A" w:rsidRPr="0053019B" w:rsidRDefault="007A746A" w:rsidP="00D54AD1">
            <w:pPr>
              <w:pStyle w:val="NoSpacing"/>
              <w:jc w:val="center"/>
            </w:pPr>
            <w:r w:rsidRPr="0053019B">
              <w:t>YES</w:t>
            </w:r>
          </w:p>
        </w:tc>
        <w:tc>
          <w:tcPr>
            <w:tcW w:w="0" w:type="auto"/>
            <w:vAlign w:val="center"/>
          </w:tcPr>
          <w:p w14:paraId="37D2DDD7" w14:textId="77777777" w:rsidR="007A746A" w:rsidRPr="0053019B" w:rsidRDefault="007A746A" w:rsidP="00D54AD1">
            <w:pPr>
              <w:pStyle w:val="NoSpacing"/>
              <w:jc w:val="center"/>
            </w:pPr>
            <w:r w:rsidRPr="0053019B">
              <w:t>YES</w:t>
            </w:r>
          </w:p>
        </w:tc>
      </w:tr>
      <w:tr w:rsidR="007A746A" w:rsidRPr="0053019B" w14:paraId="37D2DDE1" w14:textId="77777777" w:rsidTr="00D54AD1">
        <w:trPr>
          <w:jc w:val="center"/>
        </w:trPr>
        <w:tc>
          <w:tcPr>
            <w:tcW w:w="0" w:type="auto"/>
            <w:vAlign w:val="center"/>
          </w:tcPr>
          <w:p w14:paraId="37D2DDD9" w14:textId="77777777" w:rsidR="007A746A" w:rsidRPr="0053019B" w:rsidRDefault="007A746A" w:rsidP="00D54AD1">
            <w:pPr>
              <w:pStyle w:val="NoSpacing"/>
            </w:pPr>
            <w:r w:rsidRPr="0053019B">
              <w:t>Cultural capital</w:t>
            </w:r>
          </w:p>
        </w:tc>
        <w:tc>
          <w:tcPr>
            <w:tcW w:w="0" w:type="auto"/>
            <w:vAlign w:val="center"/>
          </w:tcPr>
          <w:p w14:paraId="37D2DDDA" w14:textId="77777777" w:rsidR="007A746A" w:rsidRPr="0053019B" w:rsidRDefault="007A746A" w:rsidP="00D54AD1">
            <w:pPr>
              <w:pStyle w:val="NoSpacing"/>
              <w:jc w:val="center"/>
            </w:pPr>
            <w:r w:rsidRPr="0053019B">
              <w:t>NO</w:t>
            </w:r>
          </w:p>
        </w:tc>
        <w:tc>
          <w:tcPr>
            <w:tcW w:w="0" w:type="auto"/>
            <w:vAlign w:val="center"/>
          </w:tcPr>
          <w:p w14:paraId="37D2DDDB" w14:textId="77777777" w:rsidR="007A746A" w:rsidRPr="0053019B" w:rsidRDefault="007A746A" w:rsidP="00D54AD1">
            <w:pPr>
              <w:pStyle w:val="NoSpacing"/>
              <w:jc w:val="center"/>
            </w:pPr>
            <w:r w:rsidRPr="0053019B">
              <w:t>NO</w:t>
            </w:r>
          </w:p>
        </w:tc>
        <w:tc>
          <w:tcPr>
            <w:tcW w:w="0" w:type="auto"/>
            <w:vAlign w:val="center"/>
          </w:tcPr>
          <w:p w14:paraId="37D2DDDC" w14:textId="77777777" w:rsidR="007A746A" w:rsidRPr="0053019B" w:rsidRDefault="007A746A" w:rsidP="00D54AD1">
            <w:pPr>
              <w:pStyle w:val="NoSpacing"/>
              <w:jc w:val="center"/>
            </w:pPr>
            <w:r w:rsidRPr="0053019B">
              <w:t>NO</w:t>
            </w:r>
          </w:p>
        </w:tc>
        <w:tc>
          <w:tcPr>
            <w:tcW w:w="0" w:type="auto"/>
            <w:vAlign w:val="center"/>
          </w:tcPr>
          <w:p w14:paraId="37D2DDDD" w14:textId="77777777" w:rsidR="007A746A" w:rsidRPr="0053019B" w:rsidRDefault="007A746A" w:rsidP="00D54AD1">
            <w:pPr>
              <w:pStyle w:val="NoSpacing"/>
              <w:jc w:val="center"/>
            </w:pPr>
            <w:r w:rsidRPr="0053019B">
              <w:t>NO</w:t>
            </w:r>
          </w:p>
        </w:tc>
        <w:tc>
          <w:tcPr>
            <w:tcW w:w="0" w:type="auto"/>
            <w:vAlign w:val="center"/>
          </w:tcPr>
          <w:p w14:paraId="37D2DDDE" w14:textId="77777777" w:rsidR="007A746A" w:rsidRPr="0053019B" w:rsidRDefault="007A746A" w:rsidP="00D54AD1">
            <w:pPr>
              <w:pStyle w:val="NoSpacing"/>
              <w:jc w:val="center"/>
            </w:pPr>
            <w:r w:rsidRPr="0053019B">
              <w:t>YES</w:t>
            </w:r>
          </w:p>
        </w:tc>
        <w:tc>
          <w:tcPr>
            <w:tcW w:w="0" w:type="auto"/>
            <w:vAlign w:val="center"/>
          </w:tcPr>
          <w:p w14:paraId="37D2DDDF" w14:textId="77777777" w:rsidR="007A746A" w:rsidRPr="0053019B" w:rsidRDefault="007A746A" w:rsidP="00D54AD1">
            <w:pPr>
              <w:pStyle w:val="NoSpacing"/>
              <w:jc w:val="center"/>
            </w:pPr>
            <w:r w:rsidRPr="0053019B">
              <w:t>YES</w:t>
            </w:r>
          </w:p>
        </w:tc>
        <w:tc>
          <w:tcPr>
            <w:tcW w:w="0" w:type="auto"/>
            <w:vAlign w:val="center"/>
          </w:tcPr>
          <w:p w14:paraId="37D2DDE0" w14:textId="77777777" w:rsidR="007A746A" w:rsidRPr="0053019B" w:rsidRDefault="007A746A" w:rsidP="00D54AD1">
            <w:pPr>
              <w:pStyle w:val="NoSpacing"/>
              <w:jc w:val="center"/>
            </w:pPr>
            <w:r w:rsidRPr="0053019B">
              <w:t>YES</w:t>
            </w:r>
          </w:p>
        </w:tc>
      </w:tr>
      <w:tr w:rsidR="007A746A" w:rsidRPr="0053019B" w14:paraId="37D2DDEA" w14:textId="77777777" w:rsidTr="00D54AD1">
        <w:trPr>
          <w:jc w:val="center"/>
        </w:trPr>
        <w:tc>
          <w:tcPr>
            <w:tcW w:w="0" w:type="auto"/>
            <w:vAlign w:val="center"/>
          </w:tcPr>
          <w:p w14:paraId="37D2DDE2" w14:textId="77777777" w:rsidR="007A746A" w:rsidRPr="0053019B" w:rsidRDefault="007A746A" w:rsidP="00D54AD1">
            <w:pPr>
              <w:pStyle w:val="NoSpacing"/>
            </w:pPr>
            <w:r w:rsidRPr="0053019B">
              <w:t>Family capital</w:t>
            </w:r>
          </w:p>
        </w:tc>
        <w:tc>
          <w:tcPr>
            <w:tcW w:w="0" w:type="auto"/>
            <w:vAlign w:val="center"/>
          </w:tcPr>
          <w:p w14:paraId="37D2DDE3" w14:textId="77777777" w:rsidR="007A746A" w:rsidRPr="0053019B" w:rsidRDefault="007A746A" w:rsidP="00D54AD1">
            <w:pPr>
              <w:pStyle w:val="NoSpacing"/>
              <w:jc w:val="center"/>
            </w:pPr>
            <w:r w:rsidRPr="0053019B">
              <w:t>NO</w:t>
            </w:r>
          </w:p>
        </w:tc>
        <w:tc>
          <w:tcPr>
            <w:tcW w:w="0" w:type="auto"/>
            <w:vAlign w:val="center"/>
          </w:tcPr>
          <w:p w14:paraId="37D2DDE4" w14:textId="77777777" w:rsidR="007A746A" w:rsidRPr="0053019B" w:rsidRDefault="007A746A" w:rsidP="00D54AD1">
            <w:pPr>
              <w:pStyle w:val="NoSpacing"/>
              <w:jc w:val="center"/>
            </w:pPr>
            <w:r w:rsidRPr="0053019B">
              <w:t>NO</w:t>
            </w:r>
          </w:p>
        </w:tc>
        <w:tc>
          <w:tcPr>
            <w:tcW w:w="0" w:type="auto"/>
            <w:vAlign w:val="center"/>
          </w:tcPr>
          <w:p w14:paraId="37D2DDE5" w14:textId="77777777" w:rsidR="007A746A" w:rsidRPr="0053019B" w:rsidRDefault="007A746A" w:rsidP="00D54AD1">
            <w:pPr>
              <w:pStyle w:val="NoSpacing"/>
              <w:jc w:val="center"/>
            </w:pPr>
            <w:r w:rsidRPr="0053019B">
              <w:t>NO</w:t>
            </w:r>
          </w:p>
        </w:tc>
        <w:tc>
          <w:tcPr>
            <w:tcW w:w="0" w:type="auto"/>
            <w:vAlign w:val="center"/>
          </w:tcPr>
          <w:p w14:paraId="37D2DDE6" w14:textId="77777777" w:rsidR="007A746A" w:rsidRPr="0053019B" w:rsidRDefault="007A746A" w:rsidP="00D54AD1">
            <w:pPr>
              <w:pStyle w:val="NoSpacing"/>
              <w:jc w:val="center"/>
            </w:pPr>
            <w:r w:rsidRPr="0053019B">
              <w:t>NO</w:t>
            </w:r>
          </w:p>
        </w:tc>
        <w:tc>
          <w:tcPr>
            <w:tcW w:w="0" w:type="auto"/>
            <w:vAlign w:val="center"/>
          </w:tcPr>
          <w:p w14:paraId="37D2DDE7" w14:textId="77777777" w:rsidR="007A746A" w:rsidRPr="0053019B" w:rsidRDefault="007A746A" w:rsidP="00D54AD1">
            <w:pPr>
              <w:pStyle w:val="NoSpacing"/>
              <w:jc w:val="center"/>
            </w:pPr>
            <w:r w:rsidRPr="0053019B">
              <w:t>NO</w:t>
            </w:r>
          </w:p>
        </w:tc>
        <w:tc>
          <w:tcPr>
            <w:tcW w:w="0" w:type="auto"/>
            <w:vAlign w:val="center"/>
          </w:tcPr>
          <w:p w14:paraId="37D2DDE8" w14:textId="77777777" w:rsidR="007A746A" w:rsidRPr="0053019B" w:rsidRDefault="007A746A" w:rsidP="00D54AD1">
            <w:pPr>
              <w:pStyle w:val="NoSpacing"/>
              <w:jc w:val="center"/>
            </w:pPr>
            <w:r w:rsidRPr="0053019B">
              <w:t>YES</w:t>
            </w:r>
          </w:p>
        </w:tc>
        <w:tc>
          <w:tcPr>
            <w:tcW w:w="0" w:type="auto"/>
            <w:vAlign w:val="center"/>
          </w:tcPr>
          <w:p w14:paraId="37D2DDE9" w14:textId="77777777" w:rsidR="007A746A" w:rsidRPr="0053019B" w:rsidRDefault="007A746A" w:rsidP="00D54AD1">
            <w:pPr>
              <w:pStyle w:val="NoSpacing"/>
              <w:jc w:val="center"/>
            </w:pPr>
            <w:r w:rsidRPr="0053019B">
              <w:t>YES</w:t>
            </w:r>
          </w:p>
        </w:tc>
      </w:tr>
      <w:tr w:rsidR="007A746A" w:rsidRPr="0053019B" w14:paraId="37D2DDF4" w14:textId="77777777" w:rsidTr="00D54AD1">
        <w:trPr>
          <w:jc w:val="center"/>
        </w:trPr>
        <w:tc>
          <w:tcPr>
            <w:tcW w:w="0" w:type="auto"/>
            <w:vAlign w:val="center"/>
          </w:tcPr>
          <w:p w14:paraId="37D2DDEB" w14:textId="77777777" w:rsidR="007A746A" w:rsidRPr="0053019B" w:rsidRDefault="007A746A" w:rsidP="00D54AD1">
            <w:pPr>
              <w:pStyle w:val="NoSpacing"/>
            </w:pPr>
            <w:r w:rsidRPr="0053019B">
              <w:t>Health and other socio-economic</w:t>
            </w:r>
          </w:p>
          <w:p w14:paraId="37D2DDEC" w14:textId="77777777" w:rsidR="007A746A" w:rsidRPr="0053019B" w:rsidRDefault="007A746A" w:rsidP="00D54AD1">
            <w:pPr>
              <w:pStyle w:val="NoSpacing"/>
            </w:pPr>
            <w:r w:rsidRPr="0053019B">
              <w:t>characteristics</w:t>
            </w:r>
          </w:p>
        </w:tc>
        <w:tc>
          <w:tcPr>
            <w:tcW w:w="0" w:type="auto"/>
            <w:vAlign w:val="center"/>
          </w:tcPr>
          <w:p w14:paraId="37D2DDED" w14:textId="77777777" w:rsidR="007A746A" w:rsidRPr="0053019B" w:rsidRDefault="007A746A" w:rsidP="00D54AD1">
            <w:pPr>
              <w:pStyle w:val="NoSpacing"/>
              <w:jc w:val="center"/>
            </w:pPr>
            <w:r w:rsidRPr="0053019B">
              <w:t>NO</w:t>
            </w:r>
          </w:p>
        </w:tc>
        <w:tc>
          <w:tcPr>
            <w:tcW w:w="0" w:type="auto"/>
            <w:vAlign w:val="center"/>
          </w:tcPr>
          <w:p w14:paraId="37D2DDEE" w14:textId="77777777" w:rsidR="007A746A" w:rsidRPr="0053019B" w:rsidRDefault="007A746A" w:rsidP="00D54AD1">
            <w:pPr>
              <w:pStyle w:val="NoSpacing"/>
              <w:jc w:val="center"/>
            </w:pPr>
            <w:r w:rsidRPr="0053019B">
              <w:t>NO</w:t>
            </w:r>
          </w:p>
        </w:tc>
        <w:tc>
          <w:tcPr>
            <w:tcW w:w="0" w:type="auto"/>
            <w:vAlign w:val="center"/>
          </w:tcPr>
          <w:p w14:paraId="37D2DDEF" w14:textId="77777777" w:rsidR="007A746A" w:rsidRPr="0053019B" w:rsidRDefault="007A746A" w:rsidP="00D54AD1">
            <w:pPr>
              <w:pStyle w:val="NoSpacing"/>
              <w:jc w:val="center"/>
            </w:pPr>
            <w:r w:rsidRPr="0053019B">
              <w:t>NO</w:t>
            </w:r>
          </w:p>
        </w:tc>
        <w:tc>
          <w:tcPr>
            <w:tcW w:w="0" w:type="auto"/>
            <w:vAlign w:val="center"/>
          </w:tcPr>
          <w:p w14:paraId="37D2DDF0" w14:textId="77777777" w:rsidR="007A746A" w:rsidRPr="0053019B" w:rsidRDefault="007A746A" w:rsidP="00D54AD1">
            <w:pPr>
              <w:pStyle w:val="NoSpacing"/>
              <w:jc w:val="center"/>
            </w:pPr>
            <w:r w:rsidRPr="0053019B">
              <w:t>NO</w:t>
            </w:r>
          </w:p>
        </w:tc>
        <w:tc>
          <w:tcPr>
            <w:tcW w:w="0" w:type="auto"/>
            <w:vAlign w:val="center"/>
          </w:tcPr>
          <w:p w14:paraId="37D2DDF1" w14:textId="77777777" w:rsidR="007A746A" w:rsidRPr="0053019B" w:rsidRDefault="007A746A" w:rsidP="00D54AD1">
            <w:pPr>
              <w:pStyle w:val="NoSpacing"/>
              <w:jc w:val="center"/>
            </w:pPr>
            <w:r w:rsidRPr="0053019B">
              <w:t>NO</w:t>
            </w:r>
          </w:p>
        </w:tc>
        <w:tc>
          <w:tcPr>
            <w:tcW w:w="0" w:type="auto"/>
            <w:vAlign w:val="center"/>
          </w:tcPr>
          <w:p w14:paraId="37D2DDF2" w14:textId="77777777" w:rsidR="007A746A" w:rsidRPr="0053019B" w:rsidRDefault="007A746A" w:rsidP="00D54AD1">
            <w:pPr>
              <w:pStyle w:val="NoSpacing"/>
              <w:jc w:val="center"/>
            </w:pPr>
            <w:r w:rsidRPr="0053019B">
              <w:t>NO</w:t>
            </w:r>
          </w:p>
        </w:tc>
        <w:tc>
          <w:tcPr>
            <w:tcW w:w="0" w:type="auto"/>
            <w:vAlign w:val="center"/>
          </w:tcPr>
          <w:p w14:paraId="37D2DDF3" w14:textId="77777777" w:rsidR="007A746A" w:rsidRPr="0053019B" w:rsidRDefault="007A746A" w:rsidP="00D54AD1">
            <w:pPr>
              <w:pStyle w:val="NoSpacing"/>
              <w:jc w:val="center"/>
            </w:pPr>
            <w:r w:rsidRPr="0053019B">
              <w:t>YES</w:t>
            </w:r>
          </w:p>
        </w:tc>
      </w:tr>
    </w:tbl>
    <w:bookmarkEnd w:id="2"/>
    <w:bookmarkEnd w:id="3"/>
    <w:p w14:paraId="37D2DDF5" w14:textId="77777777" w:rsidR="007A746A" w:rsidRPr="0053019B" w:rsidRDefault="007A746A" w:rsidP="00D54AD1">
      <w:pPr>
        <w:pStyle w:val="NoSpacing"/>
      </w:pPr>
      <w:r w:rsidRPr="0053019B">
        <w:t>Note: robust standard errors in parentheses,</w:t>
      </w:r>
    </w:p>
    <w:p w14:paraId="37D2DDF6" w14:textId="77777777" w:rsidR="007A746A" w:rsidRPr="0053019B" w:rsidRDefault="007A746A" w:rsidP="00D54AD1">
      <w:pPr>
        <w:pStyle w:val="NoSpacing"/>
      </w:pPr>
      <w:r w:rsidRPr="0053019B">
        <w:t>* p &lt; 0.05, ** p &lt; 0.01, *** p &lt; 0.001</w:t>
      </w:r>
    </w:p>
    <w:p w14:paraId="37D2DDF7" w14:textId="77777777" w:rsidR="007A746A" w:rsidRPr="0053019B" w:rsidRDefault="007A746A" w:rsidP="007A746A">
      <w:r w:rsidRPr="0053019B">
        <w:br w:type="page"/>
      </w:r>
    </w:p>
    <w:p w14:paraId="37D2DDF8" w14:textId="77777777" w:rsidR="007A746A" w:rsidRPr="0053019B" w:rsidRDefault="007A746A" w:rsidP="00D54AD1">
      <w:pPr>
        <w:pStyle w:val="Caption"/>
      </w:pPr>
      <w:r w:rsidRPr="0053019B">
        <w:lastRenderedPageBreak/>
        <w:t>Table 4. Ordinary least squares regressions. Females. Linear relationships. Dependent variable - the index of satisfaction.</w:t>
      </w:r>
    </w:p>
    <w:tbl>
      <w:tblPr>
        <w:tblW w:w="5000" w:type="pct"/>
        <w:tblCellMar>
          <w:left w:w="0" w:type="dxa"/>
          <w:right w:w="0" w:type="dxa"/>
        </w:tblCellMar>
        <w:tblLook w:val="0000" w:firstRow="0" w:lastRow="0" w:firstColumn="0" w:lastColumn="0" w:noHBand="0" w:noVBand="0"/>
      </w:tblPr>
      <w:tblGrid>
        <w:gridCol w:w="4350"/>
        <w:gridCol w:w="1225"/>
        <w:gridCol w:w="1333"/>
        <w:gridCol w:w="1333"/>
        <w:gridCol w:w="1333"/>
        <w:gridCol w:w="1333"/>
        <w:gridCol w:w="1333"/>
        <w:gridCol w:w="1333"/>
      </w:tblGrid>
      <w:tr w:rsidR="007A746A" w:rsidRPr="0053019B" w14:paraId="37D2DE01" w14:textId="77777777" w:rsidTr="00D54AD1">
        <w:trPr>
          <w:tblHeader/>
        </w:trPr>
        <w:tc>
          <w:tcPr>
            <w:tcW w:w="1601" w:type="pct"/>
            <w:tcBorders>
              <w:top w:val="single" w:sz="4" w:space="0" w:color="auto"/>
              <w:left w:val="nil"/>
              <w:bottom w:val="nil"/>
              <w:right w:val="nil"/>
            </w:tcBorders>
          </w:tcPr>
          <w:p w14:paraId="37D2DDF9" w14:textId="77777777" w:rsidR="007A746A" w:rsidRPr="0053019B" w:rsidRDefault="007A746A" w:rsidP="00D54AD1">
            <w:pPr>
              <w:pStyle w:val="NoSpacing"/>
            </w:pPr>
          </w:p>
        </w:tc>
        <w:tc>
          <w:tcPr>
            <w:tcW w:w="451" w:type="pct"/>
            <w:tcBorders>
              <w:top w:val="single" w:sz="4" w:space="0" w:color="auto"/>
              <w:left w:val="nil"/>
              <w:bottom w:val="nil"/>
              <w:right w:val="nil"/>
            </w:tcBorders>
            <w:vAlign w:val="center"/>
          </w:tcPr>
          <w:p w14:paraId="37D2DDFA" w14:textId="77777777" w:rsidR="007A746A" w:rsidRPr="0053019B" w:rsidRDefault="007A746A" w:rsidP="00D54AD1">
            <w:pPr>
              <w:pStyle w:val="NoSpacing"/>
              <w:jc w:val="center"/>
            </w:pPr>
            <w:r w:rsidRPr="0053019B">
              <w:t>(1)</w:t>
            </w:r>
          </w:p>
        </w:tc>
        <w:tc>
          <w:tcPr>
            <w:tcW w:w="491" w:type="pct"/>
            <w:tcBorders>
              <w:top w:val="single" w:sz="4" w:space="0" w:color="auto"/>
              <w:left w:val="nil"/>
              <w:bottom w:val="nil"/>
              <w:right w:val="nil"/>
            </w:tcBorders>
            <w:vAlign w:val="center"/>
          </w:tcPr>
          <w:p w14:paraId="37D2DDFB" w14:textId="77777777" w:rsidR="007A746A" w:rsidRPr="0053019B" w:rsidRDefault="007A746A" w:rsidP="00D54AD1">
            <w:pPr>
              <w:pStyle w:val="NoSpacing"/>
              <w:jc w:val="center"/>
            </w:pPr>
            <w:r w:rsidRPr="0053019B">
              <w:t>(2)</w:t>
            </w:r>
          </w:p>
        </w:tc>
        <w:tc>
          <w:tcPr>
            <w:tcW w:w="491" w:type="pct"/>
            <w:tcBorders>
              <w:top w:val="single" w:sz="4" w:space="0" w:color="auto"/>
              <w:left w:val="nil"/>
              <w:bottom w:val="nil"/>
              <w:right w:val="nil"/>
            </w:tcBorders>
            <w:vAlign w:val="center"/>
          </w:tcPr>
          <w:p w14:paraId="37D2DDFC" w14:textId="77777777" w:rsidR="007A746A" w:rsidRPr="0053019B" w:rsidRDefault="007A746A" w:rsidP="00D54AD1">
            <w:pPr>
              <w:pStyle w:val="NoSpacing"/>
              <w:jc w:val="center"/>
            </w:pPr>
            <w:r w:rsidRPr="0053019B">
              <w:t>(3)</w:t>
            </w:r>
          </w:p>
        </w:tc>
        <w:tc>
          <w:tcPr>
            <w:tcW w:w="491" w:type="pct"/>
            <w:tcBorders>
              <w:top w:val="single" w:sz="4" w:space="0" w:color="auto"/>
              <w:left w:val="nil"/>
              <w:bottom w:val="nil"/>
              <w:right w:val="nil"/>
            </w:tcBorders>
            <w:vAlign w:val="center"/>
          </w:tcPr>
          <w:p w14:paraId="37D2DDFD" w14:textId="77777777" w:rsidR="007A746A" w:rsidRPr="0053019B" w:rsidRDefault="007A746A" w:rsidP="00D54AD1">
            <w:pPr>
              <w:pStyle w:val="NoSpacing"/>
              <w:jc w:val="center"/>
            </w:pPr>
            <w:r w:rsidRPr="0053019B">
              <w:t>(4)</w:t>
            </w:r>
          </w:p>
        </w:tc>
        <w:tc>
          <w:tcPr>
            <w:tcW w:w="491" w:type="pct"/>
            <w:tcBorders>
              <w:top w:val="single" w:sz="4" w:space="0" w:color="auto"/>
              <w:left w:val="nil"/>
              <w:bottom w:val="nil"/>
              <w:right w:val="nil"/>
            </w:tcBorders>
            <w:vAlign w:val="center"/>
          </w:tcPr>
          <w:p w14:paraId="37D2DDFE" w14:textId="77777777" w:rsidR="007A746A" w:rsidRPr="0053019B" w:rsidRDefault="007A746A" w:rsidP="00D54AD1">
            <w:pPr>
              <w:pStyle w:val="NoSpacing"/>
              <w:jc w:val="center"/>
            </w:pPr>
            <w:r w:rsidRPr="0053019B">
              <w:t>(5)</w:t>
            </w:r>
          </w:p>
        </w:tc>
        <w:tc>
          <w:tcPr>
            <w:tcW w:w="491" w:type="pct"/>
            <w:tcBorders>
              <w:top w:val="single" w:sz="4" w:space="0" w:color="auto"/>
              <w:left w:val="nil"/>
              <w:bottom w:val="nil"/>
              <w:right w:val="nil"/>
            </w:tcBorders>
            <w:vAlign w:val="center"/>
          </w:tcPr>
          <w:p w14:paraId="37D2DDFF" w14:textId="77777777" w:rsidR="007A746A" w:rsidRPr="0053019B" w:rsidRDefault="007A746A" w:rsidP="00D54AD1">
            <w:pPr>
              <w:pStyle w:val="NoSpacing"/>
              <w:jc w:val="center"/>
            </w:pPr>
            <w:r w:rsidRPr="0053019B">
              <w:t>(6)</w:t>
            </w:r>
          </w:p>
        </w:tc>
        <w:tc>
          <w:tcPr>
            <w:tcW w:w="491" w:type="pct"/>
            <w:tcBorders>
              <w:top w:val="single" w:sz="4" w:space="0" w:color="auto"/>
              <w:left w:val="nil"/>
              <w:bottom w:val="nil"/>
              <w:right w:val="nil"/>
            </w:tcBorders>
            <w:vAlign w:val="center"/>
          </w:tcPr>
          <w:p w14:paraId="37D2DE00" w14:textId="77777777" w:rsidR="007A746A" w:rsidRPr="0053019B" w:rsidRDefault="007A746A" w:rsidP="00D54AD1">
            <w:pPr>
              <w:pStyle w:val="NoSpacing"/>
              <w:jc w:val="center"/>
            </w:pPr>
            <w:r w:rsidRPr="0053019B">
              <w:t>(7)</w:t>
            </w:r>
          </w:p>
        </w:tc>
      </w:tr>
      <w:tr w:rsidR="007A746A" w:rsidRPr="0053019B" w14:paraId="37D2DE0A" w14:textId="77777777" w:rsidTr="00D54AD1">
        <w:trPr>
          <w:tblHeader/>
        </w:trPr>
        <w:tc>
          <w:tcPr>
            <w:tcW w:w="1601" w:type="pct"/>
            <w:tcBorders>
              <w:top w:val="nil"/>
              <w:left w:val="nil"/>
              <w:bottom w:val="single" w:sz="4" w:space="0" w:color="auto"/>
              <w:right w:val="nil"/>
            </w:tcBorders>
          </w:tcPr>
          <w:p w14:paraId="37D2DE02" w14:textId="77777777" w:rsidR="007A746A" w:rsidRPr="0053019B" w:rsidRDefault="007A746A" w:rsidP="00D54AD1">
            <w:pPr>
              <w:pStyle w:val="NoSpacing"/>
            </w:pPr>
          </w:p>
        </w:tc>
        <w:tc>
          <w:tcPr>
            <w:tcW w:w="451" w:type="pct"/>
            <w:tcBorders>
              <w:top w:val="nil"/>
              <w:left w:val="nil"/>
              <w:bottom w:val="single" w:sz="4" w:space="0" w:color="auto"/>
              <w:right w:val="nil"/>
            </w:tcBorders>
            <w:vAlign w:val="center"/>
          </w:tcPr>
          <w:p w14:paraId="37D2DE03" w14:textId="77777777" w:rsidR="007A746A" w:rsidRPr="0053019B" w:rsidRDefault="007A746A" w:rsidP="00D54AD1">
            <w:pPr>
              <w:pStyle w:val="NoSpacing"/>
              <w:jc w:val="center"/>
            </w:pPr>
          </w:p>
        </w:tc>
        <w:tc>
          <w:tcPr>
            <w:tcW w:w="491" w:type="pct"/>
            <w:tcBorders>
              <w:top w:val="nil"/>
              <w:left w:val="nil"/>
              <w:bottom w:val="single" w:sz="4" w:space="0" w:color="auto"/>
              <w:right w:val="nil"/>
            </w:tcBorders>
            <w:vAlign w:val="center"/>
          </w:tcPr>
          <w:p w14:paraId="37D2DE04" w14:textId="77777777" w:rsidR="007A746A" w:rsidRPr="0053019B" w:rsidRDefault="007A746A" w:rsidP="00D54AD1">
            <w:pPr>
              <w:pStyle w:val="NoSpacing"/>
              <w:jc w:val="center"/>
            </w:pPr>
          </w:p>
        </w:tc>
        <w:tc>
          <w:tcPr>
            <w:tcW w:w="491" w:type="pct"/>
            <w:tcBorders>
              <w:top w:val="nil"/>
              <w:left w:val="nil"/>
              <w:bottom w:val="single" w:sz="4" w:space="0" w:color="auto"/>
              <w:right w:val="nil"/>
            </w:tcBorders>
            <w:vAlign w:val="center"/>
          </w:tcPr>
          <w:p w14:paraId="37D2DE05" w14:textId="77777777" w:rsidR="007A746A" w:rsidRPr="0053019B" w:rsidRDefault="007A746A" w:rsidP="00D54AD1">
            <w:pPr>
              <w:pStyle w:val="NoSpacing"/>
              <w:jc w:val="center"/>
            </w:pPr>
          </w:p>
        </w:tc>
        <w:tc>
          <w:tcPr>
            <w:tcW w:w="491" w:type="pct"/>
            <w:tcBorders>
              <w:top w:val="nil"/>
              <w:left w:val="nil"/>
              <w:bottom w:val="single" w:sz="4" w:space="0" w:color="auto"/>
              <w:right w:val="nil"/>
            </w:tcBorders>
            <w:vAlign w:val="center"/>
          </w:tcPr>
          <w:p w14:paraId="37D2DE06" w14:textId="77777777" w:rsidR="007A746A" w:rsidRPr="0053019B" w:rsidRDefault="007A746A" w:rsidP="00D54AD1">
            <w:pPr>
              <w:pStyle w:val="NoSpacing"/>
              <w:jc w:val="center"/>
            </w:pPr>
          </w:p>
        </w:tc>
        <w:tc>
          <w:tcPr>
            <w:tcW w:w="491" w:type="pct"/>
            <w:tcBorders>
              <w:top w:val="nil"/>
              <w:left w:val="nil"/>
              <w:bottom w:val="single" w:sz="4" w:space="0" w:color="auto"/>
              <w:right w:val="nil"/>
            </w:tcBorders>
            <w:vAlign w:val="center"/>
          </w:tcPr>
          <w:p w14:paraId="37D2DE07" w14:textId="77777777" w:rsidR="007A746A" w:rsidRPr="0053019B" w:rsidRDefault="007A746A" w:rsidP="00D54AD1">
            <w:pPr>
              <w:pStyle w:val="NoSpacing"/>
              <w:jc w:val="center"/>
            </w:pPr>
          </w:p>
        </w:tc>
        <w:tc>
          <w:tcPr>
            <w:tcW w:w="491" w:type="pct"/>
            <w:tcBorders>
              <w:top w:val="nil"/>
              <w:left w:val="nil"/>
              <w:bottom w:val="single" w:sz="4" w:space="0" w:color="auto"/>
              <w:right w:val="nil"/>
            </w:tcBorders>
            <w:vAlign w:val="center"/>
          </w:tcPr>
          <w:p w14:paraId="37D2DE08" w14:textId="77777777" w:rsidR="007A746A" w:rsidRPr="0053019B" w:rsidRDefault="007A746A" w:rsidP="00D54AD1">
            <w:pPr>
              <w:pStyle w:val="NoSpacing"/>
              <w:jc w:val="center"/>
            </w:pPr>
          </w:p>
        </w:tc>
        <w:tc>
          <w:tcPr>
            <w:tcW w:w="491" w:type="pct"/>
            <w:tcBorders>
              <w:top w:val="nil"/>
              <w:left w:val="nil"/>
              <w:bottom w:val="single" w:sz="4" w:space="0" w:color="auto"/>
              <w:right w:val="nil"/>
            </w:tcBorders>
            <w:vAlign w:val="center"/>
          </w:tcPr>
          <w:p w14:paraId="37D2DE09" w14:textId="77777777" w:rsidR="007A746A" w:rsidRPr="0053019B" w:rsidRDefault="007A746A" w:rsidP="00D54AD1">
            <w:pPr>
              <w:pStyle w:val="NoSpacing"/>
              <w:jc w:val="center"/>
            </w:pPr>
          </w:p>
        </w:tc>
      </w:tr>
      <w:tr w:rsidR="007A746A" w:rsidRPr="0053019B" w14:paraId="37D2DE13" w14:textId="77777777" w:rsidTr="00D54AD1">
        <w:tc>
          <w:tcPr>
            <w:tcW w:w="1601" w:type="pct"/>
            <w:tcBorders>
              <w:top w:val="single" w:sz="4" w:space="0" w:color="auto"/>
              <w:left w:val="nil"/>
              <w:bottom w:val="nil"/>
              <w:right w:val="nil"/>
            </w:tcBorders>
          </w:tcPr>
          <w:p w14:paraId="37D2DE0B" w14:textId="77777777" w:rsidR="007A746A" w:rsidRPr="0053019B" w:rsidRDefault="007A746A" w:rsidP="00D54AD1">
            <w:pPr>
              <w:pStyle w:val="NoSpacing"/>
            </w:pPr>
            <w:r w:rsidRPr="0053019B">
              <w:t>DR</w:t>
            </w:r>
          </w:p>
        </w:tc>
        <w:tc>
          <w:tcPr>
            <w:tcW w:w="451" w:type="pct"/>
            <w:tcBorders>
              <w:top w:val="single" w:sz="4" w:space="0" w:color="auto"/>
              <w:left w:val="nil"/>
              <w:bottom w:val="nil"/>
              <w:right w:val="nil"/>
            </w:tcBorders>
            <w:vAlign w:val="center"/>
          </w:tcPr>
          <w:p w14:paraId="37D2DE0C" w14:textId="77777777" w:rsidR="007A746A" w:rsidRPr="0053019B" w:rsidRDefault="007A746A" w:rsidP="00D54AD1">
            <w:pPr>
              <w:pStyle w:val="NoSpacing"/>
              <w:jc w:val="center"/>
            </w:pPr>
            <w:r w:rsidRPr="0053019B">
              <w:t>-1.2135</w:t>
            </w:r>
            <w:r w:rsidRPr="0053019B">
              <w:rPr>
                <w:vertAlign w:val="superscript"/>
              </w:rPr>
              <w:t>*</w:t>
            </w:r>
          </w:p>
        </w:tc>
        <w:tc>
          <w:tcPr>
            <w:tcW w:w="491" w:type="pct"/>
            <w:tcBorders>
              <w:top w:val="single" w:sz="4" w:space="0" w:color="auto"/>
              <w:left w:val="nil"/>
              <w:bottom w:val="nil"/>
              <w:right w:val="nil"/>
            </w:tcBorders>
            <w:vAlign w:val="center"/>
          </w:tcPr>
          <w:p w14:paraId="37D2DE0D" w14:textId="77777777" w:rsidR="007A746A" w:rsidRPr="0053019B" w:rsidRDefault="007A746A" w:rsidP="00D54AD1">
            <w:pPr>
              <w:pStyle w:val="NoSpacing"/>
              <w:jc w:val="center"/>
            </w:pPr>
            <w:r w:rsidRPr="0053019B">
              <w:t>-1.0299</w:t>
            </w:r>
            <w:r w:rsidRPr="0053019B">
              <w:rPr>
                <w:vertAlign w:val="superscript"/>
              </w:rPr>
              <w:t>*</w:t>
            </w:r>
          </w:p>
        </w:tc>
        <w:tc>
          <w:tcPr>
            <w:tcW w:w="491" w:type="pct"/>
            <w:tcBorders>
              <w:top w:val="single" w:sz="4" w:space="0" w:color="auto"/>
              <w:left w:val="nil"/>
              <w:bottom w:val="nil"/>
              <w:right w:val="nil"/>
            </w:tcBorders>
            <w:vAlign w:val="center"/>
          </w:tcPr>
          <w:p w14:paraId="37D2DE0E" w14:textId="77777777" w:rsidR="007A746A" w:rsidRPr="0053019B" w:rsidRDefault="007A746A" w:rsidP="00D54AD1">
            <w:pPr>
              <w:pStyle w:val="NoSpacing"/>
              <w:jc w:val="center"/>
            </w:pPr>
            <w:r w:rsidRPr="0053019B">
              <w:t>-0.9078</w:t>
            </w:r>
          </w:p>
        </w:tc>
        <w:tc>
          <w:tcPr>
            <w:tcW w:w="491" w:type="pct"/>
            <w:tcBorders>
              <w:top w:val="single" w:sz="4" w:space="0" w:color="auto"/>
              <w:left w:val="nil"/>
              <w:bottom w:val="nil"/>
              <w:right w:val="nil"/>
            </w:tcBorders>
            <w:vAlign w:val="center"/>
          </w:tcPr>
          <w:p w14:paraId="37D2DE0F" w14:textId="77777777" w:rsidR="007A746A" w:rsidRPr="0053019B" w:rsidRDefault="007A746A" w:rsidP="00D54AD1">
            <w:pPr>
              <w:pStyle w:val="NoSpacing"/>
              <w:jc w:val="center"/>
            </w:pPr>
            <w:r w:rsidRPr="0053019B">
              <w:t>-0.9281</w:t>
            </w:r>
          </w:p>
        </w:tc>
        <w:tc>
          <w:tcPr>
            <w:tcW w:w="491" w:type="pct"/>
            <w:tcBorders>
              <w:top w:val="single" w:sz="4" w:space="0" w:color="auto"/>
              <w:left w:val="nil"/>
              <w:bottom w:val="nil"/>
              <w:right w:val="nil"/>
            </w:tcBorders>
            <w:vAlign w:val="center"/>
          </w:tcPr>
          <w:p w14:paraId="37D2DE10" w14:textId="77777777" w:rsidR="007A746A" w:rsidRPr="0053019B" w:rsidRDefault="007A746A" w:rsidP="00D54AD1">
            <w:pPr>
              <w:pStyle w:val="NoSpacing"/>
              <w:jc w:val="center"/>
            </w:pPr>
            <w:r w:rsidRPr="0053019B">
              <w:t>-0.6310</w:t>
            </w:r>
          </w:p>
        </w:tc>
        <w:tc>
          <w:tcPr>
            <w:tcW w:w="491" w:type="pct"/>
            <w:tcBorders>
              <w:top w:val="single" w:sz="4" w:space="0" w:color="auto"/>
              <w:left w:val="nil"/>
              <w:bottom w:val="nil"/>
              <w:right w:val="nil"/>
            </w:tcBorders>
            <w:vAlign w:val="center"/>
          </w:tcPr>
          <w:p w14:paraId="37D2DE11" w14:textId="77777777" w:rsidR="007A746A" w:rsidRPr="0053019B" w:rsidRDefault="007A746A" w:rsidP="00D54AD1">
            <w:pPr>
              <w:pStyle w:val="NoSpacing"/>
              <w:jc w:val="center"/>
            </w:pPr>
            <w:r w:rsidRPr="0053019B">
              <w:t>-0.3923</w:t>
            </w:r>
          </w:p>
        </w:tc>
        <w:tc>
          <w:tcPr>
            <w:tcW w:w="491" w:type="pct"/>
            <w:tcBorders>
              <w:top w:val="single" w:sz="4" w:space="0" w:color="auto"/>
              <w:left w:val="nil"/>
              <w:bottom w:val="nil"/>
              <w:right w:val="nil"/>
            </w:tcBorders>
            <w:vAlign w:val="center"/>
          </w:tcPr>
          <w:p w14:paraId="37D2DE12" w14:textId="77777777" w:rsidR="007A746A" w:rsidRPr="0053019B" w:rsidRDefault="007A746A" w:rsidP="00D54AD1">
            <w:pPr>
              <w:pStyle w:val="NoSpacing"/>
              <w:jc w:val="center"/>
            </w:pPr>
            <w:r w:rsidRPr="0053019B">
              <w:t>-0.2710</w:t>
            </w:r>
          </w:p>
        </w:tc>
      </w:tr>
      <w:tr w:rsidR="007A746A" w:rsidRPr="0053019B" w14:paraId="37D2DE1C" w14:textId="77777777" w:rsidTr="00D54AD1">
        <w:tc>
          <w:tcPr>
            <w:tcW w:w="1601" w:type="pct"/>
            <w:tcBorders>
              <w:top w:val="nil"/>
              <w:left w:val="nil"/>
              <w:bottom w:val="nil"/>
              <w:right w:val="nil"/>
            </w:tcBorders>
          </w:tcPr>
          <w:p w14:paraId="37D2DE14"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15" w14:textId="77777777" w:rsidR="007A746A" w:rsidRPr="0053019B" w:rsidRDefault="007A746A" w:rsidP="00D54AD1">
            <w:pPr>
              <w:pStyle w:val="NoSpacing"/>
              <w:jc w:val="center"/>
            </w:pPr>
            <w:r w:rsidRPr="0053019B">
              <w:t>(0.4905)</w:t>
            </w:r>
          </w:p>
        </w:tc>
        <w:tc>
          <w:tcPr>
            <w:tcW w:w="491" w:type="pct"/>
            <w:tcBorders>
              <w:top w:val="nil"/>
              <w:left w:val="nil"/>
              <w:bottom w:val="nil"/>
              <w:right w:val="nil"/>
            </w:tcBorders>
            <w:vAlign w:val="center"/>
          </w:tcPr>
          <w:p w14:paraId="37D2DE16" w14:textId="77777777" w:rsidR="007A746A" w:rsidRPr="0053019B" w:rsidRDefault="007A746A" w:rsidP="00D54AD1">
            <w:pPr>
              <w:pStyle w:val="NoSpacing"/>
              <w:jc w:val="center"/>
            </w:pPr>
            <w:r w:rsidRPr="0053019B">
              <w:t>(0.4981)</w:t>
            </w:r>
          </w:p>
        </w:tc>
        <w:tc>
          <w:tcPr>
            <w:tcW w:w="491" w:type="pct"/>
            <w:tcBorders>
              <w:top w:val="nil"/>
              <w:left w:val="nil"/>
              <w:bottom w:val="nil"/>
              <w:right w:val="nil"/>
            </w:tcBorders>
            <w:vAlign w:val="center"/>
          </w:tcPr>
          <w:p w14:paraId="37D2DE17" w14:textId="77777777" w:rsidR="007A746A" w:rsidRPr="0053019B" w:rsidRDefault="007A746A" w:rsidP="00D54AD1">
            <w:pPr>
              <w:pStyle w:val="NoSpacing"/>
              <w:jc w:val="center"/>
            </w:pPr>
            <w:r w:rsidRPr="0053019B">
              <w:t>(0.5564)</w:t>
            </w:r>
          </w:p>
        </w:tc>
        <w:tc>
          <w:tcPr>
            <w:tcW w:w="491" w:type="pct"/>
            <w:tcBorders>
              <w:top w:val="nil"/>
              <w:left w:val="nil"/>
              <w:bottom w:val="nil"/>
              <w:right w:val="nil"/>
            </w:tcBorders>
            <w:vAlign w:val="center"/>
          </w:tcPr>
          <w:p w14:paraId="37D2DE18" w14:textId="77777777" w:rsidR="007A746A" w:rsidRPr="0053019B" w:rsidRDefault="007A746A" w:rsidP="00D54AD1">
            <w:pPr>
              <w:pStyle w:val="NoSpacing"/>
              <w:jc w:val="center"/>
            </w:pPr>
            <w:r w:rsidRPr="0053019B">
              <w:t>(0.5517)</w:t>
            </w:r>
          </w:p>
        </w:tc>
        <w:tc>
          <w:tcPr>
            <w:tcW w:w="491" w:type="pct"/>
            <w:tcBorders>
              <w:top w:val="nil"/>
              <w:left w:val="nil"/>
              <w:bottom w:val="nil"/>
              <w:right w:val="nil"/>
            </w:tcBorders>
            <w:vAlign w:val="center"/>
          </w:tcPr>
          <w:p w14:paraId="37D2DE19" w14:textId="77777777" w:rsidR="007A746A" w:rsidRPr="0053019B" w:rsidRDefault="007A746A" w:rsidP="00D54AD1">
            <w:pPr>
              <w:pStyle w:val="NoSpacing"/>
              <w:jc w:val="center"/>
            </w:pPr>
            <w:r w:rsidRPr="0053019B">
              <w:t>(0.5946)</w:t>
            </w:r>
          </w:p>
        </w:tc>
        <w:tc>
          <w:tcPr>
            <w:tcW w:w="491" w:type="pct"/>
            <w:tcBorders>
              <w:top w:val="nil"/>
              <w:left w:val="nil"/>
              <w:bottom w:val="nil"/>
              <w:right w:val="nil"/>
            </w:tcBorders>
            <w:vAlign w:val="center"/>
          </w:tcPr>
          <w:p w14:paraId="37D2DE1A" w14:textId="77777777" w:rsidR="007A746A" w:rsidRPr="0053019B" w:rsidRDefault="007A746A" w:rsidP="00D54AD1">
            <w:pPr>
              <w:pStyle w:val="NoSpacing"/>
              <w:jc w:val="center"/>
            </w:pPr>
            <w:r w:rsidRPr="0053019B">
              <w:t>(0.7279)</w:t>
            </w:r>
          </w:p>
        </w:tc>
        <w:tc>
          <w:tcPr>
            <w:tcW w:w="491" w:type="pct"/>
            <w:tcBorders>
              <w:top w:val="nil"/>
              <w:left w:val="nil"/>
              <w:bottom w:val="nil"/>
              <w:right w:val="nil"/>
            </w:tcBorders>
            <w:vAlign w:val="center"/>
          </w:tcPr>
          <w:p w14:paraId="37D2DE1B" w14:textId="77777777" w:rsidR="007A746A" w:rsidRPr="0053019B" w:rsidRDefault="007A746A" w:rsidP="00D54AD1">
            <w:pPr>
              <w:pStyle w:val="NoSpacing"/>
              <w:jc w:val="center"/>
            </w:pPr>
            <w:r w:rsidRPr="0053019B">
              <w:t>(0.7598)</w:t>
            </w:r>
          </w:p>
        </w:tc>
      </w:tr>
      <w:tr w:rsidR="007A746A" w:rsidRPr="0053019B" w14:paraId="37D2DE25" w14:textId="77777777" w:rsidTr="00D54AD1">
        <w:tc>
          <w:tcPr>
            <w:tcW w:w="1601" w:type="pct"/>
            <w:tcBorders>
              <w:top w:val="nil"/>
              <w:left w:val="nil"/>
              <w:bottom w:val="nil"/>
              <w:right w:val="nil"/>
            </w:tcBorders>
          </w:tcPr>
          <w:p w14:paraId="37D2DE1D" w14:textId="77777777" w:rsidR="007A746A" w:rsidRPr="0053019B" w:rsidRDefault="007A746A" w:rsidP="00D54AD1">
            <w:pPr>
              <w:pStyle w:val="NoSpacing"/>
            </w:pPr>
            <w:r w:rsidRPr="0053019B">
              <w:t>Age</w:t>
            </w:r>
          </w:p>
        </w:tc>
        <w:tc>
          <w:tcPr>
            <w:tcW w:w="451" w:type="pct"/>
            <w:tcBorders>
              <w:top w:val="nil"/>
              <w:left w:val="nil"/>
              <w:bottom w:val="nil"/>
              <w:right w:val="nil"/>
            </w:tcBorders>
            <w:vAlign w:val="center"/>
          </w:tcPr>
          <w:p w14:paraId="37D2DE1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1F" w14:textId="77777777" w:rsidR="007A746A" w:rsidRPr="0053019B" w:rsidRDefault="007A746A" w:rsidP="00D54AD1">
            <w:pPr>
              <w:pStyle w:val="NoSpacing"/>
              <w:jc w:val="center"/>
            </w:pPr>
            <w:r w:rsidRPr="0053019B">
              <w:t>-0.0418</w:t>
            </w:r>
            <w:r w:rsidRPr="0053019B">
              <w:rPr>
                <w:vertAlign w:val="superscript"/>
              </w:rPr>
              <w:t>***</w:t>
            </w:r>
          </w:p>
        </w:tc>
        <w:tc>
          <w:tcPr>
            <w:tcW w:w="491" w:type="pct"/>
            <w:tcBorders>
              <w:top w:val="nil"/>
              <w:left w:val="nil"/>
              <w:bottom w:val="nil"/>
              <w:right w:val="nil"/>
            </w:tcBorders>
            <w:vAlign w:val="center"/>
          </w:tcPr>
          <w:p w14:paraId="37D2DE20" w14:textId="77777777" w:rsidR="007A746A" w:rsidRPr="0053019B" w:rsidRDefault="007A746A" w:rsidP="00D54AD1">
            <w:pPr>
              <w:pStyle w:val="NoSpacing"/>
              <w:jc w:val="center"/>
            </w:pPr>
            <w:r w:rsidRPr="0053019B">
              <w:t>-0.0161</w:t>
            </w:r>
          </w:p>
        </w:tc>
        <w:tc>
          <w:tcPr>
            <w:tcW w:w="491" w:type="pct"/>
            <w:tcBorders>
              <w:top w:val="nil"/>
              <w:left w:val="nil"/>
              <w:bottom w:val="nil"/>
              <w:right w:val="nil"/>
            </w:tcBorders>
            <w:vAlign w:val="center"/>
          </w:tcPr>
          <w:p w14:paraId="37D2DE21" w14:textId="77777777" w:rsidR="007A746A" w:rsidRPr="0053019B" w:rsidRDefault="007A746A" w:rsidP="00D54AD1">
            <w:pPr>
              <w:pStyle w:val="NoSpacing"/>
              <w:jc w:val="center"/>
            </w:pPr>
            <w:r w:rsidRPr="0053019B">
              <w:t>-0.0061</w:t>
            </w:r>
          </w:p>
        </w:tc>
        <w:tc>
          <w:tcPr>
            <w:tcW w:w="491" w:type="pct"/>
            <w:tcBorders>
              <w:top w:val="nil"/>
              <w:left w:val="nil"/>
              <w:bottom w:val="nil"/>
              <w:right w:val="nil"/>
            </w:tcBorders>
            <w:vAlign w:val="center"/>
          </w:tcPr>
          <w:p w14:paraId="37D2DE22" w14:textId="77777777" w:rsidR="007A746A" w:rsidRPr="0053019B" w:rsidRDefault="007A746A" w:rsidP="00D54AD1">
            <w:pPr>
              <w:pStyle w:val="NoSpacing"/>
              <w:jc w:val="center"/>
            </w:pPr>
            <w:r w:rsidRPr="0053019B">
              <w:t>-0.0037</w:t>
            </w:r>
          </w:p>
        </w:tc>
        <w:tc>
          <w:tcPr>
            <w:tcW w:w="491" w:type="pct"/>
            <w:tcBorders>
              <w:top w:val="nil"/>
              <w:left w:val="nil"/>
              <w:bottom w:val="nil"/>
              <w:right w:val="nil"/>
            </w:tcBorders>
            <w:vAlign w:val="center"/>
          </w:tcPr>
          <w:p w14:paraId="37D2DE23" w14:textId="77777777" w:rsidR="007A746A" w:rsidRPr="0053019B" w:rsidRDefault="007A746A" w:rsidP="00D54AD1">
            <w:pPr>
              <w:pStyle w:val="NoSpacing"/>
              <w:jc w:val="center"/>
            </w:pPr>
            <w:r w:rsidRPr="0053019B">
              <w:t>-0.0185</w:t>
            </w:r>
          </w:p>
        </w:tc>
        <w:tc>
          <w:tcPr>
            <w:tcW w:w="491" w:type="pct"/>
            <w:tcBorders>
              <w:top w:val="nil"/>
              <w:left w:val="nil"/>
              <w:bottom w:val="nil"/>
              <w:right w:val="nil"/>
            </w:tcBorders>
            <w:vAlign w:val="center"/>
          </w:tcPr>
          <w:p w14:paraId="37D2DE24" w14:textId="77777777" w:rsidR="007A746A" w:rsidRPr="0053019B" w:rsidRDefault="007A746A" w:rsidP="00D54AD1">
            <w:pPr>
              <w:pStyle w:val="NoSpacing"/>
              <w:jc w:val="center"/>
            </w:pPr>
            <w:r w:rsidRPr="0053019B">
              <w:t>-0.0142</w:t>
            </w:r>
          </w:p>
        </w:tc>
      </w:tr>
      <w:tr w:rsidR="007A746A" w:rsidRPr="0053019B" w14:paraId="37D2DE2E" w14:textId="77777777" w:rsidTr="00D54AD1">
        <w:tc>
          <w:tcPr>
            <w:tcW w:w="1601" w:type="pct"/>
            <w:tcBorders>
              <w:top w:val="nil"/>
              <w:left w:val="nil"/>
              <w:bottom w:val="nil"/>
              <w:right w:val="nil"/>
            </w:tcBorders>
          </w:tcPr>
          <w:p w14:paraId="37D2DE26"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2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28" w14:textId="77777777" w:rsidR="007A746A" w:rsidRPr="0053019B" w:rsidRDefault="007A746A" w:rsidP="00D54AD1">
            <w:pPr>
              <w:pStyle w:val="NoSpacing"/>
              <w:jc w:val="center"/>
            </w:pPr>
            <w:r w:rsidRPr="0053019B">
              <w:t>(0.0109)</w:t>
            </w:r>
          </w:p>
        </w:tc>
        <w:tc>
          <w:tcPr>
            <w:tcW w:w="491" w:type="pct"/>
            <w:tcBorders>
              <w:top w:val="nil"/>
              <w:left w:val="nil"/>
              <w:bottom w:val="nil"/>
              <w:right w:val="nil"/>
            </w:tcBorders>
            <w:vAlign w:val="center"/>
          </w:tcPr>
          <w:p w14:paraId="37D2DE29" w14:textId="77777777" w:rsidR="007A746A" w:rsidRPr="0053019B" w:rsidRDefault="007A746A" w:rsidP="00D54AD1">
            <w:pPr>
              <w:pStyle w:val="NoSpacing"/>
              <w:jc w:val="center"/>
            </w:pPr>
            <w:r w:rsidRPr="0053019B">
              <w:t>(0.0121)</w:t>
            </w:r>
          </w:p>
        </w:tc>
        <w:tc>
          <w:tcPr>
            <w:tcW w:w="491" w:type="pct"/>
            <w:tcBorders>
              <w:top w:val="nil"/>
              <w:left w:val="nil"/>
              <w:bottom w:val="nil"/>
              <w:right w:val="nil"/>
            </w:tcBorders>
            <w:vAlign w:val="center"/>
          </w:tcPr>
          <w:p w14:paraId="37D2DE2A" w14:textId="77777777" w:rsidR="007A746A" w:rsidRPr="0053019B" w:rsidRDefault="007A746A" w:rsidP="00D54AD1">
            <w:pPr>
              <w:pStyle w:val="NoSpacing"/>
              <w:jc w:val="center"/>
            </w:pPr>
            <w:r w:rsidRPr="0053019B">
              <w:t>(0.0118)</w:t>
            </w:r>
          </w:p>
        </w:tc>
        <w:tc>
          <w:tcPr>
            <w:tcW w:w="491" w:type="pct"/>
            <w:tcBorders>
              <w:top w:val="nil"/>
              <w:left w:val="nil"/>
              <w:bottom w:val="nil"/>
              <w:right w:val="nil"/>
            </w:tcBorders>
            <w:vAlign w:val="center"/>
          </w:tcPr>
          <w:p w14:paraId="37D2DE2B" w14:textId="77777777" w:rsidR="007A746A" w:rsidRPr="0053019B" w:rsidRDefault="007A746A" w:rsidP="00D54AD1">
            <w:pPr>
              <w:pStyle w:val="NoSpacing"/>
              <w:jc w:val="center"/>
            </w:pPr>
            <w:r w:rsidRPr="0053019B">
              <w:t>(0.0122)</w:t>
            </w:r>
          </w:p>
        </w:tc>
        <w:tc>
          <w:tcPr>
            <w:tcW w:w="491" w:type="pct"/>
            <w:tcBorders>
              <w:top w:val="nil"/>
              <w:left w:val="nil"/>
              <w:bottom w:val="nil"/>
              <w:right w:val="nil"/>
            </w:tcBorders>
            <w:vAlign w:val="center"/>
          </w:tcPr>
          <w:p w14:paraId="37D2DE2C" w14:textId="77777777" w:rsidR="007A746A" w:rsidRPr="0053019B" w:rsidRDefault="007A746A" w:rsidP="00D54AD1">
            <w:pPr>
              <w:pStyle w:val="NoSpacing"/>
              <w:jc w:val="center"/>
            </w:pPr>
            <w:r w:rsidRPr="0053019B">
              <w:t>(0.0156)</w:t>
            </w:r>
          </w:p>
        </w:tc>
        <w:tc>
          <w:tcPr>
            <w:tcW w:w="491" w:type="pct"/>
            <w:tcBorders>
              <w:top w:val="nil"/>
              <w:left w:val="nil"/>
              <w:bottom w:val="nil"/>
              <w:right w:val="nil"/>
            </w:tcBorders>
            <w:vAlign w:val="center"/>
          </w:tcPr>
          <w:p w14:paraId="37D2DE2D" w14:textId="77777777" w:rsidR="007A746A" w:rsidRPr="0053019B" w:rsidRDefault="007A746A" w:rsidP="00D54AD1">
            <w:pPr>
              <w:pStyle w:val="NoSpacing"/>
              <w:jc w:val="center"/>
            </w:pPr>
            <w:r w:rsidRPr="0053019B">
              <w:t>(0.0179)</w:t>
            </w:r>
          </w:p>
        </w:tc>
      </w:tr>
      <w:tr w:rsidR="007A746A" w:rsidRPr="0053019B" w14:paraId="37D2DE37" w14:textId="77777777" w:rsidTr="00D54AD1">
        <w:tc>
          <w:tcPr>
            <w:tcW w:w="1601" w:type="pct"/>
            <w:tcBorders>
              <w:top w:val="nil"/>
              <w:left w:val="nil"/>
              <w:bottom w:val="nil"/>
              <w:right w:val="nil"/>
            </w:tcBorders>
          </w:tcPr>
          <w:p w14:paraId="37D2DE2F" w14:textId="77777777" w:rsidR="007A746A" w:rsidRPr="0053019B" w:rsidRDefault="007A746A" w:rsidP="00D54AD1">
            <w:pPr>
              <w:pStyle w:val="NoSpacing"/>
            </w:pPr>
            <w:r w:rsidRPr="0053019B">
              <w:t>Age squared/100</w:t>
            </w:r>
          </w:p>
        </w:tc>
        <w:tc>
          <w:tcPr>
            <w:tcW w:w="451" w:type="pct"/>
            <w:tcBorders>
              <w:top w:val="nil"/>
              <w:left w:val="nil"/>
              <w:bottom w:val="nil"/>
              <w:right w:val="nil"/>
            </w:tcBorders>
            <w:vAlign w:val="center"/>
          </w:tcPr>
          <w:p w14:paraId="37D2DE3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31" w14:textId="77777777" w:rsidR="007A746A" w:rsidRPr="0053019B" w:rsidRDefault="007A746A" w:rsidP="00D54AD1">
            <w:pPr>
              <w:pStyle w:val="NoSpacing"/>
              <w:jc w:val="center"/>
            </w:pPr>
            <w:r w:rsidRPr="0053019B">
              <w:t>0.0449</w:t>
            </w:r>
            <w:r w:rsidRPr="0053019B">
              <w:rPr>
                <w:vertAlign w:val="superscript"/>
              </w:rPr>
              <w:t>***</w:t>
            </w:r>
          </w:p>
        </w:tc>
        <w:tc>
          <w:tcPr>
            <w:tcW w:w="491" w:type="pct"/>
            <w:tcBorders>
              <w:top w:val="nil"/>
              <w:left w:val="nil"/>
              <w:bottom w:val="nil"/>
              <w:right w:val="nil"/>
            </w:tcBorders>
            <w:vAlign w:val="center"/>
          </w:tcPr>
          <w:p w14:paraId="37D2DE32" w14:textId="77777777" w:rsidR="007A746A" w:rsidRPr="0053019B" w:rsidRDefault="007A746A" w:rsidP="00D54AD1">
            <w:pPr>
              <w:pStyle w:val="NoSpacing"/>
              <w:jc w:val="center"/>
            </w:pPr>
            <w:r w:rsidRPr="0053019B">
              <w:t>0.0220</w:t>
            </w:r>
          </w:p>
        </w:tc>
        <w:tc>
          <w:tcPr>
            <w:tcW w:w="491" w:type="pct"/>
            <w:tcBorders>
              <w:top w:val="nil"/>
              <w:left w:val="nil"/>
              <w:bottom w:val="nil"/>
              <w:right w:val="nil"/>
            </w:tcBorders>
            <w:vAlign w:val="center"/>
          </w:tcPr>
          <w:p w14:paraId="37D2DE33" w14:textId="77777777" w:rsidR="007A746A" w:rsidRPr="0053019B" w:rsidRDefault="007A746A" w:rsidP="00D54AD1">
            <w:pPr>
              <w:pStyle w:val="NoSpacing"/>
              <w:jc w:val="center"/>
            </w:pPr>
            <w:r w:rsidRPr="0053019B">
              <w:t>0.0120</w:t>
            </w:r>
          </w:p>
        </w:tc>
        <w:tc>
          <w:tcPr>
            <w:tcW w:w="491" w:type="pct"/>
            <w:tcBorders>
              <w:top w:val="nil"/>
              <w:left w:val="nil"/>
              <w:bottom w:val="nil"/>
              <w:right w:val="nil"/>
            </w:tcBorders>
            <w:vAlign w:val="center"/>
          </w:tcPr>
          <w:p w14:paraId="37D2DE34" w14:textId="77777777" w:rsidR="007A746A" w:rsidRPr="0053019B" w:rsidRDefault="007A746A" w:rsidP="00D54AD1">
            <w:pPr>
              <w:pStyle w:val="NoSpacing"/>
              <w:jc w:val="center"/>
            </w:pPr>
            <w:r w:rsidRPr="0053019B">
              <w:t>0.0088</w:t>
            </w:r>
          </w:p>
        </w:tc>
        <w:tc>
          <w:tcPr>
            <w:tcW w:w="491" w:type="pct"/>
            <w:tcBorders>
              <w:top w:val="nil"/>
              <w:left w:val="nil"/>
              <w:bottom w:val="nil"/>
              <w:right w:val="nil"/>
            </w:tcBorders>
            <w:vAlign w:val="center"/>
          </w:tcPr>
          <w:p w14:paraId="37D2DE35" w14:textId="77777777" w:rsidR="007A746A" w:rsidRPr="0053019B" w:rsidRDefault="007A746A" w:rsidP="00D54AD1">
            <w:pPr>
              <w:pStyle w:val="NoSpacing"/>
              <w:jc w:val="center"/>
            </w:pPr>
            <w:r w:rsidRPr="0053019B">
              <w:t>0.0290</w:t>
            </w:r>
          </w:p>
        </w:tc>
        <w:tc>
          <w:tcPr>
            <w:tcW w:w="491" w:type="pct"/>
            <w:tcBorders>
              <w:top w:val="nil"/>
              <w:left w:val="nil"/>
              <w:bottom w:val="nil"/>
              <w:right w:val="nil"/>
            </w:tcBorders>
            <w:vAlign w:val="center"/>
          </w:tcPr>
          <w:p w14:paraId="37D2DE36" w14:textId="77777777" w:rsidR="007A746A" w:rsidRPr="0053019B" w:rsidRDefault="007A746A" w:rsidP="00D54AD1">
            <w:pPr>
              <w:pStyle w:val="NoSpacing"/>
              <w:jc w:val="center"/>
            </w:pPr>
            <w:r w:rsidRPr="0053019B">
              <w:t>0.0273</w:t>
            </w:r>
          </w:p>
        </w:tc>
      </w:tr>
      <w:tr w:rsidR="007A746A" w:rsidRPr="0053019B" w14:paraId="37D2DE40" w14:textId="77777777" w:rsidTr="00D54AD1">
        <w:tc>
          <w:tcPr>
            <w:tcW w:w="1601" w:type="pct"/>
            <w:tcBorders>
              <w:top w:val="nil"/>
              <w:left w:val="nil"/>
              <w:bottom w:val="nil"/>
              <w:right w:val="nil"/>
            </w:tcBorders>
          </w:tcPr>
          <w:p w14:paraId="37D2DE38"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3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3A" w14:textId="77777777" w:rsidR="007A746A" w:rsidRPr="0053019B" w:rsidRDefault="007A746A" w:rsidP="00D54AD1">
            <w:pPr>
              <w:pStyle w:val="NoSpacing"/>
              <w:jc w:val="center"/>
            </w:pPr>
            <w:r w:rsidRPr="0053019B">
              <w:t>(0.0126)</w:t>
            </w:r>
          </w:p>
        </w:tc>
        <w:tc>
          <w:tcPr>
            <w:tcW w:w="491" w:type="pct"/>
            <w:tcBorders>
              <w:top w:val="nil"/>
              <w:left w:val="nil"/>
              <w:bottom w:val="nil"/>
              <w:right w:val="nil"/>
            </w:tcBorders>
            <w:vAlign w:val="center"/>
          </w:tcPr>
          <w:p w14:paraId="37D2DE3B" w14:textId="77777777" w:rsidR="007A746A" w:rsidRPr="0053019B" w:rsidRDefault="007A746A" w:rsidP="00D54AD1">
            <w:pPr>
              <w:pStyle w:val="NoSpacing"/>
              <w:jc w:val="center"/>
            </w:pPr>
            <w:r w:rsidRPr="0053019B">
              <w:t>(0.0139)</w:t>
            </w:r>
          </w:p>
        </w:tc>
        <w:tc>
          <w:tcPr>
            <w:tcW w:w="491" w:type="pct"/>
            <w:tcBorders>
              <w:top w:val="nil"/>
              <w:left w:val="nil"/>
              <w:bottom w:val="nil"/>
              <w:right w:val="nil"/>
            </w:tcBorders>
            <w:vAlign w:val="center"/>
          </w:tcPr>
          <w:p w14:paraId="37D2DE3C" w14:textId="77777777" w:rsidR="007A746A" w:rsidRPr="0053019B" w:rsidRDefault="007A746A" w:rsidP="00D54AD1">
            <w:pPr>
              <w:pStyle w:val="NoSpacing"/>
              <w:jc w:val="center"/>
            </w:pPr>
            <w:r w:rsidRPr="0053019B">
              <w:t>(0.0134)</w:t>
            </w:r>
          </w:p>
        </w:tc>
        <w:tc>
          <w:tcPr>
            <w:tcW w:w="491" w:type="pct"/>
            <w:tcBorders>
              <w:top w:val="nil"/>
              <w:left w:val="nil"/>
              <w:bottom w:val="nil"/>
              <w:right w:val="nil"/>
            </w:tcBorders>
            <w:vAlign w:val="center"/>
          </w:tcPr>
          <w:p w14:paraId="37D2DE3D" w14:textId="77777777" w:rsidR="007A746A" w:rsidRPr="0053019B" w:rsidRDefault="007A746A" w:rsidP="00D54AD1">
            <w:pPr>
              <w:pStyle w:val="NoSpacing"/>
              <w:jc w:val="center"/>
            </w:pPr>
            <w:r w:rsidRPr="0053019B">
              <w:t>(0.0137)</w:t>
            </w:r>
          </w:p>
        </w:tc>
        <w:tc>
          <w:tcPr>
            <w:tcW w:w="491" w:type="pct"/>
            <w:tcBorders>
              <w:top w:val="nil"/>
              <w:left w:val="nil"/>
              <w:bottom w:val="nil"/>
              <w:right w:val="nil"/>
            </w:tcBorders>
            <w:vAlign w:val="center"/>
          </w:tcPr>
          <w:p w14:paraId="37D2DE3E" w14:textId="77777777" w:rsidR="007A746A" w:rsidRPr="0053019B" w:rsidRDefault="007A746A" w:rsidP="00D54AD1">
            <w:pPr>
              <w:pStyle w:val="NoSpacing"/>
              <w:jc w:val="center"/>
            </w:pPr>
            <w:r w:rsidRPr="0053019B">
              <w:t>(0.0179)</w:t>
            </w:r>
          </w:p>
        </w:tc>
        <w:tc>
          <w:tcPr>
            <w:tcW w:w="491" w:type="pct"/>
            <w:tcBorders>
              <w:top w:val="nil"/>
              <w:left w:val="nil"/>
              <w:bottom w:val="nil"/>
              <w:right w:val="nil"/>
            </w:tcBorders>
            <w:vAlign w:val="center"/>
          </w:tcPr>
          <w:p w14:paraId="37D2DE3F" w14:textId="77777777" w:rsidR="007A746A" w:rsidRPr="0053019B" w:rsidRDefault="007A746A" w:rsidP="00D54AD1">
            <w:pPr>
              <w:pStyle w:val="NoSpacing"/>
              <w:jc w:val="center"/>
            </w:pPr>
            <w:r w:rsidRPr="0053019B">
              <w:t>(0.0198)</w:t>
            </w:r>
          </w:p>
        </w:tc>
      </w:tr>
      <w:tr w:rsidR="007A746A" w:rsidRPr="0053019B" w14:paraId="37D2DE49" w14:textId="77777777" w:rsidTr="00D54AD1">
        <w:tc>
          <w:tcPr>
            <w:tcW w:w="1601" w:type="pct"/>
            <w:tcBorders>
              <w:top w:val="nil"/>
              <w:left w:val="nil"/>
              <w:bottom w:val="nil"/>
              <w:right w:val="nil"/>
            </w:tcBorders>
          </w:tcPr>
          <w:p w14:paraId="37D2DE41" w14:textId="77777777" w:rsidR="007A746A" w:rsidRPr="0053019B" w:rsidRDefault="007A746A" w:rsidP="00D54AD1">
            <w:pPr>
              <w:pStyle w:val="NoSpacing"/>
            </w:pPr>
            <w:r w:rsidRPr="0053019B">
              <w:t>Logarithm of income</w:t>
            </w:r>
          </w:p>
        </w:tc>
        <w:tc>
          <w:tcPr>
            <w:tcW w:w="451" w:type="pct"/>
            <w:tcBorders>
              <w:top w:val="nil"/>
              <w:left w:val="nil"/>
              <w:bottom w:val="nil"/>
              <w:right w:val="nil"/>
            </w:tcBorders>
            <w:vAlign w:val="center"/>
          </w:tcPr>
          <w:p w14:paraId="37D2DE4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43" w14:textId="77777777" w:rsidR="007A746A" w:rsidRPr="0053019B" w:rsidRDefault="007A746A" w:rsidP="00D54AD1">
            <w:pPr>
              <w:pStyle w:val="NoSpacing"/>
              <w:jc w:val="center"/>
            </w:pPr>
            <w:r w:rsidRPr="0053019B">
              <w:t>0.0557</w:t>
            </w:r>
            <w:r w:rsidRPr="0053019B">
              <w:rPr>
                <w:vertAlign w:val="superscript"/>
              </w:rPr>
              <w:t>***</w:t>
            </w:r>
          </w:p>
        </w:tc>
        <w:tc>
          <w:tcPr>
            <w:tcW w:w="491" w:type="pct"/>
            <w:tcBorders>
              <w:top w:val="nil"/>
              <w:left w:val="nil"/>
              <w:bottom w:val="nil"/>
              <w:right w:val="nil"/>
            </w:tcBorders>
            <w:vAlign w:val="center"/>
          </w:tcPr>
          <w:p w14:paraId="37D2DE44" w14:textId="77777777" w:rsidR="007A746A" w:rsidRPr="0053019B" w:rsidRDefault="007A746A" w:rsidP="00D54AD1">
            <w:pPr>
              <w:pStyle w:val="NoSpacing"/>
              <w:jc w:val="center"/>
            </w:pPr>
            <w:r w:rsidRPr="0053019B">
              <w:t>0.0376</w:t>
            </w:r>
            <w:r w:rsidRPr="0053019B">
              <w:rPr>
                <w:vertAlign w:val="superscript"/>
              </w:rPr>
              <w:t>**</w:t>
            </w:r>
          </w:p>
        </w:tc>
        <w:tc>
          <w:tcPr>
            <w:tcW w:w="491" w:type="pct"/>
            <w:tcBorders>
              <w:top w:val="nil"/>
              <w:left w:val="nil"/>
              <w:bottom w:val="nil"/>
              <w:right w:val="nil"/>
            </w:tcBorders>
            <w:vAlign w:val="center"/>
          </w:tcPr>
          <w:p w14:paraId="37D2DE45" w14:textId="77777777" w:rsidR="007A746A" w:rsidRPr="0053019B" w:rsidRDefault="007A746A" w:rsidP="00D54AD1">
            <w:pPr>
              <w:pStyle w:val="NoSpacing"/>
              <w:jc w:val="center"/>
            </w:pPr>
            <w:r w:rsidRPr="0053019B">
              <w:t>0.0332</w:t>
            </w:r>
            <w:r w:rsidRPr="0053019B">
              <w:rPr>
                <w:vertAlign w:val="superscript"/>
              </w:rPr>
              <w:t>*</w:t>
            </w:r>
          </w:p>
        </w:tc>
        <w:tc>
          <w:tcPr>
            <w:tcW w:w="491" w:type="pct"/>
            <w:tcBorders>
              <w:top w:val="nil"/>
              <w:left w:val="nil"/>
              <w:bottom w:val="nil"/>
              <w:right w:val="nil"/>
            </w:tcBorders>
            <w:vAlign w:val="center"/>
          </w:tcPr>
          <w:p w14:paraId="37D2DE46" w14:textId="77777777" w:rsidR="007A746A" w:rsidRPr="0053019B" w:rsidRDefault="007A746A" w:rsidP="00D54AD1">
            <w:pPr>
              <w:pStyle w:val="NoSpacing"/>
              <w:jc w:val="center"/>
            </w:pPr>
            <w:r w:rsidRPr="0053019B">
              <w:t>0.0319</w:t>
            </w:r>
            <w:r w:rsidRPr="0053019B">
              <w:rPr>
                <w:vertAlign w:val="superscript"/>
              </w:rPr>
              <w:t>*</w:t>
            </w:r>
          </w:p>
        </w:tc>
        <w:tc>
          <w:tcPr>
            <w:tcW w:w="491" w:type="pct"/>
            <w:tcBorders>
              <w:top w:val="nil"/>
              <w:left w:val="nil"/>
              <w:bottom w:val="nil"/>
              <w:right w:val="nil"/>
            </w:tcBorders>
            <w:vAlign w:val="center"/>
          </w:tcPr>
          <w:p w14:paraId="37D2DE47" w14:textId="77777777" w:rsidR="007A746A" w:rsidRPr="0053019B" w:rsidRDefault="007A746A" w:rsidP="00D54AD1">
            <w:pPr>
              <w:pStyle w:val="NoSpacing"/>
              <w:jc w:val="center"/>
            </w:pPr>
            <w:r w:rsidRPr="0053019B">
              <w:t>0.0252</w:t>
            </w:r>
          </w:p>
        </w:tc>
        <w:tc>
          <w:tcPr>
            <w:tcW w:w="491" w:type="pct"/>
            <w:tcBorders>
              <w:top w:val="nil"/>
              <w:left w:val="nil"/>
              <w:bottom w:val="nil"/>
              <w:right w:val="nil"/>
            </w:tcBorders>
            <w:vAlign w:val="center"/>
          </w:tcPr>
          <w:p w14:paraId="37D2DE48" w14:textId="77777777" w:rsidR="007A746A" w:rsidRPr="0053019B" w:rsidRDefault="007A746A" w:rsidP="00D54AD1">
            <w:pPr>
              <w:pStyle w:val="NoSpacing"/>
              <w:jc w:val="center"/>
            </w:pPr>
            <w:r w:rsidRPr="0053019B">
              <w:t>0.0298</w:t>
            </w:r>
          </w:p>
        </w:tc>
      </w:tr>
      <w:tr w:rsidR="007A746A" w:rsidRPr="0053019B" w14:paraId="37D2DE52" w14:textId="77777777" w:rsidTr="00D54AD1">
        <w:tc>
          <w:tcPr>
            <w:tcW w:w="1601" w:type="pct"/>
            <w:tcBorders>
              <w:top w:val="nil"/>
              <w:left w:val="nil"/>
              <w:bottom w:val="nil"/>
              <w:right w:val="nil"/>
            </w:tcBorders>
          </w:tcPr>
          <w:p w14:paraId="37D2DE4A"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4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4C" w14:textId="77777777" w:rsidR="007A746A" w:rsidRPr="0053019B" w:rsidRDefault="007A746A" w:rsidP="00D54AD1">
            <w:pPr>
              <w:pStyle w:val="NoSpacing"/>
              <w:jc w:val="center"/>
            </w:pPr>
            <w:r w:rsidRPr="0053019B">
              <w:t>(0.0124)</w:t>
            </w:r>
          </w:p>
        </w:tc>
        <w:tc>
          <w:tcPr>
            <w:tcW w:w="491" w:type="pct"/>
            <w:tcBorders>
              <w:top w:val="nil"/>
              <w:left w:val="nil"/>
              <w:bottom w:val="nil"/>
              <w:right w:val="nil"/>
            </w:tcBorders>
            <w:vAlign w:val="center"/>
          </w:tcPr>
          <w:p w14:paraId="37D2DE4D" w14:textId="77777777" w:rsidR="007A746A" w:rsidRPr="0053019B" w:rsidRDefault="007A746A" w:rsidP="00D54AD1">
            <w:pPr>
              <w:pStyle w:val="NoSpacing"/>
              <w:jc w:val="center"/>
            </w:pPr>
            <w:r w:rsidRPr="0053019B">
              <w:t>(0.0135)</w:t>
            </w:r>
          </w:p>
        </w:tc>
        <w:tc>
          <w:tcPr>
            <w:tcW w:w="491" w:type="pct"/>
            <w:tcBorders>
              <w:top w:val="nil"/>
              <w:left w:val="nil"/>
              <w:bottom w:val="nil"/>
              <w:right w:val="nil"/>
            </w:tcBorders>
            <w:vAlign w:val="center"/>
          </w:tcPr>
          <w:p w14:paraId="37D2DE4E" w14:textId="77777777" w:rsidR="007A746A" w:rsidRPr="0053019B" w:rsidRDefault="007A746A" w:rsidP="00D54AD1">
            <w:pPr>
              <w:pStyle w:val="NoSpacing"/>
              <w:jc w:val="center"/>
            </w:pPr>
            <w:r w:rsidRPr="0053019B">
              <w:t>(0.0135)</w:t>
            </w:r>
          </w:p>
        </w:tc>
        <w:tc>
          <w:tcPr>
            <w:tcW w:w="491" w:type="pct"/>
            <w:tcBorders>
              <w:top w:val="nil"/>
              <w:left w:val="nil"/>
              <w:bottom w:val="nil"/>
              <w:right w:val="nil"/>
            </w:tcBorders>
            <w:vAlign w:val="center"/>
          </w:tcPr>
          <w:p w14:paraId="37D2DE4F" w14:textId="77777777" w:rsidR="007A746A" w:rsidRPr="0053019B" w:rsidRDefault="007A746A" w:rsidP="00D54AD1">
            <w:pPr>
              <w:pStyle w:val="NoSpacing"/>
              <w:jc w:val="center"/>
            </w:pPr>
            <w:r w:rsidRPr="0053019B">
              <w:t>(0.0137)</w:t>
            </w:r>
          </w:p>
        </w:tc>
        <w:tc>
          <w:tcPr>
            <w:tcW w:w="491" w:type="pct"/>
            <w:tcBorders>
              <w:top w:val="nil"/>
              <w:left w:val="nil"/>
              <w:bottom w:val="nil"/>
              <w:right w:val="nil"/>
            </w:tcBorders>
            <w:vAlign w:val="center"/>
          </w:tcPr>
          <w:p w14:paraId="37D2DE50" w14:textId="77777777" w:rsidR="007A746A" w:rsidRPr="0053019B" w:rsidRDefault="007A746A" w:rsidP="00D54AD1">
            <w:pPr>
              <w:pStyle w:val="NoSpacing"/>
              <w:jc w:val="center"/>
            </w:pPr>
            <w:r w:rsidRPr="0053019B">
              <w:t>(0.0176)</w:t>
            </w:r>
          </w:p>
        </w:tc>
        <w:tc>
          <w:tcPr>
            <w:tcW w:w="491" w:type="pct"/>
            <w:tcBorders>
              <w:top w:val="nil"/>
              <w:left w:val="nil"/>
              <w:bottom w:val="nil"/>
              <w:right w:val="nil"/>
            </w:tcBorders>
            <w:vAlign w:val="center"/>
          </w:tcPr>
          <w:p w14:paraId="37D2DE51" w14:textId="77777777" w:rsidR="007A746A" w:rsidRPr="0053019B" w:rsidRDefault="007A746A" w:rsidP="00D54AD1">
            <w:pPr>
              <w:pStyle w:val="NoSpacing"/>
              <w:jc w:val="center"/>
            </w:pPr>
            <w:r w:rsidRPr="0053019B">
              <w:t>(0.0177)</w:t>
            </w:r>
          </w:p>
        </w:tc>
      </w:tr>
      <w:tr w:rsidR="007A746A" w:rsidRPr="0053019B" w14:paraId="37D2DE5B" w14:textId="77777777" w:rsidTr="00D54AD1">
        <w:tc>
          <w:tcPr>
            <w:tcW w:w="1601" w:type="pct"/>
            <w:tcBorders>
              <w:top w:val="nil"/>
              <w:left w:val="nil"/>
              <w:bottom w:val="nil"/>
              <w:right w:val="nil"/>
            </w:tcBorders>
          </w:tcPr>
          <w:p w14:paraId="37D2DE53" w14:textId="77777777" w:rsidR="007A746A" w:rsidRPr="0053019B" w:rsidRDefault="007A746A" w:rsidP="00D54AD1">
            <w:pPr>
              <w:pStyle w:val="NoSpacing"/>
            </w:pPr>
            <w:r w:rsidRPr="0053019B">
              <w:t>Perception of welfare</w:t>
            </w:r>
          </w:p>
        </w:tc>
        <w:tc>
          <w:tcPr>
            <w:tcW w:w="451" w:type="pct"/>
            <w:tcBorders>
              <w:top w:val="nil"/>
              <w:left w:val="nil"/>
              <w:bottom w:val="nil"/>
              <w:right w:val="nil"/>
            </w:tcBorders>
            <w:vAlign w:val="center"/>
          </w:tcPr>
          <w:p w14:paraId="37D2DE5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55"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56" w14:textId="77777777" w:rsidR="007A746A" w:rsidRPr="0053019B" w:rsidRDefault="007A746A" w:rsidP="00D54AD1">
            <w:pPr>
              <w:pStyle w:val="NoSpacing"/>
              <w:jc w:val="center"/>
            </w:pPr>
            <w:r w:rsidRPr="0053019B">
              <w:t>0.1829</w:t>
            </w:r>
            <w:r w:rsidRPr="0053019B">
              <w:rPr>
                <w:vertAlign w:val="superscript"/>
              </w:rPr>
              <w:t>***</w:t>
            </w:r>
          </w:p>
        </w:tc>
        <w:tc>
          <w:tcPr>
            <w:tcW w:w="491" w:type="pct"/>
            <w:tcBorders>
              <w:top w:val="nil"/>
              <w:left w:val="nil"/>
              <w:bottom w:val="nil"/>
              <w:right w:val="nil"/>
            </w:tcBorders>
            <w:vAlign w:val="center"/>
          </w:tcPr>
          <w:p w14:paraId="37D2DE57" w14:textId="77777777" w:rsidR="007A746A" w:rsidRPr="0053019B" w:rsidRDefault="007A746A" w:rsidP="00D54AD1">
            <w:pPr>
              <w:pStyle w:val="NoSpacing"/>
              <w:jc w:val="center"/>
            </w:pPr>
            <w:r w:rsidRPr="0053019B">
              <w:t>0.1358</w:t>
            </w:r>
            <w:r w:rsidRPr="0053019B">
              <w:rPr>
                <w:vertAlign w:val="superscript"/>
              </w:rPr>
              <w:t>***</w:t>
            </w:r>
          </w:p>
        </w:tc>
        <w:tc>
          <w:tcPr>
            <w:tcW w:w="491" w:type="pct"/>
            <w:tcBorders>
              <w:top w:val="nil"/>
              <w:left w:val="nil"/>
              <w:bottom w:val="nil"/>
              <w:right w:val="nil"/>
            </w:tcBorders>
            <w:vAlign w:val="center"/>
          </w:tcPr>
          <w:p w14:paraId="37D2DE58" w14:textId="77777777" w:rsidR="007A746A" w:rsidRPr="0053019B" w:rsidRDefault="007A746A" w:rsidP="00D54AD1">
            <w:pPr>
              <w:pStyle w:val="NoSpacing"/>
              <w:jc w:val="center"/>
            </w:pPr>
            <w:r w:rsidRPr="0053019B">
              <w:t>0.1346</w:t>
            </w:r>
            <w:r w:rsidRPr="0053019B">
              <w:rPr>
                <w:vertAlign w:val="superscript"/>
              </w:rPr>
              <w:t>***</w:t>
            </w:r>
          </w:p>
        </w:tc>
        <w:tc>
          <w:tcPr>
            <w:tcW w:w="491" w:type="pct"/>
            <w:tcBorders>
              <w:top w:val="nil"/>
              <w:left w:val="nil"/>
              <w:bottom w:val="nil"/>
              <w:right w:val="nil"/>
            </w:tcBorders>
            <w:vAlign w:val="center"/>
          </w:tcPr>
          <w:p w14:paraId="37D2DE59" w14:textId="77777777" w:rsidR="007A746A" w:rsidRPr="0053019B" w:rsidRDefault="007A746A" w:rsidP="00D54AD1">
            <w:pPr>
              <w:pStyle w:val="NoSpacing"/>
              <w:jc w:val="center"/>
            </w:pPr>
            <w:r w:rsidRPr="0053019B">
              <w:t>0.1052</w:t>
            </w:r>
            <w:r w:rsidRPr="0053019B">
              <w:rPr>
                <w:vertAlign w:val="superscript"/>
              </w:rPr>
              <w:t>***</w:t>
            </w:r>
          </w:p>
        </w:tc>
        <w:tc>
          <w:tcPr>
            <w:tcW w:w="491" w:type="pct"/>
            <w:tcBorders>
              <w:top w:val="nil"/>
              <w:left w:val="nil"/>
              <w:bottom w:val="nil"/>
              <w:right w:val="nil"/>
            </w:tcBorders>
            <w:vAlign w:val="center"/>
          </w:tcPr>
          <w:p w14:paraId="37D2DE5A" w14:textId="77777777" w:rsidR="007A746A" w:rsidRPr="0053019B" w:rsidRDefault="007A746A" w:rsidP="00D54AD1">
            <w:pPr>
              <w:pStyle w:val="NoSpacing"/>
              <w:jc w:val="center"/>
            </w:pPr>
            <w:r w:rsidRPr="0053019B">
              <w:t>0.1022</w:t>
            </w:r>
            <w:r w:rsidRPr="0053019B">
              <w:rPr>
                <w:vertAlign w:val="superscript"/>
              </w:rPr>
              <w:t>***</w:t>
            </w:r>
          </w:p>
        </w:tc>
      </w:tr>
      <w:tr w:rsidR="007A746A" w:rsidRPr="0053019B" w14:paraId="37D2DE64" w14:textId="77777777" w:rsidTr="00D54AD1">
        <w:tc>
          <w:tcPr>
            <w:tcW w:w="1601" w:type="pct"/>
            <w:tcBorders>
              <w:top w:val="nil"/>
              <w:left w:val="nil"/>
              <w:bottom w:val="nil"/>
              <w:right w:val="nil"/>
            </w:tcBorders>
          </w:tcPr>
          <w:p w14:paraId="37D2DE5C"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5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5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5F" w14:textId="77777777" w:rsidR="007A746A" w:rsidRPr="0053019B" w:rsidRDefault="007A746A" w:rsidP="00D54AD1">
            <w:pPr>
              <w:pStyle w:val="NoSpacing"/>
              <w:jc w:val="center"/>
            </w:pPr>
            <w:r w:rsidRPr="0053019B">
              <w:t>(0.0187)</w:t>
            </w:r>
          </w:p>
        </w:tc>
        <w:tc>
          <w:tcPr>
            <w:tcW w:w="491" w:type="pct"/>
            <w:tcBorders>
              <w:top w:val="nil"/>
              <w:left w:val="nil"/>
              <w:bottom w:val="nil"/>
              <w:right w:val="nil"/>
            </w:tcBorders>
            <w:vAlign w:val="center"/>
          </w:tcPr>
          <w:p w14:paraId="37D2DE60" w14:textId="77777777" w:rsidR="007A746A" w:rsidRPr="0053019B" w:rsidRDefault="007A746A" w:rsidP="00D54AD1">
            <w:pPr>
              <w:pStyle w:val="NoSpacing"/>
              <w:jc w:val="center"/>
            </w:pPr>
            <w:r w:rsidRPr="0053019B">
              <w:t>(0.0232)</w:t>
            </w:r>
          </w:p>
        </w:tc>
        <w:tc>
          <w:tcPr>
            <w:tcW w:w="491" w:type="pct"/>
            <w:tcBorders>
              <w:top w:val="nil"/>
              <w:left w:val="nil"/>
              <w:bottom w:val="nil"/>
              <w:right w:val="nil"/>
            </w:tcBorders>
            <w:vAlign w:val="center"/>
          </w:tcPr>
          <w:p w14:paraId="37D2DE61" w14:textId="77777777" w:rsidR="007A746A" w:rsidRPr="0053019B" w:rsidRDefault="007A746A" w:rsidP="00D54AD1">
            <w:pPr>
              <w:pStyle w:val="NoSpacing"/>
              <w:jc w:val="center"/>
            </w:pPr>
            <w:r w:rsidRPr="0053019B">
              <w:t>(0.0242)</w:t>
            </w:r>
          </w:p>
        </w:tc>
        <w:tc>
          <w:tcPr>
            <w:tcW w:w="491" w:type="pct"/>
            <w:tcBorders>
              <w:top w:val="nil"/>
              <w:left w:val="nil"/>
              <w:bottom w:val="nil"/>
              <w:right w:val="nil"/>
            </w:tcBorders>
            <w:vAlign w:val="center"/>
          </w:tcPr>
          <w:p w14:paraId="37D2DE62" w14:textId="77777777" w:rsidR="007A746A" w:rsidRPr="0053019B" w:rsidRDefault="007A746A" w:rsidP="00D54AD1">
            <w:pPr>
              <w:pStyle w:val="NoSpacing"/>
              <w:jc w:val="center"/>
            </w:pPr>
            <w:r w:rsidRPr="0053019B">
              <w:t>(0.0294)</w:t>
            </w:r>
          </w:p>
        </w:tc>
        <w:tc>
          <w:tcPr>
            <w:tcW w:w="491" w:type="pct"/>
            <w:tcBorders>
              <w:top w:val="nil"/>
              <w:left w:val="nil"/>
              <w:bottom w:val="nil"/>
              <w:right w:val="nil"/>
            </w:tcBorders>
            <w:vAlign w:val="center"/>
          </w:tcPr>
          <w:p w14:paraId="37D2DE63" w14:textId="77777777" w:rsidR="007A746A" w:rsidRPr="0053019B" w:rsidRDefault="007A746A" w:rsidP="00D54AD1">
            <w:pPr>
              <w:pStyle w:val="NoSpacing"/>
              <w:jc w:val="center"/>
            </w:pPr>
            <w:r w:rsidRPr="0053019B">
              <w:t>(0.0297)</w:t>
            </w:r>
          </w:p>
        </w:tc>
      </w:tr>
      <w:tr w:rsidR="007A746A" w:rsidRPr="0053019B" w14:paraId="37D2DE6D" w14:textId="77777777" w:rsidTr="00D54AD1">
        <w:tc>
          <w:tcPr>
            <w:tcW w:w="1601" w:type="pct"/>
            <w:tcBorders>
              <w:top w:val="nil"/>
              <w:left w:val="nil"/>
              <w:bottom w:val="nil"/>
              <w:right w:val="nil"/>
            </w:tcBorders>
          </w:tcPr>
          <w:p w14:paraId="37D2DE65" w14:textId="77777777" w:rsidR="007A746A" w:rsidRPr="0053019B" w:rsidRDefault="007A746A" w:rsidP="00D54AD1">
            <w:pPr>
              <w:pStyle w:val="NoSpacing"/>
            </w:pPr>
            <w:r w:rsidRPr="0053019B">
              <w:t>Changes in financial situation</w:t>
            </w:r>
          </w:p>
        </w:tc>
        <w:tc>
          <w:tcPr>
            <w:tcW w:w="451" w:type="pct"/>
            <w:tcBorders>
              <w:top w:val="nil"/>
              <w:left w:val="nil"/>
              <w:bottom w:val="nil"/>
              <w:right w:val="nil"/>
            </w:tcBorders>
            <w:vAlign w:val="center"/>
          </w:tcPr>
          <w:p w14:paraId="37D2DE6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6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68" w14:textId="77777777" w:rsidR="007A746A" w:rsidRPr="0053019B" w:rsidRDefault="007A746A" w:rsidP="00D54AD1">
            <w:pPr>
              <w:pStyle w:val="NoSpacing"/>
              <w:jc w:val="center"/>
            </w:pPr>
            <w:r w:rsidRPr="0053019B">
              <w:t>-0.1875</w:t>
            </w:r>
            <w:r w:rsidRPr="0053019B">
              <w:rPr>
                <w:vertAlign w:val="superscript"/>
              </w:rPr>
              <w:t>***</w:t>
            </w:r>
          </w:p>
        </w:tc>
        <w:tc>
          <w:tcPr>
            <w:tcW w:w="491" w:type="pct"/>
            <w:tcBorders>
              <w:top w:val="nil"/>
              <w:left w:val="nil"/>
              <w:bottom w:val="nil"/>
              <w:right w:val="nil"/>
            </w:tcBorders>
            <w:vAlign w:val="center"/>
          </w:tcPr>
          <w:p w14:paraId="37D2DE69" w14:textId="77777777" w:rsidR="007A746A" w:rsidRPr="0053019B" w:rsidRDefault="007A746A" w:rsidP="00D54AD1">
            <w:pPr>
              <w:pStyle w:val="NoSpacing"/>
              <w:jc w:val="center"/>
            </w:pPr>
            <w:r w:rsidRPr="0053019B">
              <w:t>-0.1819</w:t>
            </w:r>
            <w:r w:rsidRPr="0053019B">
              <w:rPr>
                <w:vertAlign w:val="superscript"/>
              </w:rPr>
              <w:t>***</w:t>
            </w:r>
          </w:p>
        </w:tc>
        <w:tc>
          <w:tcPr>
            <w:tcW w:w="491" w:type="pct"/>
            <w:tcBorders>
              <w:top w:val="nil"/>
              <w:left w:val="nil"/>
              <w:bottom w:val="nil"/>
              <w:right w:val="nil"/>
            </w:tcBorders>
            <w:vAlign w:val="center"/>
          </w:tcPr>
          <w:p w14:paraId="37D2DE6A" w14:textId="77777777" w:rsidR="007A746A" w:rsidRPr="0053019B" w:rsidRDefault="007A746A" w:rsidP="00D54AD1">
            <w:pPr>
              <w:pStyle w:val="NoSpacing"/>
              <w:jc w:val="center"/>
            </w:pPr>
            <w:r w:rsidRPr="0053019B">
              <w:t>-0.1921</w:t>
            </w:r>
            <w:r w:rsidRPr="0053019B">
              <w:rPr>
                <w:vertAlign w:val="superscript"/>
              </w:rPr>
              <w:t>***</w:t>
            </w:r>
          </w:p>
        </w:tc>
        <w:tc>
          <w:tcPr>
            <w:tcW w:w="491" w:type="pct"/>
            <w:tcBorders>
              <w:top w:val="nil"/>
              <w:left w:val="nil"/>
              <w:bottom w:val="nil"/>
              <w:right w:val="nil"/>
            </w:tcBorders>
            <w:vAlign w:val="center"/>
          </w:tcPr>
          <w:p w14:paraId="37D2DE6B" w14:textId="77777777" w:rsidR="007A746A" w:rsidRPr="0053019B" w:rsidRDefault="007A746A" w:rsidP="00D54AD1">
            <w:pPr>
              <w:pStyle w:val="NoSpacing"/>
              <w:jc w:val="center"/>
            </w:pPr>
            <w:r w:rsidRPr="0053019B">
              <w:t>-0.1961</w:t>
            </w:r>
            <w:r w:rsidRPr="0053019B">
              <w:rPr>
                <w:vertAlign w:val="superscript"/>
              </w:rPr>
              <w:t>***</w:t>
            </w:r>
          </w:p>
        </w:tc>
        <w:tc>
          <w:tcPr>
            <w:tcW w:w="491" w:type="pct"/>
            <w:tcBorders>
              <w:top w:val="nil"/>
              <w:left w:val="nil"/>
              <w:bottom w:val="nil"/>
              <w:right w:val="nil"/>
            </w:tcBorders>
            <w:vAlign w:val="center"/>
          </w:tcPr>
          <w:p w14:paraId="37D2DE6C" w14:textId="77777777" w:rsidR="007A746A" w:rsidRPr="0053019B" w:rsidRDefault="007A746A" w:rsidP="00D54AD1">
            <w:pPr>
              <w:pStyle w:val="NoSpacing"/>
              <w:jc w:val="center"/>
            </w:pPr>
            <w:r w:rsidRPr="0053019B">
              <w:t>-0.1965</w:t>
            </w:r>
            <w:r w:rsidRPr="0053019B">
              <w:rPr>
                <w:vertAlign w:val="superscript"/>
              </w:rPr>
              <w:t>***</w:t>
            </w:r>
          </w:p>
        </w:tc>
      </w:tr>
      <w:tr w:rsidR="007A746A" w:rsidRPr="0053019B" w14:paraId="37D2DE76" w14:textId="77777777" w:rsidTr="00D54AD1">
        <w:tc>
          <w:tcPr>
            <w:tcW w:w="1601" w:type="pct"/>
            <w:tcBorders>
              <w:top w:val="nil"/>
              <w:left w:val="nil"/>
              <w:bottom w:val="nil"/>
              <w:right w:val="nil"/>
            </w:tcBorders>
          </w:tcPr>
          <w:p w14:paraId="37D2DE6E"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6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7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71" w14:textId="77777777" w:rsidR="007A746A" w:rsidRPr="0053019B" w:rsidRDefault="007A746A" w:rsidP="00D54AD1">
            <w:pPr>
              <w:pStyle w:val="NoSpacing"/>
              <w:jc w:val="center"/>
            </w:pPr>
            <w:r w:rsidRPr="0053019B">
              <w:t>(0.0335)</w:t>
            </w:r>
          </w:p>
        </w:tc>
        <w:tc>
          <w:tcPr>
            <w:tcW w:w="491" w:type="pct"/>
            <w:tcBorders>
              <w:top w:val="nil"/>
              <w:left w:val="nil"/>
              <w:bottom w:val="nil"/>
              <w:right w:val="nil"/>
            </w:tcBorders>
            <w:vAlign w:val="center"/>
          </w:tcPr>
          <w:p w14:paraId="37D2DE72" w14:textId="77777777" w:rsidR="007A746A" w:rsidRPr="0053019B" w:rsidRDefault="007A746A" w:rsidP="00D54AD1">
            <w:pPr>
              <w:pStyle w:val="NoSpacing"/>
              <w:jc w:val="center"/>
            </w:pPr>
            <w:r w:rsidRPr="0053019B">
              <w:t>(0.0344)</w:t>
            </w:r>
          </w:p>
        </w:tc>
        <w:tc>
          <w:tcPr>
            <w:tcW w:w="491" w:type="pct"/>
            <w:tcBorders>
              <w:top w:val="nil"/>
              <w:left w:val="nil"/>
              <w:bottom w:val="nil"/>
              <w:right w:val="nil"/>
            </w:tcBorders>
            <w:vAlign w:val="center"/>
          </w:tcPr>
          <w:p w14:paraId="37D2DE73" w14:textId="77777777" w:rsidR="007A746A" w:rsidRPr="0053019B" w:rsidRDefault="007A746A" w:rsidP="00D54AD1">
            <w:pPr>
              <w:pStyle w:val="NoSpacing"/>
              <w:jc w:val="center"/>
            </w:pPr>
            <w:r w:rsidRPr="0053019B">
              <w:t>(0.0367)</w:t>
            </w:r>
          </w:p>
        </w:tc>
        <w:tc>
          <w:tcPr>
            <w:tcW w:w="491" w:type="pct"/>
            <w:tcBorders>
              <w:top w:val="nil"/>
              <w:left w:val="nil"/>
              <w:bottom w:val="nil"/>
              <w:right w:val="nil"/>
            </w:tcBorders>
            <w:vAlign w:val="center"/>
          </w:tcPr>
          <w:p w14:paraId="37D2DE74" w14:textId="77777777" w:rsidR="007A746A" w:rsidRPr="0053019B" w:rsidRDefault="007A746A" w:rsidP="00D54AD1">
            <w:pPr>
              <w:pStyle w:val="NoSpacing"/>
              <w:jc w:val="center"/>
            </w:pPr>
            <w:r w:rsidRPr="0053019B">
              <w:t>(0.0466)</w:t>
            </w:r>
          </w:p>
        </w:tc>
        <w:tc>
          <w:tcPr>
            <w:tcW w:w="491" w:type="pct"/>
            <w:tcBorders>
              <w:top w:val="nil"/>
              <w:left w:val="nil"/>
              <w:bottom w:val="nil"/>
              <w:right w:val="nil"/>
            </w:tcBorders>
            <w:vAlign w:val="center"/>
          </w:tcPr>
          <w:p w14:paraId="37D2DE75" w14:textId="77777777" w:rsidR="007A746A" w:rsidRPr="0053019B" w:rsidRDefault="007A746A" w:rsidP="00D54AD1">
            <w:pPr>
              <w:pStyle w:val="NoSpacing"/>
              <w:jc w:val="center"/>
            </w:pPr>
            <w:r w:rsidRPr="0053019B">
              <w:t>(0.0468)</w:t>
            </w:r>
          </w:p>
        </w:tc>
      </w:tr>
      <w:tr w:rsidR="007A746A" w:rsidRPr="0053019B" w14:paraId="37D2DE7F" w14:textId="77777777" w:rsidTr="00D54AD1">
        <w:tc>
          <w:tcPr>
            <w:tcW w:w="1601" w:type="pct"/>
            <w:tcBorders>
              <w:top w:val="nil"/>
              <w:left w:val="nil"/>
              <w:bottom w:val="nil"/>
              <w:right w:val="nil"/>
            </w:tcBorders>
          </w:tcPr>
          <w:p w14:paraId="37D2DE77" w14:textId="77777777" w:rsidR="007A746A" w:rsidRPr="0053019B" w:rsidRDefault="007A746A" w:rsidP="00D54AD1">
            <w:pPr>
              <w:pStyle w:val="NoSpacing"/>
            </w:pPr>
            <w:r w:rsidRPr="0053019B">
              <w:t>Hope to live better</w:t>
            </w:r>
          </w:p>
        </w:tc>
        <w:tc>
          <w:tcPr>
            <w:tcW w:w="451" w:type="pct"/>
            <w:tcBorders>
              <w:top w:val="nil"/>
              <w:left w:val="nil"/>
              <w:bottom w:val="nil"/>
              <w:right w:val="nil"/>
            </w:tcBorders>
            <w:vAlign w:val="center"/>
          </w:tcPr>
          <w:p w14:paraId="37D2DE7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7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7A" w14:textId="77777777" w:rsidR="007A746A" w:rsidRPr="0053019B" w:rsidRDefault="007A746A" w:rsidP="00D54AD1">
            <w:pPr>
              <w:pStyle w:val="NoSpacing"/>
              <w:jc w:val="center"/>
            </w:pPr>
            <w:r w:rsidRPr="0053019B">
              <w:t>-0.0385</w:t>
            </w:r>
          </w:p>
        </w:tc>
        <w:tc>
          <w:tcPr>
            <w:tcW w:w="491" w:type="pct"/>
            <w:tcBorders>
              <w:top w:val="nil"/>
              <w:left w:val="nil"/>
              <w:bottom w:val="nil"/>
              <w:right w:val="nil"/>
            </w:tcBorders>
            <w:vAlign w:val="center"/>
          </w:tcPr>
          <w:p w14:paraId="37D2DE7B" w14:textId="77777777" w:rsidR="007A746A" w:rsidRPr="0053019B" w:rsidRDefault="007A746A" w:rsidP="00D54AD1">
            <w:pPr>
              <w:pStyle w:val="NoSpacing"/>
              <w:jc w:val="center"/>
            </w:pPr>
            <w:r w:rsidRPr="0053019B">
              <w:t>-0.0487</w:t>
            </w:r>
          </w:p>
        </w:tc>
        <w:tc>
          <w:tcPr>
            <w:tcW w:w="491" w:type="pct"/>
            <w:tcBorders>
              <w:top w:val="nil"/>
              <w:left w:val="nil"/>
              <w:bottom w:val="nil"/>
              <w:right w:val="nil"/>
            </w:tcBorders>
            <w:vAlign w:val="center"/>
          </w:tcPr>
          <w:p w14:paraId="37D2DE7C" w14:textId="77777777" w:rsidR="007A746A" w:rsidRPr="0053019B" w:rsidRDefault="007A746A" w:rsidP="00D54AD1">
            <w:pPr>
              <w:pStyle w:val="NoSpacing"/>
              <w:jc w:val="center"/>
            </w:pPr>
            <w:r w:rsidRPr="0053019B">
              <w:t>-0.0400</w:t>
            </w:r>
          </w:p>
        </w:tc>
        <w:tc>
          <w:tcPr>
            <w:tcW w:w="491" w:type="pct"/>
            <w:tcBorders>
              <w:top w:val="nil"/>
              <w:left w:val="nil"/>
              <w:bottom w:val="nil"/>
              <w:right w:val="nil"/>
            </w:tcBorders>
            <w:vAlign w:val="center"/>
          </w:tcPr>
          <w:p w14:paraId="37D2DE7D" w14:textId="77777777" w:rsidR="007A746A" w:rsidRPr="0053019B" w:rsidRDefault="007A746A" w:rsidP="00D54AD1">
            <w:pPr>
              <w:pStyle w:val="NoSpacing"/>
              <w:jc w:val="center"/>
            </w:pPr>
            <w:r w:rsidRPr="0053019B">
              <w:t>-0.0439</w:t>
            </w:r>
          </w:p>
        </w:tc>
        <w:tc>
          <w:tcPr>
            <w:tcW w:w="491" w:type="pct"/>
            <w:tcBorders>
              <w:top w:val="nil"/>
              <w:left w:val="nil"/>
              <w:bottom w:val="nil"/>
              <w:right w:val="nil"/>
            </w:tcBorders>
            <w:vAlign w:val="center"/>
          </w:tcPr>
          <w:p w14:paraId="37D2DE7E" w14:textId="77777777" w:rsidR="007A746A" w:rsidRPr="0053019B" w:rsidRDefault="007A746A" w:rsidP="00D54AD1">
            <w:pPr>
              <w:pStyle w:val="NoSpacing"/>
              <w:jc w:val="center"/>
            </w:pPr>
            <w:r w:rsidRPr="0053019B">
              <w:t>-0.0410</w:t>
            </w:r>
          </w:p>
        </w:tc>
      </w:tr>
      <w:tr w:rsidR="007A746A" w:rsidRPr="0053019B" w14:paraId="37D2DE88" w14:textId="77777777" w:rsidTr="00D54AD1">
        <w:tc>
          <w:tcPr>
            <w:tcW w:w="1601" w:type="pct"/>
            <w:tcBorders>
              <w:top w:val="nil"/>
              <w:left w:val="nil"/>
              <w:bottom w:val="nil"/>
              <w:right w:val="nil"/>
            </w:tcBorders>
          </w:tcPr>
          <w:p w14:paraId="37D2DE80"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81"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8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83" w14:textId="77777777" w:rsidR="007A746A" w:rsidRPr="0053019B" w:rsidRDefault="007A746A" w:rsidP="00D54AD1">
            <w:pPr>
              <w:pStyle w:val="NoSpacing"/>
              <w:jc w:val="center"/>
            </w:pPr>
            <w:r w:rsidRPr="0053019B">
              <w:t>(0.0331)</w:t>
            </w:r>
          </w:p>
        </w:tc>
        <w:tc>
          <w:tcPr>
            <w:tcW w:w="491" w:type="pct"/>
            <w:tcBorders>
              <w:top w:val="nil"/>
              <w:left w:val="nil"/>
              <w:bottom w:val="nil"/>
              <w:right w:val="nil"/>
            </w:tcBorders>
            <w:vAlign w:val="center"/>
          </w:tcPr>
          <w:p w14:paraId="37D2DE84" w14:textId="77777777" w:rsidR="007A746A" w:rsidRPr="0053019B" w:rsidRDefault="007A746A" w:rsidP="00D54AD1">
            <w:pPr>
              <w:pStyle w:val="NoSpacing"/>
              <w:jc w:val="center"/>
            </w:pPr>
            <w:r w:rsidRPr="0053019B">
              <w:t>(0.0346)</w:t>
            </w:r>
          </w:p>
        </w:tc>
        <w:tc>
          <w:tcPr>
            <w:tcW w:w="491" w:type="pct"/>
            <w:tcBorders>
              <w:top w:val="nil"/>
              <w:left w:val="nil"/>
              <w:bottom w:val="nil"/>
              <w:right w:val="nil"/>
            </w:tcBorders>
            <w:vAlign w:val="center"/>
          </w:tcPr>
          <w:p w14:paraId="37D2DE85" w14:textId="77777777" w:rsidR="007A746A" w:rsidRPr="0053019B" w:rsidRDefault="007A746A" w:rsidP="00D54AD1">
            <w:pPr>
              <w:pStyle w:val="NoSpacing"/>
              <w:jc w:val="center"/>
            </w:pPr>
            <w:r w:rsidRPr="0053019B">
              <w:t>(0.0374)</w:t>
            </w:r>
          </w:p>
        </w:tc>
        <w:tc>
          <w:tcPr>
            <w:tcW w:w="491" w:type="pct"/>
            <w:tcBorders>
              <w:top w:val="nil"/>
              <w:left w:val="nil"/>
              <w:bottom w:val="nil"/>
              <w:right w:val="nil"/>
            </w:tcBorders>
            <w:vAlign w:val="center"/>
          </w:tcPr>
          <w:p w14:paraId="37D2DE86" w14:textId="77777777" w:rsidR="007A746A" w:rsidRPr="0053019B" w:rsidRDefault="007A746A" w:rsidP="00D54AD1">
            <w:pPr>
              <w:pStyle w:val="NoSpacing"/>
              <w:jc w:val="center"/>
            </w:pPr>
            <w:r w:rsidRPr="0053019B">
              <w:t>(0.0467)</w:t>
            </w:r>
          </w:p>
        </w:tc>
        <w:tc>
          <w:tcPr>
            <w:tcW w:w="491" w:type="pct"/>
            <w:tcBorders>
              <w:top w:val="nil"/>
              <w:left w:val="nil"/>
              <w:bottom w:val="nil"/>
              <w:right w:val="nil"/>
            </w:tcBorders>
            <w:vAlign w:val="center"/>
          </w:tcPr>
          <w:p w14:paraId="37D2DE87" w14:textId="77777777" w:rsidR="007A746A" w:rsidRPr="0053019B" w:rsidRDefault="007A746A" w:rsidP="00D54AD1">
            <w:pPr>
              <w:pStyle w:val="NoSpacing"/>
              <w:jc w:val="center"/>
            </w:pPr>
            <w:r w:rsidRPr="0053019B">
              <w:t>(0.0477)</w:t>
            </w:r>
          </w:p>
        </w:tc>
      </w:tr>
      <w:tr w:rsidR="007A746A" w:rsidRPr="0053019B" w14:paraId="37D2DE91" w14:textId="77777777" w:rsidTr="00D54AD1">
        <w:tc>
          <w:tcPr>
            <w:tcW w:w="1601" w:type="pct"/>
            <w:tcBorders>
              <w:top w:val="nil"/>
              <w:left w:val="nil"/>
              <w:bottom w:val="nil"/>
              <w:right w:val="nil"/>
            </w:tcBorders>
          </w:tcPr>
          <w:p w14:paraId="37D2DE89" w14:textId="77777777" w:rsidR="007A746A" w:rsidRPr="0053019B" w:rsidRDefault="007A746A" w:rsidP="00D54AD1">
            <w:pPr>
              <w:pStyle w:val="NoSpacing"/>
            </w:pPr>
            <w:r w:rsidRPr="0053019B">
              <w:t>Concern about the provision of bare essentials</w:t>
            </w:r>
          </w:p>
        </w:tc>
        <w:tc>
          <w:tcPr>
            <w:tcW w:w="451" w:type="pct"/>
            <w:tcBorders>
              <w:top w:val="nil"/>
              <w:left w:val="nil"/>
              <w:bottom w:val="nil"/>
              <w:right w:val="nil"/>
            </w:tcBorders>
            <w:vAlign w:val="center"/>
          </w:tcPr>
          <w:p w14:paraId="37D2DE8A"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8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8C" w14:textId="77777777" w:rsidR="007A746A" w:rsidRPr="0053019B" w:rsidRDefault="007A746A" w:rsidP="00D54AD1">
            <w:pPr>
              <w:pStyle w:val="NoSpacing"/>
              <w:jc w:val="center"/>
            </w:pPr>
            <w:r w:rsidRPr="0053019B">
              <w:t>-0.0954</w:t>
            </w:r>
            <w:r w:rsidRPr="0053019B">
              <w:rPr>
                <w:vertAlign w:val="superscript"/>
              </w:rPr>
              <w:t>***</w:t>
            </w:r>
          </w:p>
        </w:tc>
        <w:tc>
          <w:tcPr>
            <w:tcW w:w="491" w:type="pct"/>
            <w:tcBorders>
              <w:top w:val="nil"/>
              <w:left w:val="nil"/>
              <w:bottom w:val="nil"/>
              <w:right w:val="nil"/>
            </w:tcBorders>
            <w:vAlign w:val="center"/>
          </w:tcPr>
          <w:p w14:paraId="37D2DE8D" w14:textId="77777777" w:rsidR="007A746A" w:rsidRPr="0053019B" w:rsidRDefault="007A746A" w:rsidP="00D54AD1">
            <w:pPr>
              <w:pStyle w:val="NoSpacing"/>
              <w:jc w:val="center"/>
            </w:pPr>
            <w:r w:rsidRPr="0053019B">
              <w:t>-0.0900</w:t>
            </w:r>
            <w:r w:rsidRPr="0053019B">
              <w:rPr>
                <w:vertAlign w:val="superscript"/>
              </w:rPr>
              <w:t>***</w:t>
            </w:r>
          </w:p>
        </w:tc>
        <w:tc>
          <w:tcPr>
            <w:tcW w:w="491" w:type="pct"/>
            <w:tcBorders>
              <w:top w:val="nil"/>
              <w:left w:val="nil"/>
              <w:bottom w:val="nil"/>
              <w:right w:val="nil"/>
            </w:tcBorders>
            <w:vAlign w:val="center"/>
          </w:tcPr>
          <w:p w14:paraId="37D2DE8E" w14:textId="77777777" w:rsidR="007A746A" w:rsidRPr="0053019B" w:rsidRDefault="007A746A" w:rsidP="00D54AD1">
            <w:pPr>
              <w:pStyle w:val="NoSpacing"/>
              <w:jc w:val="center"/>
            </w:pPr>
            <w:r w:rsidRPr="0053019B">
              <w:t>-0.0905</w:t>
            </w:r>
            <w:r w:rsidRPr="0053019B">
              <w:rPr>
                <w:vertAlign w:val="superscript"/>
              </w:rPr>
              <w:t>***</w:t>
            </w:r>
          </w:p>
        </w:tc>
        <w:tc>
          <w:tcPr>
            <w:tcW w:w="491" w:type="pct"/>
            <w:tcBorders>
              <w:top w:val="nil"/>
              <w:left w:val="nil"/>
              <w:bottom w:val="nil"/>
              <w:right w:val="nil"/>
            </w:tcBorders>
            <w:vAlign w:val="center"/>
          </w:tcPr>
          <w:p w14:paraId="37D2DE8F" w14:textId="77777777" w:rsidR="007A746A" w:rsidRPr="0053019B" w:rsidRDefault="007A746A" w:rsidP="00D54AD1">
            <w:pPr>
              <w:pStyle w:val="NoSpacing"/>
              <w:jc w:val="center"/>
            </w:pPr>
            <w:r w:rsidRPr="0053019B">
              <w:t>-0.0600</w:t>
            </w:r>
            <w:r w:rsidRPr="0053019B">
              <w:rPr>
                <w:vertAlign w:val="superscript"/>
              </w:rPr>
              <w:t>*</w:t>
            </w:r>
          </w:p>
        </w:tc>
        <w:tc>
          <w:tcPr>
            <w:tcW w:w="491" w:type="pct"/>
            <w:tcBorders>
              <w:top w:val="nil"/>
              <w:left w:val="nil"/>
              <w:bottom w:val="nil"/>
              <w:right w:val="nil"/>
            </w:tcBorders>
            <w:vAlign w:val="center"/>
          </w:tcPr>
          <w:p w14:paraId="37D2DE90" w14:textId="77777777" w:rsidR="007A746A" w:rsidRPr="0053019B" w:rsidRDefault="007A746A" w:rsidP="00D54AD1">
            <w:pPr>
              <w:pStyle w:val="NoSpacing"/>
              <w:jc w:val="center"/>
            </w:pPr>
            <w:r w:rsidRPr="0053019B">
              <w:t>-0.0567</w:t>
            </w:r>
            <w:r w:rsidRPr="0053019B">
              <w:rPr>
                <w:vertAlign w:val="superscript"/>
              </w:rPr>
              <w:t>*</w:t>
            </w:r>
          </w:p>
        </w:tc>
      </w:tr>
      <w:tr w:rsidR="007A746A" w:rsidRPr="0053019B" w14:paraId="37D2DE9A" w14:textId="77777777" w:rsidTr="00D54AD1">
        <w:tc>
          <w:tcPr>
            <w:tcW w:w="1601" w:type="pct"/>
            <w:tcBorders>
              <w:top w:val="nil"/>
              <w:left w:val="nil"/>
              <w:bottom w:val="nil"/>
              <w:right w:val="nil"/>
            </w:tcBorders>
          </w:tcPr>
          <w:p w14:paraId="37D2DE92"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93"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9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95" w14:textId="77777777" w:rsidR="007A746A" w:rsidRPr="0053019B" w:rsidRDefault="007A746A" w:rsidP="00D54AD1">
            <w:pPr>
              <w:pStyle w:val="NoSpacing"/>
              <w:jc w:val="center"/>
            </w:pPr>
            <w:r w:rsidRPr="0053019B">
              <w:t>(0.0187)</w:t>
            </w:r>
          </w:p>
        </w:tc>
        <w:tc>
          <w:tcPr>
            <w:tcW w:w="491" w:type="pct"/>
            <w:tcBorders>
              <w:top w:val="nil"/>
              <w:left w:val="nil"/>
              <w:bottom w:val="nil"/>
              <w:right w:val="nil"/>
            </w:tcBorders>
            <w:vAlign w:val="center"/>
          </w:tcPr>
          <w:p w14:paraId="37D2DE96" w14:textId="77777777" w:rsidR="007A746A" w:rsidRPr="0053019B" w:rsidRDefault="007A746A" w:rsidP="00D54AD1">
            <w:pPr>
              <w:pStyle w:val="NoSpacing"/>
              <w:jc w:val="center"/>
            </w:pPr>
            <w:r w:rsidRPr="0053019B">
              <w:t>(0.0192)</w:t>
            </w:r>
          </w:p>
        </w:tc>
        <w:tc>
          <w:tcPr>
            <w:tcW w:w="491" w:type="pct"/>
            <w:tcBorders>
              <w:top w:val="nil"/>
              <w:left w:val="nil"/>
              <w:bottom w:val="nil"/>
              <w:right w:val="nil"/>
            </w:tcBorders>
            <w:vAlign w:val="center"/>
          </w:tcPr>
          <w:p w14:paraId="37D2DE97" w14:textId="77777777" w:rsidR="007A746A" w:rsidRPr="0053019B" w:rsidRDefault="007A746A" w:rsidP="00D54AD1">
            <w:pPr>
              <w:pStyle w:val="NoSpacing"/>
              <w:jc w:val="center"/>
            </w:pPr>
            <w:r w:rsidRPr="0053019B">
              <w:t>(0.0203)</w:t>
            </w:r>
          </w:p>
        </w:tc>
        <w:tc>
          <w:tcPr>
            <w:tcW w:w="491" w:type="pct"/>
            <w:tcBorders>
              <w:top w:val="nil"/>
              <w:left w:val="nil"/>
              <w:bottom w:val="nil"/>
              <w:right w:val="nil"/>
            </w:tcBorders>
            <w:vAlign w:val="center"/>
          </w:tcPr>
          <w:p w14:paraId="37D2DE98" w14:textId="77777777" w:rsidR="007A746A" w:rsidRPr="0053019B" w:rsidRDefault="007A746A" w:rsidP="00D54AD1">
            <w:pPr>
              <w:pStyle w:val="NoSpacing"/>
              <w:jc w:val="center"/>
            </w:pPr>
            <w:r w:rsidRPr="0053019B">
              <w:t>(0.0232)</w:t>
            </w:r>
          </w:p>
        </w:tc>
        <w:tc>
          <w:tcPr>
            <w:tcW w:w="491" w:type="pct"/>
            <w:tcBorders>
              <w:top w:val="nil"/>
              <w:left w:val="nil"/>
              <w:bottom w:val="nil"/>
              <w:right w:val="nil"/>
            </w:tcBorders>
            <w:vAlign w:val="center"/>
          </w:tcPr>
          <w:p w14:paraId="37D2DE99" w14:textId="77777777" w:rsidR="007A746A" w:rsidRPr="0053019B" w:rsidRDefault="007A746A" w:rsidP="00D54AD1">
            <w:pPr>
              <w:pStyle w:val="NoSpacing"/>
              <w:jc w:val="center"/>
            </w:pPr>
            <w:r w:rsidRPr="0053019B">
              <w:t>(0.0236)</w:t>
            </w:r>
          </w:p>
        </w:tc>
      </w:tr>
      <w:tr w:rsidR="007A746A" w:rsidRPr="0053019B" w14:paraId="37D2DEA3" w14:textId="77777777" w:rsidTr="00D54AD1">
        <w:tc>
          <w:tcPr>
            <w:tcW w:w="1601" w:type="pct"/>
            <w:tcBorders>
              <w:top w:val="nil"/>
              <w:left w:val="nil"/>
              <w:bottom w:val="nil"/>
              <w:right w:val="nil"/>
            </w:tcBorders>
          </w:tcPr>
          <w:p w14:paraId="37D2DE9B" w14:textId="77777777" w:rsidR="007A746A" w:rsidRPr="0053019B" w:rsidRDefault="007A746A" w:rsidP="00D54AD1">
            <w:pPr>
              <w:pStyle w:val="NoSpacing"/>
            </w:pPr>
            <w:r w:rsidRPr="0053019B">
              <w:t>Perception of respect</w:t>
            </w:r>
          </w:p>
        </w:tc>
        <w:tc>
          <w:tcPr>
            <w:tcW w:w="451" w:type="pct"/>
            <w:tcBorders>
              <w:top w:val="nil"/>
              <w:left w:val="nil"/>
              <w:bottom w:val="nil"/>
              <w:right w:val="nil"/>
            </w:tcBorders>
            <w:vAlign w:val="center"/>
          </w:tcPr>
          <w:p w14:paraId="37D2DE9C"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9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9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9F" w14:textId="77777777" w:rsidR="007A746A" w:rsidRPr="0053019B" w:rsidRDefault="007A746A" w:rsidP="00D54AD1">
            <w:pPr>
              <w:pStyle w:val="NoSpacing"/>
              <w:jc w:val="center"/>
            </w:pPr>
            <w:r w:rsidRPr="0053019B">
              <w:t>0.0344</w:t>
            </w:r>
          </w:p>
        </w:tc>
        <w:tc>
          <w:tcPr>
            <w:tcW w:w="491" w:type="pct"/>
            <w:tcBorders>
              <w:top w:val="nil"/>
              <w:left w:val="nil"/>
              <w:bottom w:val="nil"/>
              <w:right w:val="nil"/>
            </w:tcBorders>
            <w:vAlign w:val="center"/>
          </w:tcPr>
          <w:p w14:paraId="37D2DEA0" w14:textId="77777777" w:rsidR="007A746A" w:rsidRPr="0053019B" w:rsidRDefault="007A746A" w:rsidP="00D54AD1">
            <w:pPr>
              <w:pStyle w:val="NoSpacing"/>
              <w:jc w:val="center"/>
            </w:pPr>
            <w:r w:rsidRPr="0053019B">
              <w:t>0.0360</w:t>
            </w:r>
          </w:p>
        </w:tc>
        <w:tc>
          <w:tcPr>
            <w:tcW w:w="491" w:type="pct"/>
            <w:tcBorders>
              <w:top w:val="nil"/>
              <w:left w:val="nil"/>
              <w:bottom w:val="nil"/>
              <w:right w:val="nil"/>
            </w:tcBorders>
            <w:vAlign w:val="center"/>
          </w:tcPr>
          <w:p w14:paraId="37D2DEA1" w14:textId="77777777" w:rsidR="007A746A" w:rsidRPr="0053019B" w:rsidRDefault="007A746A" w:rsidP="00D54AD1">
            <w:pPr>
              <w:pStyle w:val="NoSpacing"/>
              <w:jc w:val="center"/>
            </w:pPr>
            <w:r w:rsidRPr="0053019B">
              <w:t>0.0473</w:t>
            </w:r>
          </w:p>
        </w:tc>
        <w:tc>
          <w:tcPr>
            <w:tcW w:w="491" w:type="pct"/>
            <w:tcBorders>
              <w:top w:val="nil"/>
              <w:left w:val="nil"/>
              <w:bottom w:val="nil"/>
              <w:right w:val="nil"/>
            </w:tcBorders>
            <w:vAlign w:val="center"/>
          </w:tcPr>
          <w:p w14:paraId="37D2DEA2" w14:textId="77777777" w:rsidR="007A746A" w:rsidRPr="0053019B" w:rsidRDefault="007A746A" w:rsidP="00D54AD1">
            <w:pPr>
              <w:pStyle w:val="NoSpacing"/>
              <w:jc w:val="center"/>
            </w:pPr>
            <w:r w:rsidRPr="0053019B">
              <w:t>0.0466</w:t>
            </w:r>
          </w:p>
        </w:tc>
      </w:tr>
      <w:tr w:rsidR="007A746A" w:rsidRPr="0053019B" w14:paraId="37D2DEAC" w14:textId="77777777" w:rsidTr="00D54AD1">
        <w:tc>
          <w:tcPr>
            <w:tcW w:w="1601" w:type="pct"/>
            <w:tcBorders>
              <w:top w:val="nil"/>
              <w:left w:val="nil"/>
              <w:bottom w:val="nil"/>
              <w:right w:val="nil"/>
            </w:tcBorders>
          </w:tcPr>
          <w:p w14:paraId="37D2DEA4"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A5"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A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A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A8" w14:textId="77777777" w:rsidR="007A746A" w:rsidRPr="0053019B" w:rsidRDefault="007A746A" w:rsidP="00D54AD1">
            <w:pPr>
              <w:pStyle w:val="NoSpacing"/>
              <w:jc w:val="center"/>
            </w:pPr>
            <w:r w:rsidRPr="0053019B">
              <w:t>(0.0191)</w:t>
            </w:r>
          </w:p>
        </w:tc>
        <w:tc>
          <w:tcPr>
            <w:tcW w:w="491" w:type="pct"/>
            <w:tcBorders>
              <w:top w:val="nil"/>
              <w:left w:val="nil"/>
              <w:bottom w:val="nil"/>
              <w:right w:val="nil"/>
            </w:tcBorders>
            <w:vAlign w:val="center"/>
          </w:tcPr>
          <w:p w14:paraId="37D2DEA9" w14:textId="77777777" w:rsidR="007A746A" w:rsidRPr="0053019B" w:rsidRDefault="007A746A" w:rsidP="00D54AD1">
            <w:pPr>
              <w:pStyle w:val="NoSpacing"/>
              <w:jc w:val="center"/>
            </w:pPr>
            <w:r w:rsidRPr="0053019B">
              <w:t>(0.0203)</w:t>
            </w:r>
          </w:p>
        </w:tc>
        <w:tc>
          <w:tcPr>
            <w:tcW w:w="491" w:type="pct"/>
            <w:tcBorders>
              <w:top w:val="nil"/>
              <w:left w:val="nil"/>
              <w:bottom w:val="nil"/>
              <w:right w:val="nil"/>
            </w:tcBorders>
            <w:vAlign w:val="center"/>
          </w:tcPr>
          <w:p w14:paraId="37D2DEAA" w14:textId="77777777" w:rsidR="007A746A" w:rsidRPr="0053019B" w:rsidRDefault="007A746A" w:rsidP="00D54AD1">
            <w:pPr>
              <w:pStyle w:val="NoSpacing"/>
              <w:jc w:val="center"/>
            </w:pPr>
            <w:r w:rsidRPr="0053019B">
              <w:t>(0.0245)</w:t>
            </w:r>
          </w:p>
        </w:tc>
        <w:tc>
          <w:tcPr>
            <w:tcW w:w="491" w:type="pct"/>
            <w:tcBorders>
              <w:top w:val="nil"/>
              <w:left w:val="nil"/>
              <w:bottom w:val="nil"/>
              <w:right w:val="nil"/>
            </w:tcBorders>
            <w:vAlign w:val="center"/>
          </w:tcPr>
          <w:p w14:paraId="37D2DEAB" w14:textId="77777777" w:rsidR="007A746A" w:rsidRPr="0053019B" w:rsidRDefault="007A746A" w:rsidP="00D54AD1">
            <w:pPr>
              <w:pStyle w:val="NoSpacing"/>
              <w:jc w:val="center"/>
            </w:pPr>
            <w:r w:rsidRPr="0053019B">
              <w:t>(0.0251)</w:t>
            </w:r>
          </w:p>
        </w:tc>
      </w:tr>
      <w:tr w:rsidR="007A746A" w:rsidRPr="0053019B" w14:paraId="37D2DEB5" w14:textId="77777777" w:rsidTr="00D54AD1">
        <w:tc>
          <w:tcPr>
            <w:tcW w:w="1601" w:type="pct"/>
            <w:tcBorders>
              <w:top w:val="nil"/>
              <w:left w:val="nil"/>
              <w:bottom w:val="nil"/>
              <w:right w:val="nil"/>
            </w:tcBorders>
          </w:tcPr>
          <w:p w14:paraId="37D2DEAD" w14:textId="77777777" w:rsidR="007A746A" w:rsidRPr="0053019B" w:rsidRDefault="007A746A" w:rsidP="00D54AD1">
            <w:pPr>
              <w:pStyle w:val="NoSpacing"/>
            </w:pPr>
            <w:r w:rsidRPr="0053019B">
              <w:t>Perception of power</w:t>
            </w:r>
          </w:p>
        </w:tc>
        <w:tc>
          <w:tcPr>
            <w:tcW w:w="451" w:type="pct"/>
            <w:tcBorders>
              <w:top w:val="nil"/>
              <w:left w:val="nil"/>
              <w:bottom w:val="nil"/>
              <w:right w:val="nil"/>
            </w:tcBorders>
            <w:vAlign w:val="center"/>
          </w:tcPr>
          <w:p w14:paraId="37D2DEA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A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B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B1" w14:textId="77777777" w:rsidR="007A746A" w:rsidRPr="0053019B" w:rsidRDefault="007A746A" w:rsidP="00D54AD1">
            <w:pPr>
              <w:pStyle w:val="NoSpacing"/>
              <w:jc w:val="center"/>
            </w:pPr>
            <w:r w:rsidRPr="0053019B">
              <w:t>0.0071</w:t>
            </w:r>
          </w:p>
        </w:tc>
        <w:tc>
          <w:tcPr>
            <w:tcW w:w="491" w:type="pct"/>
            <w:tcBorders>
              <w:top w:val="nil"/>
              <w:left w:val="nil"/>
              <w:bottom w:val="nil"/>
              <w:right w:val="nil"/>
            </w:tcBorders>
            <w:vAlign w:val="center"/>
          </w:tcPr>
          <w:p w14:paraId="37D2DEB2" w14:textId="77777777" w:rsidR="007A746A" w:rsidRPr="0053019B" w:rsidRDefault="007A746A" w:rsidP="00D54AD1">
            <w:pPr>
              <w:pStyle w:val="NoSpacing"/>
              <w:jc w:val="center"/>
            </w:pPr>
            <w:r w:rsidRPr="0053019B">
              <w:t>0.0148</w:t>
            </w:r>
          </w:p>
        </w:tc>
        <w:tc>
          <w:tcPr>
            <w:tcW w:w="491" w:type="pct"/>
            <w:tcBorders>
              <w:top w:val="nil"/>
              <w:left w:val="nil"/>
              <w:bottom w:val="nil"/>
              <w:right w:val="nil"/>
            </w:tcBorders>
            <w:vAlign w:val="center"/>
          </w:tcPr>
          <w:p w14:paraId="37D2DEB3" w14:textId="77777777" w:rsidR="007A746A" w:rsidRPr="0053019B" w:rsidRDefault="007A746A" w:rsidP="00D54AD1">
            <w:pPr>
              <w:pStyle w:val="NoSpacing"/>
              <w:jc w:val="center"/>
            </w:pPr>
            <w:r w:rsidRPr="0053019B">
              <w:t>0.0063</w:t>
            </w:r>
          </w:p>
        </w:tc>
        <w:tc>
          <w:tcPr>
            <w:tcW w:w="491" w:type="pct"/>
            <w:tcBorders>
              <w:top w:val="nil"/>
              <w:left w:val="nil"/>
              <w:bottom w:val="nil"/>
              <w:right w:val="nil"/>
            </w:tcBorders>
            <w:vAlign w:val="center"/>
          </w:tcPr>
          <w:p w14:paraId="37D2DEB4" w14:textId="77777777" w:rsidR="007A746A" w:rsidRPr="0053019B" w:rsidRDefault="007A746A" w:rsidP="00D54AD1">
            <w:pPr>
              <w:pStyle w:val="NoSpacing"/>
              <w:jc w:val="center"/>
            </w:pPr>
            <w:r w:rsidRPr="0053019B">
              <w:t>0.0050</w:t>
            </w:r>
          </w:p>
        </w:tc>
      </w:tr>
      <w:tr w:rsidR="007A746A" w:rsidRPr="0053019B" w14:paraId="37D2DEBE" w14:textId="77777777" w:rsidTr="00D54AD1">
        <w:tc>
          <w:tcPr>
            <w:tcW w:w="1601" w:type="pct"/>
            <w:tcBorders>
              <w:top w:val="nil"/>
              <w:left w:val="nil"/>
              <w:bottom w:val="nil"/>
              <w:right w:val="nil"/>
            </w:tcBorders>
          </w:tcPr>
          <w:p w14:paraId="37D2DEB6"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B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B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B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BA" w14:textId="77777777" w:rsidR="007A746A" w:rsidRPr="0053019B" w:rsidRDefault="007A746A" w:rsidP="00D54AD1">
            <w:pPr>
              <w:pStyle w:val="NoSpacing"/>
              <w:jc w:val="center"/>
            </w:pPr>
            <w:r w:rsidRPr="0053019B">
              <w:t>(0.0167)</w:t>
            </w:r>
          </w:p>
        </w:tc>
        <w:tc>
          <w:tcPr>
            <w:tcW w:w="491" w:type="pct"/>
            <w:tcBorders>
              <w:top w:val="nil"/>
              <w:left w:val="nil"/>
              <w:bottom w:val="nil"/>
              <w:right w:val="nil"/>
            </w:tcBorders>
            <w:vAlign w:val="center"/>
          </w:tcPr>
          <w:p w14:paraId="37D2DEBB" w14:textId="77777777" w:rsidR="007A746A" w:rsidRPr="0053019B" w:rsidRDefault="007A746A" w:rsidP="00D54AD1">
            <w:pPr>
              <w:pStyle w:val="NoSpacing"/>
              <w:jc w:val="center"/>
            </w:pPr>
            <w:r w:rsidRPr="0053019B">
              <w:t>(0.0181)</w:t>
            </w:r>
          </w:p>
        </w:tc>
        <w:tc>
          <w:tcPr>
            <w:tcW w:w="491" w:type="pct"/>
            <w:tcBorders>
              <w:top w:val="nil"/>
              <w:left w:val="nil"/>
              <w:bottom w:val="nil"/>
              <w:right w:val="nil"/>
            </w:tcBorders>
            <w:vAlign w:val="center"/>
          </w:tcPr>
          <w:p w14:paraId="37D2DEBC" w14:textId="77777777" w:rsidR="007A746A" w:rsidRPr="0053019B" w:rsidRDefault="007A746A" w:rsidP="00D54AD1">
            <w:pPr>
              <w:pStyle w:val="NoSpacing"/>
              <w:jc w:val="center"/>
            </w:pPr>
            <w:r w:rsidRPr="0053019B">
              <w:t>(0.0218)</w:t>
            </w:r>
          </w:p>
        </w:tc>
        <w:tc>
          <w:tcPr>
            <w:tcW w:w="491" w:type="pct"/>
            <w:tcBorders>
              <w:top w:val="nil"/>
              <w:left w:val="nil"/>
              <w:bottom w:val="nil"/>
              <w:right w:val="nil"/>
            </w:tcBorders>
            <w:vAlign w:val="center"/>
          </w:tcPr>
          <w:p w14:paraId="37D2DEBD" w14:textId="77777777" w:rsidR="007A746A" w:rsidRPr="0053019B" w:rsidRDefault="007A746A" w:rsidP="00D54AD1">
            <w:pPr>
              <w:pStyle w:val="NoSpacing"/>
              <w:jc w:val="center"/>
            </w:pPr>
            <w:r w:rsidRPr="0053019B">
              <w:t>(0.0218)</w:t>
            </w:r>
          </w:p>
        </w:tc>
      </w:tr>
      <w:tr w:rsidR="007A746A" w:rsidRPr="0053019B" w14:paraId="37D2DEC7" w14:textId="77777777" w:rsidTr="00D54AD1">
        <w:tc>
          <w:tcPr>
            <w:tcW w:w="1601" w:type="pct"/>
            <w:tcBorders>
              <w:top w:val="nil"/>
              <w:left w:val="nil"/>
              <w:bottom w:val="nil"/>
              <w:right w:val="nil"/>
            </w:tcBorders>
          </w:tcPr>
          <w:p w14:paraId="37D2DEBF" w14:textId="77777777" w:rsidR="007A746A" w:rsidRPr="0053019B" w:rsidRDefault="007A746A" w:rsidP="00D54AD1">
            <w:pPr>
              <w:pStyle w:val="NoSpacing"/>
            </w:pPr>
            <w:r w:rsidRPr="0053019B">
              <w:t>Index of self-control</w:t>
            </w:r>
          </w:p>
        </w:tc>
        <w:tc>
          <w:tcPr>
            <w:tcW w:w="451" w:type="pct"/>
            <w:tcBorders>
              <w:top w:val="nil"/>
              <w:left w:val="nil"/>
              <w:bottom w:val="nil"/>
              <w:right w:val="nil"/>
            </w:tcBorders>
            <w:vAlign w:val="center"/>
          </w:tcPr>
          <w:p w14:paraId="37D2DEC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C1"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C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C3" w14:textId="77777777" w:rsidR="007A746A" w:rsidRPr="0053019B" w:rsidRDefault="007A746A" w:rsidP="00D54AD1">
            <w:pPr>
              <w:pStyle w:val="NoSpacing"/>
              <w:jc w:val="center"/>
            </w:pPr>
            <w:r w:rsidRPr="0053019B">
              <w:t>0.2615</w:t>
            </w:r>
            <w:r w:rsidRPr="0053019B">
              <w:rPr>
                <w:vertAlign w:val="superscript"/>
              </w:rPr>
              <w:t>**</w:t>
            </w:r>
          </w:p>
        </w:tc>
        <w:tc>
          <w:tcPr>
            <w:tcW w:w="491" w:type="pct"/>
            <w:tcBorders>
              <w:top w:val="nil"/>
              <w:left w:val="nil"/>
              <w:bottom w:val="nil"/>
              <w:right w:val="nil"/>
            </w:tcBorders>
            <w:vAlign w:val="center"/>
          </w:tcPr>
          <w:p w14:paraId="37D2DEC4" w14:textId="77777777" w:rsidR="007A746A" w:rsidRPr="0053019B" w:rsidRDefault="007A746A" w:rsidP="00D54AD1">
            <w:pPr>
              <w:pStyle w:val="NoSpacing"/>
              <w:jc w:val="center"/>
            </w:pPr>
            <w:r w:rsidRPr="0053019B">
              <w:t>0.2188</w:t>
            </w:r>
            <w:r w:rsidRPr="0053019B">
              <w:rPr>
                <w:vertAlign w:val="superscript"/>
              </w:rPr>
              <w:t>*</w:t>
            </w:r>
          </w:p>
        </w:tc>
        <w:tc>
          <w:tcPr>
            <w:tcW w:w="491" w:type="pct"/>
            <w:tcBorders>
              <w:top w:val="nil"/>
              <w:left w:val="nil"/>
              <w:bottom w:val="nil"/>
              <w:right w:val="nil"/>
            </w:tcBorders>
            <w:vAlign w:val="center"/>
          </w:tcPr>
          <w:p w14:paraId="37D2DEC5" w14:textId="77777777" w:rsidR="007A746A" w:rsidRPr="0053019B" w:rsidRDefault="007A746A" w:rsidP="00D54AD1">
            <w:pPr>
              <w:pStyle w:val="NoSpacing"/>
              <w:jc w:val="center"/>
            </w:pPr>
            <w:r w:rsidRPr="0053019B">
              <w:t>0.0411</w:t>
            </w:r>
          </w:p>
        </w:tc>
        <w:tc>
          <w:tcPr>
            <w:tcW w:w="491" w:type="pct"/>
            <w:tcBorders>
              <w:top w:val="nil"/>
              <w:left w:val="nil"/>
              <w:bottom w:val="nil"/>
              <w:right w:val="nil"/>
            </w:tcBorders>
            <w:vAlign w:val="center"/>
          </w:tcPr>
          <w:p w14:paraId="37D2DEC6" w14:textId="77777777" w:rsidR="007A746A" w:rsidRPr="0053019B" w:rsidRDefault="007A746A" w:rsidP="00D54AD1">
            <w:pPr>
              <w:pStyle w:val="NoSpacing"/>
              <w:jc w:val="center"/>
            </w:pPr>
            <w:r w:rsidRPr="0053019B">
              <w:t>0.0388</w:t>
            </w:r>
          </w:p>
        </w:tc>
      </w:tr>
      <w:tr w:rsidR="007A746A" w:rsidRPr="0053019B" w14:paraId="37D2DED0" w14:textId="77777777" w:rsidTr="00D54AD1">
        <w:tc>
          <w:tcPr>
            <w:tcW w:w="1601" w:type="pct"/>
            <w:tcBorders>
              <w:top w:val="nil"/>
              <w:left w:val="nil"/>
              <w:bottom w:val="nil"/>
              <w:right w:val="nil"/>
            </w:tcBorders>
          </w:tcPr>
          <w:p w14:paraId="37D2DEC8"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C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CA"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C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CC" w14:textId="77777777" w:rsidR="007A746A" w:rsidRPr="0053019B" w:rsidRDefault="007A746A" w:rsidP="00D54AD1">
            <w:pPr>
              <w:pStyle w:val="NoSpacing"/>
              <w:jc w:val="center"/>
            </w:pPr>
            <w:r w:rsidRPr="0053019B">
              <w:t>(0.0809)</w:t>
            </w:r>
          </w:p>
        </w:tc>
        <w:tc>
          <w:tcPr>
            <w:tcW w:w="491" w:type="pct"/>
            <w:tcBorders>
              <w:top w:val="nil"/>
              <w:left w:val="nil"/>
              <w:bottom w:val="nil"/>
              <w:right w:val="nil"/>
            </w:tcBorders>
            <w:vAlign w:val="center"/>
          </w:tcPr>
          <w:p w14:paraId="37D2DECD" w14:textId="77777777" w:rsidR="007A746A" w:rsidRPr="0053019B" w:rsidRDefault="007A746A" w:rsidP="00D54AD1">
            <w:pPr>
              <w:pStyle w:val="NoSpacing"/>
              <w:jc w:val="center"/>
            </w:pPr>
            <w:r w:rsidRPr="0053019B">
              <w:t>(0.0852)</w:t>
            </w:r>
          </w:p>
        </w:tc>
        <w:tc>
          <w:tcPr>
            <w:tcW w:w="491" w:type="pct"/>
            <w:tcBorders>
              <w:top w:val="nil"/>
              <w:left w:val="nil"/>
              <w:bottom w:val="nil"/>
              <w:right w:val="nil"/>
            </w:tcBorders>
            <w:vAlign w:val="center"/>
          </w:tcPr>
          <w:p w14:paraId="37D2DECE" w14:textId="77777777" w:rsidR="007A746A" w:rsidRPr="0053019B" w:rsidRDefault="007A746A" w:rsidP="00D54AD1">
            <w:pPr>
              <w:pStyle w:val="NoSpacing"/>
              <w:jc w:val="center"/>
            </w:pPr>
            <w:r w:rsidRPr="0053019B">
              <w:t>(0.0987)</w:t>
            </w:r>
          </w:p>
        </w:tc>
        <w:tc>
          <w:tcPr>
            <w:tcW w:w="491" w:type="pct"/>
            <w:tcBorders>
              <w:top w:val="nil"/>
              <w:left w:val="nil"/>
              <w:bottom w:val="nil"/>
              <w:right w:val="nil"/>
            </w:tcBorders>
            <w:vAlign w:val="center"/>
          </w:tcPr>
          <w:p w14:paraId="37D2DECF" w14:textId="77777777" w:rsidR="007A746A" w:rsidRPr="0053019B" w:rsidRDefault="007A746A" w:rsidP="00D54AD1">
            <w:pPr>
              <w:pStyle w:val="NoSpacing"/>
              <w:jc w:val="center"/>
            </w:pPr>
            <w:r w:rsidRPr="0053019B">
              <w:t>(0.0996)</w:t>
            </w:r>
          </w:p>
        </w:tc>
      </w:tr>
      <w:tr w:rsidR="007A746A" w:rsidRPr="0053019B" w14:paraId="37D2DED9" w14:textId="77777777" w:rsidTr="00D54AD1">
        <w:tc>
          <w:tcPr>
            <w:tcW w:w="1601" w:type="pct"/>
            <w:tcBorders>
              <w:top w:val="nil"/>
              <w:left w:val="nil"/>
              <w:bottom w:val="nil"/>
              <w:right w:val="nil"/>
            </w:tcBorders>
          </w:tcPr>
          <w:p w14:paraId="37D2DED1" w14:textId="77777777" w:rsidR="007A746A" w:rsidRPr="0053019B" w:rsidRDefault="007A746A" w:rsidP="00D54AD1">
            <w:pPr>
              <w:pStyle w:val="NoSpacing"/>
            </w:pPr>
            <w:r w:rsidRPr="0053019B">
              <w:t>Index of self attitudes</w:t>
            </w:r>
          </w:p>
        </w:tc>
        <w:tc>
          <w:tcPr>
            <w:tcW w:w="451" w:type="pct"/>
            <w:tcBorders>
              <w:top w:val="nil"/>
              <w:left w:val="nil"/>
              <w:bottom w:val="nil"/>
              <w:right w:val="nil"/>
            </w:tcBorders>
            <w:vAlign w:val="center"/>
          </w:tcPr>
          <w:p w14:paraId="37D2DED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D3"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D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D5" w14:textId="77777777" w:rsidR="007A746A" w:rsidRPr="0053019B" w:rsidRDefault="007A746A" w:rsidP="00D54AD1">
            <w:pPr>
              <w:pStyle w:val="NoSpacing"/>
              <w:jc w:val="center"/>
            </w:pPr>
            <w:r w:rsidRPr="0053019B">
              <w:t>-0.0445</w:t>
            </w:r>
          </w:p>
        </w:tc>
        <w:tc>
          <w:tcPr>
            <w:tcW w:w="491" w:type="pct"/>
            <w:tcBorders>
              <w:top w:val="nil"/>
              <w:left w:val="nil"/>
              <w:bottom w:val="nil"/>
              <w:right w:val="nil"/>
            </w:tcBorders>
            <w:vAlign w:val="center"/>
          </w:tcPr>
          <w:p w14:paraId="37D2DED6" w14:textId="77777777" w:rsidR="007A746A" w:rsidRPr="0053019B" w:rsidRDefault="007A746A" w:rsidP="00D54AD1">
            <w:pPr>
              <w:pStyle w:val="NoSpacing"/>
              <w:jc w:val="center"/>
            </w:pPr>
            <w:r w:rsidRPr="0053019B">
              <w:t>0.0114</w:t>
            </w:r>
          </w:p>
        </w:tc>
        <w:tc>
          <w:tcPr>
            <w:tcW w:w="491" w:type="pct"/>
            <w:tcBorders>
              <w:top w:val="nil"/>
              <w:left w:val="nil"/>
              <w:bottom w:val="nil"/>
              <w:right w:val="nil"/>
            </w:tcBorders>
            <w:vAlign w:val="center"/>
          </w:tcPr>
          <w:p w14:paraId="37D2DED7" w14:textId="77777777" w:rsidR="007A746A" w:rsidRPr="0053019B" w:rsidRDefault="007A746A" w:rsidP="00D54AD1">
            <w:pPr>
              <w:pStyle w:val="NoSpacing"/>
              <w:jc w:val="center"/>
            </w:pPr>
            <w:r w:rsidRPr="0053019B">
              <w:t>0.0296</w:t>
            </w:r>
          </w:p>
        </w:tc>
        <w:tc>
          <w:tcPr>
            <w:tcW w:w="491" w:type="pct"/>
            <w:tcBorders>
              <w:top w:val="nil"/>
              <w:left w:val="nil"/>
              <w:bottom w:val="nil"/>
              <w:right w:val="nil"/>
            </w:tcBorders>
            <w:vAlign w:val="center"/>
          </w:tcPr>
          <w:p w14:paraId="37D2DED8" w14:textId="77777777" w:rsidR="007A746A" w:rsidRPr="0053019B" w:rsidRDefault="007A746A" w:rsidP="00D54AD1">
            <w:pPr>
              <w:pStyle w:val="NoSpacing"/>
              <w:jc w:val="center"/>
            </w:pPr>
            <w:r w:rsidRPr="0053019B">
              <w:t>0.0294</w:t>
            </w:r>
          </w:p>
        </w:tc>
      </w:tr>
      <w:tr w:rsidR="007A746A" w:rsidRPr="0053019B" w14:paraId="37D2DEE2" w14:textId="77777777" w:rsidTr="00D54AD1">
        <w:tc>
          <w:tcPr>
            <w:tcW w:w="1601" w:type="pct"/>
            <w:tcBorders>
              <w:top w:val="nil"/>
              <w:left w:val="nil"/>
              <w:bottom w:val="nil"/>
              <w:right w:val="nil"/>
            </w:tcBorders>
          </w:tcPr>
          <w:p w14:paraId="37D2DEDA"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D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DC"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D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DE" w14:textId="77777777" w:rsidR="007A746A" w:rsidRPr="0053019B" w:rsidRDefault="007A746A" w:rsidP="00D54AD1">
            <w:pPr>
              <w:pStyle w:val="NoSpacing"/>
              <w:jc w:val="center"/>
            </w:pPr>
            <w:r w:rsidRPr="0053019B">
              <w:t>(0.0938)</w:t>
            </w:r>
          </w:p>
        </w:tc>
        <w:tc>
          <w:tcPr>
            <w:tcW w:w="491" w:type="pct"/>
            <w:tcBorders>
              <w:top w:val="nil"/>
              <w:left w:val="nil"/>
              <w:bottom w:val="nil"/>
              <w:right w:val="nil"/>
            </w:tcBorders>
            <w:vAlign w:val="center"/>
          </w:tcPr>
          <w:p w14:paraId="37D2DEDF" w14:textId="77777777" w:rsidR="007A746A" w:rsidRPr="0053019B" w:rsidRDefault="007A746A" w:rsidP="00D54AD1">
            <w:pPr>
              <w:pStyle w:val="NoSpacing"/>
              <w:jc w:val="center"/>
            </w:pPr>
            <w:r w:rsidRPr="0053019B">
              <w:t>(0.0977)</w:t>
            </w:r>
          </w:p>
        </w:tc>
        <w:tc>
          <w:tcPr>
            <w:tcW w:w="491" w:type="pct"/>
            <w:tcBorders>
              <w:top w:val="nil"/>
              <w:left w:val="nil"/>
              <w:bottom w:val="nil"/>
              <w:right w:val="nil"/>
            </w:tcBorders>
            <w:vAlign w:val="center"/>
          </w:tcPr>
          <w:p w14:paraId="37D2DEE0" w14:textId="77777777" w:rsidR="007A746A" w:rsidRPr="0053019B" w:rsidRDefault="007A746A" w:rsidP="00D54AD1">
            <w:pPr>
              <w:pStyle w:val="NoSpacing"/>
              <w:jc w:val="center"/>
            </w:pPr>
            <w:r w:rsidRPr="0053019B">
              <w:t>(0.1291)</w:t>
            </w:r>
          </w:p>
        </w:tc>
        <w:tc>
          <w:tcPr>
            <w:tcW w:w="491" w:type="pct"/>
            <w:tcBorders>
              <w:top w:val="nil"/>
              <w:left w:val="nil"/>
              <w:bottom w:val="nil"/>
              <w:right w:val="nil"/>
            </w:tcBorders>
            <w:vAlign w:val="center"/>
          </w:tcPr>
          <w:p w14:paraId="37D2DEE1" w14:textId="77777777" w:rsidR="007A746A" w:rsidRPr="0053019B" w:rsidRDefault="007A746A" w:rsidP="00D54AD1">
            <w:pPr>
              <w:pStyle w:val="NoSpacing"/>
              <w:jc w:val="center"/>
            </w:pPr>
            <w:r w:rsidRPr="0053019B">
              <w:t>(0.1313)</w:t>
            </w:r>
          </w:p>
        </w:tc>
      </w:tr>
      <w:tr w:rsidR="007A746A" w:rsidRPr="0053019B" w14:paraId="37D2DEEB" w14:textId="77777777" w:rsidTr="00D54AD1">
        <w:tc>
          <w:tcPr>
            <w:tcW w:w="1601" w:type="pct"/>
            <w:tcBorders>
              <w:top w:val="nil"/>
              <w:left w:val="nil"/>
              <w:bottom w:val="nil"/>
              <w:right w:val="nil"/>
            </w:tcBorders>
          </w:tcPr>
          <w:p w14:paraId="37D2DEE3" w14:textId="77777777" w:rsidR="007A746A" w:rsidRPr="0053019B" w:rsidRDefault="007A746A" w:rsidP="00D54AD1">
            <w:pPr>
              <w:pStyle w:val="NoSpacing"/>
            </w:pPr>
            <w:r w:rsidRPr="0053019B">
              <w:t>Russian ethnicity</w:t>
            </w:r>
          </w:p>
        </w:tc>
        <w:tc>
          <w:tcPr>
            <w:tcW w:w="451" w:type="pct"/>
            <w:tcBorders>
              <w:top w:val="nil"/>
              <w:left w:val="nil"/>
              <w:bottom w:val="nil"/>
              <w:right w:val="nil"/>
            </w:tcBorders>
            <w:vAlign w:val="center"/>
          </w:tcPr>
          <w:p w14:paraId="37D2DEE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E5"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E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E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E8" w14:textId="77777777" w:rsidR="007A746A" w:rsidRPr="0053019B" w:rsidRDefault="007A746A" w:rsidP="00D54AD1">
            <w:pPr>
              <w:pStyle w:val="NoSpacing"/>
              <w:jc w:val="center"/>
            </w:pPr>
            <w:r w:rsidRPr="0053019B">
              <w:t>-0.0122</w:t>
            </w:r>
          </w:p>
        </w:tc>
        <w:tc>
          <w:tcPr>
            <w:tcW w:w="491" w:type="pct"/>
            <w:tcBorders>
              <w:top w:val="nil"/>
              <w:left w:val="nil"/>
              <w:bottom w:val="nil"/>
              <w:right w:val="nil"/>
            </w:tcBorders>
            <w:vAlign w:val="center"/>
          </w:tcPr>
          <w:p w14:paraId="37D2DEE9" w14:textId="77777777" w:rsidR="007A746A" w:rsidRPr="0053019B" w:rsidRDefault="007A746A" w:rsidP="00D54AD1">
            <w:pPr>
              <w:pStyle w:val="NoSpacing"/>
              <w:jc w:val="center"/>
            </w:pPr>
            <w:r w:rsidRPr="0053019B">
              <w:t>-0.1444</w:t>
            </w:r>
          </w:p>
        </w:tc>
        <w:tc>
          <w:tcPr>
            <w:tcW w:w="491" w:type="pct"/>
            <w:tcBorders>
              <w:top w:val="nil"/>
              <w:left w:val="nil"/>
              <w:bottom w:val="nil"/>
              <w:right w:val="nil"/>
            </w:tcBorders>
            <w:vAlign w:val="center"/>
          </w:tcPr>
          <w:p w14:paraId="37D2DEEA" w14:textId="77777777" w:rsidR="007A746A" w:rsidRPr="0053019B" w:rsidRDefault="007A746A" w:rsidP="00D54AD1">
            <w:pPr>
              <w:pStyle w:val="NoSpacing"/>
              <w:jc w:val="center"/>
            </w:pPr>
            <w:r w:rsidRPr="0053019B">
              <w:t>-0.1415</w:t>
            </w:r>
          </w:p>
        </w:tc>
      </w:tr>
      <w:tr w:rsidR="007A746A" w:rsidRPr="0053019B" w14:paraId="37D2DEF4" w14:textId="77777777" w:rsidTr="00D54AD1">
        <w:tc>
          <w:tcPr>
            <w:tcW w:w="1601" w:type="pct"/>
            <w:tcBorders>
              <w:top w:val="nil"/>
              <w:left w:val="nil"/>
              <w:bottom w:val="nil"/>
              <w:right w:val="nil"/>
            </w:tcBorders>
          </w:tcPr>
          <w:p w14:paraId="37D2DEEC"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E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E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E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F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F1" w14:textId="77777777" w:rsidR="007A746A" w:rsidRPr="0053019B" w:rsidRDefault="007A746A" w:rsidP="00D54AD1">
            <w:pPr>
              <w:pStyle w:val="NoSpacing"/>
              <w:jc w:val="center"/>
            </w:pPr>
            <w:r w:rsidRPr="0053019B">
              <w:t>(0.1045)</w:t>
            </w:r>
          </w:p>
        </w:tc>
        <w:tc>
          <w:tcPr>
            <w:tcW w:w="491" w:type="pct"/>
            <w:tcBorders>
              <w:top w:val="nil"/>
              <w:left w:val="nil"/>
              <w:bottom w:val="nil"/>
              <w:right w:val="nil"/>
            </w:tcBorders>
            <w:vAlign w:val="center"/>
          </w:tcPr>
          <w:p w14:paraId="37D2DEF2" w14:textId="77777777" w:rsidR="007A746A" w:rsidRPr="0053019B" w:rsidRDefault="007A746A" w:rsidP="00D54AD1">
            <w:pPr>
              <w:pStyle w:val="NoSpacing"/>
              <w:jc w:val="center"/>
            </w:pPr>
            <w:r w:rsidRPr="0053019B">
              <w:t>(0.1322)</w:t>
            </w:r>
          </w:p>
        </w:tc>
        <w:tc>
          <w:tcPr>
            <w:tcW w:w="491" w:type="pct"/>
            <w:tcBorders>
              <w:top w:val="nil"/>
              <w:left w:val="nil"/>
              <w:bottom w:val="nil"/>
              <w:right w:val="nil"/>
            </w:tcBorders>
            <w:vAlign w:val="center"/>
          </w:tcPr>
          <w:p w14:paraId="37D2DEF3" w14:textId="77777777" w:rsidR="007A746A" w:rsidRPr="0053019B" w:rsidRDefault="007A746A" w:rsidP="00D54AD1">
            <w:pPr>
              <w:pStyle w:val="NoSpacing"/>
              <w:jc w:val="center"/>
            </w:pPr>
            <w:r w:rsidRPr="0053019B">
              <w:t>(0.1360)</w:t>
            </w:r>
          </w:p>
        </w:tc>
      </w:tr>
      <w:tr w:rsidR="007A746A" w:rsidRPr="0053019B" w14:paraId="37D2DEFD" w14:textId="77777777" w:rsidTr="00D54AD1">
        <w:tc>
          <w:tcPr>
            <w:tcW w:w="1601" w:type="pct"/>
            <w:tcBorders>
              <w:top w:val="nil"/>
              <w:left w:val="nil"/>
              <w:bottom w:val="nil"/>
              <w:right w:val="nil"/>
            </w:tcBorders>
          </w:tcPr>
          <w:p w14:paraId="37D2DEF5" w14:textId="77777777" w:rsidR="007A746A" w:rsidRPr="0053019B" w:rsidRDefault="007A746A" w:rsidP="00D54AD1">
            <w:pPr>
              <w:pStyle w:val="NoSpacing"/>
            </w:pPr>
            <w:r w:rsidRPr="0053019B">
              <w:t>Believe in god</w:t>
            </w:r>
          </w:p>
        </w:tc>
        <w:tc>
          <w:tcPr>
            <w:tcW w:w="451" w:type="pct"/>
            <w:tcBorders>
              <w:top w:val="nil"/>
              <w:left w:val="nil"/>
              <w:bottom w:val="nil"/>
              <w:right w:val="nil"/>
            </w:tcBorders>
            <w:vAlign w:val="center"/>
          </w:tcPr>
          <w:p w14:paraId="37D2DEF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F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F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F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EFA" w14:textId="77777777" w:rsidR="007A746A" w:rsidRPr="0053019B" w:rsidRDefault="007A746A" w:rsidP="00D54AD1">
            <w:pPr>
              <w:pStyle w:val="NoSpacing"/>
              <w:jc w:val="center"/>
            </w:pPr>
            <w:r w:rsidRPr="0053019B">
              <w:t>-0.0446</w:t>
            </w:r>
          </w:p>
        </w:tc>
        <w:tc>
          <w:tcPr>
            <w:tcW w:w="491" w:type="pct"/>
            <w:tcBorders>
              <w:top w:val="nil"/>
              <w:left w:val="nil"/>
              <w:bottom w:val="nil"/>
              <w:right w:val="nil"/>
            </w:tcBorders>
            <w:vAlign w:val="center"/>
          </w:tcPr>
          <w:p w14:paraId="37D2DEFB" w14:textId="77777777" w:rsidR="007A746A" w:rsidRPr="0053019B" w:rsidRDefault="007A746A" w:rsidP="00D54AD1">
            <w:pPr>
              <w:pStyle w:val="NoSpacing"/>
              <w:jc w:val="center"/>
            </w:pPr>
            <w:r w:rsidRPr="0053019B">
              <w:t>-0.0469</w:t>
            </w:r>
          </w:p>
        </w:tc>
        <w:tc>
          <w:tcPr>
            <w:tcW w:w="491" w:type="pct"/>
            <w:tcBorders>
              <w:top w:val="nil"/>
              <w:left w:val="nil"/>
              <w:bottom w:val="nil"/>
              <w:right w:val="nil"/>
            </w:tcBorders>
            <w:vAlign w:val="center"/>
          </w:tcPr>
          <w:p w14:paraId="37D2DEFC" w14:textId="77777777" w:rsidR="007A746A" w:rsidRPr="0053019B" w:rsidRDefault="007A746A" w:rsidP="00D54AD1">
            <w:pPr>
              <w:pStyle w:val="NoSpacing"/>
              <w:jc w:val="center"/>
            </w:pPr>
            <w:r w:rsidRPr="0053019B">
              <w:t>-0.0492</w:t>
            </w:r>
          </w:p>
        </w:tc>
      </w:tr>
      <w:tr w:rsidR="007A746A" w:rsidRPr="0053019B" w14:paraId="37D2DF06" w14:textId="77777777" w:rsidTr="00D54AD1">
        <w:tc>
          <w:tcPr>
            <w:tcW w:w="1601" w:type="pct"/>
            <w:tcBorders>
              <w:top w:val="nil"/>
              <w:left w:val="nil"/>
              <w:bottom w:val="nil"/>
              <w:right w:val="nil"/>
            </w:tcBorders>
          </w:tcPr>
          <w:p w14:paraId="37D2DEFE" w14:textId="77777777" w:rsidR="007A746A" w:rsidRPr="0053019B" w:rsidRDefault="007A746A" w:rsidP="00D54AD1">
            <w:pPr>
              <w:pStyle w:val="NoSpacing"/>
            </w:pPr>
          </w:p>
        </w:tc>
        <w:tc>
          <w:tcPr>
            <w:tcW w:w="451" w:type="pct"/>
            <w:tcBorders>
              <w:top w:val="nil"/>
              <w:left w:val="nil"/>
              <w:bottom w:val="nil"/>
              <w:right w:val="nil"/>
            </w:tcBorders>
            <w:vAlign w:val="center"/>
          </w:tcPr>
          <w:p w14:paraId="37D2DEF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0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01"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0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03" w14:textId="77777777" w:rsidR="007A746A" w:rsidRPr="0053019B" w:rsidRDefault="007A746A" w:rsidP="00D54AD1">
            <w:pPr>
              <w:pStyle w:val="NoSpacing"/>
              <w:jc w:val="center"/>
            </w:pPr>
            <w:r w:rsidRPr="0053019B">
              <w:t>(0.0513)</w:t>
            </w:r>
          </w:p>
        </w:tc>
        <w:tc>
          <w:tcPr>
            <w:tcW w:w="491" w:type="pct"/>
            <w:tcBorders>
              <w:top w:val="nil"/>
              <w:left w:val="nil"/>
              <w:bottom w:val="nil"/>
              <w:right w:val="nil"/>
            </w:tcBorders>
            <w:vAlign w:val="center"/>
          </w:tcPr>
          <w:p w14:paraId="37D2DF04" w14:textId="77777777" w:rsidR="007A746A" w:rsidRPr="0053019B" w:rsidRDefault="007A746A" w:rsidP="00D54AD1">
            <w:pPr>
              <w:pStyle w:val="NoSpacing"/>
              <w:jc w:val="center"/>
            </w:pPr>
            <w:r w:rsidRPr="0053019B">
              <w:t>(0.0593)</w:t>
            </w:r>
          </w:p>
        </w:tc>
        <w:tc>
          <w:tcPr>
            <w:tcW w:w="491" w:type="pct"/>
            <w:tcBorders>
              <w:top w:val="nil"/>
              <w:left w:val="nil"/>
              <w:bottom w:val="nil"/>
              <w:right w:val="nil"/>
            </w:tcBorders>
            <w:vAlign w:val="center"/>
          </w:tcPr>
          <w:p w14:paraId="37D2DF05" w14:textId="77777777" w:rsidR="007A746A" w:rsidRPr="0053019B" w:rsidRDefault="007A746A" w:rsidP="00D54AD1">
            <w:pPr>
              <w:pStyle w:val="NoSpacing"/>
              <w:jc w:val="center"/>
            </w:pPr>
            <w:r w:rsidRPr="0053019B">
              <w:t>(0.0602)</w:t>
            </w:r>
          </w:p>
        </w:tc>
      </w:tr>
      <w:tr w:rsidR="007A746A" w:rsidRPr="0053019B" w14:paraId="37D2DF0F" w14:textId="77777777" w:rsidTr="00D54AD1">
        <w:tc>
          <w:tcPr>
            <w:tcW w:w="1601" w:type="pct"/>
            <w:tcBorders>
              <w:top w:val="nil"/>
              <w:left w:val="nil"/>
              <w:bottom w:val="nil"/>
              <w:right w:val="nil"/>
            </w:tcBorders>
          </w:tcPr>
          <w:p w14:paraId="37D2DF07" w14:textId="77777777" w:rsidR="007A746A" w:rsidRPr="0053019B" w:rsidRDefault="007A746A" w:rsidP="00D54AD1">
            <w:pPr>
              <w:pStyle w:val="NoSpacing"/>
            </w:pPr>
            <w:r w:rsidRPr="0053019B">
              <w:t>Orthodox identity</w:t>
            </w:r>
          </w:p>
        </w:tc>
        <w:tc>
          <w:tcPr>
            <w:tcW w:w="451" w:type="pct"/>
            <w:tcBorders>
              <w:top w:val="nil"/>
              <w:left w:val="nil"/>
              <w:bottom w:val="nil"/>
              <w:right w:val="nil"/>
            </w:tcBorders>
            <w:vAlign w:val="center"/>
          </w:tcPr>
          <w:p w14:paraId="37D2DF0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0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0A"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0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0C" w14:textId="77777777" w:rsidR="007A746A" w:rsidRPr="0053019B" w:rsidRDefault="007A746A" w:rsidP="00D54AD1">
            <w:pPr>
              <w:pStyle w:val="NoSpacing"/>
              <w:jc w:val="center"/>
            </w:pPr>
            <w:r w:rsidRPr="0053019B">
              <w:t>-0.0196</w:t>
            </w:r>
          </w:p>
        </w:tc>
        <w:tc>
          <w:tcPr>
            <w:tcW w:w="491" w:type="pct"/>
            <w:tcBorders>
              <w:top w:val="nil"/>
              <w:left w:val="nil"/>
              <w:bottom w:val="nil"/>
              <w:right w:val="nil"/>
            </w:tcBorders>
            <w:vAlign w:val="center"/>
          </w:tcPr>
          <w:p w14:paraId="37D2DF0D" w14:textId="77777777" w:rsidR="007A746A" w:rsidRPr="0053019B" w:rsidRDefault="007A746A" w:rsidP="00D54AD1">
            <w:pPr>
              <w:pStyle w:val="NoSpacing"/>
              <w:jc w:val="center"/>
            </w:pPr>
            <w:r w:rsidRPr="0053019B">
              <w:t>0.0904</w:t>
            </w:r>
          </w:p>
        </w:tc>
        <w:tc>
          <w:tcPr>
            <w:tcW w:w="491" w:type="pct"/>
            <w:tcBorders>
              <w:top w:val="nil"/>
              <w:left w:val="nil"/>
              <w:bottom w:val="nil"/>
              <w:right w:val="nil"/>
            </w:tcBorders>
            <w:vAlign w:val="center"/>
          </w:tcPr>
          <w:p w14:paraId="37D2DF0E" w14:textId="77777777" w:rsidR="007A746A" w:rsidRPr="0053019B" w:rsidRDefault="007A746A" w:rsidP="00D54AD1">
            <w:pPr>
              <w:pStyle w:val="NoSpacing"/>
              <w:jc w:val="center"/>
            </w:pPr>
            <w:r w:rsidRPr="0053019B">
              <w:t>0.0769</w:t>
            </w:r>
          </w:p>
        </w:tc>
      </w:tr>
      <w:tr w:rsidR="007A746A" w:rsidRPr="0053019B" w14:paraId="37D2DF18" w14:textId="77777777" w:rsidTr="00D54AD1">
        <w:tc>
          <w:tcPr>
            <w:tcW w:w="1601" w:type="pct"/>
            <w:tcBorders>
              <w:top w:val="nil"/>
              <w:left w:val="nil"/>
              <w:bottom w:val="nil"/>
              <w:right w:val="nil"/>
            </w:tcBorders>
          </w:tcPr>
          <w:p w14:paraId="37D2DF10"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11"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1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13"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1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15" w14:textId="77777777" w:rsidR="007A746A" w:rsidRPr="0053019B" w:rsidRDefault="007A746A" w:rsidP="00D54AD1">
            <w:pPr>
              <w:pStyle w:val="NoSpacing"/>
              <w:jc w:val="center"/>
            </w:pPr>
            <w:r w:rsidRPr="0053019B">
              <w:t>(0.1348)</w:t>
            </w:r>
          </w:p>
        </w:tc>
        <w:tc>
          <w:tcPr>
            <w:tcW w:w="491" w:type="pct"/>
            <w:tcBorders>
              <w:top w:val="nil"/>
              <w:left w:val="nil"/>
              <w:bottom w:val="nil"/>
              <w:right w:val="nil"/>
            </w:tcBorders>
            <w:vAlign w:val="center"/>
          </w:tcPr>
          <w:p w14:paraId="37D2DF16" w14:textId="77777777" w:rsidR="007A746A" w:rsidRPr="0053019B" w:rsidRDefault="007A746A" w:rsidP="00D54AD1">
            <w:pPr>
              <w:pStyle w:val="NoSpacing"/>
              <w:jc w:val="center"/>
            </w:pPr>
            <w:r w:rsidRPr="0053019B">
              <w:t>(0.1582)</w:t>
            </w:r>
          </w:p>
        </w:tc>
        <w:tc>
          <w:tcPr>
            <w:tcW w:w="491" w:type="pct"/>
            <w:tcBorders>
              <w:top w:val="nil"/>
              <w:left w:val="nil"/>
              <w:bottom w:val="nil"/>
              <w:right w:val="nil"/>
            </w:tcBorders>
            <w:vAlign w:val="center"/>
          </w:tcPr>
          <w:p w14:paraId="37D2DF17" w14:textId="77777777" w:rsidR="007A746A" w:rsidRPr="0053019B" w:rsidRDefault="007A746A" w:rsidP="00D54AD1">
            <w:pPr>
              <w:pStyle w:val="NoSpacing"/>
              <w:jc w:val="center"/>
            </w:pPr>
            <w:r w:rsidRPr="0053019B">
              <w:t>(0.1676)</w:t>
            </w:r>
          </w:p>
        </w:tc>
      </w:tr>
      <w:tr w:rsidR="007A746A" w:rsidRPr="0053019B" w14:paraId="37D2DF21" w14:textId="77777777" w:rsidTr="00D54AD1">
        <w:tc>
          <w:tcPr>
            <w:tcW w:w="1601" w:type="pct"/>
            <w:tcBorders>
              <w:top w:val="nil"/>
              <w:left w:val="nil"/>
              <w:bottom w:val="nil"/>
              <w:right w:val="nil"/>
            </w:tcBorders>
          </w:tcPr>
          <w:p w14:paraId="37D2DF19" w14:textId="77777777" w:rsidR="007A746A" w:rsidRPr="0053019B" w:rsidRDefault="007A746A" w:rsidP="00D54AD1">
            <w:pPr>
              <w:pStyle w:val="NoSpacing"/>
            </w:pPr>
            <w:r w:rsidRPr="0053019B">
              <w:t>Knowledge of foreign language</w:t>
            </w:r>
          </w:p>
        </w:tc>
        <w:tc>
          <w:tcPr>
            <w:tcW w:w="451" w:type="pct"/>
            <w:tcBorders>
              <w:top w:val="nil"/>
              <w:left w:val="nil"/>
              <w:bottom w:val="nil"/>
              <w:right w:val="nil"/>
            </w:tcBorders>
            <w:vAlign w:val="center"/>
          </w:tcPr>
          <w:p w14:paraId="37D2DF1A"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1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1C"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1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1E" w14:textId="77777777" w:rsidR="007A746A" w:rsidRPr="0053019B" w:rsidRDefault="007A746A" w:rsidP="00D54AD1">
            <w:pPr>
              <w:pStyle w:val="NoSpacing"/>
              <w:jc w:val="center"/>
            </w:pPr>
            <w:r w:rsidRPr="0053019B">
              <w:t>0.0710</w:t>
            </w:r>
          </w:p>
        </w:tc>
        <w:tc>
          <w:tcPr>
            <w:tcW w:w="491" w:type="pct"/>
            <w:tcBorders>
              <w:top w:val="nil"/>
              <w:left w:val="nil"/>
              <w:bottom w:val="nil"/>
              <w:right w:val="nil"/>
            </w:tcBorders>
            <w:vAlign w:val="center"/>
          </w:tcPr>
          <w:p w14:paraId="37D2DF1F" w14:textId="77777777" w:rsidR="007A746A" w:rsidRPr="0053019B" w:rsidRDefault="007A746A" w:rsidP="00D54AD1">
            <w:pPr>
              <w:pStyle w:val="NoSpacing"/>
              <w:jc w:val="center"/>
            </w:pPr>
            <w:r w:rsidRPr="0053019B">
              <w:t>0.0500</w:t>
            </w:r>
          </w:p>
        </w:tc>
        <w:tc>
          <w:tcPr>
            <w:tcW w:w="491" w:type="pct"/>
            <w:tcBorders>
              <w:top w:val="nil"/>
              <w:left w:val="nil"/>
              <w:bottom w:val="nil"/>
              <w:right w:val="nil"/>
            </w:tcBorders>
            <w:vAlign w:val="center"/>
          </w:tcPr>
          <w:p w14:paraId="37D2DF20" w14:textId="77777777" w:rsidR="007A746A" w:rsidRPr="0053019B" w:rsidRDefault="007A746A" w:rsidP="00D54AD1">
            <w:pPr>
              <w:pStyle w:val="NoSpacing"/>
              <w:jc w:val="center"/>
            </w:pPr>
            <w:r w:rsidRPr="0053019B">
              <w:t>0.0404</w:t>
            </w:r>
          </w:p>
        </w:tc>
      </w:tr>
      <w:tr w:rsidR="007A746A" w:rsidRPr="0053019B" w14:paraId="37D2DF2A" w14:textId="77777777" w:rsidTr="00D54AD1">
        <w:tc>
          <w:tcPr>
            <w:tcW w:w="1601" w:type="pct"/>
            <w:tcBorders>
              <w:top w:val="nil"/>
              <w:left w:val="nil"/>
              <w:bottom w:val="nil"/>
              <w:right w:val="nil"/>
            </w:tcBorders>
          </w:tcPr>
          <w:p w14:paraId="37D2DF22"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23"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2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25"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2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27" w14:textId="77777777" w:rsidR="007A746A" w:rsidRPr="0053019B" w:rsidRDefault="007A746A" w:rsidP="00D54AD1">
            <w:pPr>
              <w:pStyle w:val="NoSpacing"/>
              <w:jc w:val="center"/>
            </w:pPr>
            <w:r w:rsidRPr="0053019B">
              <w:t>(0.0532)</w:t>
            </w:r>
          </w:p>
        </w:tc>
        <w:tc>
          <w:tcPr>
            <w:tcW w:w="491" w:type="pct"/>
            <w:tcBorders>
              <w:top w:val="nil"/>
              <w:left w:val="nil"/>
              <w:bottom w:val="nil"/>
              <w:right w:val="nil"/>
            </w:tcBorders>
            <w:vAlign w:val="center"/>
          </w:tcPr>
          <w:p w14:paraId="37D2DF28" w14:textId="77777777" w:rsidR="007A746A" w:rsidRPr="0053019B" w:rsidRDefault="007A746A" w:rsidP="00D54AD1">
            <w:pPr>
              <w:pStyle w:val="NoSpacing"/>
              <w:jc w:val="center"/>
            </w:pPr>
            <w:r w:rsidRPr="0053019B">
              <w:t>(0.0628)</w:t>
            </w:r>
          </w:p>
        </w:tc>
        <w:tc>
          <w:tcPr>
            <w:tcW w:w="491" w:type="pct"/>
            <w:tcBorders>
              <w:top w:val="nil"/>
              <w:left w:val="nil"/>
              <w:bottom w:val="nil"/>
              <w:right w:val="nil"/>
            </w:tcBorders>
            <w:vAlign w:val="center"/>
          </w:tcPr>
          <w:p w14:paraId="37D2DF29" w14:textId="77777777" w:rsidR="007A746A" w:rsidRPr="0053019B" w:rsidRDefault="007A746A" w:rsidP="00D54AD1">
            <w:pPr>
              <w:pStyle w:val="NoSpacing"/>
              <w:jc w:val="center"/>
            </w:pPr>
            <w:r w:rsidRPr="0053019B">
              <w:t>(0.0649)</w:t>
            </w:r>
          </w:p>
        </w:tc>
      </w:tr>
      <w:tr w:rsidR="007A746A" w:rsidRPr="0053019B" w14:paraId="37D2DF33" w14:textId="77777777" w:rsidTr="00D54AD1">
        <w:tc>
          <w:tcPr>
            <w:tcW w:w="1601" w:type="pct"/>
            <w:tcBorders>
              <w:top w:val="nil"/>
              <w:left w:val="nil"/>
              <w:bottom w:val="nil"/>
              <w:right w:val="nil"/>
            </w:tcBorders>
          </w:tcPr>
          <w:p w14:paraId="37D2DF2B" w14:textId="77777777" w:rsidR="007A746A" w:rsidRPr="0053019B" w:rsidRDefault="007A746A" w:rsidP="00D54AD1">
            <w:pPr>
              <w:pStyle w:val="NoSpacing"/>
            </w:pPr>
            <w:r w:rsidRPr="0053019B">
              <w:lastRenderedPageBreak/>
              <w:t>Average satisfaction of family members</w:t>
            </w:r>
          </w:p>
        </w:tc>
        <w:tc>
          <w:tcPr>
            <w:tcW w:w="451" w:type="pct"/>
            <w:tcBorders>
              <w:top w:val="nil"/>
              <w:left w:val="nil"/>
              <w:bottom w:val="nil"/>
              <w:right w:val="nil"/>
            </w:tcBorders>
            <w:vAlign w:val="center"/>
          </w:tcPr>
          <w:p w14:paraId="37D2DF2C"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2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2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2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3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31" w14:textId="77777777" w:rsidR="007A746A" w:rsidRPr="0053019B" w:rsidRDefault="007A746A" w:rsidP="00D54AD1">
            <w:pPr>
              <w:pStyle w:val="NoSpacing"/>
              <w:jc w:val="center"/>
            </w:pPr>
            <w:r w:rsidRPr="0053019B">
              <w:t>0.3262</w:t>
            </w:r>
            <w:r w:rsidRPr="0053019B">
              <w:rPr>
                <w:vertAlign w:val="superscript"/>
              </w:rPr>
              <w:t>***</w:t>
            </w:r>
          </w:p>
        </w:tc>
        <w:tc>
          <w:tcPr>
            <w:tcW w:w="491" w:type="pct"/>
            <w:tcBorders>
              <w:top w:val="nil"/>
              <w:left w:val="nil"/>
              <w:bottom w:val="nil"/>
              <w:right w:val="nil"/>
            </w:tcBorders>
            <w:vAlign w:val="center"/>
          </w:tcPr>
          <w:p w14:paraId="37D2DF32" w14:textId="77777777" w:rsidR="007A746A" w:rsidRPr="0053019B" w:rsidRDefault="007A746A" w:rsidP="00D54AD1">
            <w:pPr>
              <w:pStyle w:val="NoSpacing"/>
              <w:jc w:val="center"/>
            </w:pPr>
            <w:r w:rsidRPr="0053019B">
              <w:t>0.3280</w:t>
            </w:r>
            <w:r w:rsidRPr="0053019B">
              <w:rPr>
                <w:vertAlign w:val="superscript"/>
              </w:rPr>
              <w:t>***</w:t>
            </w:r>
          </w:p>
        </w:tc>
      </w:tr>
      <w:tr w:rsidR="007A746A" w:rsidRPr="0053019B" w14:paraId="37D2DF3C" w14:textId="77777777" w:rsidTr="00D54AD1">
        <w:tc>
          <w:tcPr>
            <w:tcW w:w="1601" w:type="pct"/>
            <w:tcBorders>
              <w:top w:val="nil"/>
              <w:left w:val="nil"/>
              <w:bottom w:val="nil"/>
              <w:right w:val="nil"/>
            </w:tcBorders>
          </w:tcPr>
          <w:p w14:paraId="37D2DF34"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35"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3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3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3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3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3A" w14:textId="77777777" w:rsidR="007A746A" w:rsidRPr="0053019B" w:rsidRDefault="007A746A" w:rsidP="00D54AD1">
            <w:pPr>
              <w:pStyle w:val="NoSpacing"/>
              <w:jc w:val="center"/>
            </w:pPr>
            <w:r w:rsidRPr="0053019B">
              <w:t>(0.0460)</w:t>
            </w:r>
          </w:p>
        </w:tc>
        <w:tc>
          <w:tcPr>
            <w:tcW w:w="491" w:type="pct"/>
            <w:tcBorders>
              <w:top w:val="nil"/>
              <w:left w:val="nil"/>
              <w:bottom w:val="nil"/>
              <w:right w:val="nil"/>
            </w:tcBorders>
            <w:vAlign w:val="center"/>
          </w:tcPr>
          <w:p w14:paraId="37D2DF3B" w14:textId="77777777" w:rsidR="007A746A" w:rsidRPr="0053019B" w:rsidRDefault="007A746A" w:rsidP="00D54AD1">
            <w:pPr>
              <w:pStyle w:val="NoSpacing"/>
              <w:jc w:val="center"/>
            </w:pPr>
            <w:r w:rsidRPr="0053019B">
              <w:t>(0.0462)</w:t>
            </w:r>
          </w:p>
        </w:tc>
      </w:tr>
      <w:tr w:rsidR="007A746A" w:rsidRPr="0053019B" w14:paraId="37D2DF45" w14:textId="77777777" w:rsidTr="00D54AD1">
        <w:tc>
          <w:tcPr>
            <w:tcW w:w="1601" w:type="pct"/>
            <w:tcBorders>
              <w:top w:val="nil"/>
              <w:left w:val="nil"/>
              <w:bottom w:val="nil"/>
              <w:right w:val="nil"/>
            </w:tcBorders>
          </w:tcPr>
          <w:p w14:paraId="37D2DF3D" w14:textId="77777777" w:rsidR="007A746A" w:rsidRPr="0053019B" w:rsidRDefault="007A746A" w:rsidP="00D54AD1">
            <w:pPr>
              <w:pStyle w:val="NoSpacing"/>
            </w:pPr>
            <w:r w:rsidRPr="0053019B">
              <w:t>Average family schooling</w:t>
            </w:r>
          </w:p>
        </w:tc>
        <w:tc>
          <w:tcPr>
            <w:tcW w:w="451" w:type="pct"/>
            <w:tcBorders>
              <w:top w:val="nil"/>
              <w:left w:val="nil"/>
              <w:bottom w:val="nil"/>
              <w:right w:val="nil"/>
            </w:tcBorders>
            <w:vAlign w:val="center"/>
          </w:tcPr>
          <w:p w14:paraId="37D2DF3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3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4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41"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4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43" w14:textId="77777777" w:rsidR="007A746A" w:rsidRPr="0053019B" w:rsidRDefault="007A746A" w:rsidP="00D54AD1">
            <w:pPr>
              <w:pStyle w:val="NoSpacing"/>
              <w:jc w:val="center"/>
            </w:pPr>
            <w:r w:rsidRPr="0053019B">
              <w:t>-0.0135</w:t>
            </w:r>
          </w:p>
        </w:tc>
        <w:tc>
          <w:tcPr>
            <w:tcW w:w="491" w:type="pct"/>
            <w:tcBorders>
              <w:top w:val="nil"/>
              <w:left w:val="nil"/>
              <w:bottom w:val="nil"/>
              <w:right w:val="nil"/>
            </w:tcBorders>
            <w:vAlign w:val="center"/>
          </w:tcPr>
          <w:p w14:paraId="37D2DF44" w14:textId="77777777" w:rsidR="007A746A" w:rsidRPr="0053019B" w:rsidRDefault="007A746A" w:rsidP="00D54AD1">
            <w:pPr>
              <w:pStyle w:val="NoSpacing"/>
              <w:jc w:val="center"/>
            </w:pPr>
            <w:r w:rsidRPr="0053019B">
              <w:t>-0.0170</w:t>
            </w:r>
          </w:p>
        </w:tc>
      </w:tr>
      <w:tr w:rsidR="007A746A" w:rsidRPr="0053019B" w14:paraId="37D2DF4E" w14:textId="77777777" w:rsidTr="00D54AD1">
        <w:tc>
          <w:tcPr>
            <w:tcW w:w="1601" w:type="pct"/>
            <w:tcBorders>
              <w:top w:val="nil"/>
              <w:left w:val="nil"/>
              <w:bottom w:val="nil"/>
              <w:right w:val="nil"/>
            </w:tcBorders>
          </w:tcPr>
          <w:p w14:paraId="37D2DF46"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4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4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4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4A"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4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4C" w14:textId="77777777" w:rsidR="007A746A" w:rsidRPr="0053019B" w:rsidRDefault="007A746A" w:rsidP="00D54AD1">
            <w:pPr>
              <w:pStyle w:val="NoSpacing"/>
              <w:jc w:val="center"/>
            </w:pPr>
            <w:r w:rsidRPr="0053019B">
              <w:t>(0.0139)</w:t>
            </w:r>
          </w:p>
        </w:tc>
        <w:tc>
          <w:tcPr>
            <w:tcW w:w="491" w:type="pct"/>
            <w:tcBorders>
              <w:top w:val="nil"/>
              <w:left w:val="nil"/>
              <w:bottom w:val="nil"/>
              <w:right w:val="nil"/>
            </w:tcBorders>
            <w:vAlign w:val="center"/>
          </w:tcPr>
          <w:p w14:paraId="37D2DF4D" w14:textId="77777777" w:rsidR="007A746A" w:rsidRPr="0053019B" w:rsidRDefault="007A746A" w:rsidP="00D54AD1">
            <w:pPr>
              <w:pStyle w:val="NoSpacing"/>
              <w:jc w:val="center"/>
            </w:pPr>
            <w:r w:rsidRPr="0053019B">
              <w:t>(0.0144)</w:t>
            </w:r>
          </w:p>
        </w:tc>
      </w:tr>
      <w:tr w:rsidR="007A746A" w:rsidRPr="0053019B" w14:paraId="37D2DF57" w14:textId="77777777" w:rsidTr="00D54AD1">
        <w:tc>
          <w:tcPr>
            <w:tcW w:w="1601" w:type="pct"/>
            <w:tcBorders>
              <w:top w:val="nil"/>
              <w:left w:val="nil"/>
              <w:bottom w:val="nil"/>
              <w:right w:val="nil"/>
            </w:tcBorders>
          </w:tcPr>
          <w:p w14:paraId="37D2DF4F" w14:textId="77777777" w:rsidR="007A746A" w:rsidRPr="0053019B" w:rsidRDefault="007A746A" w:rsidP="00D54AD1">
            <w:pPr>
              <w:pStyle w:val="NoSpacing"/>
            </w:pPr>
            <w:r w:rsidRPr="0053019B">
              <w:t>Average family health</w:t>
            </w:r>
          </w:p>
        </w:tc>
        <w:tc>
          <w:tcPr>
            <w:tcW w:w="451" w:type="pct"/>
            <w:tcBorders>
              <w:top w:val="nil"/>
              <w:left w:val="nil"/>
              <w:bottom w:val="nil"/>
              <w:right w:val="nil"/>
            </w:tcBorders>
            <w:vAlign w:val="center"/>
          </w:tcPr>
          <w:p w14:paraId="37D2DF5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51"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5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53"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5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55" w14:textId="77777777" w:rsidR="007A746A" w:rsidRPr="0053019B" w:rsidRDefault="007A746A" w:rsidP="00D54AD1">
            <w:pPr>
              <w:pStyle w:val="NoSpacing"/>
              <w:jc w:val="center"/>
            </w:pPr>
            <w:r w:rsidRPr="0053019B">
              <w:t>-0.0899</w:t>
            </w:r>
          </w:p>
        </w:tc>
        <w:tc>
          <w:tcPr>
            <w:tcW w:w="491" w:type="pct"/>
            <w:tcBorders>
              <w:top w:val="nil"/>
              <w:left w:val="nil"/>
              <w:bottom w:val="nil"/>
              <w:right w:val="nil"/>
            </w:tcBorders>
            <w:vAlign w:val="center"/>
          </w:tcPr>
          <w:p w14:paraId="37D2DF56" w14:textId="77777777" w:rsidR="007A746A" w:rsidRPr="0053019B" w:rsidRDefault="007A746A" w:rsidP="00D54AD1">
            <w:pPr>
              <w:pStyle w:val="NoSpacing"/>
              <w:jc w:val="center"/>
            </w:pPr>
            <w:r w:rsidRPr="0053019B">
              <w:t>-0.1051</w:t>
            </w:r>
          </w:p>
        </w:tc>
      </w:tr>
      <w:tr w:rsidR="007A746A" w:rsidRPr="0053019B" w14:paraId="37D2DF60" w14:textId="77777777" w:rsidTr="00D54AD1">
        <w:tc>
          <w:tcPr>
            <w:tcW w:w="1601" w:type="pct"/>
            <w:tcBorders>
              <w:top w:val="nil"/>
              <w:left w:val="nil"/>
              <w:bottom w:val="nil"/>
              <w:right w:val="nil"/>
            </w:tcBorders>
          </w:tcPr>
          <w:p w14:paraId="37D2DF58"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5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5A"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5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5C"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5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5E" w14:textId="77777777" w:rsidR="007A746A" w:rsidRPr="0053019B" w:rsidRDefault="007A746A" w:rsidP="00D54AD1">
            <w:pPr>
              <w:pStyle w:val="NoSpacing"/>
              <w:jc w:val="center"/>
            </w:pPr>
            <w:r w:rsidRPr="0053019B">
              <w:t>(0.0556)</w:t>
            </w:r>
          </w:p>
        </w:tc>
        <w:tc>
          <w:tcPr>
            <w:tcW w:w="491" w:type="pct"/>
            <w:tcBorders>
              <w:top w:val="nil"/>
              <w:left w:val="nil"/>
              <w:bottom w:val="nil"/>
              <w:right w:val="nil"/>
            </w:tcBorders>
            <w:vAlign w:val="center"/>
          </w:tcPr>
          <w:p w14:paraId="37D2DF5F" w14:textId="77777777" w:rsidR="007A746A" w:rsidRPr="0053019B" w:rsidRDefault="007A746A" w:rsidP="00D54AD1">
            <w:pPr>
              <w:pStyle w:val="NoSpacing"/>
              <w:jc w:val="center"/>
            </w:pPr>
            <w:r w:rsidRPr="0053019B">
              <w:t>(0.0591)</w:t>
            </w:r>
          </w:p>
        </w:tc>
      </w:tr>
      <w:tr w:rsidR="007A746A" w:rsidRPr="0053019B" w14:paraId="37D2DF69" w14:textId="77777777" w:rsidTr="00D54AD1">
        <w:tc>
          <w:tcPr>
            <w:tcW w:w="1601" w:type="pct"/>
            <w:tcBorders>
              <w:top w:val="nil"/>
              <w:left w:val="nil"/>
              <w:bottom w:val="nil"/>
              <w:right w:val="nil"/>
            </w:tcBorders>
          </w:tcPr>
          <w:p w14:paraId="37D2DF61" w14:textId="77777777" w:rsidR="007A746A" w:rsidRPr="0053019B" w:rsidRDefault="007A746A" w:rsidP="00D54AD1">
            <w:pPr>
              <w:pStyle w:val="NoSpacing"/>
            </w:pPr>
            <w:r w:rsidRPr="0053019B">
              <w:t>Average family age</w:t>
            </w:r>
          </w:p>
        </w:tc>
        <w:tc>
          <w:tcPr>
            <w:tcW w:w="451" w:type="pct"/>
            <w:tcBorders>
              <w:top w:val="nil"/>
              <w:left w:val="nil"/>
              <w:bottom w:val="nil"/>
              <w:right w:val="nil"/>
            </w:tcBorders>
            <w:vAlign w:val="center"/>
          </w:tcPr>
          <w:p w14:paraId="37D2DF6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63"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6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65"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6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67" w14:textId="77777777" w:rsidR="007A746A" w:rsidRPr="0053019B" w:rsidRDefault="007A746A" w:rsidP="00D54AD1">
            <w:pPr>
              <w:pStyle w:val="NoSpacing"/>
              <w:jc w:val="center"/>
            </w:pPr>
            <w:r w:rsidRPr="0053019B">
              <w:t>0.0036</w:t>
            </w:r>
          </w:p>
        </w:tc>
        <w:tc>
          <w:tcPr>
            <w:tcW w:w="491" w:type="pct"/>
            <w:tcBorders>
              <w:top w:val="nil"/>
              <w:left w:val="nil"/>
              <w:bottom w:val="nil"/>
              <w:right w:val="nil"/>
            </w:tcBorders>
            <w:vAlign w:val="center"/>
          </w:tcPr>
          <w:p w14:paraId="37D2DF68" w14:textId="77777777" w:rsidR="007A746A" w:rsidRPr="0053019B" w:rsidRDefault="007A746A" w:rsidP="00D54AD1">
            <w:pPr>
              <w:pStyle w:val="NoSpacing"/>
              <w:jc w:val="center"/>
            </w:pPr>
            <w:r w:rsidRPr="0053019B">
              <w:t>0.0030</w:t>
            </w:r>
          </w:p>
        </w:tc>
      </w:tr>
      <w:tr w:rsidR="007A746A" w:rsidRPr="0053019B" w14:paraId="37D2DF72" w14:textId="77777777" w:rsidTr="00D54AD1">
        <w:tc>
          <w:tcPr>
            <w:tcW w:w="1601" w:type="pct"/>
            <w:tcBorders>
              <w:top w:val="nil"/>
              <w:left w:val="nil"/>
              <w:bottom w:val="nil"/>
              <w:right w:val="nil"/>
            </w:tcBorders>
          </w:tcPr>
          <w:p w14:paraId="37D2DF6A"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6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6C"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6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6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6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70" w14:textId="77777777" w:rsidR="007A746A" w:rsidRPr="0053019B" w:rsidRDefault="007A746A" w:rsidP="00D54AD1">
            <w:pPr>
              <w:pStyle w:val="NoSpacing"/>
              <w:jc w:val="center"/>
            </w:pPr>
            <w:r w:rsidRPr="0053019B">
              <w:t>(0.0028)</w:t>
            </w:r>
          </w:p>
        </w:tc>
        <w:tc>
          <w:tcPr>
            <w:tcW w:w="491" w:type="pct"/>
            <w:tcBorders>
              <w:top w:val="nil"/>
              <w:left w:val="nil"/>
              <w:bottom w:val="nil"/>
              <w:right w:val="nil"/>
            </w:tcBorders>
            <w:vAlign w:val="center"/>
          </w:tcPr>
          <w:p w14:paraId="37D2DF71" w14:textId="77777777" w:rsidR="007A746A" w:rsidRPr="0053019B" w:rsidRDefault="007A746A" w:rsidP="00D54AD1">
            <w:pPr>
              <w:pStyle w:val="NoSpacing"/>
              <w:jc w:val="center"/>
            </w:pPr>
            <w:r w:rsidRPr="0053019B">
              <w:t>(0.0028)</w:t>
            </w:r>
          </w:p>
        </w:tc>
      </w:tr>
      <w:tr w:rsidR="007A746A" w:rsidRPr="0053019B" w14:paraId="37D2DF7B" w14:textId="77777777" w:rsidTr="00D54AD1">
        <w:tc>
          <w:tcPr>
            <w:tcW w:w="1601" w:type="pct"/>
            <w:tcBorders>
              <w:top w:val="nil"/>
              <w:left w:val="nil"/>
              <w:bottom w:val="nil"/>
              <w:right w:val="nil"/>
            </w:tcBorders>
          </w:tcPr>
          <w:p w14:paraId="37D2DF73" w14:textId="77777777" w:rsidR="007A746A" w:rsidRPr="0053019B" w:rsidRDefault="007A746A" w:rsidP="00D54AD1">
            <w:pPr>
              <w:pStyle w:val="NoSpacing"/>
            </w:pPr>
            <w:r w:rsidRPr="0053019B">
              <w:t>Health</w:t>
            </w:r>
          </w:p>
        </w:tc>
        <w:tc>
          <w:tcPr>
            <w:tcW w:w="451" w:type="pct"/>
            <w:tcBorders>
              <w:top w:val="nil"/>
              <w:left w:val="nil"/>
              <w:bottom w:val="nil"/>
              <w:right w:val="nil"/>
            </w:tcBorders>
            <w:vAlign w:val="center"/>
          </w:tcPr>
          <w:p w14:paraId="37D2DF7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75"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7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7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7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7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7A" w14:textId="77777777" w:rsidR="007A746A" w:rsidRPr="0053019B" w:rsidRDefault="007A746A" w:rsidP="00D54AD1">
            <w:pPr>
              <w:pStyle w:val="NoSpacing"/>
              <w:jc w:val="center"/>
            </w:pPr>
            <w:r w:rsidRPr="0053019B">
              <w:t>0.0322</w:t>
            </w:r>
          </w:p>
        </w:tc>
      </w:tr>
      <w:tr w:rsidR="007A746A" w:rsidRPr="0053019B" w14:paraId="37D2DF84" w14:textId="77777777" w:rsidTr="00D54AD1">
        <w:tc>
          <w:tcPr>
            <w:tcW w:w="1601" w:type="pct"/>
            <w:tcBorders>
              <w:top w:val="nil"/>
              <w:left w:val="nil"/>
              <w:bottom w:val="nil"/>
              <w:right w:val="nil"/>
            </w:tcBorders>
          </w:tcPr>
          <w:p w14:paraId="37D2DF7C"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7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7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7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8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81"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8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83" w14:textId="77777777" w:rsidR="007A746A" w:rsidRPr="0053019B" w:rsidRDefault="007A746A" w:rsidP="00D54AD1">
            <w:pPr>
              <w:pStyle w:val="NoSpacing"/>
              <w:jc w:val="center"/>
            </w:pPr>
            <w:r w:rsidRPr="0053019B">
              <w:t>(0.0583)</w:t>
            </w:r>
          </w:p>
        </w:tc>
      </w:tr>
      <w:tr w:rsidR="007A746A" w:rsidRPr="0053019B" w14:paraId="37D2DF8D" w14:textId="77777777" w:rsidTr="00D54AD1">
        <w:tc>
          <w:tcPr>
            <w:tcW w:w="1601" w:type="pct"/>
            <w:tcBorders>
              <w:top w:val="nil"/>
              <w:left w:val="nil"/>
              <w:bottom w:val="nil"/>
              <w:right w:val="nil"/>
            </w:tcBorders>
          </w:tcPr>
          <w:p w14:paraId="37D2DF85" w14:textId="77777777" w:rsidR="007A746A" w:rsidRPr="0053019B" w:rsidRDefault="007A746A" w:rsidP="00D54AD1">
            <w:pPr>
              <w:pStyle w:val="NoSpacing"/>
            </w:pPr>
            <w:r w:rsidRPr="0053019B">
              <w:t>Years of schooling</w:t>
            </w:r>
          </w:p>
        </w:tc>
        <w:tc>
          <w:tcPr>
            <w:tcW w:w="451" w:type="pct"/>
            <w:tcBorders>
              <w:top w:val="nil"/>
              <w:left w:val="nil"/>
              <w:bottom w:val="nil"/>
              <w:right w:val="nil"/>
            </w:tcBorders>
            <w:vAlign w:val="center"/>
          </w:tcPr>
          <w:p w14:paraId="37D2DF8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8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8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8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8A"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8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8C" w14:textId="77777777" w:rsidR="007A746A" w:rsidRPr="0053019B" w:rsidRDefault="007A746A" w:rsidP="00D54AD1">
            <w:pPr>
              <w:pStyle w:val="NoSpacing"/>
              <w:jc w:val="center"/>
            </w:pPr>
            <w:r w:rsidRPr="0053019B">
              <w:t>-0.0015</w:t>
            </w:r>
          </w:p>
        </w:tc>
      </w:tr>
      <w:tr w:rsidR="007A746A" w:rsidRPr="0053019B" w14:paraId="37D2DF96" w14:textId="77777777" w:rsidTr="00D54AD1">
        <w:tc>
          <w:tcPr>
            <w:tcW w:w="1601" w:type="pct"/>
            <w:tcBorders>
              <w:top w:val="nil"/>
              <w:left w:val="nil"/>
              <w:bottom w:val="nil"/>
              <w:right w:val="nil"/>
            </w:tcBorders>
          </w:tcPr>
          <w:p w14:paraId="37D2DF8E"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8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1"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3"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5" w14:textId="77777777" w:rsidR="007A746A" w:rsidRPr="0053019B" w:rsidRDefault="007A746A" w:rsidP="00D54AD1">
            <w:pPr>
              <w:pStyle w:val="NoSpacing"/>
              <w:jc w:val="center"/>
            </w:pPr>
            <w:r w:rsidRPr="0053019B">
              <w:t>(0.0118)</w:t>
            </w:r>
          </w:p>
        </w:tc>
      </w:tr>
      <w:tr w:rsidR="007A746A" w:rsidRPr="0053019B" w14:paraId="37D2DF9F" w14:textId="77777777" w:rsidTr="00D54AD1">
        <w:tc>
          <w:tcPr>
            <w:tcW w:w="1601" w:type="pct"/>
            <w:tcBorders>
              <w:top w:val="nil"/>
              <w:left w:val="nil"/>
              <w:bottom w:val="nil"/>
              <w:right w:val="nil"/>
            </w:tcBorders>
          </w:tcPr>
          <w:p w14:paraId="37D2DF97" w14:textId="77777777" w:rsidR="007A746A" w:rsidRPr="0053019B" w:rsidRDefault="007A746A" w:rsidP="00D54AD1">
            <w:pPr>
              <w:pStyle w:val="NoSpacing"/>
            </w:pPr>
            <w:r w:rsidRPr="0053019B">
              <w:t>Employed</w:t>
            </w:r>
          </w:p>
        </w:tc>
        <w:tc>
          <w:tcPr>
            <w:tcW w:w="451" w:type="pct"/>
            <w:tcBorders>
              <w:top w:val="nil"/>
              <w:left w:val="nil"/>
              <w:bottom w:val="nil"/>
              <w:right w:val="nil"/>
            </w:tcBorders>
            <w:vAlign w:val="center"/>
          </w:tcPr>
          <w:p w14:paraId="37D2DF9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A"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C"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9E" w14:textId="77777777" w:rsidR="007A746A" w:rsidRPr="0053019B" w:rsidRDefault="007A746A" w:rsidP="00D54AD1">
            <w:pPr>
              <w:pStyle w:val="NoSpacing"/>
              <w:jc w:val="center"/>
            </w:pPr>
            <w:r w:rsidRPr="0053019B">
              <w:t>-0.1162</w:t>
            </w:r>
          </w:p>
        </w:tc>
      </w:tr>
      <w:tr w:rsidR="007A746A" w:rsidRPr="0053019B" w14:paraId="37D2DFA8" w14:textId="77777777" w:rsidTr="00D54AD1">
        <w:tc>
          <w:tcPr>
            <w:tcW w:w="1601" w:type="pct"/>
            <w:tcBorders>
              <w:top w:val="nil"/>
              <w:left w:val="nil"/>
              <w:bottom w:val="nil"/>
              <w:right w:val="nil"/>
            </w:tcBorders>
          </w:tcPr>
          <w:p w14:paraId="37D2DFA0"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A1"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2"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3"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5"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7" w14:textId="77777777" w:rsidR="007A746A" w:rsidRPr="0053019B" w:rsidRDefault="007A746A" w:rsidP="00D54AD1">
            <w:pPr>
              <w:pStyle w:val="NoSpacing"/>
              <w:jc w:val="center"/>
            </w:pPr>
            <w:r w:rsidRPr="0053019B">
              <w:t>(0.1133)</w:t>
            </w:r>
          </w:p>
        </w:tc>
      </w:tr>
      <w:tr w:rsidR="007A746A" w:rsidRPr="0053019B" w14:paraId="37D2DFB1" w14:textId="77777777" w:rsidTr="00D54AD1">
        <w:tc>
          <w:tcPr>
            <w:tcW w:w="1601" w:type="pct"/>
            <w:tcBorders>
              <w:top w:val="nil"/>
              <w:left w:val="nil"/>
              <w:bottom w:val="nil"/>
              <w:right w:val="nil"/>
            </w:tcBorders>
          </w:tcPr>
          <w:p w14:paraId="37D2DFA9" w14:textId="77777777" w:rsidR="007A746A" w:rsidRPr="0053019B" w:rsidRDefault="007A746A" w:rsidP="00D54AD1">
            <w:pPr>
              <w:pStyle w:val="NoSpacing"/>
            </w:pPr>
            <w:r w:rsidRPr="0053019B">
              <w:t>Parenthood</w:t>
            </w:r>
          </w:p>
        </w:tc>
        <w:tc>
          <w:tcPr>
            <w:tcW w:w="451" w:type="pct"/>
            <w:tcBorders>
              <w:top w:val="nil"/>
              <w:left w:val="nil"/>
              <w:bottom w:val="nil"/>
              <w:right w:val="nil"/>
            </w:tcBorders>
            <w:vAlign w:val="center"/>
          </w:tcPr>
          <w:p w14:paraId="37D2DFAA"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B"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C"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A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B0" w14:textId="77777777" w:rsidR="007A746A" w:rsidRPr="0053019B" w:rsidRDefault="007A746A" w:rsidP="00D54AD1">
            <w:pPr>
              <w:pStyle w:val="NoSpacing"/>
              <w:jc w:val="center"/>
            </w:pPr>
            <w:r w:rsidRPr="0053019B">
              <w:t>-0.1044</w:t>
            </w:r>
          </w:p>
        </w:tc>
      </w:tr>
      <w:tr w:rsidR="007A746A" w:rsidRPr="0053019B" w14:paraId="37D2DFBA" w14:textId="77777777" w:rsidTr="00D54AD1">
        <w:tc>
          <w:tcPr>
            <w:tcW w:w="1601" w:type="pct"/>
            <w:tcBorders>
              <w:top w:val="nil"/>
              <w:left w:val="nil"/>
              <w:bottom w:val="nil"/>
              <w:right w:val="nil"/>
            </w:tcBorders>
          </w:tcPr>
          <w:p w14:paraId="37D2DFB2"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B3"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B4"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B5"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B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B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B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B9" w14:textId="77777777" w:rsidR="007A746A" w:rsidRPr="0053019B" w:rsidRDefault="007A746A" w:rsidP="00D54AD1">
            <w:pPr>
              <w:pStyle w:val="NoSpacing"/>
              <w:jc w:val="center"/>
            </w:pPr>
            <w:r w:rsidRPr="0053019B">
              <w:t>(0.0938)</w:t>
            </w:r>
          </w:p>
        </w:tc>
      </w:tr>
      <w:tr w:rsidR="007A746A" w:rsidRPr="0053019B" w14:paraId="37D2DFC3" w14:textId="77777777" w:rsidTr="00D54AD1">
        <w:tc>
          <w:tcPr>
            <w:tcW w:w="1601" w:type="pct"/>
            <w:tcBorders>
              <w:top w:val="nil"/>
              <w:left w:val="nil"/>
              <w:bottom w:val="nil"/>
              <w:right w:val="nil"/>
            </w:tcBorders>
          </w:tcPr>
          <w:p w14:paraId="37D2DFBB" w14:textId="77777777" w:rsidR="007A746A" w:rsidRPr="0053019B" w:rsidRDefault="007A746A" w:rsidP="00D54AD1">
            <w:pPr>
              <w:pStyle w:val="NoSpacing"/>
            </w:pPr>
            <w:r w:rsidRPr="0053019B">
              <w:t>Married and live together</w:t>
            </w:r>
          </w:p>
        </w:tc>
        <w:tc>
          <w:tcPr>
            <w:tcW w:w="451" w:type="pct"/>
            <w:tcBorders>
              <w:top w:val="nil"/>
              <w:left w:val="nil"/>
              <w:bottom w:val="nil"/>
              <w:right w:val="nil"/>
            </w:tcBorders>
            <w:vAlign w:val="center"/>
          </w:tcPr>
          <w:p w14:paraId="37D2DFBC"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BD"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BE"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BF"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C0"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C1"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C2" w14:textId="77777777" w:rsidR="007A746A" w:rsidRPr="0053019B" w:rsidRDefault="007A746A" w:rsidP="00D54AD1">
            <w:pPr>
              <w:pStyle w:val="NoSpacing"/>
              <w:jc w:val="center"/>
            </w:pPr>
            <w:r w:rsidRPr="0053019B">
              <w:t>0.0508</w:t>
            </w:r>
          </w:p>
        </w:tc>
      </w:tr>
      <w:tr w:rsidR="007A746A" w:rsidRPr="0053019B" w14:paraId="37D2DFCC" w14:textId="77777777" w:rsidTr="00D54AD1">
        <w:tc>
          <w:tcPr>
            <w:tcW w:w="1601" w:type="pct"/>
            <w:tcBorders>
              <w:top w:val="nil"/>
              <w:left w:val="nil"/>
              <w:bottom w:val="nil"/>
              <w:right w:val="nil"/>
            </w:tcBorders>
          </w:tcPr>
          <w:p w14:paraId="37D2DFC4" w14:textId="77777777" w:rsidR="007A746A" w:rsidRPr="0053019B" w:rsidRDefault="007A746A" w:rsidP="00D54AD1">
            <w:pPr>
              <w:pStyle w:val="NoSpacing"/>
            </w:pPr>
          </w:p>
        </w:tc>
        <w:tc>
          <w:tcPr>
            <w:tcW w:w="451" w:type="pct"/>
            <w:tcBorders>
              <w:top w:val="nil"/>
              <w:left w:val="nil"/>
              <w:bottom w:val="nil"/>
              <w:right w:val="nil"/>
            </w:tcBorders>
            <w:vAlign w:val="center"/>
          </w:tcPr>
          <w:p w14:paraId="37D2DFC5"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C6"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C7"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C8"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C9"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CA" w14:textId="77777777" w:rsidR="007A746A" w:rsidRPr="0053019B" w:rsidRDefault="007A746A" w:rsidP="00D54AD1">
            <w:pPr>
              <w:pStyle w:val="NoSpacing"/>
              <w:jc w:val="center"/>
            </w:pPr>
          </w:p>
        </w:tc>
        <w:tc>
          <w:tcPr>
            <w:tcW w:w="491" w:type="pct"/>
            <w:tcBorders>
              <w:top w:val="nil"/>
              <w:left w:val="nil"/>
              <w:bottom w:val="nil"/>
              <w:right w:val="nil"/>
            </w:tcBorders>
            <w:vAlign w:val="center"/>
          </w:tcPr>
          <w:p w14:paraId="37D2DFCB" w14:textId="77777777" w:rsidR="007A746A" w:rsidRPr="0053019B" w:rsidRDefault="007A746A" w:rsidP="00D54AD1">
            <w:pPr>
              <w:pStyle w:val="NoSpacing"/>
              <w:jc w:val="center"/>
            </w:pPr>
            <w:r w:rsidRPr="0053019B">
              <w:t>(0.0659)</w:t>
            </w:r>
          </w:p>
        </w:tc>
      </w:tr>
      <w:tr w:rsidR="007A746A" w:rsidRPr="0053019B" w14:paraId="37D2DFD5" w14:textId="77777777" w:rsidTr="00D54AD1">
        <w:tc>
          <w:tcPr>
            <w:tcW w:w="1601" w:type="pct"/>
            <w:tcBorders>
              <w:top w:val="nil"/>
              <w:left w:val="nil"/>
              <w:bottom w:val="nil"/>
              <w:right w:val="nil"/>
            </w:tcBorders>
          </w:tcPr>
          <w:p w14:paraId="37D2DFCD" w14:textId="77777777" w:rsidR="007A746A" w:rsidRPr="0053019B" w:rsidRDefault="007A746A" w:rsidP="00D54AD1">
            <w:pPr>
              <w:pStyle w:val="NoSpacing"/>
            </w:pPr>
            <w:r w:rsidRPr="0053019B">
              <w:t>Constant</w:t>
            </w:r>
          </w:p>
        </w:tc>
        <w:tc>
          <w:tcPr>
            <w:tcW w:w="451" w:type="pct"/>
            <w:tcBorders>
              <w:top w:val="nil"/>
              <w:left w:val="nil"/>
              <w:bottom w:val="nil"/>
              <w:right w:val="nil"/>
            </w:tcBorders>
            <w:vAlign w:val="center"/>
          </w:tcPr>
          <w:p w14:paraId="37D2DFCE" w14:textId="77777777" w:rsidR="007A746A" w:rsidRPr="0053019B" w:rsidRDefault="007A746A" w:rsidP="00D54AD1">
            <w:pPr>
              <w:pStyle w:val="NoSpacing"/>
              <w:jc w:val="center"/>
            </w:pPr>
            <w:r w:rsidRPr="0053019B">
              <w:t>4.5528</w:t>
            </w:r>
            <w:r w:rsidRPr="0053019B">
              <w:rPr>
                <w:vertAlign w:val="superscript"/>
              </w:rPr>
              <w:t>***</w:t>
            </w:r>
          </w:p>
        </w:tc>
        <w:tc>
          <w:tcPr>
            <w:tcW w:w="491" w:type="pct"/>
            <w:tcBorders>
              <w:top w:val="nil"/>
              <w:left w:val="nil"/>
              <w:bottom w:val="nil"/>
              <w:right w:val="nil"/>
            </w:tcBorders>
            <w:vAlign w:val="center"/>
          </w:tcPr>
          <w:p w14:paraId="37D2DFCF" w14:textId="77777777" w:rsidR="007A746A" w:rsidRPr="0053019B" w:rsidRDefault="007A746A" w:rsidP="00D54AD1">
            <w:pPr>
              <w:pStyle w:val="NoSpacing"/>
              <w:jc w:val="center"/>
            </w:pPr>
            <w:r w:rsidRPr="0053019B">
              <w:t>4.7026</w:t>
            </w:r>
            <w:r w:rsidRPr="0053019B">
              <w:rPr>
                <w:vertAlign w:val="superscript"/>
              </w:rPr>
              <w:t>***</w:t>
            </w:r>
          </w:p>
        </w:tc>
        <w:tc>
          <w:tcPr>
            <w:tcW w:w="491" w:type="pct"/>
            <w:tcBorders>
              <w:top w:val="nil"/>
              <w:left w:val="nil"/>
              <w:bottom w:val="nil"/>
              <w:right w:val="nil"/>
            </w:tcBorders>
            <w:vAlign w:val="center"/>
          </w:tcPr>
          <w:p w14:paraId="37D2DFD0" w14:textId="77777777" w:rsidR="007A746A" w:rsidRPr="0053019B" w:rsidRDefault="007A746A" w:rsidP="00D54AD1">
            <w:pPr>
              <w:pStyle w:val="NoSpacing"/>
              <w:jc w:val="center"/>
            </w:pPr>
            <w:r w:rsidRPr="0053019B">
              <w:t>4.3830</w:t>
            </w:r>
            <w:r w:rsidRPr="0053019B">
              <w:rPr>
                <w:vertAlign w:val="superscript"/>
              </w:rPr>
              <w:t>***</w:t>
            </w:r>
          </w:p>
        </w:tc>
        <w:tc>
          <w:tcPr>
            <w:tcW w:w="491" w:type="pct"/>
            <w:tcBorders>
              <w:top w:val="nil"/>
              <w:left w:val="nil"/>
              <w:bottom w:val="nil"/>
              <w:right w:val="nil"/>
            </w:tcBorders>
            <w:vAlign w:val="center"/>
          </w:tcPr>
          <w:p w14:paraId="37D2DFD1" w14:textId="77777777" w:rsidR="007A746A" w:rsidRPr="0053019B" w:rsidRDefault="007A746A" w:rsidP="00D54AD1">
            <w:pPr>
              <w:pStyle w:val="NoSpacing"/>
              <w:jc w:val="center"/>
            </w:pPr>
            <w:r w:rsidRPr="0053019B">
              <w:t>3.6044</w:t>
            </w:r>
            <w:r w:rsidRPr="0053019B">
              <w:rPr>
                <w:vertAlign w:val="superscript"/>
              </w:rPr>
              <w:t>***</w:t>
            </w:r>
          </w:p>
        </w:tc>
        <w:tc>
          <w:tcPr>
            <w:tcW w:w="491" w:type="pct"/>
            <w:tcBorders>
              <w:top w:val="nil"/>
              <w:left w:val="nil"/>
              <w:bottom w:val="nil"/>
              <w:right w:val="nil"/>
            </w:tcBorders>
            <w:vAlign w:val="center"/>
          </w:tcPr>
          <w:p w14:paraId="37D2DFD2" w14:textId="77777777" w:rsidR="007A746A" w:rsidRPr="0053019B" w:rsidRDefault="007A746A" w:rsidP="00D54AD1">
            <w:pPr>
              <w:pStyle w:val="NoSpacing"/>
              <w:jc w:val="center"/>
            </w:pPr>
            <w:r w:rsidRPr="0053019B">
              <w:t>3.1910</w:t>
            </w:r>
            <w:r w:rsidRPr="0053019B">
              <w:rPr>
                <w:vertAlign w:val="superscript"/>
              </w:rPr>
              <w:t>***</w:t>
            </w:r>
          </w:p>
        </w:tc>
        <w:tc>
          <w:tcPr>
            <w:tcW w:w="491" w:type="pct"/>
            <w:tcBorders>
              <w:top w:val="nil"/>
              <w:left w:val="nil"/>
              <w:bottom w:val="nil"/>
              <w:right w:val="nil"/>
            </w:tcBorders>
            <w:vAlign w:val="center"/>
          </w:tcPr>
          <w:p w14:paraId="37D2DFD3" w14:textId="77777777" w:rsidR="007A746A" w:rsidRPr="0053019B" w:rsidRDefault="007A746A" w:rsidP="00D54AD1">
            <w:pPr>
              <w:pStyle w:val="NoSpacing"/>
              <w:jc w:val="center"/>
            </w:pPr>
            <w:r w:rsidRPr="0053019B">
              <w:t>3.0695</w:t>
            </w:r>
            <w:r w:rsidRPr="0053019B">
              <w:rPr>
                <w:vertAlign w:val="superscript"/>
              </w:rPr>
              <w:t>**</w:t>
            </w:r>
          </w:p>
        </w:tc>
        <w:tc>
          <w:tcPr>
            <w:tcW w:w="491" w:type="pct"/>
            <w:tcBorders>
              <w:top w:val="nil"/>
              <w:left w:val="nil"/>
              <w:bottom w:val="nil"/>
              <w:right w:val="nil"/>
            </w:tcBorders>
            <w:vAlign w:val="center"/>
          </w:tcPr>
          <w:p w14:paraId="37D2DFD4" w14:textId="77777777" w:rsidR="007A746A" w:rsidRPr="0053019B" w:rsidRDefault="007A746A" w:rsidP="00D54AD1">
            <w:pPr>
              <w:pStyle w:val="NoSpacing"/>
              <w:jc w:val="center"/>
            </w:pPr>
            <w:r w:rsidRPr="0053019B">
              <w:t>2.9775</w:t>
            </w:r>
            <w:r w:rsidRPr="0053019B">
              <w:rPr>
                <w:vertAlign w:val="superscript"/>
              </w:rPr>
              <w:t>**</w:t>
            </w:r>
          </w:p>
        </w:tc>
      </w:tr>
      <w:tr w:rsidR="007A746A" w:rsidRPr="0053019B" w14:paraId="37D2DFDE" w14:textId="77777777" w:rsidTr="00D54AD1">
        <w:tc>
          <w:tcPr>
            <w:tcW w:w="1601" w:type="pct"/>
            <w:tcBorders>
              <w:top w:val="nil"/>
              <w:left w:val="nil"/>
              <w:bottom w:val="single" w:sz="4" w:space="0" w:color="auto"/>
              <w:right w:val="nil"/>
            </w:tcBorders>
          </w:tcPr>
          <w:p w14:paraId="37D2DFD6" w14:textId="77777777" w:rsidR="007A746A" w:rsidRPr="0053019B" w:rsidRDefault="007A746A" w:rsidP="00D54AD1">
            <w:pPr>
              <w:pStyle w:val="NoSpacing"/>
            </w:pPr>
          </w:p>
        </w:tc>
        <w:tc>
          <w:tcPr>
            <w:tcW w:w="451" w:type="pct"/>
            <w:tcBorders>
              <w:top w:val="nil"/>
              <w:left w:val="nil"/>
              <w:bottom w:val="single" w:sz="4" w:space="0" w:color="auto"/>
              <w:right w:val="nil"/>
            </w:tcBorders>
            <w:vAlign w:val="center"/>
          </w:tcPr>
          <w:p w14:paraId="37D2DFD7" w14:textId="77777777" w:rsidR="007A746A" w:rsidRPr="0053019B" w:rsidRDefault="007A746A" w:rsidP="00D54AD1">
            <w:pPr>
              <w:pStyle w:val="NoSpacing"/>
              <w:jc w:val="center"/>
            </w:pPr>
            <w:r w:rsidRPr="0053019B">
              <w:t>(0.4921)</w:t>
            </w:r>
          </w:p>
        </w:tc>
        <w:tc>
          <w:tcPr>
            <w:tcW w:w="491" w:type="pct"/>
            <w:tcBorders>
              <w:top w:val="nil"/>
              <w:left w:val="nil"/>
              <w:bottom w:val="single" w:sz="4" w:space="0" w:color="auto"/>
              <w:right w:val="nil"/>
            </w:tcBorders>
            <w:vAlign w:val="center"/>
          </w:tcPr>
          <w:p w14:paraId="37D2DFD8" w14:textId="77777777" w:rsidR="007A746A" w:rsidRPr="0053019B" w:rsidRDefault="007A746A" w:rsidP="00D54AD1">
            <w:pPr>
              <w:pStyle w:val="NoSpacing"/>
              <w:jc w:val="center"/>
            </w:pPr>
            <w:r w:rsidRPr="0053019B">
              <w:t>(0.5488)</w:t>
            </w:r>
          </w:p>
        </w:tc>
        <w:tc>
          <w:tcPr>
            <w:tcW w:w="491" w:type="pct"/>
            <w:tcBorders>
              <w:top w:val="nil"/>
              <w:left w:val="nil"/>
              <w:bottom w:val="single" w:sz="4" w:space="0" w:color="auto"/>
              <w:right w:val="nil"/>
            </w:tcBorders>
            <w:vAlign w:val="center"/>
          </w:tcPr>
          <w:p w14:paraId="37D2DFD9" w14:textId="77777777" w:rsidR="007A746A" w:rsidRPr="0053019B" w:rsidRDefault="007A746A" w:rsidP="00D54AD1">
            <w:pPr>
              <w:pStyle w:val="NoSpacing"/>
              <w:jc w:val="center"/>
            </w:pPr>
            <w:r w:rsidRPr="0053019B">
              <w:t>(0.6624)</w:t>
            </w:r>
          </w:p>
        </w:tc>
        <w:tc>
          <w:tcPr>
            <w:tcW w:w="491" w:type="pct"/>
            <w:tcBorders>
              <w:top w:val="nil"/>
              <w:left w:val="nil"/>
              <w:bottom w:val="single" w:sz="4" w:space="0" w:color="auto"/>
              <w:right w:val="nil"/>
            </w:tcBorders>
            <w:vAlign w:val="center"/>
          </w:tcPr>
          <w:p w14:paraId="37D2DFDA" w14:textId="77777777" w:rsidR="007A746A" w:rsidRPr="0053019B" w:rsidRDefault="007A746A" w:rsidP="00D54AD1">
            <w:pPr>
              <w:pStyle w:val="NoSpacing"/>
              <w:jc w:val="center"/>
            </w:pPr>
            <w:r w:rsidRPr="0053019B">
              <w:t>(0.7148)</w:t>
            </w:r>
          </w:p>
        </w:tc>
        <w:tc>
          <w:tcPr>
            <w:tcW w:w="491" w:type="pct"/>
            <w:tcBorders>
              <w:top w:val="nil"/>
              <w:left w:val="nil"/>
              <w:bottom w:val="single" w:sz="4" w:space="0" w:color="auto"/>
              <w:right w:val="nil"/>
            </w:tcBorders>
            <w:vAlign w:val="center"/>
          </w:tcPr>
          <w:p w14:paraId="37D2DFDB" w14:textId="77777777" w:rsidR="007A746A" w:rsidRPr="0053019B" w:rsidRDefault="007A746A" w:rsidP="00D54AD1">
            <w:pPr>
              <w:pStyle w:val="NoSpacing"/>
              <w:jc w:val="center"/>
            </w:pPr>
            <w:r w:rsidRPr="0053019B">
              <w:t>(0.7740)</w:t>
            </w:r>
          </w:p>
        </w:tc>
        <w:tc>
          <w:tcPr>
            <w:tcW w:w="491" w:type="pct"/>
            <w:tcBorders>
              <w:top w:val="nil"/>
              <w:left w:val="nil"/>
              <w:bottom w:val="single" w:sz="4" w:space="0" w:color="auto"/>
              <w:right w:val="nil"/>
            </w:tcBorders>
            <w:vAlign w:val="center"/>
          </w:tcPr>
          <w:p w14:paraId="37D2DFDC" w14:textId="77777777" w:rsidR="007A746A" w:rsidRPr="0053019B" w:rsidRDefault="007A746A" w:rsidP="00D54AD1">
            <w:pPr>
              <w:pStyle w:val="NoSpacing"/>
              <w:jc w:val="center"/>
            </w:pPr>
            <w:r w:rsidRPr="0053019B">
              <w:t>(0.9452)</w:t>
            </w:r>
          </w:p>
        </w:tc>
        <w:tc>
          <w:tcPr>
            <w:tcW w:w="491" w:type="pct"/>
            <w:tcBorders>
              <w:top w:val="nil"/>
              <w:left w:val="nil"/>
              <w:bottom w:val="single" w:sz="4" w:space="0" w:color="auto"/>
              <w:right w:val="nil"/>
            </w:tcBorders>
            <w:vAlign w:val="center"/>
          </w:tcPr>
          <w:p w14:paraId="37D2DFDD" w14:textId="77777777" w:rsidR="007A746A" w:rsidRPr="0053019B" w:rsidRDefault="007A746A" w:rsidP="00D54AD1">
            <w:pPr>
              <w:pStyle w:val="NoSpacing"/>
              <w:jc w:val="center"/>
            </w:pPr>
            <w:r w:rsidRPr="0053019B">
              <w:t>(0.9729)</w:t>
            </w:r>
          </w:p>
        </w:tc>
      </w:tr>
      <w:tr w:rsidR="007A746A" w:rsidRPr="0053019B" w14:paraId="37D2DFE7" w14:textId="77777777" w:rsidTr="00D54AD1">
        <w:tc>
          <w:tcPr>
            <w:tcW w:w="1601" w:type="pct"/>
            <w:tcBorders>
              <w:top w:val="single" w:sz="4" w:space="0" w:color="auto"/>
              <w:left w:val="nil"/>
              <w:bottom w:val="nil"/>
              <w:right w:val="nil"/>
            </w:tcBorders>
          </w:tcPr>
          <w:p w14:paraId="37D2DFDF" w14:textId="77777777" w:rsidR="007A746A" w:rsidRPr="0053019B" w:rsidRDefault="007A746A" w:rsidP="00D54AD1">
            <w:pPr>
              <w:pStyle w:val="NoSpacing"/>
            </w:pPr>
            <w:r w:rsidRPr="0053019B">
              <w:t>R-squared</w:t>
            </w:r>
          </w:p>
        </w:tc>
        <w:tc>
          <w:tcPr>
            <w:tcW w:w="451" w:type="pct"/>
            <w:tcBorders>
              <w:top w:val="single" w:sz="4" w:space="0" w:color="auto"/>
              <w:left w:val="nil"/>
              <w:bottom w:val="nil"/>
              <w:right w:val="nil"/>
            </w:tcBorders>
            <w:vAlign w:val="center"/>
          </w:tcPr>
          <w:p w14:paraId="37D2DFE0" w14:textId="77777777" w:rsidR="007A746A" w:rsidRPr="0053019B" w:rsidRDefault="007A746A" w:rsidP="00D54AD1">
            <w:pPr>
              <w:pStyle w:val="NoSpacing"/>
              <w:jc w:val="center"/>
            </w:pPr>
            <w:r w:rsidRPr="0053019B">
              <w:t>0.0050</w:t>
            </w:r>
          </w:p>
        </w:tc>
        <w:tc>
          <w:tcPr>
            <w:tcW w:w="491" w:type="pct"/>
            <w:tcBorders>
              <w:top w:val="single" w:sz="4" w:space="0" w:color="auto"/>
              <w:left w:val="nil"/>
              <w:bottom w:val="nil"/>
              <w:right w:val="nil"/>
            </w:tcBorders>
            <w:vAlign w:val="center"/>
          </w:tcPr>
          <w:p w14:paraId="37D2DFE1" w14:textId="77777777" w:rsidR="007A746A" w:rsidRPr="0053019B" w:rsidRDefault="007A746A" w:rsidP="00D54AD1">
            <w:pPr>
              <w:pStyle w:val="NoSpacing"/>
              <w:jc w:val="center"/>
            </w:pPr>
            <w:r w:rsidRPr="0053019B">
              <w:t>0.0353</w:t>
            </w:r>
          </w:p>
        </w:tc>
        <w:tc>
          <w:tcPr>
            <w:tcW w:w="491" w:type="pct"/>
            <w:tcBorders>
              <w:top w:val="single" w:sz="4" w:space="0" w:color="auto"/>
              <w:left w:val="nil"/>
              <w:bottom w:val="nil"/>
              <w:right w:val="nil"/>
            </w:tcBorders>
            <w:vAlign w:val="center"/>
          </w:tcPr>
          <w:p w14:paraId="37D2DFE2" w14:textId="77777777" w:rsidR="007A746A" w:rsidRPr="0053019B" w:rsidRDefault="007A746A" w:rsidP="00D54AD1">
            <w:pPr>
              <w:pStyle w:val="NoSpacing"/>
              <w:jc w:val="center"/>
            </w:pPr>
            <w:r w:rsidRPr="0053019B">
              <w:t>0.2383</w:t>
            </w:r>
          </w:p>
        </w:tc>
        <w:tc>
          <w:tcPr>
            <w:tcW w:w="491" w:type="pct"/>
            <w:tcBorders>
              <w:top w:val="single" w:sz="4" w:space="0" w:color="auto"/>
              <w:left w:val="nil"/>
              <w:bottom w:val="nil"/>
              <w:right w:val="nil"/>
            </w:tcBorders>
            <w:vAlign w:val="center"/>
          </w:tcPr>
          <w:p w14:paraId="37D2DFE3" w14:textId="77777777" w:rsidR="007A746A" w:rsidRPr="0053019B" w:rsidRDefault="007A746A" w:rsidP="00D54AD1">
            <w:pPr>
              <w:pStyle w:val="NoSpacing"/>
              <w:jc w:val="center"/>
            </w:pPr>
            <w:r w:rsidRPr="0053019B">
              <w:t>0.2531</w:t>
            </w:r>
          </w:p>
        </w:tc>
        <w:tc>
          <w:tcPr>
            <w:tcW w:w="491" w:type="pct"/>
            <w:tcBorders>
              <w:top w:val="single" w:sz="4" w:space="0" w:color="auto"/>
              <w:left w:val="nil"/>
              <w:bottom w:val="nil"/>
              <w:right w:val="nil"/>
            </w:tcBorders>
            <w:vAlign w:val="center"/>
          </w:tcPr>
          <w:p w14:paraId="37D2DFE4" w14:textId="77777777" w:rsidR="007A746A" w:rsidRPr="0053019B" w:rsidRDefault="007A746A" w:rsidP="00D54AD1">
            <w:pPr>
              <w:pStyle w:val="NoSpacing"/>
              <w:jc w:val="center"/>
            </w:pPr>
            <w:r w:rsidRPr="0053019B">
              <w:t>0.2697</w:t>
            </w:r>
          </w:p>
        </w:tc>
        <w:tc>
          <w:tcPr>
            <w:tcW w:w="491" w:type="pct"/>
            <w:tcBorders>
              <w:top w:val="single" w:sz="4" w:space="0" w:color="auto"/>
              <w:left w:val="nil"/>
              <w:bottom w:val="nil"/>
              <w:right w:val="nil"/>
            </w:tcBorders>
            <w:vAlign w:val="center"/>
          </w:tcPr>
          <w:p w14:paraId="37D2DFE5" w14:textId="77777777" w:rsidR="007A746A" w:rsidRPr="0053019B" w:rsidRDefault="007A746A" w:rsidP="00D54AD1">
            <w:pPr>
              <w:pStyle w:val="NoSpacing"/>
              <w:jc w:val="center"/>
            </w:pPr>
            <w:r w:rsidRPr="0053019B">
              <w:t>0.3439</w:t>
            </w:r>
          </w:p>
        </w:tc>
        <w:tc>
          <w:tcPr>
            <w:tcW w:w="491" w:type="pct"/>
            <w:tcBorders>
              <w:top w:val="single" w:sz="4" w:space="0" w:color="auto"/>
              <w:left w:val="nil"/>
              <w:bottom w:val="nil"/>
              <w:right w:val="nil"/>
            </w:tcBorders>
            <w:vAlign w:val="center"/>
          </w:tcPr>
          <w:p w14:paraId="37D2DFE6" w14:textId="77777777" w:rsidR="007A746A" w:rsidRPr="0053019B" w:rsidRDefault="007A746A" w:rsidP="00D54AD1">
            <w:pPr>
              <w:pStyle w:val="NoSpacing"/>
              <w:jc w:val="center"/>
            </w:pPr>
            <w:r w:rsidRPr="0053019B">
              <w:t>0.3477</w:t>
            </w:r>
          </w:p>
        </w:tc>
      </w:tr>
      <w:tr w:rsidR="007A746A" w:rsidRPr="0053019B" w14:paraId="37D2DFF0" w14:textId="77777777" w:rsidTr="00D54AD1">
        <w:tc>
          <w:tcPr>
            <w:tcW w:w="1601" w:type="pct"/>
            <w:tcBorders>
              <w:top w:val="nil"/>
              <w:left w:val="nil"/>
              <w:bottom w:val="nil"/>
              <w:right w:val="nil"/>
            </w:tcBorders>
          </w:tcPr>
          <w:p w14:paraId="37D2DFE8" w14:textId="77777777" w:rsidR="007A746A" w:rsidRPr="0053019B" w:rsidRDefault="007A746A" w:rsidP="00D54AD1">
            <w:pPr>
              <w:pStyle w:val="NoSpacing"/>
            </w:pPr>
            <w:r w:rsidRPr="0053019B">
              <w:t>F-statistic</w:t>
            </w:r>
          </w:p>
        </w:tc>
        <w:tc>
          <w:tcPr>
            <w:tcW w:w="451" w:type="pct"/>
            <w:tcBorders>
              <w:top w:val="nil"/>
              <w:left w:val="nil"/>
              <w:bottom w:val="nil"/>
              <w:right w:val="nil"/>
            </w:tcBorders>
            <w:vAlign w:val="center"/>
          </w:tcPr>
          <w:p w14:paraId="37D2DFE9" w14:textId="77777777" w:rsidR="007A746A" w:rsidRPr="0053019B" w:rsidRDefault="007A746A" w:rsidP="00D54AD1">
            <w:pPr>
              <w:pStyle w:val="NoSpacing"/>
              <w:jc w:val="center"/>
            </w:pPr>
            <w:r w:rsidRPr="0053019B">
              <w:t>6</w:t>
            </w:r>
          </w:p>
        </w:tc>
        <w:tc>
          <w:tcPr>
            <w:tcW w:w="491" w:type="pct"/>
            <w:tcBorders>
              <w:top w:val="nil"/>
              <w:left w:val="nil"/>
              <w:bottom w:val="nil"/>
              <w:right w:val="nil"/>
            </w:tcBorders>
            <w:vAlign w:val="center"/>
          </w:tcPr>
          <w:p w14:paraId="37D2DFEA" w14:textId="77777777" w:rsidR="007A746A" w:rsidRPr="0053019B" w:rsidRDefault="007A746A" w:rsidP="00D54AD1">
            <w:pPr>
              <w:pStyle w:val="NoSpacing"/>
              <w:jc w:val="center"/>
            </w:pPr>
            <w:r w:rsidRPr="0053019B">
              <w:t>9</w:t>
            </w:r>
          </w:p>
        </w:tc>
        <w:tc>
          <w:tcPr>
            <w:tcW w:w="491" w:type="pct"/>
            <w:tcBorders>
              <w:top w:val="nil"/>
              <w:left w:val="nil"/>
              <w:bottom w:val="nil"/>
              <w:right w:val="nil"/>
            </w:tcBorders>
            <w:vAlign w:val="center"/>
          </w:tcPr>
          <w:p w14:paraId="37D2DFEB" w14:textId="77777777" w:rsidR="007A746A" w:rsidRPr="0053019B" w:rsidRDefault="007A746A" w:rsidP="00D54AD1">
            <w:pPr>
              <w:pStyle w:val="NoSpacing"/>
              <w:jc w:val="center"/>
            </w:pPr>
            <w:r w:rsidRPr="0053019B">
              <w:t>28</w:t>
            </w:r>
          </w:p>
        </w:tc>
        <w:tc>
          <w:tcPr>
            <w:tcW w:w="491" w:type="pct"/>
            <w:tcBorders>
              <w:top w:val="nil"/>
              <w:left w:val="nil"/>
              <w:bottom w:val="nil"/>
              <w:right w:val="nil"/>
            </w:tcBorders>
            <w:vAlign w:val="center"/>
          </w:tcPr>
          <w:p w14:paraId="37D2DFEC" w14:textId="77777777" w:rsidR="007A746A" w:rsidRPr="0053019B" w:rsidRDefault="007A746A" w:rsidP="00D54AD1">
            <w:pPr>
              <w:pStyle w:val="NoSpacing"/>
              <w:jc w:val="center"/>
            </w:pPr>
            <w:r w:rsidRPr="0053019B">
              <w:t>20</w:t>
            </w:r>
          </w:p>
        </w:tc>
        <w:tc>
          <w:tcPr>
            <w:tcW w:w="491" w:type="pct"/>
            <w:tcBorders>
              <w:top w:val="nil"/>
              <w:left w:val="nil"/>
              <w:bottom w:val="nil"/>
              <w:right w:val="nil"/>
            </w:tcBorders>
            <w:vAlign w:val="center"/>
          </w:tcPr>
          <w:p w14:paraId="37D2DFED" w14:textId="77777777" w:rsidR="007A746A" w:rsidRPr="0053019B" w:rsidRDefault="007A746A" w:rsidP="00D54AD1">
            <w:pPr>
              <w:pStyle w:val="NoSpacing"/>
              <w:jc w:val="center"/>
            </w:pPr>
            <w:r w:rsidRPr="0053019B">
              <w:t>15</w:t>
            </w:r>
          </w:p>
        </w:tc>
        <w:tc>
          <w:tcPr>
            <w:tcW w:w="491" w:type="pct"/>
            <w:tcBorders>
              <w:top w:val="nil"/>
              <w:left w:val="nil"/>
              <w:bottom w:val="nil"/>
              <w:right w:val="nil"/>
            </w:tcBorders>
            <w:vAlign w:val="center"/>
          </w:tcPr>
          <w:p w14:paraId="37D2DFEE" w14:textId="77777777" w:rsidR="007A746A" w:rsidRPr="0053019B" w:rsidRDefault="007A746A" w:rsidP="00D54AD1">
            <w:pPr>
              <w:pStyle w:val="NoSpacing"/>
              <w:jc w:val="center"/>
            </w:pPr>
            <w:r w:rsidRPr="0053019B">
              <w:t>13</w:t>
            </w:r>
          </w:p>
        </w:tc>
        <w:tc>
          <w:tcPr>
            <w:tcW w:w="491" w:type="pct"/>
            <w:tcBorders>
              <w:top w:val="nil"/>
              <w:left w:val="nil"/>
              <w:bottom w:val="nil"/>
              <w:right w:val="nil"/>
            </w:tcBorders>
            <w:vAlign w:val="center"/>
          </w:tcPr>
          <w:p w14:paraId="37D2DFEF" w14:textId="77777777" w:rsidR="007A746A" w:rsidRPr="0053019B" w:rsidRDefault="007A746A" w:rsidP="00D54AD1">
            <w:pPr>
              <w:pStyle w:val="NoSpacing"/>
              <w:jc w:val="center"/>
            </w:pPr>
            <w:r w:rsidRPr="0053019B">
              <w:t>10</w:t>
            </w:r>
          </w:p>
        </w:tc>
      </w:tr>
      <w:tr w:rsidR="007A746A" w:rsidRPr="0053019B" w14:paraId="37D2DFF9" w14:textId="77777777" w:rsidTr="00D54AD1">
        <w:tc>
          <w:tcPr>
            <w:tcW w:w="1601" w:type="pct"/>
            <w:tcBorders>
              <w:top w:val="nil"/>
              <w:left w:val="nil"/>
              <w:bottom w:val="nil"/>
              <w:right w:val="nil"/>
            </w:tcBorders>
          </w:tcPr>
          <w:p w14:paraId="37D2DFF1" w14:textId="77777777" w:rsidR="007A746A" w:rsidRPr="0053019B" w:rsidRDefault="007A746A" w:rsidP="00D54AD1">
            <w:pPr>
              <w:pStyle w:val="NoSpacing"/>
            </w:pPr>
            <w:r w:rsidRPr="0053019B">
              <w:t>AIC</w:t>
            </w:r>
          </w:p>
        </w:tc>
        <w:tc>
          <w:tcPr>
            <w:tcW w:w="451" w:type="pct"/>
            <w:tcBorders>
              <w:top w:val="nil"/>
              <w:left w:val="nil"/>
              <w:bottom w:val="nil"/>
              <w:right w:val="nil"/>
            </w:tcBorders>
            <w:vAlign w:val="center"/>
          </w:tcPr>
          <w:p w14:paraId="37D2DFF2" w14:textId="77777777" w:rsidR="007A746A" w:rsidRPr="0053019B" w:rsidRDefault="007A746A" w:rsidP="00D54AD1">
            <w:pPr>
              <w:pStyle w:val="NoSpacing"/>
              <w:jc w:val="center"/>
            </w:pPr>
            <w:r w:rsidRPr="0053019B">
              <w:t>2750</w:t>
            </w:r>
          </w:p>
        </w:tc>
        <w:tc>
          <w:tcPr>
            <w:tcW w:w="491" w:type="pct"/>
            <w:tcBorders>
              <w:top w:val="nil"/>
              <w:left w:val="nil"/>
              <w:bottom w:val="nil"/>
              <w:right w:val="nil"/>
            </w:tcBorders>
            <w:vAlign w:val="center"/>
          </w:tcPr>
          <w:p w14:paraId="37D2DFF3" w14:textId="77777777" w:rsidR="007A746A" w:rsidRPr="0053019B" w:rsidRDefault="007A746A" w:rsidP="00D54AD1">
            <w:pPr>
              <w:pStyle w:val="NoSpacing"/>
              <w:jc w:val="center"/>
            </w:pPr>
            <w:r w:rsidRPr="0053019B">
              <w:t>2602</w:t>
            </w:r>
          </w:p>
        </w:tc>
        <w:tc>
          <w:tcPr>
            <w:tcW w:w="491" w:type="pct"/>
            <w:tcBorders>
              <w:top w:val="nil"/>
              <w:left w:val="nil"/>
              <w:bottom w:val="nil"/>
              <w:right w:val="nil"/>
            </w:tcBorders>
            <w:vAlign w:val="center"/>
          </w:tcPr>
          <w:p w14:paraId="37D2DFF4" w14:textId="77777777" w:rsidR="007A746A" w:rsidRPr="0053019B" w:rsidRDefault="007A746A" w:rsidP="00D54AD1">
            <w:pPr>
              <w:pStyle w:val="NoSpacing"/>
              <w:jc w:val="center"/>
            </w:pPr>
            <w:r w:rsidRPr="0053019B">
              <w:t>1694</w:t>
            </w:r>
          </w:p>
        </w:tc>
        <w:tc>
          <w:tcPr>
            <w:tcW w:w="491" w:type="pct"/>
            <w:tcBorders>
              <w:top w:val="nil"/>
              <w:left w:val="nil"/>
              <w:bottom w:val="nil"/>
              <w:right w:val="nil"/>
            </w:tcBorders>
            <w:vAlign w:val="center"/>
          </w:tcPr>
          <w:p w14:paraId="37D2DFF5" w14:textId="77777777" w:rsidR="007A746A" w:rsidRPr="0053019B" w:rsidRDefault="007A746A" w:rsidP="00D54AD1">
            <w:pPr>
              <w:pStyle w:val="NoSpacing"/>
              <w:jc w:val="center"/>
            </w:pPr>
            <w:r w:rsidRPr="0053019B">
              <w:t>1588</w:t>
            </w:r>
          </w:p>
        </w:tc>
        <w:tc>
          <w:tcPr>
            <w:tcW w:w="491" w:type="pct"/>
            <w:tcBorders>
              <w:top w:val="nil"/>
              <w:left w:val="nil"/>
              <w:bottom w:val="nil"/>
              <w:right w:val="nil"/>
            </w:tcBorders>
            <w:vAlign w:val="center"/>
          </w:tcPr>
          <w:p w14:paraId="37D2DFF6" w14:textId="77777777" w:rsidR="007A746A" w:rsidRPr="0053019B" w:rsidRDefault="007A746A" w:rsidP="00D54AD1">
            <w:pPr>
              <w:pStyle w:val="NoSpacing"/>
              <w:jc w:val="center"/>
            </w:pPr>
            <w:r w:rsidRPr="0053019B">
              <w:t>1451</w:t>
            </w:r>
          </w:p>
        </w:tc>
        <w:tc>
          <w:tcPr>
            <w:tcW w:w="491" w:type="pct"/>
            <w:tcBorders>
              <w:top w:val="nil"/>
              <w:left w:val="nil"/>
              <w:bottom w:val="nil"/>
              <w:right w:val="nil"/>
            </w:tcBorders>
            <w:vAlign w:val="center"/>
          </w:tcPr>
          <w:p w14:paraId="37D2DFF7" w14:textId="77777777" w:rsidR="007A746A" w:rsidRPr="0053019B" w:rsidRDefault="007A746A" w:rsidP="00D54AD1">
            <w:pPr>
              <w:pStyle w:val="NoSpacing"/>
              <w:jc w:val="center"/>
            </w:pPr>
            <w:r w:rsidRPr="0053019B">
              <w:t>970</w:t>
            </w:r>
          </w:p>
        </w:tc>
        <w:tc>
          <w:tcPr>
            <w:tcW w:w="491" w:type="pct"/>
            <w:tcBorders>
              <w:top w:val="nil"/>
              <w:left w:val="nil"/>
              <w:bottom w:val="nil"/>
              <w:right w:val="nil"/>
            </w:tcBorders>
            <w:vAlign w:val="center"/>
          </w:tcPr>
          <w:p w14:paraId="37D2DFF8" w14:textId="77777777" w:rsidR="007A746A" w:rsidRPr="0053019B" w:rsidRDefault="007A746A" w:rsidP="00D54AD1">
            <w:pPr>
              <w:pStyle w:val="NoSpacing"/>
              <w:jc w:val="center"/>
            </w:pPr>
            <w:r w:rsidRPr="0053019B">
              <w:t>970</w:t>
            </w:r>
          </w:p>
        </w:tc>
      </w:tr>
      <w:tr w:rsidR="007A746A" w:rsidRPr="0053019B" w14:paraId="37D2E002" w14:textId="77777777" w:rsidTr="00D54AD1">
        <w:tc>
          <w:tcPr>
            <w:tcW w:w="1601" w:type="pct"/>
            <w:tcBorders>
              <w:top w:val="nil"/>
              <w:left w:val="nil"/>
              <w:bottom w:val="nil"/>
              <w:right w:val="nil"/>
            </w:tcBorders>
          </w:tcPr>
          <w:p w14:paraId="37D2DFFA" w14:textId="77777777" w:rsidR="007A746A" w:rsidRPr="0053019B" w:rsidRDefault="007A746A" w:rsidP="00D54AD1">
            <w:pPr>
              <w:pStyle w:val="NoSpacing"/>
            </w:pPr>
            <w:r w:rsidRPr="0053019B">
              <w:t>BIC</w:t>
            </w:r>
          </w:p>
        </w:tc>
        <w:tc>
          <w:tcPr>
            <w:tcW w:w="451" w:type="pct"/>
            <w:tcBorders>
              <w:top w:val="nil"/>
              <w:left w:val="nil"/>
              <w:bottom w:val="nil"/>
              <w:right w:val="nil"/>
            </w:tcBorders>
            <w:vAlign w:val="center"/>
          </w:tcPr>
          <w:p w14:paraId="37D2DFFB" w14:textId="77777777" w:rsidR="007A746A" w:rsidRPr="0053019B" w:rsidRDefault="007A746A" w:rsidP="00D54AD1">
            <w:pPr>
              <w:pStyle w:val="NoSpacing"/>
              <w:jc w:val="center"/>
            </w:pPr>
            <w:r w:rsidRPr="0053019B">
              <w:t>2760</w:t>
            </w:r>
          </w:p>
        </w:tc>
        <w:tc>
          <w:tcPr>
            <w:tcW w:w="491" w:type="pct"/>
            <w:tcBorders>
              <w:top w:val="nil"/>
              <w:left w:val="nil"/>
              <w:bottom w:val="nil"/>
              <w:right w:val="nil"/>
            </w:tcBorders>
            <w:vAlign w:val="center"/>
          </w:tcPr>
          <w:p w14:paraId="37D2DFFC" w14:textId="77777777" w:rsidR="007A746A" w:rsidRPr="0053019B" w:rsidRDefault="007A746A" w:rsidP="00D54AD1">
            <w:pPr>
              <w:pStyle w:val="NoSpacing"/>
              <w:jc w:val="center"/>
            </w:pPr>
            <w:r w:rsidRPr="0053019B">
              <w:t>2627</w:t>
            </w:r>
          </w:p>
        </w:tc>
        <w:tc>
          <w:tcPr>
            <w:tcW w:w="491" w:type="pct"/>
            <w:tcBorders>
              <w:top w:val="nil"/>
              <w:left w:val="nil"/>
              <w:bottom w:val="nil"/>
              <w:right w:val="nil"/>
            </w:tcBorders>
            <w:vAlign w:val="center"/>
          </w:tcPr>
          <w:p w14:paraId="37D2DFFD" w14:textId="77777777" w:rsidR="007A746A" w:rsidRPr="0053019B" w:rsidRDefault="007A746A" w:rsidP="00D54AD1">
            <w:pPr>
              <w:pStyle w:val="NoSpacing"/>
              <w:jc w:val="center"/>
            </w:pPr>
            <w:r w:rsidRPr="0053019B">
              <w:t>1736</w:t>
            </w:r>
          </w:p>
        </w:tc>
        <w:tc>
          <w:tcPr>
            <w:tcW w:w="491" w:type="pct"/>
            <w:tcBorders>
              <w:top w:val="nil"/>
              <w:left w:val="nil"/>
              <w:bottom w:val="nil"/>
              <w:right w:val="nil"/>
            </w:tcBorders>
            <w:vAlign w:val="center"/>
          </w:tcPr>
          <w:p w14:paraId="37D2DFFE" w14:textId="77777777" w:rsidR="007A746A" w:rsidRPr="0053019B" w:rsidRDefault="007A746A" w:rsidP="00D54AD1">
            <w:pPr>
              <w:pStyle w:val="NoSpacing"/>
              <w:jc w:val="center"/>
            </w:pPr>
            <w:r w:rsidRPr="0053019B">
              <w:t>1648</w:t>
            </w:r>
          </w:p>
        </w:tc>
        <w:tc>
          <w:tcPr>
            <w:tcW w:w="491" w:type="pct"/>
            <w:tcBorders>
              <w:top w:val="nil"/>
              <w:left w:val="nil"/>
              <w:bottom w:val="nil"/>
              <w:right w:val="nil"/>
            </w:tcBorders>
            <w:vAlign w:val="center"/>
          </w:tcPr>
          <w:p w14:paraId="37D2DFFF" w14:textId="77777777" w:rsidR="007A746A" w:rsidRPr="0053019B" w:rsidRDefault="007A746A" w:rsidP="00D54AD1">
            <w:pPr>
              <w:pStyle w:val="NoSpacing"/>
              <w:jc w:val="center"/>
            </w:pPr>
            <w:r w:rsidRPr="0053019B">
              <w:t>1529</w:t>
            </w:r>
          </w:p>
        </w:tc>
        <w:tc>
          <w:tcPr>
            <w:tcW w:w="491" w:type="pct"/>
            <w:tcBorders>
              <w:top w:val="nil"/>
              <w:left w:val="nil"/>
              <w:bottom w:val="nil"/>
              <w:right w:val="nil"/>
            </w:tcBorders>
            <w:vAlign w:val="center"/>
          </w:tcPr>
          <w:p w14:paraId="37D2E000" w14:textId="77777777" w:rsidR="007A746A" w:rsidRPr="0053019B" w:rsidRDefault="007A746A" w:rsidP="00D54AD1">
            <w:pPr>
              <w:pStyle w:val="NoSpacing"/>
              <w:jc w:val="center"/>
            </w:pPr>
            <w:r w:rsidRPr="0053019B">
              <w:t>1058</w:t>
            </w:r>
          </w:p>
        </w:tc>
        <w:tc>
          <w:tcPr>
            <w:tcW w:w="491" w:type="pct"/>
            <w:tcBorders>
              <w:top w:val="nil"/>
              <w:left w:val="nil"/>
              <w:bottom w:val="nil"/>
              <w:right w:val="nil"/>
            </w:tcBorders>
            <w:vAlign w:val="center"/>
          </w:tcPr>
          <w:p w14:paraId="37D2E001" w14:textId="77777777" w:rsidR="007A746A" w:rsidRPr="0053019B" w:rsidRDefault="007A746A" w:rsidP="00D54AD1">
            <w:pPr>
              <w:pStyle w:val="NoSpacing"/>
              <w:jc w:val="center"/>
            </w:pPr>
            <w:r w:rsidRPr="0053019B">
              <w:t>1079</w:t>
            </w:r>
          </w:p>
        </w:tc>
      </w:tr>
      <w:tr w:rsidR="007A746A" w:rsidRPr="0053019B" w14:paraId="37D2E00B" w14:textId="77777777" w:rsidTr="00D54AD1">
        <w:tc>
          <w:tcPr>
            <w:tcW w:w="1601" w:type="pct"/>
            <w:tcBorders>
              <w:top w:val="nil"/>
              <w:left w:val="nil"/>
              <w:bottom w:val="single" w:sz="4" w:space="0" w:color="auto"/>
              <w:right w:val="nil"/>
            </w:tcBorders>
          </w:tcPr>
          <w:p w14:paraId="37D2E003" w14:textId="77777777" w:rsidR="007A746A" w:rsidRPr="0053019B" w:rsidRDefault="007A746A" w:rsidP="00D54AD1">
            <w:pPr>
              <w:pStyle w:val="NoSpacing"/>
            </w:pPr>
            <w:r w:rsidRPr="0053019B">
              <w:t>N</w:t>
            </w:r>
          </w:p>
        </w:tc>
        <w:tc>
          <w:tcPr>
            <w:tcW w:w="451" w:type="pct"/>
            <w:tcBorders>
              <w:top w:val="nil"/>
              <w:left w:val="nil"/>
              <w:bottom w:val="single" w:sz="4" w:space="0" w:color="auto"/>
              <w:right w:val="nil"/>
            </w:tcBorders>
            <w:vAlign w:val="center"/>
          </w:tcPr>
          <w:p w14:paraId="37D2E004" w14:textId="77777777" w:rsidR="007A746A" w:rsidRPr="0053019B" w:rsidRDefault="007A746A" w:rsidP="00D54AD1">
            <w:pPr>
              <w:pStyle w:val="NoSpacing"/>
              <w:jc w:val="center"/>
            </w:pPr>
            <w:r w:rsidRPr="0053019B">
              <w:t>1194</w:t>
            </w:r>
          </w:p>
        </w:tc>
        <w:tc>
          <w:tcPr>
            <w:tcW w:w="491" w:type="pct"/>
            <w:tcBorders>
              <w:top w:val="nil"/>
              <w:left w:val="nil"/>
              <w:bottom w:val="single" w:sz="4" w:space="0" w:color="auto"/>
              <w:right w:val="nil"/>
            </w:tcBorders>
            <w:vAlign w:val="center"/>
          </w:tcPr>
          <w:p w14:paraId="37D2E005" w14:textId="77777777" w:rsidR="007A746A" w:rsidRPr="0053019B" w:rsidRDefault="007A746A" w:rsidP="00D54AD1">
            <w:pPr>
              <w:pStyle w:val="NoSpacing"/>
              <w:jc w:val="center"/>
            </w:pPr>
            <w:r w:rsidRPr="0053019B">
              <w:t>1149</w:t>
            </w:r>
          </w:p>
        </w:tc>
        <w:tc>
          <w:tcPr>
            <w:tcW w:w="491" w:type="pct"/>
            <w:tcBorders>
              <w:top w:val="nil"/>
              <w:left w:val="nil"/>
              <w:bottom w:val="single" w:sz="4" w:space="0" w:color="auto"/>
              <w:right w:val="nil"/>
            </w:tcBorders>
            <w:vAlign w:val="center"/>
          </w:tcPr>
          <w:p w14:paraId="37D2E006" w14:textId="77777777" w:rsidR="007A746A" w:rsidRPr="0053019B" w:rsidRDefault="007A746A" w:rsidP="00D54AD1">
            <w:pPr>
              <w:pStyle w:val="NoSpacing"/>
              <w:jc w:val="center"/>
            </w:pPr>
            <w:r w:rsidRPr="0053019B">
              <w:t>821</w:t>
            </w:r>
          </w:p>
        </w:tc>
        <w:tc>
          <w:tcPr>
            <w:tcW w:w="491" w:type="pct"/>
            <w:tcBorders>
              <w:top w:val="nil"/>
              <w:left w:val="nil"/>
              <w:bottom w:val="single" w:sz="4" w:space="0" w:color="auto"/>
              <w:right w:val="nil"/>
            </w:tcBorders>
            <w:vAlign w:val="center"/>
          </w:tcPr>
          <w:p w14:paraId="37D2E007" w14:textId="77777777" w:rsidR="007A746A" w:rsidRPr="0053019B" w:rsidRDefault="007A746A" w:rsidP="00D54AD1">
            <w:pPr>
              <w:pStyle w:val="NoSpacing"/>
              <w:jc w:val="center"/>
            </w:pPr>
            <w:r w:rsidRPr="0053019B">
              <w:t>780</w:t>
            </w:r>
          </w:p>
        </w:tc>
        <w:tc>
          <w:tcPr>
            <w:tcW w:w="491" w:type="pct"/>
            <w:tcBorders>
              <w:top w:val="nil"/>
              <w:left w:val="nil"/>
              <w:bottom w:val="single" w:sz="4" w:space="0" w:color="auto"/>
              <w:right w:val="nil"/>
            </w:tcBorders>
            <w:vAlign w:val="center"/>
          </w:tcPr>
          <w:p w14:paraId="37D2E008" w14:textId="77777777" w:rsidR="007A746A" w:rsidRPr="0053019B" w:rsidRDefault="007A746A" w:rsidP="00D54AD1">
            <w:pPr>
              <w:pStyle w:val="NoSpacing"/>
              <w:jc w:val="center"/>
            </w:pPr>
            <w:r w:rsidRPr="0053019B">
              <w:t>710</w:t>
            </w:r>
          </w:p>
        </w:tc>
        <w:tc>
          <w:tcPr>
            <w:tcW w:w="491" w:type="pct"/>
            <w:tcBorders>
              <w:top w:val="nil"/>
              <w:left w:val="nil"/>
              <w:bottom w:val="single" w:sz="4" w:space="0" w:color="auto"/>
              <w:right w:val="nil"/>
            </w:tcBorders>
            <w:vAlign w:val="center"/>
          </w:tcPr>
          <w:p w14:paraId="37D2E009" w14:textId="77777777" w:rsidR="007A746A" w:rsidRPr="0053019B" w:rsidRDefault="007A746A" w:rsidP="00D54AD1">
            <w:pPr>
              <w:pStyle w:val="NoSpacing"/>
              <w:jc w:val="center"/>
            </w:pPr>
            <w:r w:rsidRPr="0053019B">
              <w:t>495</w:t>
            </w:r>
          </w:p>
        </w:tc>
        <w:tc>
          <w:tcPr>
            <w:tcW w:w="491" w:type="pct"/>
            <w:tcBorders>
              <w:top w:val="nil"/>
              <w:left w:val="nil"/>
              <w:bottom w:val="single" w:sz="4" w:space="0" w:color="auto"/>
              <w:right w:val="nil"/>
            </w:tcBorders>
            <w:vAlign w:val="center"/>
          </w:tcPr>
          <w:p w14:paraId="37D2E00A" w14:textId="77777777" w:rsidR="007A746A" w:rsidRPr="0053019B" w:rsidRDefault="007A746A" w:rsidP="00D54AD1">
            <w:pPr>
              <w:pStyle w:val="NoSpacing"/>
              <w:jc w:val="center"/>
            </w:pPr>
            <w:r w:rsidRPr="0053019B">
              <w:t>490</w:t>
            </w:r>
          </w:p>
        </w:tc>
      </w:tr>
    </w:tbl>
    <w:p w14:paraId="37D2E00C" w14:textId="77777777" w:rsidR="007A746A" w:rsidRPr="0053019B" w:rsidRDefault="007A746A" w:rsidP="00D54AD1">
      <w:pPr>
        <w:pStyle w:val="NoSpacing"/>
      </w:pPr>
      <w:r w:rsidRPr="0053019B">
        <w:t>Note: robust standard errors in parentheses.</w:t>
      </w:r>
    </w:p>
    <w:p w14:paraId="37D2E00D" w14:textId="77777777" w:rsidR="00D54AD1" w:rsidRPr="0053019B" w:rsidRDefault="007A746A" w:rsidP="00D54AD1">
      <w:pPr>
        <w:pStyle w:val="NoSpacing"/>
      </w:pP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w:t>
      </w:r>
    </w:p>
    <w:p w14:paraId="37D2E00E" w14:textId="77777777" w:rsidR="00D54AD1" w:rsidRPr="0053019B" w:rsidRDefault="00D54AD1" w:rsidP="00D54AD1">
      <w:r w:rsidRPr="0053019B">
        <w:br w:type="page"/>
      </w:r>
    </w:p>
    <w:p w14:paraId="37D2E00F" w14:textId="77777777" w:rsidR="007A746A" w:rsidRPr="0053019B" w:rsidRDefault="007A746A" w:rsidP="00D54AD1">
      <w:pPr>
        <w:pStyle w:val="Caption"/>
      </w:pPr>
      <w:r w:rsidRPr="0053019B">
        <w:lastRenderedPageBreak/>
        <w:t>Table 5. Ordinary least squares regressions. Females. Linear relationships. Dependent variable - the index of satisfaction.</w:t>
      </w:r>
    </w:p>
    <w:tbl>
      <w:tblPr>
        <w:tblW w:w="5000" w:type="pct"/>
        <w:tblCellMar>
          <w:left w:w="0" w:type="dxa"/>
          <w:right w:w="0" w:type="dxa"/>
        </w:tblCellMar>
        <w:tblLook w:val="0000" w:firstRow="0" w:lastRow="0" w:firstColumn="0" w:lastColumn="0" w:noHBand="0" w:noVBand="0"/>
      </w:tblPr>
      <w:tblGrid>
        <w:gridCol w:w="5149"/>
        <w:gridCol w:w="1091"/>
        <w:gridCol w:w="1137"/>
        <w:gridCol w:w="1184"/>
        <w:gridCol w:w="1184"/>
        <w:gridCol w:w="1276"/>
        <w:gridCol w:w="1276"/>
        <w:gridCol w:w="1276"/>
      </w:tblGrid>
      <w:tr w:rsidR="007A746A" w:rsidRPr="0053019B" w14:paraId="37D2E018" w14:textId="77777777" w:rsidTr="00D54AD1">
        <w:trPr>
          <w:tblHeader/>
        </w:trPr>
        <w:tc>
          <w:tcPr>
            <w:tcW w:w="1897" w:type="pct"/>
            <w:tcBorders>
              <w:top w:val="single" w:sz="4" w:space="0" w:color="auto"/>
              <w:left w:val="nil"/>
              <w:bottom w:val="nil"/>
              <w:right w:val="nil"/>
            </w:tcBorders>
          </w:tcPr>
          <w:p w14:paraId="37D2E010" w14:textId="77777777" w:rsidR="007A746A" w:rsidRPr="0053019B" w:rsidRDefault="007A746A" w:rsidP="00D54AD1">
            <w:pPr>
              <w:pStyle w:val="NoSpacing"/>
            </w:pPr>
          </w:p>
        </w:tc>
        <w:tc>
          <w:tcPr>
            <w:tcW w:w="402" w:type="pct"/>
            <w:tcBorders>
              <w:top w:val="single" w:sz="4" w:space="0" w:color="auto"/>
              <w:left w:val="nil"/>
              <w:bottom w:val="nil"/>
              <w:right w:val="nil"/>
            </w:tcBorders>
            <w:vAlign w:val="center"/>
          </w:tcPr>
          <w:p w14:paraId="37D2E011" w14:textId="77777777" w:rsidR="007A746A" w:rsidRPr="0053019B" w:rsidRDefault="007A746A" w:rsidP="00D54AD1">
            <w:pPr>
              <w:pStyle w:val="NoSpacing"/>
              <w:jc w:val="center"/>
            </w:pPr>
            <w:r w:rsidRPr="0053019B">
              <w:t>(1)</w:t>
            </w:r>
          </w:p>
        </w:tc>
        <w:tc>
          <w:tcPr>
            <w:tcW w:w="419" w:type="pct"/>
            <w:tcBorders>
              <w:top w:val="single" w:sz="4" w:space="0" w:color="auto"/>
              <w:left w:val="nil"/>
              <w:bottom w:val="nil"/>
              <w:right w:val="nil"/>
            </w:tcBorders>
            <w:vAlign w:val="center"/>
          </w:tcPr>
          <w:p w14:paraId="37D2E012" w14:textId="77777777" w:rsidR="007A746A" w:rsidRPr="0053019B" w:rsidRDefault="007A746A" w:rsidP="00D54AD1">
            <w:pPr>
              <w:pStyle w:val="NoSpacing"/>
              <w:jc w:val="center"/>
            </w:pPr>
            <w:r w:rsidRPr="0053019B">
              <w:t>(2)</w:t>
            </w:r>
          </w:p>
        </w:tc>
        <w:tc>
          <w:tcPr>
            <w:tcW w:w="436" w:type="pct"/>
            <w:tcBorders>
              <w:top w:val="single" w:sz="4" w:space="0" w:color="auto"/>
              <w:left w:val="nil"/>
              <w:bottom w:val="nil"/>
              <w:right w:val="nil"/>
            </w:tcBorders>
            <w:vAlign w:val="center"/>
          </w:tcPr>
          <w:p w14:paraId="37D2E013" w14:textId="77777777" w:rsidR="007A746A" w:rsidRPr="0053019B" w:rsidRDefault="007A746A" w:rsidP="00D54AD1">
            <w:pPr>
              <w:pStyle w:val="NoSpacing"/>
              <w:jc w:val="center"/>
            </w:pPr>
            <w:r w:rsidRPr="0053019B">
              <w:t>(3)</w:t>
            </w:r>
          </w:p>
        </w:tc>
        <w:tc>
          <w:tcPr>
            <w:tcW w:w="436" w:type="pct"/>
            <w:tcBorders>
              <w:top w:val="single" w:sz="4" w:space="0" w:color="auto"/>
              <w:left w:val="nil"/>
              <w:bottom w:val="nil"/>
              <w:right w:val="nil"/>
            </w:tcBorders>
            <w:vAlign w:val="center"/>
          </w:tcPr>
          <w:p w14:paraId="37D2E014" w14:textId="77777777" w:rsidR="007A746A" w:rsidRPr="0053019B" w:rsidRDefault="007A746A" w:rsidP="00D54AD1">
            <w:pPr>
              <w:pStyle w:val="NoSpacing"/>
              <w:jc w:val="center"/>
            </w:pPr>
            <w:r w:rsidRPr="0053019B">
              <w:t>(4)</w:t>
            </w:r>
          </w:p>
        </w:tc>
        <w:tc>
          <w:tcPr>
            <w:tcW w:w="470" w:type="pct"/>
            <w:tcBorders>
              <w:top w:val="single" w:sz="4" w:space="0" w:color="auto"/>
              <w:left w:val="nil"/>
              <w:bottom w:val="nil"/>
              <w:right w:val="nil"/>
            </w:tcBorders>
            <w:vAlign w:val="center"/>
          </w:tcPr>
          <w:p w14:paraId="37D2E015" w14:textId="77777777" w:rsidR="007A746A" w:rsidRPr="0053019B" w:rsidRDefault="007A746A" w:rsidP="00D54AD1">
            <w:pPr>
              <w:pStyle w:val="NoSpacing"/>
              <w:jc w:val="center"/>
            </w:pPr>
            <w:r w:rsidRPr="0053019B">
              <w:t>(5)</w:t>
            </w:r>
          </w:p>
        </w:tc>
        <w:tc>
          <w:tcPr>
            <w:tcW w:w="470" w:type="pct"/>
            <w:tcBorders>
              <w:top w:val="single" w:sz="4" w:space="0" w:color="auto"/>
              <w:left w:val="nil"/>
              <w:bottom w:val="nil"/>
              <w:right w:val="nil"/>
            </w:tcBorders>
            <w:vAlign w:val="center"/>
          </w:tcPr>
          <w:p w14:paraId="37D2E016" w14:textId="77777777" w:rsidR="007A746A" w:rsidRPr="0053019B" w:rsidRDefault="007A746A" w:rsidP="00D54AD1">
            <w:pPr>
              <w:pStyle w:val="NoSpacing"/>
              <w:jc w:val="center"/>
            </w:pPr>
            <w:r w:rsidRPr="0053019B">
              <w:t>(6)</w:t>
            </w:r>
          </w:p>
        </w:tc>
        <w:tc>
          <w:tcPr>
            <w:tcW w:w="470" w:type="pct"/>
            <w:tcBorders>
              <w:top w:val="single" w:sz="4" w:space="0" w:color="auto"/>
              <w:left w:val="nil"/>
              <w:bottom w:val="nil"/>
              <w:right w:val="nil"/>
            </w:tcBorders>
            <w:vAlign w:val="center"/>
          </w:tcPr>
          <w:p w14:paraId="37D2E017" w14:textId="77777777" w:rsidR="007A746A" w:rsidRPr="0053019B" w:rsidRDefault="007A746A" w:rsidP="00D54AD1">
            <w:pPr>
              <w:pStyle w:val="NoSpacing"/>
              <w:jc w:val="center"/>
            </w:pPr>
            <w:r w:rsidRPr="0053019B">
              <w:t>(7)</w:t>
            </w:r>
          </w:p>
        </w:tc>
      </w:tr>
      <w:tr w:rsidR="007A746A" w:rsidRPr="0053019B" w14:paraId="37D2E021" w14:textId="77777777" w:rsidTr="00D54AD1">
        <w:trPr>
          <w:tblHeader/>
        </w:trPr>
        <w:tc>
          <w:tcPr>
            <w:tcW w:w="1897" w:type="pct"/>
            <w:tcBorders>
              <w:top w:val="nil"/>
              <w:left w:val="nil"/>
              <w:bottom w:val="single" w:sz="4" w:space="0" w:color="auto"/>
              <w:right w:val="nil"/>
            </w:tcBorders>
          </w:tcPr>
          <w:p w14:paraId="37D2E019" w14:textId="77777777" w:rsidR="007A746A" w:rsidRPr="0053019B" w:rsidRDefault="007A746A" w:rsidP="00D54AD1">
            <w:pPr>
              <w:pStyle w:val="NoSpacing"/>
            </w:pPr>
          </w:p>
        </w:tc>
        <w:tc>
          <w:tcPr>
            <w:tcW w:w="402" w:type="pct"/>
            <w:tcBorders>
              <w:top w:val="nil"/>
              <w:left w:val="nil"/>
              <w:bottom w:val="single" w:sz="4" w:space="0" w:color="auto"/>
              <w:right w:val="nil"/>
            </w:tcBorders>
            <w:vAlign w:val="center"/>
          </w:tcPr>
          <w:p w14:paraId="37D2E01A" w14:textId="77777777" w:rsidR="007A746A" w:rsidRPr="0053019B" w:rsidRDefault="007A746A" w:rsidP="00D54AD1">
            <w:pPr>
              <w:pStyle w:val="NoSpacing"/>
              <w:jc w:val="center"/>
            </w:pPr>
          </w:p>
        </w:tc>
        <w:tc>
          <w:tcPr>
            <w:tcW w:w="419" w:type="pct"/>
            <w:tcBorders>
              <w:top w:val="nil"/>
              <w:left w:val="nil"/>
              <w:bottom w:val="single" w:sz="4" w:space="0" w:color="auto"/>
              <w:right w:val="nil"/>
            </w:tcBorders>
            <w:vAlign w:val="center"/>
          </w:tcPr>
          <w:p w14:paraId="37D2E01B" w14:textId="77777777" w:rsidR="007A746A" w:rsidRPr="0053019B" w:rsidRDefault="007A746A" w:rsidP="00D54AD1">
            <w:pPr>
              <w:pStyle w:val="NoSpacing"/>
              <w:jc w:val="center"/>
            </w:pPr>
          </w:p>
        </w:tc>
        <w:tc>
          <w:tcPr>
            <w:tcW w:w="436" w:type="pct"/>
            <w:tcBorders>
              <w:top w:val="nil"/>
              <w:left w:val="nil"/>
              <w:bottom w:val="single" w:sz="4" w:space="0" w:color="auto"/>
              <w:right w:val="nil"/>
            </w:tcBorders>
            <w:vAlign w:val="center"/>
          </w:tcPr>
          <w:p w14:paraId="37D2E01C" w14:textId="77777777" w:rsidR="007A746A" w:rsidRPr="0053019B" w:rsidRDefault="007A746A" w:rsidP="00D54AD1">
            <w:pPr>
              <w:pStyle w:val="NoSpacing"/>
              <w:jc w:val="center"/>
            </w:pPr>
          </w:p>
        </w:tc>
        <w:tc>
          <w:tcPr>
            <w:tcW w:w="436" w:type="pct"/>
            <w:tcBorders>
              <w:top w:val="nil"/>
              <w:left w:val="nil"/>
              <w:bottom w:val="single" w:sz="4" w:space="0" w:color="auto"/>
              <w:right w:val="nil"/>
            </w:tcBorders>
            <w:vAlign w:val="center"/>
          </w:tcPr>
          <w:p w14:paraId="37D2E01D" w14:textId="77777777" w:rsidR="007A746A" w:rsidRPr="0053019B" w:rsidRDefault="007A746A" w:rsidP="00D54AD1">
            <w:pPr>
              <w:pStyle w:val="NoSpacing"/>
              <w:jc w:val="center"/>
            </w:pPr>
          </w:p>
        </w:tc>
        <w:tc>
          <w:tcPr>
            <w:tcW w:w="470" w:type="pct"/>
            <w:tcBorders>
              <w:top w:val="nil"/>
              <w:left w:val="nil"/>
              <w:bottom w:val="single" w:sz="4" w:space="0" w:color="auto"/>
              <w:right w:val="nil"/>
            </w:tcBorders>
            <w:vAlign w:val="center"/>
          </w:tcPr>
          <w:p w14:paraId="37D2E01E" w14:textId="77777777" w:rsidR="007A746A" w:rsidRPr="0053019B" w:rsidRDefault="007A746A" w:rsidP="00D54AD1">
            <w:pPr>
              <w:pStyle w:val="NoSpacing"/>
              <w:jc w:val="center"/>
            </w:pPr>
          </w:p>
        </w:tc>
        <w:tc>
          <w:tcPr>
            <w:tcW w:w="470" w:type="pct"/>
            <w:tcBorders>
              <w:top w:val="nil"/>
              <w:left w:val="nil"/>
              <w:bottom w:val="single" w:sz="4" w:space="0" w:color="auto"/>
              <w:right w:val="nil"/>
            </w:tcBorders>
            <w:vAlign w:val="center"/>
          </w:tcPr>
          <w:p w14:paraId="37D2E01F" w14:textId="77777777" w:rsidR="007A746A" w:rsidRPr="0053019B" w:rsidRDefault="007A746A" w:rsidP="00D54AD1">
            <w:pPr>
              <w:pStyle w:val="NoSpacing"/>
              <w:jc w:val="center"/>
            </w:pPr>
          </w:p>
        </w:tc>
        <w:tc>
          <w:tcPr>
            <w:tcW w:w="470" w:type="pct"/>
            <w:tcBorders>
              <w:top w:val="nil"/>
              <w:left w:val="nil"/>
              <w:bottom w:val="single" w:sz="4" w:space="0" w:color="auto"/>
              <w:right w:val="nil"/>
            </w:tcBorders>
            <w:vAlign w:val="center"/>
          </w:tcPr>
          <w:p w14:paraId="37D2E020" w14:textId="77777777" w:rsidR="007A746A" w:rsidRPr="0053019B" w:rsidRDefault="007A746A" w:rsidP="00D54AD1">
            <w:pPr>
              <w:pStyle w:val="NoSpacing"/>
              <w:jc w:val="center"/>
            </w:pPr>
          </w:p>
        </w:tc>
      </w:tr>
      <w:tr w:rsidR="007A746A" w:rsidRPr="0053019B" w14:paraId="37D2E02A" w14:textId="77777777" w:rsidTr="00D54AD1">
        <w:tc>
          <w:tcPr>
            <w:tcW w:w="1897" w:type="pct"/>
            <w:tcBorders>
              <w:top w:val="single" w:sz="4" w:space="0" w:color="auto"/>
              <w:left w:val="nil"/>
              <w:bottom w:val="nil"/>
              <w:right w:val="nil"/>
            </w:tcBorders>
          </w:tcPr>
          <w:p w14:paraId="37D2E022" w14:textId="77777777" w:rsidR="007A746A" w:rsidRPr="0053019B" w:rsidRDefault="007A746A" w:rsidP="00D54AD1">
            <w:pPr>
              <w:pStyle w:val="NoSpacing"/>
            </w:pPr>
            <w:r w:rsidRPr="0053019B">
              <w:t>DR</w:t>
            </w:r>
          </w:p>
        </w:tc>
        <w:tc>
          <w:tcPr>
            <w:tcW w:w="402" w:type="pct"/>
            <w:tcBorders>
              <w:top w:val="single" w:sz="4" w:space="0" w:color="auto"/>
              <w:left w:val="nil"/>
              <w:bottom w:val="nil"/>
              <w:right w:val="nil"/>
            </w:tcBorders>
            <w:vAlign w:val="center"/>
          </w:tcPr>
          <w:p w14:paraId="37D2E023" w14:textId="77777777" w:rsidR="007A746A" w:rsidRPr="0053019B" w:rsidRDefault="007A746A" w:rsidP="00D54AD1">
            <w:pPr>
              <w:pStyle w:val="NoSpacing"/>
              <w:jc w:val="center"/>
            </w:pPr>
            <w:r w:rsidRPr="0053019B">
              <w:t>20.7654</w:t>
            </w:r>
            <w:r w:rsidRPr="0053019B">
              <w:rPr>
                <w:vertAlign w:val="superscript"/>
              </w:rPr>
              <w:t>*</w:t>
            </w:r>
          </w:p>
        </w:tc>
        <w:tc>
          <w:tcPr>
            <w:tcW w:w="419" w:type="pct"/>
            <w:tcBorders>
              <w:top w:val="single" w:sz="4" w:space="0" w:color="auto"/>
              <w:left w:val="nil"/>
              <w:bottom w:val="nil"/>
              <w:right w:val="nil"/>
            </w:tcBorders>
            <w:vAlign w:val="center"/>
          </w:tcPr>
          <w:p w14:paraId="37D2E024" w14:textId="77777777" w:rsidR="007A746A" w:rsidRPr="0053019B" w:rsidRDefault="007A746A" w:rsidP="00D54AD1">
            <w:pPr>
              <w:pStyle w:val="NoSpacing"/>
              <w:jc w:val="center"/>
            </w:pPr>
            <w:r w:rsidRPr="0053019B">
              <w:t>20.9366</w:t>
            </w:r>
            <w:r w:rsidRPr="0053019B">
              <w:rPr>
                <w:vertAlign w:val="superscript"/>
              </w:rPr>
              <w:t>*</w:t>
            </w:r>
          </w:p>
        </w:tc>
        <w:tc>
          <w:tcPr>
            <w:tcW w:w="436" w:type="pct"/>
            <w:tcBorders>
              <w:top w:val="single" w:sz="4" w:space="0" w:color="auto"/>
              <w:left w:val="nil"/>
              <w:bottom w:val="nil"/>
              <w:right w:val="nil"/>
            </w:tcBorders>
            <w:vAlign w:val="center"/>
          </w:tcPr>
          <w:p w14:paraId="37D2E025" w14:textId="77777777" w:rsidR="007A746A" w:rsidRPr="0053019B" w:rsidRDefault="007A746A" w:rsidP="00D54AD1">
            <w:pPr>
              <w:pStyle w:val="NoSpacing"/>
              <w:jc w:val="center"/>
            </w:pPr>
            <w:r w:rsidRPr="0053019B">
              <w:t>24.8489</w:t>
            </w:r>
            <w:r w:rsidRPr="0053019B">
              <w:rPr>
                <w:vertAlign w:val="superscript"/>
              </w:rPr>
              <w:t>**</w:t>
            </w:r>
          </w:p>
        </w:tc>
        <w:tc>
          <w:tcPr>
            <w:tcW w:w="436" w:type="pct"/>
            <w:tcBorders>
              <w:top w:val="single" w:sz="4" w:space="0" w:color="auto"/>
              <w:left w:val="nil"/>
              <w:bottom w:val="nil"/>
              <w:right w:val="nil"/>
            </w:tcBorders>
            <w:vAlign w:val="center"/>
          </w:tcPr>
          <w:p w14:paraId="37D2E026" w14:textId="77777777" w:rsidR="007A746A" w:rsidRPr="0053019B" w:rsidRDefault="007A746A" w:rsidP="00D54AD1">
            <w:pPr>
              <w:pStyle w:val="NoSpacing"/>
              <w:jc w:val="center"/>
            </w:pPr>
            <w:r w:rsidRPr="0053019B">
              <w:t>23.5481</w:t>
            </w:r>
            <w:r w:rsidRPr="0053019B">
              <w:rPr>
                <w:vertAlign w:val="superscript"/>
              </w:rPr>
              <w:t>**</w:t>
            </w:r>
          </w:p>
        </w:tc>
        <w:tc>
          <w:tcPr>
            <w:tcW w:w="470" w:type="pct"/>
            <w:tcBorders>
              <w:top w:val="single" w:sz="4" w:space="0" w:color="auto"/>
              <w:left w:val="nil"/>
              <w:bottom w:val="nil"/>
              <w:right w:val="nil"/>
            </w:tcBorders>
            <w:vAlign w:val="center"/>
          </w:tcPr>
          <w:p w14:paraId="37D2E027" w14:textId="77777777" w:rsidR="007A746A" w:rsidRPr="0053019B" w:rsidRDefault="007A746A" w:rsidP="00D54AD1">
            <w:pPr>
              <w:pStyle w:val="NoSpacing"/>
              <w:jc w:val="center"/>
            </w:pPr>
            <w:r w:rsidRPr="0053019B">
              <w:t>28.3101</w:t>
            </w:r>
            <w:r w:rsidRPr="0053019B">
              <w:rPr>
                <w:vertAlign w:val="superscript"/>
              </w:rPr>
              <w:t>**</w:t>
            </w:r>
          </w:p>
        </w:tc>
        <w:tc>
          <w:tcPr>
            <w:tcW w:w="470" w:type="pct"/>
            <w:tcBorders>
              <w:top w:val="single" w:sz="4" w:space="0" w:color="auto"/>
              <w:left w:val="nil"/>
              <w:bottom w:val="nil"/>
              <w:right w:val="nil"/>
            </w:tcBorders>
            <w:vAlign w:val="center"/>
          </w:tcPr>
          <w:p w14:paraId="37D2E028" w14:textId="77777777" w:rsidR="007A746A" w:rsidRPr="0053019B" w:rsidRDefault="007A746A" w:rsidP="00D54AD1">
            <w:pPr>
              <w:pStyle w:val="NoSpacing"/>
              <w:jc w:val="center"/>
            </w:pPr>
            <w:r w:rsidRPr="0053019B">
              <w:t>30.1907</w:t>
            </w:r>
            <w:r w:rsidRPr="0053019B">
              <w:rPr>
                <w:vertAlign w:val="superscript"/>
              </w:rPr>
              <w:t>***</w:t>
            </w:r>
          </w:p>
        </w:tc>
        <w:tc>
          <w:tcPr>
            <w:tcW w:w="470" w:type="pct"/>
            <w:tcBorders>
              <w:top w:val="single" w:sz="4" w:space="0" w:color="auto"/>
              <w:left w:val="nil"/>
              <w:bottom w:val="nil"/>
              <w:right w:val="nil"/>
            </w:tcBorders>
            <w:vAlign w:val="center"/>
          </w:tcPr>
          <w:p w14:paraId="37D2E029" w14:textId="77777777" w:rsidR="007A746A" w:rsidRPr="0053019B" w:rsidRDefault="007A746A" w:rsidP="00D54AD1">
            <w:pPr>
              <w:pStyle w:val="NoSpacing"/>
              <w:jc w:val="center"/>
            </w:pPr>
            <w:r w:rsidRPr="0053019B">
              <w:t>33.6126</w:t>
            </w:r>
            <w:r w:rsidRPr="0053019B">
              <w:rPr>
                <w:vertAlign w:val="superscript"/>
              </w:rPr>
              <w:t>***</w:t>
            </w:r>
          </w:p>
        </w:tc>
      </w:tr>
      <w:tr w:rsidR="007A746A" w:rsidRPr="0053019B" w14:paraId="37D2E033" w14:textId="77777777" w:rsidTr="00D54AD1">
        <w:tc>
          <w:tcPr>
            <w:tcW w:w="1897" w:type="pct"/>
            <w:tcBorders>
              <w:top w:val="nil"/>
              <w:left w:val="nil"/>
              <w:bottom w:val="nil"/>
              <w:right w:val="nil"/>
            </w:tcBorders>
          </w:tcPr>
          <w:p w14:paraId="37D2E02B"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2C" w14:textId="77777777" w:rsidR="007A746A" w:rsidRPr="0053019B" w:rsidRDefault="007A746A" w:rsidP="00D54AD1">
            <w:pPr>
              <w:pStyle w:val="NoSpacing"/>
              <w:jc w:val="center"/>
            </w:pPr>
            <w:r w:rsidRPr="0053019B">
              <w:t>(8.6867)</w:t>
            </w:r>
          </w:p>
        </w:tc>
        <w:tc>
          <w:tcPr>
            <w:tcW w:w="419" w:type="pct"/>
            <w:tcBorders>
              <w:top w:val="nil"/>
              <w:left w:val="nil"/>
              <w:bottom w:val="nil"/>
              <w:right w:val="nil"/>
            </w:tcBorders>
            <w:vAlign w:val="center"/>
          </w:tcPr>
          <w:p w14:paraId="37D2E02D" w14:textId="77777777" w:rsidR="007A746A" w:rsidRPr="0053019B" w:rsidRDefault="007A746A" w:rsidP="00D54AD1">
            <w:pPr>
              <w:pStyle w:val="NoSpacing"/>
              <w:jc w:val="center"/>
            </w:pPr>
            <w:r w:rsidRPr="0053019B">
              <w:t>(9.2705)</w:t>
            </w:r>
          </w:p>
        </w:tc>
        <w:tc>
          <w:tcPr>
            <w:tcW w:w="436" w:type="pct"/>
            <w:tcBorders>
              <w:top w:val="nil"/>
              <w:left w:val="nil"/>
              <w:bottom w:val="nil"/>
              <w:right w:val="nil"/>
            </w:tcBorders>
            <w:vAlign w:val="center"/>
          </w:tcPr>
          <w:p w14:paraId="37D2E02E" w14:textId="77777777" w:rsidR="007A746A" w:rsidRPr="0053019B" w:rsidRDefault="007A746A" w:rsidP="00D54AD1">
            <w:pPr>
              <w:pStyle w:val="NoSpacing"/>
              <w:jc w:val="center"/>
            </w:pPr>
            <w:r w:rsidRPr="0053019B">
              <w:t>(9.1425)</w:t>
            </w:r>
          </w:p>
        </w:tc>
        <w:tc>
          <w:tcPr>
            <w:tcW w:w="436" w:type="pct"/>
            <w:tcBorders>
              <w:top w:val="nil"/>
              <w:left w:val="nil"/>
              <w:bottom w:val="nil"/>
              <w:right w:val="nil"/>
            </w:tcBorders>
            <w:vAlign w:val="center"/>
          </w:tcPr>
          <w:p w14:paraId="37D2E02F" w14:textId="77777777" w:rsidR="007A746A" w:rsidRPr="0053019B" w:rsidRDefault="007A746A" w:rsidP="00D54AD1">
            <w:pPr>
              <w:pStyle w:val="NoSpacing"/>
              <w:jc w:val="center"/>
            </w:pPr>
            <w:r w:rsidRPr="0053019B">
              <w:t>(8.7525)</w:t>
            </w:r>
          </w:p>
        </w:tc>
        <w:tc>
          <w:tcPr>
            <w:tcW w:w="470" w:type="pct"/>
            <w:tcBorders>
              <w:top w:val="nil"/>
              <w:left w:val="nil"/>
              <w:bottom w:val="nil"/>
              <w:right w:val="nil"/>
            </w:tcBorders>
            <w:vAlign w:val="center"/>
          </w:tcPr>
          <w:p w14:paraId="37D2E030" w14:textId="77777777" w:rsidR="007A746A" w:rsidRPr="0053019B" w:rsidRDefault="007A746A" w:rsidP="00D54AD1">
            <w:pPr>
              <w:pStyle w:val="NoSpacing"/>
              <w:jc w:val="center"/>
            </w:pPr>
            <w:r w:rsidRPr="0053019B">
              <w:t>(8.8338)</w:t>
            </w:r>
          </w:p>
        </w:tc>
        <w:tc>
          <w:tcPr>
            <w:tcW w:w="470" w:type="pct"/>
            <w:tcBorders>
              <w:top w:val="nil"/>
              <w:left w:val="nil"/>
              <w:bottom w:val="nil"/>
              <w:right w:val="nil"/>
            </w:tcBorders>
            <w:vAlign w:val="center"/>
          </w:tcPr>
          <w:p w14:paraId="37D2E031" w14:textId="77777777" w:rsidR="007A746A" w:rsidRPr="0053019B" w:rsidRDefault="007A746A" w:rsidP="00D54AD1">
            <w:pPr>
              <w:pStyle w:val="NoSpacing"/>
              <w:jc w:val="center"/>
            </w:pPr>
            <w:r w:rsidRPr="0053019B">
              <w:t>(8.7513)</w:t>
            </w:r>
          </w:p>
        </w:tc>
        <w:tc>
          <w:tcPr>
            <w:tcW w:w="470" w:type="pct"/>
            <w:tcBorders>
              <w:top w:val="nil"/>
              <w:left w:val="nil"/>
              <w:bottom w:val="nil"/>
              <w:right w:val="nil"/>
            </w:tcBorders>
            <w:vAlign w:val="center"/>
          </w:tcPr>
          <w:p w14:paraId="37D2E032" w14:textId="77777777" w:rsidR="007A746A" w:rsidRPr="0053019B" w:rsidRDefault="007A746A" w:rsidP="00D54AD1">
            <w:pPr>
              <w:pStyle w:val="NoSpacing"/>
              <w:jc w:val="center"/>
            </w:pPr>
            <w:r w:rsidRPr="0053019B">
              <w:t>(9.4551)</w:t>
            </w:r>
          </w:p>
        </w:tc>
      </w:tr>
      <w:tr w:rsidR="007A746A" w:rsidRPr="0053019B" w14:paraId="37D2E03C" w14:textId="77777777" w:rsidTr="00D54AD1">
        <w:tc>
          <w:tcPr>
            <w:tcW w:w="1897" w:type="pct"/>
            <w:tcBorders>
              <w:top w:val="nil"/>
              <w:left w:val="nil"/>
              <w:bottom w:val="nil"/>
              <w:right w:val="nil"/>
            </w:tcBorders>
          </w:tcPr>
          <w:p w14:paraId="37D2E034" w14:textId="77777777" w:rsidR="007A746A" w:rsidRPr="0053019B" w:rsidRDefault="007A746A" w:rsidP="00D54AD1">
            <w:pPr>
              <w:pStyle w:val="NoSpacing"/>
            </w:pPr>
            <w:r w:rsidRPr="0053019B">
              <w:t>DR squared</w:t>
            </w:r>
          </w:p>
        </w:tc>
        <w:tc>
          <w:tcPr>
            <w:tcW w:w="402" w:type="pct"/>
            <w:tcBorders>
              <w:top w:val="nil"/>
              <w:left w:val="nil"/>
              <w:bottom w:val="nil"/>
              <w:right w:val="nil"/>
            </w:tcBorders>
            <w:vAlign w:val="center"/>
          </w:tcPr>
          <w:p w14:paraId="37D2E035" w14:textId="77777777" w:rsidR="007A746A" w:rsidRPr="0053019B" w:rsidRDefault="007A746A" w:rsidP="00D54AD1">
            <w:pPr>
              <w:pStyle w:val="NoSpacing"/>
              <w:jc w:val="center"/>
            </w:pPr>
            <w:r w:rsidRPr="0053019B">
              <w:t>-10.8555</w:t>
            </w:r>
            <w:r w:rsidRPr="0053019B">
              <w:rPr>
                <w:vertAlign w:val="superscript"/>
              </w:rPr>
              <w:t>*</w:t>
            </w:r>
          </w:p>
        </w:tc>
        <w:tc>
          <w:tcPr>
            <w:tcW w:w="419" w:type="pct"/>
            <w:tcBorders>
              <w:top w:val="nil"/>
              <w:left w:val="nil"/>
              <w:bottom w:val="nil"/>
              <w:right w:val="nil"/>
            </w:tcBorders>
            <w:vAlign w:val="center"/>
          </w:tcPr>
          <w:p w14:paraId="37D2E036" w14:textId="77777777" w:rsidR="007A746A" w:rsidRPr="0053019B" w:rsidRDefault="007A746A" w:rsidP="00D54AD1">
            <w:pPr>
              <w:pStyle w:val="NoSpacing"/>
              <w:jc w:val="center"/>
            </w:pPr>
            <w:r w:rsidRPr="0053019B">
              <w:t>-10.8478</w:t>
            </w:r>
            <w:r w:rsidRPr="0053019B">
              <w:rPr>
                <w:vertAlign w:val="superscript"/>
              </w:rPr>
              <w:t>*</w:t>
            </w:r>
          </w:p>
        </w:tc>
        <w:tc>
          <w:tcPr>
            <w:tcW w:w="436" w:type="pct"/>
            <w:tcBorders>
              <w:top w:val="nil"/>
              <w:left w:val="nil"/>
              <w:bottom w:val="nil"/>
              <w:right w:val="nil"/>
            </w:tcBorders>
            <w:vAlign w:val="center"/>
          </w:tcPr>
          <w:p w14:paraId="37D2E037" w14:textId="77777777" w:rsidR="007A746A" w:rsidRPr="0053019B" w:rsidRDefault="007A746A" w:rsidP="00D54AD1">
            <w:pPr>
              <w:pStyle w:val="NoSpacing"/>
              <w:jc w:val="center"/>
            </w:pPr>
            <w:r w:rsidRPr="0053019B">
              <w:t>-12.6800</w:t>
            </w:r>
            <w:r w:rsidRPr="0053019B">
              <w:rPr>
                <w:vertAlign w:val="superscript"/>
              </w:rPr>
              <w:t>**</w:t>
            </w:r>
          </w:p>
        </w:tc>
        <w:tc>
          <w:tcPr>
            <w:tcW w:w="436" w:type="pct"/>
            <w:tcBorders>
              <w:top w:val="nil"/>
              <w:left w:val="nil"/>
              <w:bottom w:val="nil"/>
              <w:right w:val="nil"/>
            </w:tcBorders>
            <w:vAlign w:val="center"/>
          </w:tcPr>
          <w:p w14:paraId="37D2E038" w14:textId="77777777" w:rsidR="007A746A" w:rsidRPr="0053019B" w:rsidRDefault="007A746A" w:rsidP="00D54AD1">
            <w:pPr>
              <w:pStyle w:val="NoSpacing"/>
              <w:jc w:val="center"/>
            </w:pPr>
            <w:r w:rsidRPr="0053019B">
              <w:t>-12.0531</w:t>
            </w:r>
            <w:r w:rsidRPr="0053019B">
              <w:rPr>
                <w:vertAlign w:val="superscript"/>
              </w:rPr>
              <w:t>**</w:t>
            </w:r>
          </w:p>
        </w:tc>
        <w:tc>
          <w:tcPr>
            <w:tcW w:w="470" w:type="pct"/>
            <w:tcBorders>
              <w:top w:val="nil"/>
              <w:left w:val="nil"/>
              <w:bottom w:val="nil"/>
              <w:right w:val="nil"/>
            </w:tcBorders>
            <w:vAlign w:val="center"/>
          </w:tcPr>
          <w:p w14:paraId="37D2E039" w14:textId="77777777" w:rsidR="007A746A" w:rsidRPr="0053019B" w:rsidRDefault="007A746A" w:rsidP="00D54AD1">
            <w:pPr>
              <w:pStyle w:val="NoSpacing"/>
              <w:jc w:val="center"/>
            </w:pPr>
            <w:r w:rsidRPr="0053019B">
              <w:t>-14.2627</w:t>
            </w:r>
            <w:r w:rsidRPr="0053019B">
              <w:rPr>
                <w:vertAlign w:val="superscript"/>
              </w:rPr>
              <w:t>***</w:t>
            </w:r>
          </w:p>
        </w:tc>
        <w:tc>
          <w:tcPr>
            <w:tcW w:w="470" w:type="pct"/>
            <w:tcBorders>
              <w:top w:val="nil"/>
              <w:left w:val="nil"/>
              <w:bottom w:val="nil"/>
              <w:right w:val="nil"/>
            </w:tcBorders>
            <w:vAlign w:val="center"/>
          </w:tcPr>
          <w:p w14:paraId="37D2E03A" w14:textId="77777777" w:rsidR="007A746A" w:rsidRPr="0053019B" w:rsidRDefault="007A746A" w:rsidP="00D54AD1">
            <w:pPr>
              <w:pStyle w:val="NoSpacing"/>
              <w:jc w:val="center"/>
            </w:pPr>
            <w:r w:rsidRPr="0053019B">
              <w:t>-15.0431</w:t>
            </w:r>
            <w:r w:rsidRPr="0053019B">
              <w:rPr>
                <w:vertAlign w:val="superscript"/>
              </w:rPr>
              <w:t>***</w:t>
            </w:r>
          </w:p>
        </w:tc>
        <w:tc>
          <w:tcPr>
            <w:tcW w:w="470" w:type="pct"/>
            <w:tcBorders>
              <w:top w:val="nil"/>
              <w:left w:val="nil"/>
              <w:bottom w:val="nil"/>
              <w:right w:val="nil"/>
            </w:tcBorders>
            <w:vAlign w:val="center"/>
          </w:tcPr>
          <w:p w14:paraId="37D2E03B" w14:textId="77777777" w:rsidR="007A746A" w:rsidRPr="0053019B" w:rsidRDefault="007A746A" w:rsidP="00D54AD1">
            <w:pPr>
              <w:pStyle w:val="NoSpacing"/>
              <w:jc w:val="center"/>
            </w:pPr>
            <w:r w:rsidRPr="0053019B">
              <w:t>-16.6581</w:t>
            </w:r>
            <w:r w:rsidRPr="0053019B">
              <w:rPr>
                <w:vertAlign w:val="superscript"/>
              </w:rPr>
              <w:t>***</w:t>
            </w:r>
          </w:p>
        </w:tc>
      </w:tr>
      <w:tr w:rsidR="007A746A" w:rsidRPr="0053019B" w14:paraId="37D2E045" w14:textId="77777777" w:rsidTr="00D54AD1">
        <w:tc>
          <w:tcPr>
            <w:tcW w:w="1897" w:type="pct"/>
            <w:tcBorders>
              <w:top w:val="nil"/>
              <w:left w:val="nil"/>
              <w:bottom w:val="nil"/>
              <w:right w:val="nil"/>
            </w:tcBorders>
          </w:tcPr>
          <w:p w14:paraId="37D2E03D"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3E" w14:textId="77777777" w:rsidR="007A746A" w:rsidRPr="0053019B" w:rsidRDefault="007A746A" w:rsidP="00D54AD1">
            <w:pPr>
              <w:pStyle w:val="NoSpacing"/>
              <w:jc w:val="center"/>
            </w:pPr>
            <w:r w:rsidRPr="0053019B">
              <w:t>(4.2870)</w:t>
            </w:r>
          </w:p>
        </w:tc>
        <w:tc>
          <w:tcPr>
            <w:tcW w:w="419" w:type="pct"/>
            <w:tcBorders>
              <w:top w:val="nil"/>
              <w:left w:val="nil"/>
              <w:bottom w:val="nil"/>
              <w:right w:val="nil"/>
            </w:tcBorders>
            <w:vAlign w:val="center"/>
          </w:tcPr>
          <w:p w14:paraId="37D2E03F" w14:textId="77777777" w:rsidR="007A746A" w:rsidRPr="0053019B" w:rsidRDefault="007A746A" w:rsidP="00D54AD1">
            <w:pPr>
              <w:pStyle w:val="NoSpacing"/>
              <w:jc w:val="center"/>
            </w:pPr>
            <w:r w:rsidRPr="0053019B">
              <w:t>(4.5701)</w:t>
            </w:r>
          </w:p>
        </w:tc>
        <w:tc>
          <w:tcPr>
            <w:tcW w:w="436" w:type="pct"/>
            <w:tcBorders>
              <w:top w:val="nil"/>
              <w:left w:val="nil"/>
              <w:bottom w:val="nil"/>
              <w:right w:val="nil"/>
            </w:tcBorders>
            <w:vAlign w:val="center"/>
          </w:tcPr>
          <w:p w14:paraId="37D2E040" w14:textId="77777777" w:rsidR="007A746A" w:rsidRPr="0053019B" w:rsidRDefault="007A746A" w:rsidP="00D54AD1">
            <w:pPr>
              <w:pStyle w:val="NoSpacing"/>
              <w:jc w:val="center"/>
            </w:pPr>
            <w:r w:rsidRPr="0053019B">
              <w:t>(4.4681)</w:t>
            </w:r>
          </w:p>
        </w:tc>
        <w:tc>
          <w:tcPr>
            <w:tcW w:w="436" w:type="pct"/>
            <w:tcBorders>
              <w:top w:val="nil"/>
              <w:left w:val="nil"/>
              <w:bottom w:val="nil"/>
              <w:right w:val="nil"/>
            </w:tcBorders>
            <w:vAlign w:val="center"/>
          </w:tcPr>
          <w:p w14:paraId="37D2E041" w14:textId="77777777" w:rsidR="007A746A" w:rsidRPr="0053019B" w:rsidRDefault="007A746A" w:rsidP="00D54AD1">
            <w:pPr>
              <w:pStyle w:val="NoSpacing"/>
              <w:jc w:val="center"/>
            </w:pPr>
            <w:r w:rsidRPr="0053019B">
              <w:t>(4.2609)</w:t>
            </w:r>
          </w:p>
        </w:tc>
        <w:tc>
          <w:tcPr>
            <w:tcW w:w="470" w:type="pct"/>
            <w:tcBorders>
              <w:top w:val="nil"/>
              <w:left w:val="nil"/>
              <w:bottom w:val="nil"/>
              <w:right w:val="nil"/>
            </w:tcBorders>
            <w:vAlign w:val="center"/>
          </w:tcPr>
          <w:p w14:paraId="37D2E042" w14:textId="77777777" w:rsidR="007A746A" w:rsidRPr="0053019B" w:rsidRDefault="007A746A" w:rsidP="00D54AD1">
            <w:pPr>
              <w:pStyle w:val="NoSpacing"/>
              <w:jc w:val="center"/>
            </w:pPr>
            <w:r w:rsidRPr="0053019B">
              <w:t>(4.3116)</w:t>
            </w:r>
          </w:p>
        </w:tc>
        <w:tc>
          <w:tcPr>
            <w:tcW w:w="470" w:type="pct"/>
            <w:tcBorders>
              <w:top w:val="nil"/>
              <w:left w:val="nil"/>
              <w:bottom w:val="nil"/>
              <w:right w:val="nil"/>
            </w:tcBorders>
            <w:vAlign w:val="center"/>
          </w:tcPr>
          <w:p w14:paraId="37D2E043" w14:textId="77777777" w:rsidR="007A746A" w:rsidRPr="0053019B" w:rsidRDefault="007A746A" w:rsidP="00D54AD1">
            <w:pPr>
              <w:pStyle w:val="NoSpacing"/>
              <w:jc w:val="center"/>
            </w:pPr>
            <w:r w:rsidRPr="0053019B">
              <w:t>(4.2215)</w:t>
            </w:r>
          </w:p>
        </w:tc>
        <w:tc>
          <w:tcPr>
            <w:tcW w:w="470" w:type="pct"/>
            <w:tcBorders>
              <w:top w:val="nil"/>
              <w:left w:val="nil"/>
              <w:bottom w:val="nil"/>
              <w:right w:val="nil"/>
            </w:tcBorders>
            <w:vAlign w:val="center"/>
          </w:tcPr>
          <w:p w14:paraId="37D2E044" w14:textId="77777777" w:rsidR="007A746A" w:rsidRPr="0053019B" w:rsidRDefault="007A746A" w:rsidP="00D54AD1">
            <w:pPr>
              <w:pStyle w:val="NoSpacing"/>
              <w:jc w:val="center"/>
            </w:pPr>
            <w:r w:rsidRPr="0053019B">
              <w:t>(4.5670)</w:t>
            </w:r>
          </w:p>
        </w:tc>
      </w:tr>
      <w:tr w:rsidR="007A746A" w:rsidRPr="0053019B" w14:paraId="37D2E04E" w14:textId="77777777" w:rsidTr="00D54AD1">
        <w:tc>
          <w:tcPr>
            <w:tcW w:w="1897" w:type="pct"/>
            <w:tcBorders>
              <w:top w:val="nil"/>
              <w:left w:val="nil"/>
              <w:bottom w:val="nil"/>
              <w:right w:val="nil"/>
            </w:tcBorders>
          </w:tcPr>
          <w:p w14:paraId="37D2E046" w14:textId="77777777" w:rsidR="007A746A" w:rsidRPr="0053019B" w:rsidRDefault="007A746A" w:rsidP="00D54AD1">
            <w:pPr>
              <w:pStyle w:val="NoSpacing"/>
            </w:pPr>
            <w:r w:rsidRPr="0053019B">
              <w:t>Age</w:t>
            </w:r>
          </w:p>
        </w:tc>
        <w:tc>
          <w:tcPr>
            <w:tcW w:w="402" w:type="pct"/>
            <w:tcBorders>
              <w:top w:val="nil"/>
              <w:left w:val="nil"/>
              <w:bottom w:val="nil"/>
              <w:right w:val="nil"/>
            </w:tcBorders>
            <w:vAlign w:val="center"/>
          </w:tcPr>
          <w:p w14:paraId="37D2E047"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48" w14:textId="77777777" w:rsidR="007A746A" w:rsidRPr="0053019B" w:rsidRDefault="007A746A" w:rsidP="00D54AD1">
            <w:pPr>
              <w:pStyle w:val="NoSpacing"/>
              <w:jc w:val="center"/>
            </w:pPr>
            <w:r w:rsidRPr="0053019B">
              <w:t>-0.0428</w:t>
            </w:r>
            <w:r w:rsidRPr="0053019B">
              <w:rPr>
                <w:vertAlign w:val="superscript"/>
              </w:rPr>
              <w:t>***</w:t>
            </w:r>
          </w:p>
        </w:tc>
        <w:tc>
          <w:tcPr>
            <w:tcW w:w="436" w:type="pct"/>
            <w:tcBorders>
              <w:top w:val="nil"/>
              <w:left w:val="nil"/>
              <w:bottom w:val="nil"/>
              <w:right w:val="nil"/>
            </w:tcBorders>
            <w:vAlign w:val="center"/>
          </w:tcPr>
          <w:p w14:paraId="37D2E049" w14:textId="77777777" w:rsidR="007A746A" w:rsidRPr="0053019B" w:rsidRDefault="007A746A" w:rsidP="00D54AD1">
            <w:pPr>
              <w:pStyle w:val="NoSpacing"/>
              <w:jc w:val="center"/>
            </w:pPr>
            <w:r w:rsidRPr="0053019B">
              <w:t>-0.0181</w:t>
            </w:r>
          </w:p>
        </w:tc>
        <w:tc>
          <w:tcPr>
            <w:tcW w:w="436" w:type="pct"/>
            <w:tcBorders>
              <w:top w:val="nil"/>
              <w:left w:val="nil"/>
              <w:bottom w:val="nil"/>
              <w:right w:val="nil"/>
            </w:tcBorders>
            <w:vAlign w:val="center"/>
          </w:tcPr>
          <w:p w14:paraId="37D2E04A" w14:textId="77777777" w:rsidR="007A746A" w:rsidRPr="0053019B" w:rsidRDefault="007A746A" w:rsidP="00D54AD1">
            <w:pPr>
              <w:pStyle w:val="NoSpacing"/>
              <w:jc w:val="center"/>
            </w:pPr>
            <w:r w:rsidRPr="0053019B">
              <w:t>-0.0082</w:t>
            </w:r>
          </w:p>
        </w:tc>
        <w:tc>
          <w:tcPr>
            <w:tcW w:w="470" w:type="pct"/>
            <w:tcBorders>
              <w:top w:val="nil"/>
              <w:left w:val="nil"/>
              <w:bottom w:val="nil"/>
              <w:right w:val="nil"/>
            </w:tcBorders>
            <w:vAlign w:val="center"/>
          </w:tcPr>
          <w:p w14:paraId="37D2E04B" w14:textId="77777777" w:rsidR="007A746A" w:rsidRPr="0053019B" w:rsidRDefault="007A746A" w:rsidP="00D54AD1">
            <w:pPr>
              <w:pStyle w:val="NoSpacing"/>
              <w:jc w:val="center"/>
            </w:pPr>
            <w:r w:rsidRPr="0053019B">
              <w:t>-0.0064</w:t>
            </w:r>
          </w:p>
        </w:tc>
        <w:tc>
          <w:tcPr>
            <w:tcW w:w="470" w:type="pct"/>
            <w:tcBorders>
              <w:top w:val="nil"/>
              <w:left w:val="nil"/>
              <w:bottom w:val="nil"/>
              <w:right w:val="nil"/>
            </w:tcBorders>
            <w:vAlign w:val="center"/>
          </w:tcPr>
          <w:p w14:paraId="37D2E04C" w14:textId="77777777" w:rsidR="007A746A" w:rsidRPr="0053019B" w:rsidRDefault="007A746A" w:rsidP="00D54AD1">
            <w:pPr>
              <w:pStyle w:val="NoSpacing"/>
              <w:jc w:val="center"/>
            </w:pPr>
            <w:r w:rsidRPr="0053019B">
              <w:t>-0.0184</w:t>
            </w:r>
          </w:p>
        </w:tc>
        <w:tc>
          <w:tcPr>
            <w:tcW w:w="470" w:type="pct"/>
            <w:tcBorders>
              <w:top w:val="nil"/>
              <w:left w:val="nil"/>
              <w:bottom w:val="nil"/>
              <w:right w:val="nil"/>
            </w:tcBorders>
            <w:vAlign w:val="center"/>
          </w:tcPr>
          <w:p w14:paraId="37D2E04D" w14:textId="77777777" w:rsidR="007A746A" w:rsidRPr="0053019B" w:rsidRDefault="007A746A" w:rsidP="00D54AD1">
            <w:pPr>
              <w:pStyle w:val="NoSpacing"/>
              <w:jc w:val="center"/>
            </w:pPr>
            <w:r w:rsidRPr="0053019B">
              <w:t>-0.0120</w:t>
            </w:r>
          </w:p>
        </w:tc>
      </w:tr>
      <w:tr w:rsidR="007A746A" w:rsidRPr="0053019B" w14:paraId="37D2E057" w14:textId="77777777" w:rsidTr="00D54AD1">
        <w:tc>
          <w:tcPr>
            <w:tcW w:w="1897" w:type="pct"/>
            <w:tcBorders>
              <w:top w:val="nil"/>
              <w:left w:val="nil"/>
              <w:bottom w:val="nil"/>
              <w:right w:val="nil"/>
            </w:tcBorders>
          </w:tcPr>
          <w:p w14:paraId="37D2E04F"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50"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51" w14:textId="77777777" w:rsidR="007A746A" w:rsidRPr="0053019B" w:rsidRDefault="007A746A" w:rsidP="00D54AD1">
            <w:pPr>
              <w:pStyle w:val="NoSpacing"/>
              <w:jc w:val="center"/>
            </w:pPr>
            <w:r w:rsidRPr="0053019B">
              <w:t>(0.0104)</w:t>
            </w:r>
          </w:p>
        </w:tc>
        <w:tc>
          <w:tcPr>
            <w:tcW w:w="436" w:type="pct"/>
            <w:tcBorders>
              <w:top w:val="nil"/>
              <w:left w:val="nil"/>
              <w:bottom w:val="nil"/>
              <w:right w:val="nil"/>
            </w:tcBorders>
            <w:vAlign w:val="center"/>
          </w:tcPr>
          <w:p w14:paraId="37D2E052" w14:textId="77777777" w:rsidR="007A746A" w:rsidRPr="0053019B" w:rsidRDefault="007A746A" w:rsidP="00D54AD1">
            <w:pPr>
              <w:pStyle w:val="NoSpacing"/>
              <w:jc w:val="center"/>
            </w:pPr>
            <w:r w:rsidRPr="0053019B">
              <w:t>(0.0114)</w:t>
            </w:r>
          </w:p>
        </w:tc>
        <w:tc>
          <w:tcPr>
            <w:tcW w:w="436" w:type="pct"/>
            <w:tcBorders>
              <w:top w:val="nil"/>
              <w:left w:val="nil"/>
              <w:bottom w:val="nil"/>
              <w:right w:val="nil"/>
            </w:tcBorders>
            <w:vAlign w:val="center"/>
          </w:tcPr>
          <w:p w14:paraId="37D2E053" w14:textId="77777777" w:rsidR="007A746A" w:rsidRPr="0053019B" w:rsidRDefault="007A746A" w:rsidP="00D54AD1">
            <w:pPr>
              <w:pStyle w:val="NoSpacing"/>
              <w:jc w:val="center"/>
            </w:pPr>
            <w:r w:rsidRPr="0053019B">
              <w:t>(0.0112)</w:t>
            </w:r>
          </w:p>
        </w:tc>
        <w:tc>
          <w:tcPr>
            <w:tcW w:w="470" w:type="pct"/>
            <w:tcBorders>
              <w:top w:val="nil"/>
              <w:left w:val="nil"/>
              <w:bottom w:val="nil"/>
              <w:right w:val="nil"/>
            </w:tcBorders>
            <w:vAlign w:val="center"/>
          </w:tcPr>
          <w:p w14:paraId="37D2E054" w14:textId="77777777" w:rsidR="007A746A" w:rsidRPr="0053019B" w:rsidRDefault="007A746A" w:rsidP="00D54AD1">
            <w:pPr>
              <w:pStyle w:val="NoSpacing"/>
              <w:jc w:val="center"/>
            </w:pPr>
            <w:r w:rsidRPr="0053019B">
              <w:t>(0.0116)</w:t>
            </w:r>
          </w:p>
        </w:tc>
        <w:tc>
          <w:tcPr>
            <w:tcW w:w="470" w:type="pct"/>
            <w:tcBorders>
              <w:top w:val="nil"/>
              <w:left w:val="nil"/>
              <w:bottom w:val="nil"/>
              <w:right w:val="nil"/>
            </w:tcBorders>
            <w:vAlign w:val="center"/>
          </w:tcPr>
          <w:p w14:paraId="37D2E055" w14:textId="77777777" w:rsidR="007A746A" w:rsidRPr="0053019B" w:rsidRDefault="007A746A" w:rsidP="00D54AD1">
            <w:pPr>
              <w:pStyle w:val="NoSpacing"/>
              <w:jc w:val="center"/>
            </w:pPr>
            <w:r w:rsidRPr="0053019B">
              <w:t>(0.0154)</w:t>
            </w:r>
          </w:p>
        </w:tc>
        <w:tc>
          <w:tcPr>
            <w:tcW w:w="470" w:type="pct"/>
            <w:tcBorders>
              <w:top w:val="nil"/>
              <w:left w:val="nil"/>
              <w:bottom w:val="nil"/>
              <w:right w:val="nil"/>
            </w:tcBorders>
            <w:vAlign w:val="center"/>
          </w:tcPr>
          <w:p w14:paraId="37D2E056" w14:textId="77777777" w:rsidR="007A746A" w:rsidRPr="0053019B" w:rsidRDefault="007A746A" w:rsidP="00D54AD1">
            <w:pPr>
              <w:pStyle w:val="NoSpacing"/>
              <w:jc w:val="center"/>
            </w:pPr>
            <w:r w:rsidRPr="0053019B">
              <w:t>(0.0176)</w:t>
            </w:r>
          </w:p>
        </w:tc>
      </w:tr>
      <w:tr w:rsidR="007A746A" w:rsidRPr="0053019B" w14:paraId="37D2E060" w14:textId="77777777" w:rsidTr="00D54AD1">
        <w:tc>
          <w:tcPr>
            <w:tcW w:w="1897" w:type="pct"/>
            <w:tcBorders>
              <w:top w:val="nil"/>
              <w:left w:val="nil"/>
              <w:bottom w:val="nil"/>
              <w:right w:val="nil"/>
            </w:tcBorders>
          </w:tcPr>
          <w:p w14:paraId="37D2E058" w14:textId="77777777" w:rsidR="007A746A" w:rsidRPr="0053019B" w:rsidRDefault="007A746A" w:rsidP="00D54AD1">
            <w:pPr>
              <w:pStyle w:val="NoSpacing"/>
            </w:pPr>
            <w:r w:rsidRPr="0053019B">
              <w:t>Age squared/100</w:t>
            </w:r>
          </w:p>
        </w:tc>
        <w:tc>
          <w:tcPr>
            <w:tcW w:w="402" w:type="pct"/>
            <w:tcBorders>
              <w:top w:val="nil"/>
              <w:left w:val="nil"/>
              <w:bottom w:val="nil"/>
              <w:right w:val="nil"/>
            </w:tcBorders>
            <w:vAlign w:val="center"/>
          </w:tcPr>
          <w:p w14:paraId="37D2E059"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5A" w14:textId="77777777" w:rsidR="007A746A" w:rsidRPr="0053019B" w:rsidRDefault="007A746A" w:rsidP="00D54AD1">
            <w:pPr>
              <w:pStyle w:val="NoSpacing"/>
              <w:jc w:val="center"/>
            </w:pPr>
            <w:r w:rsidRPr="0053019B">
              <w:t>0.0461</w:t>
            </w:r>
            <w:r w:rsidRPr="0053019B">
              <w:rPr>
                <w:vertAlign w:val="superscript"/>
              </w:rPr>
              <w:t>***</w:t>
            </w:r>
          </w:p>
        </w:tc>
        <w:tc>
          <w:tcPr>
            <w:tcW w:w="436" w:type="pct"/>
            <w:tcBorders>
              <w:top w:val="nil"/>
              <w:left w:val="nil"/>
              <w:bottom w:val="nil"/>
              <w:right w:val="nil"/>
            </w:tcBorders>
            <w:vAlign w:val="center"/>
          </w:tcPr>
          <w:p w14:paraId="37D2E05B" w14:textId="77777777" w:rsidR="007A746A" w:rsidRPr="0053019B" w:rsidRDefault="007A746A" w:rsidP="00D54AD1">
            <w:pPr>
              <w:pStyle w:val="NoSpacing"/>
              <w:jc w:val="center"/>
            </w:pPr>
            <w:r w:rsidRPr="0053019B">
              <w:t>0.0243</w:t>
            </w:r>
          </w:p>
        </w:tc>
        <w:tc>
          <w:tcPr>
            <w:tcW w:w="436" w:type="pct"/>
            <w:tcBorders>
              <w:top w:val="nil"/>
              <w:left w:val="nil"/>
              <w:bottom w:val="nil"/>
              <w:right w:val="nil"/>
            </w:tcBorders>
            <w:vAlign w:val="center"/>
          </w:tcPr>
          <w:p w14:paraId="37D2E05C" w14:textId="77777777" w:rsidR="007A746A" w:rsidRPr="0053019B" w:rsidRDefault="007A746A" w:rsidP="00D54AD1">
            <w:pPr>
              <w:pStyle w:val="NoSpacing"/>
              <w:jc w:val="center"/>
            </w:pPr>
            <w:r w:rsidRPr="0053019B">
              <w:t>0.0143</w:t>
            </w:r>
          </w:p>
        </w:tc>
        <w:tc>
          <w:tcPr>
            <w:tcW w:w="470" w:type="pct"/>
            <w:tcBorders>
              <w:top w:val="nil"/>
              <w:left w:val="nil"/>
              <w:bottom w:val="nil"/>
              <w:right w:val="nil"/>
            </w:tcBorders>
            <w:vAlign w:val="center"/>
          </w:tcPr>
          <w:p w14:paraId="37D2E05D" w14:textId="77777777" w:rsidR="007A746A" w:rsidRPr="0053019B" w:rsidRDefault="007A746A" w:rsidP="00D54AD1">
            <w:pPr>
              <w:pStyle w:val="NoSpacing"/>
              <w:jc w:val="center"/>
            </w:pPr>
            <w:r w:rsidRPr="0053019B">
              <w:t>0.0120</w:t>
            </w:r>
          </w:p>
        </w:tc>
        <w:tc>
          <w:tcPr>
            <w:tcW w:w="470" w:type="pct"/>
            <w:tcBorders>
              <w:top w:val="nil"/>
              <w:left w:val="nil"/>
              <w:bottom w:val="nil"/>
              <w:right w:val="nil"/>
            </w:tcBorders>
            <w:vAlign w:val="center"/>
          </w:tcPr>
          <w:p w14:paraId="37D2E05E" w14:textId="77777777" w:rsidR="007A746A" w:rsidRPr="0053019B" w:rsidRDefault="007A746A" w:rsidP="00D54AD1">
            <w:pPr>
              <w:pStyle w:val="NoSpacing"/>
              <w:jc w:val="center"/>
            </w:pPr>
            <w:r w:rsidRPr="0053019B">
              <w:t>0.0287</w:t>
            </w:r>
          </w:p>
        </w:tc>
        <w:tc>
          <w:tcPr>
            <w:tcW w:w="470" w:type="pct"/>
            <w:tcBorders>
              <w:top w:val="nil"/>
              <w:left w:val="nil"/>
              <w:bottom w:val="nil"/>
              <w:right w:val="nil"/>
            </w:tcBorders>
            <w:vAlign w:val="center"/>
          </w:tcPr>
          <w:p w14:paraId="37D2E05F" w14:textId="77777777" w:rsidR="007A746A" w:rsidRPr="0053019B" w:rsidRDefault="007A746A" w:rsidP="00D54AD1">
            <w:pPr>
              <w:pStyle w:val="NoSpacing"/>
              <w:jc w:val="center"/>
            </w:pPr>
            <w:r w:rsidRPr="0053019B">
              <w:t>0.0251</w:t>
            </w:r>
          </w:p>
        </w:tc>
      </w:tr>
      <w:tr w:rsidR="007A746A" w:rsidRPr="0053019B" w14:paraId="37D2E069" w14:textId="77777777" w:rsidTr="00D54AD1">
        <w:tc>
          <w:tcPr>
            <w:tcW w:w="1897" w:type="pct"/>
            <w:tcBorders>
              <w:top w:val="nil"/>
              <w:left w:val="nil"/>
              <w:bottom w:val="nil"/>
              <w:right w:val="nil"/>
            </w:tcBorders>
          </w:tcPr>
          <w:p w14:paraId="37D2E061"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62"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63" w14:textId="77777777" w:rsidR="007A746A" w:rsidRPr="0053019B" w:rsidRDefault="007A746A" w:rsidP="00D54AD1">
            <w:pPr>
              <w:pStyle w:val="NoSpacing"/>
              <w:jc w:val="center"/>
            </w:pPr>
            <w:r w:rsidRPr="0053019B">
              <w:t>(0.0120)</w:t>
            </w:r>
          </w:p>
        </w:tc>
        <w:tc>
          <w:tcPr>
            <w:tcW w:w="436" w:type="pct"/>
            <w:tcBorders>
              <w:top w:val="nil"/>
              <w:left w:val="nil"/>
              <w:bottom w:val="nil"/>
              <w:right w:val="nil"/>
            </w:tcBorders>
            <w:vAlign w:val="center"/>
          </w:tcPr>
          <w:p w14:paraId="37D2E064" w14:textId="77777777" w:rsidR="007A746A" w:rsidRPr="0053019B" w:rsidRDefault="007A746A" w:rsidP="00D54AD1">
            <w:pPr>
              <w:pStyle w:val="NoSpacing"/>
              <w:jc w:val="center"/>
            </w:pPr>
            <w:r w:rsidRPr="0053019B">
              <w:t>(0.0129)</w:t>
            </w:r>
          </w:p>
        </w:tc>
        <w:tc>
          <w:tcPr>
            <w:tcW w:w="436" w:type="pct"/>
            <w:tcBorders>
              <w:top w:val="nil"/>
              <w:left w:val="nil"/>
              <w:bottom w:val="nil"/>
              <w:right w:val="nil"/>
            </w:tcBorders>
            <w:vAlign w:val="center"/>
          </w:tcPr>
          <w:p w14:paraId="37D2E065" w14:textId="77777777" w:rsidR="007A746A" w:rsidRPr="0053019B" w:rsidRDefault="007A746A" w:rsidP="00D54AD1">
            <w:pPr>
              <w:pStyle w:val="NoSpacing"/>
              <w:jc w:val="center"/>
            </w:pPr>
            <w:r w:rsidRPr="0053019B">
              <w:t>(0.0126)</w:t>
            </w:r>
          </w:p>
        </w:tc>
        <w:tc>
          <w:tcPr>
            <w:tcW w:w="470" w:type="pct"/>
            <w:tcBorders>
              <w:top w:val="nil"/>
              <w:left w:val="nil"/>
              <w:bottom w:val="nil"/>
              <w:right w:val="nil"/>
            </w:tcBorders>
            <w:vAlign w:val="center"/>
          </w:tcPr>
          <w:p w14:paraId="37D2E066" w14:textId="77777777" w:rsidR="007A746A" w:rsidRPr="0053019B" w:rsidRDefault="007A746A" w:rsidP="00D54AD1">
            <w:pPr>
              <w:pStyle w:val="NoSpacing"/>
              <w:jc w:val="center"/>
            </w:pPr>
            <w:r w:rsidRPr="0053019B">
              <w:t>(0.0129)</w:t>
            </w:r>
          </w:p>
        </w:tc>
        <w:tc>
          <w:tcPr>
            <w:tcW w:w="470" w:type="pct"/>
            <w:tcBorders>
              <w:top w:val="nil"/>
              <w:left w:val="nil"/>
              <w:bottom w:val="nil"/>
              <w:right w:val="nil"/>
            </w:tcBorders>
            <w:vAlign w:val="center"/>
          </w:tcPr>
          <w:p w14:paraId="37D2E067" w14:textId="77777777" w:rsidR="007A746A" w:rsidRPr="0053019B" w:rsidRDefault="007A746A" w:rsidP="00D54AD1">
            <w:pPr>
              <w:pStyle w:val="NoSpacing"/>
              <w:jc w:val="center"/>
            </w:pPr>
            <w:r w:rsidRPr="0053019B">
              <w:t>(0.0177)</w:t>
            </w:r>
          </w:p>
        </w:tc>
        <w:tc>
          <w:tcPr>
            <w:tcW w:w="470" w:type="pct"/>
            <w:tcBorders>
              <w:top w:val="nil"/>
              <w:left w:val="nil"/>
              <w:bottom w:val="nil"/>
              <w:right w:val="nil"/>
            </w:tcBorders>
            <w:vAlign w:val="center"/>
          </w:tcPr>
          <w:p w14:paraId="37D2E068" w14:textId="77777777" w:rsidR="007A746A" w:rsidRPr="0053019B" w:rsidRDefault="007A746A" w:rsidP="00D54AD1">
            <w:pPr>
              <w:pStyle w:val="NoSpacing"/>
              <w:jc w:val="center"/>
            </w:pPr>
            <w:r w:rsidRPr="0053019B">
              <w:t>(0.0195)</w:t>
            </w:r>
          </w:p>
        </w:tc>
      </w:tr>
      <w:tr w:rsidR="007A746A" w:rsidRPr="0053019B" w14:paraId="37D2E072" w14:textId="77777777" w:rsidTr="00D54AD1">
        <w:tc>
          <w:tcPr>
            <w:tcW w:w="1897" w:type="pct"/>
            <w:tcBorders>
              <w:top w:val="nil"/>
              <w:left w:val="nil"/>
              <w:bottom w:val="nil"/>
              <w:right w:val="nil"/>
            </w:tcBorders>
          </w:tcPr>
          <w:p w14:paraId="37D2E06A" w14:textId="77777777" w:rsidR="007A746A" w:rsidRPr="0053019B" w:rsidRDefault="007A746A" w:rsidP="00D54AD1">
            <w:pPr>
              <w:pStyle w:val="NoSpacing"/>
            </w:pPr>
            <w:r w:rsidRPr="0053019B">
              <w:t>Logarithm of income</w:t>
            </w:r>
          </w:p>
        </w:tc>
        <w:tc>
          <w:tcPr>
            <w:tcW w:w="402" w:type="pct"/>
            <w:tcBorders>
              <w:top w:val="nil"/>
              <w:left w:val="nil"/>
              <w:bottom w:val="nil"/>
              <w:right w:val="nil"/>
            </w:tcBorders>
            <w:vAlign w:val="center"/>
          </w:tcPr>
          <w:p w14:paraId="37D2E06B"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6C" w14:textId="77777777" w:rsidR="007A746A" w:rsidRPr="0053019B" w:rsidRDefault="007A746A" w:rsidP="00D54AD1">
            <w:pPr>
              <w:pStyle w:val="NoSpacing"/>
              <w:jc w:val="center"/>
            </w:pPr>
            <w:r w:rsidRPr="0053019B">
              <w:t>0.0551</w:t>
            </w:r>
            <w:r w:rsidRPr="0053019B">
              <w:rPr>
                <w:vertAlign w:val="superscript"/>
              </w:rPr>
              <w:t>***</w:t>
            </w:r>
          </w:p>
        </w:tc>
        <w:tc>
          <w:tcPr>
            <w:tcW w:w="436" w:type="pct"/>
            <w:tcBorders>
              <w:top w:val="nil"/>
              <w:left w:val="nil"/>
              <w:bottom w:val="nil"/>
              <w:right w:val="nil"/>
            </w:tcBorders>
            <w:vAlign w:val="center"/>
          </w:tcPr>
          <w:p w14:paraId="37D2E06D" w14:textId="77777777" w:rsidR="007A746A" w:rsidRPr="0053019B" w:rsidRDefault="007A746A" w:rsidP="00D54AD1">
            <w:pPr>
              <w:pStyle w:val="NoSpacing"/>
              <w:jc w:val="center"/>
            </w:pPr>
            <w:r w:rsidRPr="0053019B">
              <w:t>0.0365</w:t>
            </w:r>
            <w:r w:rsidRPr="0053019B">
              <w:rPr>
                <w:vertAlign w:val="superscript"/>
              </w:rPr>
              <w:t>**</w:t>
            </w:r>
          </w:p>
        </w:tc>
        <w:tc>
          <w:tcPr>
            <w:tcW w:w="436" w:type="pct"/>
            <w:tcBorders>
              <w:top w:val="nil"/>
              <w:left w:val="nil"/>
              <w:bottom w:val="nil"/>
              <w:right w:val="nil"/>
            </w:tcBorders>
            <w:vAlign w:val="center"/>
          </w:tcPr>
          <w:p w14:paraId="37D2E06E" w14:textId="77777777" w:rsidR="007A746A" w:rsidRPr="0053019B" w:rsidRDefault="007A746A" w:rsidP="00D54AD1">
            <w:pPr>
              <w:pStyle w:val="NoSpacing"/>
              <w:jc w:val="center"/>
            </w:pPr>
            <w:r w:rsidRPr="0053019B">
              <w:t>0.0320</w:t>
            </w:r>
            <w:r w:rsidRPr="0053019B">
              <w:rPr>
                <w:vertAlign w:val="superscript"/>
              </w:rPr>
              <w:t>*</w:t>
            </w:r>
          </w:p>
        </w:tc>
        <w:tc>
          <w:tcPr>
            <w:tcW w:w="470" w:type="pct"/>
            <w:tcBorders>
              <w:top w:val="nil"/>
              <w:left w:val="nil"/>
              <w:bottom w:val="nil"/>
              <w:right w:val="nil"/>
            </w:tcBorders>
            <w:vAlign w:val="center"/>
          </w:tcPr>
          <w:p w14:paraId="37D2E06F" w14:textId="77777777" w:rsidR="007A746A" w:rsidRPr="0053019B" w:rsidRDefault="007A746A" w:rsidP="00D54AD1">
            <w:pPr>
              <w:pStyle w:val="NoSpacing"/>
              <w:jc w:val="center"/>
            </w:pPr>
            <w:r w:rsidRPr="0053019B">
              <w:t>0.0304</w:t>
            </w:r>
            <w:r w:rsidRPr="0053019B">
              <w:rPr>
                <w:vertAlign w:val="superscript"/>
              </w:rPr>
              <w:t>*</w:t>
            </w:r>
          </w:p>
        </w:tc>
        <w:tc>
          <w:tcPr>
            <w:tcW w:w="470" w:type="pct"/>
            <w:tcBorders>
              <w:top w:val="nil"/>
              <w:left w:val="nil"/>
              <w:bottom w:val="nil"/>
              <w:right w:val="nil"/>
            </w:tcBorders>
            <w:vAlign w:val="center"/>
          </w:tcPr>
          <w:p w14:paraId="37D2E070" w14:textId="77777777" w:rsidR="007A746A" w:rsidRPr="0053019B" w:rsidRDefault="007A746A" w:rsidP="00D54AD1">
            <w:pPr>
              <w:pStyle w:val="NoSpacing"/>
              <w:jc w:val="center"/>
            </w:pPr>
            <w:r w:rsidRPr="0053019B">
              <w:t>0.0256</w:t>
            </w:r>
          </w:p>
        </w:tc>
        <w:tc>
          <w:tcPr>
            <w:tcW w:w="470" w:type="pct"/>
            <w:tcBorders>
              <w:top w:val="nil"/>
              <w:left w:val="nil"/>
              <w:bottom w:val="nil"/>
              <w:right w:val="nil"/>
            </w:tcBorders>
            <w:vAlign w:val="center"/>
          </w:tcPr>
          <w:p w14:paraId="37D2E071" w14:textId="77777777" w:rsidR="007A746A" w:rsidRPr="0053019B" w:rsidRDefault="007A746A" w:rsidP="00D54AD1">
            <w:pPr>
              <w:pStyle w:val="NoSpacing"/>
              <w:jc w:val="center"/>
            </w:pPr>
            <w:r w:rsidRPr="0053019B">
              <w:t>0.0320</w:t>
            </w:r>
          </w:p>
        </w:tc>
      </w:tr>
      <w:tr w:rsidR="007A746A" w:rsidRPr="0053019B" w14:paraId="37D2E07B" w14:textId="77777777" w:rsidTr="00D54AD1">
        <w:tc>
          <w:tcPr>
            <w:tcW w:w="1897" w:type="pct"/>
            <w:tcBorders>
              <w:top w:val="nil"/>
              <w:left w:val="nil"/>
              <w:bottom w:val="nil"/>
              <w:right w:val="nil"/>
            </w:tcBorders>
          </w:tcPr>
          <w:p w14:paraId="37D2E073"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74"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75" w14:textId="77777777" w:rsidR="007A746A" w:rsidRPr="0053019B" w:rsidRDefault="007A746A" w:rsidP="00D54AD1">
            <w:pPr>
              <w:pStyle w:val="NoSpacing"/>
              <w:jc w:val="center"/>
            </w:pPr>
            <w:r w:rsidRPr="0053019B">
              <w:t>(0.0125)</w:t>
            </w:r>
          </w:p>
        </w:tc>
        <w:tc>
          <w:tcPr>
            <w:tcW w:w="436" w:type="pct"/>
            <w:tcBorders>
              <w:top w:val="nil"/>
              <w:left w:val="nil"/>
              <w:bottom w:val="nil"/>
              <w:right w:val="nil"/>
            </w:tcBorders>
            <w:vAlign w:val="center"/>
          </w:tcPr>
          <w:p w14:paraId="37D2E076" w14:textId="77777777" w:rsidR="007A746A" w:rsidRPr="0053019B" w:rsidRDefault="007A746A" w:rsidP="00D54AD1">
            <w:pPr>
              <w:pStyle w:val="NoSpacing"/>
              <w:jc w:val="center"/>
            </w:pPr>
            <w:r w:rsidRPr="0053019B">
              <w:t>(0.0136)</w:t>
            </w:r>
          </w:p>
        </w:tc>
        <w:tc>
          <w:tcPr>
            <w:tcW w:w="436" w:type="pct"/>
            <w:tcBorders>
              <w:top w:val="nil"/>
              <w:left w:val="nil"/>
              <w:bottom w:val="nil"/>
              <w:right w:val="nil"/>
            </w:tcBorders>
            <w:vAlign w:val="center"/>
          </w:tcPr>
          <w:p w14:paraId="37D2E077" w14:textId="77777777" w:rsidR="007A746A" w:rsidRPr="0053019B" w:rsidRDefault="007A746A" w:rsidP="00D54AD1">
            <w:pPr>
              <w:pStyle w:val="NoSpacing"/>
              <w:jc w:val="center"/>
            </w:pPr>
            <w:r w:rsidRPr="0053019B">
              <w:t>(0.0136)</w:t>
            </w:r>
          </w:p>
        </w:tc>
        <w:tc>
          <w:tcPr>
            <w:tcW w:w="470" w:type="pct"/>
            <w:tcBorders>
              <w:top w:val="nil"/>
              <w:left w:val="nil"/>
              <w:bottom w:val="nil"/>
              <w:right w:val="nil"/>
            </w:tcBorders>
            <w:vAlign w:val="center"/>
          </w:tcPr>
          <w:p w14:paraId="37D2E078" w14:textId="77777777" w:rsidR="007A746A" w:rsidRPr="0053019B" w:rsidRDefault="007A746A" w:rsidP="00D54AD1">
            <w:pPr>
              <w:pStyle w:val="NoSpacing"/>
              <w:jc w:val="center"/>
            </w:pPr>
            <w:r w:rsidRPr="0053019B">
              <w:t>(0.0139)</w:t>
            </w:r>
          </w:p>
        </w:tc>
        <w:tc>
          <w:tcPr>
            <w:tcW w:w="470" w:type="pct"/>
            <w:tcBorders>
              <w:top w:val="nil"/>
              <w:left w:val="nil"/>
              <w:bottom w:val="nil"/>
              <w:right w:val="nil"/>
            </w:tcBorders>
            <w:vAlign w:val="center"/>
          </w:tcPr>
          <w:p w14:paraId="37D2E079" w14:textId="77777777" w:rsidR="007A746A" w:rsidRPr="0053019B" w:rsidRDefault="007A746A" w:rsidP="00D54AD1">
            <w:pPr>
              <w:pStyle w:val="NoSpacing"/>
              <w:jc w:val="center"/>
            </w:pPr>
            <w:r w:rsidRPr="0053019B">
              <w:t>(0.0177)</w:t>
            </w:r>
          </w:p>
        </w:tc>
        <w:tc>
          <w:tcPr>
            <w:tcW w:w="470" w:type="pct"/>
            <w:tcBorders>
              <w:top w:val="nil"/>
              <w:left w:val="nil"/>
              <w:bottom w:val="nil"/>
              <w:right w:val="nil"/>
            </w:tcBorders>
            <w:vAlign w:val="center"/>
          </w:tcPr>
          <w:p w14:paraId="37D2E07A" w14:textId="77777777" w:rsidR="007A746A" w:rsidRPr="0053019B" w:rsidRDefault="007A746A" w:rsidP="00D54AD1">
            <w:pPr>
              <w:pStyle w:val="NoSpacing"/>
              <w:jc w:val="center"/>
            </w:pPr>
            <w:r w:rsidRPr="0053019B">
              <w:t>(0.0178)</w:t>
            </w:r>
          </w:p>
        </w:tc>
      </w:tr>
      <w:tr w:rsidR="007A746A" w:rsidRPr="0053019B" w14:paraId="37D2E084" w14:textId="77777777" w:rsidTr="00D54AD1">
        <w:tc>
          <w:tcPr>
            <w:tcW w:w="1897" w:type="pct"/>
            <w:tcBorders>
              <w:top w:val="nil"/>
              <w:left w:val="nil"/>
              <w:bottom w:val="nil"/>
              <w:right w:val="nil"/>
            </w:tcBorders>
          </w:tcPr>
          <w:p w14:paraId="37D2E07C" w14:textId="77777777" w:rsidR="007A746A" w:rsidRPr="0053019B" w:rsidRDefault="007A746A" w:rsidP="00D54AD1">
            <w:pPr>
              <w:pStyle w:val="NoSpacing"/>
            </w:pPr>
            <w:r w:rsidRPr="0053019B">
              <w:t>Perception of welfare</w:t>
            </w:r>
          </w:p>
        </w:tc>
        <w:tc>
          <w:tcPr>
            <w:tcW w:w="402" w:type="pct"/>
            <w:tcBorders>
              <w:top w:val="nil"/>
              <w:left w:val="nil"/>
              <w:bottom w:val="nil"/>
              <w:right w:val="nil"/>
            </w:tcBorders>
            <w:vAlign w:val="center"/>
          </w:tcPr>
          <w:p w14:paraId="37D2E07D"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7E"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7F" w14:textId="77777777" w:rsidR="007A746A" w:rsidRPr="0053019B" w:rsidRDefault="007A746A" w:rsidP="00D54AD1">
            <w:pPr>
              <w:pStyle w:val="NoSpacing"/>
              <w:jc w:val="center"/>
            </w:pPr>
            <w:r w:rsidRPr="0053019B">
              <w:t>0.1826</w:t>
            </w:r>
            <w:r w:rsidRPr="0053019B">
              <w:rPr>
                <w:vertAlign w:val="superscript"/>
              </w:rPr>
              <w:t>***</w:t>
            </w:r>
          </w:p>
        </w:tc>
        <w:tc>
          <w:tcPr>
            <w:tcW w:w="436" w:type="pct"/>
            <w:tcBorders>
              <w:top w:val="nil"/>
              <w:left w:val="nil"/>
              <w:bottom w:val="nil"/>
              <w:right w:val="nil"/>
            </w:tcBorders>
            <w:vAlign w:val="center"/>
          </w:tcPr>
          <w:p w14:paraId="37D2E080" w14:textId="77777777" w:rsidR="007A746A" w:rsidRPr="0053019B" w:rsidRDefault="007A746A" w:rsidP="00D54AD1">
            <w:pPr>
              <w:pStyle w:val="NoSpacing"/>
              <w:jc w:val="center"/>
            </w:pPr>
            <w:r w:rsidRPr="0053019B">
              <w:t>0.1348</w:t>
            </w:r>
            <w:r w:rsidRPr="0053019B">
              <w:rPr>
                <w:vertAlign w:val="superscript"/>
              </w:rPr>
              <w:t>***</w:t>
            </w:r>
          </w:p>
        </w:tc>
        <w:tc>
          <w:tcPr>
            <w:tcW w:w="470" w:type="pct"/>
            <w:tcBorders>
              <w:top w:val="nil"/>
              <w:left w:val="nil"/>
              <w:bottom w:val="nil"/>
              <w:right w:val="nil"/>
            </w:tcBorders>
            <w:vAlign w:val="center"/>
          </w:tcPr>
          <w:p w14:paraId="37D2E081" w14:textId="77777777" w:rsidR="007A746A" w:rsidRPr="0053019B" w:rsidRDefault="007A746A" w:rsidP="00D54AD1">
            <w:pPr>
              <w:pStyle w:val="NoSpacing"/>
              <w:jc w:val="center"/>
            </w:pPr>
            <w:r w:rsidRPr="0053019B">
              <w:t>0.1333</w:t>
            </w:r>
            <w:r w:rsidRPr="0053019B">
              <w:rPr>
                <w:vertAlign w:val="superscript"/>
              </w:rPr>
              <w:t>***</w:t>
            </w:r>
          </w:p>
        </w:tc>
        <w:tc>
          <w:tcPr>
            <w:tcW w:w="470" w:type="pct"/>
            <w:tcBorders>
              <w:top w:val="nil"/>
              <w:left w:val="nil"/>
              <w:bottom w:val="nil"/>
              <w:right w:val="nil"/>
            </w:tcBorders>
            <w:vAlign w:val="center"/>
          </w:tcPr>
          <w:p w14:paraId="37D2E082" w14:textId="77777777" w:rsidR="007A746A" w:rsidRPr="0053019B" w:rsidRDefault="007A746A" w:rsidP="00D54AD1">
            <w:pPr>
              <w:pStyle w:val="NoSpacing"/>
              <w:jc w:val="center"/>
            </w:pPr>
            <w:r w:rsidRPr="0053019B">
              <w:t>0.1053</w:t>
            </w:r>
            <w:r w:rsidRPr="0053019B">
              <w:rPr>
                <w:vertAlign w:val="superscript"/>
              </w:rPr>
              <w:t>***</w:t>
            </w:r>
          </w:p>
        </w:tc>
        <w:tc>
          <w:tcPr>
            <w:tcW w:w="470" w:type="pct"/>
            <w:tcBorders>
              <w:top w:val="nil"/>
              <w:left w:val="nil"/>
              <w:bottom w:val="nil"/>
              <w:right w:val="nil"/>
            </w:tcBorders>
            <w:vAlign w:val="center"/>
          </w:tcPr>
          <w:p w14:paraId="37D2E083" w14:textId="77777777" w:rsidR="007A746A" w:rsidRPr="0053019B" w:rsidRDefault="007A746A" w:rsidP="00D54AD1">
            <w:pPr>
              <w:pStyle w:val="NoSpacing"/>
              <w:jc w:val="center"/>
            </w:pPr>
            <w:r w:rsidRPr="0053019B">
              <w:t>0.1012</w:t>
            </w:r>
            <w:r w:rsidRPr="0053019B">
              <w:rPr>
                <w:vertAlign w:val="superscript"/>
              </w:rPr>
              <w:t>***</w:t>
            </w:r>
          </w:p>
        </w:tc>
      </w:tr>
      <w:tr w:rsidR="007A746A" w:rsidRPr="0053019B" w14:paraId="37D2E08D" w14:textId="77777777" w:rsidTr="00D54AD1">
        <w:tc>
          <w:tcPr>
            <w:tcW w:w="1897" w:type="pct"/>
            <w:tcBorders>
              <w:top w:val="nil"/>
              <w:left w:val="nil"/>
              <w:bottom w:val="nil"/>
              <w:right w:val="nil"/>
            </w:tcBorders>
          </w:tcPr>
          <w:p w14:paraId="37D2E085"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86"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87"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88" w14:textId="77777777" w:rsidR="007A746A" w:rsidRPr="0053019B" w:rsidRDefault="007A746A" w:rsidP="00D54AD1">
            <w:pPr>
              <w:pStyle w:val="NoSpacing"/>
              <w:jc w:val="center"/>
            </w:pPr>
            <w:r w:rsidRPr="0053019B">
              <w:t>(0.0186)</w:t>
            </w:r>
          </w:p>
        </w:tc>
        <w:tc>
          <w:tcPr>
            <w:tcW w:w="436" w:type="pct"/>
            <w:tcBorders>
              <w:top w:val="nil"/>
              <w:left w:val="nil"/>
              <w:bottom w:val="nil"/>
              <w:right w:val="nil"/>
            </w:tcBorders>
            <w:vAlign w:val="center"/>
          </w:tcPr>
          <w:p w14:paraId="37D2E089" w14:textId="77777777" w:rsidR="007A746A" w:rsidRPr="0053019B" w:rsidRDefault="007A746A" w:rsidP="00D54AD1">
            <w:pPr>
              <w:pStyle w:val="NoSpacing"/>
              <w:jc w:val="center"/>
            </w:pPr>
            <w:r w:rsidRPr="0053019B">
              <w:t>(0.0230)</w:t>
            </w:r>
          </w:p>
        </w:tc>
        <w:tc>
          <w:tcPr>
            <w:tcW w:w="470" w:type="pct"/>
            <w:tcBorders>
              <w:top w:val="nil"/>
              <w:left w:val="nil"/>
              <w:bottom w:val="nil"/>
              <w:right w:val="nil"/>
            </w:tcBorders>
            <w:vAlign w:val="center"/>
          </w:tcPr>
          <w:p w14:paraId="37D2E08A" w14:textId="77777777" w:rsidR="007A746A" w:rsidRPr="0053019B" w:rsidRDefault="007A746A" w:rsidP="00D54AD1">
            <w:pPr>
              <w:pStyle w:val="NoSpacing"/>
              <w:jc w:val="center"/>
            </w:pPr>
            <w:r w:rsidRPr="0053019B">
              <w:t>(0.0240)</w:t>
            </w:r>
          </w:p>
        </w:tc>
        <w:tc>
          <w:tcPr>
            <w:tcW w:w="470" w:type="pct"/>
            <w:tcBorders>
              <w:top w:val="nil"/>
              <w:left w:val="nil"/>
              <w:bottom w:val="nil"/>
              <w:right w:val="nil"/>
            </w:tcBorders>
            <w:vAlign w:val="center"/>
          </w:tcPr>
          <w:p w14:paraId="37D2E08B" w14:textId="77777777" w:rsidR="007A746A" w:rsidRPr="0053019B" w:rsidRDefault="007A746A" w:rsidP="00D54AD1">
            <w:pPr>
              <w:pStyle w:val="NoSpacing"/>
              <w:jc w:val="center"/>
            </w:pPr>
            <w:r w:rsidRPr="0053019B">
              <w:t>(0.0293)</w:t>
            </w:r>
          </w:p>
        </w:tc>
        <w:tc>
          <w:tcPr>
            <w:tcW w:w="470" w:type="pct"/>
            <w:tcBorders>
              <w:top w:val="nil"/>
              <w:left w:val="nil"/>
              <w:bottom w:val="nil"/>
              <w:right w:val="nil"/>
            </w:tcBorders>
            <w:vAlign w:val="center"/>
          </w:tcPr>
          <w:p w14:paraId="37D2E08C" w14:textId="77777777" w:rsidR="007A746A" w:rsidRPr="0053019B" w:rsidRDefault="007A746A" w:rsidP="00D54AD1">
            <w:pPr>
              <w:pStyle w:val="NoSpacing"/>
              <w:jc w:val="center"/>
            </w:pPr>
            <w:r w:rsidRPr="0053019B">
              <w:t>(0.0298)</w:t>
            </w:r>
          </w:p>
        </w:tc>
      </w:tr>
      <w:tr w:rsidR="007A746A" w:rsidRPr="0053019B" w14:paraId="37D2E096" w14:textId="77777777" w:rsidTr="00D54AD1">
        <w:tc>
          <w:tcPr>
            <w:tcW w:w="1897" w:type="pct"/>
            <w:tcBorders>
              <w:top w:val="nil"/>
              <w:left w:val="nil"/>
              <w:bottom w:val="nil"/>
              <w:right w:val="nil"/>
            </w:tcBorders>
          </w:tcPr>
          <w:p w14:paraId="37D2E08E" w14:textId="77777777" w:rsidR="007A746A" w:rsidRPr="0053019B" w:rsidRDefault="007A746A" w:rsidP="00D54AD1">
            <w:pPr>
              <w:pStyle w:val="NoSpacing"/>
            </w:pPr>
            <w:r w:rsidRPr="0053019B">
              <w:t>Changes in financial situation</w:t>
            </w:r>
          </w:p>
        </w:tc>
        <w:tc>
          <w:tcPr>
            <w:tcW w:w="402" w:type="pct"/>
            <w:tcBorders>
              <w:top w:val="nil"/>
              <w:left w:val="nil"/>
              <w:bottom w:val="nil"/>
              <w:right w:val="nil"/>
            </w:tcBorders>
            <w:vAlign w:val="center"/>
          </w:tcPr>
          <w:p w14:paraId="37D2E08F"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90"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91" w14:textId="77777777" w:rsidR="007A746A" w:rsidRPr="0053019B" w:rsidRDefault="007A746A" w:rsidP="00D54AD1">
            <w:pPr>
              <w:pStyle w:val="NoSpacing"/>
              <w:jc w:val="center"/>
            </w:pPr>
            <w:r w:rsidRPr="0053019B">
              <w:t>-0.1894</w:t>
            </w:r>
            <w:r w:rsidRPr="0053019B">
              <w:rPr>
                <w:vertAlign w:val="superscript"/>
              </w:rPr>
              <w:t>***</w:t>
            </w:r>
          </w:p>
        </w:tc>
        <w:tc>
          <w:tcPr>
            <w:tcW w:w="436" w:type="pct"/>
            <w:tcBorders>
              <w:top w:val="nil"/>
              <w:left w:val="nil"/>
              <w:bottom w:val="nil"/>
              <w:right w:val="nil"/>
            </w:tcBorders>
            <w:vAlign w:val="center"/>
          </w:tcPr>
          <w:p w14:paraId="37D2E092" w14:textId="77777777" w:rsidR="007A746A" w:rsidRPr="0053019B" w:rsidRDefault="007A746A" w:rsidP="00D54AD1">
            <w:pPr>
              <w:pStyle w:val="NoSpacing"/>
              <w:jc w:val="center"/>
            </w:pPr>
            <w:r w:rsidRPr="0053019B">
              <w:t>-0.1845</w:t>
            </w:r>
            <w:r w:rsidRPr="0053019B">
              <w:rPr>
                <w:vertAlign w:val="superscript"/>
              </w:rPr>
              <w:t>***</w:t>
            </w:r>
          </w:p>
        </w:tc>
        <w:tc>
          <w:tcPr>
            <w:tcW w:w="470" w:type="pct"/>
            <w:tcBorders>
              <w:top w:val="nil"/>
              <w:left w:val="nil"/>
              <w:bottom w:val="nil"/>
              <w:right w:val="nil"/>
            </w:tcBorders>
            <w:vAlign w:val="center"/>
          </w:tcPr>
          <w:p w14:paraId="37D2E093" w14:textId="77777777" w:rsidR="007A746A" w:rsidRPr="0053019B" w:rsidRDefault="007A746A" w:rsidP="00D54AD1">
            <w:pPr>
              <w:pStyle w:val="NoSpacing"/>
              <w:jc w:val="center"/>
            </w:pPr>
            <w:r w:rsidRPr="0053019B">
              <w:t>-0.1970</w:t>
            </w:r>
            <w:r w:rsidRPr="0053019B">
              <w:rPr>
                <w:vertAlign w:val="superscript"/>
              </w:rPr>
              <w:t>***</w:t>
            </w:r>
          </w:p>
        </w:tc>
        <w:tc>
          <w:tcPr>
            <w:tcW w:w="470" w:type="pct"/>
            <w:tcBorders>
              <w:top w:val="nil"/>
              <w:left w:val="nil"/>
              <w:bottom w:val="nil"/>
              <w:right w:val="nil"/>
            </w:tcBorders>
            <w:vAlign w:val="center"/>
          </w:tcPr>
          <w:p w14:paraId="37D2E094" w14:textId="77777777" w:rsidR="007A746A" w:rsidRPr="0053019B" w:rsidRDefault="007A746A" w:rsidP="00D54AD1">
            <w:pPr>
              <w:pStyle w:val="NoSpacing"/>
              <w:jc w:val="center"/>
            </w:pPr>
            <w:r w:rsidRPr="0053019B">
              <w:t>-0.1970</w:t>
            </w:r>
            <w:r w:rsidRPr="0053019B">
              <w:rPr>
                <w:vertAlign w:val="superscript"/>
              </w:rPr>
              <w:t>***</w:t>
            </w:r>
          </w:p>
        </w:tc>
        <w:tc>
          <w:tcPr>
            <w:tcW w:w="470" w:type="pct"/>
            <w:tcBorders>
              <w:top w:val="nil"/>
              <w:left w:val="nil"/>
              <w:bottom w:val="nil"/>
              <w:right w:val="nil"/>
            </w:tcBorders>
            <w:vAlign w:val="center"/>
          </w:tcPr>
          <w:p w14:paraId="37D2E095" w14:textId="77777777" w:rsidR="007A746A" w:rsidRPr="0053019B" w:rsidRDefault="007A746A" w:rsidP="00D54AD1">
            <w:pPr>
              <w:pStyle w:val="NoSpacing"/>
              <w:jc w:val="center"/>
            </w:pPr>
            <w:r w:rsidRPr="0053019B">
              <w:t>-0.1990</w:t>
            </w:r>
            <w:r w:rsidRPr="0053019B">
              <w:rPr>
                <w:vertAlign w:val="superscript"/>
              </w:rPr>
              <w:t>***</w:t>
            </w:r>
          </w:p>
        </w:tc>
      </w:tr>
      <w:tr w:rsidR="007A746A" w:rsidRPr="0053019B" w14:paraId="37D2E09F" w14:textId="77777777" w:rsidTr="00D54AD1">
        <w:tc>
          <w:tcPr>
            <w:tcW w:w="1897" w:type="pct"/>
            <w:tcBorders>
              <w:top w:val="nil"/>
              <w:left w:val="nil"/>
              <w:bottom w:val="nil"/>
              <w:right w:val="nil"/>
            </w:tcBorders>
          </w:tcPr>
          <w:p w14:paraId="37D2E097"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98"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99"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9A" w14:textId="77777777" w:rsidR="007A746A" w:rsidRPr="0053019B" w:rsidRDefault="007A746A" w:rsidP="00D54AD1">
            <w:pPr>
              <w:pStyle w:val="NoSpacing"/>
              <w:jc w:val="center"/>
            </w:pPr>
            <w:r w:rsidRPr="0053019B">
              <w:t>(0.0337)</w:t>
            </w:r>
          </w:p>
        </w:tc>
        <w:tc>
          <w:tcPr>
            <w:tcW w:w="436" w:type="pct"/>
            <w:tcBorders>
              <w:top w:val="nil"/>
              <w:left w:val="nil"/>
              <w:bottom w:val="nil"/>
              <w:right w:val="nil"/>
            </w:tcBorders>
            <w:vAlign w:val="center"/>
          </w:tcPr>
          <w:p w14:paraId="37D2E09B" w14:textId="77777777" w:rsidR="007A746A" w:rsidRPr="0053019B" w:rsidRDefault="007A746A" w:rsidP="00D54AD1">
            <w:pPr>
              <w:pStyle w:val="NoSpacing"/>
              <w:jc w:val="center"/>
            </w:pPr>
            <w:r w:rsidRPr="0053019B">
              <w:t>(0.0345)</w:t>
            </w:r>
          </w:p>
        </w:tc>
        <w:tc>
          <w:tcPr>
            <w:tcW w:w="470" w:type="pct"/>
            <w:tcBorders>
              <w:top w:val="nil"/>
              <w:left w:val="nil"/>
              <w:bottom w:val="nil"/>
              <w:right w:val="nil"/>
            </w:tcBorders>
            <w:vAlign w:val="center"/>
          </w:tcPr>
          <w:p w14:paraId="37D2E09C" w14:textId="77777777" w:rsidR="007A746A" w:rsidRPr="0053019B" w:rsidRDefault="007A746A" w:rsidP="00D54AD1">
            <w:pPr>
              <w:pStyle w:val="NoSpacing"/>
              <w:jc w:val="center"/>
            </w:pPr>
            <w:r w:rsidRPr="0053019B">
              <w:t>(0.0368)</w:t>
            </w:r>
          </w:p>
        </w:tc>
        <w:tc>
          <w:tcPr>
            <w:tcW w:w="470" w:type="pct"/>
            <w:tcBorders>
              <w:top w:val="nil"/>
              <w:left w:val="nil"/>
              <w:bottom w:val="nil"/>
              <w:right w:val="nil"/>
            </w:tcBorders>
            <w:vAlign w:val="center"/>
          </w:tcPr>
          <w:p w14:paraId="37D2E09D" w14:textId="77777777" w:rsidR="007A746A" w:rsidRPr="0053019B" w:rsidRDefault="007A746A" w:rsidP="00D54AD1">
            <w:pPr>
              <w:pStyle w:val="NoSpacing"/>
              <w:jc w:val="center"/>
            </w:pPr>
            <w:r w:rsidRPr="0053019B">
              <w:t>(0.0466)</w:t>
            </w:r>
          </w:p>
        </w:tc>
        <w:tc>
          <w:tcPr>
            <w:tcW w:w="470" w:type="pct"/>
            <w:tcBorders>
              <w:top w:val="nil"/>
              <w:left w:val="nil"/>
              <w:bottom w:val="nil"/>
              <w:right w:val="nil"/>
            </w:tcBorders>
            <w:vAlign w:val="center"/>
          </w:tcPr>
          <w:p w14:paraId="37D2E09E" w14:textId="77777777" w:rsidR="007A746A" w:rsidRPr="0053019B" w:rsidRDefault="007A746A" w:rsidP="00D54AD1">
            <w:pPr>
              <w:pStyle w:val="NoSpacing"/>
              <w:jc w:val="center"/>
            </w:pPr>
            <w:r w:rsidRPr="0053019B">
              <w:t>(0.0468)</w:t>
            </w:r>
          </w:p>
        </w:tc>
      </w:tr>
      <w:tr w:rsidR="007A746A" w:rsidRPr="0053019B" w14:paraId="37D2E0A8" w14:textId="77777777" w:rsidTr="00D54AD1">
        <w:tc>
          <w:tcPr>
            <w:tcW w:w="1897" w:type="pct"/>
            <w:tcBorders>
              <w:top w:val="nil"/>
              <w:left w:val="nil"/>
              <w:bottom w:val="nil"/>
              <w:right w:val="nil"/>
            </w:tcBorders>
          </w:tcPr>
          <w:p w14:paraId="37D2E0A0" w14:textId="77777777" w:rsidR="007A746A" w:rsidRPr="0053019B" w:rsidRDefault="007A746A" w:rsidP="00D54AD1">
            <w:pPr>
              <w:pStyle w:val="NoSpacing"/>
            </w:pPr>
            <w:r w:rsidRPr="0053019B">
              <w:t>Hope to live better</w:t>
            </w:r>
          </w:p>
        </w:tc>
        <w:tc>
          <w:tcPr>
            <w:tcW w:w="402" w:type="pct"/>
            <w:tcBorders>
              <w:top w:val="nil"/>
              <w:left w:val="nil"/>
              <w:bottom w:val="nil"/>
              <w:right w:val="nil"/>
            </w:tcBorders>
            <w:vAlign w:val="center"/>
          </w:tcPr>
          <w:p w14:paraId="37D2E0A1"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A2"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A3" w14:textId="77777777" w:rsidR="007A746A" w:rsidRPr="0053019B" w:rsidRDefault="007A746A" w:rsidP="00D54AD1">
            <w:pPr>
              <w:pStyle w:val="NoSpacing"/>
              <w:jc w:val="center"/>
            </w:pPr>
            <w:r w:rsidRPr="0053019B">
              <w:t>-0.0371</w:t>
            </w:r>
          </w:p>
        </w:tc>
        <w:tc>
          <w:tcPr>
            <w:tcW w:w="436" w:type="pct"/>
            <w:tcBorders>
              <w:top w:val="nil"/>
              <w:left w:val="nil"/>
              <w:bottom w:val="nil"/>
              <w:right w:val="nil"/>
            </w:tcBorders>
            <w:vAlign w:val="center"/>
          </w:tcPr>
          <w:p w14:paraId="37D2E0A4" w14:textId="77777777" w:rsidR="007A746A" w:rsidRPr="0053019B" w:rsidRDefault="007A746A" w:rsidP="00D54AD1">
            <w:pPr>
              <w:pStyle w:val="NoSpacing"/>
              <w:jc w:val="center"/>
            </w:pPr>
            <w:r w:rsidRPr="0053019B">
              <w:t>-0.0475</w:t>
            </w:r>
          </w:p>
        </w:tc>
        <w:tc>
          <w:tcPr>
            <w:tcW w:w="470" w:type="pct"/>
            <w:tcBorders>
              <w:top w:val="nil"/>
              <w:left w:val="nil"/>
              <w:bottom w:val="nil"/>
              <w:right w:val="nil"/>
            </w:tcBorders>
            <w:vAlign w:val="center"/>
          </w:tcPr>
          <w:p w14:paraId="37D2E0A5" w14:textId="77777777" w:rsidR="007A746A" w:rsidRPr="0053019B" w:rsidRDefault="007A746A" w:rsidP="00D54AD1">
            <w:pPr>
              <w:pStyle w:val="NoSpacing"/>
              <w:jc w:val="center"/>
            </w:pPr>
            <w:r w:rsidRPr="0053019B">
              <w:t>-0.0404</w:t>
            </w:r>
          </w:p>
        </w:tc>
        <w:tc>
          <w:tcPr>
            <w:tcW w:w="470" w:type="pct"/>
            <w:tcBorders>
              <w:top w:val="nil"/>
              <w:left w:val="nil"/>
              <w:bottom w:val="nil"/>
              <w:right w:val="nil"/>
            </w:tcBorders>
            <w:vAlign w:val="center"/>
          </w:tcPr>
          <w:p w14:paraId="37D2E0A6" w14:textId="77777777" w:rsidR="007A746A" w:rsidRPr="0053019B" w:rsidRDefault="007A746A" w:rsidP="00D54AD1">
            <w:pPr>
              <w:pStyle w:val="NoSpacing"/>
              <w:jc w:val="center"/>
            </w:pPr>
            <w:r w:rsidRPr="0053019B">
              <w:t>-0.0415</w:t>
            </w:r>
          </w:p>
        </w:tc>
        <w:tc>
          <w:tcPr>
            <w:tcW w:w="470" w:type="pct"/>
            <w:tcBorders>
              <w:top w:val="nil"/>
              <w:left w:val="nil"/>
              <w:bottom w:val="nil"/>
              <w:right w:val="nil"/>
            </w:tcBorders>
            <w:vAlign w:val="center"/>
          </w:tcPr>
          <w:p w14:paraId="37D2E0A7" w14:textId="77777777" w:rsidR="007A746A" w:rsidRPr="0053019B" w:rsidRDefault="007A746A" w:rsidP="00D54AD1">
            <w:pPr>
              <w:pStyle w:val="NoSpacing"/>
              <w:jc w:val="center"/>
            </w:pPr>
            <w:r w:rsidRPr="0053019B">
              <w:t>-0.0376</w:t>
            </w:r>
          </w:p>
        </w:tc>
      </w:tr>
      <w:tr w:rsidR="007A746A" w:rsidRPr="0053019B" w14:paraId="37D2E0B1" w14:textId="77777777" w:rsidTr="00D54AD1">
        <w:tc>
          <w:tcPr>
            <w:tcW w:w="1897" w:type="pct"/>
            <w:tcBorders>
              <w:top w:val="nil"/>
              <w:left w:val="nil"/>
              <w:bottom w:val="nil"/>
              <w:right w:val="nil"/>
            </w:tcBorders>
          </w:tcPr>
          <w:p w14:paraId="37D2E0A9"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AA"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AB"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AC" w14:textId="77777777" w:rsidR="007A746A" w:rsidRPr="0053019B" w:rsidRDefault="007A746A" w:rsidP="00D54AD1">
            <w:pPr>
              <w:pStyle w:val="NoSpacing"/>
              <w:jc w:val="center"/>
            </w:pPr>
            <w:r w:rsidRPr="0053019B">
              <w:t>(0.0331)</w:t>
            </w:r>
          </w:p>
        </w:tc>
        <w:tc>
          <w:tcPr>
            <w:tcW w:w="436" w:type="pct"/>
            <w:tcBorders>
              <w:top w:val="nil"/>
              <w:left w:val="nil"/>
              <w:bottom w:val="nil"/>
              <w:right w:val="nil"/>
            </w:tcBorders>
            <w:vAlign w:val="center"/>
          </w:tcPr>
          <w:p w14:paraId="37D2E0AD" w14:textId="77777777" w:rsidR="007A746A" w:rsidRPr="0053019B" w:rsidRDefault="007A746A" w:rsidP="00D54AD1">
            <w:pPr>
              <w:pStyle w:val="NoSpacing"/>
              <w:jc w:val="center"/>
            </w:pPr>
            <w:r w:rsidRPr="0053019B">
              <w:t>(0.0346)</w:t>
            </w:r>
          </w:p>
        </w:tc>
        <w:tc>
          <w:tcPr>
            <w:tcW w:w="470" w:type="pct"/>
            <w:tcBorders>
              <w:top w:val="nil"/>
              <w:left w:val="nil"/>
              <w:bottom w:val="nil"/>
              <w:right w:val="nil"/>
            </w:tcBorders>
            <w:vAlign w:val="center"/>
          </w:tcPr>
          <w:p w14:paraId="37D2E0AE" w14:textId="77777777" w:rsidR="007A746A" w:rsidRPr="0053019B" w:rsidRDefault="007A746A" w:rsidP="00D54AD1">
            <w:pPr>
              <w:pStyle w:val="NoSpacing"/>
              <w:jc w:val="center"/>
            </w:pPr>
            <w:r w:rsidRPr="0053019B">
              <w:t>(0.0375)</w:t>
            </w:r>
          </w:p>
        </w:tc>
        <w:tc>
          <w:tcPr>
            <w:tcW w:w="470" w:type="pct"/>
            <w:tcBorders>
              <w:top w:val="nil"/>
              <w:left w:val="nil"/>
              <w:bottom w:val="nil"/>
              <w:right w:val="nil"/>
            </w:tcBorders>
            <w:vAlign w:val="center"/>
          </w:tcPr>
          <w:p w14:paraId="37D2E0AF" w14:textId="77777777" w:rsidR="007A746A" w:rsidRPr="0053019B" w:rsidRDefault="007A746A" w:rsidP="00D54AD1">
            <w:pPr>
              <w:pStyle w:val="NoSpacing"/>
              <w:jc w:val="center"/>
            </w:pPr>
            <w:r w:rsidRPr="0053019B">
              <w:t>(0.0468)</w:t>
            </w:r>
          </w:p>
        </w:tc>
        <w:tc>
          <w:tcPr>
            <w:tcW w:w="470" w:type="pct"/>
            <w:tcBorders>
              <w:top w:val="nil"/>
              <w:left w:val="nil"/>
              <w:bottom w:val="nil"/>
              <w:right w:val="nil"/>
            </w:tcBorders>
            <w:vAlign w:val="center"/>
          </w:tcPr>
          <w:p w14:paraId="37D2E0B0" w14:textId="77777777" w:rsidR="007A746A" w:rsidRPr="0053019B" w:rsidRDefault="007A746A" w:rsidP="00D54AD1">
            <w:pPr>
              <w:pStyle w:val="NoSpacing"/>
              <w:jc w:val="center"/>
            </w:pPr>
            <w:r w:rsidRPr="0053019B">
              <w:t>(0.0479)</w:t>
            </w:r>
          </w:p>
        </w:tc>
      </w:tr>
      <w:tr w:rsidR="007A746A" w:rsidRPr="0053019B" w14:paraId="37D2E0BA" w14:textId="77777777" w:rsidTr="00D54AD1">
        <w:tc>
          <w:tcPr>
            <w:tcW w:w="1897" w:type="pct"/>
            <w:tcBorders>
              <w:top w:val="nil"/>
              <w:left w:val="nil"/>
              <w:bottom w:val="nil"/>
              <w:right w:val="nil"/>
            </w:tcBorders>
          </w:tcPr>
          <w:p w14:paraId="37D2E0B2" w14:textId="77777777" w:rsidR="007A746A" w:rsidRPr="0053019B" w:rsidRDefault="007A746A" w:rsidP="00D54AD1">
            <w:pPr>
              <w:pStyle w:val="NoSpacing"/>
            </w:pPr>
            <w:r w:rsidRPr="0053019B">
              <w:t>Concern about the provision of bare essentials</w:t>
            </w:r>
          </w:p>
        </w:tc>
        <w:tc>
          <w:tcPr>
            <w:tcW w:w="402" w:type="pct"/>
            <w:tcBorders>
              <w:top w:val="nil"/>
              <w:left w:val="nil"/>
              <w:bottom w:val="nil"/>
              <w:right w:val="nil"/>
            </w:tcBorders>
            <w:vAlign w:val="center"/>
          </w:tcPr>
          <w:p w14:paraId="37D2E0B3"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B4"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B5" w14:textId="77777777" w:rsidR="007A746A" w:rsidRPr="0053019B" w:rsidRDefault="007A746A" w:rsidP="00D54AD1">
            <w:pPr>
              <w:pStyle w:val="NoSpacing"/>
              <w:jc w:val="center"/>
            </w:pPr>
            <w:r w:rsidRPr="0053019B">
              <w:t>-0.0947</w:t>
            </w:r>
            <w:r w:rsidRPr="0053019B">
              <w:rPr>
                <w:vertAlign w:val="superscript"/>
              </w:rPr>
              <w:t>***</w:t>
            </w:r>
          </w:p>
        </w:tc>
        <w:tc>
          <w:tcPr>
            <w:tcW w:w="436" w:type="pct"/>
            <w:tcBorders>
              <w:top w:val="nil"/>
              <w:left w:val="nil"/>
              <w:bottom w:val="nil"/>
              <w:right w:val="nil"/>
            </w:tcBorders>
            <w:vAlign w:val="center"/>
          </w:tcPr>
          <w:p w14:paraId="37D2E0B6" w14:textId="77777777" w:rsidR="007A746A" w:rsidRPr="0053019B" w:rsidRDefault="007A746A" w:rsidP="00D54AD1">
            <w:pPr>
              <w:pStyle w:val="NoSpacing"/>
              <w:jc w:val="center"/>
            </w:pPr>
            <w:r w:rsidRPr="0053019B">
              <w:t>-0.0897</w:t>
            </w:r>
            <w:r w:rsidRPr="0053019B">
              <w:rPr>
                <w:vertAlign w:val="superscript"/>
              </w:rPr>
              <w:t>***</w:t>
            </w:r>
          </w:p>
        </w:tc>
        <w:tc>
          <w:tcPr>
            <w:tcW w:w="470" w:type="pct"/>
            <w:tcBorders>
              <w:top w:val="nil"/>
              <w:left w:val="nil"/>
              <w:bottom w:val="nil"/>
              <w:right w:val="nil"/>
            </w:tcBorders>
            <w:vAlign w:val="center"/>
          </w:tcPr>
          <w:p w14:paraId="37D2E0B7" w14:textId="77777777" w:rsidR="007A746A" w:rsidRPr="0053019B" w:rsidRDefault="007A746A" w:rsidP="00D54AD1">
            <w:pPr>
              <w:pStyle w:val="NoSpacing"/>
              <w:jc w:val="center"/>
            </w:pPr>
            <w:r w:rsidRPr="0053019B">
              <w:t>-0.0893</w:t>
            </w:r>
            <w:r w:rsidRPr="0053019B">
              <w:rPr>
                <w:vertAlign w:val="superscript"/>
              </w:rPr>
              <w:t>***</w:t>
            </w:r>
          </w:p>
        </w:tc>
        <w:tc>
          <w:tcPr>
            <w:tcW w:w="470" w:type="pct"/>
            <w:tcBorders>
              <w:top w:val="nil"/>
              <w:left w:val="nil"/>
              <w:bottom w:val="nil"/>
              <w:right w:val="nil"/>
            </w:tcBorders>
            <w:vAlign w:val="center"/>
          </w:tcPr>
          <w:p w14:paraId="37D2E0B8" w14:textId="77777777" w:rsidR="007A746A" w:rsidRPr="0053019B" w:rsidRDefault="007A746A" w:rsidP="00D54AD1">
            <w:pPr>
              <w:pStyle w:val="NoSpacing"/>
              <w:jc w:val="center"/>
            </w:pPr>
            <w:r w:rsidRPr="0053019B">
              <w:t>-0.0580</w:t>
            </w:r>
            <w:r w:rsidRPr="0053019B">
              <w:rPr>
                <w:vertAlign w:val="superscript"/>
              </w:rPr>
              <w:t>*</w:t>
            </w:r>
          </w:p>
        </w:tc>
        <w:tc>
          <w:tcPr>
            <w:tcW w:w="470" w:type="pct"/>
            <w:tcBorders>
              <w:top w:val="nil"/>
              <w:left w:val="nil"/>
              <w:bottom w:val="nil"/>
              <w:right w:val="nil"/>
            </w:tcBorders>
            <w:vAlign w:val="center"/>
          </w:tcPr>
          <w:p w14:paraId="37D2E0B9" w14:textId="77777777" w:rsidR="007A746A" w:rsidRPr="0053019B" w:rsidRDefault="007A746A" w:rsidP="00D54AD1">
            <w:pPr>
              <w:pStyle w:val="NoSpacing"/>
              <w:jc w:val="center"/>
            </w:pPr>
            <w:r w:rsidRPr="0053019B">
              <w:t>-0.0545</w:t>
            </w:r>
            <w:r w:rsidRPr="0053019B">
              <w:rPr>
                <w:vertAlign w:val="superscript"/>
              </w:rPr>
              <w:t>*</w:t>
            </w:r>
          </w:p>
        </w:tc>
      </w:tr>
      <w:tr w:rsidR="007A746A" w:rsidRPr="0053019B" w14:paraId="37D2E0C3" w14:textId="77777777" w:rsidTr="00D54AD1">
        <w:tc>
          <w:tcPr>
            <w:tcW w:w="1897" w:type="pct"/>
            <w:tcBorders>
              <w:top w:val="nil"/>
              <w:left w:val="nil"/>
              <w:bottom w:val="nil"/>
              <w:right w:val="nil"/>
            </w:tcBorders>
          </w:tcPr>
          <w:p w14:paraId="37D2E0BB"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BC"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BD"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BE" w14:textId="77777777" w:rsidR="007A746A" w:rsidRPr="0053019B" w:rsidRDefault="007A746A" w:rsidP="00D54AD1">
            <w:pPr>
              <w:pStyle w:val="NoSpacing"/>
              <w:jc w:val="center"/>
            </w:pPr>
            <w:r w:rsidRPr="0053019B">
              <w:t>(0.0187)</w:t>
            </w:r>
          </w:p>
        </w:tc>
        <w:tc>
          <w:tcPr>
            <w:tcW w:w="436" w:type="pct"/>
            <w:tcBorders>
              <w:top w:val="nil"/>
              <w:left w:val="nil"/>
              <w:bottom w:val="nil"/>
              <w:right w:val="nil"/>
            </w:tcBorders>
            <w:vAlign w:val="center"/>
          </w:tcPr>
          <w:p w14:paraId="37D2E0BF" w14:textId="77777777" w:rsidR="007A746A" w:rsidRPr="0053019B" w:rsidRDefault="007A746A" w:rsidP="00D54AD1">
            <w:pPr>
              <w:pStyle w:val="NoSpacing"/>
              <w:jc w:val="center"/>
            </w:pPr>
            <w:r w:rsidRPr="0053019B">
              <w:t>(0.0191)</w:t>
            </w:r>
          </w:p>
        </w:tc>
        <w:tc>
          <w:tcPr>
            <w:tcW w:w="470" w:type="pct"/>
            <w:tcBorders>
              <w:top w:val="nil"/>
              <w:left w:val="nil"/>
              <w:bottom w:val="nil"/>
              <w:right w:val="nil"/>
            </w:tcBorders>
            <w:vAlign w:val="center"/>
          </w:tcPr>
          <w:p w14:paraId="37D2E0C0" w14:textId="77777777" w:rsidR="007A746A" w:rsidRPr="0053019B" w:rsidRDefault="007A746A" w:rsidP="00D54AD1">
            <w:pPr>
              <w:pStyle w:val="NoSpacing"/>
              <w:jc w:val="center"/>
            </w:pPr>
            <w:r w:rsidRPr="0053019B">
              <w:t>(0.0203)</w:t>
            </w:r>
          </w:p>
        </w:tc>
        <w:tc>
          <w:tcPr>
            <w:tcW w:w="470" w:type="pct"/>
            <w:tcBorders>
              <w:top w:val="nil"/>
              <w:left w:val="nil"/>
              <w:bottom w:val="nil"/>
              <w:right w:val="nil"/>
            </w:tcBorders>
            <w:vAlign w:val="center"/>
          </w:tcPr>
          <w:p w14:paraId="37D2E0C1" w14:textId="77777777" w:rsidR="007A746A" w:rsidRPr="0053019B" w:rsidRDefault="007A746A" w:rsidP="00D54AD1">
            <w:pPr>
              <w:pStyle w:val="NoSpacing"/>
              <w:jc w:val="center"/>
            </w:pPr>
            <w:r w:rsidRPr="0053019B">
              <w:t>(0.0232)</w:t>
            </w:r>
          </w:p>
        </w:tc>
        <w:tc>
          <w:tcPr>
            <w:tcW w:w="470" w:type="pct"/>
            <w:tcBorders>
              <w:top w:val="nil"/>
              <w:left w:val="nil"/>
              <w:bottom w:val="nil"/>
              <w:right w:val="nil"/>
            </w:tcBorders>
            <w:vAlign w:val="center"/>
          </w:tcPr>
          <w:p w14:paraId="37D2E0C2" w14:textId="77777777" w:rsidR="007A746A" w:rsidRPr="0053019B" w:rsidRDefault="007A746A" w:rsidP="00D54AD1">
            <w:pPr>
              <w:pStyle w:val="NoSpacing"/>
              <w:jc w:val="center"/>
            </w:pPr>
            <w:r w:rsidRPr="0053019B">
              <w:t>(0.0236)</w:t>
            </w:r>
          </w:p>
        </w:tc>
      </w:tr>
      <w:tr w:rsidR="007A746A" w:rsidRPr="0053019B" w14:paraId="37D2E0CC" w14:textId="77777777" w:rsidTr="00D54AD1">
        <w:tc>
          <w:tcPr>
            <w:tcW w:w="1897" w:type="pct"/>
            <w:tcBorders>
              <w:top w:val="nil"/>
              <w:left w:val="nil"/>
              <w:bottom w:val="nil"/>
              <w:right w:val="nil"/>
            </w:tcBorders>
          </w:tcPr>
          <w:p w14:paraId="37D2E0C4" w14:textId="77777777" w:rsidR="007A746A" w:rsidRPr="0053019B" w:rsidRDefault="007A746A" w:rsidP="00D54AD1">
            <w:pPr>
              <w:pStyle w:val="NoSpacing"/>
            </w:pPr>
            <w:r w:rsidRPr="0053019B">
              <w:t>Perception of respect</w:t>
            </w:r>
          </w:p>
        </w:tc>
        <w:tc>
          <w:tcPr>
            <w:tcW w:w="402" w:type="pct"/>
            <w:tcBorders>
              <w:top w:val="nil"/>
              <w:left w:val="nil"/>
              <w:bottom w:val="nil"/>
              <w:right w:val="nil"/>
            </w:tcBorders>
            <w:vAlign w:val="center"/>
          </w:tcPr>
          <w:p w14:paraId="37D2E0C5"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C6"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C7"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C8" w14:textId="77777777" w:rsidR="007A746A" w:rsidRPr="0053019B" w:rsidRDefault="007A746A" w:rsidP="00D54AD1">
            <w:pPr>
              <w:pStyle w:val="NoSpacing"/>
              <w:jc w:val="center"/>
            </w:pPr>
            <w:r w:rsidRPr="0053019B">
              <w:t>0.0348</w:t>
            </w:r>
          </w:p>
        </w:tc>
        <w:tc>
          <w:tcPr>
            <w:tcW w:w="470" w:type="pct"/>
            <w:tcBorders>
              <w:top w:val="nil"/>
              <w:left w:val="nil"/>
              <w:bottom w:val="nil"/>
              <w:right w:val="nil"/>
            </w:tcBorders>
            <w:vAlign w:val="center"/>
          </w:tcPr>
          <w:p w14:paraId="37D2E0C9" w14:textId="77777777" w:rsidR="007A746A" w:rsidRPr="0053019B" w:rsidRDefault="007A746A" w:rsidP="00D54AD1">
            <w:pPr>
              <w:pStyle w:val="NoSpacing"/>
              <w:jc w:val="center"/>
            </w:pPr>
            <w:r w:rsidRPr="0053019B">
              <w:t>0.0369</w:t>
            </w:r>
          </w:p>
        </w:tc>
        <w:tc>
          <w:tcPr>
            <w:tcW w:w="470" w:type="pct"/>
            <w:tcBorders>
              <w:top w:val="nil"/>
              <w:left w:val="nil"/>
              <w:bottom w:val="nil"/>
              <w:right w:val="nil"/>
            </w:tcBorders>
            <w:vAlign w:val="center"/>
          </w:tcPr>
          <w:p w14:paraId="37D2E0CA" w14:textId="77777777" w:rsidR="007A746A" w:rsidRPr="0053019B" w:rsidRDefault="007A746A" w:rsidP="00D54AD1">
            <w:pPr>
              <w:pStyle w:val="NoSpacing"/>
              <w:jc w:val="center"/>
            </w:pPr>
            <w:r w:rsidRPr="0053019B">
              <w:t>0.0479</w:t>
            </w:r>
          </w:p>
        </w:tc>
        <w:tc>
          <w:tcPr>
            <w:tcW w:w="470" w:type="pct"/>
            <w:tcBorders>
              <w:top w:val="nil"/>
              <w:left w:val="nil"/>
              <w:bottom w:val="nil"/>
              <w:right w:val="nil"/>
            </w:tcBorders>
            <w:vAlign w:val="center"/>
          </w:tcPr>
          <w:p w14:paraId="37D2E0CB" w14:textId="77777777" w:rsidR="007A746A" w:rsidRPr="0053019B" w:rsidRDefault="007A746A" w:rsidP="00D54AD1">
            <w:pPr>
              <w:pStyle w:val="NoSpacing"/>
              <w:jc w:val="center"/>
            </w:pPr>
            <w:r w:rsidRPr="0053019B">
              <w:t>0.0481</w:t>
            </w:r>
          </w:p>
        </w:tc>
      </w:tr>
      <w:tr w:rsidR="007A746A" w:rsidRPr="0053019B" w14:paraId="37D2E0D5" w14:textId="77777777" w:rsidTr="00D54AD1">
        <w:tc>
          <w:tcPr>
            <w:tcW w:w="1897" w:type="pct"/>
            <w:tcBorders>
              <w:top w:val="nil"/>
              <w:left w:val="nil"/>
              <w:bottom w:val="nil"/>
              <w:right w:val="nil"/>
            </w:tcBorders>
          </w:tcPr>
          <w:p w14:paraId="37D2E0CD"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CE"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CF"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D0"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D1" w14:textId="77777777" w:rsidR="007A746A" w:rsidRPr="0053019B" w:rsidRDefault="007A746A" w:rsidP="00D54AD1">
            <w:pPr>
              <w:pStyle w:val="NoSpacing"/>
              <w:jc w:val="center"/>
            </w:pPr>
            <w:r w:rsidRPr="0053019B">
              <w:t>(0.0191)</w:t>
            </w:r>
          </w:p>
        </w:tc>
        <w:tc>
          <w:tcPr>
            <w:tcW w:w="470" w:type="pct"/>
            <w:tcBorders>
              <w:top w:val="nil"/>
              <w:left w:val="nil"/>
              <w:bottom w:val="nil"/>
              <w:right w:val="nil"/>
            </w:tcBorders>
            <w:vAlign w:val="center"/>
          </w:tcPr>
          <w:p w14:paraId="37D2E0D2" w14:textId="77777777" w:rsidR="007A746A" w:rsidRPr="0053019B" w:rsidRDefault="007A746A" w:rsidP="00D54AD1">
            <w:pPr>
              <w:pStyle w:val="NoSpacing"/>
              <w:jc w:val="center"/>
            </w:pPr>
            <w:r w:rsidRPr="0053019B">
              <w:t>(0.0203)</w:t>
            </w:r>
          </w:p>
        </w:tc>
        <w:tc>
          <w:tcPr>
            <w:tcW w:w="470" w:type="pct"/>
            <w:tcBorders>
              <w:top w:val="nil"/>
              <w:left w:val="nil"/>
              <w:bottom w:val="nil"/>
              <w:right w:val="nil"/>
            </w:tcBorders>
            <w:vAlign w:val="center"/>
          </w:tcPr>
          <w:p w14:paraId="37D2E0D3" w14:textId="77777777" w:rsidR="007A746A" w:rsidRPr="0053019B" w:rsidRDefault="007A746A" w:rsidP="00D54AD1">
            <w:pPr>
              <w:pStyle w:val="NoSpacing"/>
              <w:jc w:val="center"/>
            </w:pPr>
            <w:r w:rsidRPr="0053019B">
              <w:t>(0.0247)</w:t>
            </w:r>
          </w:p>
        </w:tc>
        <w:tc>
          <w:tcPr>
            <w:tcW w:w="470" w:type="pct"/>
            <w:tcBorders>
              <w:top w:val="nil"/>
              <w:left w:val="nil"/>
              <w:bottom w:val="nil"/>
              <w:right w:val="nil"/>
            </w:tcBorders>
            <w:vAlign w:val="center"/>
          </w:tcPr>
          <w:p w14:paraId="37D2E0D4" w14:textId="77777777" w:rsidR="007A746A" w:rsidRPr="0053019B" w:rsidRDefault="007A746A" w:rsidP="00D54AD1">
            <w:pPr>
              <w:pStyle w:val="NoSpacing"/>
              <w:jc w:val="center"/>
            </w:pPr>
            <w:r w:rsidRPr="0053019B">
              <w:t>(0.0253)</w:t>
            </w:r>
          </w:p>
        </w:tc>
      </w:tr>
      <w:tr w:rsidR="007A746A" w:rsidRPr="0053019B" w14:paraId="37D2E0DE" w14:textId="77777777" w:rsidTr="00D54AD1">
        <w:tc>
          <w:tcPr>
            <w:tcW w:w="1897" w:type="pct"/>
            <w:tcBorders>
              <w:top w:val="nil"/>
              <w:left w:val="nil"/>
              <w:bottom w:val="nil"/>
              <w:right w:val="nil"/>
            </w:tcBorders>
          </w:tcPr>
          <w:p w14:paraId="37D2E0D6" w14:textId="77777777" w:rsidR="007A746A" w:rsidRPr="0053019B" w:rsidRDefault="007A746A" w:rsidP="00D54AD1">
            <w:pPr>
              <w:pStyle w:val="NoSpacing"/>
            </w:pPr>
            <w:r w:rsidRPr="0053019B">
              <w:t>Perception of power</w:t>
            </w:r>
          </w:p>
        </w:tc>
        <w:tc>
          <w:tcPr>
            <w:tcW w:w="402" w:type="pct"/>
            <w:tcBorders>
              <w:top w:val="nil"/>
              <w:left w:val="nil"/>
              <w:bottom w:val="nil"/>
              <w:right w:val="nil"/>
            </w:tcBorders>
            <w:vAlign w:val="center"/>
          </w:tcPr>
          <w:p w14:paraId="37D2E0D7"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D8"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D9"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DA" w14:textId="77777777" w:rsidR="007A746A" w:rsidRPr="0053019B" w:rsidRDefault="007A746A" w:rsidP="00D54AD1">
            <w:pPr>
              <w:pStyle w:val="NoSpacing"/>
              <w:jc w:val="center"/>
            </w:pPr>
            <w:r w:rsidRPr="0053019B">
              <w:t>0.0081</w:t>
            </w:r>
          </w:p>
        </w:tc>
        <w:tc>
          <w:tcPr>
            <w:tcW w:w="470" w:type="pct"/>
            <w:tcBorders>
              <w:top w:val="nil"/>
              <w:left w:val="nil"/>
              <w:bottom w:val="nil"/>
              <w:right w:val="nil"/>
            </w:tcBorders>
            <w:vAlign w:val="center"/>
          </w:tcPr>
          <w:p w14:paraId="37D2E0DB" w14:textId="77777777" w:rsidR="007A746A" w:rsidRPr="0053019B" w:rsidRDefault="007A746A" w:rsidP="00D54AD1">
            <w:pPr>
              <w:pStyle w:val="NoSpacing"/>
              <w:jc w:val="center"/>
            </w:pPr>
            <w:r w:rsidRPr="0053019B">
              <w:t>0.0147</w:t>
            </w:r>
          </w:p>
        </w:tc>
        <w:tc>
          <w:tcPr>
            <w:tcW w:w="470" w:type="pct"/>
            <w:tcBorders>
              <w:top w:val="nil"/>
              <w:left w:val="nil"/>
              <w:bottom w:val="nil"/>
              <w:right w:val="nil"/>
            </w:tcBorders>
            <w:vAlign w:val="center"/>
          </w:tcPr>
          <w:p w14:paraId="37D2E0DC" w14:textId="77777777" w:rsidR="007A746A" w:rsidRPr="0053019B" w:rsidRDefault="007A746A" w:rsidP="00D54AD1">
            <w:pPr>
              <w:pStyle w:val="NoSpacing"/>
              <w:jc w:val="center"/>
            </w:pPr>
            <w:r w:rsidRPr="0053019B">
              <w:t>0.0066</w:t>
            </w:r>
          </w:p>
        </w:tc>
        <w:tc>
          <w:tcPr>
            <w:tcW w:w="470" w:type="pct"/>
            <w:tcBorders>
              <w:top w:val="nil"/>
              <w:left w:val="nil"/>
              <w:bottom w:val="nil"/>
              <w:right w:val="nil"/>
            </w:tcBorders>
            <w:vAlign w:val="center"/>
          </w:tcPr>
          <w:p w14:paraId="37D2E0DD" w14:textId="77777777" w:rsidR="007A746A" w:rsidRPr="0053019B" w:rsidRDefault="007A746A" w:rsidP="00D54AD1">
            <w:pPr>
              <w:pStyle w:val="NoSpacing"/>
              <w:jc w:val="center"/>
            </w:pPr>
            <w:r w:rsidRPr="0053019B">
              <w:t>0.0052</w:t>
            </w:r>
          </w:p>
        </w:tc>
      </w:tr>
      <w:tr w:rsidR="007A746A" w:rsidRPr="0053019B" w14:paraId="37D2E0E7" w14:textId="77777777" w:rsidTr="00D54AD1">
        <w:tc>
          <w:tcPr>
            <w:tcW w:w="1897" w:type="pct"/>
            <w:tcBorders>
              <w:top w:val="nil"/>
              <w:left w:val="nil"/>
              <w:bottom w:val="nil"/>
              <w:right w:val="nil"/>
            </w:tcBorders>
          </w:tcPr>
          <w:p w14:paraId="37D2E0DF"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E0"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E1"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E2"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E3" w14:textId="77777777" w:rsidR="007A746A" w:rsidRPr="0053019B" w:rsidRDefault="007A746A" w:rsidP="00D54AD1">
            <w:pPr>
              <w:pStyle w:val="NoSpacing"/>
              <w:jc w:val="center"/>
            </w:pPr>
            <w:r w:rsidRPr="0053019B">
              <w:t>(0.0166)</w:t>
            </w:r>
          </w:p>
        </w:tc>
        <w:tc>
          <w:tcPr>
            <w:tcW w:w="470" w:type="pct"/>
            <w:tcBorders>
              <w:top w:val="nil"/>
              <w:left w:val="nil"/>
              <w:bottom w:val="nil"/>
              <w:right w:val="nil"/>
            </w:tcBorders>
            <w:vAlign w:val="center"/>
          </w:tcPr>
          <w:p w14:paraId="37D2E0E4" w14:textId="77777777" w:rsidR="007A746A" w:rsidRPr="0053019B" w:rsidRDefault="007A746A" w:rsidP="00D54AD1">
            <w:pPr>
              <w:pStyle w:val="NoSpacing"/>
              <w:jc w:val="center"/>
            </w:pPr>
            <w:r w:rsidRPr="0053019B">
              <w:t>(0.0180)</w:t>
            </w:r>
          </w:p>
        </w:tc>
        <w:tc>
          <w:tcPr>
            <w:tcW w:w="470" w:type="pct"/>
            <w:tcBorders>
              <w:top w:val="nil"/>
              <w:left w:val="nil"/>
              <w:bottom w:val="nil"/>
              <w:right w:val="nil"/>
            </w:tcBorders>
            <w:vAlign w:val="center"/>
          </w:tcPr>
          <w:p w14:paraId="37D2E0E5" w14:textId="77777777" w:rsidR="007A746A" w:rsidRPr="0053019B" w:rsidRDefault="007A746A" w:rsidP="00D54AD1">
            <w:pPr>
              <w:pStyle w:val="NoSpacing"/>
              <w:jc w:val="center"/>
            </w:pPr>
            <w:r w:rsidRPr="0053019B">
              <w:t>(0.0216)</w:t>
            </w:r>
          </w:p>
        </w:tc>
        <w:tc>
          <w:tcPr>
            <w:tcW w:w="470" w:type="pct"/>
            <w:tcBorders>
              <w:top w:val="nil"/>
              <w:left w:val="nil"/>
              <w:bottom w:val="nil"/>
              <w:right w:val="nil"/>
            </w:tcBorders>
            <w:vAlign w:val="center"/>
          </w:tcPr>
          <w:p w14:paraId="37D2E0E6" w14:textId="77777777" w:rsidR="007A746A" w:rsidRPr="0053019B" w:rsidRDefault="007A746A" w:rsidP="00D54AD1">
            <w:pPr>
              <w:pStyle w:val="NoSpacing"/>
              <w:jc w:val="center"/>
            </w:pPr>
            <w:r w:rsidRPr="0053019B">
              <w:t>(0.0216)</w:t>
            </w:r>
          </w:p>
        </w:tc>
      </w:tr>
      <w:tr w:rsidR="007A746A" w:rsidRPr="0053019B" w14:paraId="37D2E0F0" w14:textId="77777777" w:rsidTr="00D54AD1">
        <w:tc>
          <w:tcPr>
            <w:tcW w:w="1897" w:type="pct"/>
            <w:tcBorders>
              <w:top w:val="nil"/>
              <w:left w:val="nil"/>
              <w:bottom w:val="nil"/>
              <w:right w:val="nil"/>
            </w:tcBorders>
          </w:tcPr>
          <w:p w14:paraId="37D2E0E8" w14:textId="77777777" w:rsidR="007A746A" w:rsidRPr="0053019B" w:rsidRDefault="007A746A" w:rsidP="00D54AD1">
            <w:pPr>
              <w:pStyle w:val="NoSpacing"/>
            </w:pPr>
            <w:r w:rsidRPr="0053019B">
              <w:t>Index of self-control</w:t>
            </w:r>
          </w:p>
        </w:tc>
        <w:tc>
          <w:tcPr>
            <w:tcW w:w="402" w:type="pct"/>
            <w:tcBorders>
              <w:top w:val="nil"/>
              <w:left w:val="nil"/>
              <w:bottom w:val="nil"/>
              <w:right w:val="nil"/>
            </w:tcBorders>
            <w:vAlign w:val="center"/>
          </w:tcPr>
          <w:p w14:paraId="37D2E0E9"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EA"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EB"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EC" w14:textId="77777777" w:rsidR="007A746A" w:rsidRPr="0053019B" w:rsidRDefault="007A746A" w:rsidP="00D54AD1">
            <w:pPr>
              <w:pStyle w:val="NoSpacing"/>
              <w:jc w:val="center"/>
            </w:pPr>
            <w:r w:rsidRPr="0053019B">
              <w:t>0.2503</w:t>
            </w:r>
            <w:r w:rsidRPr="0053019B">
              <w:rPr>
                <w:vertAlign w:val="superscript"/>
              </w:rPr>
              <w:t>**</w:t>
            </w:r>
          </w:p>
        </w:tc>
        <w:tc>
          <w:tcPr>
            <w:tcW w:w="470" w:type="pct"/>
            <w:tcBorders>
              <w:top w:val="nil"/>
              <w:left w:val="nil"/>
              <w:bottom w:val="nil"/>
              <w:right w:val="nil"/>
            </w:tcBorders>
            <w:vAlign w:val="center"/>
          </w:tcPr>
          <w:p w14:paraId="37D2E0ED" w14:textId="77777777" w:rsidR="007A746A" w:rsidRPr="0053019B" w:rsidRDefault="007A746A" w:rsidP="00D54AD1">
            <w:pPr>
              <w:pStyle w:val="NoSpacing"/>
              <w:jc w:val="center"/>
            </w:pPr>
            <w:r w:rsidRPr="0053019B">
              <w:t>0.2049</w:t>
            </w:r>
            <w:r w:rsidRPr="0053019B">
              <w:rPr>
                <w:vertAlign w:val="superscript"/>
              </w:rPr>
              <w:t>*</w:t>
            </w:r>
          </w:p>
        </w:tc>
        <w:tc>
          <w:tcPr>
            <w:tcW w:w="470" w:type="pct"/>
            <w:tcBorders>
              <w:top w:val="nil"/>
              <w:left w:val="nil"/>
              <w:bottom w:val="nil"/>
              <w:right w:val="nil"/>
            </w:tcBorders>
            <w:vAlign w:val="center"/>
          </w:tcPr>
          <w:p w14:paraId="37D2E0EE" w14:textId="77777777" w:rsidR="007A746A" w:rsidRPr="0053019B" w:rsidRDefault="007A746A" w:rsidP="00D54AD1">
            <w:pPr>
              <w:pStyle w:val="NoSpacing"/>
              <w:jc w:val="center"/>
            </w:pPr>
            <w:r w:rsidRPr="0053019B">
              <w:t>0.0264</w:t>
            </w:r>
          </w:p>
        </w:tc>
        <w:tc>
          <w:tcPr>
            <w:tcW w:w="470" w:type="pct"/>
            <w:tcBorders>
              <w:top w:val="nil"/>
              <w:left w:val="nil"/>
              <w:bottom w:val="nil"/>
              <w:right w:val="nil"/>
            </w:tcBorders>
            <w:vAlign w:val="center"/>
          </w:tcPr>
          <w:p w14:paraId="37D2E0EF" w14:textId="77777777" w:rsidR="007A746A" w:rsidRPr="0053019B" w:rsidRDefault="007A746A" w:rsidP="00D54AD1">
            <w:pPr>
              <w:pStyle w:val="NoSpacing"/>
              <w:jc w:val="center"/>
            </w:pPr>
            <w:r w:rsidRPr="0053019B">
              <w:t>0.0215</w:t>
            </w:r>
          </w:p>
        </w:tc>
      </w:tr>
      <w:tr w:rsidR="007A746A" w:rsidRPr="0053019B" w14:paraId="37D2E0F9" w14:textId="77777777" w:rsidTr="00D54AD1">
        <w:tc>
          <w:tcPr>
            <w:tcW w:w="1897" w:type="pct"/>
            <w:tcBorders>
              <w:top w:val="nil"/>
              <w:left w:val="nil"/>
              <w:bottom w:val="nil"/>
              <w:right w:val="nil"/>
            </w:tcBorders>
          </w:tcPr>
          <w:p w14:paraId="37D2E0F1" w14:textId="77777777" w:rsidR="007A746A" w:rsidRPr="0053019B" w:rsidRDefault="007A746A" w:rsidP="00D54AD1">
            <w:pPr>
              <w:pStyle w:val="NoSpacing"/>
            </w:pPr>
          </w:p>
        </w:tc>
        <w:tc>
          <w:tcPr>
            <w:tcW w:w="402" w:type="pct"/>
            <w:tcBorders>
              <w:top w:val="nil"/>
              <w:left w:val="nil"/>
              <w:bottom w:val="nil"/>
              <w:right w:val="nil"/>
            </w:tcBorders>
            <w:vAlign w:val="center"/>
          </w:tcPr>
          <w:p w14:paraId="37D2E0F2"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F3"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F4"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F5" w14:textId="77777777" w:rsidR="007A746A" w:rsidRPr="0053019B" w:rsidRDefault="007A746A" w:rsidP="00D54AD1">
            <w:pPr>
              <w:pStyle w:val="NoSpacing"/>
              <w:jc w:val="center"/>
            </w:pPr>
            <w:r w:rsidRPr="0053019B">
              <w:t>(0.0808)</w:t>
            </w:r>
          </w:p>
        </w:tc>
        <w:tc>
          <w:tcPr>
            <w:tcW w:w="470" w:type="pct"/>
            <w:tcBorders>
              <w:top w:val="nil"/>
              <w:left w:val="nil"/>
              <w:bottom w:val="nil"/>
              <w:right w:val="nil"/>
            </w:tcBorders>
            <w:vAlign w:val="center"/>
          </w:tcPr>
          <w:p w14:paraId="37D2E0F6" w14:textId="77777777" w:rsidR="007A746A" w:rsidRPr="0053019B" w:rsidRDefault="007A746A" w:rsidP="00D54AD1">
            <w:pPr>
              <w:pStyle w:val="NoSpacing"/>
              <w:jc w:val="center"/>
            </w:pPr>
            <w:r w:rsidRPr="0053019B">
              <w:t>(0.0851)</w:t>
            </w:r>
          </w:p>
        </w:tc>
        <w:tc>
          <w:tcPr>
            <w:tcW w:w="470" w:type="pct"/>
            <w:tcBorders>
              <w:top w:val="nil"/>
              <w:left w:val="nil"/>
              <w:bottom w:val="nil"/>
              <w:right w:val="nil"/>
            </w:tcBorders>
            <w:vAlign w:val="center"/>
          </w:tcPr>
          <w:p w14:paraId="37D2E0F7" w14:textId="77777777" w:rsidR="007A746A" w:rsidRPr="0053019B" w:rsidRDefault="007A746A" w:rsidP="00D54AD1">
            <w:pPr>
              <w:pStyle w:val="NoSpacing"/>
              <w:jc w:val="center"/>
            </w:pPr>
            <w:r w:rsidRPr="0053019B">
              <w:t>(0.0987)</w:t>
            </w:r>
          </w:p>
        </w:tc>
        <w:tc>
          <w:tcPr>
            <w:tcW w:w="470" w:type="pct"/>
            <w:tcBorders>
              <w:top w:val="nil"/>
              <w:left w:val="nil"/>
              <w:bottom w:val="nil"/>
              <w:right w:val="nil"/>
            </w:tcBorders>
            <w:vAlign w:val="center"/>
          </w:tcPr>
          <w:p w14:paraId="37D2E0F8" w14:textId="77777777" w:rsidR="007A746A" w:rsidRPr="0053019B" w:rsidRDefault="007A746A" w:rsidP="00D54AD1">
            <w:pPr>
              <w:pStyle w:val="NoSpacing"/>
              <w:jc w:val="center"/>
            </w:pPr>
            <w:r w:rsidRPr="0053019B">
              <w:t>(0.0996)</w:t>
            </w:r>
          </w:p>
        </w:tc>
      </w:tr>
      <w:tr w:rsidR="007A746A" w:rsidRPr="0053019B" w14:paraId="37D2E102" w14:textId="77777777" w:rsidTr="00D54AD1">
        <w:tc>
          <w:tcPr>
            <w:tcW w:w="1897" w:type="pct"/>
            <w:tcBorders>
              <w:top w:val="nil"/>
              <w:left w:val="nil"/>
              <w:bottom w:val="nil"/>
              <w:right w:val="nil"/>
            </w:tcBorders>
          </w:tcPr>
          <w:p w14:paraId="37D2E0FA" w14:textId="77777777" w:rsidR="007A746A" w:rsidRPr="0053019B" w:rsidRDefault="007A746A" w:rsidP="00D54AD1">
            <w:pPr>
              <w:pStyle w:val="NoSpacing"/>
            </w:pPr>
            <w:r w:rsidRPr="0053019B">
              <w:t xml:space="preserve">Index of </w:t>
            </w:r>
            <w:r w:rsidR="00D54AD1" w:rsidRPr="0053019B">
              <w:t>self-attitudes</w:t>
            </w:r>
          </w:p>
        </w:tc>
        <w:tc>
          <w:tcPr>
            <w:tcW w:w="402" w:type="pct"/>
            <w:tcBorders>
              <w:top w:val="nil"/>
              <w:left w:val="nil"/>
              <w:bottom w:val="nil"/>
              <w:right w:val="nil"/>
            </w:tcBorders>
            <w:vAlign w:val="center"/>
          </w:tcPr>
          <w:p w14:paraId="37D2E0FB"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0FC"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FD"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0FE" w14:textId="77777777" w:rsidR="007A746A" w:rsidRPr="0053019B" w:rsidRDefault="007A746A" w:rsidP="00D54AD1">
            <w:pPr>
              <w:pStyle w:val="NoSpacing"/>
              <w:jc w:val="center"/>
            </w:pPr>
            <w:r w:rsidRPr="0053019B">
              <w:t>-0.0327</w:t>
            </w:r>
          </w:p>
        </w:tc>
        <w:tc>
          <w:tcPr>
            <w:tcW w:w="470" w:type="pct"/>
            <w:tcBorders>
              <w:top w:val="nil"/>
              <w:left w:val="nil"/>
              <w:bottom w:val="nil"/>
              <w:right w:val="nil"/>
            </w:tcBorders>
            <w:vAlign w:val="center"/>
          </w:tcPr>
          <w:p w14:paraId="37D2E0FF" w14:textId="77777777" w:rsidR="007A746A" w:rsidRPr="0053019B" w:rsidRDefault="007A746A" w:rsidP="00D54AD1">
            <w:pPr>
              <w:pStyle w:val="NoSpacing"/>
              <w:jc w:val="center"/>
            </w:pPr>
            <w:r w:rsidRPr="0053019B">
              <w:t>0.0260</w:t>
            </w:r>
          </w:p>
        </w:tc>
        <w:tc>
          <w:tcPr>
            <w:tcW w:w="470" w:type="pct"/>
            <w:tcBorders>
              <w:top w:val="nil"/>
              <w:left w:val="nil"/>
              <w:bottom w:val="nil"/>
              <w:right w:val="nil"/>
            </w:tcBorders>
            <w:vAlign w:val="center"/>
          </w:tcPr>
          <w:p w14:paraId="37D2E100" w14:textId="77777777" w:rsidR="007A746A" w:rsidRPr="0053019B" w:rsidRDefault="007A746A" w:rsidP="00D54AD1">
            <w:pPr>
              <w:pStyle w:val="NoSpacing"/>
              <w:jc w:val="center"/>
            </w:pPr>
            <w:r w:rsidRPr="0053019B">
              <w:t>0.0477</w:t>
            </w:r>
          </w:p>
        </w:tc>
        <w:tc>
          <w:tcPr>
            <w:tcW w:w="470" w:type="pct"/>
            <w:tcBorders>
              <w:top w:val="nil"/>
              <w:left w:val="nil"/>
              <w:bottom w:val="nil"/>
              <w:right w:val="nil"/>
            </w:tcBorders>
            <w:vAlign w:val="center"/>
          </w:tcPr>
          <w:p w14:paraId="37D2E101" w14:textId="77777777" w:rsidR="007A746A" w:rsidRPr="0053019B" w:rsidRDefault="007A746A" w:rsidP="00D54AD1">
            <w:pPr>
              <w:pStyle w:val="NoSpacing"/>
              <w:jc w:val="center"/>
            </w:pPr>
            <w:r w:rsidRPr="0053019B">
              <w:t>0.0499</w:t>
            </w:r>
          </w:p>
        </w:tc>
      </w:tr>
      <w:tr w:rsidR="007A746A" w:rsidRPr="0053019B" w14:paraId="37D2E10B" w14:textId="77777777" w:rsidTr="00D54AD1">
        <w:tc>
          <w:tcPr>
            <w:tcW w:w="1897" w:type="pct"/>
            <w:tcBorders>
              <w:top w:val="nil"/>
              <w:left w:val="nil"/>
              <w:bottom w:val="nil"/>
              <w:right w:val="nil"/>
            </w:tcBorders>
          </w:tcPr>
          <w:p w14:paraId="37D2E103"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04"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05"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06"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07" w14:textId="77777777" w:rsidR="007A746A" w:rsidRPr="0053019B" w:rsidRDefault="007A746A" w:rsidP="00D54AD1">
            <w:pPr>
              <w:pStyle w:val="NoSpacing"/>
              <w:jc w:val="center"/>
            </w:pPr>
            <w:r w:rsidRPr="0053019B">
              <w:t>(0.0934)</w:t>
            </w:r>
          </w:p>
        </w:tc>
        <w:tc>
          <w:tcPr>
            <w:tcW w:w="470" w:type="pct"/>
            <w:tcBorders>
              <w:top w:val="nil"/>
              <w:left w:val="nil"/>
              <w:bottom w:val="nil"/>
              <w:right w:val="nil"/>
            </w:tcBorders>
            <w:vAlign w:val="center"/>
          </w:tcPr>
          <w:p w14:paraId="37D2E108" w14:textId="77777777" w:rsidR="007A746A" w:rsidRPr="0053019B" w:rsidRDefault="007A746A" w:rsidP="00D54AD1">
            <w:pPr>
              <w:pStyle w:val="NoSpacing"/>
              <w:jc w:val="center"/>
            </w:pPr>
            <w:r w:rsidRPr="0053019B">
              <w:t>(0.0970)</w:t>
            </w:r>
          </w:p>
        </w:tc>
        <w:tc>
          <w:tcPr>
            <w:tcW w:w="470" w:type="pct"/>
            <w:tcBorders>
              <w:top w:val="nil"/>
              <w:left w:val="nil"/>
              <w:bottom w:val="nil"/>
              <w:right w:val="nil"/>
            </w:tcBorders>
            <w:vAlign w:val="center"/>
          </w:tcPr>
          <w:p w14:paraId="37D2E109" w14:textId="77777777" w:rsidR="007A746A" w:rsidRPr="0053019B" w:rsidRDefault="007A746A" w:rsidP="00D54AD1">
            <w:pPr>
              <w:pStyle w:val="NoSpacing"/>
              <w:jc w:val="center"/>
            </w:pPr>
            <w:r w:rsidRPr="0053019B">
              <w:t>(0.1291)</w:t>
            </w:r>
          </w:p>
        </w:tc>
        <w:tc>
          <w:tcPr>
            <w:tcW w:w="470" w:type="pct"/>
            <w:tcBorders>
              <w:top w:val="nil"/>
              <w:left w:val="nil"/>
              <w:bottom w:val="nil"/>
              <w:right w:val="nil"/>
            </w:tcBorders>
            <w:vAlign w:val="center"/>
          </w:tcPr>
          <w:p w14:paraId="37D2E10A" w14:textId="77777777" w:rsidR="007A746A" w:rsidRPr="0053019B" w:rsidRDefault="007A746A" w:rsidP="00D54AD1">
            <w:pPr>
              <w:pStyle w:val="NoSpacing"/>
              <w:jc w:val="center"/>
            </w:pPr>
            <w:r w:rsidRPr="0053019B">
              <w:t>(0.1309)</w:t>
            </w:r>
          </w:p>
        </w:tc>
      </w:tr>
      <w:tr w:rsidR="007A746A" w:rsidRPr="0053019B" w14:paraId="37D2E114" w14:textId="77777777" w:rsidTr="00D54AD1">
        <w:tc>
          <w:tcPr>
            <w:tcW w:w="1897" w:type="pct"/>
            <w:tcBorders>
              <w:top w:val="nil"/>
              <w:left w:val="nil"/>
              <w:bottom w:val="nil"/>
              <w:right w:val="nil"/>
            </w:tcBorders>
          </w:tcPr>
          <w:p w14:paraId="37D2E10C" w14:textId="77777777" w:rsidR="007A746A" w:rsidRPr="0053019B" w:rsidRDefault="007A746A" w:rsidP="00D54AD1">
            <w:pPr>
              <w:pStyle w:val="NoSpacing"/>
            </w:pPr>
            <w:r w:rsidRPr="0053019B">
              <w:t>Russian ethnicity</w:t>
            </w:r>
          </w:p>
        </w:tc>
        <w:tc>
          <w:tcPr>
            <w:tcW w:w="402" w:type="pct"/>
            <w:tcBorders>
              <w:top w:val="nil"/>
              <w:left w:val="nil"/>
              <w:bottom w:val="nil"/>
              <w:right w:val="nil"/>
            </w:tcBorders>
            <w:vAlign w:val="center"/>
          </w:tcPr>
          <w:p w14:paraId="37D2E10D"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0E"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0F"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10"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11" w14:textId="77777777" w:rsidR="007A746A" w:rsidRPr="0053019B" w:rsidRDefault="007A746A" w:rsidP="00D54AD1">
            <w:pPr>
              <w:pStyle w:val="NoSpacing"/>
              <w:jc w:val="center"/>
            </w:pPr>
            <w:r w:rsidRPr="0053019B">
              <w:t>-0.0269</w:t>
            </w:r>
          </w:p>
        </w:tc>
        <w:tc>
          <w:tcPr>
            <w:tcW w:w="470" w:type="pct"/>
            <w:tcBorders>
              <w:top w:val="nil"/>
              <w:left w:val="nil"/>
              <w:bottom w:val="nil"/>
              <w:right w:val="nil"/>
            </w:tcBorders>
            <w:vAlign w:val="center"/>
          </w:tcPr>
          <w:p w14:paraId="37D2E112" w14:textId="77777777" w:rsidR="007A746A" w:rsidRPr="0053019B" w:rsidRDefault="007A746A" w:rsidP="00D54AD1">
            <w:pPr>
              <w:pStyle w:val="NoSpacing"/>
              <w:jc w:val="center"/>
            </w:pPr>
            <w:r w:rsidRPr="0053019B">
              <w:t>-0.1641</w:t>
            </w:r>
          </w:p>
        </w:tc>
        <w:tc>
          <w:tcPr>
            <w:tcW w:w="470" w:type="pct"/>
            <w:tcBorders>
              <w:top w:val="nil"/>
              <w:left w:val="nil"/>
              <w:bottom w:val="nil"/>
              <w:right w:val="nil"/>
            </w:tcBorders>
            <w:vAlign w:val="center"/>
          </w:tcPr>
          <w:p w14:paraId="37D2E113" w14:textId="77777777" w:rsidR="007A746A" w:rsidRPr="0053019B" w:rsidRDefault="007A746A" w:rsidP="00D54AD1">
            <w:pPr>
              <w:pStyle w:val="NoSpacing"/>
              <w:jc w:val="center"/>
            </w:pPr>
            <w:r w:rsidRPr="0053019B">
              <w:t>-0.1651</w:t>
            </w:r>
          </w:p>
        </w:tc>
      </w:tr>
      <w:tr w:rsidR="007A746A" w:rsidRPr="0053019B" w14:paraId="37D2E11D" w14:textId="77777777" w:rsidTr="00D54AD1">
        <w:tc>
          <w:tcPr>
            <w:tcW w:w="1897" w:type="pct"/>
            <w:tcBorders>
              <w:top w:val="nil"/>
              <w:left w:val="nil"/>
              <w:bottom w:val="nil"/>
              <w:right w:val="nil"/>
            </w:tcBorders>
          </w:tcPr>
          <w:p w14:paraId="37D2E115"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16"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17"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18"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19"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1A" w14:textId="77777777" w:rsidR="007A746A" w:rsidRPr="0053019B" w:rsidRDefault="007A746A" w:rsidP="00D54AD1">
            <w:pPr>
              <w:pStyle w:val="NoSpacing"/>
              <w:jc w:val="center"/>
            </w:pPr>
            <w:r w:rsidRPr="0053019B">
              <w:t>(0.1047)</w:t>
            </w:r>
          </w:p>
        </w:tc>
        <w:tc>
          <w:tcPr>
            <w:tcW w:w="470" w:type="pct"/>
            <w:tcBorders>
              <w:top w:val="nil"/>
              <w:left w:val="nil"/>
              <w:bottom w:val="nil"/>
              <w:right w:val="nil"/>
            </w:tcBorders>
            <w:vAlign w:val="center"/>
          </w:tcPr>
          <w:p w14:paraId="37D2E11B" w14:textId="77777777" w:rsidR="007A746A" w:rsidRPr="0053019B" w:rsidRDefault="007A746A" w:rsidP="00D54AD1">
            <w:pPr>
              <w:pStyle w:val="NoSpacing"/>
              <w:jc w:val="center"/>
            </w:pPr>
            <w:r w:rsidRPr="0053019B">
              <w:t>(0.1293)</w:t>
            </w:r>
          </w:p>
        </w:tc>
        <w:tc>
          <w:tcPr>
            <w:tcW w:w="470" w:type="pct"/>
            <w:tcBorders>
              <w:top w:val="nil"/>
              <w:left w:val="nil"/>
              <w:bottom w:val="nil"/>
              <w:right w:val="nil"/>
            </w:tcBorders>
            <w:vAlign w:val="center"/>
          </w:tcPr>
          <w:p w14:paraId="37D2E11C" w14:textId="77777777" w:rsidR="007A746A" w:rsidRPr="0053019B" w:rsidRDefault="007A746A" w:rsidP="00D54AD1">
            <w:pPr>
              <w:pStyle w:val="NoSpacing"/>
              <w:jc w:val="center"/>
            </w:pPr>
            <w:r w:rsidRPr="0053019B">
              <w:t>(0.1330)</w:t>
            </w:r>
          </w:p>
        </w:tc>
      </w:tr>
      <w:tr w:rsidR="007A746A" w:rsidRPr="0053019B" w14:paraId="37D2E126" w14:textId="77777777" w:rsidTr="00D54AD1">
        <w:tc>
          <w:tcPr>
            <w:tcW w:w="1897" w:type="pct"/>
            <w:tcBorders>
              <w:top w:val="nil"/>
              <w:left w:val="nil"/>
              <w:bottom w:val="nil"/>
              <w:right w:val="nil"/>
            </w:tcBorders>
          </w:tcPr>
          <w:p w14:paraId="37D2E11E" w14:textId="77777777" w:rsidR="007A746A" w:rsidRPr="0053019B" w:rsidRDefault="007A746A" w:rsidP="00D54AD1">
            <w:pPr>
              <w:pStyle w:val="NoSpacing"/>
            </w:pPr>
            <w:r w:rsidRPr="0053019B">
              <w:t>Believe in god</w:t>
            </w:r>
          </w:p>
        </w:tc>
        <w:tc>
          <w:tcPr>
            <w:tcW w:w="402" w:type="pct"/>
            <w:tcBorders>
              <w:top w:val="nil"/>
              <w:left w:val="nil"/>
              <w:bottom w:val="nil"/>
              <w:right w:val="nil"/>
            </w:tcBorders>
            <w:vAlign w:val="center"/>
          </w:tcPr>
          <w:p w14:paraId="37D2E11F"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20"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21"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22"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23" w14:textId="77777777" w:rsidR="007A746A" w:rsidRPr="0053019B" w:rsidRDefault="007A746A" w:rsidP="00D54AD1">
            <w:pPr>
              <w:pStyle w:val="NoSpacing"/>
              <w:jc w:val="center"/>
            </w:pPr>
            <w:r w:rsidRPr="0053019B">
              <w:t>-0.0354</w:t>
            </w:r>
          </w:p>
        </w:tc>
        <w:tc>
          <w:tcPr>
            <w:tcW w:w="470" w:type="pct"/>
            <w:tcBorders>
              <w:top w:val="nil"/>
              <w:left w:val="nil"/>
              <w:bottom w:val="nil"/>
              <w:right w:val="nil"/>
            </w:tcBorders>
            <w:vAlign w:val="center"/>
          </w:tcPr>
          <w:p w14:paraId="37D2E124" w14:textId="77777777" w:rsidR="007A746A" w:rsidRPr="0053019B" w:rsidRDefault="007A746A" w:rsidP="00D54AD1">
            <w:pPr>
              <w:pStyle w:val="NoSpacing"/>
              <w:jc w:val="center"/>
            </w:pPr>
            <w:r w:rsidRPr="0053019B">
              <w:t>-0.0393</w:t>
            </w:r>
          </w:p>
        </w:tc>
        <w:tc>
          <w:tcPr>
            <w:tcW w:w="470" w:type="pct"/>
            <w:tcBorders>
              <w:top w:val="nil"/>
              <w:left w:val="nil"/>
              <w:bottom w:val="nil"/>
              <w:right w:val="nil"/>
            </w:tcBorders>
            <w:vAlign w:val="center"/>
          </w:tcPr>
          <w:p w14:paraId="37D2E125" w14:textId="77777777" w:rsidR="007A746A" w:rsidRPr="0053019B" w:rsidRDefault="007A746A" w:rsidP="00D54AD1">
            <w:pPr>
              <w:pStyle w:val="NoSpacing"/>
              <w:jc w:val="center"/>
            </w:pPr>
            <w:r w:rsidRPr="0053019B">
              <w:t>-0.0428</w:t>
            </w:r>
          </w:p>
        </w:tc>
      </w:tr>
      <w:tr w:rsidR="007A746A" w:rsidRPr="0053019B" w14:paraId="37D2E12F" w14:textId="77777777" w:rsidTr="00D54AD1">
        <w:tc>
          <w:tcPr>
            <w:tcW w:w="1897" w:type="pct"/>
            <w:tcBorders>
              <w:top w:val="nil"/>
              <w:left w:val="nil"/>
              <w:bottom w:val="nil"/>
              <w:right w:val="nil"/>
            </w:tcBorders>
          </w:tcPr>
          <w:p w14:paraId="37D2E127"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28"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29"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2A"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2B"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2C" w14:textId="77777777" w:rsidR="007A746A" w:rsidRPr="0053019B" w:rsidRDefault="007A746A" w:rsidP="00D54AD1">
            <w:pPr>
              <w:pStyle w:val="NoSpacing"/>
              <w:jc w:val="center"/>
            </w:pPr>
            <w:r w:rsidRPr="0053019B">
              <w:t>(0.0513)</w:t>
            </w:r>
          </w:p>
        </w:tc>
        <w:tc>
          <w:tcPr>
            <w:tcW w:w="470" w:type="pct"/>
            <w:tcBorders>
              <w:top w:val="nil"/>
              <w:left w:val="nil"/>
              <w:bottom w:val="nil"/>
              <w:right w:val="nil"/>
            </w:tcBorders>
            <w:vAlign w:val="center"/>
          </w:tcPr>
          <w:p w14:paraId="37D2E12D" w14:textId="77777777" w:rsidR="007A746A" w:rsidRPr="0053019B" w:rsidRDefault="007A746A" w:rsidP="00D54AD1">
            <w:pPr>
              <w:pStyle w:val="NoSpacing"/>
              <w:jc w:val="center"/>
            </w:pPr>
            <w:r w:rsidRPr="0053019B">
              <w:t>(0.0592)</w:t>
            </w:r>
          </w:p>
        </w:tc>
        <w:tc>
          <w:tcPr>
            <w:tcW w:w="470" w:type="pct"/>
            <w:tcBorders>
              <w:top w:val="nil"/>
              <w:left w:val="nil"/>
              <w:bottom w:val="nil"/>
              <w:right w:val="nil"/>
            </w:tcBorders>
            <w:vAlign w:val="center"/>
          </w:tcPr>
          <w:p w14:paraId="37D2E12E" w14:textId="77777777" w:rsidR="007A746A" w:rsidRPr="0053019B" w:rsidRDefault="007A746A" w:rsidP="00D54AD1">
            <w:pPr>
              <w:pStyle w:val="NoSpacing"/>
              <w:jc w:val="center"/>
            </w:pPr>
            <w:r w:rsidRPr="0053019B">
              <w:t>(0.0601)</w:t>
            </w:r>
          </w:p>
        </w:tc>
      </w:tr>
      <w:tr w:rsidR="007A746A" w:rsidRPr="0053019B" w14:paraId="37D2E138" w14:textId="77777777" w:rsidTr="00D54AD1">
        <w:tc>
          <w:tcPr>
            <w:tcW w:w="1897" w:type="pct"/>
            <w:tcBorders>
              <w:top w:val="nil"/>
              <w:left w:val="nil"/>
              <w:bottom w:val="nil"/>
              <w:right w:val="nil"/>
            </w:tcBorders>
          </w:tcPr>
          <w:p w14:paraId="37D2E130" w14:textId="77777777" w:rsidR="007A746A" w:rsidRPr="0053019B" w:rsidRDefault="007A746A" w:rsidP="00D54AD1">
            <w:pPr>
              <w:pStyle w:val="NoSpacing"/>
            </w:pPr>
            <w:r w:rsidRPr="0053019B">
              <w:t>Orthodox identity</w:t>
            </w:r>
          </w:p>
        </w:tc>
        <w:tc>
          <w:tcPr>
            <w:tcW w:w="402" w:type="pct"/>
            <w:tcBorders>
              <w:top w:val="nil"/>
              <w:left w:val="nil"/>
              <w:bottom w:val="nil"/>
              <w:right w:val="nil"/>
            </w:tcBorders>
            <w:vAlign w:val="center"/>
          </w:tcPr>
          <w:p w14:paraId="37D2E131"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32"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33"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34"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35" w14:textId="77777777" w:rsidR="007A746A" w:rsidRPr="0053019B" w:rsidRDefault="007A746A" w:rsidP="00D54AD1">
            <w:pPr>
              <w:pStyle w:val="NoSpacing"/>
              <w:jc w:val="center"/>
            </w:pPr>
            <w:r w:rsidRPr="0053019B">
              <w:t>-0.0110</w:t>
            </w:r>
          </w:p>
        </w:tc>
        <w:tc>
          <w:tcPr>
            <w:tcW w:w="470" w:type="pct"/>
            <w:tcBorders>
              <w:top w:val="nil"/>
              <w:left w:val="nil"/>
              <w:bottom w:val="nil"/>
              <w:right w:val="nil"/>
            </w:tcBorders>
            <w:vAlign w:val="center"/>
          </w:tcPr>
          <w:p w14:paraId="37D2E136" w14:textId="77777777" w:rsidR="007A746A" w:rsidRPr="0053019B" w:rsidRDefault="007A746A" w:rsidP="00D54AD1">
            <w:pPr>
              <w:pStyle w:val="NoSpacing"/>
              <w:jc w:val="center"/>
            </w:pPr>
            <w:r w:rsidRPr="0053019B">
              <w:t>0.1027</w:t>
            </w:r>
          </w:p>
        </w:tc>
        <w:tc>
          <w:tcPr>
            <w:tcW w:w="470" w:type="pct"/>
            <w:tcBorders>
              <w:top w:val="nil"/>
              <w:left w:val="nil"/>
              <w:bottom w:val="nil"/>
              <w:right w:val="nil"/>
            </w:tcBorders>
            <w:vAlign w:val="center"/>
          </w:tcPr>
          <w:p w14:paraId="37D2E137" w14:textId="77777777" w:rsidR="007A746A" w:rsidRPr="0053019B" w:rsidRDefault="007A746A" w:rsidP="00D54AD1">
            <w:pPr>
              <w:pStyle w:val="NoSpacing"/>
              <w:jc w:val="center"/>
            </w:pPr>
            <w:r w:rsidRPr="0053019B">
              <w:t>0.0902</w:t>
            </w:r>
          </w:p>
        </w:tc>
      </w:tr>
      <w:tr w:rsidR="007A746A" w:rsidRPr="0053019B" w14:paraId="37D2E141" w14:textId="77777777" w:rsidTr="00D54AD1">
        <w:tc>
          <w:tcPr>
            <w:tcW w:w="1897" w:type="pct"/>
            <w:tcBorders>
              <w:top w:val="nil"/>
              <w:left w:val="nil"/>
              <w:bottom w:val="nil"/>
              <w:right w:val="nil"/>
            </w:tcBorders>
          </w:tcPr>
          <w:p w14:paraId="37D2E139"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3A"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3B"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3C"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3D"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3E" w14:textId="77777777" w:rsidR="007A746A" w:rsidRPr="0053019B" w:rsidRDefault="007A746A" w:rsidP="00D54AD1">
            <w:pPr>
              <w:pStyle w:val="NoSpacing"/>
              <w:jc w:val="center"/>
            </w:pPr>
            <w:r w:rsidRPr="0053019B">
              <w:t>(0.1339)</w:t>
            </w:r>
          </w:p>
        </w:tc>
        <w:tc>
          <w:tcPr>
            <w:tcW w:w="470" w:type="pct"/>
            <w:tcBorders>
              <w:top w:val="nil"/>
              <w:left w:val="nil"/>
              <w:bottom w:val="nil"/>
              <w:right w:val="nil"/>
            </w:tcBorders>
            <w:vAlign w:val="center"/>
          </w:tcPr>
          <w:p w14:paraId="37D2E13F" w14:textId="77777777" w:rsidR="007A746A" w:rsidRPr="0053019B" w:rsidRDefault="007A746A" w:rsidP="00D54AD1">
            <w:pPr>
              <w:pStyle w:val="NoSpacing"/>
              <w:jc w:val="center"/>
            </w:pPr>
            <w:r w:rsidRPr="0053019B">
              <w:t>(0.1561)</w:t>
            </w:r>
          </w:p>
        </w:tc>
        <w:tc>
          <w:tcPr>
            <w:tcW w:w="470" w:type="pct"/>
            <w:tcBorders>
              <w:top w:val="nil"/>
              <w:left w:val="nil"/>
              <w:bottom w:val="nil"/>
              <w:right w:val="nil"/>
            </w:tcBorders>
            <w:vAlign w:val="center"/>
          </w:tcPr>
          <w:p w14:paraId="37D2E140" w14:textId="77777777" w:rsidR="007A746A" w:rsidRPr="0053019B" w:rsidRDefault="007A746A" w:rsidP="00D54AD1">
            <w:pPr>
              <w:pStyle w:val="NoSpacing"/>
              <w:jc w:val="center"/>
            </w:pPr>
            <w:r w:rsidRPr="0053019B">
              <w:t>(0.1657)</w:t>
            </w:r>
          </w:p>
        </w:tc>
      </w:tr>
      <w:tr w:rsidR="007A746A" w:rsidRPr="0053019B" w14:paraId="37D2E14A" w14:textId="77777777" w:rsidTr="00D54AD1">
        <w:tc>
          <w:tcPr>
            <w:tcW w:w="1897" w:type="pct"/>
            <w:tcBorders>
              <w:top w:val="nil"/>
              <w:left w:val="nil"/>
              <w:bottom w:val="nil"/>
              <w:right w:val="nil"/>
            </w:tcBorders>
          </w:tcPr>
          <w:p w14:paraId="37D2E142" w14:textId="77777777" w:rsidR="007A746A" w:rsidRPr="0053019B" w:rsidRDefault="007A746A" w:rsidP="00D54AD1">
            <w:pPr>
              <w:pStyle w:val="NoSpacing"/>
            </w:pPr>
            <w:r w:rsidRPr="0053019B">
              <w:t>Knowledge of foreign language</w:t>
            </w:r>
          </w:p>
        </w:tc>
        <w:tc>
          <w:tcPr>
            <w:tcW w:w="402" w:type="pct"/>
            <w:tcBorders>
              <w:top w:val="nil"/>
              <w:left w:val="nil"/>
              <w:bottom w:val="nil"/>
              <w:right w:val="nil"/>
            </w:tcBorders>
            <w:vAlign w:val="center"/>
          </w:tcPr>
          <w:p w14:paraId="37D2E143"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44"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45"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46"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47" w14:textId="77777777" w:rsidR="007A746A" w:rsidRPr="0053019B" w:rsidRDefault="007A746A" w:rsidP="00D54AD1">
            <w:pPr>
              <w:pStyle w:val="NoSpacing"/>
              <w:jc w:val="center"/>
            </w:pPr>
            <w:r w:rsidRPr="0053019B">
              <w:t>0.0717</w:t>
            </w:r>
          </w:p>
        </w:tc>
        <w:tc>
          <w:tcPr>
            <w:tcW w:w="470" w:type="pct"/>
            <w:tcBorders>
              <w:top w:val="nil"/>
              <w:left w:val="nil"/>
              <w:bottom w:val="nil"/>
              <w:right w:val="nil"/>
            </w:tcBorders>
            <w:vAlign w:val="center"/>
          </w:tcPr>
          <w:p w14:paraId="37D2E148" w14:textId="77777777" w:rsidR="007A746A" w:rsidRPr="0053019B" w:rsidRDefault="007A746A" w:rsidP="00D54AD1">
            <w:pPr>
              <w:pStyle w:val="NoSpacing"/>
              <w:jc w:val="center"/>
            </w:pPr>
            <w:r w:rsidRPr="0053019B">
              <w:t>0.0498</w:t>
            </w:r>
          </w:p>
        </w:tc>
        <w:tc>
          <w:tcPr>
            <w:tcW w:w="470" w:type="pct"/>
            <w:tcBorders>
              <w:top w:val="nil"/>
              <w:left w:val="nil"/>
              <w:bottom w:val="nil"/>
              <w:right w:val="nil"/>
            </w:tcBorders>
            <w:vAlign w:val="center"/>
          </w:tcPr>
          <w:p w14:paraId="37D2E149" w14:textId="77777777" w:rsidR="007A746A" w:rsidRPr="0053019B" w:rsidRDefault="007A746A" w:rsidP="00D54AD1">
            <w:pPr>
              <w:pStyle w:val="NoSpacing"/>
              <w:jc w:val="center"/>
            </w:pPr>
            <w:r w:rsidRPr="0053019B">
              <w:t>0.0407</w:t>
            </w:r>
          </w:p>
        </w:tc>
      </w:tr>
      <w:tr w:rsidR="007A746A" w:rsidRPr="0053019B" w14:paraId="37D2E153" w14:textId="77777777" w:rsidTr="00D54AD1">
        <w:tc>
          <w:tcPr>
            <w:tcW w:w="1897" w:type="pct"/>
            <w:tcBorders>
              <w:top w:val="nil"/>
              <w:left w:val="nil"/>
              <w:bottom w:val="nil"/>
              <w:right w:val="nil"/>
            </w:tcBorders>
          </w:tcPr>
          <w:p w14:paraId="37D2E14B"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4C"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4D"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4E"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4F"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50" w14:textId="77777777" w:rsidR="007A746A" w:rsidRPr="0053019B" w:rsidRDefault="007A746A" w:rsidP="00D54AD1">
            <w:pPr>
              <w:pStyle w:val="NoSpacing"/>
              <w:jc w:val="center"/>
            </w:pPr>
            <w:r w:rsidRPr="0053019B">
              <w:t>(0.0531)</w:t>
            </w:r>
          </w:p>
        </w:tc>
        <w:tc>
          <w:tcPr>
            <w:tcW w:w="470" w:type="pct"/>
            <w:tcBorders>
              <w:top w:val="nil"/>
              <w:left w:val="nil"/>
              <w:bottom w:val="nil"/>
              <w:right w:val="nil"/>
            </w:tcBorders>
            <w:vAlign w:val="center"/>
          </w:tcPr>
          <w:p w14:paraId="37D2E151" w14:textId="77777777" w:rsidR="007A746A" w:rsidRPr="0053019B" w:rsidRDefault="007A746A" w:rsidP="00D54AD1">
            <w:pPr>
              <w:pStyle w:val="NoSpacing"/>
              <w:jc w:val="center"/>
            </w:pPr>
            <w:r w:rsidRPr="0053019B">
              <w:t>(0.0624)</w:t>
            </w:r>
          </w:p>
        </w:tc>
        <w:tc>
          <w:tcPr>
            <w:tcW w:w="470" w:type="pct"/>
            <w:tcBorders>
              <w:top w:val="nil"/>
              <w:left w:val="nil"/>
              <w:bottom w:val="nil"/>
              <w:right w:val="nil"/>
            </w:tcBorders>
            <w:vAlign w:val="center"/>
          </w:tcPr>
          <w:p w14:paraId="37D2E152" w14:textId="77777777" w:rsidR="007A746A" w:rsidRPr="0053019B" w:rsidRDefault="007A746A" w:rsidP="00D54AD1">
            <w:pPr>
              <w:pStyle w:val="NoSpacing"/>
              <w:jc w:val="center"/>
            </w:pPr>
            <w:r w:rsidRPr="0053019B">
              <w:t>(0.0648)</w:t>
            </w:r>
          </w:p>
        </w:tc>
      </w:tr>
      <w:tr w:rsidR="007A746A" w:rsidRPr="0053019B" w14:paraId="37D2E15C" w14:textId="77777777" w:rsidTr="00D54AD1">
        <w:tc>
          <w:tcPr>
            <w:tcW w:w="1897" w:type="pct"/>
            <w:tcBorders>
              <w:top w:val="nil"/>
              <w:left w:val="nil"/>
              <w:bottom w:val="nil"/>
              <w:right w:val="nil"/>
            </w:tcBorders>
          </w:tcPr>
          <w:p w14:paraId="37D2E154" w14:textId="77777777" w:rsidR="007A746A" w:rsidRPr="0053019B" w:rsidRDefault="007A746A" w:rsidP="00D54AD1">
            <w:pPr>
              <w:pStyle w:val="NoSpacing"/>
            </w:pPr>
            <w:r w:rsidRPr="0053019B">
              <w:t>Average satisfaction of family members</w:t>
            </w:r>
          </w:p>
        </w:tc>
        <w:tc>
          <w:tcPr>
            <w:tcW w:w="402" w:type="pct"/>
            <w:tcBorders>
              <w:top w:val="nil"/>
              <w:left w:val="nil"/>
              <w:bottom w:val="nil"/>
              <w:right w:val="nil"/>
            </w:tcBorders>
            <w:vAlign w:val="center"/>
          </w:tcPr>
          <w:p w14:paraId="37D2E155"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56"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57"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58"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59"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5A" w14:textId="77777777" w:rsidR="007A746A" w:rsidRPr="0053019B" w:rsidRDefault="007A746A" w:rsidP="00D54AD1">
            <w:pPr>
              <w:pStyle w:val="NoSpacing"/>
              <w:jc w:val="center"/>
            </w:pPr>
            <w:r w:rsidRPr="0053019B">
              <w:t>0.3291</w:t>
            </w:r>
            <w:r w:rsidRPr="0053019B">
              <w:rPr>
                <w:vertAlign w:val="superscript"/>
              </w:rPr>
              <w:t>***</w:t>
            </w:r>
          </w:p>
        </w:tc>
        <w:tc>
          <w:tcPr>
            <w:tcW w:w="470" w:type="pct"/>
            <w:tcBorders>
              <w:top w:val="nil"/>
              <w:left w:val="nil"/>
              <w:bottom w:val="nil"/>
              <w:right w:val="nil"/>
            </w:tcBorders>
            <w:vAlign w:val="center"/>
          </w:tcPr>
          <w:p w14:paraId="37D2E15B" w14:textId="77777777" w:rsidR="007A746A" w:rsidRPr="0053019B" w:rsidRDefault="007A746A" w:rsidP="00D54AD1">
            <w:pPr>
              <w:pStyle w:val="NoSpacing"/>
              <w:jc w:val="center"/>
            </w:pPr>
            <w:r w:rsidRPr="0053019B">
              <w:t>0.3310</w:t>
            </w:r>
            <w:r w:rsidRPr="0053019B">
              <w:rPr>
                <w:vertAlign w:val="superscript"/>
              </w:rPr>
              <w:t>***</w:t>
            </w:r>
          </w:p>
        </w:tc>
      </w:tr>
      <w:tr w:rsidR="007A746A" w:rsidRPr="0053019B" w14:paraId="37D2E165" w14:textId="77777777" w:rsidTr="00D54AD1">
        <w:tc>
          <w:tcPr>
            <w:tcW w:w="1897" w:type="pct"/>
            <w:tcBorders>
              <w:top w:val="nil"/>
              <w:left w:val="nil"/>
              <w:bottom w:val="nil"/>
              <w:right w:val="nil"/>
            </w:tcBorders>
          </w:tcPr>
          <w:p w14:paraId="37D2E15D"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5E"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5F"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60"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61"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62"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63" w14:textId="77777777" w:rsidR="007A746A" w:rsidRPr="0053019B" w:rsidRDefault="007A746A" w:rsidP="00D54AD1">
            <w:pPr>
              <w:pStyle w:val="NoSpacing"/>
              <w:jc w:val="center"/>
            </w:pPr>
            <w:r w:rsidRPr="0053019B">
              <w:t>(0.0460)</w:t>
            </w:r>
          </w:p>
        </w:tc>
        <w:tc>
          <w:tcPr>
            <w:tcW w:w="470" w:type="pct"/>
            <w:tcBorders>
              <w:top w:val="nil"/>
              <w:left w:val="nil"/>
              <w:bottom w:val="nil"/>
              <w:right w:val="nil"/>
            </w:tcBorders>
            <w:vAlign w:val="center"/>
          </w:tcPr>
          <w:p w14:paraId="37D2E164" w14:textId="77777777" w:rsidR="007A746A" w:rsidRPr="0053019B" w:rsidRDefault="007A746A" w:rsidP="00D54AD1">
            <w:pPr>
              <w:pStyle w:val="NoSpacing"/>
              <w:jc w:val="center"/>
            </w:pPr>
            <w:r w:rsidRPr="0053019B">
              <w:t>(0.0461)</w:t>
            </w:r>
          </w:p>
        </w:tc>
      </w:tr>
      <w:tr w:rsidR="007A746A" w:rsidRPr="0053019B" w14:paraId="37D2E16E" w14:textId="77777777" w:rsidTr="00D54AD1">
        <w:tc>
          <w:tcPr>
            <w:tcW w:w="1897" w:type="pct"/>
            <w:tcBorders>
              <w:top w:val="nil"/>
              <w:left w:val="nil"/>
              <w:bottom w:val="nil"/>
              <w:right w:val="nil"/>
            </w:tcBorders>
          </w:tcPr>
          <w:p w14:paraId="37D2E166" w14:textId="77777777" w:rsidR="007A746A" w:rsidRPr="0053019B" w:rsidRDefault="007A746A" w:rsidP="00D54AD1">
            <w:pPr>
              <w:pStyle w:val="NoSpacing"/>
            </w:pPr>
            <w:r w:rsidRPr="0053019B">
              <w:t>Average family schooling</w:t>
            </w:r>
          </w:p>
        </w:tc>
        <w:tc>
          <w:tcPr>
            <w:tcW w:w="402" w:type="pct"/>
            <w:tcBorders>
              <w:top w:val="nil"/>
              <w:left w:val="nil"/>
              <w:bottom w:val="nil"/>
              <w:right w:val="nil"/>
            </w:tcBorders>
            <w:vAlign w:val="center"/>
          </w:tcPr>
          <w:p w14:paraId="37D2E167"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68"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69"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6A"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6B"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6C" w14:textId="77777777" w:rsidR="007A746A" w:rsidRPr="0053019B" w:rsidRDefault="007A746A" w:rsidP="00D54AD1">
            <w:pPr>
              <w:pStyle w:val="NoSpacing"/>
              <w:jc w:val="center"/>
            </w:pPr>
            <w:r w:rsidRPr="0053019B">
              <w:t>-0.0142</w:t>
            </w:r>
          </w:p>
        </w:tc>
        <w:tc>
          <w:tcPr>
            <w:tcW w:w="470" w:type="pct"/>
            <w:tcBorders>
              <w:top w:val="nil"/>
              <w:left w:val="nil"/>
              <w:bottom w:val="nil"/>
              <w:right w:val="nil"/>
            </w:tcBorders>
            <w:vAlign w:val="center"/>
          </w:tcPr>
          <w:p w14:paraId="37D2E16D" w14:textId="77777777" w:rsidR="007A746A" w:rsidRPr="0053019B" w:rsidRDefault="007A746A" w:rsidP="00D54AD1">
            <w:pPr>
              <w:pStyle w:val="NoSpacing"/>
              <w:jc w:val="center"/>
            </w:pPr>
            <w:r w:rsidRPr="0053019B">
              <w:t>-0.0183</w:t>
            </w:r>
          </w:p>
        </w:tc>
      </w:tr>
      <w:tr w:rsidR="007A746A" w:rsidRPr="0053019B" w14:paraId="37D2E177" w14:textId="77777777" w:rsidTr="00D54AD1">
        <w:tc>
          <w:tcPr>
            <w:tcW w:w="1897" w:type="pct"/>
            <w:tcBorders>
              <w:top w:val="nil"/>
              <w:left w:val="nil"/>
              <w:bottom w:val="nil"/>
              <w:right w:val="nil"/>
            </w:tcBorders>
          </w:tcPr>
          <w:p w14:paraId="37D2E16F"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70"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71"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72"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73"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74"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75" w14:textId="77777777" w:rsidR="007A746A" w:rsidRPr="0053019B" w:rsidRDefault="007A746A" w:rsidP="00D54AD1">
            <w:pPr>
              <w:pStyle w:val="NoSpacing"/>
              <w:jc w:val="center"/>
            </w:pPr>
            <w:r w:rsidRPr="0053019B">
              <w:t>(0.0139)</w:t>
            </w:r>
          </w:p>
        </w:tc>
        <w:tc>
          <w:tcPr>
            <w:tcW w:w="470" w:type="pct"/>
            <w:tcBorders>
              <w:top w:val="nil"/>
              <w:left w:val="nil"/>
              <w:bottom w:val="nil"/>
              <w:right w:val="nil"/>
            </w:tcBorders>
            <w:vAlign w:val="center"/>
          </w:tcPr>
          <w:p w14:paraId="37D2E176" w14:textId="77777777" w:rsidR="007A746A" w:rsidRPr="0053019B" w:rsidRDefault="007A746A" w:rsidP="00D54AD1">
            <w:pPr>
              <w:pStyle w:val="NoSpacing"/>
              <w:jc w:val="center"/>
            </w:pPr>
            <w:r w:rsidRPr="0053019B">
              <w:t>(0.0144)</w:t>
            </w:r>
          </w:p>
        </w:tc>
      </w:tr>
      <w:tr w:rsidR="007A746A" w:rsidRPr="0053019B" w14:paraId="37D2E180" w14:textId="77777777" w:rsidTr="00D54AD1">
        <w:tc>
          <w:tcPr>
            <w:tcW w:w="1897" w:type="pct"/>
            <w:tcBorders>
              <w:top w:val="nil"/>
              <w:left w:val="nil"/>
              <w:bottom w:val="nil"/>
              <w:right w:val="nil"/>
            </w:tcBorders>
          </w:tcPr>
          <w:p w14:paraId="37D2E178" w14:textId="77777777" w:rsidR="007A746A" w:rsidRPr="0053019B" w:rsidRDefault="007A746A" w:rsidP="00D54AD1">
            <w:pPr>
              <w:pStyle w:val="NoSpacing"/>
            </w:pPr>
            <w:r w:rsidRPr="0053019B">
              <w:t>Average family health</w:t>
            </w:r>
          </w:p>
        </w:tc>
        <w:tc>
          <w:tcPr>
            <w:tcW w:w="402" w:type="pct"/>
            <w:tcBorders>
              <w:top w:val="nil"/>
              <w:left w:val="nil"/>
              <w:bottom w:val="nil"/>
              <w:right w:val="nil"/>
            </w:tcBorders>
            <w:vAlign w:val="center"/>
          </w:tcPr>
          <w:p w14:paraId="37D2E179"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7A"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7B"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7C"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7D"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7E" w14:textId="77777777" w:rsidR="007A746A" w:rsidRPr="0053019B" w:rsidRDefault="007A746A" w:rsidP="00D54AD1">
            <w:pPr>
              <w:pStyle w:val="NoSpacing"/>
              <w:jc w:val="center"/>
            </w:pPr>
            <w:r w:rsidRPr="0053019B">
              <w:t>-0.0862</w:t>
            </w:r>
          </w:p>
        </w:tc>
        <w:tc>
          <w:tcPr>
            <w:tcW w:w="470" w:type="pct"/>
            <w:tcBorders>
              <w:top w:val="nil"/>
              <w:left w:val="nil"/>
              <w:bottom w:val="nil"/>
              <w:right w:val="nil"/>
            </w:tcBorders>
            <w:vAlign w:val="center"/>
          </w:tcPr>
          <w:p w14:paraId="37D2E17F" w14:textId="77777777" w:rsidR="007A746A" w:rsidRPr="0053019B" w:rsidRDefault="007A746A" w:rsidP="00D54AD1">
            <w:pPr>
              <w:pStyle w:val="NoSpacing"/>
              <w:jc w:val="center"/>
            </w:pPr>
            <w:r w:rsidRPr="0053019B">
              <w:t>-0.0959</w:t>
            </w:r>
          </w:p>
        </w:tc>
      </w:tr>
      <w:tr w:rsidR="007A746A" w:rsidRPr="0053019B" w14:paraId="37D2E189" w14:textId="77777777" w:rsidTr="00D54AD1">
        <w:tc>
          <w:tcPr>
            <w:tcW w:w="1897" w:type="pct"/>
            <w:tcBorders>
              <w:top w:val="nil"/>
              <w:left w:val="nil"/>
              <w:bottom w:val="nil"/>
              <w:right w:val="nil"/>
            </w:tcBorders>
          </w:tcPr>
          <w:p w14:paraId="37D2E181"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82"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83"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84"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85"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86"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87" w14:textId="77777777" w:rsidR="007A746A" w:rsidRPr="0053019B" w:rsidRDefault="007A746A" w:rsidP="00D54AD1">
            <w:pPr>
              <w:pStyle w:val="NoSpacing"/>
              <w:jc w:val="center"/>
            </w:pPr>
            <w:r w:rsidRPr="0053019B">
              <w:t>(0.0551)</w:t>
            </w:r>
          </w:p>
        </w:tc>
        <w:tc>
          <w:tcPr>
            <w:tcW w:w="470" w:type="pct"/>
            <w:tcBorders>
              <w:top w:val="nil"/>
              <w:left w:val="nil"/>
              <w:bottom w:val="nil"/>
              <w:right w:val="nil"/>
            </w:tcBorders>
            <w:vAlign w:val="center"/>
          </w:tcPr>
          <w:p w14:paraId="37D2E188" w14:textId="77777777" w:rsidR="007A746A" w:rsidRPr="0053019B" w:rsidRDefault="007A746A" w:rsidP="00D54AD1">
            <w:pPr>
              <w:pStyle w:val="NoSpacing"/>
              <w:jc w:val="center"/>
            </w:pPr>
            <w:r w:rsidRPr="0053019B">
              <w:t>(0.0583)</w:t>
            </w:r>
          </w:p>
        </w:tc>
      </w:tr>
      <w:tr w:rsidR="007A746A" w:rsidRPr="0053019B" w14:paraId="37D2E192" w14:textId="77777777" w:rsidTr="00D54AD1">
        <w:tc>
          <w:tcPr>
            <w:tcW w:w="1897" w:type="pct"/>
            <w:tcBorders>
              <w:top w:val="nil"/>
              <w:left w:val="nil"/>
              <w:bottom w:val="nil"/>
              <w:right w:val="nil"/>
            </w:tcBorders>
          </w:tcPr>
          <w:p w14:paraId="37D2E18A" w14:textId="77777777" w:rsidR="007A746A" w:rsidRPr="0053019B" w:rsidRDefault="007A746A" w:rsidP="00D54AD1">
            <w:pPr>
              <w:pStyle w:val="NoSpacing"/>
            </w:pPr>
            <w:r w:rsidRPr="0053019B">
              <w:t>Average family age</w:t>
            </w:r>
          </w:p>
        </w:tc>
        <w:tc>
          <w:tcPr>
            <w:tcW w:w="402" w:type="pct"/>
            <w:tcBorders>
              <w:top w:val="nil"/>
              <w:left w:val="nil"/>
              <w:bottom w:val="nil"/>
              <w:right w:val="nil"/>
            </w:tcBorders>
            <w:vAlign w:val="center"/>
          </w:tcPr>
          <w:p w14:paraId="37D2E18B"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8C"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8D"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8E"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8F"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90" w14:textId="77777777" w:rsidR="007A746A" w:rsidRPr="0053019B" w:rsidRDefault="007A746A" w:rsidP="00D54AD1">
            <w:pPr>
              <w:pStyle w:val="NoSpacing"/>
              <w:jc w:val="center"/>
            </w:pPr>
            <w:r w:rsidRPr="0053019B">
              <w:t>0.0036</w:t>
            </w:r>
          </w:p>
        </w:tc>
        <w:tc>
          <w:tcPr>
            <w:tcW w:w="470" w:type="pct"/>
            <w:tcBorders>
              <w:top w:val="nil"/>
              <w:left w:val="nil"/>
              <w:bottom w:val="nil"/>
              <w:right w:val="nil"/>
            </w:tcBorders>
            <w:vAlign w:val="center"/>
          </w:tcPr>
          <w:p w14:paraId="37D2E191" w14:textId="77777777" w:rsidR="007A746A" w:rsidRPr="0053019B" w:rsidRDefault="007A746A" w:rsidP="00D54AD1">
            <w:pPr>
              <w:pStyle w:val="NoSpacing"/>
              <w:jc w:val="center"/>
            </w:pPr>
            <w:r w:rsidRPr="0053019B">
              <w:t>0.0031</w:t>
            </w:r>
          </w:p>
        </w:tc>
      </w:tr>
      <w:tr w:rsidR="007A746A" w:rsidRPr="0053019B" w14:paraId="37D2E19B" w14:textId="77777777" w:rsidTr="00D54AD1">
        <w:tc>
          <w:tcPr>
            <w:tcW w:w="1897" w:type="pct"/>
            <w:tcBorders>
              <w:top w:val="nil"/>
              <w:left w:val="nil"/>
              <w:bottom w:val="nil"/>
              <w:right w:val="nil"/>
            </w:tcBorders>
          </w:tcPr>
          <w:p w14:paraId="37D2E193"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94"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95"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96"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97"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98"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99" w14:textId="77777777" w:rsidR="007A746A" w:rsidRPr="0053019B" w:rsidRDefault="007A746A" w:rsidP="00D54AD1">
            <w:pPr>
              <w:pStyle w:val="NoSpacing"/>
              <w:jc w:val="center"/>
            </w:pPr>
            <w:r w:rsidRPr="0053019B">
              <w:t>(0.0027)</w:t>
            </w:r>
          </w:p>
        </w:tc>
        <w:tc>
          <w:tcPr>
            <w:tcW w:w="470" w:type="pct"/>
            <w:tcBorders>
              <w:top w:val="nil"/>
              <w:left w:val="nil"/>
              <w:bottom w:val="nil"/>
              <w:right w:val="nil"/>
            </w:tcBorders>
            <w:vAlign w:val="center"/>
          </w:tcPr>
          <w:p w14:paraId="37D2E19A" w14:textId="77777777" w:rsidR="007A746A" w:rsidRPr="0053019B" w:rsidRDefault="007A746A" w:rsidP="00D54AD1">
            <w:pPr>
              <w:pStyle w:val="NoSpacing"/>
              <w:jc w:val="center"/>
            </w:pPr>
            <w:r w:rsidRPr="0053019B">
              <w:t>(0.0028)</w:t>
            </w:r>
          </w:p>
        </w:tc>
      </w:tr>
      <w:tr w:rsidR="007A746A" w:rsidRPr="0053019B" w14:paraId="37D2E1A4" w14:textId="77777777" w:rsidTr="00D54AD1">
        <w:tc>
          <w:tcPr>
            <w:tcW w:w="1897" w:type="pct"/>
            <w:tcBorders>
              <w:top w:val="nil"/>
              <w:left w:val="nil"/>
              <w:bottom w:val="nil"/>
              <w:right w:val="nil"/>
            </w:tcBorders>
          </w:tcPr>
          <w:p w14:paraId="37D2E19C" w14:textId="77777777" w:rsidR="007A746A" w:rsidRPr="0053019B" w:rsidRDefault="007A746A" w:rsidP="00D54AD1">
            <w:pPr>
              <w:pStyle w:val="NoSpacing"/>
            </w:pPr>
            <w:r w:rsidRPr="0053019B">
              <w:t>Health</w:t>
            </w:r>
          </w:p>
        </w:tc>
        <w:tc>
          <w:tcPr>
            <w:tcW w:w="402" w:type="pct"/>
            <w:tcBorders>
              <w:top w:val="nil"/>
              <w:left w:val="nil"/>
              <w:bottom w:val="nil"/>
              <w:right w:val="nil"/>
            </w:tcBorders>
            <w:vAlign w:val="center"/>
          </w:tcPr>
          <w:p w14:paraId="37D2E19D"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9E"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9F"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A0"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A1"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A2"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A3" w14:textId="77777777" w:rsidR="007A746A" w:rsidRPr="0053019B" w:rsidRDefault="007A746A" w:rsidP="00D54AD1">
            <w:pPr>
              <w:pStyle w:val="NoSpacing"/>
              <w:jc w:val="center"/>
            </w:pPr>
            <w:r w:rsidRPr="0053019B">
              <w:t>0.0227</w:t>
            </w:r>
          </w:p>
        </w:tc>
      </w:tr>
      <w:tr w:rsidR="007A746A" w:rsidRPr="0053019B" w14:paraId="37D2E1AD" w14:textId="77777777" w:rsidTr="00D54AD1">
        <w:tc>
          <w:tcPr>
            <w:tcW w:w="1897" w:type="pct"/>
            <w:tcBorders>
              <w:top w:val="nil"/>
              <w:left w:val="nil"/>
              <w:bottom w:val="nil"/>
              <w:right w:val="nil"/>
            </w:tcBorders>
          </w:tcPr>
          <w:p w14:paraId="37D2E1A5"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A6"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A7"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A8"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A9"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AA"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AB"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AC" w14:textId="77777777" w:rsidR="007A746A" w:rsidRPr="0053019B" w:rsidRDefault="007A746A" w:rsidP="00D54AD1">
            <w:pPr>
              <w:pStyle w:val="NoSpacing"/>
              <w:jc w:val="center"/>
            </w:pPr>
            <w:r w:rsidRPr="0053019B">
              <w:t>(0.0584)</w:t>
            </w:r>
          </w:p>
        </w:tc>
      </w:tr>
      <w:tr w:rsidR="007A746A" w:rsidRPr="0053019B" w14:paraId="37D2E1B6" w14:textId="77777777" w:rsidTr="00D54AD1">
        <w:tc>
          <w:tcPr>
            <w:tcW w:w="1897" w:type="pct"/>
            <w:tcBorders>
              <w:top w:val="nil"/>
              <w:left w:val="nil"/>
              <w:bottom w:val="nil"/>
              <w:right w:val="nil"/>
            </w:tcBorders>
          </w:tcPr>
          <w:p w14:paraId="37D2E1AE" w14:textId="77777777" w:rsidR="007A746A" w:rsidRPr="0053019B" w:rsidRDefault="007A746A" w:rsidP="00D54AD1">
            <w:pPr>
              <w:pStyle w:val="NoSpacing"/>
            </w:pPr>
            <w:r w:rsidRPr="0053019B">
              <w:t>Years of schooling</w:t>
            </w:r>
          </w:p>
        </w:tc>
        <w:tc>
          <w:tcPr>
            <w:tcW w:w="402" w:type="pct"/>
            <w:tcBorders>
              <w:top w:val="nil"/>
              <w:left w:val="nil"/>
              <w:bottom w:val="nil"/>
              <w:right w:val="nil"/>
            </w:tcBorders>
            <w:vAlign w:val="center"/>
          </w:tcPr>
          <w:p w14:paraId="37D2E1AF"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B0"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B1"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B2"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B3"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B4"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B5" w14:textId="77777777" w:rsidR="007A746A" w:rsidRPr="0053019B" w:rsidRDefault="007A746A" w:rsidP="00D54AD1">
            <w:pPr>
              <w:pStyle w:val="NoSpacing"/>
              <w:jc w:val="center"/>
            </w:pPr>
            <w:r w:rsidRPr="0053019B">
              <w:t>-0.0027</w:t>
            </w:r>
          </w:p>
        </w:tc>
      </w:tr>
      <w:tr w:rsidR="007A746A" w:rsidRPr="0053019B" w14:paraId="37D2E1BF" w14:textId="77777777" w:rsidTr="00D54AD1">
        <w:tc>
          <w:tcPr>
            <w:tcW w:w="1897" w:type="pct"/>
            <w:tcBorders>
              <w:top w:val="nil"/>
              <w:left w:val="nil"/>
              <w:bottom w:val="nil"/>
              <w:right w:val="nil"/>
            </w:tcBorders>
          </w:tcPr>
          <w:p w14:paraId="37D2E1B7"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B8"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B9"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BA"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BB"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BC"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BD"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BE" w14:textId="77777777" w:rsidR="007A746A" w:rsidRPr="0053019B" w:rsidRDefault="007A746A" w:rsidP="00D54AD1">
            <w:pPr>
              <w:pStyle w:val="NoSpacing"/>
              <w:jc w:val="center"/>
            </w:pPr>
            <w:r w:rsidRPr="0053019B">
              <w:t>(0.0117)</w:t>
            </w:r>
          </w:p>
        </w:tc>
      </w:tr>
      <w:tr w:rsidR="007A746A" w:rsidRPr="0053019B" w14:paraId="37D2E1C8" w14:textId="77777777" w:rsidTr="00D54AD1">
        <w:tc>
          <w:tcPr>
            <w:tcW w:w="1897" w:type="pct"/>
            <w:tcBorders>
              <w:top w:val="nil"/>
              <w:left w:val="nil"/>
              <w:bottom w:val="nil"/>
              <w:right w:val="nil"/>
            </w:tcBorders>
          </w:tcPr>
          <w:p w14:paraId="37D2E1C0" w14:textId="77777777" w:rsidR="007A746A" w:rsidRPr="0053019B" w:rsidRDefault="007A746A" w:rsidP="00D54AD1">
            <w:pPr>
              <w:pStyle w:val="NoSpacing"/>
            </w:pPr>
            <w:r w:rsidRPr="0053019B">
              <w:t>Employed</w:t>
            </w:r>
          </w:p>
        </w:tc>
        <w:tc>
          <w:tcPr>
            <w:tcW w:w="402" w:type="pct"/>
            <w:tcBorders>
              <w:top w:val="nil"/>
              <w:left w:val="nil"/>
              <w:bottom w:val="nil"/>
              <w:right w:val="nil"/>
            </w:tcBorders>
            <w:vAlign w:val="center"/>
          </w:tcPr>
          <w:p w14:paraId="37D2E1C1"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C2"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C3"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C4"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C5"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C6"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C7" w14:textId="77777777" w:rsidR="007A746A" w:rsidRPr="0053019B" w:rsidRDefault="007A746A" w:rsidP="00D54AD1">
            <w:pPr>
              <w:pStyle w:val="NoSpacing"/>
              <w:jc w:val="center"/>
            </w:pPr>
            <w:r w:rsidRPr="0053019B">
              <w:t>-0.1612</w:t>
            </w:r>
          </w:p>
        </w:tc>
      </w:tr>
      <w:tr w:rsidR="007A746A" w:rsidRPr="0053019B" w14:paraId="37D2E1D1" w14:textId="77777777" w:rsidTr="00D54AD1">
        <w:tc>
          <w:tcPr>
            <w:tcW w:w="1897" w:type="pct"/>
            <w:tcBorders>
              <w:top w:val="nil"/>
              <w:left w:val="nil"/>
              <w:bottom w:val="nil"/>
              <w:right w:val="nil"/>
            </w:tcBorders>
          </w:tcPr>
          <w:p w14:paraId="37D2E1C9"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CA"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CB"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CC"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CD"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CE"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CF"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D0" w14:textId="77777777" w:rsidR="007A746A" w:rsidRPr="0053019B" w:rsidRDefault="007A746A" w:rsidP="00D54AD1">
            <w:pPr>
              <w:pStyle w:val="NoSpacing"/>
              <w:jc w:val="center"/>
            </w:pPr>
            <w:r w:rsidRPr="0053019B">
              <w:t>(0.1093)</w:t>
            </w:r>
          </w:p>
        </w:tc>
      </w:tr>
      <w:tr w:rsidR="007A746A" w:rsidRPr="0053019B" w14:paraId="37D2E1DA" w14:textId="77777777" w:rsidTr="00D54AD1">
        <w:tc>
          <w:tcPr>
            <w:tcW w:w="1897" w:type="pct"/>
            <w:tcBorders>
              <w:top w:val="nil"/>
              <w:left w:val="nil"/>
              <w:bottom w:val="nil"/>
              <w:right w:val="nil"/>
            </w:tcBorders>
          </w:tcPr>
          <w:p w14:paraId="37D2E1D2" w14:textId="77777777" w:rsidR="007A746A" w:rsidRPr="0053019B" w:rsidRDefault="007A746A" w:rsidP="00D54AD1">
            <w:pPr>
              <w:pStyle w:val="NoSpacing"/>
            </w:pPr>
            <w:r w:rsidRPr="0053019B">
              <w:t>Parenthood</w:t>
            </w:r>
          </w:p>
        </w:tc>
        <w:tc>
          <w:tcPr>
            <w:tcW w:w="402" w:type="pct"/>
            <w:tcBorders>
              <w:top w:val="nil"/>
              <w:left w:val="nil"/>
              <w:bottom w:val="nil"/>
              <w:right w:val="nil"/>
            </w:tcBorders>
            <w:vAlign w:val="center"/>
          </w:tcPr>
          <w:p w14:paraId="37D2E1D3"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D4"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D5"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D6"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D7"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D8"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D9" w14:textId="77777777" w:rsidR="007A746A" w:rsidRPr="0053019B" w:rsidRDefault="007A746A" w:rsidP="00D54AD1">
            <w:pPr>
              <w:pStyle w:val="NoSpacing"/>
              <w:jc w:val="center"/>
            </w:pPr>
            <w:r w:rsidRPr="0053019B">
              <w:t>-0.1324</w:t>
            </w:r>
          </w:p>
        </w:tc>
      </w:tr>
      <w:tr w:rsidR="007A746A" w:rsidRPr="0053019B" w14:paraId="37D2E1E3" w14:textId="77777777" w:rsidTr="00D54AD1">
        <w:tc>
          <w:tcPr>
            <w:tcW w:w="1897" w:type="pct"/>
            <w:tcBorders>
              <w:top w:val="nil"/>
              <w:left w:val="nil"/>
              <w:bottom w:val="nil"/>
              <w:right w:val="nil"/>
            </w:tcBorders>
          </w:tcPr>
          <w:p w14:paraId="37D2E1DB"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DC"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DD"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DE"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DF"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E0"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E1"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E2" w14:textId="77777777" w:rsidR="007A746A" w:rsidRPr="0053019B" w:rsidRDefault="007A746A" w:rsidP="00D54AD1">
            <w:pPr>
              <w:pStyle w:val="NoSpacing"/>
              <w:jc w:val="center"/>
            </w:pPr>
            <w:r w:rsidRPr="0053019B">
              <w:t>(0.0927)</w:t>
            </w:r>
          </w:p>
        </w:tc>
      </w:tr>
      <w:tr w:rsidR="007A746A" w:rsidRPr="0053019B" w14:paraId="37D2E1EC" w14:textId="77777777" w:rsidTr="00D54AD1">
        <w:tc>
          <w:tcPr>
            <w:tcW w:w="1897" w:type="pct"/>
            <w:tcBorders>
              <w:top w:val="nil"/>
              <w:left w:val="nil"/>
              <w:bottom w:val="nil"/>
              <w:right w:val="nil"/>
            </w:tcBorders>
          </w:tcPr>
          <w:p w14:paraId="37D2E1E4" w14:textId="77777777" w:rsidR="007A746A" w:rsidRPr="0053019B" w:rsidRDefault="007A746A" w:rsidP="00D54AD1">
            <w:pPr>
              <w:pStyle w:val="NoSpacing"/>
            </w:pPr>
            <w:r w:rsidRPr="0053019B">
              <w:t>Married and live together</w:t>
            </w:r>
          </w:p>
        </w:tc>
        <w:tc>
          <w:tcPr>
            <w:tcW w:w="402" w:type="pct"/>
            <w:tcBorders>
              <w:top w:val="nil"/>
              <w:left w:val="nil"/>
              <w:bottom w:val="nil"/>
              <w:right w:val="nil"/>
            </w:tcBorders>
            <w:vAlign w:val="center"/>
          </w:tcPr>
          <w:p w14:paraId="37D2E1E5"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E6"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E7"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E8"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E9"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EA"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EB" w14:textId="77777777" w:rsidR="007A746A" w:rsidRPr="0053019B" w:rsidRDefault="007A746A" w:rsidP="00D54AD1">
            <w:pPr>
              <w:pStyle w:val="NoSpacing"/>
              <w:jc w:val="center"/>
            </w:pPr>
            <w:r w:rsidRPr="0053019B">
              <w:t>0.0579</w:t>
            </w:r>
          </w:p>
        </w:tc>
      </w:tr>
      <w:tr w:rsidR="007A746A" w:rsidRPr="0053019B" w14:paraId="37D2E1F5" w14:textId="77777777" w:rsidTr="00D54AD1">
        <w:tc>
          <w:tcPr>
            <w:tcW w:w="1897" w:type="pct"/>
            <w:tcBorders>
              <w:top w:val="nil"/>
              <w:left w:val="nil"/>
              <w:bottom w:val="nil"/>
              <w:right w:val="nil"/>
            </w:tcBorders>
          </w:tcPr>
          <w:p w14:paraId="37D2E1ED" w14:textId="77777777" w:rsidR="007A746A" w:rsidRPr="0053019B" w:rsidRDefault="007A746A" w:rsidP="00D54AD1">
            <w:pPr>
              <w:pStyle w:val="NoSpacing"/>
            </w:pPr>
          </w:p>
        </w:tc>
        <w:tc>
          <w:tcPr>
            <w:tcW w:w="402" w:type="pct"/>
            <w:tcBorders>
              <w:top w:val="nil"/>
              <w:left w:val="nil"/>
              <w:bottom w:val="nil"/>
              <w:right w:val="nil"/>
            </w:tcBorders>
            <w:vAlign w:val="center"/>
          </w:tcPr>
          <w:p w14:paraId="37D2E1EE" w14:textId="77777777" w:rsidR="007A746A" w:rsidRPr="0053019B" w:rsidRDefault="007A746A" w:rsidP="00D54AD1">
            <w:pPr>
              <w:pStyle w:val="NoSpacing"/>
              <w:jc w:val="center"/>
            </w:pPr>
          </w:p>
        </w:tc>
        <w:tc>
          <w:tcPr>
            <w:tcW w:w="419" w:type="pct"/>
            <w:tcBorders>
              <w:top w:val="nil"/>
              <w:left w:val="nil"/>
              <w:bottom w:val="nil"/>
              <w:right w:val="nil"/>
            </w:tcBorders>
            <w:vAlign w:val="center"/>
          </w:tcPr>
          <w:p w14:paraId="37D2E1EF"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F0" w14:textId="77777777" w:rsidR="007A746A" w:rsidRPr="0053019B" w:rsidRDefault="007A746A" w:rsidP="00D54AD1">
            <w:pPr>
              <w:pStyle w:val="NoSpacing"/>
              <w:jc w:val="center"/>
            </w:pPr>
          </w:p>
        </w:tc>
        <w:tc>
          <w:tcPr>
            <w:tcW w:w="436" w:type="pct"/>
            <w:tcBorders>
              <w:top w:val="nil"/>
              <w:left w:val="nil"/>
              <w:bottom w:val="nil"/>
              <w:right w:val="nil"/>
            </w:tcBorders>
            <w:vAlign w:val="center"/>
          </w:tcPr>
          <w:p w14:paraId="37D2E1F1"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F2"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F3" w14:textId="77777777" w:rsidR="007A746A" w:rsidRPr="0053019B" w:rsidRDefault="007A746A" w:rsidP="00D54AD1">
            <w:pPr>
              <w:pStyle w:val="NoSpacing"/>
              <w:jc w:val="center"/>
            </w:pPr>
          </w:p>
        </w:tc>
        <w:tc>
          <w:tcPr>
            <w:tcW w:w="470" w:type="pct"/>
            <w:tcBorders>
              <w:top w:val="nil"/>
              <w:left w:val="nil"/>
              <w:bottom w:val="nil"/>
              <w:right w:val="nil"/>
            </w:tcBorders>
            <w:vAlign w:val="center"/>
          </w:tcPr>
          <w:p w14:paraId="37D2E1F4" w14:textId="77777777" w:rsidR="007A746A" w:rsidRPr="0053019B" w:rsidRDefault="007A746A" w:rsidP="00D54AD1">
            <w:pPr>
              <w:pStyle w:val="NoSpacing"/>
              <w:jc w:val="center"/>
            </w:pPr>
            <w:r w:rsidRPr="0053019B">
              <w:t>(0.0659)</w:t>
            </w:r>
          </w:p>
        </w:tc>
      </w:tr>
      <w:tr w:rsidR="007A746A" w:rsidRPr="0053019B" w14:paraId="37D2E1FE" w14:textId="77777777" w:rsidTr="00D54AD1">
        <w:tc>
          <w:tcPr>
            <w:tcW w:w="1897" w:type="pct"/>
            <w:tcBorders>
              <w:top w:val="nil"/>
              <w:left w:val="nil"/>
              <w:bottom w:val="nil"/>
              <w:right w:val="nil"/>
            </w:tcBorders>
          </w:tcPr>
          <w:p w14:paraId="37D2E1F6" w14:textId="77777777" w:rsidR="007A746A" w:rsidRPr="0053019B" w:rsidRDefault="007A746A" w:rsidP="00D54AD1">
            <w:pPr>
              <w:pStyle w:val="NoSpacing"/>
            </w:pPr>
            <w:r w:rsidRPr="0053019B">
              <w:t>Constant</w:t>
            </w:r>
          </w:p>
        </w:tc>
        <w:tc>
          <w:tcPr>
            <w:tcW w:w="402" w:type="pct"/>
            <w:tcBorders>
              <w:top w:val="nil"/>
              <w:left w:val="nil"/>
              <w:bottom w:val="nil"/>
              <w:right w:val="nil"/>
            </w:tcBorders>
            <w:vAlign w:val="center"/>
          </w:tcPr>
          <w:p w14:paraId="37D2E1F7" w14:textId="77777777" w:rsidR="007A746A" w:rsidRPr="0053019B" w:rsidRDefault="007A746A" w:rsidP="00D54AD1">
            <w:pPr>
              <w:pStyle w:val="NoSpacing"/>
              <w:jc w:val="center"/>
            </w:pPr>
            <w:r w:rsidRPr="0053019B">
              <w:t>-6.5497</w:t>
            </w:r>
          </w:p>
        </w:tc>
        <w:tc>
          <w:tcPr>
            <w:tcW w:w="419" w:type="pct"/>
            <w:tcBorders>
              <w:top w:val="nil"/>
              <w:left w:val="nil"/>
              <w:bottom w:val="nil"/>
              <w:right w:val="nil"/>
            </w:tcBorders>
            <w:vAlign w:val="center"/>
          </w:tcPr>
          <w:p w14:paraId="37D2E1F8" w14:textId="77777777" w:rsidR="007A746A" w:rsidRPr="0053019B" w:rsidRDefault="007A746A" w:rsidP="00D54AD1">
            <w:pPr>
              <w:pStyle w:val="NoSpacing"/>
              <w:jc w:val="center"/>
            </w:pPr>
            <w:r w:rsidRPr="0053019B">
              <w:t>-6.3702</w:t>
            </w:r>
          </w:p>
        </w:tc>
        <w:tc>
          <w:tcPr>
            <w:tcW w:w="436" w:type="pct"/>
            <w:tcBorders>
              <w:top w:val="nil"/>
              <w:left w:val="nil"/>
              <w:bottom w:val="nil"/>
              <w:right w:val="nil"/>
            </w:tcBorders>
            <w:vAlign w:val="center"/>
          </w:tcPr>
          <w:p w14:paraId="37D2E1F9" w14:textId="77777777" w:rsidR="007A746A" w:rsidRPr="0053019B" w:rsidRDefault="007A746A" w:rsidP="00D54AD1">
            <w:pPr>
              <w:pStyle w:val="NoSpacing"/>
              <w:jc w:val="center"/>
            </w:pPr>
            <w:r w:rsidRPr="0053019B">
              <w:t>-8.6213</w:t>
            </w:r>
          </w:p>
        </w:tc>
        <w:tc>
          <w:tcPr>
            <w:tcW w:w="436" w:type="pct"/>
            <w:tcBorders>
              <w:top w:val="nil"/>
              <w:left w:val="nil"/>
              <w:bottom w:val="nil"/>
              <w:right w:val="nil"/>
            </w:tcBorders>
            <w:vAlign w:val="center"/>
          </w:tcPr>
          <w:p w14:paraId="37D2E1FA" w14:textId="77777777" w:rsidR="007A746A" w:rsidRPr="0053019B" w:rsidRDefault="007A746A" w:rsidP="00D54AD1">
            <w:pPr>
              <w:pStyle w:val="NoSpacing"/>
              <w:jc w:val="center"/>
            </w:pPr>
            <w:r w:rsidRPr="0053019B">
              <w:t>-8.7512</w:t>
            </w:r>
          </w:p>
        </w:tc>
        <w:tc>
          <w:tcPr>
            <w:tcW w:w="470" w:type="pct"/>
            <w:tcBorders>
              <w:top w:val="nil"/>
              <w:left w:val="nil"/>
              <w:bottom w:val="nil"/>
              <w:right w:val="nil"/>
            </w:tcBorders>
            <w:vAlign w:val="center"/>
          </w:tcPr>
          <w:p w14:paraId="37D2E1FB" w14:textId="77777777" w:rsidR="007A746A" w:rsidRPr="0053019B" w:rsidRDefault="007A746A" w:rsidP="00D54AD1">
            <w:pPr>
              <w:pStyle w:val="NoSpacing"/>
              <w:jc w:val="center"/>
            </w:pPr>
            <w:r w:rsidRPr="0053019B">
              <w:t>-11.3829</w:t>
            </w:r>
            <w:r w:rsidRPr="0053019B">
              <w:rPr>
                <w:vertAlign w:val="superscript"/>
              </w:rPr>
              <w:t>*</w:t>
            </w:r>
          </w:p>
        </w:tc>
        <w:tc>
          <w:tcPr>
            <w:tcW w:w="470" w:type="pct"/>
            <w:tcBorders>
              <w:top w:val="nil"/>
              <w:left w:val="nil"/>
              <w:bottom w:val="nil"/>
              <w:right w:val="nil"/>
            </w:tcBorders>
            <w:vAlign w:val="center"/>
          </w:tcPr>
          <w:p w14:paraId="37D2E1FC" w14:textId="77777777" w:rsidR="007A746A" w:rsidRPr="0053019B" w:rsidRDefault="007A746A" w:rsidP="00D54AD1">
            <w:pPr>
              <w:pStyle w:val="NoSpacing"/>
              <w:jc w:val="center"/>
            </w:pPr>
            <w:r w:rsidRPr="0053019B">
              <w:t>-12.4887</w:t>
            </w:r>
            <w:r w:rsidRPr="0053019B">
              <w:rPr>
                <w:vertAlign w:val="superscript"/>
              </w:rPr>
              <w:t>**</w:t>
            </w:r>
          </w:p>
        </w:tc>
        <w:tc>
          <w:tcPr>
            <w:tcW w:w="470" w:type="pct"/>
            <w:tcBorders>
              <w:top w:val="nil"/>
              <w:left w:val="nil"/>
              <w:bottom w:val="nil"/>
              <w:right w:val="nil"/>
            </w:tcBorders>
            <w:vAlign w:val="center"/>
          </w:tcPr>
          <w:p w14:paraId="37D2E1FD" w14:textId="77777777" w:rsidR="007A746A" w:rsidRPr="0053019B" w:rsidRDefault="007A746A" w:rsidP="00D54AD1">
            <w:pPr>
              <w:pStyle w:val="NoSpacing"/>
              <w:jc w:val="center"/>
            </w:pPr>
            <w:r w:rsidRPr="0053019B">
              <w:t>-14.2332</w:t>
            </w:r>
            <w:r w:rsidRPr="0053019B">
              <w:rPr>
                <w:vertAlign w:val="superscript"/>
              </w:rPr>
              <w:t>**</w:t>
            </w:r>
          </w:p>
        </w:tc>
      </w:tr>
      <w:tr w:rsidR="007A746A" w:rsidRPr="0053019B" w14:paraId="37D2E207" w14:textId="77777777" w:rsidTr="00D54AD1">
        <w:tc>
          <w:tcPr>
            <w:tcW w:w="1897" w:type="pct"/>
            <w:tcBorders>
              <w:top w:val="nil"/>
              <w:left w:val="nil"/>
              <w:bottom w:val="single" w:sz="4" w:space="0" w:color="auto"/>
              <w:right w:val="nil"/>
            </w:tcBorders>
          </w:tcPr>
          <w:p w14:paraId="37D2E1FF" w14:textId="77777777" w:rsidR="007A746A" w:rsidRPr="0053019B" w:rsidRDefault="007A746A" w:rsidP="00D54AD1">
            <w:pPr>
              <w:pStyle w:val="NoSpacing"/>
            </w:pPr>
          </w:p>
        </w:tc>
        <w:tc>
          <w:tcPr>
            <w:tcW w:w="402" w:type="pct"/>
            <w:tcBorders>
              <w:top w:val="nil"/>
              <w:left w:val="nil"/>
              <w:bottom w:val="single" w:sz="4" w:space="0" w:color="auto"/>
              <w:right w:val="nil"/>
            </w:tcBorders>
            <w:vAlign w:val="center"/>
          </w:tcPr>
          <w:p w14:paraId="37D2E200" w14:textId="77777777" w:rsidR="007A746A" w:rsidRPr="0053019B" w:rsidRDefault="007A746A" w:rsidP="00D54AD1">
            <w:pPr>
              <w:pStyle w:val="NoSpacing"/>
              <w:jc w:val="center"/>
            </w:pPr>
            <w:r w:rsidRPr="0053019B">
              <w:t>(4.4026)</w:t>
            </w:r>
          </w:p>
        </w:tc>
        <w:tc>
          <w:tcPr>
            <w:tcW w:w="419" w:type="pct"/>
            <w:tcBorders>
              <w:top w:val="nil"/>
              <w:left w:val="nil"/>
              <w:bottom w:val="single" w:sz="4" w:space="0" w:color="auto"/>
              <w:right w:val="nil"/>
            </w:tcBorders>
            <w:vAlign w:val="center"/>
          </w:tcPr>
          <w:p w14:paraId="37D2E201" w14:textId="77777777" w:rsidR="007A746A" w:rsidRPr="0053019B" w:rsidRDefault="007A746A" w:rsidP="00D54AD1">
            <w:pPr>
              <w:pStyle w:val="NoSpacing"/>
              <w:jc w:val="center"/>
            </w:pPr>
            <w:r w:rsidRPr="0053019B">
              <w:t>(4.7117)</w:t>
            </w:r>
          </w:p>
        </w:tc>
        <w:tc>
          <w:tcPr>
            <w:tcW w:w="436" w:type="pct"/>
            <w:tcBorders>
              <w:top w:val="nil"/>
              <w:left w:val="nil"/>
              <w:bottom w:val="single" w:sz="4" w:space="0" w:color="auto"/>
              <w:right w:val="nil"/>
            </w:tcBorders>
            <w:vAlign w:val="center"/>
          </w:tcPr>
          <w:p w14:paraId="37D2E202" w14:textId="77777777" w:rsidR="007A746A" w:rsidRPr="0053019B" w:rsidRDefault="007A746A" w:rsidP="00D54AD1">
            <w:pPr>
              <w:pStyle w:val="NoSpacing"/>
              <w:jc w:val="center"/>
            </w:pPr>
            <w:r w:rsidRPr="0053019B">
              <w:t>(4.6617)</w:t>
            </w:r>
          </w:p>
        </w:tc>
        <w:tc>
          <w:tcPr>
            <w:tcW w:w="436" w:type="pct"/>
            <w:tcBorders>
              <w:top w:val="nil"/>
              <w:left w:val="nil"/>
              <w:bottom w:val="single" w:sz="4" w:space="0" w:color="auto"/>
              <w:right w:val="nil"/>
            </w:tcBorders>
            <w:vAlign w:val="center"/>
          </w:tcPr>
          <w:p w14:paraId="37D2E203" w14:textId="77777777" w:rsidR="007A746A" w:rsidRPr="0053019B" w:rsidRDefault="007A746A" w:rsidP="00D54AD1">
            <w:pPr>
              <w:pStyle w:val="NoSpacing"/>
              <w:jc w:val="center"/>
            </w:pPr>
            <w:r w:rsidRPr="0053019B">
              <w:t>(4.5023)</w:t>
            </w:r>
          </w:p>
        </w:tc>
        <w:tc>
          <w:tcPr>
            <w:tcW w:w="470" w:type="pct"/>
            <w:tcBorders>
              <w:top w:val="nil"/>
              <w:left w:val="nil"/>
              <w:bottom w:val="single" w:sz="4" w:space="0" w:color="auto"/>
              <w:right w:val="nil"/>
            </w:tcBorders>
            <w:vAlign w:val="center"/>
          </w:tcPr>
          <w:p w14:paraId="37D2E204" w14:textId="77777777" w:rsidR="007A746A" w:rsidRPr="0053019B" w:rsidRDefault="007A746A" w:rsidP="00D54AD1">
            <w:pPr>
              <w:pStyle w:val="NoSpacing"/>
              <w:jc w:val="center"/>
            </w:pPr>
            <w:r w:rsidRPr="0053019B">
              <w:t>(4.5124)</w:t>
            </w:r>
          </w:p>
        </w:tc>
        <w:tc>
          <w:tcPr>
            <w:tcW w:w="470" w:type="pct"/>
            <w:tcBorders>
              <w:top w:val="nil"/>
              <w:left w:val="nil"/>
              <w:bottom w:val="single" w:sz="4" w:space="0" w:color="auto"/>
              <w:right w:val="nil"/>
            </w:tcBorders>
            <w:vAlign w:val="center"/>
          </w:tcPr>
          <w:p w14:paraId="37D2E205" w14:textId="77777777" w:rsidR="007A746A" w:rsidRPr="0053019B" w:rsidRDefault="007A746A" w:rsidP="00D54AD1">
            <w:pPr>
              <w:pStyle w:val="NoSpacing"/>
              <w:jc w:val="center"/>
            </w:pPr>
            <w:r w:rsidRPr="0053019B">
              <w:t>(4.5544)</w:t>
            </w:r>
          </w:p>
        </w:tc>
        <w:tc>
          <w:tcPr>
            <w:tcW w:w="470" w:type="pct"/>
            <w:tcBorders>
              <w:top w:val="nil"/>
              <w:left w:val="nil"/>
              <w:bottom w:val="single" w:sz="4" w:space="0" w:color="auto"/>
              <w:right w:val="nil"/>
            </w:tcBorders>
            <w:vAlign w:val="center"/>
          </w:tcPr>
          <w:p w14:paraId="37D2E206" w14:textId="77777777" w:rsidR="007A746A" w:rsidRPr="0053019B" w:rsidRDefault="007A746A" w:rsidP="00D54AD1">
            <w:pPr>
              <w:pStyle w:val="NoSpacing"/>
              <w:jc w:val="center"/>
            </w:pPr>
            <w:r w:rsidRPr="0053019B">
              <w:t>(4.8911)</w:t>
            </w:r>
          </w:p>
        </w:tc>
      </w:tr>
      <w:tr w:rsidR="007A746A" w:rsidRPr="0053019B" w14:paraId="37D2E210" w14:textId="77777777" w:rsidTr="00D54AD1">
        <w:tc>
          <w:tcPr>
            <w:tcW w:w="1897" w:type="pct"/>
            <w:tcBorders>
              <w:top w:val="single" w:sz="4" w:space="0" w:color="auto"/>
              <w:left w:val="nil"/>
              <w:bottom w:val="nil"/>
              <w:right w:val="nil"/>
            </w:tcBorders>
          </w:tcPr>
          <w:p w14:paraId="37D2E208" w14:textId="77777777" w:rsidR="007A746A" w:rsidRPr="0053019B" w:rsidRDefault="007A746A" w:rsidP="00D54AD1">
            <w:pPr>
              <w:pStyle w:val="NoSpacing"/>
            </w:pPr>
            <w:r w:rsidRPr="0053019B">
              <w:t>R-squared</w:t>
            </w:r>
          </w:p>
        </w:tc>
        <w:tc>
          <w:tcPr>
            <w:tcW w:w="402" w:type="pct"/>
            <w:tcBorders>
              <w:top w:val="single" w:sz="4" w:space="0" w:color="auto"/>
              <w:left w:val="nil"/>
              <w:bottom w:val="nil"/>
              <w:right w:val="nil"/>
            </w:tcBorders>
            <w:vAlign w:val="center"/>
          </w:tcPr>
          <w:p w14:paraId="37D2E209" w14:textId="77777777" w:rsidR="007A746A" w:rsidRPr="0053019B" w:rsidRDefault="007A746A" w:rsidP="00D54AD1">
            <w:pPr>
              <w:pStyle w:val="NoSpacing"/>
              <w:jc w:val="center"/>
            </w:pPr>
            <w:r w:rsidRPr="0053019B">
              <w:t>0.0083</w:t>
            </w:r>
          </w:p>
        </w:tc>
        <w:tc>
          <w:tcPr>
            <w:tcW w:w="419" w:type="pct"/>
            <w:tcBorders>
              <w:top w:val="single" w:sz="4" w:space="0" w:color="auto"/>
              <w:left w:val="nil"/>
              <w:bottom w:val="nil"/>
              <w:right w:val="nil"/>
            </w:tcBorders>
            <w:vAlign w:val="center"/>
          </w:tcPr>
          <w:p w14:paraId="37D2E20A" w14:textId="77777777" w:rsidR="007A746A" w:rsidRPr="0053019B" w:rsidRDefault="007A746A" w:rsidP="00D54AD1">
            <w:pPr>
              <w:pStyle w:val="NoSpacing"/>
              <w:jc w:val="center"/>
            </w:pPr>
            <w:r w:rsidRPr="0053019B">
              <w:t>0.0388</w:t>
            </w:r>
          </w:p>
        </w:tc>
        <w:tc>
          <w:tcPr>
            <w:tcW w:w="436" w:type="pct"/>
            <w:tcBorders>
              <w:top w:val="single" w:sz="4" w:space="0" w:color="auto"/>
              <w:left w:val="nil"/>
              <w:bottom w:val="nil"/>
              <w:right w:val="nil"/>
            </w:tcBorders>
            <w:vAlign w:val="center"/>
          </w:tcPr>
          <w:p w14:paraId="37D2E20B" w14:textId="77777777" w:rsidR="007A746A" w:rsidRPr="0053019B" w:rsidRDefault="007A746A" w:rsidP="00D54AD1">
            <w:pPr>
              <w:pStyle w:val="NoSpacing"/>
              <w:jc w:val="center"/>
            </w:pPr>
            <w:r w:rsidRPr="0053019B">
              <w:t>0.2434</w:t>
            </w:r>
          </w:p>
        </w:tc>
        <w:tc>
          <w:tcPr>
            <w:tcW w:w="436" w:type="pct"/>
            <w:tcBorders>
              <w:top w:val="single" w:sz="4" w:space="0" w:color="auto"/>
              <w:left w:val="nil"/>
              <w:bottom w:val="nil"/>
              <w:right w:val="nil"/>
            </w:tcBorders>
            <w:vAlign w:val="center"/>
          </w:tcPr>
          <w:p w14:paraId="37D2E20C" w14:textId="77777777" w:rsidR="007A746A" w:rsidRPr="0053019B" w:rsidRDefault="007A746A" w:rsidP="00D54AD1">
            <w:pPr>
              <w:pStyle w:val="NoSpacing"/>
              <w:jc w:val="center"/>
            </w:pPr>
            <w:r w:rsidRPr="0053019B">
              <w:t>0.2578</w:t>
            </w:r>
          </w:p>
        </w:tc>
        <w:tc>
          <w:tcPr>
            <w:tcW w:w="470" w:type="pct"/>
            <w:tcBorders>
              <w:top w:val="single" w:sz="4" w:space="0" w:color="auto"/>
              <w:left w:val="nil"/>
              <w:bottom w:val="nil"/>
              <w:right w:val="nil"/>
            </w:tcBorders>
            <w:vAlign w:val="center"/>
          </w:tcPr>
          <w:p w14:paraId="37D2E20D" w14:textId="77777777" w:rsidR="007A746A" w:rsidRPr="0053019B" w:rsidRDefault="007A746A" w:rsidP="00D54AD1">
            <w:pPr>
              <w:pStyle w:val="NoSpacing"/>
              <w:jc w:val="center"/>
            </w:pPr>
            <w:r w:rsidRPr="0053019B">
              <w:t>0.2762</w:t>
            </w:r>
          </w:p>
        </w:tc>
        <w:tc>
          <w:tcPr>
            <w:tcW w:w="470" w:type="pct"/>
            <w:tcBorders>
              <w:top w:val="single" w:sz="4" w:space="0" w:color="auto"/>
              <w:left w:val="nil"/>
              <w:bottom w:val="nil"/>
              <w:right w:val="nil"/>
            </w:tcBorders>
            <w:vAlign w:val="center"/>
          </w:tcPr>
          <w:p w14:paraId="37D2E20E" w14:textId="77777777" w:rsidR="007A746A" w:rsidRPr="0053019B" w:rsidRDefault="007A746A" w:rsidP="00D54AD1">
            <w:pPr>
              <w:pStyle w:val="NoSpacing"/>
              <w:jc w:val="center"/>
            </w:pPr>
            <w:r w:rsidRPr="0053019B">
              <w:t>0.3520</w:t>
            </w:r>
          </w:p>
        </w:tc>
        <w:tc>
          <w:tcPr>
            <w:tcW w:w="470" w:type="pct"/>
            <w:tcBorders>
              <w:top w:val="single" w:sz="4" w:space="0" w:color="auto"/>
              <w:left w:val="nil"/>
              <w:bottom w:val="nil"/>
              <w:right w:val="nil"/>
            </w:tcBorders>
            <w:vAlign w:val="center"/>
          </w:tcPr>
          <w:p w14:paraId="37D2E20F" w14:textId="77777777" w:rsidR="007A746A" w:rsidRPr="0053019B" w:rsidRDefault="007A746A" w:rsidP="00D54AD1">
            <w:pPr>
              <w:pStyle w:val="NoSpacing"/>
              <w:jc w:val="center"/>
            </w:pPr>
            <w:r w:rsidRPr="0053019B">
              <w:t>0.3574</w:t>
            </w:r>
          </w:p>
        </w:tc>
      </w:tr>
      <w:tr w:rsidR="007A746A" w:rsidRPr="0053019B" w14:paraId="37D2E219" w14:textId="77777777" w:rsidTr="00D54AD1">
        <w:tc>
          <w:tcPr>
            <w:tcW w:w="1897" w:type="pct"/>
            <w:tcBorders>
              <w:top w:val="nil"/>
              <w:left w:val="nil"/>
              <w:bottom w:val="nil"/>
              <w:right w:val="nil"/>
            </w:tcBorders>
          </w:tcPr>
          <w:p w14:paraId="37D2E211" w14:textId="77777777" w:rsidR="007A746A" w:rsidRPr="0053019B" w:rsidRDefault="007A746A" w:rsidP="00D54AD1">
            <w:pPr>
              <w:pStyle w:val="NoSpacing"/>
            </w:pPr>
            <w:r w:rsidRPr="0053019B">
              <w:t>F-statistic</w:t>
            </w:r>
          </w:p>
        </w:tc>
        <w:tc>
          <w:tcPr>
            <w:tcW w:w="402" w:type="pct"/>
            <w:tcBorders>
              <w:top w:val="nil"/>
              <w:left w:val="nil"/>
              <w:bottom w:val="nil"/>
              <w:right w:val="nil"/>
            </w:tcBorders>
            <w:vAlign w:val="center"/>
          </w:tcPr>
          <w:p w14:paraId="37D2E212" w14:textId="77777777" w:rsidR="007A746A" w:rsidRPr="0053019B" w:rsidRDefault="007A746A" w:rsidP="00D54AD1">
            <w:pPr>
              <w:pStyle w:val="NoSpacing"/>
              <w:jc w:val="center"/>
            </w:pPr>
            <w:r w:rsidRPr="0053019B">
              <w:t>6</w:t>
            </w:r>
          </w:p>
        </w:tc>
        <w:tc>
          <w:tcPr>
            <w:tcW w:w="419" w:type="pct"/>
            <w:tcBorders>
              <w:top w:val="nil"/>
              <w:left w:val="nil"/>
              <w:bottom w:val="nil"/>
              <w:right w:val="nil"/>
            </w:tcBorders>
            <w:vAlign w:val="center"/>
          </w:tcPr>
          <w:p w14:paraId="37D2E213" w14:textId="77777777" w:rsidR="007A746A" w:rsidRPr="0053019B" w:rsidRDefault="007A746A" w:rsidP="00D54AD1">
            <w:pPr>
              <w:pStyle w:val="NoSpacing"/>
              <w:jc w:val="center"/>
            </w:pPr>
            <w:r w:rsidRPr="0053019B">
              <w:t>9</w:t>
            </w:r>
          </w:p>
        </w:tc>
        <w:tc>
          <w:tcPr>
            <w:tcW w:w="436" w:type="pct"/>
            <w:tcBorders>
              <w:top w:val="nil"/>
              <w:left w:val="nil"/>
              <w:bottom w:val="nil"/>
              <w:right w:val="nil"/>
            </w:tcBorders>
            <w:vAlign w:val="center"/>
          </w:tcPr>
          <w:p w14:paraId="37D2E214" w14:textId="77777777" w:rsidR="007A746A" w:rsidRPr="0053019B" w:rsidRDefault="007A746A" w:rsidP="00D54AD1">
            <w:pPr>
              <w:pStyle w:val="NoSpacing"/>
              <w:jc w:val="center"/>
            </w:pPr>
            <w:r w:rsidRPr="0053019B">
              <w:t>26</w:t>
            </w:r>
          </w:p>
        </w:tc>
        <w:tc>
          <w:tcPr>
            <w:tcW w:w="436" w:type="pct"/>
            <w:tcBorders>
              <w:top w:val="nil"/>
              <w:left w:val="nil"/>
              <w:bottom w:val="nil"/>
              <w:right w:val="nil"/>
            </w:tcBorders>
            <w:vAlign w:val="center"/>
          </w:tcPr>
          <w:p w14:paraId="37D2E215" w14:textId="77777777" w:rsidR="007A746A" w:rsidRPr="0053019B" w:rsidRDefault="007A746A" w:rsidP="00D54AD1">
            <w:pPr>
              <w:pStyle w:val="NoSpacing"/>
              <w:jc w:val="center"/>
            </w:pPr>
            <w:r w:rsidRPr="0053019B">
              <w:t>20</w:t>
            </w:r>
          </w:p>
        </w:tc>
        <w:tc>
          <w:tcPr>
            <w:tcW w:w="470" w:type="pct"/>
            <w:tcBorders>
              <w:top w:val="nil"/>
              <w:left w:val="nil"/>
              <w:bottom w:val="nil"/>
              <w:right w:val="nil"/>
            </w:tcBorders>
            <w:vAlign w:val="center"/>
          </w:tcPr>
          <w:p w14:paraId="37D2E216" w14:textId="77777777" w:rsidR="007A746A" w:rsidRPr="0053019B" w:rsidRDefault="007A746A" w:rsidP="00D54AD1">
            <w:pPr>
              <w:pStyle w:val="NoSpacing"/>
              <w:jc w:val="center"/>
            </w:pPr>
            <w:r w:rsidRPr="0053019B">
              <w:t>16</w:t>
            </w:r>
          </w:p>
        </w:tc>
        <w:tc>
          <w:tcPr>
            <w:tcW w:w="470" w:type="pct"/>
            <w:tcBorders>
              <w:top w:val="nil"/>
              <w:left w:val="nil"/>
              <w:bottom w:val="nil"/>
              <w:right w:val="nil"/>
            </w:tcBorders>
            <w:vAlign w:val="center"/>
          </w:tcPr>
          <w:p w14:paraId="37D2E217" w14:textId="77777777" w:rsidR="007A746A" w:rsidRPr="0053019B" w:rsidRDefault="007A746A" w:rsidP="00D54AD1">
            <w:pPr>
              <w:pStyle w:val="NoSpacing"/>
              <w:jc w:val="center"/>
            </w:pPr>
            <w:r w:rsidRPr="0053019B">
              <w:t>13</w:t>
            </w:r>
          </w:p>
        </w:tc>
        <w:tc>
          <w:tcPr>
            <w:tcW w:w="470" w:type="pct"/>
            <w:tcBorders>
              <w:top w:val="nil"/>
              <w:left w:val="nil"/>
              <w:bottom w:val="nil"/>
              <w:right w:val="nil"/>
            </w:tcBorders>
            <w:vAlign w:val="center"/>
          </w:tcPr>
          <w:p w14:paraId="37D2E218" w14:textId="77777777" w:rsidR="007A746A" w:rsidRPr="0053019B" w:rsidRDefault="007A746A" w:rsidP="00D54AD1">
            <w:pPr>
              <w:pStyle w:val="NoSpacing"/>
              <w:jc w:val="center"/>
            </w:pPr>
            <w:r w:rsidRPr="0053019B">
              <w:t>11</w:t>
            </w:r>
          </w:p>
        </w:tc>
      </w:tr>
      <w:tr w:rsidR="007A746A" w:rsidRPr="0053019B" w14:paraId="37D2E222" w14:textId="77777777" w:rsidTr="00D54AD1">
        <w:tc>
          <w:tcPr>
            <w:tcW w:w="1897" w:type="pct"/>
            <w:tcBorders>
              <w:top w:val="nil"/>
              <w:left w:val="nil"/>
              <w:bottom w:val="nil"/>
              <w:right w:val="nil"/>
            </w:tcBorders>
          </w:tcPr>
          <w:p w14:paraId="37D2E21A" w14:textId="77777777" w:rsidR="007A746A" w:rsidRPr="0053019B" w:rsidRDefault="007A746A" w:rsidP="00D54AD1">
            <w:pPr>
              <w:pStyle w:val="NoSpacing"/>
            </w:pPr>
            <w:r w:rsidRPr="0053019B">
              <w:t>AIC</w:t>
            </w:r>
          </w:p>
        </w:tc>
        <w:tc>
          <w:tcPr>
            <w:tcW w:w="402" w:type="pct"/>
            <w:tcBorders>
              <w:top w:val="nil"/>
              <w:left w:val="nil"/>
              <w:bottom w:val="nil"/>
              <w:right w:val="nil"/>
            </w:tcBorders>
            <w:vAlign w:val="center"/>
          </w:tcPr>
          <w:p w14:paraId="37D2E21B" w14:textId="77777777" w:rsidR="007A746A" w:rsidRPr="0053019B" w:rsidRDefault="007A746A" w:rsidP="00D54AD1">
            <w:pPr>
              <w:pStyle w:val="NoSpacing"/>
              <w:jc w:val="center"/>
            </w:pPr>
            <w:r w:rsidRPr="0053019B">
              <w:t>2748</w:t>
            </w:r>
          </w:p>
        </w:tc>
        <w:tc>
          <w:tcPr>
            <w:tcW w:w="419" w:type="pct"/>
            <w:tcBorders>
              <w:top w:val="nil"/>
              <w:left w:val="nil"/>
              <w:bottom w:val="nil"/>
              <w:right w:val="nil"/>
            </w:tcBorders>
            <w:vAlign w:val="center"/>
          </w:tcPr>
          <w:p w14:paraId="37D2E21C" w14:textId="77777777" w:rsidR="007A746A" w:rsidRPr="0053019B" w:rsidRDefault="007A746A" w:rsidP="00D54AD1">
            <w:pPr>
              <w:pStyle w:val="NoSpacing"/>
              <w:jc w:val="center"/>
            </w:pPr>
            <w:r w:rsidRPr="0053019B">
              <w:t>2600</w:t>
            </w:r>
          </w:p>
        </w:tc>
        <w:tc>
          <w:tcPr>
            <w:tcW w:w="436" w:type="pct"/>
            <w:tcBorders>
              <w:top w:val="nil"/>
              <w:left w:val="nil"/>
              <w:bottom w:val="nil"/>
              <w:right w:val="nil"/>
            </w:tcBorders>
            <w:vAlign w:val="center"/>
          </w:tcPr>
          <w:p w14:paraId="37D2E21D" w14:textId="77777777" w:rsidR="007A746A" w:rsidRPr="0053019B" w:rsidRDefault="007A746A" w:rsidP="00D54AD1">
            <w:pPr>
              <w:pStyle w:val="NoSpacing"/>
              <w:jc w:val="center"/>
            </w:pPr>
            <w:r w:rsidRPr="0053019B">
              <w:t>1690</w:t>
            </w:r>
          </w:p>
        </w:tc>
        <w:tc>
          <w:tcPr>
            <w:tcW w:w="436" w:type="pct"/>
            <w:tcBorders>
              <w:top w:val="nil"/>
              <w:left w:val="nil"/>
              <w:bottom w:val="nil"/>
              <w:right w:val="nil"/>
            </w:tcBorders>
            <w:vAlign w:val="center"/>
          </w:tcPr>
          <w:p w14:paraId="37D2E21E" w14:textId="77777777" w:rsidR="007A746A" w:rsidRPr="0053019B" w:rsidRDefault="007A746A" w:rsidP="00D54AD1">
            <w:pPr>
              <w:pStyle w:val="NoSpacing"/>
              <w:jc w:val="center"/>
            </w:pPr>
            <w:r w:rsidRPr="0053019B">
              <w:t>1585</w:t>
            </w:r>
          </w:p>
        </w:tc>
        <w:tc>
          <w:tcPr>
            <w:tcW w:w="470" w:type="pct"/>
            <w:tcBorders>
              <w:top w:val="nil"/>
              <w:left w:val="nil"/>
              <w:bottom w:val="nil"/>
              <w:right w:val="nil"/>
            </w:tcBorders>
            <w:vAlign w:val="center"/>
          </w:tcPr>
          <w:p w14:paraId="37D2E21F" w14:textId="77777777" w:rsidR="007A746A" w:rsidRPr="0053019B" w:rsidRDefault="007A746A" w:rsidP="00D54AD1">
            <w:pPr>
              <w:pStyle w:val="NoSpacing"/>
              <w:jc w:val="center"/>
            </w:pPr>
            <w:r w:rsidRPr="0053019B">
              <w:t>1447</w:t>
            </w:r>
          </w:p>
        </w:tc>
        <w:tc>
          <w:tcPr>
            <w:tcW w:w="470" w:type="pct"/>
            <w:tcBorders>
              <w:top w:val="nil"/>
              <w:left w:val="nil"/>
              <w:bottom w:val="nil"/>
              <w:right w:val="nil"/>
            </w:tcBorders>
            <w:vAlign w:val="center"/>
          </w:tcPr>
          <w:p w14:paraId="37D2E220" w14:textId="77777777" w:rsidR="007A746A" w:rsidRPr="0053019B" w:rsidRDefault="007A746A" w:rsidP="00D54AD1">
            <w:pPr>
              <w:pStyle w:val="NoSpacing"/>
              <w:jc w:val="center"/>
            </w:pPr>
            <w:r w:rsidRPr="0053019B">
              <w:t>966</w:t>
            </w:r>
          </w:p>
        </w:tc>
        <w:tc>
          <w:tcPr>
            <w:tcW w:w="470" w:type="pct"/>
            <w:tcBorders>
              <w:top w:val="nil"/>
              <w:left w:val="nil"/>
              <w:bottom w:val="nil"/>
              <w:right w:val="nil"/>
            </w:tcBorders>
            <w:vAlign w:val="center"/>
          </w:tcPr>
          <w:p w14:paraId="37D2E221" w14:textId="77777777" w:rsidR="007A746A" w:rsidRPr="0053019B" w:rsidRDefault="007A746A" w:rsidP="00D54AD1">
            <w:pPr>
              <w:pStyle w:val="NoSpacing"/>
              <w:jc w:val="center"/>
            </w:pPr>
            <w:r w:rsidRPr="0053019B">
              <w:t>965</w:t>
            </w:r>
          </w:p>
        </w:tc>
      </w:tr>
      <w:tr w:rsidR="007A746A" w:rsidRPr="0053019B" w14:paraId="37D2E22B" w14:textId="77777777" w:rsidTr="00D54AD1">
        <w:tc>
          <w:tcPr>
            <w:tcW w:w="1897" w:type="pct"/>
            <w:tcBorders>
              <w:top w:val="nil"/>
              <w:left w:val="nil"/>
              <w:bottom w:val="nil"/>
              <w:right w:val="nil"/>
            </w:tcBorders>
          </w:tcPr>
          <w:p w14:paraId="37D2E223" w14:textId="77777777" w:rsidR="007A746A" w:rsidRPr="0053019B" w:rsidRDefault="007A746A" w:rsidP="00D54AD1">
            <w:pPr>
              <w:pStyle w:val="NoSpacing"/>
            </w:pPr>
            <w:r w:rsidRPr="0053019B">
              <w:t>BIC</w:t>
            </w:r>
          </w:p>
        </w:tc>
        <w:tc>
          <w:tcPr>
            <w:tcW w:w="402" w:type="pct"/>
            <w:tcBorders>
              <w:top w:val="nil"/>
              <w:left w:val="nil"/>
              <w:bottom w:val="nil"/>
              <w:right w:val="nil"/>
            </w:tcBorders>
            <w:vAlign w:val="center"/>
          </w:tcPr>
          <w:p w14:paraId="37D2E224" w14:textId="77777777" w:rsidR="007A746A" w:rsidRPr="0053019B" w:rsidRDefault="007A746A" w:rsidP="00D54AD1">
            <w:pPr>
              <w:pStyle w:val="NoSpacing"/>
              <w:jc w:val="center"/>
            </w:pPr>
            <w:r w:rsidRPr="0053019B">
              <w:t>2764</w:t>
            </w:r>
          </w:p>
        </w:tc>
        <w:tc>
          <w:tcPr>
            <w:tcW w:w="419" w:type="pct"/>
            <w:tcBorders>
              <w:top w:val="nil"/>
              <w:left w:val="nil"/>
              <w:bottom w:val="nil"/>
              <w:right w:val="nil"/>
            </w:tcBorders>
            <w:vAlign w:val="center"/>
          </w:tcPr>
          <w:p w14:paraId="37D2E225" w14:textId="77777777" w:rsidR="007A746A" w:rsidRPr="0053019B" w:rsidRDefault="007A746A" w:rsidP="00D54AD1">
            <w:pPr>
              <w:pStyle w:val="NoSpacing"/>
              <w:jc w:val="center"/>
            </w:pPr>
            <w:r w:rsidRPr="0053019B">
              <w:t>2630</w:t>
            </w:r>
          </w:p>
        </w:tc>
        <w:tc>
          <w:tcPr>
            <w:tcW w:w="436" w:type="pct"/>
            <w:tcBorders>
              <w:top w:val="nil"/>
              <w:left w:val="nil"/>
              <w:bottom w:val="nil"/>
              <w:right w:val="nil"/>
            </w:tcBorders>
            <w:vAlign w:val="center"/>
          </w:tcPr>
          <w:p w14:paraId="37D2E226" w14:textId="77777777" w:rsidR="007A746A" w:rsidRPr="0053019B" w:rsidRDefault="007A746A" w:rsidP="00D54AD1">
            <w:pPr>
              <w:pStyle w:val="NoSpacing"/>
              <w:jc w:val="center"/>
            </w:pPr>
            <w:r w:rsidRPr="0053019B">
              <w:t>1738</w:t>
            </w:r>
          </w:p>
        </w:tc>
        <w:tc>
          <w:tcPr>
            <w:tcW w:w="436" w:type="pct"/>
            <w:tcBorders>
              <w:top w:val="nil"/>
              <w:left w:val="nil"/>
              <w:bottom w:val="nil"/>
              <w:right w:val="nil"/>
            </w:tcBorders>
            <w:vAlign w:val="center"/>
          </w:tcPr>
          <w:p w14:paraId="37D2E227" w14:textId="77777777" w:rsidR="007A746A" w:rsidRPr="0053019B" w:rsidRDefault="007A746A" w:rsidP="00D54AD1">
            <w:pPr>
              <w:pStyle w:val="NoSpacing"/>
              <w:jc w:val="center"/>
            </w:pPr>
            <w:r w:rsidRPr="0053019B">
              <w:t>1650</w:t>
            </w:r>
          </w:p>
        </w:tc>
        <w:tc>
          <w:tcPr>
            <w:tcW w:w="470" w:type="pct"/>
            <w:tcBorders>
              <w:top w:val="nil"/>
              <w:left w:val="nil"/>
              <w:bottom w:val="nil"/>
              <w:right w:val="nil"/>
            </w:tcBorders>
            <w:vAlign w:val="center"/>
          </w:tcPr>
          <w:p w14:paraId="37D2E228" w14:textId="77777777" w:rsidR="007A746A" w:rsidRPr="0053019B" w:rsidRDefault="007A746A" w:rsidP="00D54AD1">
            <w:pPr>
              <w:pStyle w:val="NoSpacing"/>
              <w:jc w:val="center"/>
            </w:pPr>
            <w:r w:rsidRPr="0053019B">
              <w:t>1529</w:t>
            </w:r>
          </w:p>
        </w:tc>
        <w:tc>
          <w:tcPr>
            <w:tcW w:w="470" w:type="pct"/>
            <w:tcBorders>
              <w:top w:val="nil"/>
              <w:left w:val="nil"/>
              <w:bottom w:val="nil"/>
              <w:right w:val="nil"/>
            </w:tcBorders>
            <w:vAlign w:val="center"/>
          </w:tcPr>
          <w:p w14:paraId="37D2E229" w14:textId="77777777" w:rsidR="007A746A" w:rsidRPr="0053019B" w:rsidRDefault="007A746A" w:rsidP="00D54AD1">
            <w:pPr>
              <w:pStyle w:val="NoSpacing"/>
              <w:jc w:val="center"/>
            </w:pPr>
            <w:r w:rsidRPr="0053019B">
              <w:t>1058</w:t>
            </w:r>
          </w:p>
        </w:tc>
        <w:tc>
          <w:tcPr>
            <w:tcW w:w="470" w:type="pct"/>
            <w:tcBorders>
              <w:top w:val="nil"/>
              <w:left w:val="nil"/>
              <w:bottom w:val="nil"/>
              <w:right w:val="nil"/>
            </w:tcBorders>
            <w:vAlign w:val="center"/>
          </w:tcPr>
          <w:p w14:paraId="37D2E22A" w14:textId="77777777" w:rsidR="007A746A" w:rsidRPr="0053019B" w:rsidRDefault="007A746A" w:rsidP="00D54AD1">
            <w:pPr>
              <w:pStyle w:val="NoSpacing"/>
              <w:jc w:val="center"/>
            </w:pPr>
            <w:r w:rsidRPr="0053019B">
              <w:t>1078</w:t>
            </w:r>
          </w:p>
        </w:tc>
      </w:tr>
      <w:tr w:rsidR="007A746A" w:rsidRPr="0053019B" w14:paraId="37D2E234" w14:textId="77777777" w:rsidTr="00D54AD1">
        <w:tc>
          <w:tcPr>
            <w:tcW w:w="1897" w:type="pct"/>
            <w:tcBorders>
              <w:top w:val="nil"/>
              <w:left w:val="nil"/>
              <w:bottom w:val="nil"/>
              <w:right w:val="nil"/>
            </w:tcBorders>
          </w:tcPr>
          <w:p w14:paraId="37D2E22C" w14:textId="77777777" w:rsidR="007A746A" w:rsidRPr="0053019B" w:rsidRDefault="007A746A" w:rsidP="00D54AD1">
            <w:pPr>
              <w:pStyle w:val="NoSpacing"/>
            </w:pPr>
            <w:r w:rsidRPr="0053019B">
              <w:t>N</w:t>
            </w:r>
          </w:p>
        </w:tc>
        <w:tc>
          <w:tcPr>
            <w:tcW w:w="402" w:type="pct"/>
            <w:tcBorders>
              <w:top w:val="nil"/>
              <w:left w:val="nil"/>
              <w:bottom w:val="nil"/>
              <w:right w:val="nil"/>
            </w:tcBorders>
            <w:vAlign w:val="center"/>
          </w:tcPr>
          <w:p w14:paraId="37D2E22D" w14:textId="77777777" w:rsidR="007A746A" w:rsidRPr="0053019B" w:rsidRDefault="007A746A" w:rsidP="00D54AD1">
            <w:pPr>
              <w:pStyle w:val="NoSpacing"/>
              <w:jc w:val="center"/>
            </w:pPr>
            <w:r w:rsidRPr="0053019B">
              <w:t>1194</w:t>
            </w:r>
          </w:p>
        </w:tc>
        <w:tc>
          <w:tcPr>
            <w:tcW w:w="419" w:type="pct"/>
            <w:tcBorders>
              <w:top w:val="nil"/>
              <w:left w:val="nil"/>
              <w:bottom w:val="nil"/>
              <w:right w:val="nil"/>
            </w:tcBorders>
            <w:vAlign w:val="center"/>
          </w:tcPr>
          <w:p w14:paraId="37D2E22E" w14:textId="77777777" w:rsidR="007A746A" w:rsidRPr="0053019B" w:rsidRDefault="007A746A" w:rsidP="00D54AD1">
            <w:pPr>
              <w:pStyle w:val="NoSpacing"/>
              <w:jc w:val="center"/>
            </w:pPr>
            <w:r w:rsidRPr="0053019B">
              <w:t>1149</w:t>
            </w:r>
          </w:p>
        </w:tc>
        <w:tc>
          <w:tcPr>
            <w:tcW w:w="436" w:type="pct"/>
            <w:tcBorders>
              <w:top w:val="nil"/>
              <w:left w:val="nil"/>
              <w:bottom w:val="nil"/>
              <w:right w:val="nil"/>
            </w:tcBorders>
            <w:vAlign w:val="center"/>
          </w:tcPr>
          <w:p w14:paraId="37D2E22F" w14:textId="77777777" w:rsidR="007A746A" w:rsidRPr="0053019B" w:rsidRDefault="007A746A" w:rsidP="00D54AD1">
            <w:pPr>
              <w:pStyle w:val="NoSpacing"/>
              <w:jc w:val="center"/>
            </w:pPr>
            <w:r w:rsidRPr="0053019B">
              <w:t>821</w:t>
            </w:r>
          </w:p>
        </w:tc>
        <w:tc>
          <w:tcPr>
            <w:tcW w:w="436" w:type="pct"/>
            <w:tcBorders>
              <w:top w:val="nil"/>
              <w:left w:val="nil"/>
              <w:bottom w:val="nil"/>
              <w:right w:val="nil"/>
            </w:tcBorders>
            <w:vAlign w:val="center"/>
          </w:tcPr>
          <w:p w14:paraId="37D2E230" w14:textId="77777777" w:rsidR="007A746A" w:rsidRPr="0053019B" w:rsidRDefault="007A746A" w:rsidP="00D54AD1">
            <w:pPr>
              <w:pStyle w:val="NoSpacing"/>
              <w:jc w:val="center"/>
            </w:pPr>
            <w:r w:rsidRPr="0053019B">
              <w:t>780</w:t>
            </w:r>
          </w:p>
        </w:tc>
        <w:tc>
          <w:tcPr>
            <w:tcW w:w="470" w:type="pct"/>
            <w:tcBorders>
              <w:top w:val="nil"/>
              <w:left w:val="nil"/>
              <w:bottom w:val="nil"/>
              <w:right w:val="nil"/>
            </w:tcBorders>
            <w:vAlign w:val="center"/>
          </w:tcPr>
          <w:p w14:paraId="37D2E231" w14:textId="77777777" w:rsidR="007A746A" w:rsidRPr="0053019B" w:rsidRDefault="007A746A" w:rsidP="00D54AD1">
            <w:pPr>
              <w:pStyle w:val="NoSpacing"/>
              <w:jc w:val="center"/>
            </w:pPr>
            <w:r w:rsidRPr="0053019B">
              <w:t>710</w:t>
            </w:r>
          </w:p>
        </w:tc>
        <w:tc>
          <w:tcPr>
            <w:tcW w:w="470" w:type="pct"/>
            <w:tcBorders>
              <w:top w:val="nil"/>
              <w:left w:val="nil"/>
              <w:bottom w:val="nil"/>
              <w:right w:val="nil"/>
            </w:tcBorders>
            <w:vAlign w:val="center"/>
          </w:tcPr>
          <w:p w14:paraId="37D2E232" w14:textId="77777777" w:rsidR="007A746A" w:rsidRPr="0053019B" w:rsidRDefault="007A746A" w:rsidP="00D54AD1">
            <w:pPr>
              <w:pStyle w:val="NoSpacing"/>
              <w:jc w:val="center"/>
            </w:pPr>
            <w:r w:rsidRPr="0053019B">
              <w:t>495</w:t>
            </w:r>
          </w:p>
        </w:tc>
        <w:tc>
          <w:tcPr>
            <w:tcW w:w="470" w:type="pct"/>
            <w:tcBorders>
              <w:top w:val="nil"/>
              <w:left w:val="nil"/>
              <w:bottom w:val="nil"/>
              <w:right w:val="nil"/>
            </w:tcBorders>
            <w:vAlign w:val="center"/>
          </w:tcPr>
          <w:p w14:paraId="37D2E233" w14:textId="77777777" w:rsidR="007A746A" w:rsidRPr="0053019B" w:rsidRDefault="007A746A" w:rsidP="00D54AD1">
            <w:pPr>
              <w:pStyle w:val="NoSpacing"/>
              <w:jc w:val="center"/>
            </w:pPr>
            <w:r w:rsidRPr="0053019B">
              <w:t>490</w:t>
            </w:r>
          </w:p>
        </w:tc>
      </w:tr>
      <w:tr w:rsidR="007A746A" w:rsidRPr="0053019B" w14:paraId="37D2E23D" w14:textId="77777777" w:rsidTr="00D54AD1">
        <w:tc>
          <w:tcPr>
            <w:tcW w:w="1897" w:type="pct"/>
            <w:tcBorders>
              <w:top w:val="nil"/>
              <w:left w:val="nil"/>
              <w:bottom w:val="nil"/>
              <w:right w:val="nil"/>
            </w:tcBorders>
          </w:tcPr>
          <w:p w14:paraId="37D2E235" w14:textId="77777777" w:rsidR="007A746A" w:rsidRPr="0053019B" w:rsidRDefault="007A746A" w:rsidP="00D54AD1">
            <w:pPr>
              <w:pStyle w:val="NoSpacing"/>
            </w:pPr>
            <w:r w:rsidRPr="0053019B">
              <w:t>F - statistic of the joint significance</w:t>
            </w:r>
          </w:p>
        </w:tc>
        <w:tc>
          <w:tcPr>
            <w:tcW w:w="402" w:type="pct"/>
            <w:tcBorders>
              <w:top w:val="nil"/>
              <w:left w:val="nil"/>
              <w:bottom w:val="nil"/>
              <w:right w:val="nil"/>
            </w:tcBorders>
            <w:vAlign w:val="center"/>
          </w:tcPr>
          <w:p w14:paraId="37D2E236" w14:textId="77777777" w:rsidR="007A746A" w:rsidRPr="0053019B" w:rsidRDefault="007A746A" w:rsidP="00D54AD1">
            <w:pPr>
              <w:pStyle w:val="NoSpacing"/>
              <w:jc w:val="center"/>
            </w:pPr>
            <w:r w:rsidRPr="0053019B">
              <w:t>6</w:t>
            </w:r>
          </w:p>
        </w:tc>
        <w:tc>
          <w:tcPr>
            <w:tcW w:w="419" w:type="pct"/>
            <w:tcBorders>
              <w:top w:val="nil"/>
              <w:left w:val="nil"/>
              <w:bottom w:val="nil"/>
              <w:right w:val="nil"/>
            </w:tcBorders>
            <w:vAlign w:val="center"/>
          </w:tcPr>
          <w:p w14:paraId="37D2E237" w14:textId="77777777" w:rsidR="007A746A" w:rsidRPr="0053019B" w:rsidRDefault="007A746A" w:rsidP="00D54AD1">
            <w:pPr>
              <w:pStyle w:val="NoSpacing"/>
              <w:jc w:val="center"/>
            </w:pPr>
            <w:r w:rsidRPr="0053019B">
              <w:t>5</w:t>
            </w:r>
          </w:p>
        </w:tc>
        <w:tc>
          <w:tcPr>
            <w:tcW w:w="436" w:type="pct"/>
            <w:tcBorders>
              <w:top w:val="nil"/>
              <w:left w:val="nil"/>
              <w:bottom w:val="nil"/>
              <w:right w:val="nil"/>
            </w:tcBorders>
            <w:vAlign w:val="center"/>
          </w:tcPr>
          <w:p w14:paraId="37D2E238" w14:textId="77777777" w:rsidR="007A746A" w:rsidRPr="0053019B" w:rsidRDefault="007A746A" w:rsidP="00D54AD1">
            <w:pPr>
              <w:pStyle w:val="NoSpacing"/>
              <w:jc w:val="center"/>
            </w:pPr>
            <w:r w:rsidRPr="0053019B">
              <w:t>6</w:t>
            </w:r>
          </w:p>
        </w:tc>
        <w:tc>
          <w:tcPr>
            <w:tcW w:w="436" w:type="pct"/>
            <w:tcBorders>
              <w:top w:val="nil"/>
              <w:left w:val="nil"/>
              <w:bottom w:val="nil"/>
              <w:right w:val="nil"/>
            </w:tcBorders>
            <w:vAlign w:val="center"/>
          </w:tcPr>
          <w:p w14:paraId="37D2E239" w14:textId="77777777" w:rsidR="007A746A" w:rsidRPr="0053019B" w:rsidRDefault="007A746A" w:rsidP="00D54AD1">
            <w:pPr>
              <w:pStyle w:val="NoSpacing"/>
              <w:jc w:val="center"/>
            </w:pPr>
            <w:r w:rsidRPr="0053019B">
              <w:t>7</w:t>
            </w:r>
          </w:p>
        </w:tc>
        <w:tc>
          <w:tcPr>
            <w:tcW w:w="470" w:type="pct"/>
            <w:tcBorders>
              <w:top w:val="nil"/>
              <w:left w:val="nil"/>
              <w:bottom w:val="nil"/>
              <w:right w:val="nil"/>
            </w:tcBorders>
            <w:vAlign w:val="center"/>
          </w:tcPr>
          <w:p w14:paraId="37D2E23A" w14:textId="77777777" w:rsidR="007A746A" w:rsidRPr="0053019B" w:rsidRDefault="007A746A" w:rsidP="00D54AD1">
            <w:pPr>
              <w:pStyle w:val="NoSpacing"/>
              <w:jc w:val="center"/>
            </w:pPr>
            <w:r w:rsidRPr="0053019B">
              <w:t>7</w:t>
            </w:r>
          </w:p>
        </w:tc>
        <w:tc>
          <w:tcPr>
            <w:tcW w:w="470" w:type="pct"/>
            <w:tcBorders>
              <w:top w:val="nil"/>
              <w:left w:val="nil"/>
              <w:bottom w:val="nil"/>
              <w:right w:val="nil"/>
            </w:tcBorders>
            <w:vAlign w:val="center"/>
          </w:tcPr>
          <w:p w14:paraId="37D2E23B" w14:textId="77777777" w:rsidR="007A746A" w:rsidRPr="0053019B" w:rsidRDefault="007A746A" w:rsidP="00D54AD1">
            <w:pPr>
              <w:pStyle w:val="NoSpacing"/>
              <w:jc w:val="center"/>
            </w:pPr>
            <w:r w:rsidRPr="0053019B">
              <w:t>8</w:t>
            </w:r>
          </w:p>
        </w:tc>
        <w:tc>
          <w:tcPr>
            <w:tcW w:w="470" w:type="pct"/>
            <w:tcBorders>
              <w:top w:val="nil"/>
              <w:left w:val="nil"/>
              <w:bottom w:val="nil"/>
              <w:right w:val="nil"/>
            </w:tcBorders>
            <w:vAlign w:val="center"/>
          </w:tcPr>
          <w:p w14:paraId="37D2E23C" w14:textId="77777777" w:rsidR="007A746A" w:rsidRPr="0053019B" w:rsidRDefault="007A746A" w:rsidP="00D54AD1">
            <w:pPr>
              <w:pStyle w:val="NoSpacing"/>
              <w:jc w:val="center"/>
            </w:pPr>
          </w:p>
        </w:tc>
      </w:tr>
      <w:tr w:rsidR="007A746A" w:rsidRPr="0053019B" w14:paraId="37D2E246" w14:textId="77777777" w:rsidTr="00D54AD1">
        <w:tc>
          <w:tcPr>
            <w:tcW w:w="1897" w:type="pct"/>
            <w:tcBorders>
              <w:top w:val="nil"/>
              <w:left w:val="nil"/>
              <w:bottom w:val="single" w:sz="4" w:space="0" w:color="auto"/>
              <w:right w:val="nil"/>
            </w:tcBorders>
          </w:tcPr>
          <w:p w14:paraId="37D2E23E" w14:textId="77777777" w:rsidR="007A746A" w:rsidRPr="0053019B" w:rsidRDefault="007A746A" w:rsidP="00D54AD1">
            <w:pPr>
              <w:pStyle w:val="NoSpacing"/>
            </w:pPr>
            <w:r w:rsidRPr="0053019B">
              <w:t>p-value</w:t>
            </w:r>
          </w:p>
        </w:tc>
        <w:tc>
          <w:tcPr>
            <w:tcW w:w="402" w:type="pct"/>
            <w:tcBorders>
              <w:top w:val="nil"/>
              <w:left w:val="nil"/>
              <w:bottom w:val="single" w:sz="4" w:space="0" w:color="auto"/>
              <w:right w:val="nil"/>
            </w:tcBorders>
            <w:vAlign w:val="center"/>
          </w:tcPr>
          <w:p w14:paraId="37D2E23F" w14:textId="77777777" w:rsidR="007A746A" w:rsidRPr="0053019B" w:rsidRDefault="007A746A" w:rsidP="00D54AD1">
            <w:pPr>
              <w:pStyle w:val="NoSpacing"/>
              <w:jc w:val="center"/>
            </w:pPr>
            <w:r w:rsidRPr="0053019B">
              <w:t>0.0016</w:t>
            </w:r>
          </w:p>
        </w:tc>
        <w:tc>
          <w:tcPr>
            <w:tcW w:w="419" w:type="pct"/>
            <w:tcBorders>
              <w:top w:val="nil"/>
              <w:left w:val="nil"/>
              <w:bottom w:val="single" w:sz="4" w:space="0" w:color="auto"/>
              <w:right w:val="nil"/>
            </w:tcBorders>
            <w:vAlign w:val="center"/>
          </w:tcPr>
          <w:p w14:paraId="37D2E240" w14:textId="77777777" w:rsidR="007A746A" w:rsidRPr="0053019B" w:rsidRDefault="007A746A" w:rsidP="00D54AD1">
            <w:pPr>
              <w:pStyle w:val="NoSpacing"/>
              <w:jc w:val="center"/>
            </w:pPr>
            <w:r w:rsidRPr="0053019B">
              <w:t>0.0056</w:t>
            </w:r>
          </w:p>
        </w:tc>
        <w:tc>
          <w:tcPr>
            <w:tcW w:w="436" w:type="pct"/>
            <w:tcBorders>
              <w:top w:val="nil"/>
              <w:left w:val="nil"/>
              <w:bottom w:val="single" w:sz="4" w:space="0" w:color="auto"/>
              <w:right w:val="nil"/>
            </w:tcBorders>
            <w:vAlign w:val="center"/>
          </w:tcPr>
          <w:p w14:paraId="37D2E241" w14:textId="77777777" w:rsidR="007A746A" w:rsidRPr="0053019B" w:rsidRDefault="007A746A" w:rsidP="00D54AD1">
            <w:pPr>
              <w:pStyle w:val="NoSpacing"/>
              <w:jc w:val="center"/>
            </w:pPr>
            <w:r w:rsidRPr="0053019B">
              <w:t>0.0022</w:t>
            </w:r>
          </w:p>
        </w:tc>
        <w:tc>
          <w:tcPr>
            <w:tcW w:w="436" w:type="pct"/>
            <w:tcBorders>
              <w:top w:val="nil"/>
              <w:left w:val="nil"/>
              <w:bottom w:val="single" w:sz="4" w:space="0" w:color="auto"/>
              <w:right w:val="nil"/>
            </w:tcBorders>
            <w:vAlign w:val="center"/>
          </w:tcPr>
          <w:p w14:paraId="37D2E242" w14:textId="77777777" w:rsidR="007A746A" w:rsidRPr="0053019B" w:rsidRDefault="007A746A" w:rsidP="00D54AD1">
            <w:pPr>
              <w:pStyle w:val="NoSpacing"/>
              <w:jc w:val="center"/>
            </w:pPr>
            <w:r w:rsidRPr="0053019B">
              <w:t>0.0012</w:t>
            </w:r>
          </w:p>
        </w:tc>
        <w:tc>
          <w:tcPr>
            <w:tcW w:w="470" w:type="pct"/>
            <w:tcBorders>
              <w:top w:val="nil"/>
              <w:left w:val="nil"/>
              <w:bottom w:val="single" w:sz="4" w:space="0" w:color="auto"/>
              <w:right w:val="nil"/>
            </w:tcBorders>
            <w:vAlign w:val="center"/>
          </w:tcPr>
          <w:p w14:paraId="37D2E243" w14:textId="77777777" w:rsidR="007A746A" w:rsidRPr="0053019B" w:rsidRDefault="007A746A" w:rsidP="00D54AD1">
            <w:pPr>
              <w:pStyle w:val="NoSpacing"/>
              <w:jc w:val="center"/>
            </w:pPr>
            <w:r w:rsidRPr="0053019B">
              <w:t>0.0012</w:t>
            </w:r>
          </w:p>
        </w:tc>
        <w:tc>
          <w:tcPr>
            <w:tcW w:w="470" w:type="pct"/>
            <w:tcBorders>
              <w:top w:val="nil"/>
              <w:left w:val="nil"/>
              <w:bottom w:val="single" w:sz="4" w:space="0" w:color="auto"/>
              <w:right w:val="nil"/>
            </w:tcBorders>
            <w:vAlign w:val="center"/>
          </w:tcPr>
          <w:p w14:paraId="37D2E244" w14:textId="77777777" w:rsidR="007A746A" w:rsidRPr="0053019B" w:rsidRDefault="007A746A" w:rsidP="00D54AD1">
            <w:pPr>
              <w:pStyle w:val="NoSpacing"/>
              <w:jc w:val="center"/>
            </w:pPr>
            <w:r w:rsidRPr="0053019B">
              <w:t>0.0005</w:t>
            </w:r>
          </w:p>
        </w:tc>
        <w:tc>
          <w:tcPr>
            <w:tcW w:w="470" w:type="pct"/>
            <w:tcBorders>
              <w:top w:val="nil"/>
              <w:left w:val="nil"/>
              <w:bottom w:val="single" w:sz="4" w:space="0" w:color="auto"/>
              <w:right w:val="nil"/>
            </w:tcBorders>
            <w:vAlign w:val="center"/>
          </w:tcPr>
          <w:p w14:paraId="37D2E245" w14:textId="77777777" w:rsidR="007A746A" w:rsidRPr="0053019B" w:rsidRDefault="007A746A" w:rsidP="00D54AD1">
            <w:pPr>
              <w:pStyle w:val="NoSpacing"/>
              <w:jc w:val="center"/>
            </w:pPr>
          </w:p>
        </w:tc>
      </w:tr>
    </w:tbl>
    <w:p w14:paraId="37D2E247" w14:textId="77777777" w:rsidR="007A746A" w:rsidRPr="0053019B" w:rsidRDefault="007A746A" w:rsidP="00D54AD1">
      <w:pPr>
        <w:pStyle w:val="NoSpacing"/>
      </w:pPr>
      <w:r w:rsidRPr="0053019B">
        <w:t>Note: robust standard errors in parentheses.</w:t>
      </w:r>
    </w:p>
    <w:p w14:paraId="37D2E248" w14:textId="77777777" w:rsidR="007A746A" w:rsidRPr="0053019B" w:rsidRDefault="007A746A" w:rsidP="00D54AD1">
      <w:pPr>
        <w:pStyle w:val="NoSpacing"/>
      </w:pP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w:t>
      </w:r>
    </w:p>
    <w:p w14:paraId="37D2E249" w14:textId="77777777" w:rsidR="00D54AD1" w:rsidRPr="0053019B" w:rsidRDefault="00D54AD1">
      <w:pPr>
        <w:spacing w:after="200" w:line="276" w:lineRule="auto"/>
        <w:ind w:firstLine="0"/>
      </w:pPr>
      <w:r w:rsidRPr="0053019B">
        <w:br w:type="page"/>
      </w:r>
    </w:p>
    <w:p w14:paraId="37D2E24A" w14:textId="77777777" w:rsidR="007A746A" w:rsidRPr="0053019B" w:rsidRDefault="007A746A" w:rsidP="00D54AD1">
      <w:pPr>
        <w:pStyle w:val="Caption"/>
      </w:pPr>
      <w:r w:rsidRPr="0053019B">
        <w:lastRenderedPageBreak/>
        <w:t>Table 6. Ordinary least squares regressions. Males. Linear relationships. Dependent variable - the index of satisfaction.</w:t>
      </w:r>
    </w:p>
    <w:tbl>
      <w:tblPr>
        <w:tblW w:w="5000" w:type="pct"/>
        <w:tblCellMar>
          <w:left w:w="0" w:type="dxa"/>
          <w:right w:w="0" w:type="dxa"/>
        </w:tblCellMar>
        <w:tblLook w:val="0000" w:firstRow="0" w:lastRow="0" w:firstColumn="0" w:lastColumn="0" w:noHBand="0" w:noVBand="0"/>
      </w:tblPr>
      <w:tblGrid>
        <w:gridCol w:w="5411"/>
        <w:gridCol w:w="1097"/>
        <w:gridCol w:w="1097"/>
        <w:gridCol w:w="1194"/>
        <w:gridCol w:w="1194"/>
        <w:gridCol w:w="1194"/>
        <w:gridCol w:w="1194"/>
        <w:gridCol w:w="1192"/>
      </w:tblGrid>
      <w:tr w:rsidR="007A746A" w:rsidRPr="0053019B" w14:paraId="37D2E253" w14:textId="77777777" w:rsidTr="00D54AD1">
        <w:trPr>
          <w:tblHeader/>
        </w:trPr>
        <w:tc>
          <w:tcPr>
            <w:tcW w:w="1993" w:type="pct"/>
            <w:tcBorders>
              <w:top w:val="single" w:sz="4" w:space="0" w:color="auto"/>
              <w:left w:val="nil"/>
              <w:bottom w:val="nil"/>
              <w:right w:val="nil"/>
            </w:tcBorders>
          </w:tcPr>
          <w:p w14:paraId="37D2E24B" w14:textId="77777777" w:rsidR="007A746A" w:rsidRPr="0053019B" w:rsidRDefault="007A746A" w:rsidP="00D54AD1">
            <w:pPr>
              <w:pStyle w:val="NoSpacing"/>
            </w:pPr>
          </w:p>
        </w:tc>
        <w:tc>
          <w:tcPr>
            <w:tcW w:w="404" w:type="pct"/>
            <w:tcBorders>
              <w:top w:val="single" w:sz="4" w:space="0" w:color="auto"/>
              <w:left w:val="nil"/>
              <w:bottom w:val="nil"/>
              <w:right w:val="nil"/>
            </w:tcBorders>
            <w:vAlign w:val="center"/>
          </w:tcPr>
          <w:p w14:paraId="37D2E24C" w14:textId="77777777" w:rsidR="007A746A" w:rsidRPr="0053019B" w:rsidRDefault="007A746A" w:rsidP="00D54AD1">
            <w:pPr>
              <w:pStyle w:val="NoSpacing"/>
              <w:jc w:val="center"/>
            </w:pPr>
            <w:r w:rsidRPr="0053019B">
              <w:t>(1)</w:t>
            </w:r>
          </w:p>
        </w:tc>
        <w:tc>
          <w:tcPr>
            <w:tcW w:w="404" w:type="pct"/>
            <w:tcBorders>
              <w:top w:val="single" w:sz="4" w:space="0" w:color="auto"/>
              <w:left w:val="nil"/>
              <w:bottom w:val="nil"/>
              <w:right w:val="nil"/>
            </w:tcBorders>
            <w:vAlign w:val="center"/>
          </w:tcPr>
          <w:p w14:paraId="37D2E24D" w14:textId="77777777" w:rsidR="007A746A" w:rsidRPr="0053019B" w:rsidRDefault="007A746A" w:rsidP="00D54AD1">
            <w:pPr>
              <w:pStyle w:val="NoSpacing"/>
              <w:jc w:val="center"/>
            </w:pPr>
            <w:r w:rsidRPr="0053019B">
              <w:t>(2)</w:t>
            </w:r>
          </w:p>
        </w:tc>
        <w:tc>
          <w:tcPr>
            <w:tcW w:w="440" w:type="pct"/>
            <w:tcBorders>
              <w:top w:val="single" w:sz="4" w:space="0" w:color="auto"/>
              <w:left w:val="nil"/>
              <w:bottom w:val="nil"/>
              <w:right w:val="nil"/>
            </w:tcBorders>
            <w:vAlign w:val="center"/>
          </w:tcPr>
          <w:p w14:paraId="37D2E24E" w14:textId="77777777" w:rsidR="007A746A" w:rsidRPr="0053019B" w:rsidRDefault="007A746A" w:rsidP="00D54AD1">
            <w:pPr>
              <w:pStyle w:val="NoSpacing"/>
              <w:jc w:val="center"/>
            </w:pPr>
            <w:r w:rsidRPr="0053019B">
              <w:t>(3)</w:t>
            </w:r>
          </w:p>
        </w:tc>
        <w:tc>
          <w:tcPr>
            <w:tcW w:w="440" w:type="pct"/>
            <w:tcBorders>
              <w:top w:val="single" w:sz="4" w:space="0" w:color="auto"/>
              <w:left w:val="nil"/>
              <w:bottom w:val="nil"/>
              <w:right w:val="nil"/>
            </w:tcBorders>
            <w:vAlign w:val="center"/>
          </w:tcPr>
          <w:p w14:paraId="37D2E24F" w14:textId="77777777" w:rsidR="007A746A" w:rsidRPr="0053019B" w:rsidRDefault="007A746A" w:rsidP="00D54AD1">
            <w:pPr>
              <w:pStyle w:val="NoSpacing"/>
              <w:jc w:val="center"/>
            </w:pPr>
            <w:r w:rsidRPr="0053019B">
              <w:t>(4)</w:t>
            </w:r>
          </w:p>
        </w:tc>
        <w:tc>
          <w:tcPr>
            <w:tcW w:w="440" w:type="pct"/>
            <w:tcBorders>
              <w:top w:val="single" w:sz="4" w:space="0" w:color="auto"/>
              <w:left w:val="nil"/>
              <w:bottom w:val="nil"/>
              <w:right w:val="nil"/>
            </w:tcBorders>
            <w:vAlign w:val="center"/>
          </w:tcPr>
          <w:p w14:paraId="37D2E250" w14:textId="77777777" w:rsidR="007A746A" w:rsidRPr="0053019B" w:rsidRDefault="007A746A" w:rsidP="00D54AD1">
            <w:pPr>
              <w:pStyle w:val="NoSpacing"/>
              <w:jc w:val="center"/>
            </w:pPr>
            <w:r w:rsidRPr="0053019B">
              <w:t>(5)</w:t>
            </w:r>
          </w:p>
        </w:tc>
        <w:tc>
          <w:tcPr>
            <w:tcW w:w="440" w:type="pct"/>
            <w:tcBorders>
              <w:top w:val="single" w:sz="4" w:space="0" w:color="auto"/>
              <w:left w:val="nil"/>
              <w:bottom w:val="nil"/>
              <w:right w:val="nil"/>
            </w:tcBorders>
            <w:vAlign w:val="center"/>
          </w:tcPr>
          <w:p w14:paraId="37D2E251" w14:textId="77777777" w:rsidR="007A746A" w:rsidRPr="0053019B" w:rsidRDefault="007A746A" w:rsidP="00D54AD1">
            <w:pPr>
              <w:pStyle w:val="NoSpacing"/>
              <w:jc w:val="center"/>
            </w:pPr>
            <w:r w:rsidRPr="0053019B">
              <w:t>(6)</w:t>
            </w:r>
          </w:p>
        </w:tc>
        <w:tc>
          <w:tcPr>
            <w:tcW w:w="440" w:type="pct"/>
            <w:tcBorders>
              <w:top w:val="single" w:sz="4" w:space="0" w:color="auto"/>
              <w:left w:val="nil"/>
              <w:bottom w:val="nil"/>
              <w:right w:val="nil"/>
            </w:tcBorders>
            <w:vAlign w:val="center"/>
          </w:tcPr>
          <w:p w14:paraId="37D2E252" w14:textId="77777777" w:rsidR="007A746A" w:rsidRPr="0053019B" w:rsidRDefault="007A746A" w:rsidP="00D54AD1">
            <w:pPr>
              <w:pStyle w:val="NoSpacing"/>
              <w:jc w:val="center"/>
            </w:pPr>
            <w:r w:rsidRPr="0053019B">
              <w:t>(7)</w:t>
            </w:r>
          </w:p>
        </w:tc>
      </w:tr>
      <w:tr w:rsidR="007A746A" w:rsidRPr="0053019B" w14:paraId="37D2E25C" w14:textId="77777777" w:rsidTr="00D54AD1">
        <w:trPr>
          <w:tblHeader/>
        </w:trPr>
        <w:tc>
          <w:tcPr>
            <w:tcW w:w="1993" w:type="pct"/>
            <w:tcBorders>
              <w:top w:val="nil"/>
              <w:left w:val="nil"/>
              <w:bottom w:val="single" w:sz="4" w:space="0" w:color="auto"/>
              <w:right w:val="nil"/>
            </w:tcBorders>
          </w:tcPr>
          <w:p w14:paraId="37D2E254" w14:textId="77777777" w:rsidR="007A746A" w:rsidRPr="0053019B" w:rsidRDefault="007A746A" w:rsidP="00D54AD1">
            <w:pPr>
              <w:pStyle w:val="NoSpacing"/>
            </w:pPr>
          </w:p>
        </w:tc>
        <w:tc>
          <w:tcPr>
            <w:tcW w:w="404" w:type="pct"/>
            <w:tcBorders>
              <w:top w:val="nil"/>
              <w:left w:val="nil"/>
              <w:bottom w:val="single" w:sz="4" w:space="0" w:color="auto"/>
              <w:right w:val="nil"/>
            </w:tcBorders>
            <w:vAlign w:val="center"/>
          </w:tcPr>
          <w:p w14:paraId="37D2E255" w14:textId="77777777" w:rsidR="007A746A" w:rsidRPr="0053019B" w:rsidRDefault="007A746A" w:rsidP="00D54AD1">
            <w:pPr>
              <w:pStyle w:val="NoSpacing"/>
              <w:jc w:val="center"/>
            </w:pPr>
          </w:p>
        </w:tc>
        <w:tc>
          <w:tcPr>
            <w:tcW w:w="404" w:type="pct"/>
            <w:tcBorders>
              <w:top w:val="nil"/>
              <w:left w:val="nil"/>
              <w:bottom w:val="single" w:sz="4" w:space="0" w:color="auto"/>
              <w:right w:val="nil"/>
            </w:tcBorders>
            <w:vAlign w:val="center"/>
          </w:tcPr>
          <w:p w14:paraId="37D2E256" w14:textId="77777777" w:rsidR="007A746A" w:rsidRPr="0053019B" w:rsidRDefault="007A746A" w:rsidP="00D54AD1">
            <w:pPr>
              <w:pStyle w:val="NoSpacing"/>
              <w:jc w:val="center"/>
            </w:pPr>
          </w:p>
        </w:tc>
        <w:tc>
          <w:tcPr>
            <w:tcW w:w="440" w:type="pct"/>
            <w:tcBorders>
              <w:top w:val="nil"/>
              <w:left w:val="nil"/>
              <w:bottom w:val="single" w:sz="4" w:space="0" w:color="auto"/>
              <w:right w:val="nil"/>
            </w:tcBorders>
            <w:vAlign w:val="center"/>
          </w:tcPr>
          <w:p w14:paraId="37D2E257" w14:textId="77777777" w:rsidR="007A746A" w:rsidRPr="0053019B" w:rsidRDefault="007A746A" w:rsidP="00D54AD1">
            <w:pPr>
              <w:pStyle w:val="NoSpacing"/>
              <w:jc w:val="center"/>
            </w:pPr>
          </w:p>
        </w:tc>
        <w:tc>
          <w:tcPr>
            <w:tcW w:w="440" w:type="pct"/>
            <w:tcBorders>
              <w:top w:val="nil"/>
              <w:left w:val="nil"/>
              <w:bottom w:val="single" w:sz="4" w:space="0" w:color="auto"/>
              <w:right w:val="nil"/>
            </w:tcBorders>
            <w:vAlign w:val="center"/>
          </w:tcPr>
          <w:p w14:paraId="37D2E258" w14:textId="77777777" w:rsidR="007A746A" w:rsidRPr="0053019B" w:rsidRDefault="007A746A" w:rsidP="00D54AD1">
            <w:pPr>
              <w:pStyle w:val="NoSpacing"/>
              <w:jc w:val="center"/>
            </w:pPr>
          </w:p>
        </w:tc>
        <w:tc>
          <w:tcPr>
            <w:tcW w:w="440" w:type="pct"/>
            <w:tcBorders>
              <w:top w:val="nil"/>
              <w:left w:val="nil"/>
              <w:bottom w:val="single" w:sz="4" w:space="0" w:color="auto"/>
              <w:right w:val="nil"/>
            </w:tcBorders>
            <w:vAlign w:val="center"/>
          </w:tcPr>
          <w:p w14:paraId="37D2E259" w14:textId="77777777" w:rsidR="007A746A" w:rsidRPr="0053019B" w:rsidRDefault="007A746A" w:rsidP="00D54AD1">
            <w:pPr>
              <w:pStyle w:val="NoSpacing"/>
              <w:jc w:val="center"/>
            </w:pPr>
          </w:p>
        </w:tc>
        <w:tc>
          <w:tcPr>
            <w:tcW w:w="440" w:type="pct"/>
            <w:tcBorders>
              <w:top w:val="nil"/>
              <w:left w:val="nil"/>
              <w:bottom w:val="single" w:sz="4" w:space="0" w:color="auto"/>
              <w:right w:val="nil"/>
            </w:tcBorders>
            <w:vAlign w:val="center"/>
          </w:tcPr>
          <w:p w14:paraId="37D2E25A" w14:textId="77777777" w:rsidR="007A746A" w:rsidRPr="0053019B" w:rsidRDefault="007A746A" w:rsidP="00D54AD1">
            <w:pPr>
              <w:pStyle w:val="NoSpacing"/>
              <w:jc w:val="center"/>
            </w:pPr>
          </w:p>
        </w:tc>
        <w:tc>
          <w:tcPr>
            <w:tcW w:w="440" w:type="pct"/>
            <w:tcBorders>
              <w:top w:val="nil"/>
              <w:left w:val="nil"/>
              <w:bottom w:val="single" w:sz="4" w:space="0" w:color="auto"/>
              <w:right w:val="nil"/>
            </w:tcBorders>
            <w:vAlign w:val="center"/>
          </w:tcPr>
          <w:p w14:paraId="37D2E25B" w14:textId="77777777" w:rsidR="007A746A" w:rsidRPr="0053019B" w:rsidRDefault="007A746A" w:rsidP="00D54AD1">
            <w:pPr>
              <w:pStyle w:val="NoSpacing"/>
              <w:jc w:val="center"/>
            </w:pPr>
          </w:p>
        </w:tc>
      </w:tr>
      <w:tr w:rsidR="007A746A" w:rsidRPr="0053019B" w14:paraId="37D2E265" w14:textId="77777777" w:rsidTr="00D54AD1">
        <w:tc>
          <w:tcPr>
            <w:tcW w:w="1993" w:type="pct"/>
            <w:tcBorders>
              <w:top w:val="single" w:sz="4" w:space="0" w:color="auto"/>
              <w:left w:val="nil"/>
              <w:bottom w:val="nil"/>
              <w:right w:val="nil"/>
            </w:tcBorders>
          </w:tcPr>
          <w:p w14:paraId="37D2E25D" w14:textId="77777777" w:rsidR="007A746A" w:rsidRPr="0053019B" w:rsidRDefault="007A746A" w:rsidP="00D54AD1">
            <w:pPr>
              <w:pStyle w:val="NoSpacing"/>
            </w:pPr>
            <w:r w:rsidRPr="0053019B">
              <w:t>DR</w:t>
            </w:r>
          </w:p>
        </w:tc>
        <w:tc>
          <w:tcPr>
            <w:tcW w:w="404" w:type="pct"/>
            <w:tcBorders>
              <w:top w:val="single" w:sz="4" w:space="0" w:color="auto"/>
              <w:left w:val="nil"/>
              <w:bottom w:val="nil"/>
              <w:right w:val="nil"/>
            </w:tcBorders>
            <w:vAlign w:val="center"/>
          </w:tcPr>
          <w:p w14:paraId="37D2E25E" w14:textId="77777777" w:rsidR="007A746A" w:rsidRPr="0053019B" w:rsidRDefault="007A746A" w:rsidP="00D54AD1">
            <w:pPr>
              <w:pStyle w:val="NoSpacing"/>
              <w:jc w:val="center"/>
            </w:pPr>
            <w:r w:rsidRPr="0053019B">
              <w:t>0.1603</w:t>
            </w:r>
          </w:p>
        </w:tc>
        <w:tc>
          <w:tcPr>
            <w:tcW w:w="404" w:type="pct"/>
            <w:tcBorders>
              <w:top w:val="single" w:sz="4" w:space="0" w:color="auto"/>
              <w:left w:val="nil"/>
              <w:bottom w:val="nil"/>
              <w:right w:val="nil"/>
            </w:tcBorders>
            <w:vAlign w:val="center"/>
          </w:tcPr>
          <w:p w14:paraId="37D2E25F" w14:textId="77777777" w:rsidR="007A746A" w:rsidRPr="0053019B" w:rsidRDefault="007A746A" w:rsidP="00D54AD1">
            <w:pPr>
              <w:pStyle w:val="NoSpacing"/>
              <w:jc w:val="center"/>
            </w:pPr>
            <w:r w:rsidRPr="0053019B">
              <w:t>0.4754</w:t>
            </w:r>
          </w:p>
        </w:tc>
        <w:tc>
          <w:tcPr>
            <w:tcW w:w="440" w:type="pct"/>
            <w:tcBorders>
              <w:top w:val="single" w:sz="4" w:space="0" w:color="auto"/>
              <w:left w:val="nil"/>
              <w:bottom w:val="nil"/>
              <w:right w:val="nil"/>
            </w:tcBorders>
            <w:vAlign w:val="center"/>
          </w:tcPr>
          <w:p w14:paraId="37D2E260" w14:textId="77777777" w:rsidR="007A746A" w:rsidRPr="0053019B" w:rsidRDefault="007A746A" w:rsidP="00D54AD1">
            <w:pPr>
              <w:pStyle w:val="NoSpacing"/>
              <w:jc w:val="center"/>
            </w:pPr>
            <w:r w:rsidRPr="0053019B">
              <w:t>0.8737</w:t>
            </w:r>
          </w:p>
        </w:tc>
        <w:tc>
          <w:tcPr>
            <w:tcW w:w="440" w:type="pct"/>
            <w:tcBorders>
              <w:top w:val="single" w:sz="4" w:space="0" w:color="auto"/>
              <w:left w:val="nil"/>
              <w:bottom w:val="nil"/>
              <w:right w:val="nil"/>
            </w:tcBorders>
            <w:vAlign w:val="center"/>
          </w:tcPr>
          <w:p w14:paraId="37D2E261" w14:textId="77777777" w:rsidR="007A746A" w:rsidRPr="0053019B" w:rsidRDefault="007A746A" w:rsidP="00D54AD1">
            <w:pPr>
              <w:pStyle w:val="NoSpacing"/>
              <w:jc w:val="center"/>
            </w:pPr>
            <w:r w:rsidRPr="0053019B">
              <w:t>0.6968</w:t>
            </w:r>
          </w:p>
        </w:tc>
        <w:tc>
          <w:tcPr>
            <w:tcW w:w="440" w:type="pct"/>
            <w:tcBorders>
              <w:top w:val="single" w:sz="4" w:space="0" w:color="auto"/>
              <w:left w:val="nil"/>
              <w:bottom w:val="nil"/>
              <w:right w:val="nil"/>
            </w:tcBorders>
            <w:vAlign w:val="center"/>
          </w:tcPr>
          <w:p w14:paraId="37D2E262" w14:textId="77777777" w:rsidR="007A746A" w:rsidRPr="0053019B" w:rsidRDefault="007A746A" w:rsidP="00D54AD1">
            <w:pPr>
              <w:pStyle w:val="NoSpacing"/>
              <w:jc w:val="center"/>
            </w:pPr>
            <w:r w:rsidRPr="0053019B">
              <w:t>0.8696</w:t>
            </w:r>
          </w:p>
        </w:tc>
        <w:tc>
          <w:tcPr>
            <w:tcW w:w="440" w:type="pct"/>
            <w:tcBorders>
              <w:top w:val="single" w:sz="4" w:space="0" w:color="auto"/>
              <w:left w:val="nil"/>
              <w:bottom w:val="nil"/>
              <w:right w:val="nil"/>
            </w:tcBorders>
            <w:vAlign w:val="center"/>
          </w:tcPr>
          <w:p w14:paraId="37D2E263" w14:textId="77777777" w:rsidR="007A746A" w:rsidRPr="0053019B" w:rsidRDefault="007A746A" w:rsidP="00D54AD1">
            <w:pPr>
              <w:pStyle w:val="NoSpacing"/>
              <w:jc w:val="center"/>
            </w:pPr>
            <w:r w:rsidRPr="0053019B">
              <w:t>0.2215</w:t>
            </w:r>
          </w:p>
        </w:tc>
        <w:tc>
          <w:tcPr>
            <w:tcW w:w="440" w:type="pct"/>
            <w:tcBorders>
              <w:top w:val="single" w:sz="4" w:space="0" w:color="auto"/>
              <w:left w:val="nil"/>
              <w:bottom w:val="nil"/>
              <w:right w:val="nil"/>
            </w:tcBorders>
            <w:vAlign w:val="center"/>
          </w:tcPr>
          <w:p w14:paraId="37D2E264" w14:textId="77777777" w:rsidR="007A746A" w:rsidRPr="0053019B" w:rsidRDefault="007A746A" w:rsidP="00D54AD1">
            <w:pPr>
              <w:pStyle w:val="NoSpacing"/>
              <w:jc w:val="center"/>
            </w:pPr>
            <w:r w:rsidRPr="0053019B">
              <w:t>0.3759</w:t>
            </w:r>
          </w:p>
        </w:tc>
      </w:tr>
      <w:tr w:rsidR="007A746A" w:rsidRPr="0053019B" w14:paraId="37D2E26E" w14:textId="77777777" w:rsidTr="00D54AD1">
        <w:tc>
          <w:tcPr>
            <w:tcW w:w="1993" w:type="pct"/>
            <w:tcBorders>
              <w:top w:val="nil"/>
              <w:left w:val="nil"/>
              <w:bottom w:val="nil"/>
              <w:right w:val="nil"/>
            </w:tcBorders>
          </w:tcPr>
          <w:p w14:paraId="37D2E266" w14:textId="77777777" w:rsidR="007A746A" w:rsidRPr="0053019B" w:rsidRDefault="007A746A" w:rsidP="00D54AD1">
            <w:pPr>
              <w:pStyle w:val="NoSpacing"/>
            </w:pPr>
          </w:p>
        </w:tc>
        <w:tc>
          <w:tcPr>
            <w:tcW w:w="404" w:type="pct"/>
            <w:tcBorders>
              <w:top w:val="nil"/>
              <w:left w:val="nil"/>
              <w:bottom w:val="nil"/>
              <w:right w:val="nil"/>
            </w:tcBorders>
            <w:vAlign w:val="center"/>
          </w:tcPr>
          <w:p w14:paraId="37D2E267" w14:textId="77777777" w:rsidR="007A746A" w:rsidRPr="0053019B" w:rsidRDefault="007A746A" w:rsidP="00D54AD1">
            <w:pPr>
              <w:pStyle w:val="NoSpacing"/>
              <w:jc w:val="center"/>
            </w:pPr>
            <w:r w:rsidRPr="0053019B">
              <w:t>(0.5340)</w:t>
            </w:r>
          </w:p>
        </w:tc>
        <w:tc>
          <w:tcPr>
            <w:tcW w:w="404" w:type="pct"/>
            <w:tcBorders>
              <w:top w:val="nil"/>
              <w:left w:val="nil"/>
              <w:bottom w:val="nil"/>
              <w:right w:val="nil"/>
            </w:tcBorders>
            <w:vAlign w:val="center"/>
          </w:tcPr>
          <w:p w14:paraId="37D2E268" w14:textId="77777777" w:rsidR="007A746A" w:rsidRPr="0053019B" w:rsidRDefault="007A746A" w:rsidP="00D54AD1">
            <w:pPr>
              <w:pStyle w:val="NoSpacing"/>
              <w:jc w:val="center"/>
            </w:pPr>
            <w:r w:rsidRPr="0053019B">
              <w:t>(0.5365)</w:t>
            </w:r>
          </w:p>
        </w:tc>
        <w:tc>
          <w:tcPr>
            <w:tcW w:w="440" w:type="pct"/>
            <w:tcBorders>
              <w:top w:val="nil"/>
              <w:left w:val="nil"/>
              <w:bottom w:val="nil"/>
              <w:right w:val="nil"/>
            </w:tcBorders>
            <w:vAlign w:val="center"/>
          </w:tcPr>
          <w:p w14:paraId="37D2E269" w14:textId="77777777" w:rsidR="007A746A" w:rsidRPr="0053019B" w:rsidRDefault="007A746A" w:rsidP="00D54AD1">
            <w:pPr>
              <w:pStyle w:val="NoSpacing"/>
              <w:jc w:val="center"/>
            </w:pPr>
            <w:r w:rsidRPr="0053019B">
              <w:t>(0.5595)</w:t>
            </w:r>
          </w:p>
        </w:tc>
        <w:tc>
          <w:tcPr>
            <w:tcW w:w="440" w:type="pct"/>
            <w:tcBorders>
              <w:top w:val="nil"/>
              <w:left w:val="nil"/>
              <w:bottom w:val="nil"/>
              <w:right w:val="nil"/>
            </w:tcBorders>
            <w:vAlign w:val="center"/>
          </w:tcPr>
          <w:p w14:paraId="37D2E26A" w14:textId="77777777" w:rsidR="007A746A" w:rsidRPr="0053019B" w:rsidRDefault="007A746A" w:rsidP="00D54AD1">
            <w:pPr>
              <w:pStyle w:val="NoSpacing"/>
              <w:jc w:val="center"/>
            </w:pPr>
            <w:r w:rsidRPr="0053019B">
              <w:t>(0.5605)</w:t>
            </w:r>
          </w:p>
        </w:tc>
        <w:tc>
          <w:tcPr>
            <w:tcW w:w="440" w:type="pct"/>
            <w:tcBorders>
              <w:top w:val="nil"/>
              <w:left w:val="nil"/>
              <w:bottom w:val="nil"/>
              <w:right w:val="nil"/>
            </w:tcBorders>
            <w:vAlign w:val="center"/>
          </w:tcPr>
          <w:p w14:paraId="37D2E26B" w14:textId="77777777" w:rsidR="007A746A" w:rsidRPr="0053019B" w:rsidRDefault="007A746A" w:rsidP="00D54AD1">
            <w:pPr>
              <w:pStyle w:val="NoSpacing"/>
              <w:jc w:val="center"/>
            </w:pPr>
            <w:r w:rsidRPr="0053019B">
              <w:t>(0.6328)</w:t>
            </w:r>
          </w:p>
        </w:tc>
        <w:tc>
          <w:tcPr>
            <w:tcW w:w="440" w:type="pct"/>
            <w:tcBorders>
              <w:top w:val="nil"/>
              <w:left w:val="nil"/>
              <w:bottom w:val="nil"/>
              <w:right w:val="nil"/>
            </w:tcBorders>
            <w:vAlign w:val="center"/>
          </w:tcPr>
          <w:p w14:paraId="37D2E26C" w14:textId="77777777" w:rsidR="007A746A" w:rsidRPr="0053019B" w:rsidRDefault="007A746A" w:rsidP="00D54AD1">
            <w:pPr>
              <w:pStyle w:val="NoSpacing"/>
              <w:jc w:val="center"/>
            </w:pPr>
            <w:r w:rsidRPr="0053019B">
              <w:t>(0.7864)</w:t>
            </w:r>
          </w:p>
        </w:tc>
        <w:tc>
          <w:tcPr>
            <w:tcW w:w="440" w:type="pct"/>
            <w:tcBorders>
              <w:top w:val="nil"/>
              <w:left w:val="nil"/>
              <w:bottom w:val="nil"/>
              <w:right w:val="nil"/>
            </w:tcBorders>
            <w:vAlign w:val="center"/>
          </w:tcPr>
          <w:p w14:paraId="37D2E26D" w14:textId="77777777" w:rsidR="007A746A" w:rsidRPr="0053019B" w:rsidRDefault="007A746A" w:rsidP="00D54AD1">
            <w:pPr>
              <w:pStyle w:val="NoSpacing"/>
              <w:jc w:val="center"/>
            </w:pPr>
            <w:r w:rsidRPr="0053019B">
              <w:t>(0.7913)</w:t>
            </w:r>
          </w:p>
        </w:tc>
      </w:tr>
      <w:tr w:rsidR="007A746A" w:rsidRPr="0053019B" w14:paraId="37D2E277" w14:textId="77777777" w:rsidTr="00D54AD1">
        <w:tc>
          <w:tcPr>
            <w:tcW w:w="1993" w:type="pct"/>
            <w:tcBorders>
              <w:top w:val="nil"/>
              <w:left w:val="nil"/>
              <w:bottom w:val="nil"/>
              <w:right w:val="nil"/>
            </w:tcBorders>
          </w:tcPr>
          <w:p w14:paraId="37D2E26F" w14:textId="77777777" w:rsidR="007A746A" w:rsidRPr="0053019B" w:rsidRDefault="007A746A" w:rsidP="00D54AD1">
            <w:pPr>
              <w:pStyle w:val="NoSpacing"/>
            </w:pPr>
            <w:r w:rsidRPr="0053019B">
              <w:t>Age</w:t>
            </w:r>
          </w:p>
        </w:tc>
        <w:tc>
          <w:tcPr>
            <w:tcW w:w="404" w:type="pct"/>
            <w:tcBorders>
              <w:top w:val="nil"/>
              <w:left w:val="nil"/>
              <w:bottom w:val="nil"/>
              <w:right w:val="nil"/>
            </w:tcBorders>
            <w:vAlign w:val="center"/>
          </w:tcPr>
          <w:p w14:paraId="37D2E270"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71" w14:textId="77777777" w:rsidR="007A746A" w:rsidRPr="0053019B" w:rsidRDefault="007A746A" w:rsidP="00D54AD1">
            <w:pPr>
              <w:pStyle w:val="NoSpacing"/>
              <w:jc w:val="center"/>
            </w:pPr>
            <w:r w:rsidRPr="0053019B">
              <w:t>-0.0347</w:t>
            </w:r>
            <w:r w:rsidRPr="0053019B">
              <w:rPr>
                <w:vertAlign w:val="superscript"/>
              </w:rPr>
              <w:t>**</w:t>
            </w:r>
          </w:p>
        </w:tc>
        <w:tc>
          <w:tcPr>
            <w:tcW w:w="440" w:type="pct"/>
            <w:tcBorders>
              <w:top w:val="nil"/>
              <w:left w:val="nil"/>
              <w:bottom w:val="nil"/>
              <w:right w:val="nil"/>
            </w:tcBorders>
            <w:vAlign w:val="center"/>
          </w:tcPr>
          <w:p w14:paraId="37D2E272" w14:textId="77777777" w:rsidR="007A746A" w:rsidRPr="0053019B" w:rsidRDefault="007A746A" w:rsidP="00D54AD1">
            <w:pPr>
              <w:pStyle w:val="NoSpacing"/>
              <w:jc w:val="center"/>
            </w:pPr>
            <w:r w:rsidRPr="0053019B">
              <w:t>-0.0030</w:t>
            </w:r>
          </w:p>
        </w:tc>
        <w:tc>
          <w:tcPr>
            <w:tcW w:w="440" w:type="pct"/>
            <w:tcBorders>
              <w:top w:val="nil"/>
              <w:left w:val="nil"/>
              <w:bottom w:val="nil"/>
              <w:right w:val="nil"/>
            </w:tcBorders>
            <w:vAlign w:val="center"/>
          </w:tcPr>
          <w:p w14:paraId="37D2E273" w14:textId="77777777" w:rsidR="007A746A" w:rsidRPr="0053019B" w:rsidRDefault="007A746A" w:rsidP="00D54AD1">
            <w:pPr>
              <w:pStyle w:val="NoSpacing"/>
              <w:jc w:val="center"/>
            </w:pPr>
            <w:r w:rsidRPr="0053019B">
              <w:t>-0.0128</w:t>
            </w:r>
          </w:p>
        </w:tc>
        <w:tc>
          <w:tcPr>
            <w:tcW w:w="440" w:type="pct"/>
            <w:tcBorders>
              <w:top w:val="nil"/>
              <w:left w:val="nil"/>
              <w:bottom w:val="nil"/>
              <w:right w:val="nil"/>
            </w:tcBorders>
            <w:vAlign w:val="center"/>
          </w:tcPr>
          <w:p w14:paraId="37D2E274" w14:textId="77777777" w:rsidR="007A746A" w:rsidRPr="0053019B" w:rsidRDefault="007A746A" w:rsidP="00D54AD1">
            <w:pPr>
              <w:pStyle w:val="NoSpacing"/>
              <w:jc w:val="center"/>
            </w:pPr>
            <w:r w:rsidRPr="0053019B">
              <w:t>0.0000</w:t>
            </w:r>
          </w:p>
        </w:tc>
        <w:tc>
          <w:tcPr>
            <w:tcW w:w="440" w:type="pct"/>
            <w:tcBorders>
              <w:top w:val="nil"/>
              <w:left w:val="nil"/>
              <w:bottom w:val="nil"/>
              <w:right w:val="nil"/>
            </w:tcBorders>
            <w:vAlign w:val="center"/>
          </w:tcPr>
          <w:p w14:paraId="37D2E275" w14:textId="77777777" w:rsidR="007A746A" w:rsidRPr="0053019B" w:rsidRDefault="007A746A" w:rsidP="00D54AD1">
            <w:pPr>
              <w:pStyle w:val="NoSpacing"/>
              <w:jc w:val="center"/>
            </w:pPr>
            <w:r w:rsidRPr="0053019B">
              <w:t>-0.0140</w:t>
            </w:r>
          </w:p>
        </w:tc>
        <w:tc>
          <w:tcPr>
            <w:tcW w:w="440" w:type="pct"/>
            <w:tcBorders>
              <w:top w:val="nil"/>
              <w:left w:val="nil"/>
              <w:bottom w:val="nil"/>
              <w:right w:val="nil"/>
            </w:tcBorders>
            <w:vAlign w:val="center"/>
          </w:tcPr>
          <w:p w14:paraId="37D2E276" w14:textId="77777777" w:rsidR="007A746A" w:rsidRPr="0053019B" w:rsidRDefault="007A746A" w:rsidP="00D54AD1">
            <w:pPr>
              <w:pStyle w:val="NoSpacing"/>
              <w:jc w:val="center"/>
            </w:pPr>
            <w:r w:rsidRPr="0053019B">
              <w:t>-0.0152</w:t>
            </w:r>
          </w:p>
        </w:tc>
      </w:tr>
      <w:tr w:rsidR="007A746A" w:rsidRPr="0053019B" w14:paraId="37D2E280" w14:textId="77777777" w:rsidTr="00D54AD1">
        <w:tc>
          <w:tcPr>
            <w:tcW w:w="1993" w:type="pct"/>
            <w:tcBorders>
              <w:top w:val="nil"/>
              <w:left w:val="nil"/>
              <w:bottom w:val="nil"/>
              <w:right w:val="nil"/>
            </w:tcBorders>
          </w:tcPr>
          <w:p w14:paraId="37D2E278" w14:textId="77777777" w:rsidR="007A746A" w:rsidRPr="0053019B" w:rsidRDefault="007A746A" w:rsidP="00D54AD1">
            <w:pPr>
              <w:pStyle w:val="NoSpacing"/>
            </w:pPr>
          </w:p>
        </w:tc>
        <w:tc>
          <w:tcPr>
            <w:tcW w:w="404" w:type="pct"/>
            <w:tcBorders>
              <w:top w:val="nil"/>
              <w:left w:val="nil"/>
              <w:bottom w:val="nil"/>
              <w:right w:val="nil"/>
            </w:tcBorders>
            <w:vAlign w:val="center"/>
          </w:tcPr>
          <w:p w14:paraId="37D2E279"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7A" w14:textId="77777777" w:rsidR="007A746A" w:rsidRPr="0053019B" w:rsidRDefault="007A746A" w:rsidP="00D54AD1">
            <w:pPr>
              <w:pStyle w:val="NoSpacing"/>
              <w:jc w:val="center"/>
            </w:pPr>
            <w:r w:rsidRPr="0053019B">
              <w:t>(0.0117)</w:t>
            </w:r>
          </w:p>
        </w:tc>
        <w:tc>
          <w:tcPr>
            <w:tcW w:w="440" w:type="pct"/>
            <w:tcBorders>
              <w:top w:val="nil"/>
              <w:left w:val="nil"/>
              <w:bottom w:val="nil"/>
              <w:right w:val="nil"/>
            </w:tcBorders>
            <w:vAlign w:val="center"/>
          </w:tcPr>
          <w:p w14:paraId="37D2E27B" w14:textId="77777777" w:rsidR="007A746A" w:rsidRPr="0053019B" w:rsidRDefault="007A746A" w:rsidP="00D54AD1">
            <w:pPr>
              <w:pStyle w:val="NoSpacing"/>
              <w:jc w:val="center"/>
            </w:pPr>
            <w:r w:rsidRPr="0053019B">
              <w:t>(0.0135)</w:t>
            </w:r>
          </w:p>
        </w:tc>
        <w:tc>
          <w:tcPr>
            <w:tcW w:w="440" w:type="pct"/>
            <w:tcBorders>
              <w:top w:val="nil"/>
              <w:left w:val="nil"/>
              <w:bottom w:val="nil"/>
              <w:right w:val="nil"/>
            </w:tcBorders>
            <w:vAlign w:val="center"/>
          </w:tcPr>
          <w:p w14:paraId="37D2E27C" w14:textId="77777777" w:rsidR="007A746A" w:rsidRPr="0053019B" w:rsidRDefault="007A746A" w:rsidP="00D54AD1">
            <w:pPr>
              <w:pStyle w:val="NoSpacing"/>
              <w:jc w:val="center"/>
            </w:pPr>
            <w:r w:rsidRPr="0053019B">
              <w:t>(0.0120)</w:t>
            </w:r>
          </w:p>
        </w:tc>
        <w:tc>
          <w:tcPr>
            <w:tcW w:w="440" w:type="pct"/>
            <w:tcBorders>
              <w:top w:val="nil"/>
              <w:left w:val="nil"/>
              <w:bottom w:val="nil"/>
              <w:right w:val="nil"/>
            </w:tcBorders>
            <w:vAlign w:val="center"/>
          </w:tcPr>
          <w:p w14:paraId="37D2E27D" w14:textId="77777777" w:rsidR="007A746A" w:rsidRPr="0053019B" w:rsidRDefault="007A746A" w:rsidP="00D54AD1">
            <w:pPr>
              <w:pStyle w:val="NoSpacing"/>
              <w:jc w:val="center"/>
            </w:pPr>
            <w:r w:rsidRPr="0053019B">
              <w:t>(0.0138)</w:t>
            </w:r>
          </w:p>
        </w:tc>
        <w:tc>
          <w:tcPr>
            <w:tcW w:w="440" w:type="pct"/>
            <w:tcBorders>
              <w:top w:val="nil"/>
              <w:left w:val="nil"/>
              <w:bottom w:val="nil"/>
              <w:right w:val="nil"/>
            </w:tcBorders>
            <w:vAlign w:val="center"/>
          </w:tcPr>
          <w:p w14:paraId="37D2E27E" w14:textId="77777777" w:rsidR="007A746A" w:rsidRPr="0053019B" w:rsidRDefault="007A746A" w:rsidP="00D54AD1">
            <w:pPr>
              <w:pStyle w:val="NoSpacing"/>
              <w:jc w:val="center"/>
            </w:pPr>
            <w:r w:rsidRPr="0053019B">
              <w:t>(0.0161)</w:t>
            </w:r>
          </w:p>
        </w:tc>
        <w:tc>
          <w:tcPr>
            <w:tcW w:w="440" w:type="pct"/>
            <w:tcBorders>
              <w:top w:val="nil"/>
              <w:left w:val="nil"/>
              <w:bottom w:val="nil"/>
              <w:right w:val="nil"/>
            </w:tcBorders>
            <w:vAlign w:val="center"/>
          </w:tcPr>
          <w:p w14:paraId="37D2E27F" w14:textId="77777777" w:rsidR="007A746A" w:rsidRPr="0053019B" w:rsidRDefault="007A746A" w:rsidP="00D54AD1">
            <w:pPr>
              <w:pStyle w:val="NoSpacing"/>
              <w:jc w:val="center"/>
            </w:pPr>
            <w:r w:rsidRPr="0053019B">
              <w:t>(0.0187)</w:t>
            </w:r>
          </w:p>
        </w:tc>
      </w:tr>
      <w:tr w:rsidR="007A746A" w:rsidRPr="0053019B" w14:paraId="37D2E289" w14:textId="77777777" w:rsidTr="00D54AD1">
        <w:tc>
          <w:tcPr>
            <w:tcW w:w="1993" w:type="pct"/>
            <w:tcBorders>
              <w:top w:val="nil"/>
              <w:left w:val="nil"/>
              <w:bottom w:val="nil"/>
              <w:right w:val="nil"/>
            </w:tcBorders>
          </w:tcPr>
          <w:p w14:paraId="37D2E281" w14:textId="77777777" w:rsidR="007A746A" w:rsidRPr="0053019B" w:rsidRDefault="007A746A" w:rsidP="00D54AD1">
            <w:pPr>
              <w:pStyle w:val="NoSpacing"/>
            </w:pPr>
            <w:r w:rsidRPr="0053019B">
              <w:t>Age squared/100</w:t>
            </w:r>
          </w:p>
        </w:tc>
        <w:tc>
          <w:tcPr>
            <w:tcW w:w="404" w:type="pct"/>
            <w:tcBorders>
              <w:top w:val="nil"/>
              <w:left w:val="nil"/>
              <w:bottom w:val="nil"/>
              <w:right w:val="nil"/>
            </w:tcBorders>
            <w:vAlign w:val="center"/>
          </w:tcPr>
          <w:p w14:paraId="37D2E282"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83" w14:textId="77777777" w:rsidR="007A746A" w:rsidRPr="0053019B" w:rsidRDefault="007A746A" w:rsidP="00D54AD1">
            <w:pPr>
              <w:pStyle w:val="NoSpacing"/>
              <w:jc w:val="center"/>
            </w:pPr>
            <w:r w:rsidRPr="0053019B">
              <w:t>0.0394</w:t>
            </w:r>
            <w:r w:rsidRPr="0053019B">
              <w:rPr>
                <w:vertAlign w:val="superscript"/>
              </w:rPr>
              <w:t>**</w:t>
            </w:r>
          </w:p>
        </w:tc>
        <w:tc>
          <w:tcPr>
            <w:tcW w:w="440" w:type="pct"/>
            <w:tcBorders>
              <w:top w:val="nil"/>
              <w:left w:val="nil"/>
              <w:bottom w:val="nil"/>
              <w:right w:val="nil"/>
            </w:tcBorders>
            <w:vAlign w:val="center"/>
          </w:tcPr>
          <w:p w14:paraId="37D2E284" w14:textId="77777777" w:rsidR="007A746A" w:rsidRPr="0053019B" w:rsidRDefault="007A746A" w:rsidP="00D54AD1">
            <w:pPr>
              <w:pStyle w:val="NoSpacing"/>
              <w:jc w:val="center"/>
            </w:pPr>
            <w:r w:rsidRPr="0053019B">
              <w:t>0.0060</w:t>
            </w:r>
          </w:p>
        </w:tc>
        <w:tc>
          <w:tcPr>
            <w:tcW w:w="440" w:type="pct"/>
            <w:tcBorders>
              <w:top w:val="nil"/>
              <w:left w:val="nil"/>
              <w:bottom w:val="nil"/>
              <w:right w:val="nil"/>
            </w:tcBorders>
            <w:vAlign w:val="center"/>
          </w:tcPr>
          <w:p w14:paraId="37D2E285" w14:textId="77777777" w:rsidR="007A746A" w:rsidRPr="0053019B" w:rsidRDefault="007A746A" w:rsidP="00D54AD1">
            <w:pPr>
              <w:pStyle w:val="NoSpacing"/>
              <w:jc w:val="center"/>
            </w:pPr>
            <w:r w:rsidRPr="0053019B">
              <w:t>0.0203</w:t>
            </w:r>
          </w:p>
        </w:tc>
        <w:tc>
          <w:tcPr>
            <w:tcW w:w="440" w:type="pct"/>
            <w:tcBorders>
              <w:top w:val="nil"/>
              <w:left w:val="nil"/>
              <w:bottom w:val="nil"/>
              <w:right w:val="nil"/>
            </w:tcBorders>
            <w:vAlign w:val="center"/>
          </w:tcPr>
          <w:p w14:paraId="37D2E286" w14:textId="77777777" w:rsidR="007A746A" w:rsidRPr="0053019B" w:rsidRDefault="007A746A" w:rsidP="00D54AD1">
            <w:pPr>
              <w:pStyle w:val="NoSpacing"/>
              <w:jc w:val="center"/>
            </w:pPr>
            <w:r w:rsidRPr="0053019B">
              <w:t>0.0053</w:t>
            </w:r>
          </w:p>
        </w:tc>
        <w:tc>
          <w:tcPr>
            <w:tcW w:w="440" w:type="pct"/>
            <w:tcBorders>
              <w:top w:val="nil"/>
              <w:left w:val="nil"/>
              <w:bottom w:val="nil"/>
              <w:right w:val="nil"/>
            </w:tcBorders>
            <w:vAlign w:val="center"/>
          </w:tcPr>
          <w:p w14:paraId="37D2E287" w14:textId="77777777" w:rsidR="007A746A" w:rsidRPr="0053019B" w:rsidRDefault="007A746A" w:rsidP="00D54AD1">
            <w:pPr>
              <w:pStyle w:val="NoSpacing"/>
              <w:jc w:val="center"/>
            </w:pPr>
            <w:r w:rsidRPr="0053019B">
              <w:t>0.0230</w:t>
            </w:r>
          </w:p>
        </w:tc>
        <w:tc>
          <w:tcPr>
            <w:tcW w:w="440" w:type="pct"/>
            <w:tcBorders>
              <w:top w:val="nil"/>
              <w:left w:val="nil"/>
              <w:bottom w:val="nil"/>
              <w:right w:val="nil"/>
            </w:tcBorders>
            <w:vAlign w:val="center"/>
          </w:tcPr>
          <w:p w14:paraId="37D2E288" w14:textId="77777777" w:rsidR="007A746A" w:rsidRPr="0053019B" w:rsidRDefault="007A746A" w:rsidP="00D54AD1">
            <w:pPr>
              <w:pStyle w:val="NoSpacing"/>
              <w:jc w:val="center"/>
            </w:pPr>
            <w:r w:rsidRPr="0053019B">
              <w:t>0.0255</w:t>
            </w:r>
          </w:p>
        </w:tc>
      </w:tr>
      <w:tr w:rsidR="007A746A" w:rsidRPr="0053019B" w14:paraId="37D2E292" w14:textId="77777777" w:rsidTr="00D54AD1">
        <w:tc>
          <w:tcPr>
            <w:tcW w:w="1993" w:type="pct"/>
            <w:tcBorders>
              <w:top w:val="nil"/>
              <w:left w:val="nil"/>
              <w:bottom w:val="nil"/>
              <w:right w:val="nil"/>
            </w:tcBorders>
          </w:tcPr>
          <w:p w14:paraId="37D2E28A" w14:textId="77777777" w:rsidR="007A746A" w:rsidRPr="0053019B" w:rsidRDefault="007A746A" w:rsidP="00D54AD1">
            <w:pPr>
              <w:pStyle w:val="NoSpacing"/>
            </w:pPr>
          </w:p>
        </w:tc>
        <w:tc>
          <w:tcPr>
            <w:tcW w:w="404" w:type="pct"/>
            <w:tcBorders>
              <w:top w:val="nil"/>
              <w:left w:val="nil"/>
              <w:bottom w:val="nil"/>
              <w:right w:val="nil"/>
            </w:tcBorders>
            <w:vAlign w:val="center"/>
          </w:tcPr>
          <w:p w14:paraId="37D2E28B"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8C" w14:textId="77777777" w:rsidR="007A746A" w:rsidRPr="0053019B" w:rsidRDefault="007A746A" w:rsidP="00D54AD1">
            <w:pPr>
              <w:pStyle w:val="NoSpacing"/>
              <w:jc w:val="center"/>
            </w:pPr>
            <w:r w:rsidRPr="0053019B">
              <w:t>(0.0135)</w:t>
            </w:r>
          </w:p>
        </w:tc>
        <w:tc>
          <w:tcPr>
            <w:tcW w:w="440" w:type="pct"/>
            <w:tcBorders>
              <w:top w:val="nil"/>
              <w:left w:val="nil"/>
              <w:bottom w:val="nil"/>
              <w:right w:val="nil"/>
            </w:tcBorders>
            <w:vAlign w:val="center"/>
          </w:tcPr>
          <w:p w14:paraId="37D2E28D" w14:textId="77777777" w:rsidR="007A746A" w:rsidRPr="0053019B" w:rsidRDefault="007A746A" w:rsidP="00D54AD1">
            <w:pPr>
              <w:pStyle w:val="NoSpacing"/>
              <w:jc w:val="center"/>
            </w:pPr>
            <w:r w:rsidRPr="0053019B">
              <w:t>(0.0156)</w:t>
            </w:r>
          </w:p>
        </w:tc>
        <w:tc>
          <w:tcPr>
            <w:tcW w:w="440" w:type="pct"/>
            <w:tcBorders>
              <w:top w:val="nil"/>
              <w:left w:val="nil"/>
              <w:bottom w:val="nil"/>
              <w:right w:val="nil"/>
            </w:tcBorders>
            <w:vAlign w:val="center"/>
          </w:tcPr>
          <w:p w14:paraId="37D2E28E" w14:textId="77777777" w:rsidR="007A746A" w:rsidRPr="0053019B" w:rsidRDefault="007A746A" w:rsidP="00D54AD1">
            <w:pPr>
              <w:pStyle w:val="NoSpacing"/>
              <w:jc w:val="center"/>
            </w:pPr>
            <w:r w:rsidRPr="0053019B">
              <w:t>(0.0135)</w:t>
            </w:r>
          </w:p>
        </w:tc>
        <w:tc>
          <w:tcPr>
            <w:tcW w:w="440" w:type="pct"/>
            <w:tcBorders>
              <w:top w:val="nil"/>
              <w:left w:val="nil"/>
              <w:bottom w:val="nil"/>
              <w:right w:val="nil"/>
            </w:tcBorders>
            <w:vAlign w:val="center"/>
          </w:tcPr>
          <w:p w14:paraId="37D2E28F" w14:textId="77777777" w:rsidR="007A746A" w:rsidRPr="0053019B" w:rsidRDefault="007A746A" w:rsidP="00D54AD1">
            <w:pPr>
              <w:pStyle w:val="NoSpacing"/>
              <w:jc w:val="center"/>
            </w:pPr>
            <w:r w:rsidRPr="0053019B">
              <w:t>(0.0157)</w:t>
            </w:r>
          </w:p>
        </w:tc>
        <w:tc>
          <w:tcPr>
            <w:tcW w:w="440" w:type="pct"/>
            <w:tcBorders>
              <w:top w:val="nil"/>
              <w:left w:val="nil"/>
              <w:bottom w:val="nil"/>
              <w:right w:val="nil"/>
            </w:tcBorders>
            <w:vAlign w:val="center"/>
          </w:tcPr>
          <w:p w14:paraId="37D2E290" w14:textId="77777777" w:rsidR="007A746A" w:rsidRPr="0053019B" w:rsidRDefault="007A746A" w:rsidP="00D54AD1">
            <w:pPr>
              <w:pStyle w:val="NoSpacing"/>
              <w:jc w:val="center"/>
            </w:pPr>
            <w:r w:rsidRPr="0053019B">
              <w:t>(0.0184)</w:t>
            </w:r>
          </w:p>
        </w:tc>
        <w:tc>
          <w:tcPr>
            <w:tcW w:w="440" w:type="pct"/>
            <w:tcBorders>
              <w:top w:val="nil"/>
              <w:left w:val="nil"/>
              <w:bottom w:val="nil"/>
              <w:right w:val="nil"/>
            </w:tcBorders>
            <w:vAlign w:val="center"/>
          </w:tcPr>
          <w:p w14:paraId="37D2E291" w14:textId="77777777" w:rsidR="007A746A" w:rsidRPr="0053019B" w:rsidRDefault="007A746A" w:rsidP="00D54AD1">
            <w:pPr>
              <w:pStyle w:val="NoSpacing"/>
              <w:jc w:val="center"/>
            </w:pPr>
            <w:r w:rsidRPr="0053019B">
              <w:t>(0.0202)</w:t>
            </w:r>
          </w:p>
        </w:tc>
      </w:tr>
      <w:tr w:rsidR="007A746A" w:rsidRPr="0053019B" w14:paraId="37D2E29B" w14:textId="77777777" w:rsidTr="00D54AD1">
        <w:tc>
          <w:tcPr>
            <w:tcW w:w="1993" w:type="pct"/>
            <w:tcBorders>
              <w:top w:val="nil"/>
              <w:left w:val="nil"/>
              <w:bottom w:val="nil"/>
              <w:right w:val="nil"/>
            </w:tcBorders>
          </w:tcPr>
          <w:p w14:paraId="37D2E293" w14:textId="77777777" w:rsidR="007A746A" w:rsidRPr="0053019B" w:rsidRDefault="007A746A" w:rsidP="00D54AD1">
            <w:pPr>
              <w:pStyle w:val="NoSpacing"/>
            </w:pPr>
            <w:r w:rsidRPr="0053019B">
              <w:t>Logarithm of income</w:t>
            </w:r>
          </w:p>
        </w:tc>
        <w:tc>
          <w:tcPr>
            <w:tcW w:w="404" w:type="pct"/>
            <w:tcBorders>
              <w:top w:val="nil"/>
              <w:left w:val="nil"/>
              <w:bottom w:val="nil"/>
              <w:right w:val="nil"/>
            </w:tcBorders>
            <w:vAlign w:val="center"/>
          </w:tcPr>
          <w:p w14:paraId="37D2E294"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95" w14:textId="77777777" w:rsidR="007A746A" w:rsidRPr="0053019B" w:rsidRDefault="007A746A" w:rsidP="00D54AD1">
            <w:pPr>
              <w:pStyle w:val="NoSpacing"/>
              <w:jc w:val="center"/>
            </w:pPr>
            <w:r w:rsidRPr="0053019B">
              <w:t>0.0758</w:t>
            </w:r>
            <w:r w:rsidRPr="0053019B">
              <w:rPr>
                <w:vertAlign w:val="superscript"/>
              </w:rPr>
              <w:t>***</w:t>
            </w:r>
          </w:p>
        </w:tc>
        <w:tc>
          <w:tcPr>
            <w:tcW w:w="440" w:type="pct"/>
            <w:tcBorders>
              <w:top w:val="nil"/>
              <w:left w:val="nil"/>
              <w:bottom w:val="nil"/>
              <w:right w:val="nil"/>
            </w:tcBorders>
            <w:vAlign w:val="center"/>
          </w:tcPr>
          <w:p w14:paraId="37D2E296" w14:textId="77777777" w:rsidR="007A746A" w:rsidRPr="0053019B" w:rsidRDefault="007A746A" w:rsidP="00D54AD1">
            <w:pPr>
              <w:pStyle w:val="NoSpacing"/>
              <w:jc w:val="center"/>
            </w:pPr>
            <w:r w:rsidRPr="0053019B">
              <w:t>0.0573</w:t>
            </w:r>
            <w:r w:rsidRPr="0053019B">
              <w:rPr>
                <w:vertAlign w:val="superscript"/>
              </w:rPr>
              <w:t>***</w:t>
            </w:r>
          </w:p>
        </w:tc>
        <w:tc>
          <w:tcPr>
            <w:tcW w:w="440" w:type="pct"/>
            <w:tcBorders>
              <w:top w:val="nil"/>
              <w:left w:val="nil"/>
              <w:bottom w:val="nil"/>
              <w:right w:val="nil"/>
            </w:tcBorders>
            <w:vAlign w:val="center"/>
          </w:tcPr>
          <w:p w14:paraId="37D2E297" w14:textId="77777777" w:rsidR="007A746A" w:rsidRPr="0053019B" w:rsidRDefault="007A746A" w:rsidP="00D54AD1">
            <w:pPr>
              <w:pStyle w:val="NoSpacing"/>
              <w:jc w:val="center"/>
            </w:pPr>
            <w:r w:rsidRPr="0053019B">
              <w:t>0.0571</w:t>
            </w:r>
            <w:r w:rsidRPr="0053019B">
              <w:rPr>
                <w:vertAlign w:val="superscript"/>
              </w:rPr>
              <w:t>**</w:t>
            </w:r>
          </w:p>
        </w:tc>
        <w:tc>
          <w:tcPr>
            <w:tcW w:w="440" w:type="pct"/>
            <w:tcBorders>
              <w:top w:val="nil"/>
              <w:left w:val="nil"/>
              <w:bottom w:val="nil"/>
              <w:right w:val="nil"/>
            </w:tcBorders>
            <w:vAlign w:val="center"/>
          </w:tcPr>
          <w:p w14:paraId="37D2E298" w14:textId="77777777" w:rsidR="007A746A" w:rsidRPr="0053019B" w:rsidRDefault="007A746A" w:rsidP="00D54AD1">
            <w:pPr>
              <w:pStyle w:val="NoSpacing"/>
              <w:jc w:val="center"/>
            </w:pPr>
            <w:r w:rsidRPr="0053019B">
              <w:t>0.0534</w:t>
            </w:r>
            <w:r w:rsidRPr="0053019B">
              <w:rPr>
                <w:vertAlign w:val="superscript"/>
              </w:rPr>
              <w:t>*</w:t>
            </w:r>
          </w:p>
        </w:tc>
        <w:tc>
          <w:tcPr>
            <w:tcW w:w="440" w:type="pct"/>
            <w:tcBorders>
              <w:top w:val="nil"/>
              <w:left w:val="nil"/>
              <w:bottom w:val="nil"/>
              <w:right w:val="nil"/>
            </w:tcBorders>
            <w:vAlign w:val="center"/>
          </w:tcPr>
          <w:p w14:paraId="37D2E299" w14:textId="77777777" w:rsidR="007A746A" w:rsidRPr="0053019B" w:rsidRDefault="007A746A" w:rsidP="00D54AD1">
            <w:pPr>
              <w:pStyle w:val="NoSpacing"/>
              <w:jc w:val="center"/>
            </w:pPr>
            <w:r w:rsidRPr="0053019B">
              <w:t>0.0444</w:t>
            </w:r>
          </w:p>
        </w:tc>
        <w:tc>
          <w:tcPr>
            <w:tcW w:w="440" w:type="pct"/>
            <w:tcBorders>
              <w:top w:val="nil"/>
              <w:left w:val="nil"/>
              <w:bottom w:val="nil"/>
              <w:right w:val="nil"/>
            </w:tcBorders>
            <w:vAlign w:val="center"/>
          </w:tcPr>
          <w:p w14:paraId="37D2E29A" w14:textId="77777777" w:rsidR="007A746A" w:rsidRPr="0053019B" w:rsidRDefault="007A746A" w:rsidP="00D54AD1">
            <w:pPr>
              <w:pStyle w:val="NoSpacing"/>
              <w:jc w:val="center"/>
            </w:pPr>
            <w:r w:rsidRPr="0053019B">
              <w:t>0.0420</w:t>
            </w:r>
          </w:p>
        </w:tc>
      </w:tr>
      <w:tr w:rsidR="007A746A" w:rsidRPr="0053019B" w14:paraId="37D2E2A4" w14:textId="77777777" w:rsidTr="00D54AD1">
        <w:tc>
          <w:tcPr>
            <w:tcW w:w="1993" w:type="pct"/>
            <w:tcBorders>
              <w:top w:val="nil"/>
              <w:left w:val="nil"/>
              <w:bottom w:val="nil"/>
              <w:right w:val="nil"/>
            </w:tcBorders>
          </w:tcPr>
          <w:p w14:paraId="37D2E29C" w14:textId="77777777" w:rsidR="007A746A" w:rsidRPr="0053019B" w:rsidRDefault="007A746A" w:rsidP="00D54AD1">
            <w:pPr>
              <w:pStyle w:val="NoSpacing"/>
            </w:pPr>
          </w:p>
        </w:tc>
        <w:tc>
          <w:tcPr>
            <w:tcW w:w="404" w:type="pct"/>
            <w:tcBorders>
              <w:top w:val="nil"/>
              <w:left w:val="nil"/>
              <w:bottom w:val="nil"/>
              <w:right w:val="nil"/>
            </w:tcBorders>
            <w:vAlign w:val="center"/>
          </w:tcPr>
          <w:p w14:paraId="37D2E29D"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9E" w14:textId="77777777" w:rsidR="007A746A" w:rsidRPr="0053019B" w:rsidRDefault="007A746A" w:rsidP="00D54AD1">
            <w:pPr>
              <w:pStyle w:val="NoSpacing"/>
              <w:jc w:val="center"/>
            </w:pPr>
            <w:r w:rsidRPr="0053019B">
              <w:t>(0.0166)</w:t>
            </w:r>
          </w:p>
        </w:tc>
        <w:tc>
          <w:tcPr>
            <w:tcW w:w="440" w:type="pct"/>
            <w:tcBorders>
              <w:top w:val="nil"/>
              <w:left w:val="nil"/>
              <w:bottom w:val="nil"/>
              <w:right w:val="nil"/>
            </w:tcBorders>
            <w:vAlign w:val="center"/>
          </w:tcPr>
          <w:p w14:paraId="37D2E29F" w14:textId="77777777" w:rsidR="007A746A" w:rsidRPr="0053019B" w:rsidRDefault="007A746A" w:rsidP="00D54AD1">
            <w:pPr>
              <w:pStyle w:val="NoSpacing"/>
              <w:jc w:val="center"/>
            </w:pPr>
            <w:r w:rsidRPr="0053019B">
              <w:t>(0.0154)</w:t>
            </w:r>
          </w:p>
        </w:tc>
        <w:tc>
          <w:tcPr>
            <w:tcW w:w="440" w:type="pct"/>
            <w:tcBorders>
              <w:top w:val="nil"/>
              <w:left w:val="nil"/>
              <w:bottom w:val="nil"/>
              <w:right w:val="nil"/>
            </w:tcBorders>
            <w:vAlign w:val="center"/>
          </w:tcPr>
          <w:p w14:paraId="37D2E2A0" w14:textId="77777777" w:rsidR="007A746A" w:rsidRPr="0053019B" w:rsidRDefault="007A746A" w:rsidP="00D54AD1">
            <w:pPr>
              <w:pStyle w:val="NoSpacing"/>
              <w:jc w:val="center"/>
            </w:pPr>
            <w:r w:rsidRPr="0053019B">
              <w:t>(0.0187)</w:t>
            </w:r>
          </w:p>
        </w:tc>
        <w:tc>
          <w:tcPr>
            <w:tcW w:w="440" w:type="pct"/>
            <w:tcBorders>
              <w:top w:val="nil"/>
              <w:left w:val="nil"/>
              <w:bottom w:val="nil"/>
              <w:right w:val="nil"/>
            </w:tcBorders>
            <w:vAlign w:val="center"/>
          </w:tcPr>
          <w:p w14:paraId="37D2E2A1" w14:textId="77777777" w:rsidR="007A746A" w:rsidRPr="0053019B" w:rsidRDefault="007A746A" w:rsidP="00D54AD1">
            <w:pPr>
              <w:pStyle w:val="NoSpacing"/>
              <w:jc w:val="center"/>
            </w:pPr>
            <w:r w:rsidRPr="0053019B">
              <w:t>(0.0214)</w:t>
            </w:r>
          </w:p>
        </w:tc>
        <w:tc>
          <w:tcPr>
            <w:tcW w:w="440" w:type="pct"/>
            <w:tcBorders>
              <w:top w:val="nil"/>
              <w:left w:val="nil"/>
              <w:bottom w:val="nil"/>
              <w:right w:val="nil"/>
            </w:tcBorders>
            <w:vAlign w:val="center"/>
          </w:tcPr>
          <w:p w14:paraId="37D2E2A2" w14:textId="77777777" w:rsidR="007A746A" w:rsidRPr="0053019B" w:rsidRDefault="007A746A" w:rsidP="00D54AD1">
            <w:pPr>
              <w:pStyle w:val="NoSpacing"/>
              <w:jc w:val="center"/>
            </w:pPr>
            <w:r w:rsidRPr="0053019B">
              <w:t>(0.0292)</w:t>
            </w:r>
          </w:p>
        </w:tc>
        <w:tc>
          <w:tcPr>
            <w:tcW w:w="440" w:type="pct"/>
            <w:tcBorders>
              <w:top w:val="nil"/>
              <w:left w:val="nil"/>
              <w:bottom w:val="nil"/>
              <w:right w:val="nil"/>
            </w:tcBorders>
            <w:vAlign w:val="center"/>
          </w:tcPr>
          <w:p w14:paraId="37D2E2A3" w14:textId="77777777" w:rsidR="007A746A" w:rsidRPr="0053019B" w:rsidRDefault="007A746A" w:rsidP="00D54AD1">
            <w:pPr>
              <w:pStyle w:val="NoSpacing"/>
              <w:jc w:val="center"/>
            </w:pPr>
            <w:r w:rsidRPr="0053019B">
              <w:t>(0.0311)</w:t>
            </w:r>
          </w:p>
        </w:tc>
      </w:tr>
      <w:tr w:rsidR="007A746A" w:rsidRPr="0053019B" w14:paraId="37D2E2AD" w14:textId="77777777" w:rsidTr="00D54AD1">
        <w:tc>
          <w:tcPr>
            <w:tcW w:w="1993" w:type="pct"/>
            <w:tcBorders>
              <w:top w:val="nil"/>
              <w:left w:val="nil"/>
              <w:bottom w:val="nil"/>
              <w:right w:val="nil"/>
            </w:tcBorders>
          </w:tcPr>
          <w:p w14:paraId="37D2E2A5" w14:textId="77777777" w:rsidR="007A746A" w:rsidRPr="0053019B" w:rsidRDefault="007A746A" w:rsidP="00D54AD1">
            <w:pPr>
              <w:pStyle w:val="NoSpacing"/>
            </w:pPr>
            <w:r w:rsidRPr="0053019B">
              <w:t>Perception of welfare</w:t>
            </w:r>
          </w:p>
        </w:tc>
        <w:tc>
          <w:tcPr>
            <w:tcW w:w="404" w:type="pct"/>
            <w:tcBorders>
              <w:top w:val="nil"/>
              <w:left w:val="nil"/>
              <w:bottom w:val="nil"/>
              <w:right w:val="nil"/>
            </w:tcBorders>
            <w:vAlign w:val="center"/>
          </w:tcPr>
          <w:p w14:paraId="37D2E2A6"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A7"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A8" w14:textId="77777777" w:rsidR="007A746A" w:rsidRPr="0053019B" w:rsidRDefault="007A746A" w:rsidP="00D54AD1">
            <w:pPr>
              <w:pStyle w:val="NoSpacing"/>
              <w:jc w:val="center"/>
            </w:pPr>
            <w:r w:rsidRPr="0053019B">
              <w:t>0.1410</w:t>
            </w:r>
            <w:r w:rsidRPr="0053019B">
              <w:rPr>
                <w:vertAlign w:val="superscript"/>
              </w:rPr>
              <w:t>***</w:t>
            </w:r>
          </w:p>
        </w:tc>
        <w:tc>
          <w:tcPr>
            <w:tcW w:w="440" w:type="pct"/>
            <w:tcBorders>
              <w:top w:val="nil"/>
              <w:left w:val="nil"/>
              <w:bottom w:val="nil"/>
              <w:right w:val="nil"/>
            </w:tcBorders>
            <w:vAlign w:val="center"/>
          </w:tcPr>
          <w:p w14:paraId="37D2E2A9" w14:textId="77777777" w:rsidR="007A746A" w:rsidRPr="0053019B" w:rsidRDefault="007A746A" w:rsidP="00D54AD1">
            <w:pPr>
              <w:pStyle w:val="NoSpacing"/>
              <w:jc w:val="center"/>
            </w:pPr>
            <w:r w:rsidRPr="0053019B">
              <w:t>0.1021</w:t>
            </w:r>
            <w:r w:rsidRPr="0053019B">
              <w:rPr>
                <w:vertAlign w:val="superscript"/>
              </w:rPr>
              <w:t>***</w:t>
            </w:r>
          </w:p>
        </w:tc>
        <w:tc>
          <w:tcPr>
            <w:tcW w:w="440" w:type="pct"/>
            <w:tcBorders>
              <w:top w:val="nil"/>
              <w:left w:val="nil"/>
              <w:bottom w:val="nil"/>
              <w:right w:val="nil"/>
            </w:tcBorders>
            <w:vAlign w:val="center"/>
          </w:tcPr>
          <w:p w14:paraId="37D2E2AA" w14:textId="77777777" w:rsidR="007A746A" w:rsidRPr="0053019B" w:rsidRDefault="007A746A" w:rsidP="00D54AD1">
            <w:pPr>
              <w:pStyle w:val="NoSpacing"/>
              <w:jc w:val="center"/>
            </w:pPr>
            <w:r w:rsidRPr="0053019B">
              <w:t>0.0802</w:t>
            </w:r>
            <w:r w:rsidRPr="0053019B">
              <w:rPr>
                <w:vertAlign w:val="superscript"/>
              </w:rPr>
              <w:t>**</w:t>
            </w:r>
          </w:p>
        </w:tc>
        <w:tc>
          <w:tcPr>
            <w:tcW w:w="440" w:type="pct"/>
            <w:tcBorders>
              <w:top w:val="nil"/>
              <w:left w:val="nil"/>
              <w:bottom w:val="nil"/>
              <w:right w:val="nil"/>
            </w:tcBorders>
            <w:vAlign w:val="center"/>
          </w:tcPr>
          <w:p w14:paraId="37D2E2AB" w14:textId="77777777" w:rsidR="007A746A" w:rsidRPr="0053019B" w:rsidRDefault="007A746A" w:rsidP="00D54AD1">
            <w:pPr>
              <w:pStyle w:val="NoSpacing"/>
              <w:jc w:val="center"/>
            </w:pPr>
            <w:r w:rsidRPr="0053019B">
              <w:t>0.0877</w:t>
            </w:r>
            <w:r w:rsidRPr="0053019B">
              <w:rPr>
                <w:vertAlign w:val="superscript"/>
              </w:rPr>
              <w:t>*</w:t>
            </w:r>
          </w:p>
        </w:tc>
        <w:tc>
          <w:tcPr>
            <w:tcW w:w="440" w:type="pct"/>
            <w:tcBorders>
              <w:top w:val="nil"/>
              <w:left w:val="nil"/>
              <w:bottom w:val="nil"/>
              <w:right w:val="nil"/>
            </w:tcBorders>
            <w:vAlign w:val="center"/>
          </w:tcPr>
          <w:p w14:paraId="37D2E2AC" w14:textId="77777777" w:rsidR="007A746A" w:rsidRPr="0053019B" w:rsidRDefault="007A746A" w:rsidP="00D54AD1">
            <w:pPr>
              <w:pStyle w:val="NoSpacing"/>
              <w:jc w:val="center"/>
            </w:pPr>
            <w:r w:rsidRPr="0053019B">
              <w:t>0.0779</w:t>
            </w:r>
            <w:r w:rsidRPr="0053019B">
              <w:rPr>
                <w:vertAlign w:val="superscript"/>
              </w:rPr>
              <w:t>*</w:t>
            </w:r>
          </w:p>
        </w:tc>
      </w:tr>
      <w:tr w:rsidR="007A746A" w:rsidRPr="0053019B" w14:paraId="37D2E2B6" w14:textId="77777777" w:rsidTr="00D54AD1">
        <w:tc>
          <w:tcPr>
            <w:tcW w:w="1993" w:type="pct"/>
            <w:tcBorders>
              <w:top w:val="nil"/>
              <w:left w:val="nil"/>
              <w:bottom w:val="nil"/>
              <w:right w:val="nil"/>
            </w:tcBorders>
          </w:tcPr>
          <w:p w14:paraId="37D2E2AE" w14:textId="77777777" w:rsidR="007A746A" w:rsidRPr="0053019B" w:rsidRDefault="007A746A" w:rsidP="00D54AD1">
            <w:pPr>
              <w:pStyle w:val="NoSpacing"/>
            </w:pPr>
          </w:p>
        </w:tc>
        <w:tc>
          <w:tcPr>
            <w:tcW w:w="404" w:type="pct"/>
            <w:tcBorders>
              <w:top w:val="nil"/>
              <w:left w:val="nil"/>
              <w:bottom w:val="nil"/>
              <w:right w:val="nil"/>
            </w:tcBorders>
            <w:vAlign w:val="center"/>
          </w:tcPr>
          <w:p w14:paraId="37D2E2AF"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B0"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B1" w14:textId="77777777" w:rsidR="007A746A" w:rsidRPr="0053019B" w:rsidRDefault="007A746A" w:rsidP="00D54AD1">
            <w:pPr>
              <w:pStyle w:val="NoSpacing"/>
              <w:jc w:val="center"/>
            </w:pPr>
            <w:r w:rsidRPr="0053019B">
              <w:t>(0.0195)</w:t>
            </w:r>
          </w:p>
        </w:tc>
        <w:tc>
          <w:tcPr>
            <w:tcW w:w="440" w:type="pct"/>
            <w:tcBorders>
              <w:top w:val="nil"/>
              <w:left w:val="nil"/>
              <w:bottom w:val="nil"/>
              <w:right w:val="nil"/>
            </w:tcBorders>
            <w:vAlign w:val="center"/>
          </w:tcPr>
          <w:p w14:paraId="37D2E2B2" w14:textId="77777777" w:rsidR="007A746A" w:rsidRPr="0053019B" w:rsidRDefault="007A746A" w:rsidP="00D54AD1">
            <w:pPr>
              <w:pStyle w:val="NoSpacing"/>
              <w:jc w:val="center"/>
            </w:pPr>
            <w:r w:rsidRPr="0053019B">
              <w:t>(0.0263)</w:t>
            </w:r>
          </w:p>
        </w:tc>
        <w:tc>
          <w:tcPr>
            <w:tcW w:w="440" w:type="pct"/>
            <w:tcBorders>
              <w:top w:val="nil"/>
              <w:left w:val="nil"/>
              <w:bottom w:val="nil"/>
              <w:right w:val="nil"/>
            </w:tcBorders>
            <w:vAlign w:val="center"/>
          </w:tcPr>
          <w:p w14:paraId="37D2E2B3" w14:textId="77777777" w:rsidR="007A746A" w:rsidRPr="0053019B" w:rsidRDefault="007A746A" w:rsidP="00D54AD1">
            <w:pPr>
              <w:pStyle w:val="NoSpacing"/>
              <w:jc w:val="center"/>
            </w:pPr>
            <w:r w:rsidRPr="0053019B">
              <w:t>(0.0298)</w:t>
            </w:r>
          </w:p>
        </w:tc>
        <w:tc>
          <w:tcPr>
            <w:tcW w:w="440" w:type="pct"/>
            <w:tcBorders>
              <w:top w:val="nil"/>
              <w:left w:val="nil"/>
              <w:bottom w:val="nil"/>
              <w:right w:val="nil"/>
            </w:tcBorders>
            <w:vAlign w:val="center"/>
          </w:tcPr>
          <w:p w14:paraId="37D2E2B4" w14:textId="77777777" w:rsidR="007A746A" w:rsidRPr="0053019B" w:rsidRDefault="007A746A" w:rsidP="00D54AD1">
            <w:pPr>
              <w:pStyle w:val="NoSpacing"/>
              <w:jc w:val="center"/>
            </w:pPr>
            <w:r w:rsidRPr="0053019B">
              <w:t>(0.0346)</w:t>
            </w:r>
          </w:p>
        </w:tc>
        <w:tc>
          <w:tcPr>
            <w:tcW w:w="440" w:type="pct"/>
            <w:tcBorders>
              <w:top w:val="nil"/>
              <w:left w:val="nil"/>
              <w:bottom w:val="nil"/>
              <w:right w:val="nil"/>
            </w:tcBorders>
            <w:vAlign w:val="center"/>
          </w:tcPr>
          <w:p w14:paraId="37D2E2B5" w14:textId="77777777" w:rsidR="007A746A" w:rsidRPr="0053019B" w:rsidRDefault="007A746A" w:rsidP="00D54AD1">
            <w:pPr>
              <w:pStyle w:val="NoSpacing"/>
              <w:jc w:val="center"/>
            </w:pPr>
            <w:r w:rsidRPr="0053019B">
              <w:t>(0.0337)</w:t>
            </w:r>
          </w:p>
        </w:tc>
      </w:tr>
      <w:tr w:rsidR="007A746A" w:rsidRPr="0053019B" w14:paraId="37D2E2BF" w14:textId="77777777" w:rsidTr="00D54AD1">
        <w:tc>
          <w:tcPr>
            <w:tcW w:w="1993" w:type="pct"/>
            <w:tcBorders>
              <w:top w:val="nil"/>
              <w:left w:val="nil"/>
              <w:bottom w:val="nil"/>
              <w:right w:val="nil"/>
            </w:tcBorders>
          </w:tcPr>
          <w:p w14:paraId="37D2E2B7" w14:textId="77777777" w:rsidR="007A746A" w:rsidRPr="0053019B" w:rsidRDefault="007A746A" w:rsidP="00D54AD1">
            <w:pPr>
              <w:pStyle w:val="NoSpacing"/>
            </w:pPr>
            <w:r w:rsidRPr="0053019B">
              <w:t>Changes in financial situation</w:t>
            </w:r>
          </w:p>
        </w:tc>
        <w:tc>
          <w:tcPr>
            <w:tcW w:w="404" w:type="pct"/>
            <w:tcBorders>
              <w:top w:val="nil"/>
              <w:left w:val="nil"/>
              <w:bottom w:val="nil"/>
              <w:right w:val="nil"/>
            </w:tcBorders>
            <w:vAlign w:val="center"/>
          </w:tcPr>
          <w:p w14:paraId="37D2E2B8"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B9"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BA" w14:textId="77777777" w:rsidR="007A746A" w:rsidRPr="0053019B" w:rsidRDefault="007A746A" w:rsidP="00D54AD1">
            <w:pPr>
              <w:pStyle w:val="NoSpacing"/>
              <w:jc w:val="center"/>
            </w:pPr>
            <w:r w:rsidRPr="0053019B">
              <w:t>-0.2370</w:t>
            </w:r>
            <w:r w:rsidRPr="0053019B">
              <w:rPr>
                <w:vertAlign w:val="superscript"/>
              </w:rPr>
              <w:t>***</w:t>
            </w:r>
          </w:p>
        </w:tc>
        <w:tc>
          <w:tcPr>
            <w:tcW w:w="440" w:type="pct"/>
            <w:tcBorders>
              <w:top w:val="nil"/>
              <w:left w:val="nil"/>
              <w:bottom w:val="nil"/>
              <w:right w:val="nil"/>
            </w:tcBorders>
            <w:vAlign w:val="center"/>
          </w:tcPr>
          <w:p w14:paraId="37D2E2BB" w14:textId="77777777" w:rsidR="007A746A" w:rsidRPr="0053019B" w:rsidRDefault="007A746A" w:rsidP="00D54AD1">
            <w:pPr>
              <w:pStyle w:val="NoSpacing"/>
              <w:jc w:val="center"/>
            </w:pPr>
            <w:r w:rsidRPr="0053019B">
              <w:t>-0.2306</w:t>
            </w:r>
            <w:r w:rsidRPr="0053019B">
              <w:rPr>
                <w:vertAlign w:val="superscript"/>
              </w:rPr>
              <w:t>***</w:t>
            </w:r>
          </w:p>
        </w:tc>
        <w:tc>
          <w:tcPr>
            <w:tcW w:w="440" w:type="pct"/>
            <w:tcBorders>
              <w:top w:val="nil"/>
              <w:left w:val="nil"/>
              <w:bottom w:val="nil"/>
              <w:right w:val="nil"/>
            </w:tcBorders>
            <w:vAlign w:val="center"/>
          </w:tcPr>
          <w:p w14:paraId="37D2E2BC" w14:textId="77777777" w:rsidR="007A746A" w:rsidRPr="0053019B" w:rsidRDefault="007A746A" w:rsidP="00D54AD1">
            <w:pPr>
              <w:pStyle w:val="NoSpacing"/>
              <w:jc w:val="center"/>
            </w:pPr>
            <w:r w:rsidRPr="0053019B">
              <w:t>-0.2307</w:t>
            </w:r>
            <w:r w:rsidRPr="0053019B">
              <w:rPr>
                <w:vertAlign w:val="superscript"/>
              </w:rPr>
              <w:t>***</w:t>
            </w:r>
          </w:p>
        </w:tc>
        <w:tc>
          <w:tcPr>
            <w:tcW w:w="440" w:type="pct"/>
            <w:tcBorders>
              <w:top w:val="nil"/>
              <w:left w:val="nil"/>
              <w:bottom w:val="nil"/>
              <w:right w:val="nil"/>
            </w:tcBorders>
            <w:vAlign w:val="center"/>
          </w:tcPr>
          <w:p w14:paraId="37D2E2BD" w14:textId="77777777" w:rsidR="007A746A" w:rsidRPr="0053019B" w:rsidRDefault="007A746A" w:rsidP="00D54AD1">
            <w:pPr>
              <w:pStyle w:val="NoSpacing"/>
              <w:jc w:val="center"/>
            </w:pPr>
            <w:r w:rsidRPr="0053019B">
              <w:t>-0.2001</w:t>
            </w:r>
            <w:r w:rsidRPr="0053019B">
              <w:rPr>
                <w:vertAlign w:val="superscript"/>
              </w:rPr>
              <w:t>***</w:t>
            </w:r>
          </w:p>
        </w:tc>
        <w:tc>
          <w:tcPr>
            <w:tcW w:w="440" w:type="pct"/>
            <w:tcBorders>
              <w:top w:val="nil"/>
              <w:left w:val="nil"/>
              <w:bottom w:val="nil"/>
              <w:right w:val="nil"/>
            </w:tcBorders>
            <w:vAlign w:val="center"/>
          </w:tcPr>
          <w:p w14:paraId="37D2E2BE" w14:textId="77777777" w:rsidR="007A746A" w:rsidRPr="0053019B" w:rsidRDefault="007A746A" w:rsidP="00D54AD1">
            <w:pPr>
              <w:pStyle w:val="NoSpacing"/>
              <w:jc w:val="center"/>
            </w:pPr>
            <w:r w:rsidRPr="0053019B">
              <w:t>-0.2094</w:t>
            </w:r>
            <w:r w:rsidRPr="0053019B">
              <w:rPr>
                <w:vertAlign w:val="superscript"/>
              </w:rPr>
              <w:t>***</w:t>
            </w:r>
          </w:p>
        </w:tc>
      </w:tr>
      <w:tr w:rsidR="007A746A" w:rsidRPr="0053019B" w14:paraId="37D2E2C8" w14:textId="77777777" w:rsidTr="00D54AD1">
        <w:tc>
          <w:tcPr>
            <w:tcW w:w="1993" w:type="pct"/>
            <w:tcBorders>
              <w:top w:val="nil"/>
              <w:left w:val="nil"/>
              <w:bottom w:val="nil"/>
              <w:right w:val="nil"/>
            </w:tcBorders>
          </w:tcPr>
          <w:p w14:paraId="37D2E2C0" w14:textId="77777777" w:rsidR="007A746A" w:rsidRPr="0053019B" w:rsidRDefault="007A746A" w:rsidP="00D54AD1">
            <w:pPr>
              <w:pStyle w:val="NoSpacing"/>
            </w:pPr>
          </w:p>
        </w:tc>
        <w:tc>
          <w:tcPr>
            <w:tcW w:w="404" w:type="pct"/>
            <w:tcBorders>
              <w:top w:val="nil"/>
              <w:left w:val="nil"/>
              <w:bottom w:val="nil"/>
              <w:right w:val="nil"/>
            </w:tcBorders>
            <w:vAlign w:val="center"/>
          </w:tcPr>
          <w:p w14:paraId="37D2E2C1"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C2"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C3" w14:textId="77777777" w:rsidR="007A746A" w:rsidRPr="0053019B" w:rsidRDefault="007A746A" w:rsidP="00D54AD1">
            <w:pPr>
              <w:pStyle w:val="NoSpacing"/>
              <w:jc w:val="center"/>
            </w:pPr>
            <w:r w:rsidRPr="0053019B">
              <w:t>(0.0403)</w:t>
            </w:r>
          </w:p>
        </w:tc>
        <w:tc>
          <w:tcPr>
            <w:tcW w:w="440" w:type="pct"/>
            <w:tcBorders>
              <w:top w:val="nil"/>
              <w:left w:val="nil"/>
              <w:bottom w:val="nil"/>
              <w:right w:val="nil"/>
            </w:tcBorders>
            <w:vAlign w:val="center"/>
          </w:tcPr>
          <w:p w14:paraId="37D2E2C4" w14:textId="77777777" w:rsidR="007A746A" w:rsidRPr="0053019B" w:rsidRDefault="007A746A" w:rsidP="00D54AD1">
            <w:pPr>
              <w:pStyle w:val="NoSpacing"/>
              <w:jc w:val="center"/>
            </w:pPr>
            <w:r w:rsidRPr="0053019B">
              <w:t>(0.0408)</w:t>
            </w:r>
          </w:p>
        </w:tc>
        <w:tc>
          <w:tcPr>
            <w:tcW w:w="440" w:type="pct"/>
            <w:tcBorders>
              <w:top w:val="nil"/>
              <w:left w:val="nil"/>
              <w:bottom w:val="nil"/>
              <w:right w:val="nil"/>
            </w:tcBorders>
            <w:vAlign w:val="center"/>
          </w:tcPr>
          <w:p w14:paraId="37D2E2C5" w14:textId="77777777" w:rsidR="007A746A" w:rsidRPr="0053019B" w:rsidRDefault="007A746A" w:rsidP="00D54AD1">
            <w:pPr>
              <w:pStyle w:val="NoSpacing"/>
              <w:jc w:val="center"/>
            </w:pPr>
            <w:r w:rsidRPr="0053019B">
              <w:t>(0.0453)</w:t>
            </w:r>
          </w:p>
        </w:tc>
        <w:tc>
          <w:tcPr>
            <w:tcW w:w="440" w:type="pct"/>
            <w:tcBorders>
              <w:top w:val="nil"/>
              <w:left w:val="nil"/>
              <w:bottom w:val="nil"/>
              <w:right w:val="nil"/>
            </w:tcBorders>
            <w:vAlign w:val="center"/>
          </w:tcPr>
          <w:p w14:paraId="37D2E2C6" w14:textId="77777777" w:rsidR="007A746A" w:rsidRPr="0053019B" w:rsidRDefault="007A746A" w:rsidP="00D54AD1">
            <w:pPr>
              <w:pStyle w:val="NoSpacing"/>
              <w:jc w:val="center"/>
            </w:pPr>
            <w:r w:rsidRPr="0053019B">
              <w:t>(0.0583)</w:t>
            </w:r>
          </w:p>
        </w:tc>
        <w:tc>
          <w:tcPr>
            <w:tcW w:w="440" w:type="pct"/>
            <w:tcBorders>
              <w:top w:val="nil"/>
              <w:left w:val="nil"/>
              <w:bottom w:val="nil"/>
              <w:right w:val="nil"/>
            </w:tcBorders>
            <w:vAlign w:val="center"/>
          </w:tcPr>
          <w:p w14:paraId="37D2E2C7" w14:textId="77777777" w:rsidR="007A746A" w:rsidRPr="0053019B" w:rsidRDefault="007A746A" w:rsidP="00D54AD1">
            <w:pPr>
              <w:pStyle w:val="NoSpacing"/>
              <w:jc w:val="center"/>
            </w:pPr>
            <w:r w:rsidRPr="0053019B">
              <w:t>(0.0605)</w:t>
            </w:r>
          </w:p>
        </w:tc>
      </w:tr>
      <w:tr w:rsidR="007A746A" w:rsidRPr="0053019B" w14:paraId="37D2E2D1" w14:textId="77777777" w:rsidTr="00D54AD1">
        <w:tc>
          <w:tcPr>
            <w:tcW w:w="1993" w:type="pct"/>
            <w:tcBorders>
              <w:top w:val="nil"/>
              <w:left w:val="nil"/>
              <w:bottom w:val="nil"/>
              <w:right w:val="nil"/>
            </w:tcBorders>
          </w:tcPr>
          <w:p w14:paraId="37D2E2C9" w14:textId="77777777" w:rsidR="007A746A" w:rsidRPr="0053019B" w:rsidRDefault="007A746A" w:rsidP="00D54AD1">
            <w:pPr>
              <w:pStyle w:val="NoSpacing"/>
            </w:pPr>
            <w:r w:rsidRPr="0053019B">
              <w:t>Hope to live better</w:t>
            </w:r>
          </w:p>
        </w:tc>
        <w:tc>
          <w:tcPr>
            <w:tcW w:w="404" w:type="pct"/>
            <w:tcBorders>
              <w:top w:val="nil"/>
              <w:left w:val="nil"/>
              <w:bottom w:val="nil"/>
              <w:right w:val="nil"/>
            </w:tcBorders>
            <w:vAlign w:val="center"/>
          </w:tcPr>
          <w:p w14:paraId="37D2E2CA"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CB"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CC" w14:textId="77777777" w:rsidR="007A746A" w:rsidRPr="0053019B" w:rsidRDefault="007A746A" w:rsidP="00D54AD1">
            <w:pPr>
              <w:pStyle w:val="NoSpacing"/>
              <w:jc w:val="center"/>
            </w:pPr>
            <w:r w:rsidRPr="0053019B">
              <w:t>-0.0016</w:t>
            </w:r>
          </w:p>
        </w:tc>
        <w:tc>
          <w:tcPr>
            <w:tcW w:w="440" w:type="pct"/>
            <w:tcBorders>
              <w:top w:val="nil"/>
              <w:left w:val="nil"/>
              <w:bottom w:val="nil"/>
              <w:right w:val="nil"/>
            </w:tcBorders>
            <w:vAlign w:val="center"/>
          </w:tcPr>
          <w:p w14:paraId="37D2E2CD" w14:textId="77777777" w:rsidR="007A746A" w:rsidRPr="0053019B" w:rsidRDefault="007A746A" w:rsidP="00D54AD1">
            <w:pPr>
              <w:pStyle w:val="NoSpacing"/>
              <w:jc w:val="center"/>
            </w:pPr>
            <w:r w:rsidRPr="0053019B">
              <w:t>-0.0178</w:t>
            </w:r>
          </w:p>
        </w:tc>
        <w:tc>
          <w:tcPr>
            <w:tcW w:w="440" w:type="pct"/>
            <w:tcBorders>
              <w:top w:val="nil"/>
              <w:left w:val="nil"/>
              <w:bottom w:val="nil"/>
              <w:right w:val="nil"/>
            </w:tcBorders>
            <w:vAlign w:val="center"/>
          </w:tcPr>
          <w:p w14:paraId="37D2E2CE" w14:textId="77777777" w:rsidR="007A746A" w:rsidRPr="0053019B" w:rsidRDefault="007A746A" w:rsidP="00D54AD1">
            <w:pPr>
              <w:pStyle w:val="NoSpacing"/>
              <w:jc w:val="center"/>
            </w:pPr>
            <w:r w:rsidRPr="0053019B">
              <w:t>-0.0273</w:t>
            </w:r>
          </w:p>
        </w:tc>
        <w:tc>
          <w:tcPr>
            <w:tcW w:w="440" w:type="pct"/>
            <w:tcBorders>
              <w:top w:val="nil"/>
              <w:left w:val="nil"/>
              <w:bottom w:val="nil"/>
              <w:right w:val="nil"/>
            </w:tcBorders>
            <w:vAlign w:val="center"/>
          </w:tcPr>
          <w:p w14:paraId="37D2E2CF" w14:textId="77777777" w:rsidR="007A746A" w:rsidRPr="0053019B" w:rsidRDefault="007A746A" w:rsidP="00D54AD1">
            <w:pPr>
              <w:pStyle w:val="NoSpacing"/>
              <w:jc w:val="center"/>
            </w:pPr>
            <w:r w:rsidRPr="0053019B">
              <w:t>-0.0451</w:t>
            </w:r>
          </w:p>
        </w:tc>
        <w:tc>
          <w:tcPr>
            <w:tcW w:w="440" w:type="pct"/>
            <w:tcBorders>
              <w:top w:val="nil"/>
              <w:left w:val="nil"/>
              <w:bottom w:val="nil"/>
              <w:right w:val="nil"/>
            </w:tcBorders>
            <w:vAlign w:val="center"/>
          </w:tcPr>
          <w:p w14:paraId="37D2E2D0" w14:textId="77777777" w:rsidR="007A746A" w:rsidRPr="0053019B" w:rsidRDefault="007A746A" w:rsidP="00D54AD1">
            <w:pPr>
              <w:pStyle w:val="NoSpacing"/>
              <w:jc w:val="center"/>
            </w:pPr>
            <w:r w:rsidRPr="0053019B">
              <w:t>-0.0533</w:t>
            </w:r>
          </w:p>
        </w:tc>
      </w:tr>
      <w:tr w:rsidR="007A746A" w:rsidRPr="0053019B" w14:paraId="37D2E2DA" w14:textId="77777777" w:rsidTr="00D54AD1">
        <w:tc>
          <w:tcPr>
            <w:tcW w:w="1993" w:type="pct"/>
            <w:tcBorders>
              <w:top w:val="nil"/>
              <w:left w:val="nil"/>
              <w:bottom w:val="nil"/>
              <w:right w:val="nil"/>
            </w:tcBorders>
          </w:tcPr>
          <w:p w14:paraId="37D2E2D2" w14:textId="77777777" w:rsidR="007A746A" w:rsidRPr="0053019B" w:rsidRDefault="007A746A" w:rsidP="00D54AD1">
            <w:pPr>
              <w:pStyle w:val="NoSpacing"/>
            </w:pPr>
          </w:p>
        </w:tc>
        <w:tc>
          <w:tcPr>
            <w:tcW w:w="404" w:type="pct"/>
            <w:tcBorders>
              <w:top w:val="nil"/>
              <w:left w:val="nil"/>
              <w:bottom w:val="nil"/>
              <w:right w:val="nil"/>
            </w:tcBorders>
            <w:vAlign w:val="center"/>
          </w:tcPr>
          <w:p w14:paraId="37D2E2D3"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D4"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D5" w14:textId="77777777" w:rsidR="007A746A" w:rsidRPr="0053019B" w:rsidRDefault="007A746A" w:rsidP="00D54AD1">
            <w:pPr>
              <w:pStyle w:val="NoSpacing"/>
              <w:jc w:val="center"/>
            </w:pPr>
            <w:r w:rsidRPr="0053019B">
              <w:t>(0.0441)</w:t>
            </w:r>
          </w:p>
        </w:tc>
        <w:tc>
          <w:tcPr>
            <w:tcW w:w="440" w:type="pct"/>
            <w:tcBorders>
              <w:top w:val="nil"/>
              <w:left w:val="nil"/>
              <w:bottom w:val="nil"/>
              <w:right w:val="nil"/>
            </w:tcBorders>
            <w:vAlign w:val="center"/>
          </w:tcPr>
          <w:p w14:paraId="37D2E2D6" w14:textId="77777777" w:rsidR="007A746A" w:rsidRPr="0053019B" w:rsidRDefault="007A746A" w:rsidP="00D54AD1">
            <w:pPr>
              <w:pStyle w:val="NoSpacing"/>
              <w:jc w:val="center"/>
            </w:pPr>
            <w:r w:rsidRPr="0053019B">
              <w:t>(0.0473)</w:t>
            </w:r>
          </w:p>
        </w:tc>
        <w:tc>
          <w:tcPr>
            <w:tcW w:w="440" w:type="pct"/>
            <w:tcBorders>
              <w:top w:val="nil"/>
              <w:left w:val="nil"/>
              <w:bottom w:val="nil"/>
              <w:right w:val="nil"/>
            </w:tcBorders>
            <w:vAlign w:val="center"/>
          </w:tcPr>
          <w:p w14:paraId="37D2E2D7" w14:textId="77777777" w:rsidR="007A746A" w:rsidRPr="0053019B" w:rsidRDefault="007A746A" w:rsidP="00D54AD1">
            <w:pPr>
              <w:pStyle w:val="NoSpacing"/>
              <w:jc w:val="center"/>
            </w:pPr>
            <w:r w:rsidRPr="0053019B">
              <w:t>(0.0537)</w:t>
            </w:r>
          </w:p>
        </w:tc>
        <w:tc>
          <w:tcPr>
            <w:tcW w:w="440" w:type="pct"/>
            <w:tcBorders>
              <w:top w:val="nil"/>
              <w:left w:val="nil"/>
              <w:bottom w:val="nil"/>
              <w:right w:val="nil"/>
            </w:tcBorders>
            <w:vAlign w:val="center"/>
          </w:tcPr>
          <w:p w14:paraId="37D2E2D8" w14:textId="77777777" w:rsidR="007A746A" w:rsidRPr="0053019B" w:rsidRDefault="007A746A" w:rsidP="00D54AD1">
            <w:pPr>
              <w:pStyle w:val="NoSpacing"/>
              <w:jc w:val="center"/>
            </w:pPr>
            <w:r w:rsidRPr="0053019B">
              <w:t>(0.0684)</w:t>
            </w:r>
          </w:p>
        </w:tc>
        <w:tc>
          <w:tcPr>
            <w:tcW w:w="440" w:type="pct"/>
            <w:tcBorders>
              <w:top w:val="nil"/>
              <w:left w:val="nil"/>
              <w:bottom w:val="nil"/>
              <w:right w:val="nil"/>
            </w:tcBorders>
            <w:vAlign w:val="center"/>
          </w:tcPr>
          <w:p w14:paraId="37D2E2D9" w14:textId="77777777" w:rsidR="007A746A" w:rsidRPr="0053019B" w:rsidRDefault="007A746A" w:rsidP="00D54AD1">
            <w:pPr>
              <w:pStyle w:val="NoSpacing"/>
              <w:jc w:val="center"/>
            </w:pPr>
            <w:r w:rsidRPr="0053019B">
              <w:t>(0.0673)</w:t>
            </w:r>
          </w:p>
        </w:tc>
      </w:tr>
      <w:tr w:rsidR="007A746A" w:rsidRPr="0053019B" w14:paraId="37D2E2E3" w14:textId="77777777" w:rsidTr="00D54AD1">
        <w:tc>
          <w:tcPr>
            <w:tcW w:w="1993" w:type="pct"/>
            <w:tcBorders>
              <w:top w:val="nil"/>
              <w:left w:val="nil"/>
              <w:bottom w:val="nil"/>
              <w:right w:val="nil"/>
            </w:tcBorders>
          </w:tcPr>
          <w:p w14:paraId="37D2E2DB" w14:textId="77777777" w:rsidR="007A746A" w:rsidRPr="0053019B" w:rsidRDefault="007A746A" w:rsidP="00D54AD1">
            <w:pPr>
              <w:pStyle w:val="NoSpacing"/>
            </w:pPr>
            <w:r w:rsidRPr="0053019B">
              <w:t>Concern about the provision of bare essentials</w:t>
            </w:r>
          </w:p>
        </w:tc>
        <w:tc>
          <w:tcPr>
            <w:tcW w:w="404" w:type="pct"/>
            <w:tcBorders>
              <w:top w:val="nil"/>
              <w:left w:val="nil"/>
              <w:bottom w:val="nil"/>
              <w:right w:val="nil"/>
            </w:tcBorders>
            <w:vAlign w:val="center"/>
          </w:tcPr>
          <w:p w14:paraId="37D2E2DC"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DD"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DE" w14:textId="77777777" w:rsidR="007A746A" w:rsidRPr="0053019B" w:rsidRDefault="007A746A" w:rsidP="00D54AD1">
            <w:pPr>
              <w:pStyle w:val="NoSpacing"/>
              <w:jc w:val="center"/>
            </w:pPr>
            <w:r w:rsidRPr="0053019B">
              <w:t>-0.0908</w:t>
            </w:r>
            <w:r w:rsidRPr="0053019B">
              <w:rPr>
                <w:vertAlign w:val="superscript"/>
              </w:rPr>
              <w:t>***</w:t>
            </w:r>
          </w:p>
        </w:tc>
        <w:tc>
          <w:tcPr>
            <w:tcW w:w="440" w:type="pct"/>
            <w:tcBorders>
              <w:top w:val="nil"/>
              <w:left w:val="nil"/>
              <w:bottom w:val="nil"/>
              <w:right w:val="nil"/>
            </w:tcBorders>
            <w:vAlign w:val="center"/>
          </w:tcPr>
          <w:p w14:paraId="37D2E2DF" w14:textId="77777777" w:rsidR="007A746A" w:rsidRPr="0053019B" w:rsidRDefault="007A746A" w:rsidP="00D54AD1">
            <w:pPr>
              <w:pStyle w:val="NoSpacing"/>
              <w:jc w:val="center"/>
            </w:pPr>
            <w:r w:rsidRPr="0053019B">
              <w:t>-0.0822</w:t>
            </w:r>
            <w:r w:rsidRPr="0053019B">
              <w:rPr>
                <w:vertAlign w:val="superscript"/>
              </w:rPr>
              <w:t>***</w:t>
            </w:r>
          </w:p>
        </w:tc>
        <w:tc>
          <w:tcPr>
            <w:tcW w:w="440" w:type="pct"/>
            <w:tcBorders>
              <w:top w:val="nil"/>
              <w:left w:val="nil"/>
              <w:bottom w:val="nil"/>
              <w:right w:val="nil"/>
            </w:tcBorders>
            <w:vAlign w:val="center"/>
          </w:tcPr>
          <w:p w14:paraId="37D2E2E0" w14:textId="77777777" w:rsidR="007A746A" w:rsidRPr="0053019B" w:rsidRDefault="007A746A" w:rsidP="00D54AD1">
            <w:pPr>
              <w:pStyle w:val="NoSpacing"/>
              <w:jc w:val="center"/>
            </w:pPr>
            <w:r w:rsidRPr="0053019B">
              <w:t>-0.0760</w:t>
            </w:r>
            <w:r w:rsidRPr="0053019B">
              <w:rPr>
                <w:vertAlign w:val="superscript"/>
              </w:rPr>
              <w:t>**</w:t>
            </w:r>
          </w:p>
        </w:tc>
        <w:tc>
          <w:tcPr>
            <w:tcW w:w="440" w:type="pct"/>
            <w:tcBorders>
              <w:top w:val="nil"/>
              <w:left w:val="nil"/>
              <w:bottom w:val="nil"/>
              <w:right w:val="nil"/>
            </w:tcBorders>
            <w:vAlign w:val="center"/>
          </w:tcPr>
          <w:p w14:paraId="37D2E2E1" w14:textId="77777777" w:rsidR="007A746A" w:rsidRPr="0053019B" w:rsidRDefault="007A746A" w:rsidP="00D54AD1">
            <w:pPr>
              <w:pStyle w:val="NoSpacing"/>
              <w:jc w:val="center"/>
            </w:pPr>
            <w:r w:rsidRPr="0053019B">
              <w:t>-0.0585</w:t>
            </w:r>
            <w:r w:rsidRPr="0053019B">
              <w:rPr>
                <w:vertAlign w:val="superscript"/>
              </w:rPr>
              <w:t>*</w:t>
            </w:r>
          </w:p>
        </w:tc>
        <w:tc>
          <w:tcPr>
            <w:tcW w:w="440" w:type="pct"/>
            <w:tcBorders>
              <w:top w:val="nil"/>
              <w:left w:val="nil"/>
              <w:bottom w:val="nil"/>
              <w:right w:val="nil"/>
            </w:tcBorders>
            <w:vAlign w:val="center"/>
          </w:tcPr>
          <w:p w14:paraId="37D2E2E2" w14:textId="77777777" w:rsidR="007A746A" w:rsidRPr="0053019B" w:rsidRDefault="007A746A" w:rsidP="00D54AD1">
            <w:pPr>
              <w:pStyle w:val="NoSpacing"/>
              <w:jc w:val="center"/>
            </w:pPr>
            <w:r w:rsidRPr="0053019B">
              <w:t>-0.0600</w:t>
            </w:r>
            <w:r w:rsidRPr="0053019B">
              <w:rPr>
                <w:vertAlign w:val="superscript"/>
              </w:rPr>
              <w:t>*</w:t>
            </w:r>
          </w:p>
        </w:tc>
      </w:tr>
      <w:tr w:rsidR="007A746A" w:rsidRPr="0053019B" w14:paraId="37D2E2EC" w14:textId="77777777" w:rsidTr="00D54AD1">
        <w:tc>
          <w:tcPr>
            <w:tcW w:w="1993" w:type="pct"/>
            <w:tcBorders>
              <w:top w:val="nil"/>
              <w:left w:val="nil"/>
              <w:bottom w:val="nil"/>
              <w:right w:val="nil"/>
            </w:tcBorders>
          </w:tcPr>
          <w:p w14:paraId="37D2E2E4" w14:textId="77777777" w:rsidR="007A746A" w:rsidRPr="0053019B" w:rsidRDefault="007A746A" w:rsidP="00D54AD1">
            <w:pPr>
              <w:pStyle w:val="NoSpacing"/>
            </w:pPr>
          </w:p>
        </w:tc>
        <w:tc>
          <w:tcPr>
            <w:tcW w:w="404" w:type="pct"/>
            <w:tcBorders>
              <w:top w:val="nil"/>
              <w:left w:val="nil"/>
              <w:bottom w:val="nil"/>
              <w:right w:val="nil"/>
            </w:tcBorders>
            <w:vAlign w:val="center"/>
          </w:tcPr>
          <w:p w14:paraId="37D2E2E5"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E6"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E7" w14:textId="77777777" w:rsidR="007A746A" w:rsidRPr="0053019B" w:rsidRDefault="007A746A" w:rsidP="00D54AD1">
            <w:pPr>
              <w:pStyle w:val="NoSpacing"/>
              <w:jc w:val="center"/>
            </w:pPr>
            <w:r w:rsidRPr="0053019B">
              <w:t>(0.0209)</w:t>
            </w:r>
          </w:p>
        </w:tc>
        <w:tc>
          <w:tcPr>
            <w:tcW w:w="440" w:type="pct"/>
            <w:tcBorders>
              <w:top w:val="nil"/>
              <w:left w:val="nil"/>
              <w:bottom w:val="nil"/>
              <w:right w:val="nil"/>
            </w:tcBorders>
            <w:vAlign w:val="center"/>
          </w:tcPr>
          <w:p w14:paraId="37D2E2E8" w14:textId="77777777" w:rsidR="007A746A" w:rsidRPr="0053019B" w:rsidRDefault="007A746A" w:rsidP="00D54AD1">
            <w:pPr>
              <w:pStyle w:val="NoSpacing"/>
              <w:jc w:val="center"/>
            </w:pPr>
            <w:r w:rsidRPr="0053019B">
              <w:t>(0.0215)</w:t>
            </w:r>
          </w:p>
        </w:tc>
        <w:tc>
          <w:tcPr>
            <w:tcW w:w="440" w:type="pct"/>
            <w:tcBorders>
              <w:top w:val="nil"/>
              <w:left w:val="nil"/>
              <w:bottom w:val="nil"/>
              <w:right w:val="nil"/>
            </w:tcBorders>
            <w:vAlign w:val="center"/>
          </w:tcPr>
          <w:p w14:paraId="37D2E2E9" w14:textId="77777777" w:rsidR="007A746A" w:rsidRPr="0053019B" w:rsidRDefault="007A746A" w:rsidP="00D54AD1">
            <w:pPr>
              <w:pStyle w:val="NoSpacing"/>
              <w:jc w:val="center"/>
            </w:pPr>
            <w:r w:rsidRPr="0053019B">
              <w:t>(0.0237)</w:t>
            </w:r>
          </w:p>
        </w:tc>
        <w:tc>
          <w:tcPr>
            <w:tcW w:w="440" w:type="pct"/>
            <w:tcBorders>
              <w:top w:val="nil"/>
              <w:left w:val="nil"/>
              <w:bottom w:val="nil"/>
              <w:right w:val="nil"/>
            </w:tcBorders>
            <w:vAlign w:val="center"/>
          </w:tcPr>
          <w:p w14:paraId="37D2E2EA" w14:textId="77777777" w:rsidR="007A746A" w:rsidRPr="0053019B" w:rsidRDefault="007A746A" w:rsidP="00D54AD1">
            <w:pPr>
              <w:pStyle w:val="NoSpacing"/>
              <w:jc w:val="center"/>
            </w:pPr>
            <w:r w:rsidRPr="0053019B">
              <w:t>(0.0286)</w:t>
            </w:r>
          </w:p>
        </w:tc>
        <w:tc>
          <w:tcPr>
            <w:tcW w:w="440" w:type="pct"/>
            <w:tcBorders>
              <w:top w:val="nil"/>
              <w:left w:val="nil"/>
              <w:bottom w:val="nil"/>
              <w:right w:val="nil"/>
            </w:tcBorders>
            <w:vAlign w:val="center"/>
          </w:tcPr>
          <w:p w14:paraId="37D2E2EB" w14:textId="77777777" w:rsidR="007A746A" w:rsidRPr="0053019B" w:rsidRDefault="007A746A" w:rsidP="00D54AD1">
            <w:pPr>
              <w:pStyle w:val="NoSpacing"/>
              <w:jc w:val="center"/>
            </w:pPr>
            <w:r w:rsidRPr="0053019B">
              <w:t>(0.0289)</w:t>
            </w:r>
          </w:p>
        </w:tc>
      </w:tr>
      <w:tr w:rsidR="007A746A" w:rsidRPr="0053019B" w14:paraId="37D2E2F5" w14:textId="77777777" w:rsidTr="00D54AD1">
        <w:tc>
          <w:tcPr>
            <w:tcW w:w="1993" w:type="pct"/>
            <w:tcBorders>
              <w:top w:val="nil"/>
              <w:left w:val="nil"/>
              <w:bottom w:val="nil"/>
              <w:right w:val="nil"/>
            </w:tcBorders>
          </w:tcPr>
          <w:p w14:paraId="37D2E2ED" w14:textId="77777777" w:rsidR="007A746A" w:rsidRPr="0053019B" w:rsidRDefault="007A746A" w:rsidP="00D54AD1">
            <w:pPr>
              <w:pStyle w:val="NoSpacing"/>
            </w:pPr>
            <w:r w:rsidRPr="0053019B">
              <w:t>Perception of respect</w:t>
            </w:r>
          </w:p>
        </w:tc>
        <w:tc>
          <w:tcPr>
            <w:tcW w:w="404" w:type="pct"/>
            <w:tcBorders>
              <w:top w:val="nil"/>
              <w:left w:val="nil"/>
              <w:bottom w:val="nil"/>
              <w:right w:val="nil"/>
            </w:tcBorders>
            <w:vAlign w:val="center"/>
          </w:tcPr>
          <w:p w14:paraId="37D2E2EE"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EF"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F0"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F1" w14:textId="77777777" w:rsidR="007A746A" w:rsidRPr="0053019B" w:rsidRDefault="007A746A" w:rsidP="00D54AD1">
            <w:pPr>
              <w:pStyle w:val="NoSpacing"/>
              <w:jc w:val="center"/>
            </w:pPr>
            <w:r w:rsidRPr="0053019B">
              <w:t>0.0222</w:t>
            </w:r>
          </w:p>
        </w:tc>
        <w:tc>
          <w:tcPr>
            <w:tcW w:w="440" w:type="pct"/>
            <w:tcBorders>
              <w:top w:val="nil"/>
              <w:left w:val="nil"/>
              <w:bottom w:val="nil"/>
              <w:right w:val="nil"/>
            </w:tcBorders>
            <w:vAlign w:val="center"/>
          </w:tcPr>
          <w:p w14:paraId="37D2E2F2" w14:textId="77777777" w:rsidR="007A746A" w:rsidRPr="0053019B" w:rsidRDefault="007A746A" w:rsidP="00D54AD1">
            <w:pPr>
              <w:pStyle w:val="NoSpacing"/>
              <w:jc w:val="center"/>
            </w:pPr>
            <w:r w:rsidRPr="0053019B">
              <w:t>0.0268</w:t>
            </w:r>
          </w:p>
        </w:tc>
        <w:tc>
          <w:tcPr>
            <w:tcW w:w="440" w:type="pct"/>
            <w:tcBorders>
              <w:top w:val="nil"/>
              <w:left w:val="nil"/>
              <w:bottom w:val="nil"/>
              <w:right w:val="nil"/>
            </w:tcBorders>
            <w:vAlign w:val="center"/>
          </w:tcPr>
          <w:p w14:paraId="37D2E2F3" w14:textId="77777777" w:rsidR="007A746A" w:rsidRPr="0053019B" w:rsidRDefault="007A746A" w:rsidP="00D54AD1">
            <w:pPr>
              <w:pStyle w:val="NoSpacing"/>
              <w:jc w:val="center"/>
            </w:pPr>
            <w:r w:rsidRPr="0053019B">
              <w:t>0.0091</w:t>
            </w:r>
          </w:p>
        </w:tc>
        <w:tc>
          <w:tcPr>
            <w:tcW w:w="440" w:type="pct"/>
            <w:tcBorders>
              <w:top w:val="nil"/>
              <w:left w:val="nil"/>
              <w:bottom w:val="nil"/>
              <w:right w:val="nil"/>
            </w:tcBorders>
            <w:vAlign w:val="center"/>
          </w:tcPr>
          <w:p w14:paraId="37D2E2F4" w14:textId="77777777" w:rsidR="007A746A" w:rsidRPr="0053019B" w:rsidRDefault="007A746A" w:rsidP="00D54AD1">
            <w:pPr>
              <w:pStyle w:val="NoSpacing"/>
              <w:jc w:val="center"/>
            </w:pPr>
            <w:r w:rsidRPr="0053019B">
              <w:t>0.0122</w:t>
            </w:r>
          </w:p>
        </w:tc>
      </w:tr>
      <w:tr w:rsidR="007A746A" w:rsidRPr="0053019B" w14:paraId="37D2E2FE" w14:textId="77777777" w:rsidTr="00D54AD1">
        <w:tc>
          <w:tcPr>
            <w:tcW w:w="1993" w:type="pct"/>
            <w:tcBorders>
              <w:top w:val="nil"/>
              <w:left w:val="nil"/>
              <w:bottom w:val="nil"/>
              <w:right w:val="nil"/>
            </w:tcBorders>
          </w:tcPr>
          <w:p w14:paraId="37D2E2F6" w14:textId="77777777" w:rsidR="007A746A" w:rsidRPr="0053019B" w:rsidRDefault="007A746A" w:rsidP="00D54AD1">
            <w:pPr>
              <w:pStyle w:val="NoSpacing"/>
            </w:pPr>
          </w:p>
        </w:tc>
        <w:tc>
          <w:tcPr>
            <w:tcW w:w="404" w:type="pct"/>
            <w:tcBorders>
              <w:top w:val="nil"/>
              <w:left w:val="nil"/>
              <w:bottom w:val="nil"/>
              <w:right w:val="nil"/>
            </w:tcBorders>
            <w:vAlign w:val="center"/>
          </w:tcPr>
          <w:p w14:paraId="37D2E2F7"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2F8"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F9"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2FA" w14:textId="77777777" w:rsidR="007A746A" w:rsidRPr="0053019B" w:rsidRDefault="007A746A" w:rsidP="00D54AD1">
            <w:pPr>
              <w:pStyle w:val="NoSpacing"/>
              <w:jc w:val="center"/>
            </w:pPr>
            <w:r w:rsidRPr="0053019B">
              <w:t>(0.0209)</w:t>
            </w:r>
          </w:p>
        </w:tc>
        <w:tc>
          <w:tcPr>
            <w:tcW w:w="440" w:type="pct"/>
            <w:tcBorders>
              <w:top w:val="nil"/>
              <w:left w:val="nil"/>
              <w:bottom w:val="nil"/>
              <w:right w:val="nil"/>
            </w:tcBorders>
            <w:vAlign w:val="center"/>
          </w:tcPr>
          <w:p w14:paraId="37D2E2FB" w14:textId="77777777" w:rsidR="007A746A" w:rsidRPr="0053019B" w:rsidRDefault="007A746A" w:rsidP="00D54AD1">
            <w:pPr>
              <w:pStyle w:val="NoSpacing"/>
              <w:jc w:val="center"/>
            </w:pPr>
            <w:r w:rsidRPr="0053019B">
              <w:t>(0.0230)</w:t>
            </w:r>
          </w:p>
        </w:tc>
        <w:tc>
          <w:tcPr>
            <w:tcW w:w="440" w:type="pct"/>
            <w:tcBorders>
              <w:top w:val="nil"/>
              <w:left w:val="nil"/>
              <w:bottom w:val="nil"/>
              <w:right w:val="nil"/>
            </w:tcBorders>
            <w:vAlign w:val="center"/>
          </w:tcPr>
          <w:p w14:paraId="37D2E2FC" w14:textId="77777777" w:rsidR="007A746A" w:rsidRPr="0053019B" w:rsidRDefault="007A746A" w:rsidP="00D54AD1">
            <w:pPr>
              <w:pStyle w:val="NoSpacing"/>
              <w:jc w:val="center"/>
            </w:pPr>
            <w:r w:rsidRPr="0053019B">
              <w:t>(0.0273)</w:t>
            </w:r>
          </w:p>
        </w:tc>
        <w:tc>
          <w:tcPr>
            <w:tcW w:w="440" w:type="pct"/>
            <w:tcBorders>
              <w:top w:val="nil"/>
              <w:left w:val="nil"/>
              <w:bottom w:val="nil"/>
              <w:right w:val="nil"/>
            </w:tcBorders>
            <w:vAlign w:val="center"/>
          </w:tcPr>
          <w:p w14:paraId="37D2E2FD" w14:textId="77777777" w:rsidR="007A746A" w:rsidRPr="0053019B" w:rsidRDefault="007A746A" w:rsidP="00D54AD1">
            <w:pPr>
              <w:pStyle w:val="NoSpacing"/>
              <w:jc w:val="center"/>
            </w:pPr>
            <w:r w:rsidRPr="0053019B">
              <w:t>(0.0267)</w:t>
            </w:r>
          </w:p>
        </w:tc>
      </w:tr>
      <w:tr w:rsidR="007A746A" w:rsidRPr="0053019B" w14:paraId="37D2E307" w14:textId="77777777" w:rsidTr="00D54AD1">
        <w:tc>
          <w:tcPr>
            <w:tcW w:w="1993" w:type="pct"/>
            <w:tcBorders>
              <w:top w:val="nil"/>
              <w:left w:val="nil"/>
              <w:bottom w:val="nil"/>
              <w:right w:val="nil"/>
            </w:tcBorders>
          </w:tcPr>
          <w:p w14:paraId="37D2E2FF" w14:textId="77777777" w:rsidR="007A746A" w:rsidRPr="0053019B" w:rsidRDefault="007A746A" w:rsidP="00D54AD1">
            <w:pPr>
              <w:pStyle w:val="NoSpacing"/>
            </w:pPr>
            <w:r w:rsidRPr="0053019B">
              <w:t>Perception of power</w:t>
            </w:r>
          </w:p>
        </w:tc>
        <w:tc>
          <w:tcPr>
            <w:tcW w:w="404" w:type="pct"/>
            <w:tcBorders>
              <w:top w:val="nil"/>
              <w:left w:val="nil"/>
              <w:bottom w:val="nil"/>
              <w:right w:val="nil"/>
            </w:tcBorders>
            <w:vAlign w:val="center"/>
          </w:tcPr>
          <w:p w14:paraId="37D2E300"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01"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02"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03" w14:textId="77777777" w:rsidR="007A746A" w:rsidRPr="0053019B" w:rsidRDefault="007A746A" w:rsidP="00D54AD1">
            <w:pPr>
              <w:pStyle w:val="NoSpacing"/>
              <w:jc w:val="center"/>
            </w:pPr>
            <w:r w:rsidRPr="0053019B">
              <w:t>0.0123</w:t>
            </w:r>
          </w:p>
        </w:tc>
        <w:tc>
          <w:tcPr>
            <w:tcW w:w="440" w:type="pct"/>
            <w:tcBorders>
              <w:top w:val="nil"/>
              <w:left w:val="nil"/>
              <w:bottom w:val="nil"/>
              <w:right w:val="nil"/>
            </w:tcBorders>
            <w:vAlign w:val="center"/>
          </w:tcPr>
          <w:p w14:paraId="37D2E304" w14:textId="77777777" w:rsidR="007A746A" w:rsidRPr="0053019B" w:rsidRDefault="007A746A" w:rsidP="00D54AD1">
            <w:pPr>
              <w:pStyle w:val="NoSpacing"/>
              <w:jc w:val="center"/>
            </w:pPr>
            <w:r w:rsidRPr="0053019B">
              <w:t>0.0110</w:t>
            </w:r>
          </w:p>
        </w:tc>
        <w:tc>
          <w:tcPr>
            <w:tcW w:w="440" w:type="pct"/>
            <w:tcBorders>
              <w:top w:val="nil"/>
              <w:left w:val="nil"/>
              <w:bottom w:val="nil"/>
              <w:right w:val="nil"/>
            </w:tcBorders>
            <w:vAlign w:val="center"/>
          </w:tcPr>
          <w:p w14:paraId="37D2E305" w14:textId="77777777" w:rsidR="007A746A" w:rsidRPr="0053019B" w:rsidRDefault="007A746A" w:rsidP="00D54AD1">
            <w:pPr>
              <w:pStyle w:val="NoSpacing"/>
              <w:jc w:val="center"/>
            </w:pPr>
            <w:r w:rsidRPr="0053019B">
              <w:t>-0.0159</w:t>
            </w:r>
          </w:p>
        </w:tc>
        <w:tc>
          <w:tcPr>
            <w:tcW w:w="440" w:type="pct"/>
            <w:tcBorders>
              <w:top w:val="nil"/>
              <w:left w:val="nil"/>
              <w:bottom w:val="nil"/>
              <w:right w:val="nil"/>
            </w:tcBorders>
            <w:vAlign w:val="center"/>
          </w:tcPr>
          <w:p w14:paraId="37D2E306" w14:textId="77777777" w:rsidR="007A746A" w:rsidRPr="0053019B" w:rsidRDefault="007A746A" w:rsidP="00D54AD1">
            <w:pPr>
              <w:pStyle w:val="NoSpacing"/>
              <w:jc w:val="center"/>
            </w:pPr>
            <w:r w:rsidRPr="0053019B">
              <w:t>-0.0061</w:t>
            </w:r>
          </w:p>
        </w:tc>
      </w:tr>
      <w:tr w:rsidR="007A746A" w:rsidRPr="0053019B" w14:paraId="37D2E310" w14:textId="77777777" w:rsidTr="00D54AD1">
        <w:tc>
          <w:tcPr>
            <w:tcW w:w="1993" w:type="pct"/>
            <w:tcBorders>
              <w:top w:val="nil"/>
              <w:left w:val="nil"/>
              <w:bottom w:val="nil"/>
              <w:right w:val="nil"/>
            </w:tcBorders>
          </w:tcPr>
          <w:p w14:paraId="37D2E308"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09"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0A"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0B"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0C" w14:textId="77777777" w:rsidR="007A746A" w:rsidRPr="0053019B" w:rsidRDefault="007A746A" w:rsidP="00D54AD1">
            <w:pPr>
              <w:pStyle w:val="NoSpacing"/>
              <w:jc w:val="center"/>
            </w:pPr>
            <w:r w:rsidRPr="0053019B">
              <w:t>(0.0192)</w:t>
            </w:r>
          </w:p>
        </w:tc>
        <w:tc>
          <w:tcPr>
            <w:tcW w:w="440" w:type="pct"/>
            <w:tcBorders>
              <w:top w:val="nil"/>
              <w:left w:val="nil"/>
              <w:bottom w:val="nil"/>
              <w:right w:val="nil"/>
            </w:tcBorders>
            <w:vAlign w:val="center"/>
          </w:tcPr>
          <w:p w14:paraId="37D2E30D" w14:textId="77777777" w:rsidR="007A746A" w:rsidRPr="0053019B" w:rsidRDefault="007A746A" w:rsidP="00D54AD1">
            <w:pPr>
              <w:pStyle w:val="NoSpacing"/>
              <w:jc w:val="center"/>
            </w:pPr>
            <w:r w:rsidRPr="0053019B">
              <w:t>(0.0211)</w:t>
            </w:r>
          </w:p>
        </w:tc>
        <w:tc>
          <w:tcPr>
            <w:tcW w:w="440" w:type="pct"/>
            <w:tcBorders>
              <w:top w:val="nil"/>
              <w:left w:val="nil"/>
              <w:bottom w:val="nil"/>
              <w:right w:val="nil"/>
            </w:tcBorders>
            <w:vAlign w:val="center"/>
          </w:tcPr>
          <w:p w14:paraId="37D2E30E" w14:textId="77777777" w:rsidR="007A746A" w:rsidRPr="0053019B" w:rsidRDefault="007A746A" w:rsidP="00D54AD1">
            <w:pPr>
              <w:pStyle w:val="NoSpacing"/>
              <w:jc w:val="center"/>
            </w:pPr>
            <w:r w:rsidRPr="0053019B">
              <w:t>(0.0274)</w:t>
            </w:r>
          </w:p>
        </w:tc>
        <w:tc>
          <w:tcPr>
            <w:tcW w:w="440" w:type="pct"/>
            <w:tcBorders>
              <w:top w:val="nil"/>
              <w:left w:val="nil"/>
              <w:bottom w:val="nil"/>
              <w:right w:val="nil"/>
            </w:tcBorders>
            <w:vAlign w:val="center"/>
          </w:tcPr>
          <w:p w14:paraId="37D2E30F" w14:textId="77777777" w:rsidR="007A746A" w:rsidRPr="0053019B" w:rsidRDefault="007A746A" w:rsidP="00D54AD1">
            <w:pPr>
              <w:pStyle w:val="NoSpacing"/>
              <w:jc w:val="center"/>
            </w:pPr>
            <w:r w:rsidRPr="0053019B">
              <w:t>(0.0272)</w:t>
            </w:r>
          </w:p>
        </w:tc>
      </w:tr>
      <w:tr w:rsidR="007A746A" w:rsidRPr="0053019B" w14:paraId="37D2E319" w14:textId="77777777" w:rsidTr="00D54AD1">
        <w:tc>
          <w:tcPr>
            <w:tcW w:w="1993" w:type="pct"/>
            <w:tcBorders>
              <w:top w:val="nil"/>
              <w:left w:val="nil"/>
              <w:bottom w:val="nil"/>
              <w:right w:val="nil"/>
            </w:tcBorders>
          </w:tcPr>
          <w:p w14:paraId="37D2E311" w14:textId="77777777" w:rsidR="007A746A" w:rsidRPr="0053019B" w:rsidRDefault="007A746A" w:rsidP="00D54AD1">
            <w:pPr>
              <w:pStyle w:val="NoSpacing"/>
            </w:pPr>
            <w:r w:rsidRPr="0053019B">
              <w:t>Index of self-control</w:t>
            </w:r>
          </w:p>
        </w:tc>
        <w:tc>
          <w:tcPr>
            <w:tcW w:w="404" w:type="pct"/>
            <w:tcBorders>
              <w:top w:val="nil"/>
              <w:left w:val="nil"/>
              <w:bottom w:val="nil"/>
              <w:right w:val="nil"/>
            </w:tcBorders>
            <w:vAlign w:val="center"/>
          </w:tcPr>
          <w:p w14:paraId="37D2E312"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13"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14"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15" w14:textId="77777777" w:rsidR="007A746A" w:rsidRPr="0053019B" w:rsidRDefault="007A746A" w:rsidP="00D54AD1">
            <w:pPr>
              <w:pStyle w:val="NoSpacing"/>
              <w:jc w:val="center"/>
            </w:pPr>
            <w:r w:rsidRPr="0053019B">
              <w:t>0.2700</w:t>
            </w:r>
            <w:r w:rsidRPr="0053019B">
              <w:rPr>
                <w:vertAlign w:val="superscript"/>
              </w:rPr>
              <w:t>**</w:t>
            </w:r>
          </w:p>
        </w:tc>
        <w:tc>
          <w:tcPr>
            <w:tcW w:w="440" w:type="pct"/>
            <w:tcBorders>
              <w:top w:val="nil"/>
              <w:left w:val="nil"/>
              <w:bottom w:val="nil"/>
              <w:right w:val="nil"/>
            </w:tcBorders>
            <w:vAlign w:val="center"/>
          </w:tcPr>
          <w:p w14:paraId="37D2E316" w14:textId="77777777" w:rsidR="007A746A" w:rsidRPr="0053019B" w:rsidRDefault="007A746A" w:rsidP="00D54AD1">
            <w:pPr>
              <w:pStyle w:val="NoSpacing"/>
              <w:jc w:val="center"/>
            </w:pPr>
            <w:r w:rsidRPr="0053019B">
              <w:t>0.2968</w:t>
            </w:r>
            <w:r w:rsidRPr="0053019B">
              <w:rPr>
                <w:vertAlign w:val="superscript"/>
              </w:rPr>
              <w:t>**</w:t>
            </w:r>
          </w:p>
        </w:tc>
        <w:tc>
          <w:tcPr>
            <w:tcW w:w="440" w:type="pct"/>
            <w:tcBorders>
              <w:top w:val="nil"/>
              <w:left w:val="nil"/>
              <w:bottom w:val="nil"/>
              <w:right w:val="nil"/>
            </w:tcBorders>
            <w:vAlign w:val="center"/>
          </w:tcPr>
          <w:p w14:paraId="37D2E317" w14:textId="77777777" w:rsidR="007A746A" w:rsidRPr="0053019B" w:rsidRDefault="007A746A" w:rsidP="00D54AD1">
            <w:pPr>
              <w:pStyle w:val="NoSpacing"/>
              <w:jc w:val="center"/>
            </w:pPr>
            <w:r w:rsidRPr="0053019B">
              <w:t>0.3796</w:t>
            </w:r>
            <w:r w:rsidRPr="0053019B">
              <w:rPr>
                <w:vertAlign w:val="superscript"/>
              </w:rPr>
              <w:t>**</w:t>
            </w:r>
          </w:p>
        </w:tc>
        <w:tc>
          <w:tcPr>
            <w:tcW w:w="440" w:type="pct"/>
            <w:tcBorders>
              <w:top w:val="nil"/>
              <w:left w:val="nil"/>
              <w:bottom w:val="nil"/>
              <w:right w:val="nil"/>
            </w:tcBorders>
            <w:vAlign w:val="center"/>
          </w:tcPr>
          <w:p w14:paraId="37D2E318" w14:textId="77777777" w:rsidR="007A746A" w:rsidRPr="0053019B" w:rsidRDefault="007A746A" w:rsidP="00D54AD1">
            <w:pPr>
              <w:pStyle w:val="NoSpacing"/>
              <w:jc w:val="center"/>
            </w:pPr>
            <w:r w:rsidRPr="0053019B">
              <w:t>0.3455</w:t>
            </w:r>
            <w:r w:rsidRPr="0053019B">
              <w:rPr>
                <w:vertAlign w:val="superscript"/>
              </w:rPr>
              <w:t>*</w:t>
            </w:r>
          </w:p>
        </w:tc>
      </w:tr>
      <w:tr w:rsidR="007A746A" w:rsidRPr="0053019B" w14:paraId="37D2E322" w14:textId="77777777" w:rsidTr="00D54AD1">
        <w:tc>
          <w:tcPr>
            <w:tcW w:w="1993" w:type="pct"/>
            <w:tcBorders>
              <w:top w:val="nil"/>
              <w:left w:val="nil"/>
              <w:bottom w:val="nil"/>
              <w:right w:val="nil"/>
            </w:tcBorders>
          </w:tcPr>
          <w:p w14:paraId="37D2E31A"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1B"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1C"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1D"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1E" w14:textId="77777777" w:rsidR="007A746A" w:rsidRPr="0053019B" w:rsidRDefault="007A746A" w:rsidP="00D54AD1">
            <w:pPr>
              <w:pStyle w:val="NoSpacing"/>
              <w:jc w:val="center"/>
            </w:pPr>
            <w:r w:rsidRPr="0053019B">
              <w:t>(0.0936)</w:t>
            </w:r>
          </w:p>
        </w:tc>
        <w:tc>
          <w:tcPr>
            <w:tcW w:w="440" w:type="pct"/>
            <w:tcBorders>
              <w:top w:val="nil"/>
              <w:left w:val="nil"/>
              <w:bottom w:val="nil"/>
              <w:right w:val="nil"/>
            </w:tcBorders>
            <w:vAlign w:val="center"/>
          </w:tcPr>
          <w:p w14:paraId="37D2E31F" w14:textId="77777777" w:rsidR="007A746A" w:rsidRPr="0053019B" w:rsidRDefault="007A746A" w:rsidP="00D54AD1">
            <w:pPr>
              <w:pStyle w:val="NoSpacing"/>
              <w:jc w:val="center"/>
            </w:pPr>
            <w:r w:rsidRPr="0053019B">
              <w:t>(0.1081)</w:t>
            </w:r>
          </w:p>
        </w:tc>
        <w:tc>
          <w:tcPr>
            <w:tcW w:w="440" w:type="pct"/>
            <w:tcBorders>
              <w:top w:val="nil"/>
              <w:left w:val="nil"/>
              <w:bottom w:val="nil"/>
              <w:right w:val="nil"/>
            </w:tcBorders>
            <w:vAlign w:val="center"/>
          </w:tcPr>
          <w:p w14:paraId="37D2E320" w14:textId="77777777" w:rsidR="007A746A" w:rsidRPr="0053019B" w:rsidRDefault="007A746A" w:rsidP="00D54AD1">
            <w:pPr>
              <w:pStyle w:val="NoSpacing"/>
              <w:jc w:val="center"/>
            </w:pPr>
            <w:r w:rsidRPr="0053019B">
              <w:t>(0.1368)</w:t>
            </w:r>
          </w:p>
        </w:tc>
        <w:tc>
          <w:tcPr>
            <w:tcW w:w="440" w:type="pct"/>
            <w:tcBorders>
              <w:top w:val="nil"/>
              <w:left w:val="nil"/>
              <w:bottom w:val="nil"/>
              <w:right w:val="nil"/>
            </w:tcBorders>
            <w:vAlign w:val="center"/>
          </w:tcPr>
          <w:p w14:paraId="37D2E321" w14:textId="77777777" w:rsidR="007A746A" w:rsidRPr="0053019B" w:rsidRDefault="007A746A" w:rsidP="00D54AD1">
            <w:pPr>
              <w:pStyle w:val="NoSpacing"/>
              <w:jc w:val="center"/>
            </w:pPr>
            <w:r w:rsidRPr="0053019B">
              <w:t>(0.1390)</w:t>
            </w:r>
          </w:p>
        </w:tc>
      </w:tr>
      <w:tr w:rsidR="007A746A" w:rsidRPr="0053019B" w14:paraId="37D2E32B" w14:textId="77777777" w:rsidTr="00D54AD1">
        <w:tc>
          <w:tcPr>
            <w:tcW w:w="1993" w:type="pct"/>
            <w:tcBorders>
              <w:top w:val="nil"/>
              <w:left w:val="nil"/>
              <w:bottom w:val="nil"/>
              <w:right w:val="nil"/>
            </w:tcBorders>
          </w:tcPr>
          <w:p w14:paraId="37D2E323" w14:textId="77777777" w:rsidR="007A746A" w:rsidRPr="0053019B" w:rsidRDefault="007A746A" w:rsidP="00D54AD1">
            <w:pPr>
              <w:pStyle w:val="NoSpacing"/>
            </w:pPr>
            <w:r w:rsidRPr="0053019B">
              <w:t>Index of self attitudes</w:t>
            </w:r>
          </w:p>
        </w:tc>
        <w:tc>
          <w:tcPr>
            <w:tcW w:w="404" w:type="pct"/>
            <w:tcBorders>
              <w:top w:val="nil"/>
              <w:left w:val="nil"/>
              <w:bottom w:val="nil"/>
              <w:right w:val="nil"/>
            </w:tcBorders>
            <w:vAlign w:val="center"/>
          </w:tcPr>
          <w:p w14:paraId="37D2E324"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25"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26"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27" w14:textId="77777777" w:rsidR="007A746A" w:rsidRPr="0053019B" w:rsidRDefault="007A746A" w:rsidP="00D54AD1">
            <w:pPr>
              <w:pStyle w:val="NoSpacing"/>
              <w:jc w:val="center"/>
            </w:pPr>
            <w:r w:rsidRPr="0053019B">
              <w:t>-0.0536</w:t>
            </w:r>
          </w:p>
        </w:tc>
        <w:tc>
          <w:tcPr>
            <w:tcW w:w="440" w:type="pct"/>
            <w:tcBorders>
              <w:top w:val="nil"/>
              <w:left w:val="nil"/>
              <w:bottom w:val="nil"/>
              <w:right w:val="nil"/>
            </w:tcBorders>
            <w:vAlign w:val="center"/>
          </w:tcPr>
          <w:p w14:paraId="37D2E328" w14:textId="77777777" w:rsidR="007A746A" w:rsidRPr="0053019B" w:rsidRDefault="007A746A" w:rsidP="00D54AD1">
            <w:pPr>
              <w:pStyle w:val="NoSpacing"/>
              <w:jc w:val="center"/>
            </w:pPr>
            <w:r w:rsidRPr="0053019B">
              <w:t>-0.0085</w:t>
            </w:r>
          </w:p>
        </w:tc>
        <w:tc>
          <w:tcPr>
            <w:tcW w:w="440" w:type="pct"/>
            <w:tcBorders>
              <w:top w:val="nil"/>
              <w:left w:val="nil"/>
              <w:bottom w:val="nil"/>
              <w:right w:val="nil"/>
            </w:tcBorders>
            <w:vAlign w:val="center"/>
          </w:tcPr>
          <w:p w14:paraId="37D2E329" w14:textId="77777777" w:rsidR="007A746A" w:rsidRPr="0053019B" w:rsidRDefault="007A746A" w:rsidP="00D54AD1">
            <w:pPr>
              <w:pStyle w:val="NoSpacing"/>
              <w:jc w:val="center"/>
            </w:pPr>
            <w:r w:rsidRPr="0053019B">
              <w:t>-0.0741</w:t>
            </w:r>
          </w:p>
        </w:tc>
        <w:tc>
          <w:tcPr>
            <w:tcW w:w="440" w:type="pct"/>
            <w:tcBorders>
              <w:top w:val="nil"/>
              <w:left w:val="nil"/>
              <w:bottom w:val="nil"/>
              <w:right w:val="nil"/>
            </w:tcBorders>
            <w:vAlign w:val="center"/>
          </w:tcPr>
          <w:p w14:paraId="37D2E32A" w14:textId="77777777" w:rsidR="007A746A" w:rsidRPr="0053019B" w:rsidRDefault="007A746A" w:rsidP="00D54AD1">
            <w:pPr>
              <w:pStyle w:val="NoSpacing"/>
              <w:jc w:val="center"/>
            </w:pPr>
            <w:r w:rsidRPr="0053019B">
              <w:t>-0.1306</w:t>
            </w:r>
          </w:p>
        </w:tc>
      </w:tr>
      <w:tr w:rsidR="007A746A" w:rsidRPr="0053019B" w14:paraId="37D2E334" w14:textId="77777777" w:rsidTr="00D54AD1">
        <w:tc>
          <w:tcPr>
            <w:tcW w:w="1993" w:type="pct"/>
            <w:tcBorders>
              <w:top w:val="nil"/>
              <w:left w:val="nil"/>
              <w:bottom w:val="nil"/>
              <w:right w:val="nil"/>
            </w:tcBorders>
          </w:tcPr>
          <w:p w14:paraId="37D2E32C"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2D"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2E"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2F"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30" w14:textId="77777777" w:rsidR="007A746A" w:rsidRPr="0053019B" w:rsidRDefault="007A746A" w:rsidP="00D54AD1">
            <w:pPr>
              <w:pStyle w:val="NoSpacing"/>
              <w:jc w:val="center"/>
            </w:pPr>
            <w:r w:rsidRPr="0053019B">
              <w:t>(0.1017)</w:t>
            </w:r>
          </w:p>
        </w:tc>
        <w:tc>
          <w:tcPr>
            <w:tcW w:w="440" w:type="pct"/>
            <w:tcBorders>
              <w:top w:val="nil"/>
              <w:left w:val="nil"/>
              <w:bottom w:val="nil"/>
              <w:right w:val="nil"/>
            </w:tcBorders>
            <w:vAlign w:val="center"/>
          </w:tcPr>
          <w:p w14:paraId="37D2E331" w14:textId="77777777" w:rsidR="007A746A" w:rsidRPr="0053019B" w:rsidRDefault="007A746A" w:rsidP="00D54AD1">
            <w:pPr>
              <w:pStyle w:val="NoSpacing"/>
              <w:jc w:val="center"/>
            </w:pPr>
            <w:r w:rsidRPr="0053019B">
              <w:t>(0.1133)</w:t>
            </w:r>
          </w:p>
        </w:tc>
        <w:tc>
          <w:tcPr>
            <w:tcW w:w="440" w:type="pct"/>
            <w:tcBorders>
              <w:top w:val="nil"/>
              <w:left w:val="nil"/>
              <w:bottom w:val="nil"/>
              <w:right w:val="nil"/>
            </w:tcBorders>
            <w:vAlign w:val="center"/>
          </w:tcPr>
          <w:p w14:paraId="37D2E332" w14:textId="77777777" w:rsidR="007A746A" w:rsidRPr="0053019B" w:rsidRDefault="007A746A" w:rsidP="00D54AD1">
            <w:pPr>
              <w:pStyle w:val="NoSpacing"/>
              <w:jc w:val="center"/>
            </w:pPr>
            <w:r w:rsidRPr="0053019B">
              <w:t>(0.1425)</w:t>
            </w:r>
          </w:p>
        </w:tc>
        <w:tc>
          <w:tcPr>
            <w:tcW w:w="440" w:type="pct"/>
            <w:tcBorders>
              <w:top w:val="nil"/>
              <w:left w:val="nil"/>
              <w:bottom w:val="nil"/>
              <w:right w:val="nil"/>
            </w:tcBorders>
            <w:vAlign w:val="center"/>
          </w:tcPr>
          <w:p w14:paraId="37D2E333" w14:textId="77777777" w:rsidR="007A746A" w:rsidRPr="0053019B" w:rsidRDefault="007A746A" w:rsidP="00D54AD1">
            <w:pPr>
              <w:pStyle w:val="NoSpacing"/>
              <w:jc w:val="center"/>
            </w:pPr>
            <w:r w:rsidRPr="0053019B">
              <w:t>(0.1439)</w:t>
            </w:r>
          </w:p>
        </w:tc>
      </w:tr>
      <w:tr w:rsidR="007A746A" w:rsidRPr="0053019B" w14:paraId="37D2E33D" w14:textId="77777777" w:rsidTr="00D54AD1">
        <w:tc>
          <w:tcPr>
            <w:tcW w:w="1993" w:type="pct"/>
            <w:tcBorders>
              <w:top w:val="nil"/>
              <w:left w:val="nil"/>
              <w:bottom w:val="nil"/>
              <w:right w:val="nil"/>
            </w:tcBorders>
          </w:tcPr>
          <w:p w14:paraId="37D2E335" w14:textId="77777777" w:rsidR="007A746A" w:rsidRPr="0053019B" w:rsidRDefault="007A746A" w:rsidP="00D54AD1">
            <w:pPr>
              <w:pStyle w:val="NoSpacing"/>
            </w:pPr>
            <w:r w:rsidRPr="0053019B">
              <w:t>Russian ethnicity</w:t>
            </w:r>
          </w:p>
        </w:tc>
        <w:tc>
          <w:tcPr>
            <w:tcW w:w="404" w:type="pct"/>
            <w:tcBorders>
              <w:top w:val="nil"/>
              <w:left w:val="nil"/>
              <w:bottom w:val="nil"/>
              <w:right w:val="nil"/>
            </w:tcBorders>
            <w:vAlign w:val="center"/>
          </w:tcPr>
          <w:p w14:paraId="37D2E336"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37"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38"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39"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3A" w14:textId="77777777" w:rsidR="007A746A" w:rsidRPr="0053019B" w:rsidRDefault="007A746A" w:rsidP="00D54AD1">
            <w:pPr>
              <w:pStyle w:val="NoSpacing"/>
              <w:jc w:val="center"/>
            </w:pPr>
            <w:r w:rsidRPr="0053019B">
              <w:t>0.0231</w:t>
            </w:r>
          </w:p>
        </w:tc>
        <w:tc>
          <w:tcPr>
            <w:tcW w:w="440" w:type="pct"/>
            <w:tcBorders>
              <w:top w:val="nil"/>
              <w:left w:val="nil"/>
              <w:bottom w:val="nil"/>
              <w:right w:val="nil"/>
            </w:tcBorders>
            <w:vAlign w:val="center"/>
          </w:tcPr>
          <w:p w14:paraId="37D2E33B" w14:textId="77777777" w:rsidR="007A746A" w:rsidRPr="0053019B" w:rsidRDefault="007A746A" w:rsidP="00D54AD1">
            <w:pPr>
              <w:pStyle w:val="NoSpacing"/>
              <w:jc w:val="center"/>
            </w:pPr>
            <w:r w:rsidRPr="0053019B">
              <w:t>-0.0506</w:t>
            </w:r>
          </w:p>
        </w:tc>
        <w:tc>
          <w:tcPr>
            <w:tcW w:w="440" w:type="pct"/>
            <w:tcBorders>
              <w:top w:val="nil"/>
              <w:left w:val="nil"/>
              <w:bottom w:val="nil"/>
              <w:right w:val="nil"/>
            </w:tcBorders>
            <w:vAlign w:val="center"/>
          </w:tcPr>
          <w:p w14:paraId="37D2E33C" w14:textId="77777777" w:rsidR="007A746A" w:rsidRPr="0053019B" w:rsidRDefault="007A746A" w:rsidP="00D54AD1">
            <w:pPr>
              <w:pStyle w:val="NoSpacing"/>
              <w:jc w:val="center"/>
            </w:pPr>
            <w:r w:rsidRPr="0053019B">
              <w:t>-0.1154</w:t>
            </w:r>
          </w:p>
        </w:tc>
      </w:tr>
      <w:tr w:rsidR="007A746A" w:rsidRPr="0053019B" w14:paraId="37D2E346" w14:textId="77777777" w:rsidTr="00D54AD1">
        <w:tc>
          <w:tcPr>
            <w:tcW w:w="1993" w:type="pct"/>
            <w:tcBorders>
              <w:top w:val="nil"/>
              <w:left w:val="nil"/>
              <w:bottom w:val="nil"/>
              <w:right w:val="nil"/>
            </w:tcBorders>
          </w:tcPr>
          <w:p w14:paraId="37D2E33E"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3F"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40"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41"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42"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43" w14:textId="77777777" w:rsidR="007A746A" w:rsidRPr="0053019B" w:rsidRDefault="007A746A" w:rsidP="00D54AD1">
            <w:pPr>
              <w:pStyle w:val="NoSpacing"/>
              <w:jc w:val="center"/>
            </w:pPr>
            <w:r w:rsidRPr="0053019B">
              <w:t>(0.1312)</w:t>
            </w:r>
          </w:p>
        </w:tc>
        <w:tc>
          <w:tcPr>
            <w:tcW w:w="440" w:type="pct"/>
            <w:tcBorders>
              <w:top w:val="nil"/>
              <w:left w:val="nil"/>
              <w:bottom w:val="nil"/>
              <w:right w:val="nil"/>
            </w:tcBorders>
            <w:vAlign w:val="center"/>
          </w:tcPr>
          <w:p w14:paraId="37D2E344" w14:textId="77777777" w:rsidR="007A746A" w:rsidRPr="0053019B" w:rsidRDefault="007A746A" w:rsidP="00D54AD1">
            <w:pPr>
              <w:pStyle w:val="NoSpacing"/>
              <w:jc w:val="center"/>
            </w:pPr>
            <w:r w:rsidRPr="0053019B">
              <w:t>(0.1419)</w:t>
            </w:r>
          </w:p>
        </w:tc>
        <w:tc>
          <w:tcPr>
            <w:tcW w:w="440" w:type="pct"/>
            <w:tcBorders>
              <w:top w:val="nil"/>
              <w:left w:val="nil"/>
              <w:bottom w:val="nil"/>
              <w:right w:val="nil"/>
            </w:tcBorders>
            <w:vAlign w:val="center"/>
          </w:tcPr>
          <w:p w14:paraId="37D2E345" w14:textId="77777777" w:rsidR="007A746A" w:rsidRPr="0053019B" w:rsidRDefault="007A746A" w:rsidP="00D54AD1">
            <w:pPr>
              <w:pStyle w:val="NoSpacing"/>
              <w:jc w:val="center"/>
            </w:pPr>
            <w:r w:rsidRPr="0053019B">
              <w:t>(0.1415)</w:t>
            </w:r>
          </w:p>
        </w:tc>
      </w:tr>
      <w:tr w:rsidR="007A746A" w:rsidRPr="0053019B" w14:paraId="37D2E34F" w14:textId="77777777" w:rsidTr="00D54AD1">
        <w:tc>
          <w:tcPr>
            <w:tcW w:w="1993" w:type="pct"/>
            <w:tcBorders>
              <w:top w:val="nil"/>
              <w:left w:val="nil"/>
              <w:bottom w:val="nil"/>
              <w:right w:val="nil"/>
            </w:tcBorders>
          </w:tcPr>
          <w:p w14:paraId="37D2E347" w14:textId="77777777" w:rsidR="007A746A" w:rsidRPr="0053019B" w:rsidRDefault="007A746A" w:rsidP="00D54AD1">
            <w:pPr>
              <w:pStyle w:val="NoSpacing"/>
            </w:pPr>
            <w:r w:rsidRPr="0053019B">
              <w:t>Believe in god</w:t>
            </w:r>
          </w:p>
        </w:tc>
        <w:tc>
          <w:tcPr>
            <w:tcW w:w="404" w:type="pct"/>
            <w:tcBorders>
              <w:top w:val="nil"/>
              <w:left w:val="nil"/>
              <w:bottom w:val="nil"/>
              <w:right w:val="nil"/>
            </w:tcBorders>
            <w:vAlign w:val="center"/>
          </w:tcPr>
          <w:p w14:paraId="37D2E348"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49"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4A"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4B"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4C" w14:textId="77777777" w:rsidR="007A746A" w:rsidRPr="0053019B" w:rsidRDefault="007A746A" w:rsidP="00D54AD1">
            <w:pPr>
              <w:pStyle w:val="NoSpacing"/>
              <w:jc w:val="center"/>
            </w:pPr>
            <w:r w:rsidRPr="0053019B">
              <w:t>0.0252</w:t>
            </w:r>
          </w:p>
        </w:tc>
        <w:tc>
          <w:tcPr>
            <w:tcW w:w="440" w:type="pct"/>
            <w:tcBorders>
              <w:top w:val="nil"/>
              <w:left w:val="nil"/>
              <w:bottom w:val="nil"/>
              <w:right w:val="nil"/>
            </w:tcBorders>
            <w:vAlign w:val="center"/>
          </w:tcPr>
          <w:p w14:paraId="37D2E34D" w14:textId="77777777" w:rsidR="007A746A" w:rsidRPr="0053019B" w:rsidRDefault="007A746A" w:rsidP="00D54AD1">
            <w:pPr>
              <w:pStyle w:val="NoSpacing"/>
              <w:jc w:val="center"/>
            </w:pPr>
            <w:r w:rsidRPr="0053019B">
              <w:t>0.0487</w:t>
            </w:r>
          </w:p>
        </w:tc>
        <w:tc>
          <w:tcPr>
            <w:tcW w:w="440" w:type="pct"/>
            <w:tcBorders>
              <w:top w:val="nil"/>
              <w:left w:val="nil"/>
              <w:bottom w:val="nil"/>
              <w:right w:val="nil"/>
            </w:tcBorders>
            <w:vAlign w:val="center"/>
          </w:tcPr>
          <w:p w14:paraId="37D2E34E" w14:textId="77777777" w:rsidR="007A746A" w:rsidRPr="0053019B" w:rsidRDefault="007A746A" w:rsidP="00D54AD1">
            <w:pPr>
              <w:pStyle w:val="NoSpacing"/>
              <w:jc w:val="center"/>
            </w:pPr>
            <w:r w:rsidRPr="0053019B">
              <w:t>0.0401</w:t>
            </w:r>
          </w:p>
        </w:tc>
      </w:tr>
      <w:tr w:rsidR="007A746A" w:rsidRPr="0053019B" w14:paraId="37D2E358" w14:textId="77777777" w:rsidTr="00D54AD1">
        <w:tc>
          <w:tcPr>
            <w:tcW w:w="1993" w:type="pct"/>
            <w:tcBorders>
              <w:top w:val="nil"/>
              <w:left w:val="nil"/>
              <w:bottom w:val="nil"/>
              <w:right w:val="nil"/>
            </w:tcBorders>
          </w:tcPr>
          <w:p w14:paraId="37D2E350"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51"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52"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53"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54"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55" w14:textId="77777777" w:rsidR="007A746A" w:rsidRPr="0053019B" w:rsidRDefault="007A746A" w:rsidP="00D54AD1">
            <w:pPr>
              <w:pStyle w:val="NoSpacing"/>
              <w:jc w:val="center"/>
            </w:pPr>
            <w:r w:rsidRPr="0053019B">
              <w:t>(0.0615)</w:t>
            </w:r>
          </w:p>
        </w:tc>
        <w:tc>
          <w:tcPr>
            <w:tcW w:w="440" w:type="pct"/>
            <w:tcBorders>
              <w:top w:val="nil"/>
              <w:left w:val="nil"/>
              <w:bottom w:val="nil"/>
              <w:right w:val="nil"/>
            </w:tcBorders>
            <w:vAlign w:val="center"/>
          </w:tcPr>
          <w:p w14:paraId="37D2E356" w14:textId="77777777" w:rsidR="007A746A" w:rsidRPr="0053019B" w:rsidRDefault="007A746A" w:rsidP="00D54AD1">
            <w:pPr>
              <w:pStyle w:val="NoSpacing"/>
              <w:jc w:val="center"/>
            </w:pPr>
            <w:r w:rsidRPr="0053019B">
              <w:t>(0.0729)</w:t>
            </w:r>
          </w:p>
        </w:tc>
        <w:tc>
          <w:tcPr>
            <w:tcW w:w="440" w:type="pct"/>
            <w:tcBorders>
              <w:top w:val="nil"/>
              <w:left w:val="nil"/>
              <w:bottom w:val="nil"/>
              <w:right w:val="nil"/>
            </w:tcBorders>
            <w:vAlign w:val="center"/>
          </w:tcPr>
          <w:p w14:paraId="37D2E357" w14:textId="77777777" w:rsidR="007A746A" w:rsidRPr="0053019B" w:rsidRDefault="007A746A" w:rsidP="00D54AD1">
            <w:pPr>
              <w:pStyle w:val="NoSpacing"/>
              <w:jc w:val="center"/>
            </w:pPr>
            <w:r w:rsidRPr="0053019B">
              <w:t>(0.0735)</w:t>
            </w:r>
          </w:p>
        </w:tc>
      </w:tr>
      <w:tr w:rsidR="007A746A" w:rsidRPr="0053019B" w14:paraId="37D2E361" w14:textId="77777777" w:rsidTr="00D54AD1">
        <w:tc>
          <w:tcPr>
            <w:tcW w:w="1993" w:type="pct"/>
            <w:tcBorders>
              <w:top w:val="nil"/>
              <w:left w:val="nil"/>
              <w:bottom w:val="nil"/>
              <w:right w:val="nil"/>
            </w:tcBorders>
          </w:tcPr>
          <w:p w14:paraId="37D2E359" w14:textId="77777777" w:rsidR="007A746A" w:rsidRPr="0053019B" w:rsidRDefault="007A746A" w:rsidP="00D54AD1">
            <w:pPr>
              <w:pStyle w:val="NoSpacing"/>
            </w:pPr>
            <w:r w:rsidRPr="0053019B">
              <w:t>Orthodox identity</w:t>
            </w:r>
          </w:p>
        </w:tc>
        <w:tc>
          <w:tcPr>
            <w:tcW w:w="404" w:type="pct"/>
            <w:tcBorders>
              <w:top w:val="nil"/>
              <w:left w:val="nil"/>
              <w:bottom w:val="nil"/>
              <w:right w:val="nil"/>
            </w:tcBorders>
            <w:vAlign w:val="center"/>
          </w:tcPr>
          <w:p w14:paraId="37D2E35A"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5B"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5C"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5D"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5E" w14:textId="77777777" w:rsidR="007A746A" w:rsidRPr="0053019B" w:rsidRDefault="007A746A" w:rsidP="00D54AD1">
            <w:pPr>
              <w:pStyle w:val="NoSpacing"/>
              <w:jc w:val="center"/>
            </w:pPr>
            <w:r w:rsidRPr="0053019B">
              <w:t>0.2093</w:t>
            </w:r>
          </w:p>
        </w:tc>
        <w:tc>
          <w:tcPr>
            <w:tcW w:w="440" w:type="pct"/>
            <w:tcBorders>
              <w:top w:val="nil"/>
              <w:left w:val="nil"/>
              <w:bottom w:val="nil"/>
              <w:right w:val="nil"/>
            </w:tcBorders>
            <w:vAlign w:val="center"/>
          </w:tcPr>
          <w:p w14:paraId="37D2E35F" w14:textId="77777777" w:rsidR="007A746A" w:rsidRPr="0053019B" w:rsidRDefault="007A746A" w:rsidP="00D54AD1">
            <w:pPr>
              <w:pStyle w:val="NoSpacing"/>
              <w:jc w:val="center"/>
            </w:pPr>
            <w:r w:rsidRPr="0053019B">
              <w:t>0.1948</w:t>
            </w:r>
          </w:p>
        </w:tc>
        <w:tc>
          <w:tcPr>
            <w:tcW w:w="440" w:type="pct"/>
            <w:tcBorders>
              <w:top w:val="nil"/>
              <w:left w:val="nil"/>
              <w:bottom w:val="nil"/>
              <w:right w:val="nil"/>
            </w:tcBorders>
            <w:vAlign w:val="center"/>
          </w:tcPr>
          <w:p w14:paraId="37D2E360" w14:textId="77777777" w:rsidR="007A746A" w:rsidRPr="0053019B" w:rsidRDefault="007A746A" w:rsidP="00D54AD1">
            <w:pPr>
              <w:pStyle w:val="NoSpacing"/>
              <w:jc w:val="center"/>
            </w:pPr>
            <w:r w:rsidRPr="0053019B">
              <w:t>0.2354</w:t>
            </w:r>
          </w:p>
        </w:tc>
      </w:tr>
      <w:tr w:rsidR="007A746A" w:rsidRPr="0053019B" w14:paraId="37D2E36A" w14:textId="77777777" w:rsidTr="00D54AD1">
        <w:tc>
          <w:tcPr>
            <w:tcW w:w="1993" w:type="pct"/>
            <w:tcBorders>
              <w:top w:val="nil"/>
              <w:left w:val="nil"/>
              <w:bottom w:val="nil"/>
              <w:right w:val="nil"/>
            </w:tcBorders>
          </w:tcPr>
          <w:p w14:paraId="37D2E362"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63"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64"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65"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66"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67" w14:textId="77777777" w:rsidR="007A746A" w:rsidRPr="0053019B" w:rsidRDefault="007A746A" w:rsidP="00D54AD1">
            <w:pPr>
              <w:pStyle w:val="NoSpacing"/>
              <w:jc w:val="center"/>
            </w:pPr>
            <w:r w:rsidRPr="0053019B">
              <w:t>(0.1325)</w:t>
            </w:r>
          </w:p>
        </w:tc>
        <w:tc>
          <w:tcPr>
            <w:tcW w:w="440" w:type="pct"/>
            <w:tcBorders>
              <w:top w:val="nil"/>
              <w:left w:val="nil"/>
              <w:bottom w:val="nil"/>
              <w:right w:val="nil"/>
            </w:tcBorders>
            <w:vAlign w:val="center"/>
          </w:tcPr>
          <w:p w14:paraId="37D2E368" w14:textId="77777777" w:rsidR="007A746A" w:rsidRPr="0053019B" w:rsidRDefault="007A746A" w:rsidP="00D54AD1">
            <w:pPr>
              <w:pStyle w:val="NoSpacing"/>
              <w:jc w:val="center"/>
            </w:pPr>
            <w:r w:rsidRPr="0053019B">
              <w:t>(0.1511)</w:t>
            </w:r>
          </w:p>
        </w:tc>
        <w:tc>
          <w:tcPr>
            <w:tcW w:w="440" w:type="pct"/>
            <w:tcBorders>
              <w:top w:val="nil"/>
              <w:left w:val="nil"/>
              <w:bottom w:val="nil"/>
              <w:right w:val="nil"/>
            </w:tcBorders>
            <w:vAlign w:val="center"/>
          </w:tcPr>
          <w:p w14:paraId="37D2E369" w14:textId="77777777" w:rsidR="007A746A" w:rsidRPr="0053019B" w:rsidRDefault="007A746A" w:rsidP="00D54AD1">
            <w:pPr>
              <w:pStyle w:val="NoSpacing"/>
              <w:jc w:val="center"/>
            </w:pPr>
            <w:r w:rsidRPr="0053019B">
              <w:t>(0.1525)</w:t>
            </w:r>
          </w:p>
        </w:tc>
      </w:tr>
      <w:tr w:rsidR="007A746A" w:rsidRPr="0053019B" w14:paraId="37D2E373" w14:textId="77777777" w:rsidTr="00D54AD1">
        <w:tc>
          <w:tcPr>
            <w:tcW w:w="1993" w:type="pct"/>
            <w:tcBorders>
              <w:top w:val="nil"/>
              <w:left w:val="nil"/>
              <w:bottom w:val="nil"/>
              <w:right w:val="nil"/>
            </w:tcBorders>
          </w:tcPr>
          <w:p w14:paraId="37D2E36B" w14:textId="77777777" w:rsidR="007A746A" w:rsidRPr="0053019B" w:rsidRDefault="007A746A" w:rsidP="00D54AD1">
            <w:pPr>
              <w:pStyle w:val="NoSpacing"/>
            </w:pPr>
            <w:r w:rsidRPr="0053019B">
              <w:t>Knowledge of foreign language</w:t>
            </w:r>
          </w:p>
        </w:tc>
        <w:tc>
          <w:tcPr>
            <w:tcW w:w="404" w:type="pct"/>
            <w:tcBorders>
              <w:top w:val="nil"/>
              <w:left w:val="nil"/>
              <w:bottom w:val="nil"/>
              <w:right w:val="nil"/>
            </w:tcBorders>
            <w:vAlign w:val="center"/>
          </w:tcPr>
          <w:p w14:paraId="37D2E36C"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6D"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6E"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6F"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70" w14:textId="77777777" w:rsidR="007A746A" w:rsidRPr="0053019B" w:rsidRDefault="007A746A" w:rsidP="00D54AD1">
            <w:pPr>
              <w:pStyle w:val="NoSpacing"/>
              <w:jc w:val="center"/>
            </w:pPr>
            <w:r w:rsidRPr="0053019B">
              <w:t>0.1416</w:t>
            </w:r>
            <w:r w:rsidRPr="0053019B">
              <w:rPr>
                <w:vertAlign w:val="superscript"/>
              </w:rPr>
              <w:t>*</w:t>
            </w:r>
          </w:p>
        </w:tc>
        <w:tc>
          <w:tcPr>
            <w:tcW w:w="440" w:type="pct"/>
            <w:tcBorders>
              <w:top w:val="nil"/>
              <w:left w:val="nil"/>
              <w:bottom w:val="nil"/>
              <w:right w:val="nil"/>
            </w:tcBorders>
            <w:vAlign w:val="center"/>
          </w:tcPr>
          <w:p w14:paraId="37D2E371" w14:textId="77777777" w:rsidR="007A746A" w:rsidRPr="0053019B" w:rsidRDefault="007A746A" w:rsidP="00D54AD1">
            <w:pPr>
              <w:pStyle w:val="NoSpacing"/>
              <w:jc w:val="center"/>
            </w:pPr>
            <w:r w:rsidRPr="0053019B">
              <w:t>0.0580</w:t>
            </w:r>
          </w:p>
        </w:tc>
        <w:tc>
          <w:tcPr>
            <w:tcW w:w="440" w:type="pct"/>
            <w:tcBorders>
              <w:top w:val="nil"/>
              <w:left w:val="nil"/>
              <w:bottom w:val="nil"/>
              <w:right w:val="nil"/>
            </w:tcBorders>
            <w:vAlign w:val="center"/>
          </w:tcPr>
          <w:p w14:paraId="37D2E372" w14:textId="77777777" w:rsidR="007A746A" w:rsidRPr="0053019B" w:rsidRDefault="007A746A" w:rsidP="00D54AD1">
            <w:pPr>
              <w:pStyle w:val="NoSpacing"/>
              <w:jc w:val="center"/>
            </w:pPr>
            <w:r w:rsidRPr="0053019B">
              <w:t>0.0180</w:t>
            </w:r>
          </w:p>
        </w:tc>
      </w:tr>
      <w:tr w:rsidR="007A746A" w:rsidRPr="0053019B" w14:paraId="37D2E37C" w14:textId="77777777" w:rsidTr="00D54AD1">
        <w:tc>
          <w:tcPr>
            <w:tcW w:w="1993" w:type="pct"/>
            <w:tcBorders>
              <w:top w:val="nil"/>
              <w:left w:val="nil"/>
              <w:bottom w:val="nil"/>
              <w:right w:val="nil"/>
            </w:tcBorders>
          </w:tcPr>
          <w:p w14:paraId="37D2E374"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75"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76"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77"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78"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79" w14:textId="77777777" w:rsidR="007A746A" w:rsidRPr="0053019B" w:rsidRDefault="007A746A" w:rsidP="00D54AD1">
            <w:pPr>
              <w:pStyle w:val="NoSpacing"/>
              <w:jc w:val="center"/>
            </w:pPr>
            <w:r w:rsidRPr="0053019B">
              <w:t>(0.0618)</w:t>
            </w:r>
          </w:p>
        </w:tc>
        <w:tc>
          <w:tcPr>
            <w:tcW w:w="440" w:type="pct"/>
            <w:tcBorders>
              <w:top w:val="nil"/>
              <w:left w:val="nil"/>
              <w:bottom w:val="nil"/>
              <w:right w:val="nil"/>
            </w:tcBorders>
            <w:vAlign w:val="center"/>
          </w:tcPr>
          <w:p w14:paraId="37D2E37A" w14:textId="77777777" w:rsidR="007A746A" w:rsidRPr="0053019B" w:rsidRDefault="007A746A" w:rsidP="00D54AD1">
            <w:pPr>
              <w:pStyle w:val="NoSpacing"/>
              <w:jc w:val="center"/>
            </w:pPr>
            <w:r w:rsidRPr="0053019B">
              <w:t>(0.0732)</w:t>
            </w:r>
          </w:p>
        </w:tc>
        <w:tc>
          <w:tcPr>
            <w:tcW w:w="440" w:type="pct"/>
            <w:tcBorders>
              <w:top w:val="nil"/>
              <w:left w:val="nil"/>
              <w:bottom w:val="nil"/>
              <w:right w:val="nil"/>
            </w:tcBorders>
            <w:vAlign w:val="center"/>
          </w:tcPr>
          <w:p w14:paraId="37D2E37B" w14:textId="77777777" w:rsidR="007A746A" w:rsidRPr="0053019B" w:rsidRDefault="007A746A" w:rsidP="00D54AD1">
            <w:pPr>
              <w:pStyle w:val="NoSpacing"/>
              <w:jc w:val="center"/>
            </w:pPr>
            <w:r w:rsidRPr="0053019B">
              <w:t>(0.0840)</w:t>
            </w:r>
          </w:p>
        </w:tc>
      </w:tr>
      <w:tr w:rsidR="007A746A" w:rsidRPr="0053019B" w14:paraId="37D2E385" w14:textId="77777777" w:rsidTr="00D54AD1">
        <w:tc>
          <w:tcPr>
            <w:tcW w:w="1993" w:type="pct"/>
            <w:tcBorders>
              <w:top w:val="nil"/>
              <w:left w:val="nil"/>
              <w:bottom w:val="nil"/>
              <w:right w:val="nil"/>
            </w:tcBorders>
          </w:tcPr>
          <w:p w14:paraId="37D2E37D" w14:textId="77777777" w:rsidR="007A746A" w:rsidRPr="0053019B" w:rsidRDefault="007A746A" w:rsidP="00D54AD1">
            <w:pPr>
              <w:pStyle w:val="NoSpacing"/>
            </w:pPr>
            <w:r w:rsidRPr="0053019B">
              <w:t>Average satisfaction of family members</w:t>
            </w:r>
          </w:p>
        </w:tc>
        <w:tc>
          <w:tcPr>
            <w:tcW w:w="404" w:type="pct"/>
            <w:tcBorders>
              <w:top w:val="nil"/>
              <w:left w:val="nil"/>
              <w:bottom w:val="nil"/>
              <w:right w:val="nil"/>
            </w:tcBorders>
            <w:vAlign w:val="center"/>
          </w:tcPr>
          <w:p w14:paraId="37D2E37E"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7F"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80"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81"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82"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83" w14:textId="77777777" w:rsidR="007A746A" w:rsidRPr="0053019B" w:rsidRDefault="007A746A" w:rsidP="00D54AD1">
            <w:pPr>
              <w:pStyle w:val="NoSpacing"/>
              <w:jc w:val="center"/>
            </w:pPr>
            <w:r w:rsidRPr="0053019B">
              <w:t>0.3143</w:t>
            </w:r>
            <w:r w:rsidRPr="0053019B">
              <w:rPr>
                <w:vertAlign w:val="superscript"/>
              </w:rPr>
              <w:t>***</w:t>
            </w:r>
          </w:p>
        </w:tc>
        <w:tc>
          <w:tcPr>
            <w:tcW w:w="440" w:type="pct"/>
            <w:tcBorders>
              <w:top w:val="nil"/>
              <w:left w:val="nil"/>
              <w:bottom w:val="nil"/>
              <w:right w:val="nil"/>
            </w:tcBorders>
            <w:vAlign w:val="center"/>
          </w:tcPr>
          <w:p w14:paraId="37D2E384" w14:textId="77777777" w:rsidR="007A746A" w:rsidRPr="0053019B" w:rsidRDefault="007A746A" w:rsidP="00D54AD1">
            <w:pPr>
              <w:pStyle w:val="NoSpacing"/>
              <w:jc w:val="center"/>
            </w:pPr>
            <w:r w:rsidRPr="0053019B">
              <w:t>0.3430</w:t>
            </w:r>
            <w:r w:rsidRPr="0053019B">
              <w:rPr>
                <w:vertAlign w:val="superscript"/>
              </w:rPr>
              <w:t>***</w:t>
            </w:r>
          </w:p>
        </w:tc>
      </w:tr>
      <w:tr w:rsidR="007A746A" w:rsidRPr="0053019B" w14:paraId="37D2E38E" w14:textId="77777777" w:rsidTr="00D54AD1">
        <w:tc>
          <w:tcPr>
            <w:tcW w:w="1993" w:type="pct"/>
            <w:tcBorders>
              <w:top w:val="nil"/>
              <w:left w:val="nil"/>
              <w:bottom w:val="nil"/>
              <w:right w:val="nil"/>
            </w:tcBorders>
          </w:tcPr>
          <w:p w14:paraId="37D2E386"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87"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88"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89"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8A"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8B"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8C" w14:textId="77777777" w:rsidR="007A746A" w:rsidRPr="0053019B" w:rsidRDefault="007A746A" w:rsidP="00D54AD1">
            <w:pPr>
              <w:pStyle w:val="NoSpacing"/>
              <w:jc w:val="center"/>
            </w:pPr>
            <w:r w:rsidRPr="0053019B">
              <w:t>(0.0543)</w:t>
            </w:r>
          </w:p>
        </w:tc>
        <w:tc>
          <w:tcPr>
            <w:tcW w:w="440" w:type="pct"/>
            <w:tcBorders>
              <w:top w:val="nil"/>
              <w:left w:val="nil"/>
              <w:bottom w:val="nil"/>
              <w:right w:val="nil"/>
            </w:tcBorders>
            <w:vAlign w:val="center"/>
          </w:tcPr>
          <w:p w14:paraId="37D2E38D" w14:textId="77777777" w:rsidR="007A746A" w:rsidRPr="0053019B" w:rsidRDefault="007A746A" w:rsidP="00D54AD1">
            <w:pPr>
              <w:pStyle w:val="NoSpacing"/>
              <w:jc w:val="center"/>
            </w:pPr>
            <w:r w:rsidRPr="0053019B">
              <w:t>(0.0539)</w:t>
            </w:r>
          </w:p>
        </w:tc>
      </w:tr>
      <w:tr w:rsidR="007A746A" w:rsidRPr="0053019B" w14:paraId="37D2E397" w14:textId="77777777" w:rsidTr="00D54AD1">
        <w:tc>
          <w:tcPr>
            <w:tcW w:w="1993" w:type="pct"/>
            <w:tcBorders>
              <w:top w:val="nil"/>
              <w:left w:val="nil"/>
              <w:bottom w:val="nil"/>
              <w:right w:val="nil"/>
            </w:tcBorders>
          </w:tcPr>
          <w:p w14:paraId="37D2E38F" w14:textId="77777777" w:rsidR="007A746A" w:rsidRPr="0053019B" w:rsidRDefault="007A746A" w:rsidP="00D54AD1">
            <w:pPr>
              <w:pStyle w:val="NoSpacing"/>
            </w:pPr>
            <w:r w:rsidRPr="0053019B">
              <w:t>Average family schooling</w:t>
            </w:r>
          </w:p>
        </w:tc>
        <w:tc>
          <w:tcPr>
            <w:tcW w:w="404" w:type="pct"/>
            <w:tcBorders>
              <w:top w:val="nil"/>
              <w:left w:val="nil"/>
              <w:bottom w:val="nil"/>
              <w:right w:val="nil"/>
            </w:tcBorders>
            <w:vAlign w:val="center"/>
          </w:tcPr>
          <w:p w14:paraId="37D2E390"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91"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92"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93"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94"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95" w14:textId="77777777" w:rsidR="007A746A" w:rsidRPr="0053019B" w:rsidRDefault="007A746A" w:rsidP="00D54AD1">
            <w:pPr>
              <w:pStyle w:val="NoSpacing"/>
              <w:jc w:val="center"/>
            </w:pPr>
            <w:r w:rsidRPr="0053019B">
              <w:t>-0.0134</w:t>
            </w:r>
          </w:p>
        </w:tc>
        <w:tc>
          <w:tcPr>
            <w:tcW w:w="440" w:type="pct"/>
            <w:tcBorders>
              <w:top w:val="nil"/>
              <w:left w:val="nil"/>
              <w:bottom w:val="nil"/>
              <w:right w:val="nil"/>
            </w:tcBorders>
            <w:vAlign w:val="center"/>
          </w:tcPr>
          <w:p w14:paraId="37D2E396" w14:textId="77777777" w:rsidR="007A746A" w:rsidRPr="0053019B" w:rsidRDefault="007A746A" w:rsidP="00D54AD1">
            <w:pPr>
              <w:pStyle w:val="NoSpacing"/>
              <w:jc w:val="center"/>
            </w:pPr>
            <w:r w:rsidRPr="0053019B">
              <w:t>-0.0125</w:t>
            </w:r>
          </w:p>
        </w:tc>
      </w:tr>
      <w:tr w:rsidR="007A746A" w:rsidRPr="0053019B" w14:paraId="37D2E3A0" w14:textId="77777777" w:rsidTr="00D54AD1">
        <w:tc>
          <w:tcPr>
            <w:tcW w:w="1993" w:type="pct"/>
            <w:tcBorders>
              <w:top w:val="nil"/>
              <w:left w:val="nil"/>
              <w:bottom w:val="nil"/>
              <w:right w:val="nil"/>
            </w:tcBorders>
          </w:tcPr>
          <w:p w14:paraId="37D2E398"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99"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9A"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9B"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9C"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9D"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9E" w14:textId="77777777" w:rsidR="007A746A" w:rsidRPr="0053019B" w:rsidRDefault="007A746A" w:rsidP="00D54AD1">
            <w:pPr>
              <w:pStyle w:val="NoSpacing"/>
              <w:jc w:val="center"/>
            </w:pPr>
            <w:r w:rsidRPr="0053019B">
              <w:t>(0.0154)</w:t>
            </w:r>
          </w:p>
        </w:tc>
        <w:tc>
          <w:tcPr>
            <w:tcW w:w="440" w:type="pct"/>
            <w:tcBorders>
              <w:top w:val="nil"/>
              <w:left w:val="nil"/>
              <w:bottom w:val="nil"/>
              <w:right w:val="nil"/>
            </w:tcBorders>
            <w:vAlign w:val="center"/>
          </w:tcPr>
          <w:p w14:paraId="37D2E39F" w14:textId="77777777" w:rsidR="007A746A" w:rsidRPr="0053019B" w:rsidRDefault="007A746A" w:rsidP="00D54AD1">
            <w:pPr>
              <w:pStyle w:val="NoSpacing"/>
              <w:jc w:val="center"/>
            </w:pPr>
            <w:r w:rsidRPr="0053019B">
              <w:t>(0.0162)</w:t>
            </w:r>
          </w:p>
        </w:tc>
      </w:tr>
      <w:tr w:rsidR="007A746A" w:rsidRPr="0053019B" w14:paraId="37D2E3A9" w14:textId="77777777" w:rsidTr="00D54AD1">
        <w:tc>
          <w:tcPr>
            <w:tcW w:w="1993" w:type="pct"/>
            <w:tcBorders>
              <w:top w:val="nil"/>
              <w:left w:val="nil"/>
              <w:bottom w:val="nil"/>
              <w:right w:val="nil"/>
            </w:tcBorders>
          </w:tcPr>
          <w:p w14:paraId="37D2E3A1" w14:textId="77777777" w:rsidR="007A746A" w:rsidRPr="0053019B" w:rsidRDefault="007A746A" w:rsidP="00D54AD1">
            <w:pPr>
              <w:pStyle w:val="NoSpacing"/>
            </w:pPr>
            <w:r w:rsidRPr="0053019B">
              <w:t>Average family health</w:t>
            </w:r>
          </w:p>
        </w:tc>
        <w:tc>
          <w:tcPr>
            <w:tcW w:w="404" w:type="pct"/>
            <w:tcBorders>
              <w:top w:val="nil"/>
              <w:left w:val="nil"/>
              <w:bottom w:val="nil"/>
              <w:right w:val="nil"/>
            </w:tcBorders>
            <w:vAlign w:val="center"/>
          </w:tcPr>
          <w:p w14:paraId="37D2E3A2"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A3"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A4"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A5"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A6"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A7" w14:textId="77777777" w:rsidR="007A746A" w:rsidRPr="0053019B" w:rsidRDefault="007A746A" w:rsidP="00D54AD1">
            <w:pPr>
              <w:pStyle w:val="NoSpacing"/>
              <w:jc w:val="center"/>
            </w:pPr>
            <w:r w:rsidRPr="0053019B">
              <w:t>0.0556</w:t>
            </w:r>
          </w:p>
        </w:tc>
        <w:tc>
          <w:tcPr>
            <w:tcW w:w="440" w:type="pct"/>
            <w:tcBorders>
              <w:top w:val="nil"/>
              <w:left w:val="nil"/>
              <w:bottom w:val="nil"/>
              <w:right w:val="nil"/>
            </w:tcBorders>
            <w:vAlign w:val="center"/>
          </w:tcPr>
          <w:p w14:paraId="37D2E3A8" w14:textId="77777777" w:rsidR="007A746A" w:rsidRPr="0053019B" w:rsidRDefault="007A746A" w:rsidP="00D54AD1">
            <w:pPr>
              <w:pStyle w:val="NoSpacing"/>
              <w:jc w:val="center"/>
            </w:pPr>
            <w:r w:rsidRPr="0053019B">
              <w:t>-0.0019</w:t>
            </w:r>
          </w:p>
        </w:tc>
      </w:tr>
      <w:tr w:rsidR="007A746A" w:rsidRPr="0053019B" w14:paraId="37D2E3B2" w14:textId="77777777" w:rsidTr="00D54AD1">
        <w:tc>
          <w:tcPr>
            <w:tcW w:w="1993" w:type="pct"/>
            <w:tcBorders>
              <w:top w:val="nil"/>
              <w:left w:val="nil"/>
              <w:bottom w:val="nil"/>
              <w:right w:val="nil"/>
            </w:tcBorders>
          </w:tcPr>
          <w:p w14:paraId="37D2E3AA"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AB"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AC"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AD"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AE"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AF"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B0" w14:textId="77777777" w:rsidR="007A746A" w:rsidRPr="0053019B" w:rsidRDefault="007A746A" w:rsidP="00D54AD1">
            <w:pPr>
              <w:pStyle w:val="NoSpacing"/>
              <w:jc w:val="center"/>
            </w:pPr>
            <w:r w:rsidRPr="0053019B">
              <w:t>(0.0774)</w:t>
            </w:r>
          </w:p>
        </w:tc>
        <w:tc>
          <w:tcPr>
            <w:tcW w:w="440" w:type="pct"/>
            <w:tcBorders>
              <w:top w:val="nil"/>
              <w:left w:val="nil"/>
              <w:bottom w:val="nil"/>
              <w:right w:val="nil"/>
            </w:tcBorders>
            <w:vAlign w:val="center"/>
          </w:tcPr>
          <w:p w14:paraId="37D2E3B1" w14:textId="77777777" w:rsidR="007A746A" w:rsidRPr="0053019B" w:rsidRDefault="007A746A" w:rsidP="00D54AD1">
            <w:pPr>
              <w:pStyle w:val="NoSpacing"/>
              <w:jc w:val="center"/>
            </w:pPr>
            <w:r w:rsidRPr="0053019B">
              <w:t>(0.0824)</w:t>
            </w:r>
          </w:p>
        </w:tc>
      </w:tr>
      <w:tr w:rsidR="007A746A" w:rsidRPr="0053019B" w14:paraId="37D2E3BB" w14:textId="77777777" w:rsidTr="00D54AD1">
        <w:tc>
          <w:tcPr>
            <w:tcW w:w="1993" w:type="pct"/>
            <w:tcBorders>
              <w:top w:val="nil"/>
              <w:left w:val="nil"/>
              <w:bottom w:val="nil"/>
              <w:right w:val="nil"/>
            </w:tcBorders>
          </w:tcPr>
          <w:p w14:paraId="37D2E3B3" w14:textId="77777777" w:rsidR="007A746A" w:rsidRPr="0053019B" w:rsidRDefault="007A746A" w:rsidP="00D54AD1">
            <w:pPr>
              <w:pStyle w:val="NoSpacing"/>
            </w:pPr>
            <w:r w:rsidRPr="0053019B">
              <w:t>Average family age</w:t>
            </w:r>
          </w:p>
        </w:tc>
        <w:tc>
          <w:tcPr>
            <w:tcW w:w="404" w:type="pct"/>
            <w:tcBorders>
              <w:top w:val="nil"/>
              <w:left w:val="nil"/>
              <w:bottom w:val="nil"/>
              <w:right w:val="nil"/>
            </w:tcBorders>
            <w:vAlign w:val="center"/>
          </w:tcPr>
          <w:p w14:paraId="37D2E3B4"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B5"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B6"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B7"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B8"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B9" w14:textId="77777777" w:rsidR="007A746A" w:rsidRPr="0053019B" w:rsidRDefault="007A746A" w:rsidP="00D54AD1">
            <w:pPr>
              <w:pStyle w:val="NoSpacing"/>
              <w:jc w:val="center"/>
            </w:pPr>
            <w:r w:rsidRPr="0053019B">
              <w:t>0.0039</w:t>
            </w:r>
          </w:p>
        </w:tc>
        <w:tc>
          <w:tcPr>
            <w:tcW w:w="440" w:type="pct"/>
            <w:tcBorders>
              <w:top w:val="nil"/>
              <w:left w:val="nil"/>
              <w:bottom w:val="nil"/>
              <w:right w:val="nil"/>
            </w:tcBorders>
            <w:vAlign w:val="center"/>
          </w:tcPr>
          <w:p w14:paraId="37D2E3BA" w14:textId="77777777" w:rsidR="007A746A" w:rsidRPr="0053019B" w:rsidRDefault="007A746A" w:rsidP="00D54AD1">
            <w:pPr>
              <w:pStyle w:val="NoSpacing"/>
              <w:jc w:val="center"/>
            </w:pPr>
            <w:r w:rsidRPr="0053019B">
              <w:t>0.0043</w:t>
            </w:r>
          </w:p>
        </w:tc>
      </w:tr>
      <w:tr w:rsidR="007A746A" w:rsidRPr="0053019B" w14:paraId="37D2E3C4" w14:textId="77777777" w:rsidTr="00D54AD1">
        <w:tc>
          <w:tcPr>
            <w:tcW w:w="1993" w:type="pct"/>
            <w:tcBorders>
              <w:top w:val="nil"/>
              <w:left w:val="nil"/>
              <w:bottom w:val="nil"/>
              <w:right w:val="nil"/>
            </w:tcBorders>
          </w:tcPr>
          <w:p w14:paraId="37D2E3BC"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BD"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BE"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BF"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C0"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C1"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C2" w14:textId="77777777" w:rsidR="007A746A" w:rsidRPr="0053019B" w:rsidRDefault="007A746A" w:rsidP="00D54AD1">
            <w:pPr>
              <w:pStyle w:val="NoSpacing"/>
              <w:jc w:val="center"/>
            </w:pPr>
            <w:r w:rsidRPr="0053019B">
              <w:t>(0.0038)</w:t>
            </w:r>
          </w:p>
        </w:tc>
        <w:tc>
          <w:tcPr>
            <w:tcW w:w="440" w:type="pct"/>
            <w:tcBorders>
              <w:top w:val="nil"/>
              <w:left w:val="nil"/>
              <w:bottom w:val="nil"/>
              <w:right w:val="nil"/>
            </w:tcBorders>
            <w:vAlign w:val="center"/>
          </w:tcPr>
          <w:p w14:paraId="37D2E3C3" w14:textId="77777777" w:rsidR="007A746A" w:rsidRPr="0053019B" w:rsidRDefault="007A746A" w:rsidP="00D54AD1">
            <w:pPr>
              <w:pStyle w:val="NoSpacing"/>
              <w:jc w:val="center"/>
            </w:pPr>
            <w:r w:rsidRPr="0053019B">
              <w:t>(0.0039)</w:t>
            </w:r>
          </w:p>
        </w:tc>
      </w:tr>
      <w:tr w:rsidR="007A746A" w:rsidRPr="0053019B" w14:paraId="37D2E3CD" w14:textId="77777777" w:rsidTr="00D54AD1">
        <w:tc>
          <w:tcPr>
            <w:tcW w:w="1993" w:type="pct"/>
            <w:tcBorders>
              <w:top w:val="nil"/>
              <w:left w:val="nil"/>
              <w:bottom w:val="nil"/>
              <w:right w:val="nil"/>
            </w:tcBorders>
          </w:tcPr>
          <w:p w14:paraId="37D2E3C5" w14:textId="77777777" w:rsidR="007A746A" w:rsidRPr="0053019B" w:rsidRDefault="007A746A" w:rsidP="00D54AD1">
            <w:pPr>
              <w:pStyle w:val="NoSpacing"/>
            </w:pPr>
            <w:r w:rsidRPr="0053019B">
              <w:t>Health</w:t>
            </w:r>
          </w:p>
        </w:tc>
        <w:tc>
          <w:tcPr>
            <w:tcW w:w="404" w:type="pct"/>
            <w:tcBorders>
              <w:top w:val="nil"/>
              <w:left w:val="nil"/>
              <w:bottom w:val="nil"/>
              <w:right w:val="nil"/>
            </w:tcBorders>
            <w:vAlign w:val="center"/>
          </w:tcPr>
          <w:p w14:paraId="37D2E3C6"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C7"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C8"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C9"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CA"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CB"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CC" w14:textId="77777777" w:rsidR="007A746A" w:rsidRPr="0053019B" w:rsidRDefault="007A746A" w:rsidP="00D54AD1">
            <w:pPr>
              <w:pStyle w:val="NoSpacing"/>
              <w:jc w:val="center"/>
            </w:pPr>
            <w:r w:rsidRPr="0053019B">
              <w:t>0.1719</w:t>
            </w:r>
            <w:r w:rsidRPr="0053019B">
              <w:rPr>
                <w:vertAlign w:val="superscript"/>
              </w:rPr>
              <w:t>*</w:t>
            </w:r>
          </w:p>
        </w:tc>
      </w:tr>
      <w:tr w:rsidR="007A746A" w:rsidRPr="0053019B" w14:paraId="37D2E3D6" w14:textId="77777777" w:rsidTr="00D54AD1">
        <w:tc>
          <w:tcPr>
            <w:tcW w:w="1993" w:type="pct"/>
            <w:tcBorders>
              <w:top w:val="nil"/>
              <w:left w:val="nil"/>
              <w:bottom w:val="nil"/>
              <w:right w:val="nil"/>
            </w:tcBorders>
          </w:tcPr>
          <w:p w14:paraId="37D2E3CE"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CF"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D0"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D1"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D2"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D3"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D4"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D5" w14:textId="77777777" w:rsidR="007A746A" w:rsidRPr="0053019B" w:rsidRDefault="007A746A" w:rsidP="00D54AD1">
            <w:pPr>
              <w:pStyle w:val="NoSpacing"/>
              <w:jc w:val="center"/>
            </w:pPr>
            <w:r w:rsidRPr="0053019B">
              <w:t>(0.0687)</w:t>
            </w:r>
          </w:p>
        </w:tc>
      </w:tr>
      <w:tr w:rsidR="007A746A" w:rsidRPr="0053019B" w14:paraId="37D2E3DF" w14:textId="77777777" w:rsidTr="00D54AD1">
        <w:tc>
          <w:tcPr>
            <w:tcW w:w="1993" w:type="pct"/>
            <w:tcBorders>
              <w:top w:val="nil"/>
              <w:left w:val="nil"/>
              <w:bottom w:val="nil"/>
              <w:right w:val="nil"/>
            </w:tcBorders>
          </w:tcPr>
          <w:p w14:paraId="37D2E3D7" w14:textId="77777777" w:rsidR="007A746A" w:rsidRPr="0053019B" w:rsidRDefault="007A746A" w:rsidP="00D54AD1">
            <w:pPr>
              <w:pStyle w:val="NoSpacing"/>
            </w:pPr>
            <w:r w:rsidRPr="0053019B">
              <w:t>Years of schooling</w:t>
            </w:r>
          </w:p>
        </w:tc>
        <w:tc>
          <w:tcPr>
            <w:tcW w:w="404" w:type="pct"/>
            <w:tcBorders>
              <w:top w:val="nil"/>
              <w:left w:val="nil"/>
              <w:bottom w:val="nil"/>
              <w:right w:val="nil"/>
            </w:tcBorders>
            <w:vAlign w:val="center"/>
          </w:tcPr>
          <w:p w14:paraId="37D2E3D8"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D9"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DA"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DB"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DC"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DD"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DE" w14:textId="77777777" w:rsidR="007A746A" w:rsidRPr="0053019B" w:rsidRDefault="007A746A" w:rsidP="00D54AD1">
            <w:pPr>
              <w:pStyle w:val="NoSpacing"/>
              <w:jc w:val="center"/>
            </w:pPr>
            <w:r w:rsidRPr="0053019B">
              <w:t>0.0018</w:t>
            </w:r>
          </w:p>
        </w:tc>
      </w:tr>
      <w:tr w:rsidR="007A746A" w:rsidRPr="0053019B" w14:paraId="37D2E3E8" w14:textId="77777777" w:rsidTr="00D54AD1">
        <w:tc>
          <w:tcPr>
            <w:tcW w:w="1993" w:type="pct"/>
            <w:tcBorders>
              <w:top w:val="nil"/>
              <w:left w:val="nil"/>
              <w:bottom w:val="nil"/>
              <w:right w:val="nil"/>
            </w:tcBorders>
          </w:tcPr>
          <w:p w14:paraId="37D2E3E0"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E1"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E2"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E3"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E4"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E5"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E6"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E7" w14:textId="77777777" w:rsidR="007A746A" w:rsidRPr="0053019B" w:rsidRDefault="007A746A" w:rsidP="00D54AD1">
            <w:pPr>
              <w:pStyle w:val="NoSpacing"/>
              <w:jc w:val="center"/>
            </w:pPr>
            <w:r w:rsidRPr="0053019B">
              <w:t>(0.0146)</w:t>
            </w:r>
          </w:p>
        </w:tc>
      </w:tr>
      <w:tr w:rsidR="007A746A" w:rsidRPr="0053019B" w14:paraId="37D2E3F1" w14:textId="77777777" w:rsidTr="00D54AD1">
        <w:tc>
          <w:tcPr>
            <w:tcW w:w="1993" w:type="pct"/>
            <w:tcBorders>
              <w:top w:val="nil"/>
              <w:left w:val="nil"/>
              <w:bottom w:val="nil"/>
              <w:right w:val="nil"/>
            </w:tcBorders>
          </w:tcPr>
          <w:p w14:paraId="37D2E3E9" w14:textId="77777777" w:rsidR="007A746A" w:rsidRPr="0053019B" w:rsidRDefault="007A746A" w:rsidP="00D54AD1">
            <w:pPr>
              <w:pStyle w:val="NoSpacing"/>
            </w:pPr>
            <w:r w:rsidRPr="0053019B">
              <w:t>Employed</w:t>
            </w:r>
          </w:p>
        </w:tc>
        <w:tc>
          <w:tcPr>
            <w:tcW w:w="404" w:type="pct"/>
            <w:tcBorders>
              <w:top w:val="nil"/>
              <w:left w:val="nil"/>
              <w:bottom w:val="nil"/>
              <w:right w:val="nil"/>
            </w:tcBorders>
            <w:vAlign w:val="center"/>
          </w:tcPr>
          <w:p w14:paraId="37D2E3EA"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EB"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EC"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ED"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EE"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EF"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F0" w14:textId="77777777" w:rsidR="007A746A" w:rsidRPr="0053019B" w:rsidRDefault="007A746A" w:rsidP="00D54AD1">
            <w:pPr>
              <w:pStyle w:val="NoSpacing"/>
              <w:jc w:val="center"/>
            </w:pPr>
            <w:r w:rsidRPr="0053019B">
              <w:t>0.0000</w:t>
            </w:r>
          </w:p>
        </w:tc>
      </w:tr>
      <w:tr w:rsidR="007A746A" w:rsidRPr="0053019B" w14:paraId="37D2E3FA" w14:textId="77777777" w:rsidTr="00D54AD1">
        <w:tc>
          <w:tcPr>
            <w:tcW w:w="1993" w:type="pct"/>
            <w:tcBorders>
              <w:top w:val="nil"/>
              <w:left w:val="nil"/>
              <w:bottom w:val="nil"/>
              <w:right w:val="nil"/>
            </w:tcBorders>
          </w:tcPr>
          <w:p w14:paraId="37D2E3F2" w14:textId="77777777" w:rsidR="007A746A" w:rsidRPr="0053019B" w:rsidRDefault="007A746A" w:rsidP="00D54AD1">
            <w:pPr>
              <w:pStyle w:val="NoSpacing"/>
            </w:pPr>
          </w:p>
        </w:tc>
        <w:tc>
          <w:tcPr>
            <w:tcW w:w="404" w:type="pct"/>
            <w:tcBorders>
              <w:top w:val="nil"/>
              <w:left w:val="nil"/>
              <w:bottom w:val="nil"/>
              <w:right w:val="nil"/>
            </w:tcBorders>
            <w:vAlign w:val="center"/>
          </w:tcPr>
          <w:p w14:paraId="37D2E3F3"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F4"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F5"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F6"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F7"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F8"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F9" w14:textId="77777777" w:rsidR="007A746A" w:rsidRPr="0053019B" w:rsidRDefault="007A746A" w:rsidP="00D54AD1">
            <w:pPr>
              <w:pStyle w:val="NoSpacing"/>
              <w:jc w:val="center"/>
            </w:pPr>
            <w:r w:rsidRPr="0053019B">
              <w:t>(.)</w:t>
            </w:r>
          </w:p>
        </w:tc>
      </w:tr>
      <w:tr w:rsidR="007A746A" w:rsidRPr="0053019B" w14:paraId="37D2E403" w14:textId="77777777" w:rsidTr="00D54AD1">
        <w:tc>
          <w:tcPr>
            <w:tcW w:w="1993" w:type="pct"/>
            <w:tcBorders>
              <w:top w:val="nil"/>
              <w:left w:val="nil"/>
              <w:bottom w:val="nil"/>
              <w:right w:val="nil"/>
            </w:tcBorders>
          </w:tcPr>
          <w:p w14:paraId="37D2E3FB" w14:textId="77777777" w:rsidR="007A746A" w:rsidRPr="0053019B" w:rsidRDefault="007A746A" w:rsidP="00D54AD1">
            <w:pPr>
              <w:pStyle w:val="NoSpacing"/>
            </w:pPr>
            <w:r w:rsidRPr="0053019B">
              <w:t>Parenthood</w:t>
            </w:r>
          </w:p>
        </w:tc>
        <w:tc>
          <w:tcPr>
            <w:tcW w:w="404" w:type="pct"/>
            <w:tcBorders>
              <w:top w:val="nil"/>
              <w:left w:val="nil"/>
              <w:bottom w:val="nil"/>
              <w:right w:val="nil"/>
            </w:tcBorders>
            <w:vAlign w:val="center"/>
          </w:tcPr>
          <w:p w14:paraId="37D2E3FC"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3FD"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FE"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3FF"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00"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01"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02" w14:textId="77777777" w:rsidR="007A746A" w:rsidRPr="0053019B" w:rsidRDefault="007A746A" w:rsidP="00D54AD1">
            <w:pPr>
              <w:pStyle w:val="NoSpacing"/>
              <w:jc w:val="center"/>
            </w:pPr>
            <w:r w:rsidRPr="0053019B">
              <w:t>-0.0122</w:t>
            </w:r>
          </w:p>
        </w:tc>
      </w:tr>
      <w:tr w:rsidR="007A746A" w:rsidRPr="0053019B" w14:paraId="37D2E40C" w14:textId="77777777" w:rsidTr="00D54AD1">
        <w:tc>
          <w:tcPr>
            <w:tcW w:w="1993" w:type="pct"/>
            <w:tcBorders>
              <w:top w:val="nil"/>
              <w:left w:val="nil"/>
              <w:bottom w:val="nil"/>
              <w:right w:val="nil"/>
            </w:tcBorders>
          </w:tcPr>
          <w:p w14:paraId="37D2E404" w14:textId="77777777" w:rsidR="007A746A" w:rsidRPr="0053019B" w:rsidRDefault="007A746A" w:rsidP="00D54AD1">
            <w:pPr>
              <w:pStyle w:val="NoSpacing"/>
            </w:pPr>
          </w:p>
        </w:tc>
        <w:tc>
          <w:tcPr>
            <w:tcW w:w="404" w:type="pct"/>
            <w:tcBorders>
              <w:top w:val="nil"/>
              <w:left w:val="nil"/>
              <w:bottom w:val="nil"/>
              <w:right w:val="nil"/>
            </w:tcBorders>
            <w:vAlign w:val="center"/>
          </w:tcPr>
          <w:p w14:paraId="37D2E405"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406"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07"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08"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09"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0A"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0B" w14:textId="77777777" w:rsidR="007A746A" w:rsidRPr="0053019B" w:rsidRDefault="007A746A" w:rsidP="00D54AD1">
            <w:pPr>
              <w:pStyle w:val="NoSpacing"/>
              <w:jc w:val="center"/>
            </w:pPr>
            <w:r w:rsidRPr="0053019B">
              <w:t>(0.1153)</w:t>
            </w:r>
          </w:p>
        </w:tc>
      </w:tr>
      <w:tr w:rsidR="007A746A" w:rsidRPr="0053019B" w14:paraId="37D2E415" w14:textId="77777777" w:rsidTr="00D54AD1">
        <w:tc>
          <w:tcPr>
            <w:tcW w:w="1993" w:type="pct"/>
            <w:tcBorders>
              <w:top w:val="nil"/>
              <w:left w:val="nil"/>
              <w:bottom w:val="nil"/>
              <w:right w:val="nil"/>
            </w:tcBorders>
          </w:tcPr>
          <w:p w14:paraId="37D2E40D" w14:textId="77777777" w:rsidR="007A746A" w:rsidRPr="0053019B" w:rsidRDefault="007A746A" w:rsidP="00D54AD1">
            <w:pPr>
              <w:pStyle w:val="NoSpacing"/>
            </w:pPr>
            <w:r w:rsidRPr="0053019B">
              <w:t>Married and live together</w:t>
            </w:r>
          </w:p>
        </w:tc>
        <w:tc>
          <w:tcPr>
            <w:tcW w:w="404" w:type="pct"/>
            <w:tcBorders>
              <w:top w:val="nil"/>
              <w:left w:val="nil"/>
              <w:bottom w:val="nil"/>
              <w:right w:val="nil"/>
            </w:tcBorders>
            <w:vAlign w:val="center"/>
          </w:tcPr>
          <w:p w14:paraId="37D2E40E"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40F"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10"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11"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12"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13"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14" w14:textId="77777777" w:rsidR="007A746A" w:rsidRPr="0053019B" w:rsidRDefault="007A746A" w:rsidP="00D54AD1">
            <w:pPr>
              <w:pStyle w:val="NoSpacing"/>
              <w:jc w:val="center"/>
            </w:pPr>
            <w:r w:rsidRPr="0053019B">
              <w:t>0.0914</w:t>
            </w:r>
          </w:p>
        </w:tc>
      </w:tr>
      <w:tr w:rsidR="007A746A" w:rsidRPr="0053019B" w14:paraId="37D2E41E" w14:textId="77777777" w:rsidTr="00D54AD1">
        <w:tc>
          <w:tcPr>
            <w:tcW w:w="1993" w:type="pct"/>
            <w:tcBorders>
              <w:top w:val="nil"/>
              <w:left w:val="nil"/>
              <w:bottom w:val="nil"/>
              <w:right w:val="nil"/>
            </w:tcBorders>
          </w:tcPr>
          <w:p w14:paraId="37D2E416" w14:textId="77777777" w:rsidR="007A746A" w:rsidRPr="0053019B" w:rsidRDefault="007A746A" w:rsidP="00D54AD1">
            <w:pPr>
              <w:pStyle w:val="NoSpacing"/>
            </w:pPr>
          </w:p>
        </w:tc>
        <w:tc>
          <w:tcPr>
            <w:tcW w:w="404" w:type="pct"/>
            <w:tcBorders>
              <w:top w:val="nil"/>
              <w:left w:val="nil"/>
              <w:bottom w:val="nil"/>
              <w:right w:val="nil"/>
            </w:tcBorders>
            <w:vAlign w:val="center"/>
          </w:tcPr>
          <w:p w14:paraId="37D2E417" w14:textId="77777777" w:rsidR="007A746A" w:rsidRPr="0053019B" w:rsidRDefault="007A746A" w:rsidP="00D54AD1">
            <w:pPr>
              <w:pStyle w:val="NoSpacing"/>
              <w:jc w:val="center"/>
            </w:pPr>
          </w:p>
        </w:tc>
        <w:tc>
          <w:tcPr>
            <w:tcW w:w="404" w:type="pct"/>
            <w:tcBorders>
              <w:top w:val="nil"/>
              <w:left w:val="nil"/>
              <w:bottom w:val="nil"/>
              <w:right w:val="nil"/>
            </w:tcBorders>
            <w:vAlign w:val="center"/>
          </w:tcPr>
          <w:p w14:paraId="37D2E418"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19"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1A"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1B"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1C" w14:textId="77777777" w:rsidR="007A746A" w:rsidRPr="0053019B" w:rsidRDefault="007A746A" w:rsidP="00D54AD1">
            <w:pPr>
              <w:pStyle w:val="NoSpacing"/>
              <w:jc w:val="center"/>
            </w:pPr>
          </w:p>
        </w:tc>
        <w:tc>
          <w:tcPr>
            <w:tcW w:w="440" w:type="pct"/>
            <w:tcBorders>
              <w:top w:val="nil"/>
              <w:left w:val="nil"/>
              <w:bottom w:val="nil"/>
              <w:right w:val="nil"/>
            </w:tcBorders>
            <w:vAlign w:val="center"/>
          </w:tcPr>
          <w:p w14:paraId="37D2E41D" w14:textId="77777777" w:rsidR="007A746A" w:rsidRPr="0053019B" w:rsidRDefault="007A746A" w:rsidP="00D54AD1">
            <w:pPr>
              <w:pStyle w:val="NoSpacing"/>
              <w:jc w:val="center"/>
            </w:pPr>
            <w:r w:rsidRPr="0053019B">
              <w:t>(0.0983)</w:t>
            </w:r>
          </w:p>
        </w:tc>
      </w:tr>
      <w:tr w:rsidR="007A746A" w:rsidRPr="0053019B" w14:paraId="37D2E427" w14:textId="77777777" w:rsidTr="00D54AD1">
        <w:tc>
          <w:tcPr>
            <w:tcW w:w="1993" w:type="pct"/>
            <w:tcBorders>
              <w:top w:val="nil"/>
              <w:left w:val="nil"/>
              <w:bottom w:val="nil"/>
              <w:right w:val="nil"/>
            </w:tcBorders>
          </w:tcPr>
          <w:p w14:paraId="37D2E41F" w14:textId="77777777" w:rsidR="007A746A" w:rsidRPr="0053019B" w:rsidRDefault="007A746A" w:rsidP="00D54AD1">
            <w:pPr>
              <w:pStyle w:val="NoSpacing"/>
            </w:pPr>
            <w:r w:rsidRPr="0053019B">
              <w:t>Constant</w:t>
            </w:r>
          </w:p>
        </w:tc>
        <w:tc>
          <w:tcPr>
            <w:tcW w:w="404" w:type="pct"/>
            <w:tcBorders>
              <w:top w:val="nil"/>
              <w:left w:val="nil"/>
              <w:bottom w:val="nil"/>
              <w:right w:val="nil"/>
            </w:tcBorders>
            <w:vAlign w:val="center"/>
          </w:tcPr>
          <w:p w14:paraId="37D2E420" w14:textId="77777777" w:rsidR="007A746A" w:rsidRPr="0053019B" w:rsidRDefault="007A746A" w:rsidP="00D54AD1">
            <w:pPr>
              <w:pStyle w:val="NoSpacing"/>
              <w:jc w:val="center"/>
            </w:pPr>
            <w:r w:rsidRPr="0053019B">
              <w:t>3.2027</w:t>
            </w:r>
            <w:r w:rsidRPr="0053019B">
              <w:rPr>
                <w:vertAlign w:val="superscript"/>
              </w:rPr>
              <w:t>***</w:t>
            </w:r>
          </w:p>
        </w:tc>
        <w:tc>
          <w:tcPr>
            <w:tcW w:w="404" w:type="pct"/>
            <w:tcBorders>
              <w:top w:val="nil"/>
              <w:left w:val="nil"/>
              <w:bottom w:val="nil"/>
              <w:right w:val="nil"/>
            </w:tcBorders>
            <w:vAlign w:val="center"/>
          </w:tcPr>
          <w:p w14:paraId="37D2E421" w14:textId="77777777" w:rsidR="007A746A" w:rsidRPr="0053019B" w:rsidRDefault="007A746A" w:rsidP="00D54AD1">
            <w:pPr>
              <w:pStyle w:val="NoSpacing"/>
              <w:jc w:val="center"/>
            </w:pPr>
            <w:r w:rsidRPr="0053019B">
              <w:t>2.7838</w:t>
            </w:r>
            <w:r w:rsidRPr="0053019B">
              <w:rPr>
                <w:vertAlign w:val="superscript"/>
              </w:rPr>
              <w:t>***</w:t>
            </w:r>
          </w:p>
        </w:tc>
        <w:tc>
          <w:tcPr>
            <w:tcW w:w="440" w:type="pct"/>
            <w:tcBorders>
              <w:top w:val="nil"/>
              <w:left w:val="nil"/>
              <w:bottom w:val="nil"/>
              <w:right w:val="nil"/>
            </w:tcBorders>
            <w:vAlign w:val="center"/>
          </w:tcPr>
          <w:p w14:paraId="37D2E422" w14:textId="77777777" w:rsidR="007A746A" w:rsidRPr="0053019B" w:rsidRDefault="007A746A" w:rsidP="00D54AD1">
            <w:pPr>
              <w:pStyle w:val="NoSpacing"/>
              <w:jc w:val="center"/>
            </w:pPr>
            <w:r w:rsidRPr="0053019B">
              <w:t>2.2684</w:t>
            </w:r>
            <w:r w:rsidRPr="0053019B">
              <w:rPr>
                <w:vertAlign w:val="superscript"/>
              </w:rPr>
              <w:t>**</w:t>
            </w:r>
          </w:p>
        </w:tc>
        <w:tc>
          <w:tcPr>
            <w:tcW w:w="440" w:type="pct"/>
            <w:tcBorders>
              <w:top w:val="nil"/>
              <w:left w:val="nil"/>
              <w:bottom w:val="nil"/>
              <w:right w:val="nil"/>
            </w:tcBorders>
            <w:vAlign w:val="center"/>
          </w:tcPr>
          <w:p w14:paraId="37D2E423" w14:textId="77777777" w:rsidR="007A746A" w:rsidRPr="0053019B" w:rsidRDefault="007A746A" w:rsidP="00D54AD1">
            <w:pPr>
              <w:pStyle w:val="NoSpacing"/>
              <w:jc w:val="center"/>
            </w:pPr>
            <w:r w:rsidRPr="0053019B">
              <w:t>1.9535</w:t>
            </w:r>
            <w:r w:rsidRPr="0053019B">
              <w:rPr>
                <w:vertAlign w:val="superscript"/>
              </w:rPr>
              <w:t>**</w:t>
            </w:r>
          </w:p>
        </w:tc>
        <w:tc>
          <w:tcPr>
            <w:tcW w:w="440" w:type="pct"/>
            <w:tcBorders>
              <w:top w:val="nil"/>
              <w:left w:val="nil"/>
              <w:bottom w:val="nil"/>
              <w:right w:val="nil"/>
            </w:tcBorders>
            <w:vAlign w:val="center"/>
          </w:tcPr>
          <w:p w14:paraId="37D2E424" w14:textId="77777777" w:rsidR="007A746A" w:rsidRPr="0053019B" w:rsidRDefault="007A746A" w:rsidP="00D54AD1">
            <w:pPr>
              <w:pStyle w:val="NoSpacing"/>
              <w:jc w:val="center"/>
            </w:pPr>
            <w:r w:rsidRPr="0053019B">
              <w:t>1.1605</w:t>
            </w:r>
          </w:p>
        </w:tc>
        <w:tc>
          <w:tcPr>
            <w:tcW w:w="440" w:type="pct"/>
            <w:tcBorders>
              <w:top w:val="nil"/>
              <w:left w:val="nil"/>
              <w:bottom w:val="nil"/>
              <w:right w:val="nil"/>
            </w:tcBorders>
            <w:vAlign w:val="center"/>
          </w:tcPr>
          <w:p w14:paraId="37D2E425" w14:textId="77777777" w:rsidR="007A746A" w:rsidRPr="0053019B" w:rsidRDefault="007A746A" w:rsidP="00D54AD1">
            <w:pPr>
              <w:pStyle w:val="NoSpacing"/>
              <w:jc w:val="center"/>
            </w:pPr>
            <w:r w:rsidRPr="0053019B">
              <w:t>1.1175</w:t>
            </w:r>
          </w:p>
        </w:tc>
        <w:tc>
          <w:tcPr>
            <w:tcW w:w="440" w:type="pct"/>
            <w:tcBorders>
              <w:top w:val="nil"/>
              <w:left w:val="nil"/>
              <w:bottom w:val="nil"/>
              <w:right w:val="nil"/>
            </w:tcBorders>
            <w:vAlign w:val="center"/>
          </w:tcPr>
          <w:p w14:paraId="37D2E426" w14:textId="77777777" w:rsidR="007A746A" w:rsidRPr="0053019B" w:rsidRDefault="007A746A" w:rsidP="00D54AD1">
            <w:pPr>
              <w:pStyle w:val="NoSpacing"/>
              <w:jc w:val="center"/>
            </w:pPr>
            <w:r w:rsidRPr="0053019B">
              <w:t>0.7219</w:t>
            </w:r>
          </w:p>
        </w:tc>
      </w:tr>
      <w:tr w:rsidR="007A746A" w:rsidRPr="0053019B" w14:paraId="37D2E430" w14:textId="77777777" w:rsidTr="00D54AD1">
        <w:tc>
          <w:tcPr>
            <w:tcW w:w="1993" w:type="pct"/>
            <w:tcBorders>
              <w:top w:val="nil"/>
              <w:left w:val="nil"/>
              <w:bottom w:val="single" w:sz="4" w:space="0" w:color="auto"/>
              <w:right w:val="nil"/>
            </w:tcBorders>
          </w:tcPr>
          <w:p w14:paraId="37D2E428" w14:textId="77777777" w:rsidR="007A746A" w:rsidRPr="0053019B" w:rsidRDefault="007A746A" w:rsidP="00D54AD1">
            <w:pPr>
              <w:pStyle w:val="NoSpacing"/>
            </w:pPr>
          </w:p>
        </w:tc>
        <w:tc>
          <w:tcPr>
            <w:tcW w:w="404" w:type="pct"/>
            <w:tcBorders>
              <w:top w:val="nil"/>
              <w:left w:val="nil"/>
              <w:bottom w:val="single" w:sz="4" w:space="0" w:color="auto"/>
              <w:right w:val="nil"/>
            </w:tcBorders>
            <w:vAlign w:val="center"/>
          </w:tcPr>
          <w:p w14:paraId="37D2E429" w14:textId="77777777" w:rsidR="007A746A" w:rsidRPr="0053019B" w:rsidRDefault="007A746A" w:rsidP="00D54AD1">
            <w:pPr>
              <w:pStyle w:val="NoSpacing"/>
              <w:jc w:val="center"/>
            </w:pPr>
            <w:r w:rsidRPr="0053019B">
              <w:t>(0.5314)</w:t>
            </w:r>
          </w:p>
        </w:tc>
        <w:tc>
          <w:tcPr>
            <w:tcW w:w="404" w:type="pct"/>
            <w:tcBorders>
              <w:top w:val="nil"/>
              <w:left w:val="nil"/>
              <w:bottom w:val="single" w:sz="4" w:space="0" w:color="auto"/>
              <w:right w:val="nil"/>
            </w:tcBorders>
            <w:vAlign w:val="center"/>
          </w:tcPr>
          <w:p w14:paraId="37D2E42A" w14:textId="77777777" w:rsidR="007A746A" w:rsidRPr="0053019B" w:rsidRDefault="007A746A" w:rsidP="00D54AD1">
            <w:pPr>
              <w:pStyle w:val="NoSpacing"/>
              <w:jc w:val="center"/>
            </w:pPr>
            <w:r w:rsidRPr="0053019B">
              <w:t>(0.6086)</w:t>
            </w:r>
          </w:p>
        </w:tc>
        <w:tc>
          <w:tcPr>
            <w:tcW w:w="440" w:type="pct"/>
            <w:tcBorders>
              <w:top w:val="nil"/>
              <w:left w:val="nil"/>
              <w:bottom w:val="single" w:sz="4" w:space="0" w:color="auto"/>
              <w:right w:val="nil"/>
            </w:tcBorders>
            <w:vAlign w:val="center"/>
          </w:tcPr>
          <w:p w14:paraId="37D2E42B" w14:textId="77777777" w:rsidR="007A746A" w:rsidRPr="0053019B" w:rsidRDefault="007A746A" w:rsidP="00D54AD1">
            <w:pPr>
              <w:pStyle w:val="NoSpacing"/>
              <w:jc w:val="center"/>
            </w:pPr>
            <w:r w:rsidRPr="0053019B">
              <w:t>(0.6910)</w:t>
            </w:r>
          </w:p>
        </w:tc>
        <w:tc>
          <w:tcPr>
            <w:tcW w:w="440" w:type="pct"/>
            <w:tcBorders>
              <w:top w:val="nil"/>
              <w:left w:val="nil"/>
              <w:bottom w:val="single" w:sz="4" w:space="0" w:color="auto"/>
              <w:right w:val="nil"/>
            </w:tcBorders>
            <w:vAlign w:val="center"/>
          </w:tcPr>
          <w:p w14:paraId="37D2E42C" w14:textId="77777777" w:rsidR="007A746A" w:rsidRPr="0053019B" w:rsidRDefault="007A746A" w:rsidP="00D54AD1">
            <w:pPr>
              <w:pStyle w:val="NoSpacing"/>
              <w:jc w:val="center"/>
            </w:pPr>
            <w:r w:rsidRPr="0053019B">
              <w:t>(0.7177)</w:t>
            </w:r>
          </w:p>
        </w:tc>
        <w:tc>
          <w:tcPr>
            <w:tcW w:w="440" w:type="pct"/>
            <w:tcBorders>
              <w:top w:val="nil"/>
              <w:left w:val="nil"/>
              <w:bottom w:val="single" w:sz="4" w:space="0" w:color="auto"/>
              <w:right w:val="nil"/>
            </w:tcBorders>
            <w:vAlign w:val="center"/>
          </w:tcPr>
          <w:p w14:paraId="37D2E42D" w14:textId="77777777" w:rsidR="007A746A" w:rsidRPr="0053019B" w:rsidRDefault="007A746A" w:rsidP="00D54AD1">
            <w:pPr>
              <w:pStyle w:val="NoSpacing"/>
              <w:jc w:val="center"/>
            </w:pPr>
            <w:r w:rsidRPr="0053019B">
              <w:t>(0.8302)</w:t>
            </w:r>
          </w:p>
        </w:tc>
        <w:tc>
          <w:tcPr>
            <w:tcW w:w="440" w:type="pct"/>
            <w:tcBorders>
              <w:top w:val="nil"/>
              <w:left w:val="nil"/>
              <w:bottom w:val="single" w:sz="4" w:space="0" w:color="auto"/>
              <w:right w:val="nil"/>
            </w:tcBorders>
            <w:vAlign w:val="center"/>
          </w:tcPr>
          <w:p w14:paraId="37D2E42E" w14:textId="77777777" w:rsidR="007A746A" w:rsidRPr="0053019B" w:rsidRDefault="007A746A" w:rsidP="00D54AD1">
            <w:pPr>
              <w:pStyle w:val="NoSpacing"/>
              <w:jc w:val="center"/>
            </w:pPr>
            <w:r w:rsidRPr="0053019B">
              <w:t>(1.0570)</w:t>
            </w:r>
          </w:p>
        </w:tc>
        <w:tc>
          <w:tcPr>
            <w:tcW w:w="440" w:type="pct"/>
            <w:tcBorders>
              <w:top w:val="nil"/>
              <w:left w:val="nil"/>
              <w:bottom w:val="single" w:sz="4" w:space="0" w:color="auto"/>
              <w:right w:val="nil"/>
            </w:tcBorders>
            <w:vAlign w:val="center"/>
          </w:tcPr>
          <w:p w14:paraId="37D2E42F" w14:textId="77777777" w:rsidR="007A746A" w:rsidRPr="0053019B" w:rsidRDefault="007A746A" w:rsidP="00D54AD1">
            <w:pPr>
              <w:pStyle w:val="NoSpacing"/>
              <w:jc w:val="center"/>
            </w:pPr>
            <w:r w:rsidRPr="0053019B">
              <w:t>(1.0791)</w:t>
            </w:r>
          </w:p>
        </w:tc>
      </w:tr>
      <w:tr w:rsidR="007A746A" w:rsidRPr="0053019B" w14:paraId="37D2E439" w14:textId="77777777" w:rsidTr="00D54AD1">
        <w:tc>
          <w:tcPr>
            <w:tcW w:w="1993" w:type="pct"/>
            <w:tcBorders>
              <w:top w:val="single" w:sz="4" w:space="0" w:color="auto"/>
              <w:left w:val="nil"/>
              <w:bottom w:val="nil"/>
              <w:right w:val="nil"/>
            </w:tcBorders>
          </w:tcPr>
          <w:p w14:paraId="37D2E431" w14:textId="77777777" w:rsidR="007A746A" w:rsidRPr="0053019B" w:rsidRDefault="007A746A" w:rsidP="00D54AD1">
            <w:pPr>
              <w:pStyle w:val="NoSpacing"/>
            </w:pPr>
            <w:r w:rsidRPr="0053019B">
              <w:t>R-squared</w:t>
            </w:r>
          </w:p>
        </w:tc>
        <w:tc>
          <w:tcPr>
            <w:tcW w:w="404" w:type="pct"/>
            <w:tcBorders>
              <w:top w:val="single" w:sz="4" w:space="0" w:color="auto"/>
              <w:left w:val="nil"/>
              <w:bottom w:val="nil"/>
              <w:right w:val="nil"/>
            </w:tcBorders>
            <w:vAlign w:val="center"/>
          </w:tcPr>
          <w:p w14:paraId="37D2E432" w14:textId="77777777" w:rsidR="007A746A" w:rsidRPr="0053019B" w:rsidRDefault="007A746A" w:rsidP="00D54AD1">
            <w:pPr>
              <w:pStyle w:val="NoSpacing"/>
              <w:jc w:val="center"/>
            </w:pPr>
            <w:r w:rsidRPr="0053019B">
              <w:t>0.0001</w:t>
            </w:r>
          </w:p>
        </w:tc>
        <w:tc>
          <w:tcPr>
            <w:tcW w:w="404" w:type="pct"/>
            <w:tcBorders>
              <w:top w:val="single" w:sz="4" w:space="0" w:color="auto"/>
              <w:left w:val="nil"/>
              <w:bottom w:val="nil"/>
              <w:right w:val="nil"/>
            </w:tcBorders>
            <w:vAlign w:val="center"/>
          </w:tcPr>
          <w:p w14:paraId="37D2E433" w14:textId="77777777" w:rsidR="007A746A" w:rsidRPr="0053019B" w:rsidRDefault="007A746A" w:rsidP="00D54AD1">
            <w:pPr>
              <w:pStyle w:val="NoSpacing"/>
              <w:jc w:val="center"/>
            </w:pPr>
            <w:r w:rsidRPr="0053019B">
              <w:t>0.0341</w:t>
            </w:r>
          </w:p>
        </w:tc>
        <w:tc>
          <w:tcPr>
            <w:tcW w:w="440" w:type="pct"/>
            <w:tcBorders>
              <w:top w:val="single" w:sz="4" w:space="0" w:color="auto"/>
              <w:left w:val="nil"/>
              <w:bottom w:val="nil"/>
              <w:right w:val="nil"/>
            </w:tcBorders>
            <w:vAlign w:val="center"/>
          </w:tcPr>
          <w:p w14:paraId="37D2E434" w14:textId="77777777" w:rsidR="007A746A" w:rsidRPr="0053019B" w:rsidRDefault="007A746A" w:rsidP="00D54AD1">
            <w:pPr>
              <w:pStyle w:val="NoSpacing"/>
              <w:jc w:val="center"/>
            </w:pPr>
            <w:r w:rsidRPr="0053019B">
              <w:t>0.2181</w:t>
            </w:r>
          </w:p>
        </w:tc>
        <w:tc>
          <w:tcPr>
            <w:tcW w:w="440" w:type="pct"/>
            <w:tcBorders>
              <w:top w:val="single" w:sz="4" w:space="0" w:color="auto"/>
              <w:left w:val="nil"/>
              <w:bottom w:val="nil"/>
              <w:right w:val="nil"/>
            </w:tcBorders>
            <w:vAlign w:val="center"/>
          </w:tcPr>
          <w:p w14:paraId="37D2E435" w14:textId="77777777" w:rsidR="007A746A" w:rsidRPr="0053019B" w:rsidRDefault="007A746A" w:rsidP="00D54AD1">
            <w:pPr>
              <w:pStyle w:val="NoSpacing"/>
              <w:jc w:val="center"/>
            </w:pPr>
            <w:r w:rsidRPr="0053019B">
              <w:t>0.2372</w:t>
            </w:r>
          </w:p>
        </w:tc>
        <w:tc>
          <w:tcPr>
            <w:tcW w:w="440" w:type="pct"/>
            <w:tcBorders>
              <w:top w:val="single" w:sz="4" w:space="0" w:color="auto"/>
              <w:left w:val="nil"/>
              <w:bottom w:val="nil"/>
              <w:right w:val="nil"/>
            </w:tcBorders>
            <w:vAlign w:val="center"/>
          </w:tcPr>
          <w:p w14:paraId="37D2E436" w14:textId="77777777" w:rsidR="007A746A" w:rsidRPr="0053019B" w:rsidRDefault="007A746A" w:rsidP="00D54AD1">
            <w:pPr>
              <w:pStyle w:val="NoSpacing"/>
              <w:jc w:val="center"/>
            </w:pPr>
            <w:r w:rsidRPr="0053019B">
              <w:t>0.2413</w:t>
            </w:r>
          </w:p>
        </w:tc>
        <w:tc>
          <w:tcPr>
            <w:tcW w:w="440" w:type="pct"/>
            <w:tcBorders>
              <w:top w:val="single" w:sz="4" w:space="0" w:color="auto"/>
              <w:left w:val="nil"/>
              <w:bottom w:val="nil"/>
              <w:right w:val="nil"/>
            </w:tcBorders>
            <w:vAlign w:val="center"/>
          </w:tcPr>
          <w:p w14:paraId="37D2E437" w14:textId="77777777" w:rsidR="007A746A" w:rsidRPr="0053019B" w:rsidRDefault="007A746A" w:rsidP="00D54AD1">
            <w:pPr>
              <w:pStyle w:val="NoSpacing"/>
              <w:jc w:val="center"/>
            </w:pPr>
            <w:r w:rsidRPr="0053019B">
              <w:t>0.3139</w:t>
            </w:r>
          </w:p>
        </w:tc>
        <w:tc>
          <w:tcPr>
            <w:tcW w:w="440" w:type="pct"/>
            <w:tcBorders>
              <w:top w:val="single" w:sz="4" w:space="0" w:color="auto"/>
              <w:left w:val="nil"/>
              <w:bottom w:val="nil"/>
              <w:right w:val="nil"/>
            </w:tcBorders>
            <w:vAlign w:val="center"/>
          </w:tcPr>
          <w:p w14:paraId="37D2E438" w14:textId="77777777" w:rsidR="007A746A" w:rsidRPr="0053019B" w:rsidRDefault="007A746A" w:rsidP="00D54AD1">
            <w:pPr>
              <w:pStyle w:val="NoSpacing"/>
              <w:jc w:val="center"/>
            </w:pPr>
            <w:r w:rsidRPr="0053019B">
              <w:t>0.3380</w:t>
            </w:r>
          </w:p>
        </w:tc>
      </w:tr>
      <w:tr w:rsidR="007A746A" w:rsidRPr="0053019B" w14:paraId="37D2E442" w14:textId="77777777" w:rsidTr="00D54AD1">
        <w:tc>
          <w:tcPr>
            <w:tcW w:w="1993" w:type="pct"/>
            <w:tcBorders>
              <w:top w:val="nil"/>
              <w:left w:val="nil"/>
              <w:bottom w:val="nil"/>
              <w:right w:val="nil"/>
            </w:tcBorders>
          </w:tcPr>
          <w:p w14:paraId="37D2E43A" w14:textId="77777777" w:rsidR="007A746A" w:rsidRPr="0053019B" w:rsidRDefault="007A746A" w:rsidP="00D54AD1">
            <w:pPr>
              <w:pStyle w:val="NoSpacing"/>
            </w:pPr>
            <w:r w:rsidRPr="0053019B">
              <w:t>F-statistic</w:t>
            </w:r>
          </w:p>
        </w:tc>
        <w:tc>
          <w:tcPr>
            <w:tcW w:w="404" w:type="pct"/>
            <w:tcBorders>
              <w:top w:val="nil"/>
              <w:left w:val="nil"/>
              <w:bottom w:val="nil"/>
              <w:right w:val="nil"/>
            </w:tcBorders>
            <w:vAlign w:val="center"/>
          </w:tcPr>
          <w:p w14:paraId="37D2E43B" w14:textId="77777777" w:rsidR="007A746A" w:rsidRPr="0053019B" w:rsidRDefault="007A746A" w:rsidP="00D54AD1">
            <w:pPr>
              <w:pStyle w:val="NoSpacing"/>
              <w:jc w:val="center"/>
            </w:pPr>
            <w:r w:rsidRPr="0053019B">
              <w:t>0</w:t>
            </w:r>
          </w:p>
        </w:tc>
        <w:tc>
          <w:tcPr>
            <w:tcW w:w="404" w:type="pct"/>
            <w:tcBorders>
              <w:top w:val="nil"/>
              <w:left w:val="nil"/>
              <w:bottom w:val="nil"/>
              <w:right w:val="nil"/>
            </w:tcBorders>
            <w:vAlign w:val="center"/>
          </w:tcPr>
          <w:p w14:paraId="37D2E43C" w14:textId="77777777" w:rsidR="007A746A" w:rsidRPr="0053019B" w:rsidRDefault="007A746A" w:rsidP="00D54AD1">
            <w:pPr>
              <w:pStyle w:val="NoSpacing"/>
              <w:jc w:val="center"/>
            </w:pPr>
            <w:r w:rsidRPr="0053019B">
              <w:t>7</w:t>
            </w:r>
          </w:p>
        </w:tc>
        <w:tc>
          <w:tcPr>
            <w:tcW w:w="440" w:type="pct"/>
            <w:tcBorders>
              <w:top w:val="nil"/>
              <w:left w:val="nil"/>
              <w:bottom w:val="nil"/>
              <w:right w:val="nil"/>
            </w:tcBorders>
            <w:vAlign w:val="center"/>
          </w:tcPr>
          <w:p w14:paraId="37D2E43D" w14:textId="77777777" w:rsidR="007A746A" w:rsidRPr="0053019B" w:rsidRDefault="007A746A" w:rsidP="00D54AD1">
            <w:pPr>
              <w:pStyle w:val="NoSpacing"/>
              <w:jc w:val="center"/>
            </w:pPr>
            <w:r w:rsidRPr="0053019B">
              <w:t>25</w:t>
            </w:r>
          </w:p>
        </w:tc>
        <w:tc>
          <w:tcPr>
            <w:tcW w:w="440" w:type="pct"/>
            <w:tcBorders>
              <w:top w:val="nil"/>
              <w:left w:val="nil"/>
              <w:bottom w:val="nil"/>
              <w:right w:val="nil"/>
            </w:tcBorders>
            <w:vAlign w:val="center"/>
          </w:tcPr>
          <w:p w14:paraId="37D2E43E" w14:textId="77777777" w:rsidR="007A746A" w:rsidRPr="0053019B" w:rsidRDefault="007A746A" w:rsidP="00D54AD1">
            <w:pPr>
              <w:pStyle w:val="NoSpacing"/>
              <w:jc w:val="center"/>
            </w:pPr>
            <w:r w:rsidRPr="0053019B">
              <w:t>16</w:t>
            </w:r>
          </w:p>
        </w:tc>
        <w:tc>
          <w:tcPr>
            <w:tcW w:w="440" w:type="pct"/>
            <w:tcBorders>
              <w:top w:val="nil"/>
              <w:left w:val="nil"/>
              <w:bottom w:val="nil"/>
              <w:right w:val="nil"/>
            </w:tcBorders>
            <w:vAlign w:val="center"/>
          </w:tcPr>
          <w:p w14:paraId="37D2E43F" w14:textId="77777777" w:rsidR="007A746A" w:rsidRPr="0053019B" w:rsidRDefault="007A746A" w:rsidP="00D54AD1">
            <w:pPr>
              <w:pStyle w:val="NoSpacing"/>
              <w:jc w:val="center"/>
            </w:pPr>
            <w:r w:rsidRPr="0053019B">
              <w:t>11</w:t>
            </w:r>
          </w:p>
        </w:tc>
        <w:tc>
          <w:tcPr>
            <w:tcW w:w="440" w:type="pct"/>
            <w:tcBorders>
              <w:top w:val="nil"/>
              <w:left w:val="nil"/>
              <w:bottom w:val="nil"/>
              <w:right w:val="nil"/>
            </w:tcBorders>
            <w:vAlign w:val="center"/>
          </w:tcPr>
          <w:p w14:paraId="37D2E440" w14:textId="77777777" w:rsidR="007A746A" w:rsidRPr="0053019B" w:rsidRDefault="007A746A" w:rsidP="00D54AD1">
            <w:pPr>
              <w:pStyle w:val="NoSpacing"/>
              <w:jc w:val="center"/>
            </w:pPr>
            <w:r w:rsidRPr="0053019B">
              <w:t>10</w:t>
            </w:r>
          </w:p>
        </w:tc>
        <w:tc>
          <w:tcPr>
            <w:tcW w:w="440" w:type="pct"/>
            <w:tcBorders>
              <w:top w:val="nil"/>
              <w:left w:val="nil"/>
              <w:bottom w:val="nil"/>
              <w:right w:val="nil"/>
            </w:tcBorders>
            <w:vAlign w:val="center"/>
          </w:tcPr>
          <w:p w14:paraId="37D2E441" w14:textId="77777777" w:rsidR="007A746A" w:rsidRPr="0053019B" w:rsidRDefault="007A746A" w:rsidP="00D54AD1">
            <w:pPr>
              <w:pStyle w:val="NoSpacing"/>
              <w:jc w:val="center"/>
            </w:pPr>
            <w:r w:rsidRPr="0053019B">
              <w:t>10</w:t>
            </w:r>
          </w:p>
        </w:tc>
      </w:tr>
      <w:tr w:rsidR="007A746A" w:rsidRPr="0053019B" w14:paraId="37D2E44B" w14:textId="77777777" w:rsidTr="00D54AD1">
        <w:tc>
          <w:tcPr>
            <w:tcW w:w="1993" w:type="pct"/>
            <w:tcBorders>
              <w:top w:val="nil"/>
              <w:left w:val="nil"/>
              <w:bottom w:val="nil"/>
              <w:right w:val="nil"/>
            </w:tcBorders>
          </w:tcPr>
          <w:p w14:paraId="37D2E443" w14:textId="77777777" w:rsidR="007A746A" w:rsidRPr="0053019B" w:rsidRDefault="007A746A" w:rsidP="00D54AD1">
            <w:pPr>
              <w:pStyle w:val="NoSpacing"/>
            </w:pPr>
            <w:r w:rsidRPr="0053019B">
              <w:t>AIC</w:t>
            </w:r>
          </w:p>
        </w:tc>
        <w:tc>
          <w:tcPr>
            <w:tcW w:w="404" w:type="pct"/>
            <w:tcBorders>
              <w:top w:val="nil"/>
              <w:left w:val="nil"/>
              <w:bottom w:val="nil"/>
              <w:right w:val="nil"/>
            </w:tcBorders>
            <w:vAlign w:val="center"/>
          </w:tcPr>
          <w:p w14:paraId="37D2E444" w14:textId="77777777" w:rsidR="007A746A" w:rsidRPr="0053019B" w:rsidRDefault="007A746A" w:rsidP="00D54AD1">
            <w:pPr>
              <w:pStyle w:val="NoSpacing"/>
              <w:jc w:val="center"/>
            </w:pPr>
            <w:r w:rsidRPr="0053019B">
              <w:t>2297</w:t>
            </w:r>
          </w:p>
        </w:tc>
        <w:tc>
          <w:tcPr>
            <w:tcW w:w="404" w:type="pct"/>
            <w:tcBorders>
              <w:top w:val="nil"/>
              <w:left w:val="nil"/>
              <w:bottom w:val="nil"/>
              <w:right w:val="nil"/>
            </w:tcBorders>
            <w:vAlign w:val="center"/>
          </w:tcPr>
          <w:p w14:paraId="37D2E445" w14:textId="77777777" w:rsidR="007A746A" w:rsidRPr="0053019B" w:rsidRDefault="007A746A" w:rsidP="00D54AD1">
            <w:pPr>
              <w:pStyle w:val="NoSpacing"/>
              <w:jc w:val="center"/>
            </w:pPr>
            <w:r w:rsidRPr="0053019B">
              <w:t>2150</w:t>
            </w:r>
          </w:p>
        </w:tc>
        <w:tc>
          <w:tcPr>
            <w:tcW w:w="440" w:type="pct"/>
            <w:tcBorders>
              <w:top w:val="nil"/>
              <w:left w:val="nil"/>
              <w:bottom w:val="nil"/>
              <w:right w:val="nil"/>
            </w:tcBorders>
            <w:vAlign w:val="center"/>
          </w:tcPr>
          <w:p w14:paraId="37D2E446" w14:textId="77777777" w:rsidR="007A746A" w:rsidRPr="0053019B" w:rsidRDefault="007A746A" w:rsidP="00D54AD1">
            <w:pPr>
              <w:pStyle w:val="NoSpacing"/>
              <w:jc w:val="center"/>
            </w:pPr>
            <w:r w:rsidRPr="0053019B">
              <w:t>1467</w:t>
            </w:r>
          </w:p>
        </w:tc>
        <w:tc>
          <w:tcPr>
            <w:tcW w:w="440" w:type="pct"/>
            <w:tcBorders>
              <w:top w:val="nil"/>
              <w:left w:val="nil"/>
              <w:bottom w:val="nil"/>
              <w:right w:val="nil"/>
            </w:tcBorders>
            <w:vAlign w:val="center"/>
          </w:tcPr>
          <w:p w14:paraId="37D2E447" w14:textId="77777777" w:rsidR="007A746A" w:rsidRPr="0053019B" w:rsidRDefault="007A746A" w:rsidP="00D54AD1">
            <w:pPr>
              <w:pStyle w:val="NoSpacing"/>
              <w:jc w:val="center"/>
            </w:pPr>
            <w:r w:rsidRPr="0053019B">
              <w:t>1383</w:t>
            </w:r>
          </w:p>
        </w:tc>
        <w:tc>
          <w:tcPr>
            <w:tcW w:w="440" w:type="pct"/>
            <w:tcBorders>
              <w:top w:val="nil"/>
              <w:left w:val="nil"/>
              <w:bottom w:val="nil"/>
              <w:right w:val="nil"/>
            </w:tcBorders>
            <w:vAlign w:val="center"/>
          </w:tcPr>
          <w:p w14:paraId="37D2E448" w14:textId="77777777" w:rsidR="007A746A" w:rsidRPr="0053019B" w:rsidRDefault="007A746A" w:rsidP="00D54AD1">
            <w:pPr>
              <w:pStyle w:val="NoSpacing"/>
              <w:jc w:val="center"/>
            </w:pPr>
            <w:r w:rsidRPr="0053019B">
              <w:t>1144</w:t>
            </w:r>
          </w:p>
        </w:tc>
        <w:tc>
          <w:tcPr>
            <w:tcW w:w="440" w:type="pct"/>
            <w:tcBorders>
              <w:top w:val="nil"/>
              <w:left w:val="nil"/>
              <w:bottom w:val="nil"/>
              <w:right w:val="nil"/>
            </w:tcBorders>
            <w:vAlign w:val="center"/>
          </w:tcPr>
          <w:p w14:paraId="37D2E449" w14:textId="77777777" w:rsidR="007A746A" w:rsidRPr="0053019B" w:rsidRDefault="007A746A" w:rsidP="00D54AD1">
            <w:pPr>
              <w:pStyle w:val="NoSpacing"/>
              <w:jc w:val="center"/>
            </w:pPr>
            <w:r w:rsidRPr="0053019B">
              <w:t>804</w:t>
            </w:r>
          </w:p>
        </w:tc>
        <w:tc>
          <w:tcPr>
            <w:tcW w:w="440" w:type="pct"/>
            <w:tcBorders>
              <w:top w:val="nil"/>
              <w:left w:val="nil"/>
              <w:bottom w:val="nil"/>
              <w:right w:val="nil"/>
            </w:tcBorders>
            <w:vAlign w:val="center"/>
          </w:tcPr>
          <w:p w14:paraId="37D2E44A" w14:textId="77777777" w:rsidR="007A746A" w:rsidRPr="0053019B" w:rsidRDefault="007A746A" w:rsidP="00D54AD1">
            <w:pPr>
              <w:pStyle w:val="NoSpacing"/>
              <w:jc w:val="center"/>
            </w:pPr>
            <w:r w:rsidRPr="0053019B">
              <w:t>788</w:t>
            </w:r>
          </w:p>
        </w:tc>
      </w:tr>
      <w:tr w:rsidR="007A746A" w:rsidRPr="0053019B" w14:paraId="37D2E454" w14:textId="77777777" w:rsidTr="00D54AD1">
        <w:tc>
          <w:tcPr>
            <w:tcW w:w="1993" w:type="pct"/>
            <w:tcBorders>
              <w:top w:val="nil"/>
              <w:left w:val="nil"/>
              <w:bottom w:val="nil"/>
              <w:right w:val="nil"/>
            </w:tcBorders>
          </w:tcPr>
          <w:p w14:paraId="37D2E44C" w14:textId="77777777" w:rsidR="007A746A" w:rsidRPr="0053019B" w:rsidRDefault="007A746A" w:rsidP="00D54AD1">
            <w:pPr>
              <w:pStyle w:val="NoSpacing"/>
            </w:pPr>
            <w:r w:rsidRPr="0053019B">
              <w:t>BIC</w:t>
            </w:r>
          </w:p>
        </w:tc>
        <w:tc>
          <w:tcPr>
            <w:tcW w:w="404" w:type="pct"/>
            <w:tcBorders>
              <w:top w:val="nil"/>
              <w:left w:val="nil"/>
              <w:bottom w:val="nil"/>
              <w:right w:val="nil"/>
            </w:tcBorders>
            <w:vAlign w:val="center"/>
          </w:tcPr>
          <w:p w14:paraId="37D2E44D" w14:textId="77777777" w:rsidR="007A746A" w:rsidRPr="0053019B" w:rsidRDefault="007A746A" w:rsidP="00D54AD1">
            <w:pPr>
              <w:pStyle w:val="NoSpacing"/>
              <w:jc w:val="center"/>
            </w:pPr>
            <w:r w:rsidRPr="0053019B">
              <w:t>2306</w:t>
            </w:r>
          </w:p>
        </w:tc>
        <w:tc>
          <w:tcPr>
            <w:tcW w:w="404" w:type="pct"/>
            <w:tcBorders>
              <w:top w:val="nil"/>
              <w:left w:val="nil"/>
              <w:bottom w:val="nil"/>
              <w:right w:val="nil"/>
            </w:tcBorders>
            <w:vAlign w:val="center"/>
          </w:tcPr>
          <w:p w14:paraId="37D2E44E" w14:textId="77777777" w:rsidR="007A746A" w:rsidRPr="0053019B" w:rsidRDefault="007A746A" w:rsidP="00D54AD1">
            <w:pPr>
              <w:pStyle w:val="NoSpacing"/>
              <w:jc w:val="center"/>
            </w:pPr>
            <w:r w:rsidRPr="0053019B">
              <w:t>2174</w:t>
            </w:r>
          </w:p>
        </w:tc>
        <w:tc>
          <w:tcPr>
            <w:tcW w:w="440" w:type="pct"/>
            <w:tcBorders>
              <w:top w:val="nil"/>
              <w:left w:val="nil"/>
              <w:bottom w:val="nil"/>
              <w:right w:val="nil"/>
            </w:tcBorders>
            <w:vAlign w:val="center"/>
          </w:tcPr>
          <w:p w14:paraId="37D2E44F" w14:textId="77777777" w:rsidR="007A746A" w:rsidRPr="0053019B" w:rsidRDefault="007A746A" w:rsidP="00D54AD1">
            <w:pPr>
              <w:pStyle w:val="NoSpacing"/>
              <w:jc w:val="center"/>
            </w:pPr>
            <w:r w:rsidRPr="0053019B">
              <w:t>1508</w:t>
            </w:r>
          </w:p>
        </w:tc>
        <w:tc>
          <w:tcPr>
            <w:tcW w:w="440" w:type="pct"/>
            <w:tcBorders>
              <w:top w:val="nil"/>
              <w:left w:val="nil"/>
              <w:bottom w:val="nil"/>
              <w:right w:val="nil"/>
            </w:tcBorders>
            <w:vAlign w:val="center"/>
          </w:tcPr>
          <w:p w14:paraId="37D2E450" w14:textId="77777777" w:rsidR="007A746A" w:rsidRPr="0053019B" w:rsidRDefault="007A746A" w:rsidP="00D54AD1">
            <w:pPr>
              <w:pStyle w:val="NoSpacing"/>
              <w:jc w:val="center"/>
            </w:pPr>
            <w:r w:rsidRPr="0053019B">
              <w:t>1441</w:t>
            </w:r>
          </w:p>
        </w:tc>
        <w:tc>
          <w:tcPr>
            <w:tcW w:w="440" w:type="pct"/>
            <w:tcBorders>
              <w:top w:val="nil"/>
              <w:left w:val="nil"/>
              <w:bottom w:val="nil"/>
              <w:right w:val="nil"/>
            </w:tcBorders>
            <w:vAlign w:val="center"/>
          </w:tcPr>
          <w:p w14:paraId="37D2E451" w14:textId="77777777" w:rsidR="007A746A" w:rsidRPr="0053019B" w:rsidRDefault="007A746A" w:rsidP="00D54AD1">
            <w:pPr>
              <w:pStyle w:val="NoSpacing"/>
              <w:jc w:val="center"/>
            </w:pPr>
            <w:r w:rsidRPr="0053019B">
              <w:t>1217</w:t>
            </w:r>
          </w:p>
        </w:tc>
        <w:tc>
          <w:tcPr>
            <w:tcW w:w="440" w:type="pct"/>
            <w:tcBorders>
              <w:top w:val="nil"/>
              <w:left w:val="nil"/>
              <w:bottom w:val="nil"/>
              <w:right w:val="nil"/>
            </w:tcBorders>
            <w:vAlign w:val="center"/>
          </w:tcPr>
          <w:p w14:paraId="37D2E452" w14:textId="77777777" w:rsidR="007A746A" w:rsidRPr="0053019B" w:rsidRDefault="007A746A" w:rsidP="00D54AD1">
            <w:pPr>
              <w:pStyle w:val="NoSpacing"/>
              <w:jc w:val="center"/>
            </w:pPr>
            <w:r w:rsidRPr="0053019B">
              <w:t>887</w:t>
            </w:r>
          </w:p>
        </w:tc>
        <w:tc>
          <w:tcPr>
            <w:tcW w:w="440" w:type="pct"/>
            <w:tcBorders>
              <w:top w:val="nil"/>
              <w:left w:val="nil"/>
              <w:bottom w:val="nil"/>
              <w:right w:val="nil"/>
            </w:tcBorders>
            <w:vAlign w:val="center"/>
          </w:tcPr>
          <w:p w14:paraId="37D2E453" w14:textId="77777777" w:rsidR="007A746A" w:rsidRPr="0053019B" w:rsidRDefault="007A746A" w:rsidP="00D54AD1">
            <w:pPr>
              <w:pStyle w:val="NoSpacing"/>
              <w:jc w:val="center"/>
            </w:pPr>
            <w:r w:rsidRPr="0053019B">
              <w:t>887</w:t>
            </w:r>
          </w:p>
        </w:tc>
      </w:tr>
      <w:tr w:rsidR="007A746A" w:rsidRPr="0053019B" w14:paraId="37D2E45D" w14:textId="77777777" w:rsidTr="00D54AD1">
        <w:tc>
          <w:tcPr>
            <w:tcW w:w="1993" w:type="pct"/>
            <w:tcBorders>
              <w:top w:val="nil"/>
              <w:left w:val="nil"/>
              <w:bottom w:val="single" w:sz="4" w:space="0" w:color="auto"/>
              <w:right w:val="nil"/>
            </w:tcBorders>
          </w:tcPr>
          <w:p w14:paraId="37D2E455" w14:textId="77777777" w:rsidR="007A746A" w:rsidRPr="0053019B" w:rsidRDefault="007A746A" w:rsidP="00D54AD1">
            <w:pPr>
              <w:pStyle w:val="NoSpacing"/>
            </w:pPr>
            <w:r w:rsidRPr="0053019B">
              <w:t>N</w:t>
            </w:r>
          </w:p>
        </w:tc>
        <w:tc>
          <w:tcPr>
            <w:tcW w:w="404" w:type="pct"/>
            <w:tcBorders>
              <w:top w:val="nil"/>
              <w:left w:val="nil"/>
              <w:bottom w:val="single" w:sz="4" w:space="0" w:color="auto"/>
              <w:right w:val="nil"/>
            </w:tcBorders>
            <w:vAlign w:val="center"/>
          </w:tcPr>
          <w:p w14:paraId="37D2E456" w14:textId="77777777" w:rsidR="007A746A" w:rsidRPr="0053019B" w:rsidRDefault="007A746A" w:rsidP="00D54AD1">
            <w:pPr>
              <w:pStyle w:val="NoSpacing"/>
              <w:jc w:val="center"/>
            </w:pPr>
            <w:r w:rsidRPr="0053019B">
              <w:t>991</w:t>
            </w:r>
          </w:p>
        </w:tc>
        <w:tc>
          <w:tcPr>
            <w:tcW w:w="404" w:type="pct"/>
            <w:tcBorders>
              <w:top w:val="nil"/>
              <w:left w:val="nil"/>
              <w:bottom w:val="single" w:sz="4" w:space="0" w:color="auto"/>
              <w:right w:val="nil"/>
            </w:tcBorders>
            <w:vAlign w:val="center"/>
          </w:tcPr>
          <w:p w14:paraId="37D2E457" w14:textId="77777777" w:rsidR="007A746A" w:rsidRPr="0053019B" w:rsidRDefault="007A746A" w:rsidP="00D54AD1">
            <w:pPr>
              <w:pStyle w:val="NoSpacing"/>
              <w:jc w:val="center"/>
            </w:pPr>
            <w:r w:rsidRPr="0053019B">
              <w:t>939</w:t>
            </w:r>
          </w:p>
        </w:tc>
        <w:tc>
          <w:tcPr>
            <w:tcW w:w="440" w:type="pct"/>
            <w:tcBorders>
              <w:top w:val="nil"/>
              <w:left w:val="nil"/>
              <w:bottom w:val="single" w:sz="4" w:space="0" w:color="auto"/>
              <w:right w:val="nil"/>
            </w:tcBorders>
            <w:vAlign w:val="center"/>
          </w:tcPr>
          <w:p w14:paraId="37D2E458" w14:textId="77777777" w:rsidR="007A746A" w:rsidRPr="0053019B" w:rsidRDefault="007A746A" w:rsidP="00D54AD1">
            <w:pPr>
              <w:pStyle w:val="NoSpacing"/>
              <w:jc w:val="center"/>
            </w:pPr>
            <w:r w:rsidRPr="0053019B">
              <w:t>695</w:t>
            </w:r>
          </w:p>
        </w:tc>
        <w:tc>
          <w:tcPr>
            <w:tcW w:w="440" w:type="pct"/>
            <w:tcBorders>
              <w:top w:val="nil"/>
              <w:left w:val="nil"/>
              <w:bottom w:val="single" w:sz="4" w:space="0" w:color="auto"/>
              <w:right w:val="nil"/>
            </w:tcBorders>
            <w:vAlign w:val="center"/>
          </w:tcPr>
          <w:p w14:paraId="37D2E459" w14:textId="77777777" w:rsidR="007A746A" w:rsidRPr="0053019B" w:rsidRDefault="007A746A" w:rsidP="00D54AD1">
            <w:pPr>
              <w:pStyle w:val="NoSpacing"/>
              <w:jc w:val="center"/>
            </w:pPr>
            <w:r w:rsidRPr="0053019B">
              <w:t>662</w:t>
            </w:r>
          </w:p>
        </w:tc>
        <w:tc>
          <w:tcPr>
            <w:tcW w:w="440" w:type="pct"/>
            <w:tcBorders>
              <w:top w:val="nil"/>
              <w:left w:val="nil"/>
              <w:bottom w:val="single" w:sz="4" w:space="0" w:color="auto"/>
              <w:right w:val="nil"/>
            </w:tcBorders>
            <w:vAlign w:val="center"/>
          </w:tcPr>
          <w:p w14:paraId="37D2E45A" w14:textId="77777777" w:rsidR="007A746A" w:rsidRPr="0053019B" w:rsidRDefault="007A746A" w:rsidP="00D54AD1">
            <w:pPr>
              <w:pStyle w:val="NoSpacing"/>
              <w:jc w:val="center"/>
            </w:pPr>
            <w:r w:rsidRPr="0053019B">
              <w:t>546</w:t>
            </w:r>
          </w:p>
        </w:tc>
        <w:tc>
          <w:tcPr>
            <w:tcW w:w="440" w:type="pct"/>
            <w:tcBorders>
              <w:top w:val="nil"/>
              <w:left w:val="nil"/>
              <w:bottom w:val="single" w:sz="4" w:space="0" w:color="auto"/>
              <w:right w:val="nil"/>
            </w:tcBorders>
            <w:vAlign w:val="center"/>
          </w:tcPr>
          <w:p w14:paraId="37D2E45B" w14:textId="77777777" w:rsidR="007A746A" w:rsidRPr="0053019B" w:rsidRDefault="007A746A" w:rsidP="00D54AD1">
            <w:pPr>
              <w:pStyle w:val="NoSpacing"/>
              <w:jc w:val="center"/>
            </w:pPr>
            <w:r w:rsidRPr="0053019B">
              <w:t>390</w:t>
            </w:r>
          </w:p>
        </w:tc>
        <w:tc>
          <w:tcPr>
            <w:tcW w:w="440" w:type="pct"/>
            <w:tcBorders>
              <w:top w:val="nil"/>
              <w:left w:val="nil"/>
              <w:bottom w:val="single" w:sz="4" w:space="0" w:color="auto"/>
              <w:right w:val="nil"/>
            </w:tcBorders>
            <w:vAlign w:val="center"/>
          </w:tcPr>
          <w:p w14:paraId="37D2E45C" w14:textId="77777777" w:rsidR="007A746A" w:rsidRPr="0053019B" w:rsidRDefault="007A746A" w:rsidP="00D54AD1">
            <w:pPr>
              <w:pStyle w:val="NoSpacing"/>
              <w:jc w:val="center"/>
            </w:pPr>
            <w:r w:rsidRPr="0053019B">
              <w:t>385</w:t>
            </w:r>
          </w:p>
        </w:tc>
      </w:tr>
    </w:tbl>
    <w:p w14:paraId="37D2E45E" w14:textId="77777777" w:rsidR="007A746A" w:rsidRPr="0053019B" w:rsidRDefault="007A746A" w:rsidP="00D54AD1">
      <w:pPr>
        <w:pStyle w:val="NoSpacing"/>
      </w:pPr>
      <w:r w:rsidRPr="0053019B">
        <w:t>Note: robust standard errors in parentheses.</w:t>
      </w:r>
    </w:p>
    <w:p w14:paraId="37D2E45F" w14:textId="77777777" w:rsidR="007A746A" w:rsidRPr="0053019B" w:rsidRDefault="007A746A" w:rsidP="00D54AD1">
      <w:pPr>
        <w:pStyle w:val="NoSpacing"/>
      </w:pP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w:t>
      </w:r>
    </w:p>
    <w:p w14:paraId="37D2E460" w14:textId="77777777" w:rsidR="003C69AE" w:rsidRPr="0053019B" w:rsidRDefault="003C69AE">
      <w:pPr>
        <w:spacing w:after="200" w:line="276" w:lineRule="auto"/>
        <w:ind w:firstLine="0"/>
      </w:pPr>
      <w:r w:rsidRPr="0053019B">
        <w:br w:type="page"/>
      </w:r>
    </w:p>
    <w:p w14:paraId="37D2E461" w14:textId="77777777" w:rsidR="007A746A" w:rsidRPr="0053019B" w:rsidRDefault="007A746A" w:rsidP="003C69AE">
      <w:pPr>
        <w:pStyle w:val="Caption"/>
      </w:pPr>
      <w:r w:rsidRPr="0053019B">
        <w:lastRenderedPageBreak/>
        <w:t>Table 7. Ordinary least squares regressions. Males. Non-linear relationships. Dependent variable - the index of satisfaction.</w:t>
      </w:r>
    </w:p>
    <w:tbl>
      <w:tblPr>
        <w:tblW w:w="5000" w:type="pct"/>
        <w:tblCellMar>
          <w:left w:w="0" w:type="dxa"/>
          <w:right w:w="0" w:type="dxa"/>
        </w:tblCellMar>
        <w:tblLook w:val="0000" w:firstRow="0" w:lastRow="0" w:firstColumn="0" w:lastColumn="0" w:noHBand="0" w:noVBand="0"/>
      </w:tblPr>
      <w:tblGrid>
        <w:gridCol w:w="5370"/>
        <w:gridCol w:w="1138"/>
        <w:gridCol w:w="1137"/>
        <w:gridCol w:w="1186"/>
        <w:gridCol w:w="1186"/>
        <w:gridCol w:w="1186"/>
        <w:gridCol w:w="1186"/>
        <w:gridCol w:w="1184"/>
      </w:tblGrid>
      <w:tr w:rsidR="007A746A" w:rsidRPr="0053019B" w14:paraId="37D2E46A" w14:textId="77777777" w:rsidTr="003C69AE">
        <w:trPr>
          <w:tblHeader/>
        </w:trPr>
        <w:tc>
          <w:tcPr>
            <w:tcW w:w="1978" w:type="pct"/>
            <w:tcBorders>
              <w:top w:val="single" w:sz="4" w:space="0" w:color="auto"/>
              <w:left w:val="nil"/>
              <w:bottom w:val="nil"/>
              <w:right w:val="nil"/>
            </w:tcBorders>
          </w:tcPr>
          <w:p w14:paraId="37D2E462" w14:textId="77777777" w:rsidR="007A746A" w:rsidRPr="0053019B" w:rsidRDefault="007A746A" w:rsidP="003C69AE">
            <w:pPr>
              <w:pStyle w:val="NoSpacing"/>
            </w:pPr>
          </w:p>
        </w:tc>
        <w:tc>
          <w:tcPr>
            <w:tcW w:w="419" w:type="pct"/>
            <w:tcBorders>
              <w:top w:val="single" w:sz="4" w:space="0" w:color="auto"/>
              <w:left w:val="nil"/>
              <w:bottom w:val="nil"/>
              <w:right w:val="nil"/>
            </w:tcBorders>
          </w:tcPr>
          <w:p w14:paraId="37D2E463" w14:textId="77777777" w:rsidR="007A746A" w:rsidRPr="0053019B" w:rsidRDefault="007A746A" w:rsidP="003C69AE">
            <w:pPr>
              <w:pStyle w:val="NoSpacing"/>
            </w:pPr>
            <w:r w:rsidRPr="0053019B">
              <w:t>(1)</w:t>
            </w:r>
          </w:p>
        </w:tc>
        <w:tc>
          <w:tcPr>
            <w:tcW w:w="419" w:type="pct"/>
            <w:tcBorders>
              <w:top w:val="single" w:sz="4" w:space="0" w:color="auto"/>
              <w:left w:val="nil"/>
              <w:bottom w:val="nil"/>
              <w:right w:val="nil"/>
            </w:tcBorders>
          </w:tcPr>
          <w:p w14:paraId="37D2E464" w14:textId="77777777" w:rsidR="007A746A" w:rsidRPr="0053019B" w:rsidRDefault="007A746A" w:rsidP="003C69AE">
            <w:pPr>
              <w:pStyle w:val="NoSpacing"/>
            </w:pPr>
            <w:r w:rsidRPr="0053019B">
              <w:t>(2)</w:t>
            </w:r>
          </w:p>
        </w:tc>
        <w:tc>
          <w:tcPr>
            <w:tcW w:w="437" w:type="pct"/>
            <w:tcBorders>
              <w:top w:val="single" w:sz="4" w:space="0" w:color="auto"/>
              <w:left w:val="nil"/>
              <w:bottom w:val="nil"/>
              <w:right w:val="nil"/>
            </w:tcBorders>
          </w:tcPr>
          <w:p w14:paraId="37D2E465" w14:textId="77777777" w:rsidR="007A746A" w:rsidRPr="0053019B" w:rsidRDefault="007A746A" w:rsidP="003C69AE">
            <w:pPr>
              <w:pStyle w:val="NoSpacing"/>
            </w:pPr>
            <w:r w:rsidRPr="0053019B">
              <w:t>(3)</w:t>
            </w:r>
          </w:p>
        </w:tc>
        <w:tc>
          <w:tcPr>
            <w:tcW w:w="437" w:type="pct"/>
            <w:tcBorders>
              <w:top w:val="single" w:sz="4" w:space="0" w:color="auto"/>
              <w:left w:val="nil"/>
              <w:bottom w:val="nil"/>
              <w:right w:val="nil"/>
            </w:tcBorders>
          </w:tcPr>
          <w:p w14:paraId="37D2E466" w14:textId="77777777" w:rsidR="007A746A" w:rsidRPr="0053019B" w:rsidRDefault="007A746A" w:rsidP="003C69AE">
            <w:pPr>
              <w:pStyle w:val="NoSpacing"/>
            </w:pPr>
            <w:r w:rsidRPr="0053019B">
              <w:t>(4)</w:t>
            </w:r>
          </w:p>
        </w:tc>
        <w:tc>
          <w:tcPr>
            <w:tcW w:w="437" w:type="pct"/>
            <w:tcBorders>
              <w:top w:val="single" w:sz="4" w:space="0" w:color="auto"/>
              <w:left w:val="nil"/>
              <w:bottom w:val="nil"/>
              <w:right w:val="nil"/>
            </w:tcBorders>
          </w:tcPr>
          <w:p w14:paraId="37D2E467" w14:textId="77777777" w:rsidR="007A746A" w:rsidRPr="0053019B" w:rsidRDefault="007A746A" w:rsidP="003C69AE">
            <w:pPr>
              <w:pStyle w:val="NoSpacing"/>
            </w:pPr>
            <w:r w:rsidRPr="0053019B">
              <w:t>(5)</w:t>
            </w:r>
          </w:p>
        </w:tc>
        <w:tc>
          <w:tcPr>
            <w:tcW w:w="437" w:type="pct"/>
            <w:tcBorders>
              <w:top w:val="single" w:sz="4" w:space="0" w:color="auto"/>
              <w:left w:val="nil"/>
              <w:bottom w:val="nil"/>
              <w:right w:val="nil"/>
            </w:tcBorders>
          </w:tcPr>
          <w:p w14:paraId="37D2E468" w14:textId="77777777" w:rsidR="007A746A" w:rsidRPr="0053019B" w:rsidRDefault="007A746A" w:rsidP="003C69AE">
            <w:pPr>
              <w:pStyle w:val="NoSpacing"/>
            </w:pPr>
            <w:r w:rsidRPr="0053019B">
              <w:t>(6)</w:t>
            </w:r>
          </w:p>
        </w:tc>
        <w:tc>
          <w:tcPr>
            <w:tcW w:w="437" w:type="pct"/>
            <w:tcBorders>
              <w:top w:val="single" w:sz="4" w:space="0" w:color="auto"/>
              <w:left w:val="nil"/>
              <w:bottom w:val="nil"/>
              <w:right w:val="nil"/>
            </w:tcBorders>
          </w:tcPr>
          <w:p w14:paraId="37D2E469" w14:textId="77777777" w:rsidR="007A746A" w:rsidRPr="0053019B" w:rsidRDefault="007A746A" w:rsidP="003C69AE">
            <w:pPr>
              <w:pStyle w:val="NoSpacing"/>
            </w:pPr>
            <w:r w:rsidRPr="0053019B">
              <w:t>(7)</w:t>
            </w:r>
          </w:p>
        </w:tc>
      </w:tr>
      <w:tr w:rsidR="007A746A" w:rsidRPr="0053019B" w14:paraId="37D2E473" w14:textId="77777777" w:rsidTr="003C69AE">
        <w:trPr>
          <w:tblHeader/>
        </w:trPr>
        <w:tc>
          <w:tcPr>
            <w:tcW w:w="1978" w:type="pct"/>
            <w:tcBorders>
              <w:top w:val="nil"/>
              <w:left w:val="nil"/>
              <w:bottom w:val="single" w:sz="4" w:space="0" w:color="auto"/>
              <w:right w:val="nil"/>
            </w:tcBorders>
          </w:tcPr>
          <w:p w14:paraId="37D2E46B" w14:textId="77777777" w:rsidR="007A746A" w:rsidRPr="0053019B" w:rsidRDefault="007A746A" w:rsidP="003C69AE">
            <w:pPr>
              <w:pStyle w:val="NoSpacing"/>
            </w:pPr>
          </w:p>
        </w:tc>
        <w:tc>
          <w:tcPr>
            <w:tcW w:w="419" w:type="pct"/>
            <w:tcBorders>
              <w:top w:val="nil"/>
              <w:left w:val="nil"/>
              <w:bottom w:val="single" w:sz="4" w:space="0" w:color="auto"/>
              <w:right w:val="nil"/>
            </w:tcBorders>
          </w:tcPr>
          <w:p w14:paraId="37D2E46C" w14:textId="77777777" w:rsidR="007A746A" w:rsidRPr="0053019B" w:rsidRDefault="007A746A" w:rsidP="003C69AE">
            <w:pPr>
              <w:pStyle w:val="NoSpacing"/>
            </w:pPr>
          </w:p>
        </w:tc>
        <w:tc>
          <w:tcPr>
            <w:tcW w:w="419" w:type="pct"/>
            <w:tcBorders>
              <w:top w:val="nil"/>
              <w:left w:val="nil"/>
              <w:bottom w:val="single" w:sz="4" w:space="0" w:color="auto"/>
              <w:right w:val="nil"/>
            </w:tcBorders>
          </w:tcPr>
          <w:p w14:paraId="37D2E46D" w14:textId="77777777" w:rsidR="007A746A" w:rsidRPr="0053019B" w:rsidRDefault="007A746A" w:rsidP="003C69AE">
            <w:pPr>
              <w:pStyle w:val="NoSpacing"/>
            </w:pPr>
          </w:p>
        </w:tc>
        <w:tc>
          <w:tcPr>
            <w:tcW w:w="437" w:type="pct"/>
            <w:tcBorders>
              <w:top w:val="nil"/>
              <w:left w:val="nil"/>
              <w:bottom w:val="single" w:sz="4" w:space="0" w:color="auto"/>
              <w:right w:val="nil"/>
            </w:tcBorders>
          </w:tcPr>
          <w:p w14:paraId="37D2E46E" w14:textId="77777777" w:rsidR="007A746A" w:rsidRPr="0053019B" w:rsidRDefault="007A746A" w:rsidP="003C69AE">
            <w:pPr>
              <w:pStyle w:val="NoSpacing"/>
            </w:pPr>
          </w:p>
        </w:tc>
        <w:tc>
          <w:tcPr>
            <w:tcW w:w="437" w:type="pct"/>
            <w:tcBorders>
              <w:top w:val="nil"/>
              <w:left w:val="nil"/>
              <w:bottom w:val="single" w:sz="4" w:space="0" w:color="auto"/>
              <w:right w:val="nil"/>
            </w:tcBorders>
          </w:tcPr>
          <w:p w14:paraId="37D2E46F" w14:textId="77777777" w:rsidR="007A746A" w:rsidRPr="0053019B" w:rsidRDefault="007A746A" w:rsidP="003C69AE">
            <w:pPr>
              <w:pStyle w:val="NoSpacing"/>
            </w:pPr>
          </w:p>
        </w:tc>
        <w:tc>
          <w:tcPr>
            <w:tcW w:w="437" w:type="pct"/>
            <w:tcBorders>
              <w:top w:val="nil"/>
              <w:left w:val="nil"/>
              <w:bottom w:val="single" w:sz="4" w:space="0" w:color="auto"/>
              <w:right w:val="nil"/>
            </w:tcBorders>
          </w:tcPr>
          <w:p w14:paraId="37D2E470" w14:textId="77777777" w:rsidR="007A746A" w:rsidRPr="0053019B" w:rsidRDefault="007A746A" w:rsidP="003C69AE">
            <w:pPr>
              <w:pStyle w:val="NoSpacing"/>
            </w:pPr>
          </w:p>
        </w:tc>
        <w:tc>
          <w:tcPr>
            <w:tcW w:w="437" w:type="pct"/>
            <w:tcBorders>
              <w:top w:val="nil"/>
              <w:left w:val="nil"/>
              <w:bottom w:val="single" w:sz="4" w:space="0" w:color="auto"/>
              <w:right w:val="nil"/>
            </w:tcBorders>
          </w:tcPr>
          <w:p w14:paraId="37D2E471" w14:textId="77777777" w:rsidR="007A746A" w:rsidRPr="0053019B" w:rsidRDefault="007A746A" w:rsidP="003C69AE">
            <w:pPr>
              <w:pStyle w:val="NoSpacing"/>
            </w:pPr>
          </w:p>
        </w:tc>
        <w:tc>
          <w:tcPr>
            <w:tcW w:w="437" w:type="pct"/>
            <w:tcBorders>
              <w:top w:val="nil"/>
              <w:left w:val="nil"/>
              <w:bottom w:val="single" w:sz="4" w:space="0" w:color="auto"/>
              <w:right w:val="nil"/>
            </w:tcBorders>
          </w:tcPr>
          <w:p w14:paraId="37D2E472" w14:textId="77777777" w:rsidR="007A746A" w:rsidRPr="0053019B" w:rsidRDefault="007A746A" w:rsidP="003C69AE">
            <w:pPr>
              <w:pStyle w:val="NoSpacing"/>
            </w:pPr>
          </w:p>
        </w:tc>
      </w:tr>
      <w:tr w:rsidR="007A746A" w:rsidRPr="0053019B" w14:paraId="37D2E47C" w14:textId="77777777" w:rsidTr="003C69AE">
        <w:tc>
          <w:tcPr>
            <w:tcW w:w="1978" w:type="pct"/>
            <w:tcBorders>
              <w:top w:val="single" w:sz="4" w:space="0" w:color="auto"/>
              <w:left w:val="nil"/>
              <w:bottom w:val="nil"/>
              <w:right w:val="nil"/>
            </w:tcBorders>
          </w:tcPr>
          <w:p w14:paraId="37D2E474" w14:textId="77777777" w:rsidR="007A746A" w:rsidRPr="0053019B" w:rsidRDefault="007A746A" w:rsidP="003C69AE">
            <w:pPr>
              <w:pStyle w:val="NoSpacing"/>
            </w:pPr>
            <w:r w:rsidRPr="0053019B">
              <w:t>DR</w:t>
            </w:r>
          </w:p>
        </w:tc>
        <w:tc>
          <w:tcPr>
            <w:tcW w:w="419" w:type="pct"/>
            <w:tcBorders>
              <w:top w:val="single" w:sz="4" w:space="0" w:color="auto"/>
              <w:left w:val="nil"/>
              <w:bottom w:val="nil"/>
              <w:right w:val="nil"/>
            </w:tcBorders>
          </w:tcPr>
          <w:p w14:paraId="37D2E475" w14:textId="77777777" w:rsidR="007A746A" w:rsidRPr="0053019B" w:rsidRDefault="007A746A" w:rsidP="003C69AE">
            <w:pPr>
              <w:pStyle w:val="NoSpacing"/>
            </w:pPr>
            <w:r w:rsidRPr="0053019B">
              <w:t>-17.0944</w:t>
            </w:r>
            <w:r w:rsidRPr="0053019B">
              <w:rPr>
                <w:vertAlign w:val="superscript"/>
              </w:rPr>
              <w:t>*</w:t>
            </w:r>
          </w:p>
        </w:tc>
        <w:tc>
          <w:tcPr>
            <w:tcW w:w="419" w:type="pct"/>
            <w:tcBorders>
              <w:top w:val="single" w:sz="4" w:space="0" w:color="auto"/>
              <w:left w:val="nil"/>
              <w:bottom w:val="nil"/>
              <w:right w:val="nil"/>
            </w:tcBorders>
          </w:tcPr>
          <w:p w14:paraId="37D2E476" w14:textId="77777777" w:rsidR="007A746A" w:rsidRPr="0053019B" w:rsidRDefault="007A746A" w:rsidP="003C69AE">
            <w:pPr>
              <w:pStyle w:val="NoSpacing"/>
            </w:pPr>
            <w:r w:rsidRPr="0053019B">
              <w:t>-11.9007</w:t>
            </w:r>
          </w:p>
        </w:tc>
        <w:tc>
          <w:tcPr>
            <w:tcW w:w="437" w:type="pct"/>
            <w:tcBorders>
              <w:top w:val="single" w:sz="4" w:space="0" w:color="auto"/>
              <w:left w:val="nil"/>
              <w:bottom w:val="nil"/>
              <w:right w:val="nil"/>
            </w:tcBorders>
          </w:tcPr>
          <w:p w14:paraId="37D2E477" w14:textId="77777777" w:rsidR="007A746A" w:rsidRPr="0053019B" w:rsidRDefault="007A746A" w:rsidP="003C69AE">
            <w:pPr>
              <w:pStyle w:val="NoSpacing"/>
            </w:pPr>
            <w:r w:rsidRPr="0053019B">
              <w:t>-4.4383</w:t>
            </w:r>
          </w:p>
        </w:tc>
        <w:tc>
          <w:tcPr>
            <w:tcW w:w="437" w:type="pct"/>
            <w:tcBorders>
              <w:top w:val="single" w:sz="4" w:space="0" w:color="auto"/>
              <w:left w:val="nil"/>
              <w:bottom w:val="nil"/>
              <w:right w:val="nil"/>
            </w:tcBorders>
          </w:tcPr>
          <w:p w14:paraId="37D2E478" w14:textId="77777777" w:rsidR="007A746A" w:rsidRPr="0053019B" w:rsidRDefault="007A746A" w:rsidP="003C69AE">
            <w:pPr>
              <w:pStyle w:val="NoSpacing"/>
            </w:pPr>
            <w:r w:rsidRPr="0053019B">
              <w:t>-7.7116</w:t>
            </w:r>
          </w:p>
        </w:tc>
        <w:tc>
          <w:tcPr>
            <w:tcW w:w="437" w:type="pct"/>
            <w:tcBorders>
              <w:top w:val="single" w:sz="4" w:space="0" w:color="auto"/>
              <w:left w:val="nil"/>
              <w:bottom w:val="nil"/>
              <w:right w:val="nil"/>
            </w:tcBorders>
          </w:tcPr>
          <w:p w14:paraId="37D2E479" w14:textId="77777777" w:rsidR="007A746A" w:rsidRPr="0053019B" w:rsidRDefault="007A746A" w:rsidP="003C69AE">
            <w:pPr>
              <w:pStyle w:val="NoSpacing"/>
            </w:pPr>
            <w:r w:rsidRPr="0053019B">
              <w:t>-20.2281</w:t>
            </w:r>
          </w:p>
        </w:tc>
        <w:tc>
          <w:tcPr>
            <w:tcW w:w="437" w:type="pct"/>
            <w:tcBorders>
              <w:top w:val="single" w:sz="4" w:space="0" w:color="auto"/>
              <w:left w:val="nil"/>
              <w:bottom w:val="nil"/>
              <w:right w:val="nil"/>
            </w:tcBorders>
          </w:tcPr>
          <w:p w14:paraId="37D2E47A" w14:textId="77777777" w:rsidR="007A746A" w:rsidRPr="0053019B" w:rsidRDefault="007A746A" w:rsidP="003C69AE">
            <w:pPr>
              <w:pStyle w:val="NoSpacing"/>
            </w:pPr>
            <w:r w:rsidRPr="0053019B">
              <w:t>-45.4837</w:t>
            </w:r>
            <w:r w:rsidRPr="0053019B">
              <w:rPr>
                <w:vertAlign w:val="superscript"/>
              </w:rPr>
              <w:t>*</w:t>
            </w:r>
          </w:p>
        </w:tc>
        <w:tc>
          <w:tcPr>
            <w:tcW w:w="437" w:type="pct"/>
            <w:tcBorders>
              <w:top w:val="single" w:sz="4" w:space="0" w:color="auto"/>
              <w:left w:val="nil"/>
              <w:bottom w:val="nil"/>
              <w:right w:val="nil"/>
            </w:tcBorders>
          </w:tcPr>
          <w:p w14:paraId="37D2E47B" w14:textId="77777777" w:rsidR="007A746A" w:rsidRPr="0053019B" w:rsidRDefault="007A746A" w:rsidP="003C69AE">
            <w:pPr>
              <w:pStyle w:val="NoSpacing"/>
            </w:pPr>
            <w:r w:rsidRPr="0053019B">
              <w:t>-47.2578</w:t>
            </w:r>
            <w:r w:rsidRPr="0053019B">
              <w:rPr>
                <w:vertAlign w:val="superscript"/>
              </w:rPr>
              <w:t>*</w:t>
            </w:r>
          </w:p>
        </w:tc>
      </w:tr>
      <w:tr w:rsidR="007A746A" w:rsidRPr="0053019B" w14:paraId="37D2E485" w14:textId="77777777" w:rsidTr="003C69AE">
        <w:tc>
          <w:tcPr>
            <w:tcW w:w="1978" w:type="pct"/>
            <w:tcBorders>
              <w:top w:val="nil"/>
              <w:left w:val="nil"/>
              <w:bottom w:val="nil"/>
              <w:right w:val="nil"/>
            </w:tcBorders>
          </w:tcPr>
          <w:p w14:paraId="37D2E47D" w14:textId="77777777" w:rsidR="007A746A" w:rsidRPr="0053019B" w:rsidRDefault="007A746A" w:rsidP="003C69AE">
            <w:pPr>
              <w:pStyle w:val="NoSpacing"/>
            </w:pPr>
          </w:p>
        </w:tc>
        <w:tc>
          <w:tcPr>
            <w:tcW w:w="419" w:type="pct"/>
            <w:tcBorders>
              <w:top w:val="nil"/>
              <w:left w:val="nil"/>
              <w:bottom w:val="nil"/>
              <w:right w:val="nil"/>
            </w:tcBorders>
          </w:tcPr>
          <w:p w14:paraId="37D2E47E" w14:textId="77777777" w:rsidR="007A746A" w:rsidRPr="0053019B" w:rsidRDefault="007A746A" w:rsidP="003C69AE">
            <w:pPr>
              <w:pStyle w:val="NoSpacing"/>
            </w:pPr>
            <w:r w:rsidRPr="0053019B">
              <w:t>(8.1730)</w:t>
            </w:r>
          </w:p>
        </w:tc>
        <w:tc>
          <w:tcPr>
            <w:tcW w:w="419" w:type="pct"/>
            <w:tcBorders>
              <w:top w:val="nil"/>
              <w:left w:val="nil"/>
              <w:bottom w:val="nil"/>
              <w:right w:val="nil"/>
            </w:tcBorders>
          </w:tcPr>
          <w:p w14:paraId="37D2E47F" w14:textId="77777777" w:rsidR="007A746A" w:rsidRPr="0053019B" w:rsidRDefault="007A746A" w:rsidP="003C69AE">
            <w:pPr>
              <w:pStyle w:val="NoSpacing"/>
            </w:pPr>
            <w:r w:rsidRPr="0053019B">
              <w:t>(11.0824)</w:t>
            </w:r>
          </w:p>
        </w:tc>
        <w:tc>
          <w:tcPr>
            <w:tcW w:w="437" w:type="pct"/>
            <w:tcBorders>
              <w:top w:val="nil"/>
              <w:left w:val="nil"/>
              <w:bottom w:val="nil"/>
              <w:right w:val="nil"/>
            </w:tcBorders>
          </w:tcPr>
          <w:p w14:paraId="37D2E480" w14:textId="77777777" w:rsidR="007A746A" w:rsidRPr="0053019B" w:rsidRDefault="007A746A" w:rsidP="003C69AE">
            <w:pPr>
              <w:pStyle w:val="NoSpacing"/>
            </w:pPr>
            <w:r w:rsidRPr="0053019B">
              <w:t>(11.5951)</w:t>
            </w:r>
          </w:p>
        </w:tc>
        <w:tc>
          <w:tcPr>
            <w:tcW w:w="437" w:type="pct"/>
            <w:tcBorders>
              <w:top w:val="nil"/>
              <w:left w:val="nil"/>
              <w:bottom w:val="nil"/>
              <w:right w:val="nil"/>
            </w:tcBorders>
          </w:tcPr>
          <w:p w14:paraId="37D2E481" w14:textId="77777777" w:rsidR="007A746A" w:rsidRPr="0053019B" w:rsidRDefault="007A746A" w:rsidP="003C69AE">
            <w:pPr>
              <w:pStyle w:val="NoSpacing"/>
            </w:pPr>
            <w:r w:rsidRPr="0053019B">
              <w:t>(11.4740)</w:t>
            </w:r>
          </w:p>
        </w:tc>
        <w:tc>
          <w:tcPr>
            <w:tcW w:w="437" w:type="pct"/>
            <w:tcBorders>
              <w:top w:val="nil"/>
              <w:left w:val="nil"/>
              <w:bottom w:val="nil"/>
              <w:right w:val="nil"/>
            </w:tcBorders>
          </w:tcPr>
          <w:p w14:paraId="37D2E482" w14:textId="77777777" w:rsidR="007A746A" w:rsidRPr="0053019B" w:rsidRDefault="007A746A" w:rsidP="003C69AE">
            <w:pPr>
              <w:pStyle w:val="NoSpacing"/>
            </w:pPr>
            <w:r w:rsidRPr="0053019B">
              <w:t>(12.1394)</w:t>
            </w:r>
          </w:p>
        </w:tc>
        <w:tc>
          <w:tcPr>
            <w:tcW w:w="437" w:type="pct"/>
            <w:tcBorders>
              <w:top w:val="nil"/>
              <w:left w:val="nil"/>
              <w:bottom w:val="nil"/>
              <w:right w:val="nil"/>
            </w:tcBorders>
          </w:tcPr>
          <w:p w14:paraId="37D2E483" w14:textId="77777777" w:rsidR="007A746A" w:rsidRPr="0053019B" w:rsidRDefault="007A746A" w:rsidP="003C69AE">
            <w:pPr>
              <w:pStyle w:val="NoSpacing"/>
            </w:pPr>
            <w:r w:rsidRPr="0053019B">
              <w:t>(21.9014)</w:t>
            </w:r>
          </w:p>
        </w:tc>
        <w:tc>
          <w:tcPr>
            <w:tcW w:w="437" w:type="pct"/>
            <w:tcBorders>
              <w:top w:val="nil"/>
              <w:left w:val="nil"/>
              <w:bottom w:val="nil"/>
              <w:right w:val="nil"/>
            </w:tcBorders>
          </w:tcPr>
          <w:p w14:paraId="37D2E484" w14:textId="77777777" w:rsidR="007A746A" w:rsidRPr="0053019B" w:rsidRDefault="007A746A" w:rsidP="003C69AE">
            <w:pPr>
              <w:pStyle w:val="NoSpacing"/>
            </w:pPr>
            <w:r w:rsidRPr="0053019B">
              <w:t>(22.6903)</w:t>
            </w:r>
          </w:p>
        </w:tc>
      </w:tr>
      <w:tr w:rsidR="007A746A" w:rsidRPr="0053019B" w14:paraId="37D2E48E" w14:textId="77777777" w:rsidTr="003C69AE">
        <w:tc>
          <w:tcPr>
            <w:tcW w:w="1978" w:type="pct"/>
            <w:tcBorders>
              <w:top w:val="nil"/>
              <w:left w:val="nil"/>
              <w:bottom w:val="nil"/>
              <w:right w:val="nil"/>
            </w:tcBorders>
          </w:tcPr>
          <w:p w14:paraId="37D2E486" w14:textId="77777777" w:rsidR="007A746A" w:rsidRPr="0053019B" w:rsidRDefault="007A746A" w:rsidP="003C69AE">
            <w:pPr>
              <w:pStyle w:val="NoSpacing"/>
            </w:pPr>
            <w:r w:rsidRPr="0053019B">
              <w:t>DR squared</w:t>
            </w:r>
          </w:p>
        </w:tc>
        <w:tc>
          <w:tcPr>
            <w:tcW w:w="419" w:type="pct"/>
            <w:tcBorders>
              <w:top w:val="nil"/>
              <w:left w:val="nil"/>
              <w:bottom w:val="nil"/>
              <w:right w:val="nil"/>
            </w:tcBorders>
          </w:tcPr>
          <w:p w14:paraId="37D2E487" w14:textId="77777777" w:rsidR="007A746A" w:rsidRPr="0053019B" w:rsidRDefault="007A746A" w:rsidP="003C69AE">
            <w:pPr>
              <w:pStyle w:val="NoSpacing"/>
            </w:pPr>
            <w:r w:rsidRPr="0053019B">
              <w:t>8.6896</w:t>
            </w:r>
            <w:r w:rsidRPr="0053019B">
              <w:rPr>
                <w:vertAlign w:val="superscript"/>
              </w:rPr>
              <w:t>*</w:t>
            </w:r>
          </w:p>
        </w:tc>
        <w:tc>
          <w:tcPr>
            <w:tcW w:w="419" w:type="pct"/>
            <w:tcBorders>
              <w:top w:val="nil"/>
              <w:left w:val="nil"/>
              <w:bottom w:val="nil"/>
              <w:right w:val="nil"/>
            </w:tcBorders>
          </w:tcPr>
          <w:p w14:paraId="37D2E488" w14:textId="77777777" w:rsidR="007A746A" w:rsidRPr="0053019B" w:rsidRDefault="007A746A" w:rsidP="003C69AE">
            <w:pPr>
              <w:pStyle w:val="NoSpacing"/>
            </w:pPr>
            <w:r w:rsidRPr="0053019B">
              <w:t>6.1851</w:t>
            </w:r>
          </w:p>
        </w:tc>
        <w:tc>
          <w:tcPr>
            <w:tcW w:w="437" w:type="pct"/>
            <w:tcBorders>
              <w:top w:val="nil"/>
              <w:left w:val="nil"/>
              <w:bottom w:val="nil"/>
              <w:right w:val="nil"/>
            </w:tcBorders>
          </w:tcPr>
          <w:p w14:paraId="37D2E489" w14:textId="77777777" w:rsidR="007A746A" w:rsidRPr="0053019B" w:rsidRDefault="007A746A" w:rsidP="003C69AE">
            <w:pPr>
              <w:pStyle w:val="NoSpacing"/>
            </w:pPr>
            <w:r w:rsidRPr="0053019B">
              <w:t>2.6438</w:t>
            </w:r>
          </w:p>
        </w:tc>
        <w:tc>
          <w:tcPr>
            <w:tcW w:w="437" w:type="pct"/>
            <w:tcBorders>
              <w:top w:val="nil"/>
              <w:left w:val="nil"/>
              <w:bottom w:val="nil"/>
              <w:right w:val="nil"/>
            </w:tcBorders>
          </w:tcPr>
          <w:p w14:paraId="37D2E48A" w14:textId="77777777" w:rsidR="007A746A" w:rsidRPr="0053019B" w:rsidRDefault="007A746A" w:rsidP="003C69AE">
            <w:pPr>
              <w:pStyle w:val="NoSpacing"/>
            </w:pPr>
            <w:r w:rsidRPr="0053019B">
              <w:t>4.1847</w:t>
            </w:r>
          </w:p>
        </w:tc>
        <w:tc>
          <w:tcPr>
            <w:tcW w:w="437" w:type="pct"/>
            <w:tcBorders>
              <w:top w:val="nil"/>
              <w:left w:val="nil"/>
              <w:bottom w:val="nil"/>
              <w:right w:val="nil"/>
            </w:tcBorders>
          </w:tcPr>
          <w:p w14:paraId="37D2E48B" w14:textId="77777777" w:rsidR="007A746A" w:rsidRPr="0053019B" w:rsidRDefault="007A746A" w:rsidP="003C69AE">
            <w:pPr>
              <w:pStyle w:val="NoSpacing"/>
            </w:pPr>
            <w:r w:rsidRPr="0053019B">
              <w:t>10.4886</w:t>
            </w:r>
          </w:p>
        </w:tc>
        <w:tc>
          <w:tcPr>
            <w:tcW w:w="437" w:type="pct"/>
            <w:tcBorders>
              <w:top w:val="nil"/>
              <w:left w:val="nil"/>
              <w:bottom w:val="nil"/>
              <w:right w:val="nil"/>
            </w:tcBorders>
          </w:tcPr>
          <w:p w14:paraId="37D2E48C" w14:textId="77777777" w:rsidR="007A746A" w:rsidRPr="0053019B" w:rsidRDefault="007A746A" w:rsidP="003C69AE">
            <w:pPr>
              <w:pStyle w:val="NoSpacing"/>
            </w:pPr>
            <w:r w:rsidRPr="0053019B">
              <w:t>22.8765</w:t>
            </w:r>
            <w:r w:rsidRPr="0053019B">
              <w:rPr>
                <w:vertAlign w:val="superscript"/>
              </w:rPr>
              <w:t>*</w:t>
            </w:r>
          </w:p>
        </w:tc>
        <w:tc>
          <w:tcPr>
            <w:tcW w:w="437" w:type="pct"/>
            <w:tcBorders>
              <w:top w:val="nil"/>
              <w:left w:val="nil"/>
              <w:bottom w:val="nil"/>
              <w:right w:val="nil"/>
            </w:tcBorders>
          </w:tcPr>
          <w:p w14:paraId="37D2E48D" w14:textId="77777777" w:rsidR="007A746A" w:rsidRPr="0053019B" w:rsidRDefault="007A746A" w:rsidP="003C69AE">
            <w:pPr>
              <w:pStyle w:val="NoSpacing"/>
            </w:pPr>
            <w:r w:rsidRPr="0053019B">
              <w:t>23.8773</w:t>
            </w:r>
            <w:r w:rsidRPr="0053019B">
              <w:rPr>
                <w:vertAlign w:val="superscript"/>
              </w:rPr>
              <w:t>*</w:t>
            </w:r>
          </w:p>
        </w:tc>
      </w:tr>
      <w:tr w:rsidR="007A746A" w:rsidRPr="0053019B" w14:paraId="37D2E497" w14:textId="77777777" w:rsidTr="003C69AE">
        <w:tc>
          <w:tcPr>
            <w:tcW w:w="1978" w:type="pct"/>
            <w:tcBorders>
              <w:top w:val="nil"/>
              <w:left w:val="nil"/>
              <w:bottom w:val="nil"/>
              <w:right w:val="nil"/>
            </w:tcBorders>
          </w:tcPr>
          <w:p w14:paraId="37D2E48F" w14:textId="77777777" w:rsidR="007A746A" w:rsidRPr="0053019B" w:rsidRDefault="007A746A" w:rsidP="003C69AE">
            <w:pPr>
              <w:pStyle w:val="NoSpacing"/>
            </w:pPr>
          </w:p>
        </w:tc>
        <w:tc>
          <w:tcPr>
            <w:tcW w:w="419" w:type="pct"/>
            <w:tcBorders>
              <w:top w:val="nil"/>
              <w:left w:val="nil"/>
              <w:bottom w:val="nil"/>
              <w:right w:val="nil"/>
            </w:tcBorders>
          </w:tcPr>
          <w:p w14:paraId="37D2E490" w14:textId="77777777" w:rsidR="007A746A" w:rsidRPr="0053019B" w:rsidRDefault="007A746A" w:rsidP="003C69AE">
            <w:pPr>
              <w:pStyle w:val="NoSpacing"/>
            </w:pPr>
            <w:r w:rsidRPr="0053019B">
              <w:t>(4.1615)</w:t>
            </w:r>
          </w:p>
        </w:tc>
        <w:tc>
          <w:tcPr>
            <w:tcW w:w="419" w:type="pct"/>
            <w:tcBorders>
              <w:top w:val="nil"/>
              <w:left w:val="nil"/>
              <w:bottom w:val="nil"/>
              <w:right w:val="nil"/>
            </w:tcBorders>
          </w:tcPr>
          <w:p w14:paraId="37D2E491" w14:textId="77777777" w:rsidR="007A746A" w:rsidRPr="0053019B" w:rsidRDefault="007A746A" w:rsidP="003C69AE">
            <w:pPr>
              <w:pStyle w:val="NoSpacing"/>
            </w:pPr>
            <w:r w:rsidRPr="0053019B">
              <w:t>(5.5491)</w:t>
            </w:r>
          </w:p>
        </w:tc>
        <w:tc>
          <w:tcPr>
            <w:tcW w:w="437" w:type="pct"/>
            <w:tcBorders>
              <w:top w:val="nil"/>
              <w:left w:val="nil"/>
              <w:bottom w:val="nil"/>
              <w:right w:val="nil"/>
            </w:tcBorders>
          </w:tcPr>
          <w:p w14:paraId="37D2E492" w14:textId="77777777" w:rsidR="007A746A" w:rsidRPr="0053019B" w:rsidRDefault="007A746A" w:rsidP="003C69AE">
            <w:pPr>
              <w:pStyle w:val="NoSpacing"/>
            </w:pPr>
            <w:r w:rsidRPr="0053019B">
              <w:t>(5.7124)</w:t>
            </w:r>
          </w:p>
        </w:tc>
        <w:tc>
          <w:tcPr>
            <w:tcW w:w="437" w:type="pct"/>
            <w:tcBorders>
              <w:top w:val="nil"/>
              <w:left w:val="nil"/>
              <w:bottom w:val="nil"/>
              <w:right w:val="nil"/>
            </w:tcBorders>
          </w:tcPr>
          <w:p w14:paraId="37D2E493" w14:textId="77777777" w:rsidR="007A746A" w:rsidRPr="0053019B" w:rsidRDefault="007A746A" w:rsidP="003C69AE">
            <w:pPr>
              <w:pStyle w:val="NoSpacing"/>
            </w:pPr>
            <w:r w:rsidRPr="0053019B">
              <w:t>(5.6546)</w:t>
            </w:r>
          </w:p>
        </w:tc>
        <w:tc>
          <w:tcPr>
            <w:tcW w:w="437" w:type="pct"/>
            <w:tcBorders>
              <w:top w:val="nil"/>
              <w:left w:val="nil"/>
              <w:bottom w:val="nil"/>
              <w:right w:val="nil"/>
            </w:tcBorders>
          </w:tcPr>
          <w:p w14:paraId="37D2E494" w14:textId="77777777" w:rsidR="007A746A" w:rsidRPr="0053019B" w:rsidRDefault="007A746A" w:rsidP="003C69AE">
            <w:pPr>
              <w:pStyle w:val="NoSpacing"/>
            </w:pPr>
            <w:r w:rsidRPr="0053019B">
              <w:t>(5.9636)</w:t>
            </w:r>
          </w:p>
        </w:tc>
        <w:tc>
          <w:tcPr>
            <w:tcW w:w="437" w:type="pct"/>
            <w:tcBorders>
              <w:top w:val="nil"/>
              <w:left w:val="nil"/>
              <w:bottom w:val="nil"/>
              <w:right w:val="nil"/>
            </w:tcBorders>
          </w:tcPr>
          <w:p w14:paraId="37D2E495" w14:textId="77777777" w:rsidR="007A746A" w:rsidRPr="0053019B" w:rsidRDefault="007A746A" w:rsidP="003C69AE">
            <w:pPr>
              <w:pStyle w:val="NoSpacing"/>
            </w:pPr>
            <w:r w:rsidRPr="0053019B">
              <w:t>(10.9902)</w:t>
            </w:r>
          </w:p>
        </w:tc>
        <w:tc>
          <w:tcPr>
            <w:tcW w:w="437" w:type="pct"/>
            <w:tcBorders>
              <w:top w:val="nil"/>
              <w:left w:val="nil"/>
              <w:bottom w:val="nil"/>
              <w:right w:val="nil"/>
            </w:tcBorders>
          </w:tcPr>
          <w:p w14:paraId="37D2E496" w14:textId="77777777" w:rsidR="007A746A" w:rsidRPr="0053019B" w:rsidRDefault="007A746A" w:rsidP="003C69AE">
            <w:pPr>
              <w:pStyle w:val="NoSpacing"/>
            </w:pPr>
            <w:r w:rsidRPr="0053019B">
              <w:t>(11.4107)</w:t>
            </w:r>
          </w:p>
        </w:tc>
      </w:tr>
      <w:tr w:rsidR="007A746A" w:rsidRPr="0053019B" w14:paraId="37D2E4A0" w14:textId="77777777" w:rsidTr="003C69AE">
        <w:tc>
          <w:tcPr>
            <w:tcW w:w="1978" w:type="pct"/>
            <w:tcBorders>
              <w:top w:val="nil"/>
              <w:left w:val="nil"/>
              <w:bottom w:val="nil"/>
              <w:right w:val="nil"/>
            </w:tcBorders>
          </w:tcPr>
          <w:p w14:paraId="37D2E498" w14:textId="77777777" w:rsidR="007A746A" w:rsidRPr="0053019B" w:rsidRDefault="007A746A" w:rsidP="003C69AE">
            <w:pPr>
              <w:pStyle w:val="NoSpacing"/>
            </w:pPr>
            <w:r w:rsidRPr="0053019B">
              <w:t>Age</w:t>
            </w:r>
          </w:p>
        </w:tc>
        <w:tc>
          <w:tcPr>
            <w:tcW w:w="419" w:type="pct"/>
            <w:tcBorders>
              <w:top w:val="nil"/>
              <w:left w:val="nil"/>
              <w:bottom w:val="nil"/>
              <w:right w:val="nil"/>
            </w:tcBorders>
          </w:tcPr>
          <w:p w14:paraId="37D2E499" w14:textId="77777777" w:rsidR="007A746A" w:rsidRPr="0053019B" w:rsidRDefault="007A746A" w:rsidP="003C69AE">
            <w:pPr>
              <w:pStyle w:val="NoSpacing"/>
            </w:pPr>
          </w:p>
        </w:tc>
        <w:tc>
          <w:tcPr>
            <w:tcW w:w="419" w:type="pct"/>
            <w:tcBorders>
              <w:top w:val="nil"/>
              <w:left w:val="nil"/>
              <w:bottom w:val="nil"/>
              <w:right w:val="nil"/>
            </w:tcBorders>
          </w:tcPr>
          <w:p w14:paraId="37D2E49A" w14:textId="77777777" w:rsidR="007A746A" w:rsidRPr="0053019B" w:rsidRDefault="007A746A" w:rsidP="003C69AE">
            <w:pPr>
              <w:pStyle w:val="NoSpacing"/>
            </w:pPr>
            <w:r w:rsidRPr="0053019B">
              <w:t>-0.0344</w:t>
            </w:r>
            <w:r w:rsidRPr="0053019B">
              <w:rPr>
                <w:vertAlign w:val="superscript"/>
              </w:rPr>
              <w:t>**</w:t>
            </w:r>
          </w:p>
        </w:tc>
        <w:tc>
          <w:tcPr>
            <w:tcW w:w="437" w:type="pct"/>
            <w:tcBorders>
              <w:top w:val="nil"/>
              <w:left w:val="nil"/>
              <w:bottom w:val="nil"/>
              <w:right w:val="nil"/>
            </w:tcBorders>
          </w:tcPr>
          <w:p w14:paraId="37D2E49B" w14:textId="77777777" w:rsidR="007A746A" w:rsidRPr="0053019B" w:rsidRDefault="007A746A" w:rsidP="003C69AE">
            <w:pPr>
              <w:pStyle w:val="NoSpacing"/>
            </w:pPr>
            <w:r w:rsidRPr="0053019B">
              <w:t>-0.0031</w:t>
            </w:r>
          </w:p>
        </w:tc>
        <w:tc>
          <w:tcPr>
            <w:tcW w:w="437" w:type="pct"/>
            <w:tcBorders>
              <w:top w:val="nil"/>
              <w:left w:val="nil"/>
              <w:bottom w:val="nil"/>
              <w:right w:val="nil"/>
            </w:tcBorders>
          </w:tcPr>
          <w:p w14:paraId="37D2E49C" w14:textId="77777777" w:rsidR="007A746A" w:rsidRPr="0053019B" w:rsidRDefault="007A746A" w:rsidP="003C69AE">
            <w:pPr>
              <w:pStyle w:val="NoSpacing"/>
            </w:pPr>
            <w:r w:rsidRPr="0053019B">
              <w:t>-0.0131</w:t>
            </w:r>
          </w:p>
        </w:tc>
        <w:tc>
          <w:tcPr>
            <w:tcW w:w="437" w:type="pct"/>
            <w:tcBorders>
              <w:top w:val="nil"/>
              <w:left w:val="nil"/>
              <w:bottom w:val="nil"/>
              <w:right w:val="nil"/>
            </w:tcBorders>
          </w:tcPr>
          <w:p w14:paraId="37D2E49D" w14:textId="77777777" w:rsidR="007A746A" w:rsidRPr="0053019B" w:rsidRDefault="007A746A" w:rsidP="003C69AE">
            <w:pPr>
              <w:pStyle w:val="NoSpacing"/>
            </w:pPr>
            <w:r w:rsidRPr="0053019B">
              <w:t>-0.0002</w:t>
            </w:r>
          </w:p>
        </w:tc>
        <w:tc>
          <w:tcPr>
            <w:tcW w:w="437" w:type="pct"/>
            <w:tcBorders>
              <w:top w:val="nil"/>
              <w:left w:val="nil"/>
              <w:bottom w:val="nil"/>
              <w:right w:val="nil"/>
            </w:tcBorders>
          </w:tcPr>
          <w:p w14:paraId="37D2E49E" w14:textId="77777777" w:rsidR="007A746A" w:rsidRPr="0053019B" w:rsidRDefault="007A746A" w:rsidP="003C69AE">
            <w:pPr>
              <w:pStyle w:val="NoSpacing"/>
            </w:pPr>
            <w:r w:rsidRPr="0053019B">
              <w:t>-0.0157</w:t>
            </w:r>
          </w:p>
        </w:tc>
        <w:tc>
          <w:tcPr>
            <w:tcW w:w="437" w:type="pct"/>
            <w:tcBorders>
              <w:top w:val="nil"/>
              <w:left w:val="nil"/>
              <w:bottom w:val="nil"/>
              <w:right w:val="nil"/>
            </w:tcBorders>
          </w:tcPr>
          <w:p w14:paraId="37D2E49F" w14:textId="77777777" w:rsidR="007A746A" w:rsidRPr="0053019B" w:rsidRDefault="007A746A" w:rsidP="003C69AE">
            <w:pPr>
              <w:pStyle w:val="NoSpacing"/>
            </w:pPr>
            <w:r w:rsidRPr="0053019B">
              <w:t>-0.0168</w:t>
            </w:r>
          </w:p>
        </w:tc>
      </w:tr>
      <w:tr w:rsidR="007A746A" w:rsidRPr="0053019B" w14:paraId="37D2E4A9" w14:textId="77777777" w:rsidTr="003C69AE">
        <w:tc>
          <w:tcPr>
            <w:tcW w:w="1978" w:type="pct"/>
            <w:tcBorders>
              <w:top w:val="nil"/>
              <w:left w:val="nil"/>
              <w:bottom w:val="nil"/>
              <w:right w:val="nil"/>
            </w:tcBorders>
          </w:tcPr>
          <w:p w14:paraId="37D2E4A1" w14:textId="77777777" w:rsidR="007A746A" w:rsidRPr="0053019B" w:rsidRDefault="007A746A" w:rsidP="003C69AE">
            <w:pPr>
              <w:pStyle w:val="NoSpacing"/>
            </w:pPr>
          </w:p>
        </w:tc>
        <w:tc>
          <w:tcPr>
            <w:tcW w:w="419" w:type="pct"/>
            <w:tcBorders>
              <w:top w:val="nil"/>
              <w:left w:val="nil"/>
              <w:bottom w:val="nil"/>
              <w:right w:val="nil"/>
            </w:tcBorders>
          </w:tcPr>
          <w:p w14:paraId="37D2E4A2" w14:textId="77777777" w:rsidR="007A746A" w:rsidRPr="0053019B" w:rsidRDefault="007A746A" w:rsidP="003C69AE">
            <w:pPr>
              <w:pStyle w:val="NoSpacing"/>
            </w:pPr>
          </w:p>
        </w:tc>
        <w:tc>
          <w:tcPr>
            <w:tcW w:w="419" w:type="pct"/>
            <w:tcBorders>
              <w:top w:val="nil"/>
              <w:left w:val="nil"/>
              <w:bottom w:val="nil"/>
              <w:right w:val="nil"/>
            </w:tcBorders>
          </w:tcPr>
          <w:p w14:paraId="37D2E4A3" w14:textId="77777777" w:rsidR="007A746A" w:rsidRPr="0053019B" w:rsidRDefault="007A746A" w:rsidP="003C69AE">
            <w:pPr>
              <w:pStyle w:val="NoSpacing"/>
            </w:pPr>
            <w:r w:rsidRPr="0053019B">
              <w:t>(0.0117)</w:t>
            </w:r>
          </w:p>
        </w:tc>
        <w:tc>
          <w:tcPr>
            <w:tcW w:w="437" w:type="pct"/>
            <w:tcBorders>
              <w:top w:val="nil"/>
              <w:left w:val="nil"/>
              <w:bottom w:val="nil"/>
              <w:right w:val="nil"/>
            </w:tcBorders>
          </w:tcPr>
          <w:p w14:paraId="37D2E4A4" w14:textId="77777777" w:rsidR="007A746A" w:rsidRPr="0053019B" w:rsidRDefault="007A746A" w:rsidP="003C69AE">
            <w:pPr>
              <w:pStyle w:val="NoSpacing"/>
            </w:pPr>
            <w:r w:rsidRPr="0053019B">
              <w:t>(0.0135)</w:t>
            </w:r>
          </w:p>
        </w:tc>
        <w:tc>
          <w:tcPr>
            <w:tcW w:w="437" w:type="pct"/>
            <w:tcBorders>
              <w:top w:val="nil"/>
              <w:left w:val="nil"/>
              <w:bottom w:val="nil"/>
              <w:right w:val="nil"/>
            </w:tcBorders>
          </w:tcPr>
          <w:p w14:paraId="37D2E4A5" w14:textId="77777777" w:rsidR="007A746A" w:rsidRPr="0053019B" w:rsidRDefault="007A746A" w:rsidP="003C69AE">
            <w:pPr>
              <w:pStyle w:val="NoSpacing"/>
            </w:pPr>
            <w:r w:rsidRPr="0053019B">
              <w:t>(0.0120)</w:t>
            </w:r>
          </w:p>
        </w:tc>
        <w:tc>
          <w:tcPr>
            <w:tcW w:w="437" w:type="pct"/>
            <w:tcBorders>
              <w:top w:val="nil"/>
              <w:left w:val="nil"/>
              <w:bottom w:val="nil"/>
              <w:right w:val="nil"/>
            </w:tcBorders>
          </w:tcPr>
          <w:p w14:paraId="37D2E4A6" w14:textId="77777777" w:rsidR="007A746A" w:rsidRPr="0053019B" w:rsidRDefault="007A746A" w:rsidP="003C69AE">
            <w:pPr>
              <w:pStyle w:val="NoSpacing"/>
            </w:pPr>
            <w:r w:rsidRPr="0053019B">
              <w:t>(0.0139)</w:t>
            </w:r>
          </w:p>
        </w:tc>
        <w:tc>
          <w:tcPr>
            <w:tcW w:w="437" w:type="pct"/>
            <w:tcBorders>
              <w:top w:val="nil"/>
              <w:left w:val="nil"/>
              <w:bottom w:val="nil"/>
              <w:right w:val="nil"/>
            </w:tcBorders>
          </w:tcPr>
          <w:p w14:paraId="37D2E4A7" w14:textId="77777777" w:rsidR="007A746A" w:rsidRPr="0053019B" w:rsidRDefault="007A746A" w:rsidP="003C69AE">
            <w:pPr>
              <w:pStyle w:val="NoSpacing"/>
            </w:pPr>
            <w:r w:rsidRPr="0053019B">
              <w:t>(0.0161)</w:t>
            </w:r>
          </w:p>
        </w:tc>
        <w:tc>
          <w:tcPr>
            <w:tcW w:w="437" w:type="pct"/>
            <w:tcBorders>
              <w:top w:val="nil"/>
              <w:left w:val="nil"/>
              <w:bottom w:val="nil"/>
              <w:right w:val="nil"/>
            </w:tcBorders>
          </w:tcPr>
          <w:p w14:paraId="37D2E4A8" w14:textId="77777777" w:rsidR="007A746A" w:rsidRPr="0053019B" w:rsidRDefault="007A746A" w:rsidP="003C69AE">
            <w:pPr>
              <w:pStyle w:val="NoSpacing"/>
            </w:pPr>
            <w:r w:rsidRPr="0053019B">
              <w:t>(0.0187)</w:t>
            </w:r>
          </w:p>
        </w:tc>
      </w:tr>
      <w:tr w:rsidR="007A746A" w:rsidRPr="0053019B" w14:paraId="37D2E4B2" w14:textId="77777777" w:rsidTr="003C69AE">
        <w:tc>
          <w:tcPr>
            <w:tcW w:w="1978" w:type="pct"/>
            <w:tcBorders>
              <w:top w:val="nil"/>
              <w:left w:val="nil"/>
              <w:bottom w:val="nil"/>
              <w:right w:val="nil"/>
            </w:tcBorders>
          </w:tcPr>
          <w:p w14:paraId="37D2E4AA" w14:textId="77777777" w:rsidR="007A746A" w:rsidRPr="0053019B" w:rsidRDefault="007A746A" w:rsidP="003C69AE">
            <w:pPr>
              <w:pStyle w:val="NoSpacing"/>
            </w:pPr>
            <w:r w:rsidRPr="0053019B">
              <w:t>Age squared/100</w:t>
            </w:r>
          </w:p>
        </w:tc>
        <w:tc>
          <w:tcPr>
            <w:tcW w:w="419" w:type="pct"/>
            <w:tcBorders>
              <w:top w:val="nil"/>
              <w:left w:val="nil"/>
              <w:bottom w:val="nil"/>
              <w:right w:val="nil"/>
            </w:tcBorders>
          </w:tcPr>
          <w:p w14:paraId="37D2E4AB" w14:textId="77777777" w:rsidR="007A746A" w:rsidRPr="0053019B" w:rsidRDefault="007A746A" w:rsidP="003C69AE">
            <w:pPr>
              <w:pStyle w:val="NoSpacing"/>
            </w:pPr>
          </w:p>
        </w:tc>
        <w:tc>
          <w:tcPr>
            <w:tcW w:w="419" w:type="pct"/>
            <w:tcBorders>
              <w:top w:val="nil"/>
              <w:left w:val="nil"/>
              <w:bottom w:val="nil"/>
              <w:right w:val="nil"/>
            </w:tcBorders>
          </w:tcPr>
          <w:p w14:paraId="37D2E4AC" w14:textId="77777777" w:rsidR="007A746A" w:rsidRPr="0053019B" w:rsidRDefault="007A746A" w:rsidP="003C69AE">
            <w:pPr>
              <w:pStyle w:val="NoSpacing"/>
            </w:pPr>
            <w:r w:rsidRPr="0053019B">
              <w:t>0.0391</w:t>
            </w:r>
            <w:r w:rsidRPr="0053019B">
              <w:rPr>
                <w:vertAlign w:val="superscript"/>
              </w:rPr>
              <w:t>**</w:t>
            </w:r>
          </w:p>
        </w:tc>
        <w:tc>
          <w:tcPr>
            <w:tcW w:w="437" w:type="pct"/>
            <w:tcBorders>
              <w:top w:val="nil"/>
              <w:left w:val="nil"/>
              <w:bottom w:val="nil"/>
              <w:right w:val="nil"/>
            </w:tcBorders>
          </w:tcPr>
          <w:p w14:paraId="37D2E4AD" w14:textId="77777777" w:rsidR="007A746A" w:rsidRPr="0053019B" w:rsidRDefault="007A746A" w:rsidP="003C69AE">
            <w:pPr>
              <w:pStyle w:val="NoSpacing"/>
            </w:pPr>
            <w:r w:rsidRPr="0053019B">
              <w:t>0.0062</w:t>
            </w:r>
          </w:p>
        </w:tc>
        <w:tc>
          <w:tcPr>
            <w:tcW w:w="437" w:type="pct"/>
            <w:tcBorders>
              <w:top w:val="nil"/>
              <w:left w:val="nil"/>
              <w:bottom w:val="nil"/>
              <w:right w:val="nil"/>
            </w:tcBorders>
          </w:tcPr>
          <w:p w14:paraId="37D2E4AE" w14:textId="77777777" w:rsidR="007A746A" w:rsidRPr="0053019B" w:rsidRDefault="007A746A" w:rsidP="003C69AE">
            <w:pPr>
              <w:pStyle w:val="NoSpacing"/>
            </w:pPr>
            <w:r w:rsidRPr="0053019B">
              <w:t>0.0206</w:t>
            </w:r>
          </w:p>
        </w:tc>
        <w:tc>
          <w:tcPr>
            <w:tcW w:w="437" w:type="pct"/>
            <w:tcBorders>
              <w:top w:val="nil"/>
              <w:left w:val="nil"/>
              <w:bottom w:val="nil"/>
              <w:right w:val="nil"/>
            </w:tcBorders>
          </w:tcPr>
          <w:p w14:paraId="37D2E4AF" w14:textId="77777777" w:rsidR="007A746A" w:rsidRPr="0053019B" w:rsidRDefault="007A746A" w:rsidP="003C69AE">
            <w:pPr>
              <w:pStyle w:val="NoSpacing"/>
            </w:pPr>
            <w:r w:rsidRPr="0053019B">
              <w:t>0.0057</w:t>
            </w:r>
          </w:p>
        </w:tc>
        <w:tc>
          <w:tcPr>
            <w:tcW w:w="437" w:type="pct"/>
            <w:tcBorders>
              <w:top w:val="nil"/>
              <w:left w:val="nil"/>
              <w:bottom w:val="nil"/>
              <w:right w:val="nil"/>
            </w:tcBorders>
          </w:tcPr>
          <w:p w14:paraId="37D2E4B0" w14:textId="77777777" w:rsidR="007A746A" w:rsidRPr="0053019B" w:rsidRDefault="007A746A" w:rsidP="003C69AE">
            <w:pPr>
              <w:pStyle w:val="NoSpacing"/>
            </w:pPr>
            <w:r w:rsidRPr="0053019B">
              <w:t>0.0251</w:t>
            </w:r>
          </w:p>
        </w:tc>
        <w:tc>
          <w:tcPr>
            <w:tcW w:w="437" w:type="pct"/>
            <w:tcBorders>
              <w:top w:val="nil"/>
              <w:left w:val="nil"/>
              <w:bottom w:val="nil"/>
              <w:right w:val="nil"/>
            </w:tcBorders>
          </w:tcPr>
          <w:p w14:paraId="37D2E4B1" w14:textId="77777777" w:rsidR="007A746A" w:rsidRPr="0053019B" w:rsidRDefault="007A746A" w:rsidP="003C69AE">
            <w:pPr>
              <w:pStyle w:val="NoSpacing"/>
            </w:pPr>
            <w:r w:rsidRPr="0053019B">
              <w:t>0.0274</w:t>
            </w:r>
          </w:p>
        </w:tc>
      </w:tr>
      <w:tr w:rsidR="007A746A" w:rsidRPr="0053019B" w14:paraId="37D2E4BB" w14:textId="77777777" w:rsidTr="003C69AE">
        <w:tc>
          <w:tcPr>
            <w:tcW w:w="1978" w:type="pct"/>
            <w:tcBorders>
              <w:top w:val="nil"/>
              <w:left w:val="nil"/>
              <w:bottom w:val="nil"/>
              <w:right w:val="nil"/>
            </w:tcBorders>
          </w:tcPr>
          <w:p w14:paraId="37D2E4B3" w14:textId="77777777" w:rsidR="007A746A" w:rsidRPr="0053019B" w:rsidRDefault="007A746A" w:rsidP="003C69AE">
            <w:pPr>
              <w:pStyle w:val="NoSpacing"/>
            </w:pPr>
          </w:p>
        </w:tc>
        <w:tc>
          <w:tcPr>
            <w:tcW w:w="419" w:type="pct"/>
            <w:tcBorders>
              <w:top w:val="nil"/>
              <w:left w:val="nil"/>
              <w:bottom w:val="nil"/>
              <w:right w:val="nil"/>
            </w:tcBorders>
          </w:tcPr>
          <w:p w14:paraId="37D2E4B4" w14:textId="77777777" w:rsidR="007A746A" w:rsidRPr="0053019B" w:rsidRDefault="007A746A" w:rsidP="003C69AE">
            <w:pPr>
              <w:pStyle w:val="NoSpacing"/>
            </w:pPr>
          </w:p>
        </w:tc>
        <w:tc>
          <w:tcPr>
            <w:tcW w:w="419" w:type="pct"/>
            <w:tcBorders>
              <w:top w:val="nil"/>
              <w:left w:val="nil"/>
              <w:bottom w:val="nil"/>
              <w:right w:val="nil"/>
            </w:tcBorders>
          </w:tcPr>
          <w:p w14:paraId="37D2E4B5" w14:textId="77777777" w:rsidR="007A746A" w:rsidRPr="0053019B" w:rsidRDefault="007A746A" w:rsidP="003C69AE">
            <w:pPr>
              <w:pStyle w:val="NoSpacing"/>
            </w:pPr>
            <w:r w:rsidRPr="0053019B">
              <w:t>(0.0135)</w:t>
            </w:r>
          </w:p>
        </w:tc>
        <w:tc>
          <w:tcPr>
            <w:tcW w:w="437" w:type="pct"/>
            <w:tcBorders>
              <w:top w:val="nil"/>
              <w:left w:val="nil"/>
              <w:bottom w:val="nil"/>
              <w:right w:val="nil"/>
            </w:tcBorders>
          </w:tcPr>
          <w:p w14:paraId="37D2E4B6" w14:textId="77777777" w:rsidR="007A746A" w:rsidRPr="0053019B" w:rsidRDefault="007A746A" w:rsidP="003C69AE">
            <w:pPr>
              <w:pStyle w:val="NoSpacing"/>
            </w:pPr>
            <w:r w:rsidRPr="0053019B">
              <w:t>(0.0156)</w:t>
            </w:r>
          </w:p>
        </w:tc>
        <w:tc>
          <w:tcPr>
            <w:tcW w:w="437" w:type="pct"/>
            <w:tcBorders>
              <w:top w:val="nil"/>
              <w:left w:val="nil"/>
              <w:bottom w:val="nil"/>
              <w:right w:val="nil"/>
            </w:tcBorders>
          </w:tcPr>
          <w:p w14:paraId="37D2E4B7" w14:textId="77777777" w:rsidR="007A746A" w:rsidRPr="0053019B" w:rsidRDefault="007A746A" w:rsidP="003C69AE">
            <w:pPr>
              <w:pStyle w:val="NoSpacing"/>
            </w:pPr>
            <w:r w:rsidRPr="0053019B">
              <w:t>(0.0135)</w:t>
            </w:r>
          </w:p>
        </w:tc>
        <w:tc>
          <w:tcPr>
            <w:tcW w:w="437" w:type="pct"/>
            <w:tcBorders>
              <w:top w:val="nil"/>
              <w:left w:val="nil"/>
              <w:bottom w:val="nil"/>
              <w:right w:val="nil"/>
            </w:tcBorders>
          </w:tcPr>
          <w:p w14:paraId="37D2E4B8" w14:textId="77777777" w:rsidR="007A746A" w:rsidRPr="0053019B" w:rsidRDefault="007A746A" w:rsidP="003C69AE">
            <w:pPr>
              <w:pStyle w:val="NoSpacing"/>
            </w:pPr>
            <w:r w:rsidRPr="0053019B">
              <w:t>(0.0158)</w:t>
            </w:r>
          </w:p>
        </w:tc>
        <w:tc>
          <w:tcPr>
            <w:tcW w:w="437" w:type="pct"/>
            <w:tcBorders>
              <w:top w:val="nil"/>
              <w:left w:val="nil"/>
              <w:bottom w:val="nil"/>
              <w:right w:val="nil"/>
            </w:tcBorders>
          </w:tcPr>
          <w:p w14:paraId="37D2E4B9" w14:textId="77777777" w:rsidR="007A746A" w:rsidRPr="0053019B" w:rsidRDefault="007A746A" w:rsidP="003C69AE">
            <w:pPr>
              <w:pStyle w:val="NoSpacing"/>
            </w:pPr>
            <w:r w:rsidRPr="0053019B">
              <w:t>(0.0185)</w:t>
            </w:r>
          </w:p>
        </w:tc>
        <w:tc>
          <w:tcPr>
            <w:tcW w:w="437" w:type="pct"/>
            <w:tcBorders>
              <w:top w:val="nil"/>
              <w:left w:val="nil"/>
              <w:bottom w:val="nil"/>
              <w:right w:val="nil"/>
            </w:tcBorders>
          </w:tcPr>
          <w:p w14:paraId="37D2E4BA" w14:textId="77777777" w:rsidR="007A746A" w:rsidRPr="0053019B" w:rsidRDefault="007A746A" w:rsidP="003C69AE">
            <w:pPr>
              <w:pStyle w:val="NoSpacing"/>
            </w:pPr>
            <w:r w:rsidRPr="0053019B">
              <w:t>(0.0202)</w:t>
            </w:r>
          </w:p>
        </w:tc>
      </w:tr>
      <w:tr w:rsidR="007A746A" w:rsidRPr="0053019B" w14:paraId="37D2E4C4" w14:textId="77777777" w:rsidTr="003C69AE">
        <w:tc>
          <w:tcPr>
            <w:tcW w:w="1978" w:type="pct"/>
            <w:tcBorders>
              <w:top w:val="nil"/>
              <w:left w:val="nil"/>
              <w:bottom w:val="nil"/>
              <w:right w:val="nil"/>
            </w:tcBorders>
          </w:tcPr>
          <w:p w14:paraId="37D2E4BC" w14:textId="77777777" w:rsidR="007A746A" w:rsidRPr="0053019B" w:rsidRDefault="007A746A" w:rsidP="003C69AE">
            <w:pPr>
              <w:pStyle w:val="NoSpacing"/>
            </w:pPr>
            <w:r w:rsidRPr="0053019B">
              <w:t>Logarithm of income</w:t>
            </w:r>
          </w:p>
        </w:tc>
        <w:tc>
          <w:tcPr>
            <w:tcW w:w="419" w:type="pct"/>
            <w:tcBorders>
              <w:top w:val="nil"/>
              <w:left w:val="nil"/>
              <w:bottom w:val="nil"/>
              <w:right w:val="nil"/>
            </w:tcBorders>
          </w:tcPr>
          <w:p w14:paraId="37D2E4BD" w14:textId="77777777" w:rsidR="007A746A" w:rsidRPr="0053019B" w:rsidRDefault="007A746A" w:rsidP="003C69AE">
            <w:pPr>
              <w:pStyle w:val="NoSpacing"/>
            </w:pPr>
          </w:p>
        </w:tc>
        <w:tc>
          <w:tcPr>
            <w:tcW w:w="419" w:type="pct"/>
            <w:tcBorders>
              <w:top w:val="nil"/>
              <w:left w:val="nil"/>
              <w:bottom w:val="nil"/>
              <w:right w:val="nil"/>
            </w:tcBorders>
          </w:tcPr>
          <w:p w14:paraId="37D2E4BE" w14:textId="77777777" w:rsidR="007A746A" w:rsidRPr="0053019B" w:rsidRDefault="007A746A" w:rsidP="003C69AE">
            <w:pPr>
              <w:pStyle w:val="NoSpacing"/>
            </w:pPr>
            <w:r w:rsidRPr="0053019B">
              <w:t>0.0757</w:t>
            </w:r>
            <w:r w:rsidRPr="0053019B">
              <w:rPr>
                <w:vertAlign w:val="superscript"/>
              </w:rPr>
              <w:t>***</w:t>
            </w:r>
          </w:p>
        </w:tc>
        <w:tc>
          <w:tcPr>
            <w:tcW w:w="437" w:type="pct"/>
            <w:tcBorders>
              <w:top w:val="nil"/>
              <w:left w:val="nil"/>
              <w:bottom w:val="nil"/>
              <w:right w:val="nil"/>
            </w:tcBorders>
          </w:tcPr>
          <w:p w14:paraId="37D2E4BF" w14:textId="77777777" w:rsidR="007A746A" w:rsidRPr="0053019B" w:rsidRDefault="007A746A" w:rsidP="003C69AE">
            <w:pPr>
              <w:pStyle w:val="NoSpacing"/>
            </w:pPr>
            <w:r w:rsidRPr="0053019B">
              <w:t>0.0571</w:t>
            </w:r>
            <w:r w:rsidRPr="0053019B">
              <w:rPr>
                <w:vertAlign w:val="superscript"/>
              </w:rPr>
              <w:t>***</w:t>
            </w:r>
          </w:p>
        </w:tc>
        <w:tc>
          <w:tcPr>
            <w:tcW w:w="437" w:type="pct"/>
            <w:tcBorders>
              <w:top w:val="nil"/>
              <w:left w:val="nil"/>
              <w:bottom w:val="nil"/>
              <w:right w:val="nil"/>
            </w:tcBorders>
          </w:tcPr>
          <w:p w14:paraId="37D2E4C0" w14:textId="77777777" w:rsidR="007A746A" w:rsidRPr="0053019B" w:rsidRDefault="007A746A" w:rsidP="003C69AE">
            <w:pPr>
              <w:pStyle w:val="NoSpacing"/>
            </w:pPr>
            <w:r w:rsidRPr="0053019B">
              <w:t>0.0568</w:t>
            </w:r>
            <w:r w:rsidRPr="0053019B">
              <w:rPr>
                <w:vertAlign w:val="superscript"/>
              </w:rPr>
              <w:t>**</w:t>
            </w:r>
          </w:p>
        </w:tc>
        <w:tc>
          <w:tcPr>
            <w:tcW w:w="437" w:type="pct"/>
            <w:tcBorders>
              <w:top w:val="nil"/>
              <w:left w:val="nil"/>
              <w:bottom w:val="nil"/>
              <w:right w:val="nil"/>
            </w:tcBorders>
          </w:tcPr>
          <w:p w14:paraId="37D2E4C1" w14:textId="77777777" w:rsidR="007A746A" w:rsidRPr="0053019B" w:rsidRDefault="007A746A" w:rsidP="003C69AE">
            <w:pPr>
              <w:pStyle w:val="NoSpacing"/>
            </w:pPr>
            <w:r w:rsidRPr="0053019B">
              <w:t>0.0524</w:t>
            </w:r>
            <w:r w:rsidRPr="0053019B">
              <w:rPr>
                <w:vertAlign w:val="superscript"/>
              </w:rPr>
              <w:t>*</w:t>
            </w:r>
          </w:p>
        </w:tc>
        <w:tc>
          <w:tcPr>
            <w:tcW w:w="437" w:type="pct"/>
            <w:tcBorders>
              <w:top w:val="nil"/>
              <w:left w:val="nil"/>
              <w:bottom w:val="nil"/>
              <w:right w:val="nil"/>
            </w:tcBorders>
          </w:tcPr>
          <w:p w14:paraId="37D2E4C2" w14:textId="77777777" w:rsidR="007A746A" w:rsidRPr="0053019B" w:rsidRDefault="007A746A" w:rsidP="003C69AE">
            <w:pPr>
              <w:pStyle w:val="NoSpacing"/>
            </w:pPr>
            <w:r w:rsidRPr="0053019B">
              <w:t>0.0417</w:t>
            </w:r>
          </w:p>
        </w:tc>
        <w:tc>
          <w:tcPr>
            <w:tcW w:w="437" w:type="pct"/>
            <w:tcBorders>
              <w:top w:val="nil"/>
              <w:left w:val="nil"/>
              <w:bottom w:val="nil"/>
              <w:right w:val="nil"/>
            </w:tcBorders>
          </w:tcPr>
          <w:p w14:paraId="37D2E4C3" w14:textId="77777777" w:rsidR="007A746A" w:rsidRPr="0053019B" w:rsidRDefault="007A746A" w:rsidP="003C69AE">
            <w:pPr>
              <w:pStyle w:val="NoSpacing"/>
            </w:pPr>
            <w:r w:rsidRPr="0053019B">
              <w:t>0.0394</w:t>
            </w:r>
          </w:p>
        </w:tc>
      </w:tr>
      <w:tr w:rsidR="007A746A" w:rsidRPr="0053019B" w14:paraId="37D2E4CD" w14:textId="77777777" w:rsidTr="003C69AE">
        <w:tc>
          <w:tcPr>
            <w:tcW w:w="1978" w:type="pct"/>
            <w:tcBorders>
              <w:top w:val="nil"/>
              <w:left w:val="nil"/>
              <w:bottom w:val="nil"/>
              <w:right w:val="nil"/>
            </w:tcBorders>
          </w:tcPr>
          <w:p w14:paraId="37D2E4C5" w14:textId="77777777" w:rsidR="007A746A" w:rsidRPr="0053019B" w:rsidRDefault="007A746A" w:rsidP="003C69AE">
            <w:pPr>
              <w:pStyle w:val="NoSpacing"/>
            </w:pPr>
          </w:p>
        </w:tc>
        <w:tc>
          <w:tcPr>
            <w:tcW w:w="419" w:type="pct"/>
            <w:tcBorders>
              <w:top w:val="nil"/>
              <w:left w:val="nil"/>
              <w:bottom w:val="nil"/>
              <w:right w:val="nil"/>
            </w:tcBorders>
          </w:tcPr>
          <w:p w14:paraId="37D2E4C6" w14:textId="77777777" w:rsidR="007A746A" w:rsidRPr="0053019B" w:rsidRDefault="007A746A" w:rsidP="003C69AE">
            <w:pPr>
              <w:pStyle w:val="NoSpacing"/>
            </w:pPr>
          </w:p>
        </w:tc>
        <w:tc>
          <w:tcPr>
            <w:tcW w:w="419" w:type="pct"/>
            <w:tcBorders>
              <w:top w:val="nil"/>
              <w:left w:val="nil"/>
              <w:bottom w:val="nil"/>
              <w:right w:val="nil"/>
            </w:tcBorders>
          </w:tcPr>
          <w:p w14:paraId="37D2E4C7" w14:textId="77777777" w:rsidR="007A746A" w:rsidRPr="0053019B" w:rsidRDefault="007A746A" w:rsidP="003C69AE">
            <w:pPr>
              <w:pStyle w:val="NoSpacing"/>
            </w:pPr>
            <w:r w:rsidRPr="0053019B">
              <w:t>(0.0166)</w:t>
            </w:r>
          </w:p>
        </w:tc>
        <w:tc>
          <w:tcPr>
            <w:tcW w:w="437" w:type="pct"/>
            <w:tcBorders>
              <w:top w:val="nil"/>
              <w:left w:val="nil"/>
              <w:bottom w:val="nil"/>
              <w:right w:val="nil"/>
            </w:tcBorders>
          </w:tcPr>
          <w:p w14:paraId="37D2E4C8" w14:textId="77777777" w:rsidR="007A746A" w:rsidRPr="0053019B" w:rsidRDefault="007A746A" w:rsidP="003C69AE">
            <w:pPr>
              <w:pStyle w:val="NoSpacing"/>
            </w:pPr>
            <w:r w:rsidRPr="0053019B">
              <w:t>(0.0154)</w:t>
            </w:r>
          </w:p>
        </w:tc>
        <w:tc>
          <w:tcPr>
            <w:tcW w:w="437" w:type="pct"/>
            <w:tcBorders>
              <w:top w:val="nil"/>
              <w:left w:val="nil"/>
              <w:bottom w:val="nil"/>
              <w:right w:val="nil"/>
            </w:tcBorders>
          </w:tcPr>
          <w:p w14:paraId="37D2E4C9" w14:textId="77777777" w:rsidR="007A746A" w:rsidRPr="0053019B" w:rsidRDefault="007A746A" w:rsidP="003C69AE">
            <w:pPr>
              <w:pStyle w:val="NoSpacing"/>
            </w:pPr>
            <w:r w:rsidRPr="0053019B">
              <w:t>(0.0187)</w:t>
            </w:r>
          </w:p>
        </w:tc>
        <w:tc>
          <w:tcPr>
            <w:tcW w:w="437" w:type="pct"/>
            <w:tcBorders>
              <w:top w:val="nil"/>
              <w:left w:val="nil"/>
              <w:bottom w:val="nil"/>
              <w:right w:val="nil"/>
            </w:tcBorders>
          </w:tcPr>
          <w:p w14:paraId="37D2E4CA" w14:textId="77777777" w:rsidR="007A746A" w:rsidRPr="0053019B" w:rsidRDefault="007A746A" w:rsidP="003C69AE">
            <w:pPr>
              <w:pStyle w:val="NoSpacing"/>
            </w:pPr>
            <w:r w:rsidRPr="0053019B">
              <w:t>(0.0215)</w:t>
            </w:r>
          </w:p>
        </w:tc>
        <w:tc>
          <w:tcPr>
            <w:tcW w:w="437" w:type="pct"/>
            <w:tcBorders>
              <w:top w:val="nil"/>
              <w:left w:val="nil"/>
              <w:bottom w:val="nil"/>
              <w:right w:val="nil"/>
            </w:tcBorders>
          </w:tcPr>
          <w:p w14:paraId="37D2E4CB" w14:textId="77777777" w:rsidR="007A746A" w:rsidRPr="0053019B" w:rsidRDefault="007A746A" w:rsidP="003C69AE">
            <w:pPr>
              <w:pStyle w:val="NoSpacing"/>
            </w:pPr>
            <w:r w:rsidRPr="0053019B">
              <w:t>(0.0295)</w:t>
            </w:r>
          </w:p>
        </w:tc>
        <w:tc>
          <w:tcPr>
            <w:tcW w:w="437" w:type="pct"/>
            <w:tcBorders>
              <w:top w:val="nil"/>
              <w:left w:val="nil"/>
              <w:bottom w:val="nil"/>
              <w:right w:val="nil"/>
            </w:tcBorders>
          </w:tcPr>
          <w:p w14:paraId="37D2E4CC" w14:textId="77777777" w:rsidR="007A746A" w:rsidRPr="0053019B" w:rsidRDefault="007A746A" w:rsidP="003C69AE">
            <w:pPr>
              <w:pStyle w:val="NoSpacing"/>
            </w:pPr>
            <w:r w:rsidRPr="0053019B">
              <w:t>(0.0311)</w:t>
            </w:r>
          </w:p>
        </w:tc>
      </w:tr>
      <w:tr w:rsidR="007A746A" w:rsidRPr="0053019B" w14:paraId="37D2E4D6" w14:textId="77777777" w:rsidTr="003C69AE">
        <w:tc>
          <w:tcPr>
            <w:tcW w:w="1978" w:type="pct"/>
            <w:tcBorders>
              <w:top w:val="nil"/>
              <w:left w:val="nil"/>
              <w:bottom w:val="nil"/>
              <w:right w:val="nil"/>
            </w:tcBorders>
          </w:tcPr>
          <w:p w14:paraId="37D2E4CE" w14:textId="77777777" w:rsidR="007A746A" w:rsidRPr="0053019B" w:rsidRDefault="007A746A" w:rsidP="003C69AE">
            <w:pPr>
              <w:pStyle w:val="NoSpacing"/>
            </w:pPr>
            <w:r w:rsidRPr="0053019B">
              <w:t>Perception of welfare</w:t>
            </w:r>
          </w:p>
        </w:tc>
        <w:tc>
          <w:tcPr>
            <w:tcW w:w="419" w:type="pct"/>
            <w:tcBorders>
              <w:top w:val="nil"/>
              <w:left w:val="nil"/>
              <w:bottom w:val="nil"/>
              <w:right w:val="nil"/>
            </w:tcBorders>
          </w:tcPr>
          <w:p w14:paraId="37D2E4CF" w14:textId="77777777" w:rsidR="007A746A" w:rsidRPr="0053019B" w:rsidRDefault="007A746A" w:rsidP="003C69AE">
            <w:pPr>
              <w:pStyle w:val="NoSpacing"/>
            </w:pPr>
          </w:p>
        </w:tc>
        <w:tc>
          <w:tcPr>
            <w:tcW w:w="419" w:type="pct"/>
            <w:tcBorders>
              <w:top w:val="nil"/>
              <w:left w:val="nil"/>
              <w:bottom w:val="nil"/>
              <w:right w:val="nil"/>
            </w:tcBorders>
          </w:tcPr>
          <w:p w14:paraId="37D2E4D0" w14:textId="77777777" w:rsidR="007A746A" w:rsidRPr="0053019B" w:rsidRDefault="007A746A" w:rsidP="003C69AE">
            <w:pPr>
              <w:pStyle w:val="NoSpacing"/>
            </w:pPr>
          </w:p>
        </w:tc>
        <w:tc>
          <w:tcPr>
            <w:tcW w:w="437" w:type="pct"/>
            <w:tcBorders>
              <w:top w:val="nil"/>
              <w:left w:val="nil"/>
              <w:bottom w:val="nil"/>
              <w:right w:val="nil"/>
            </w:tcBorders>
          </w:tcPr>
          <w:p w14:paraId="37D2E4D1" w14:textId="77777777" w:rsidR="007A746A" w:rsidRPr="0053019B" w:rsidRDefault="007A746A" w:rsidP="003C69AE">
            <w:pPr>
              <w:pStyle w:val="NoSpacing"/>
            </w:pPr>
            <w:r w:rsidRPr="0053019B">
              <w:t>0.1409</w:t>
            </w:r>
            <w:r w:rsidRPr="0053019B">
              <w:rPr>
                <w:vertAlign w:val="superscript"/>
              </w:rPr>
              <w:t>***</w:t>
            </w:r>
          </w:p>
        </w:tc>
        <w:tc>
          <w:tcPr>
            <w:tcW w:w="437" w:type="pct"/>
            <w:tcBorders>
              <w:top w:val="nil"/>
              <w:left w:val="nil"/>
              <w:bottom w:val="nil"/>
              <w:right w:val="nil"/>
            </w:tcBorders>
          </w:tcPr>
          <w:p w14:paraId="37D2E4D2" w14:textId="77777777" w:rsidR="007A746A" w:rsidRPr="0053019B" w:rsidRDefault="007A746A" w:rsidP="003C69AE">
            <w:pPr>
              <w:pStyle w:val="NoSpacing"/>
            </w:pPr>
            <w:r w:rsidRPr="0053019B">
              <w:t>0.1012</w:t>
            </w:r>
            <w:r w:rsidRPr="0053019B">
              <w:rPr>
                <w:vertAlign w:val="superscript"/>
              </w:rPr>
              <w:t>***</w:t>
            </w:r>
          </w:p>
        </w:tc>
        <w:tc>
          <w:tcPr>
            <w:tcW w:w="437" w:type="pct"/>
            <w:tcBorders>
              <w:top w:val="nil"/>
              <w:left w:val="nil"/>
              <w:bottom w:val="nil"/>
              <w:right w:val="nil"/>
            </w:tcBorders>
          </w:tcPr>
          <w:p w14:paraId="37D2E4D3" w14:textId="77777777" w:rsidR="007A746A" w:rsidRPr="0053019B" w:rsidRDefault="007A746A" w:rsidP="003C69AE">
            <w:pPr>
              <w:pStyle w:val="NoSpacing"/>
            </w:pPr>
            <w:r w:rsidRPr="0053019B">
              <w:t>0.0763</w:t>
            </w:r>
            <w:r w:rsidRPr="0053019B">
              <w:rPr>
                <w:vertAlign w:val="superscript"/>
              </w:rPr>
              <w:t>*</w:t>
            </w:r>
          </w:p>
        </w:tc>
        <w:tc>
          <w:tcPr>
            <w:tcW w:w="437" w:type="pct"/>
            <w:tcBorders>
              <w:top w:val="nil"/>
              <w:left w:val="nil"/>
              <w:bottom w:val="nil"/>
              <w:right w:val="nil"/>
            </w:tcBorders>
          </w:tcPr>
          <w:p w14:paraId="37D2E4D4" w14:textId="77777777" w:rsidR="007A746A" w:rsidRPr="0053019B" w:rsidRDefault="007A746A" w:rsidP="003C69AE">
            <w:pPr>
              <w:pStyle w:val="NoSpacing"/>
            </w:pPr>
            <w:r w:rsidRPr="0053019B">
              <w:t>0.0845</w:t>
            </w:r>
            <w:r w:rsidRPr="0053019B">
              <w:rPr>
                <w:vertAlign w:val="superscript"/>
              </w:rPr>
              <w:t>*</w:t>
            </w:r>
          </w:p>
        </w:tc>
        <w:tc>
          <w:tcPr>
            <w:tcW w:w="437" w:type="pct"/>
            <w:tcBorders>
              <w:top w:val="nil"/>
              <w:left w:val="nil"/>
              <w:bottom w:val="nil"/>
              <w:right w:val="nil"/>
            </w:tcBorders>
          </w:tcPr>
          <w:p w14:paraId="37D2E4D5" w14:textId="77777777" w:rsidR="007A746A" w:rsidRPr="0053019B" w:rsidRDefault="007A746A" w:rsidP="003C69AE">
            <w:pPr>
              <w:pStyle w:val="NoSpacing"/>
            </w:pPr>
            <w:r w:rsidRPr="0053019B">
              <w:t>0.0746</w:t>
            </w:r>
            <w:r w:rsidRPr="0053019B">
              <w:rPr>
                <w:vertAlign w:val="superscript"/>
              </w:rPr>
              <w:t>*</w:t>
            </w:r>
          </w:p>
        </w:tc>
      </w:tr>
      <w:tr w:rsidR="007A746A" w:rsidRPr="0053019B" w14:paraId="37D2E4DF" w14:textId="77777777" w:rsidTr="003C69AE">
        <w:tc>
          <w:tcPr>
            <w:tcW w:w="1978" w:type="pct"/>
            <w:tcBorders>
              <w:top w:val="nil"/>
              <w:left w:val="nil"/>
              <w:bottom w:val="nil"/>
              <w:right w:val="nil"/>
            </w:tcBorders>
          </w:tcPr>
          <w:p w14:paraId="37D2E4D7" w14:textId="77777777" w:rsidR="007A746A" w:rsidRPr="0053019B" w:rsidRDefault="007A746A" w:rsidP="003C69AE">
            <w:pPr>
              <w:pStyle w:val="NoSpacing"/>
            </w:pPr>
          </w:p>
        </w:tc>
        <w:tc>
          <w:tcPr>
            <w:tcW w:w="419" w:type="pct"/>
            <w:tcBorders>
              <w:top w:val="nil"/>
              <w:left w:val="nil"/>
              <w:bottom w:val="nil"/>
              <w:right w:val="nil"/>
            </w:tcBorders>
          </w:tcPr>
          <w:p w14:paraId="37D2E4D8" w14:textId="77777777" w:rsidR="007A746A" w:rsidRPr="0053019B" w:rsidRDefault="007A746A" w:rsidP="003C69AE">
            <w:pPr>
              <w:pStyle w:val="NoSpacing"/>
            </w:pPr>
          </w:p>
        </w:tc>
        <w:tc>
          <w:tcPr>
            <w:tcW w:w="419" w:type="pct"/>
            <w:tcBorders>
              <w:top w:val="nil"/>
              <w:left w:val="nil"/>
              <w:bottom w:val="nil"/>
              <w:right w:val="nil"/>
            </w:tcBorders>
          </w:tcPr>
          <w:p w14:paraId="37D2E4D9" w14:textId="77777777" w:rsidR="007A746A" w:rsidRPr="0053019B" w:rsidRDefault="007A746A" w:rsidP="003C69AE">
            <w:pPr>
              <w:pStyle w:val="NoSpacing"/>
            </w:pPr>
          </w:p>
        </w:tc>
        <w:tc>
          <w:tcPr>
            <w:tcW w:w="437" w:type="pct"/>
            <w:tcBorders>
              <w:top w:val="nil"/>
              <w:left w:val="nil"/>
              <w:bottom w:val="nil"/>
              <w:right w:val="nil"/>
            </w:tcBorders>
          </w:tcPr>
          <w:p w14:paraId="37D2E4DA" w14:textId="77777777" w:rsidR="007A746A" w:rsidRPr="0053019B" w:rsidRDefault="007A746A" w:rsidP="003C69AE">
            <w:pPr>
              <w:pStyle w:val="NoSpacing"/>
            </w:pPr>
            <w:r w:rsidRPr="0053019B">
              <w:t>(0.0195)</w:t>
            </w:r>
          </w:p>
        </w:tc>
        <w:tc>
          <w:tcPr>
            <w:tcW w:w="437" w:type="pct"/>
            <w:tcBorders>
              <w:top w:val="nil"/>
              <w:left w:val="nil"/>
              <w:bottom w:val="nil"/>
              <w:right w:val="nil"/>
            </w:tcBorders>
          </w:tcPr>
          <w:p w14:paraId="37D2E4DB" w14:textId="77777777" w:rsidR="007A746A" w:rsidRPr="0053019B" w:rsidRDefault="007A746A" w:rsidP="003C69AE">
            <w:pPr>
              <w:pStyle w:val="NoSpacing"/>
            </w:pPr>
            <w:r w:rsidRPr="0053019B">
              <w:t>(0.0265)</w:t>
            </w:r>
          </w:p>
        </w:tc>
        <w:tc>
          <w:tcPr>
            <w:tcW w:w="437" w:type="pct"/>
            <w:tcBorders>
              <w:top w:val="nil"/>
              <w:left w:val="nil"/>
              <w:bottom w:val="nil"/>
              <w:right w:val="nil"/>
            </w:tcBorders>
          </w:tcPr>
          <w:p w14:paraId="37D2E4DC" w14:textId="77777777" w:rsidR="007A746A" w:rsidRPr="0053019B" w:rsidRDefault="007A746A" w:rsidP="003C69AE">
            <w:pPr>
              <w:pStyle w:val="NoSpacing"/>
            </w:pPr>
            <w:r w:rsidRPr="0053019B">
              <w:t>(0.0302)</w:t>
            </w:r>
          </w:p>
        </w:tc>
        <w:tc>
          <w:tcPr>
            <w:tcW w:w="437" w:type="pct"/>
            <w:tcBorders>
              <w:top w:val="nil"/>
              <w:left w:val="nil"/>
              <w:bottom w:val="nil"/>
              <w:right w:val="nil"/>
            </w:tcBorders>
          </w:tcPr>
          <w:p w14:paraId="37D2E4DD" w14:textId="77777777" w:rsidR="007A746A" w:rsidRPr="0053019B" w:rsidRDefault="007A746A" w:rsidP="003C69AE">
            <w:pPr>
              <w:pStyle w:val="NoSpacing"/>
            </w:pPr>
            <w:r w:rsidRPr="0053019B">
              <w:t>(0.0348)</w:t>
            </w:r>
          </w:p>
        </w:tc>
        <w:tc>
          <w:tcPr>
            <w:tcW w:w="437" w:type="pct"/>
            <w:tcBorders>
              <w:top w:val="nil"/>
              <w:left w:val="nil"/>
              <w:bottom w:val="nil"/>
              <w:right w:val="nil"/>
            </w:tcBorders>
          </w:tcPr>
          <w:p w14:paraId="37D2E4DE" w14:textId="77777777" w:rsidR="007A746A" w:rsidRPr="0053019B" w:rsidRDefault="007A746A" w:rsidP="003C69AE">
            <w:pPr>
              <w:pStyle w:val="NoSpacing"/>
            </w:pPr>
            <w:r w:rsidRPr="0053019B">
              <w:t>(0.0340)</w:t>
            </w:r>
          </w:p>
        </w:tc>
      </w:tr>
      <w:tr w:rsidR="007A746A" w:rsidRPr="0053019B" w14:paraId="37D2E4E8" w14:textId="77777777" w:rsidTr="003C69AE">
        <w:tc>
          <w:tcPr>
            <w:tcW w:w="1978" w:type="pct"/>
            <w:tcBorders>
              <w:top w:val="nil"/>
              <w:left w:val="nil"/>
              <w:bottom w:val="nil"/>
              <w:right w:val="nil"/>
            </w:tcBorders>
          </w:tcPr>
          <w:p w14:paraId="37D2E4E0" w14:textId="77777777" w:rsidR="007A746A" w:rsidRPr="0053019B" w:rsidRDefault="007A746A" w:rsidP="003C69AE">
            <w:pPr>
              <w:pStyle w:val="NoSpacing"/>
            </w:pPr>
            <w:r w:rsidRPr="0053019B">
              <w:t>Changes in financial situation</w:t>
            </w:r>
          </w:p>
        </w:tc>
        <w:tc>
          <w:tcPr>
            <w:tcW w:w="419" w:type="pct"/>
            <w:tcBorders>
              <w:top w:val="nil"/>
              <w:left w:val="nil"/>
              <w:bottom w:val="nil"/>
              <w:right w:val="nil"/>
            </w:tcBorders>
          </w:tcPr>
          <w:p w14:paraId="37D2E4E1" w14:textId="77777777" w:rsidR="007A746A" w:rsidRPr="0053019B" w:rsidRDefault="007A746A" w:rsidP="003C69AE">
            <w:pPr>
              <w:pStyle w:val="NoSpacing"/>
            </w:pPr>
          </w:p>
        </w:tc>
        <w:tc>
          <w:tcPr>
            <w:tcW w:w="419" w:type="pct"/>
            <w:tcBorders>
              <w:top w:val="nil"/>
              <w:left w:val="nil"/>
              <w:bottom w:val="nil"/>
              <w:right w:val="nil"/>
            </w:tcBorders>
          </w:tcPr>
          <w:p w14:paraId="37D2E4E2" w14:textId="77777777" w:rsidR="007A746A" w:rsidRPr="0053019B" w:rsidRDefault="007A746A" w:rsidP="003C69AE">
            <w:pPr>
              <w:pStyle w:val="NoSpacing"/>
            </w:pPr>
          </w:p>
        </w:tc>
        <w:tc>
          <w:tcPr>
            <w:tcW w:w="437" w:type="pct"/>
            <w:tcBorders>
              <w:top w:val="nil"/>
              <w:left w:val="nil"/>
              <w:bottom w:val="nil"/>
              <w:right w:val="nil"/>
            </w:tcBorders>
          </w:tcPr>
          <w:p w14:paraId="37D2E4E3" w14:textId="77777777" w:rsidR="007A746A" w:rsidRPr="0053019B" w:rsidRDefault="007A746A" w:rsidP="003C69AE">
            <w:pPr>
              <w:pStyle w:val="NoSpacing"/>
            </w:pPr>
            <w:r w:rsidRPr="0053019B">
              <w:t>-0.2370</w:t>
            </w:r>
            <w:r w:rsidRPr="0053019B">
              <w:rPr>
                <w:vertAlign w:val="superscript"/>
              </w:rPr>
              <w:t>***</w:t>
            </w:r>
          </w:p>
        </w:tc>
        <w:tc>
          <w:tcPr>
            <w:tcW w:w="437" w:type="pct"/>
            <w:tcBorders>
              <w:top w:val="nil"/>
              <w:left w:val="nil"/>
              <w:bottom w:val="nil"/>
              <w:right w:val="nil"/>
            </w:tcBorders>
          </w:tcPr>
          <w:p w14:paraId="37D2E4E4" w14:textId="77777777" w:rsidR="007A746A" w:rsidRPr="0053019B" w:rsidRDefault="007A746A" w:rsidP="003C69AE">
            <w:pPr>
              <w:pStyle w:val="NoSpacing"/>
            </w:pPr>
            <w:r w:rsidRPr="0053019B">
              <w:t>-0.2303</w:t>
            </w:r>
            <w:r w:rsidRPr="0053019B">
              <w:rPr>
                <w:vertAlign w:val="superscript"/>
              </w:rPr>
              <w:t>***</w:t>
            </w:r>
          </w:p>
        </w:tc>
        <w:tc>
          <w:tcPr>
            <w:tcW w:w="437" w:type="pct"/>
            <w:tcBorders>
              <w:top w:val="nil"/>
              <w:left w:val="nil"/>
              <w:bottom w:val="nil"/>
              <w:right w:val="nil"/>
            </w:tcBorders>
          </w:tcPr>
          <w:p w14:paraId="37D2E4E5" w14:textId="77777777" w:rsidR="007A746A" w:rsidRPr="0053019B" w:rsidRDefault="007A746A" w:rsidP="003C69AE">
            <w:pPr>
              <w:pStyle w:val="NoSpacing"/>
            </w:pPr>
            <w:r w:rsidRPr="0053019B">
              <w:t>-0.2290</w:t>
            </w:r>
            <w:r w:rsidRPr="0053019B">
              <w:rPr>
                <w:vertAlign w:val="superscript"/>
              </w:rPr>
              <w:t>***</w:t>
            </w:r>
          </w:p>
        </w:tc>
        <w:tc>
          <w:tcPr>
            <w:tcW w:w="437" w:type="pct"/>
            <w:tcBorders>
              <w:top w:val="nil"/>
              <w:left w:val="nil"/>
              <w:bottom w:val="nil"/>
              <w:right w:val="nil"/>
            </w:tcBorders>
          </w:tcPr>
          <w:p w14:paraId="37D2E4E6" w14:textId="77777777" w:rsidR="007A746A" w:rsidRPr="0053019B" w:rsidRDefault="007A746A" w:rsidP="003C69AE">
            <w:pPr>
              <w:pStyle w:val="NoSpacing"/>
            </w:pPr>
            <w:r w:rsidRPr="0053019B">
              <w:t>-0.1950</w:t>
            </w:r>
            <w:r w:rsidRPr="0053019B">
              <w:rPr>
                <w:vertAlign w:val="superscript"/>
              </w:rPr>
              <w:t>***</w:t>
            </w:r>
          </w:p>
        </w:tc>
        <w:tc>
          <w:tcPr>
            <w:tcW w:w="437" w:type="pct"/>
            <w:tcBorders>
              <w:top w:val="nil"/>
              <w:left w:val="nil"/>
              <w:bottom w:val="nil"/>
              <w:right w:val="nil"/>
            </w:tcBorders>
          </w:tcPr>
          <w:p w14:paraId="37D2E4E7" w14:textId="77777777" w:rsidR="007A746A" w:rsidRPr="0053019B" w:rsidRDefault="007A746A" w:rsidP="003C69AE">
            <w:pPr>
              <w:pStyle w:val="NoSpacing"/>
            </w:pPr>
            <w:r w:rsidRPr="0053019B">
              <w:t>-0.2011</w:t>
            </w:r>
            <w:r w:rsidRPr="0053019B">
              <w:rPr>
                <w:vertAlign w:val="superscript"/>
              </w:rPr>
              <w:t>***</w:t>
            </w:r>
          </w:p>
        </w:tc>
      </w:tr>
      <w:tr w:rsidR="007A746A" w:rsidRPr="0053019B" w14:paraId="37D2E4F1" w14:textId="77777777" w:rsidTr="003C69AE">
        <w:tc>
          <w:tcPr>
            <w:tcW w:w="1978" w:type="pct"/>
            <w:tcBorders>
              <w:top w:val="nil"/>
              <w:left w:val="nil"/>
              <w:bottom w:val="nil"/>
              <w:right w:val="nil"/>
            </w:tcBorders>
          </w:tcPr>
          <w:p w14:paraId="37D2E4E9" w14:textId="77777777" w:rsidR="007A746A" w:rsidRPr="0053019B" w:rsidRDefault="007A746A" w:rsidP="003C69AE">
            <w:pPr>
              <w:pStyle w:val="NoSpacing"/>
            </w:pPr>
          </w:p>
        </w:tc>
        <w:tc>
          <w:tcPr>
            <w:tcW w:w="419" w:type="pct"/>
            <w:tcBorders>
              <w:top w:val="nil"/>
              <w:left w:val="nil"/>
              <w:bottom w:val="nil"/>
              <w:right w:val="nil"/>
            </w:tcBorders>
          </w:tcPr>
          <w:p w14:paraId="37D2E4EA" w14:textId="77777777" w:rsidR="007A746A" w:rsidRPr="0053019B" w:rsidRDefault="007A746A" w:rsidP="003C69AE">
            <w:pPr>
              <w:pStyle w:val="NoSpacing"/>
            </w:pPr>
          </w:p>
        </w:tc>
        <w:tc>
          <w:tcPr>
            <w:tcW w:w="419" w:type="pct"/>
            <w:tcBorders>
              <w:top w:val="nil"/>
              <w:left w:val="nil"/>
              <w:bottom w:val="nil"/>
              <w:right w:val="nil"/>
            </w:tcBorders>
          </w:tcPr>
          <w:p w14:paraId="37D2E4EB" w14:textId="77777777" w:rsidR="007A746A" w:rsidRPr="0053019B" w:rsidRDefault="007A746A" w:rsidP="003C69AE">
            <w:pPr>
              <w:pStyle w:val="NoSpacing"/>
            </w:pPr>
          </w:p>
        </w:tc>
        <w:tc>
          <w:tcPr>
            <w:tcW w:w="437" w:type="pct"/>
            <w:tcBorders>
              <w:top w:val="nil"/>
              <w:left w:val="nil"/>
              <w:bottom w:val="nil"/>
              <w:right w:val="nil"/>
            </w:tcBorders>
          </w:tcPr>
          <w:p w14:paraId="37D2E4EC" w14:textId="77777777" w:rsidR="007A746A" w:rsidRPr="0053019B" w:rsidRDefault="007A746A" w:rsidP="003C69AE">
            <w:pPr>
              <w:pStyle w:val="NoSpacing"/>
            </w:pPr>
            <w:r w:rsidRPr="0053019B">
              <w:t>(0.0404)</w:t>
            </w:r>
          </w:p>
        </w:tc>
        <w:tc>
          <w:tcPr>
            <w:tcW w:w="437" w:type="pct"/>
            <w:tcBorders>
              <w:top w:val="nil"/>
              <w:left w:val="nil"/>
              <w:bottom w:val="nil"/>
              <w:right w:val="nil"/>
            </w:tcBorders>
          </w:tcPr>
          <w:p w14:paraId="37D2E4ED" w14:textId="77777777" w:rsidR="007A746A" w:rsidRPr="0053019B" w:rsidRDefault="007A746A" w:rsidP="003C69AE">
            <w:pPr>
              <w:pStyle w:val="NoSpacing"/>
            </w:pPr>
            <w:r w:rsidRPr="0053019B">
              <w:t>(0.0409)</w:t>
            </w:r>
          </w:p>
        </w:tc>
        <w:tc>
          <w:tcPr>
            <w:tcW w:w="437" w:type="pct"/>
            <w:tcBorders>
              <w:top w:val="nil"/>
              <w:left w:val="nil"/>
              <w:bottom w:val="nil"/>
              <w:right w:val="nil"/>
            </w:tcBorders>
          </w:tcPr>
          <w:p w14:paraId="37D2E4EE" w14:textId="77777777" w:rsidR="007A746A" w:rsidRPr="0053019B" w:rsidRDefault="007A746A" w:rsidP="003C69AE">
            <w:pPr>
              <w:pStyle w:val="NoSpacing"/>
            </w:pPr>
            <w:r w:rsidRPr="0053019B">
              <w:t>(0.0454)</w:t>
            </w:r>
          </w:p>
        </w:tc>
        <w:tc>
          <w:tcPr>
            <w:tcW w:w="437" w:type="pct"/>
            <w:tcBorders>
              <w:top w:val="nil"/>
              <w:left w:val="nil"/>
              <w:bottom w:val="nil"/>
              <w:right w:val="nil"/>
            </w:tcBorders>
          </w:tcPr>
          <w:p w14:paraId="37D2E4EF" w14:textId="77777777" w:rsidR="007A746A" w:rsidRPr="0053019B" w:rsidRDefault="007A746A" w:rsidP="003C69AE">
            <w:pPr>
              <w:pStyle w:val="NoSpacing"/>
            </w:pPr>
            <w:r w:rsidRPr="0053019B">
              <w:t>(0.0582)</w:t>
            </w:r>
          </w:p>
        </w:tc>
        <w:tc>
          <w:tcPr>
            <w:tcW w:w="437" w:type="pct"/>
            <w:tcBorders>
              <w:top w:val="nil"/>
              <w:left w:val="nil"/>
              <w:bottom w:val="nil"/>
              <w:right w:val="nil"/>
            </w:tcBorders>
          </w:tcPr>
          <w:p w14:paraId="37D2E4F0" w14:textId="77777777" w:rsidR="007A746A" w:rsidRPr="0053019B" w:rsidRDefault="007A746A" w:rsidP="003C69AE">
            <w:pPr>
              <w:pStyle w:val="NoSpacing"/>
            </w:pPr>
            <w:r w:rsidRPr="0053019B">
              <w:t>(0.0603)</w:t>
            </w:r>
          </w:p>
        </w:tc>
      </w:tr>
      <w:tr w:rsidR="007A746A" w:rsidRPr="0053019B" w14:paraId="37D2E4FA" w14:textId="77777777" w:rsidTr="003C69AE">
        <w:tc>
          <w:tcPr>
            <w:tcW w:w="1978" w:type="pct"/>
            <w:tcBorders>
              <w:top w:val="nil"/>
              <w:left w:val="nil"/>
              <w:bottom w:val="nil"/>
              <w:right w:val="nil"/>
            </w:tcBorders>
          </w:tcPr>
          <w:p w14:paraId="37D2E4F2" w14:textId="77777777" w:rsidR="007A746A" w:rsidRPr="0053019B" w:rsidRDefault="007A746A" w:rsidP="003C69AE">
            <w:pPr>
              <w:pStyle w:val="NoSpacing"/>
            </w:pPr>
            <w:r w:rsidRPr="0053019B">
              <w:t>Hope to live better</w:t>
            </w:r>
          </w:p>
        </w:tc>
        <w:tc>
          <w:tcPr>
            <w:tcW w:w="419" w:type="pct"/>
            <w:tcBorders>
              <w:top w:val="nil"/>
              <w:left w:val="nil"/>
              <w:bottom w:val="nil"/>
              <w:right w:val="nil"/>
            </w:tcBorders>
          </w:tcPr>
          <w:p w14:paraId="37D2E4F3" w14:textId="77777777" w:rsidR="007A746A" w:rsidRPr="0053019B" w:rsidRDefault="007A746A" w:rsidP="003C69AE">
            <w:pPr>
              <w:pStyle w:val="NoSpacing"/>
            </w:pPr>
          </w:p>
        </w:tc>
        <w:tc>
          <w:tcPr>
            <w:tcW w:w="419" w:type="pct"/>
            <w:tcBorders>
              <w:top w:val="nil"/>
              <w:left w:val="nil"/>
              <w:bottom w:val="nil"/>
              <w:right w:val="nil"/>
            </w:tcBorders>
          </w:tcPr>
          <w:p w14:paraId="37D2E4F4" w14:textId="77777777" w:rsidR="007A746A" w:rsidRPr="0053019B" w:rsidRDefault="007A746A" w:rsidP="003C69AE">
            <w:pPr>
              <w:pStyle w:val="NoSpacing"/>
            </w:pPr>
          </w:p>
        </w:tc>
        <w:tc>
          <w:tcPr>
            <w:tcW w:w="437" w:type="pct"/>
            <w:tcBorders>
              <w:top w:val="nil"/>
              <w:left w:val="nil"/>
              <w:bottom w:val="nil"/>
              <w:right w:val="nil"/>
            </w:tcBorders>
          </w:tcPr>
          <w:p w14:paraId="37D2E4F5" w14:textId="77777777" w:rsidR="007A746A" w:rsidRPr="0053019B" w:rsidRDefault="007A746A" w:rsidP="003C69AE">
            <w:pPr>
              <w:pStyle w:val="NoSpacing"/>
            </w:pPr>
            <w:r w:rsidRPr="0053019B">
              <w:t>-0.0020</w:t>
            </w:r>
          </w:p>
        </w:tc>
        <w:tc>
          <w:tcPr>
            <w:tcW w:w="437" w:type="pct"/>
            <w:tcBorders>
              <w:top w:val="nil"/>
              <w:left w:val="nil"/>
              <w:bottom w:val="nil"/>
              <w:right w:val="nil"/>
            </w:tcBorders>
          </w:tcPr>
          <w:p w14:paraId="37D2E4F6" w14:textId="77777777" w:rsidR="007A746A" w:rsidRPr="0053019B" w:rsidRDefault="007A746A" w:rsidP="003C69AE">
            <w:pPr>
              <w:pStyle w:val="NoSpacing"/>
            </w:pPr>
            <w:r w:rsidRPr="0053019B">
              <w:t>-0.0187</w:t>
            </w:r>
          </w:p>
        </w:tc>
        <w:tc>
          <w:tcPr>
            <w:tcW w:w="437" w:type="pct"/>
            <w:tcBorders>
              <w:top w:val="nil"/>
              <w:left w:val="nil"/>
              <w:bottom w:val="nil"/>
              <w:right w:val="nil"/>
            </w:tcBorders>
          </w:tcPr>
          <w:p w14:paraId="37D2E4F7" w14:textId="77777777" w:rsidR="007A746A" w:rsidRPr="0053019B" w:rsidRDefault="007A746A" w:rsidP="003C69AE">
            <w:pPr>
              <w:pStyle w:val="NoSpacing"/>
            </w:pPr>
            <w:r w:rsidRPr="0053019B">
              <w:t>-0.0288</w:t>
            </w:r>
          </w:p>
        </w:tc>
        <w:tc>
          <w:tcPr>
            <w:tcW w:w="437" w:type="pct"/>
            <w:tcBorders>
              <w:top w:val="nil"/>
              <w:left w:val="nil"/>
              <w:bottom w:val="nil"/>
              <w:right w:val="nil"/>
            </w:tcBorders>
          </w:tcPr>
          <w:p w14:paraId="37D2E4F8" w14:textId="77777777" w:rsidR="007A746A" w:rsidRPr="0053019B" w:rsidRDefault="007A746A" w:rsidP="003C69AE">
            <w:pPr>
              <w:pStyle w:val="NoSpacing"/>
            </w:pPr>
            <w:r w:rsidRPr="0053019B">
              <w:t>-0.0496</w:t>
            </w:r>
          </w:p>
        </w:tc>
        <w:tc>
          <w:tcPr>
            <w:tcW w:w="437" w:type="pct"/>
            <w:tcBorders>
              <w:top w:val="nil"/>
              <w:left w:val="nil"/>
              <w:bottom w:val="nil"/>
              <w:right w:val="nil"/>
            </w:tcBorders>
          </w:tcPr>
          <w:p w14:paraId="37D2E4F9" w14:textId="77777777" w:rsidR="007A746A" w:rsidRPr="0053019B" w:rsidRDefault="007A746A" w:rsidP="003C69AE">
            <w:pPr>
              <w:pStyle w:val="NoSpacing"/>
            </w:pPr>
            <w:r w:rsidRPr="0053019B">
              <w:t>-0.0586</w:t>
            </w:r>
          </w:p>
        </w:tc>
      </w:tr>
      <w:tr w:rsidR="007A746A" w:rsidRPr="0053019B" w14:paraId="37D2E503" w14:textId="77777777" w:rsidTr="003C69AE">
        <w:tc>
          <w:tcPr>
            <w:tcW w:w="1978" w:type="pct"/>
            <w:tcBorders>
              <w:top w:val="nil"/>
              <w:left w:val="nil"/>
              <w:bottom w:val="nil"/>
              <w:right w:val="nil"/>
            </w:tcBorders>
          </w:tcPr>
          <w:p w14:paraId="37D2E4FB" w14:textId="77777777" w:rsidR="007A746A" w:rsidRPr="0053019B" w:rsidRDefault="007A746A" w:rsidP="003C69AE">
            <w:pPr>
              <w:pStyle w:val="NoSpacing"/>
            </w:pPr>
          </w:p>
        </w:tc>
        <w:tc>
          <w:tcPr>
            <w:tcW w:w="419" w:type="pct"/>
            <w:tcBorders>
              <w:top w:val="nil"/>
              <w:left w:val="nil"/>
              <w:bottom w:val="nil"/>
              <w:right w:val="nil"/>
            </w:tcBorders>
          </w:tcPr>
          <w:p w14:paraId="37D2E4FC" w14:textId="77777777" w:rsidR="007A746A" w:rsidRPr="0053019B" w:rsidRDefault="007A746A" w:rsidP="003C69AE">
            <w:pPr>
              <w:pStyle w:val="NoSpacing"/>
            </w:pPr>
          </w:p>
        </w:tc>
        <w:tc>
          <w:tcPr>
            <w:tcW w:w="419" w:type="pct"/>
            <w:tcBorders>
              <w:top w:val="nil"/>
              <w:left w:val="nil"/>
              <w:bottom w:val="nil"/>
              <w:right w:val="nil"/>
            </w:tcBorders>
          </w:tcPr>
          <w:p w14:paraId="37D2E4FD" w14:textId="77777777" w:rsidR="007A746A" w:rsidRPr="0053019B" w:rsidRDefault="007A746A" w:rsidP="003C69AE">
            <w:pPr>
              <w:pStyle w:val="NoSpacing"/>
            </w:pPr>
          </w:p>
        </w:tc>
        <w:tc>
          <w:tcPr>
            <w:tcW w:w="437" w:type="pct"/>
            <w:tcBorders>
              <w:top w:val="nil"/>
              <w:left w:val="nil"/>
              <w:bottom w:val="nil"/>
              <w:right w:val="nil"/>
            </w:tcBorders>
          </w:tcPr>
          <w:p w14:paraId="37D2E4FE" w14:textId="77777777" w:rsidR="007A746A" w:rsidRPr="0053019B" w:rsidRDefault="007A746A" w:rsidP="003C69AE">
            <w:pPr>
              <w:pStyle w:val="NoSpacing"/>
            </w:pPr>
            <w:r w:rsidRPr="0053019B">
              <w:t>(0.0441)</w:t>
            </w:r>
          </w:p>
        </w:tc>
        <w:tc>
          <w:tcPr>
            <w:tcW w:w="437" w:type="pct"/>
            <w:tcBorders>
              <w:top w:val="nil"/>
              <w:left w:val="nil"/>
              <w:bottom w:val="nil"/>
              <w:right w:val="nil"/>
            </w:tcBorders>
          </w:tcPr>
          <w:p w14:paraId="37D2E4FF" w14:textId="77777777" w:rsidR="007A746A" w:rsidRPr="0053019B" w:rsidRDefault="007A746A" w:rsidP="003C69AE">
            <w:pPr>
              <w:pStyle w:val="NoSpacing"/>
            </w:pPr>
            <w:r w:rsidRPr="0053019B">
              <w:t>(0.0473)</w:t>
            </w:r>
          </w:p>
        </w:tc>
        <w:tc>
          <w:tcPr>
            <w:tcW w:w="437" w:type="pct"/>
            <w:tcBorders>
              <w:top w:val="nil"/>
              <w:left w:val="nil"/>
              <w:bottom w:val="nil"/>
              <w:right w:val="nil"/>
            </w:tcBorders>
          </w:tcPr>
          <w:p w14:paraId="37D2E500" w14:textId="77777777" w:rsidR="007A746A" w:rsidRPr="0053019B" w:rsidRDefault="007A746A" w:rsidP="003C69AE">
            <w:pPr>
              <w:pStyle w:val="NoSpacing"/>
            </w:pPr>
            <w:r w:rsidRPr="0053019B">
              <w:t>(0.0536)</w:t>
            </w:r>
          </w:p>
        </w:tc>
        <w:tc>
          <w:tcPr>
            <w:tcW w:w="437" w:type="pct"/>
            <w:tcBorders>
              <w:top w:val="nil"/>
              <w:left w:val="nil"/>
              <w:bottom w:val="nil"/>
              <w:right w:val="nil"/>
            </w:tcBorders>
          </w:tcPr>
          <w:p w14:paraId="37D2E501" w14:textId="77777777" w:rsidR="007A746A" w:rsidRPr="0053019B" w:rsidRDefault="007A746A" w:rsidP="003C69AE">
            <w:pPr>
              <w:pStyle w:val="NoSpacing"/>
            </w:pPr>
            <w:r w:rsidRPr="0053019B">
              <w:t>(0.0679)</w:t>
            </w:r>
          </w:p>
        </w:tc>
        <w:tc>
          <w:tcPr>
            <w:tcW w:w="437" w:type="pct"/>
            <w:tcBorders>
              <w:top w:val="nil"/>
              <w:left w:val="nil"/>
              <w:bottom w:val="nil"/>
              <w:right w:val="nil"/>
            </w:tcBorders>
          </w:tcPr>
          <w:p w14:paraId="37D2E502" w14:textId="77777777" w:rsidR="007A746A" w:rsidRPr="0053019B" w:rsidRDefault="007A746A" w:rsidP="003C69AE">
            <w:pPr>
              <w:pStyle w:val="NoSpacing"/>
            </w:pPr>
            <w:r w:rsidRPr="0053019B">
              <w:t>(0.0665)</w:t>
            </w:r>
          </w:p>
        </w:tc>
      </w:tr>
      <w:tr w:rsidR="007A746A" w:rsidRPr="0053019B" w14:paraId="37D2E50C" w14:textId="77777777" w:rsidTr="003C69AE">
        <w:tc>
          <w:tcPr>
            <w:tcW w:w="1978" w:type="pct"/>
            <w:tcBorders>
              <w:top w:val="nil"/>
              <w:left w:val="nil"/>
              <w:bottom w:val="nil"/>
              <w:right w:val="nil"/>
            </w:tcBorders>
          </w:tcPr>
          <w:p w14:paraId="37D2E504" w14:textId="77777777" w:rsidR="007A746A" w:rsidRPr="0053019B" w:rsidRDefault="007A746A" w:rsidP="003C69AE">
            <w:pPr>
              <w:pStyle w:val="NoSpacing"/>
            </w:pPr>
            <w:r w:rsidRPr="0053019B">
              <w:t>Concern about the provision of bare essentials</w:t>
            </w:r>
          </w:p>
        </w:tc>
        <w:tc>
          <w:tcPr>
            <w:tcW w:w="419" w:type="pct"/>
            <w:tcBorders>
              <w:top w:val="nil"/>
              <w:left w:val="nil"/>
              <w:bottom w:val="nil"/>
              <w:right w:val="nil"/>
            </w:tcBorders>
          </w:tcPr>
          <w:p w14:paraId="37D2E505" w14:textId="77777777" w:rsidR="007A746A" w:rsidRPr="0053019B" w:rsidRDefault="007A746A" w:rsidP="003C69AE">
            <w:pPr>
              <w:pStyle w:val="NoSpacing"/>
            </w:pPr>
          </w:p>
        </w:tc>
        <w:tc>
          <w:tcPr>
            <w:tcW w:w="419" w:type="pct"/>
            <w:tcBorders>
              <w:top w:val="nil"/>
              <w:left w:val="nil"/>
              <w:bottom w:val="nil"/>
              <w:right w:val="nil"/>
            </w:tcBorders>
          </w:tcPr>
          <w:p w14:paraId="37D2E506" w14:textId="77777777" w:rsidR="007A746A" w:rsidRPr="0053019B" w:rsidRDefault="007A746A" w:rsidP="003C69AE">
            <w:pPr>
              <w:pStyle w:val="NoSpacing"/>
            </w:pPr>
          </w:p>
        </w:tc>
        <w:tc>
          <w:tcPr>
            <w:tcW w:w="437" w:type="pct"/>
            <w:tcBorders>
              <w:top w:val="nil"/>
              <w:left w:val="nil"/>
              <w:bottom w:val="nil"/>
              <w:right w:val="nil"/>
            </w:tcBorders>
          </w:tcPr>
          <w:p w14:paraId="37D2E507" w14:textId="77777777" w:rsidR="007A746A" w:rsidRPr="0053019B" w:rsidRDefault="007A746A" w:rsidP="003C69AE">
            <w:pPr>
              <w:pStyle w:val="NoSpacing"/>
            </w:pPr>
            <w:r w:rsidRPr="0053019B">
              <w:t>-0.0907</w:t>
            </w:r>
            <w:r w:rsidRPr="0053019B">
              <w:rPr>
                <w:vertAlign w:val="superscript"/>
              </w:rPr>
              <w:t>***</w:t>
            </w:r>
          </w:p>
        </w:tc>
        <w:tc>
          <w:tcPr>
            <w:tcW w:w="437" w:type="pct"/>
            <w:tcBorders>
              <w:top w:val="nil"/>
              <w:left w:val="nil"/>
              <w:bottom w:val="nil"/>
              <w:right w:val="nil"/>
            </w:tcBorders>
          </w:tcPr>
          <w:p w14:paraId="37D2E508" w14:textId="77777777" w:rsidR="007A746A" w:rsidRPr="0053019B" w:rsidRDefault="007A746A" w:rsidP="003C69AE">
            <w:pPr>
              <w:pStyle w:val="NoSpacing"/>
            </w:pPr>
            <w:r w:rsidRPr="0053019B">
              <w:t>-0.0822</w:t>
            </w:r>
            <w:r w:rsidRPr="0053019B">
              <w:rPr>
                <w:vertAlign w:val="superscript"/>
              </w:rPr>
              <w:t>***</w:t>
            </w:r>
          </w:p>
        </w:tc>
        <w:tc>
          <w:tcPr>
            <w:tcW w:w="437" w:type="pct"/>
            <w:tcBorders>
              <w:top w:val="nil"/>
              <w:left w:val="nil"/>
              <w:bottom w:val="nil"/>
              <w:right w:val="nil"/>
            </w:tcBorders>
          </w:tcPr>
          <w:p w14:paraId="37D2E509" w14:textId="77777777" w:rsidR="007A746A" w:rsidRPr="0053019B" w:rsidRDefault="007A746A" w:rsidP="003C69AE">
            <w:pPr>
              <w:pStyle w:val="NoSpacing"/>
            </w:pPr>
            <w:r w:rsidRPr="0053019B">
              <w:t>-0.0765</w:t>
            </w:r>
            <w:r w:rsidRPr="0053019B">
              <w:rPr>
                <w:vertAlign w:val="superscript"/>
              </w:rPr>
              <w:t>**</w:t>
            </w:r>
          </w:p>
        </w:tc>
        <w:tc>
          <w:tcPr>
            <w:tcW w:w="437" w:type="pct"/>
            <w:tcBorders>
              <w:top w:val="nil"/>
              <w:left w:val="nil"/>
              <w:bottom w:val="nil"/>
              <w:right w:val="nil"/>
            </w:tcBorders>
          </w:tcPr>
          <w:p w14:paraId="37D2E50A" w14:textId="77777777" w:rsidR="007A746A" w:rsidRPr="0053019B" w:rsidRDefault="007A746A" w:rsidP="003C69AE">
            <w:pPr>
              <w:pStyle w:val="NoSpacing"/>
            </w:pPr>
            <w:r w:rsidRPr="0053019B">
              <w:t>-0.0610</w:t>
            </w:r>
            <w:r w:rsidRPr="0053019B">
              <w:rPr>
                <w:vertAlign w:val="superscript"/>
              </w:rPr>
              <w:t>*</w:t>
            </w:r>
          </w:p>
        </w:tc>
        <w:tc>
          <w:tcPr>
            <w:tcW w:w="437" w:type="pct"/>
            <w:tcBorders>
              <w:top w:val="nil"/>
              <w:left w:val="nil"/>
              <w:bottom w:val="nil"/>
              <w:right w:val="nil"/>
            </w:tcBorders>
          </w:tcPr>
          <w:p w14:paraId="37D2E50B" w14:textId="77777777" w:rsidR="007A746A" w:rsidRPr="0053019B" w:rsidRDefault="007A746A" w:rsidP="003C69AE">
            <w:pPr>
              <w:pStyle w:val="NoSpacing"/>
            </w:pPr>
            <w:r w:rsidRPr="0053019B">
              <w:t>-0.0628</w:t>
            </w:r>
            <w:r w:rsidRPr="0053019B">
              <w:rPr>
                <w:vertAlign w:val="superscript"/>
              </w:rPr>
              <w:t>*</w:t>
            </w:r>
          </w:p>
        </w:tc>
      </w:tr>
      <w:tr w:rsidR="007A746A" w:rsidRPr="0053019B" w14:paraId="37D2E515" w14:textId="77777777" w:rsidTr="003C69AE">
        <w:tc>
          <w:tcPr>
            <w:tcW w:w="1978" w:type="pct"/>
            <w:tcBorders>
              <w:top w:val="nil"/>
              <w:left w:val="nil"/>
              <w:bottom w:val="nil"/>
              <w:right w:val="nil"/>
            </w:tcBorders>
          </w:tcPr>
          <w:p w14:paraId="37D2E50D" w14:textId="77777777" w:rsidR="007A746A" w:rsidRPr="0053019B" w:rsidRDefault="007A746A" w:rsidP="003C69AE">
            <w:pPr>
              <w:pStyle w:val="NoSpacing"/>
            </w:pPr>
          </w:p>
        </w:tc>
        <w:tc>
          <w:tcPr>
            <w:tcW w:w="419" w:type="pct"/>
            <w:tcBorders>
              <w:top w:val="nil"/>
              <w:left w:val="nil"/>
              <w:bottom w:val="nil"/>
              <w:right w:val="nil"/>
            </w:tcBorders>
          </w:tcPr>
          <w:p w14:paraId="37D2E50E" w14:textId="77777777" w:rsidR="007A746A" w:rsidRPr="0053019B" w:rsidRDefault="007A746A" w:rsidP="003C69AE">
            <w:pPr>
              <w:pStyle w:val="NoSpacing"/>
            </w:pPr>
          </w:p>
        </w:tc>
        <w:tc>
          <w:tcPr>
            <w:tcW w:w="419" w:type="pct"/>
            <w:tcBorders>
              <w:top w:val="nil"/>
              <w:left w:val="nil"/>
              <w:bottom w:val="nil"/>
              <w:right w:val="nil"/>
            </w:tcBorders>
          </w:tcPr>
          <w:p w14:paraId="37D2E50F" w14:textId="77777777" w:rsidR="007A746A" w:rsidRPr="0053019B" w:rsidRDefault="007A746A" w:rsidP="003C69AE">
            <w:pPr>
              <w:pStyle w:val="NoSpacing"/>
            </w:pPr>
          </w:p>
        </w:tc>
        <w:tc>
          <w:tcPr>
            <w:tcW w:w="437" w:type="pct"/>
            <w:tcBorders>
              <w:top w:val="nil"/>
              <w:left w:val="nil"/>
              <w:bottom w:val="nil"/>
              <w:right w:val="nil"/>
            </w:tcBorders>
          </w:tcPr>
          <w:p w14:paraId="37D2E510" w14:textId="77777777" w:rsidR="007A746A" w:rsidRPr="0053019B" w:rsidRDefault="007A746A" w:rsidP="003C69AE">
            <w:pPr>
              <w:pStyle w:val="NoSpacing"/>
            </w:pPr>
            <w:r w:rsidRPr="0053019B">
              <w:t>(0.0209)</w:t>
            </w:r>
          </w:p>
        </w:tc>
        <w:tc>
          <w:tcPr>
            <w:tcW w:w="437" w:type="pct"/>
            <w:tcBorders>
              <w:top w:val="nil"/>
              <w:left w:val="nil"/>
              <w:bottom w:val="nil"/>
              <w:right w:val="nil"/>
            </w:tcBorders>
          </w:tcPr>
          <w:p w14:paraId="37D2E511" w14:textId="77777777" w:rsidR="007A746A" w:rsidRPr="0053019B" w:rsidRDefault="007A746A" w:rsidP="003C69AE">
            <w:pPr>
              <w:pStyle w:val="NoSpacing"/>
            </w:pPr>
            <w:r w:rsidRPr="0053019B">
              <w:t>(0.0215)</w:t>
            </w:r>
          </w:p>
        </w:tc>
        <w:tc>
          <w:tcPr>
            <w:tcW w:w="437" w:type="pct"/>
            <w:tcBorders>
              <w:top w:val="nil"/>
              <w:left w:val="nil"/>
              <w:bottom w:val="nil"/>
              <w:right w:val="nil"/>
            </w:tcBorders>
          </w:tcPr>
          <w:p w14:paraId="37D2E512" w14:textId="77777777" w:rsidR="007A746A" w:rsidRPr="0053019B" w:rsidRDefault="007A746A" w:rsidP="003C69AE">
            <w:pPr>
              <w:pStyle w:val="NoSpacing"/>
            </w:pPr>
            <w:r w:rsidRPr="0053019B">
              <w:t>(0.0236)</w:t>
            </w:r>
          </w:p>
        </w:tc>
        <w:tc>
          <w:tcPr>
            <w:tcW w:w="437" w:type="pct"/>
            <w:tcBorders>
              <w:top w:val="nil"/>
              <w:left w:val="nil"/>
              <w:bottom w:val="nil"/>
              <w:right w:val="nil"/>
            </w:tcBorders>
          </w:tcPr>
          <w:p w14:paraId="37D2E513" w14:textId="77777777" w:rsidR="007A746A" w:rsidRPr="0053019B" w:rsidRDefault="007A746A" w:rsidP="003C69AE">
            <w:pPr>
              <w:pStyle w:val="NoSpacing"/>
            </w:pPr>
            <w:r w:rsidRPr="0053019B">
              <w:t>(0.0285)</w:t>
            </w:r>
          </w:p>
        </w:tc>
        <w:tc>
          <w:tcPr>
            <w:tcW w:w="437" w:type="pct"/>
            <w:tcBorders>
              <w:top w:val="nil"/>
              <w:left w:val="nil"/>
              <w:bottom w:val="nil"/>
              <w:right w:val="nil"/>
            </w:tcBorders>
          </w:tcPr>
          <w:p w14:paraId="37D2E514" w14:textId="77777777" w:rsidR="007A746A" w:rsidRPr="0053019B" w:rsidRDefault="007A746A" w:rsidP="003C69AE">
            <w:pPr>
              <w:pStyle w:val="NoSpacing"/>
            </w:pPr>
            <w:r w:rsidRPr="0053019B">
              <w:t>(0.0289)</w:t>
            </w:r>
          </w:p>
        </w:tc>
      </w:tr>
      <w:tr w:rsidR="007A746A" w:rsidRPr="0053019B" w14:paraId="37D2E51E" w14:textId="77777777" w:rsidTr="003C69AE">
        <w:tc>
          <w:tcPr>
            <w:tcW w:w="1978" w:type="pct"/>
            <w:tcBorders>
              <w:top w:val="nil"/>
              <w:left w:val="nil"/>
              <w:bottom w:val="nil"/>
              <w:right w:val="nil"/>
            </w:tcBorders>
          </w:tcPr>
          <w:p w14:paraId="37D2E516" w14:textId="77777777" w:rsidR="007A746A" w:rsidRPr="0053019B" w:rsidRDefault="007A746A" w:rsidP="003C69AE">
            <w:pPr>
              <w:pStyle w:val="NoSpacing"/>
            </w:pPr>
            <w:r w:rsidRPr="0053019B">
              <w:t>Perception of respect</w:t>
            </w:r>
          </w:p>
        </w:tc>
        <w:tc>
          <w:tcPr>
            <w:tcW w:w="419" w:type="pct"/>
            <w:tcBorders>
              <w:top w:val="nil"/>
              <w:left w:val="nil"/>
              <w:bottom w:val="nil"/>
              <w:right w:val="nil"/>
            </w:tcBorders>
          </w:tcPr>
          <w:p w14:paraId="37D2E517" w14:textId="77777777" w:rsidR="007A746A" w:rsidRPr="0053019B" w:rsidRDefault="007A746A" w:rsidP="003C69AE">
            <w:pPr>
              <w:pStyle w:val="NoSpacing"/>
            </w:pPr>
          </w:p>
        </w:tc>
        <w:tc>
          <w:tcPr>
            <w:tcW w:w="419" w:type="pct"/>
            <w:tcBorders>
              <w:top w:val="nil"/>
              <w:left w:val="nil"/>
              <w:bottom w:val="nil"/>
              <w:right w:val="nil"/>
            </w:tcBorders>
          </w:tcPr>
          <w:p w14:paraId="37D2E518" w14:textId="77777777" w:rsidR="007A746A" w:rsidRPr="0053019B" w:rsidRDefault="007A746A" w:rsidP="003C69AE">
            <w:pPr>
              <w:pStyle w:val="NoSpacing"/>
            </w:pPr>
          </w:p>
        </w:tc>
        <w:tc>
          <w:tcPr>
            <w:tcW w:w="437" w:type="pct"/>
            <w:tcBorders>
              <w:top w:val="nil"/>
              <w:left w:val="nil"/>
              <w:bottom w:val="nil"/>
              <w:right w:val="nil"/>
            </w:tcBorders>
          </w:tcPr>
          <w:p w14:paraId="37D2E519" w14:textId="77777777" w:rsidR="007A746A" w:rsidRPr="0053019B" w:rsidRDefault="007A746A" w:rsidP="003C69AE">
            <w:pPr>
              <w:pStyle w:val="NoSpacing"/>
            </w:pPr>
          </w:p>
        </w:tc>
        <w:tc>
          <w:tcPr>
            <w:tcW w:w="437" w:type="pct"/>
            <w:tcBorders>
              <w:top w:val="nil"/>
              <w:left w:val="nil"/>
              <w:bottom w:val="nil"/>
              <w:right w:val="nil"/>
            </w:tcBorders>
          </w:tcPr>
          <w:p w14:paraId="37D2E51A" w14:textId="77777777" w:rsidR="007A746A" w:rsidRPr="0053019B" w:rsidRDefault="007A746A" w:rsidP="003C69AE">
            <w:pPr>
              <w:pStyle w:val="NoSpacing"/>
            </w:pPr>
            <w:r w:rsidRPr="0053019B">
              <w:t>0.0233</w:t>
            </w:r>
          </w:p>
        </w:tc>
        <w:tc>
          <w:tcPr>
            <w:tcW w:w="437" w:type="pct"/>
            <w:tcBorders>
              <w:top w:val="nil"/>
              <w:left w:val="nil"/>
              <w:bottom w:val="nil"/>
              <w:right w:val="nil"/>
            </w:tcBorders>
          </w:tcPr>
          <w:p w14:paraId="37D2E51B" w14:textId="77777777" w:rsidR="007A746A" w:rsidRPr="0053019B" w:rsidRDefault="007A746A" w:rsidP="003C69AE">
            <w:pPr>
              <w:pStyle w:val="NoSpacing"/>
            </w:pPr>
            <w:r w:rsidRPr="0053019B">
              <w:t>0.0299</w:t>
            </w:r>
          </w:p>
        </w:tc>
        <w:tc>
          <w:tcPr>
            <w:tcW w:w="437" w:type="pct"/>
            <w:tcBorders>
              <w:top w:val="nil"/>
              <w:left w:val="nil"/>
              <w:bottom w:val="nil"/>
              <w:right w:val="nil"/>
            </w:tcBorders>
          </w:tcPr>
          <w:p w14:paraId="37D2E51C" w14:textId="77777777" w:rsidR="007A746A" w:rsidRPr="0053019B" w:rsidRDefault="007A746A" w:rsidP="003C69AE">
            <w:pPr>
              <w:pStyle w:val="NoSpacing"/>
            </w:pPr>
            <w:r w:rsidRPr="0053019B">
              <w:t>0.0138</w:t>
            </w:r>
          </w:p>
        </w:tc>
        <w:tc>
          <w:tcPr>
            <w:tcW w:w="437" w:type="pct"/>
            <w:tcBorders>
              <w:top w:val="nil"/>
              <w:left w:val="nil"/>
              <w:bottom w:val="nil"/>
              <w:right w:val="nil"/>
            </w:tcBorders>
          </w:tcPr>
          <w:p w14:paraId="37D2E51D" w14:textId="77777777" w:rsidR="007A746A" w:rsidRPr="0053019B" w:rsidRDefault="007A746A" w:rsidP="003C69AE">
            <w:pPr>
              <w:pStyle w:val="NoSpacing"/>
            </w:pPr>
            <w:r w:rsidRPr="0053019B">
              <w:t>0.0169</w:t>
            </w:r>
          </w:p>
        </w:tc>
      </w:tr>
      <w:tr w:rsidR="007A746A" w:rsidRPr="0053019B" w14:paraId="37D2E527" w14:textId="77777777" w:rsidTr="003C69AE">
        <w:tc>
          <w:tcPr>
            <w:tcW w:w="1978" w:type="pct"/>
            <w:tcBorders>
              <w:top w:val="nil"/>
              <w:left w:val="nil"/>
              <w:bottom w:val="nil"/>
              <w:right w:val="nil"/>
            </w:tcBorders>
          </w:tcPr>
          <w:p w14:paraId="37D2E51F" w14:textId="77777777" w:rsidR="007A746A" w:rsidRPr="0053019B" w:rsidRDefault="007A746A" w:rsidP="003C69AE">
            <w:pPr>
              <w:pStyle w:val="NoSpacing"/>
            </w:pPr>
          </w:p>
        </w:tc>
        <w:tc>
          <w:tcPr>
            <w:tcW w:w="419" w:type="pct"/>
            <w:tcBorders>
              <w:top w:val="nil"/>
              <w:left w:val="nil"/>
              <w:bottom w:val="nil"/>
              <w:right w:val="nil"/>
            </w:tcBorders>
          </w:tcPr>
          <w:p w14:paraId="37D2E520" w14:textId="77777777" w:rsidR="007A746A" w:rsidRPr="0053019B" w:rsidRDefault="007A746A" w:rsidP="003C69AE">
            <w:pPr>
              <w:pStyle w:val="NoSpacing"/>
            </w:pPr>
          </w:p>
        </w:tc>
        <w:tc>
          <w:tcPr>
            <w:tcW w:w="419" w:type="pct"/>
            <w:tcBorders>
              <w:top w:val="nil"/>
              <w:left w:val="nil"/>
              <w:bottom w:val="nil"/>
              <w:right w:val="nil"/>
            </w:tcBorders>
          </w:tcPr>
          <w:p w14:paraId="37D2E521" w14:textId="77777777" w:rsidR="007A746A" w:rsidRPr="0053019B" w:rsidRDefault="007A746A" w:rsidP="003C69AE">
            <w:pPr>
              <w:pStyle w:val="NoSpacing"/>
            </w:pPr>
          </w:p>
        </w:tc>
        <w:tc>
          <w:tcPr>
            <w:tcW w:w="437" w:type="pct"/>
            <w:tcBorders>
              <w:top w:val="nil"/>
              <w:left w:val="nil"/>
              <w:bottom w:val="nil"/>
              <w:right w:val="nil"/>
            </w:tcBorders>
          </w:tcPr>
          <w:p w14:paraId="37D2E522" w14:textId="77777777" w:rsidR="007A746A" w:rsidRPr="0053019B" w:rsidRDefault="007A746A" w:rsidP="003C69AE">
            <w:pPr>
              <w:pStyle w:val="NoSpacing"/>
            </w:pPr>
          </w:p>
        </w:tc>
        <w:tc>
          <w:tcPr>
            <w:tcW w:w="437" w:type="pct"/>
            <w:tcBorders>
              <w:top w:val="nil"/>
              <w:left w:val="nil"/>
              <w:bottom w:val="nil"/>
              <w:right w:val="nil"/>
            </w:tcBorders>
          </w:tcPr>
          <w:p w14:paraId="37D2E523" w14:textId="77777777" w:rsidR="007A746A" w:rsidRPr="0053019B" w:rsidRDefault="007A746A" w:rsidP="003C69AE">
            <w:pPr>
              <w:pStyle w:val="NoSpacing"/>
            </w:pPr>
            <w:r w:rsidRPr="0053019B">
              <w:t>(0.0212)</w:t>
            </w:r>
          </w:p>
        </w:tc>
        <w:tc>
          <w:tcPr>
            <w:tcW w:w="437" w:type="pct"/>
            <w:tcBorders>
              <w:top w:val="nil"/>
              <w:left w:val="nil"/>
              <w:bottom w:val="nil"/>
              <w:right w:val="nil"/>
            </w:tcBorders>
          </w:tcPr>
          <w:p w14:paraId="37D2E524" w14:textId="77777777" w:rsidR="007A746A" w:rsidRPr="0053019B" w:rsidRDefault="007A746A" w:rsidP="003C69AE">
            <w:pPr>
              <w:pStyle w:val="NoSpacing"/>
            </w:pPr>
            <w:r w:rsidRPr="0053019B">
              <w:t>(0.0232)</w:t>
            </w:r>
          </w:p>
        </w:tc>
        <w:tc>
          <w:tcPr>
            <w:tcW w:w="437" w:type="pct"/>
            <w:tcBorders>
              <w:top w:val="nil"/>
              <w:left w:val="nil"/>
              <w:bottom w:val="nil"/>
              <w:right w:val="nil"/>
            </w:tcBorders>
          </w:tcPr>
          <w:p w14:paraId="37D2E525" w14:textId="77777777" w:rsidR="007A746A" w:rsidRPr="0053019B" w:rsidRDefault="007A746A" w:rsidP="003C69AE">
            <w:pPr>
              <w:pStyle w:val="NoSpacing"/>
            </w:pPr>
            <w:r w:rsidRPr="0053019B">
              <w:t>(0.0275)</w:t>
            </w:r>
          </w:p>
        </w:tc>
        <w:tc>
          <w:tcPr>
            <w:tcW w:w="437" w:type="pct"/>
            <w:tcBorders>
              <w:top w:val="nil"/>
              <w:left w:val="nil"/>
              <w:bottom w:val="nil"/>
              <w:right w:val="nil"/>
            </w:tcBorders>
          </w:tcPr>
          <w:p w14:paraId="37D2E526" w14:textId="77777777" w:rsidR="007A746A" w:rsidRPr="0053019B" w:rsidRDefault="007A746A" w:rsidP="003C69AE">
            <w:pPr>
              <w:pStyle w:val="NoSpacing"/>
            </w:pPr>
            <w:r w:rsidRPr="0053019B">
              <w:t>(0.0268)</w:t>
            </w:r>
          </w:p>
        </w:tc>
      </w:tr>
      <w:tr w:rsidR="007A746A" w:rsidRPr="0053019B" w14:paraId="37D2E530" w14:textId="77777777" w:rsidTr="003C69AE">
        <w:tc>
          <w:tcPr>
            <w:tcW w:w="1978" w:type="pct"/>
            <w:tcBorders>
              <w:top w:val="nil"/>
              <w:left w:val="nil"/>
              <w:bottom w:val="nil"/>
              <w:right w:val="nil"/>
            </w:tcBorders>
          </w:tcPr>
          <w:p w14:paraId="37D2E528" w14:textId="77777777" w:rsidR="007A746A" w:rsidRPr="0053019B" w:rsidRDefault="007A746A" w:rsidP="003C69AE">
            <w:pPr>
              <w:pStyle w:val="NoSpacing"/>
            </w:pPr>
            <w:r w:rsidRPr="0053019B">
              <w:t>Perception of power</w:t>
            </w:r>
          </w:p>
        </w:tc>
        <w:tc>
          <w:tcPr>
            <w:tcW w:w="419" w:type="pct"/>
            <w:tcBorders>
              <w:top w:val="nil"/>
              <w:left w:val="nil"/>
              <w:bottom w:val="nil"/>
              <w:right w:val="nil"/>
            </w:tcBorders>
          </w:tcPr>
          <w:p w14:paraId="37D2E529" w14:textId="77777777" w:rsidR="007A746A" w:rsidRPr="0053019B" w:rsidRDefault="007A746A" w:rsidP="003C69AE">
            <w:pPr>
              <w:pStyle w:val="NoSpacing"/>
            </w:pPr>
          </w:p>
        </w:tc>
        <w:tc>
          <w:tcPr>
            <w:tcW w:w="419" w:type="pct"/>
            <w:tcBorders>
              <w:top w:val="nil"/>
              <w:left w:val="nil"/>
              <w:bottom w:val="nil"/>
              <w:right w:val="nil"/>
            </w:tcBorders>
          </w:tcPr>
          <w:p w14:paraId="37D2E52A" w14:textId="77777777" w:rsidR="007A746A" w:rsidRPr="0053019B" w:rsidRDefault="007A746A" w:rsidP="003C69AE">
            <w:pPr>
              <w:pStyle w:val="NoSpacing"/>
            </w:pPr>
          </w:p>
        </w:tc>
        <w:tc>
          <w:tcPr>
            <w:tcW w:w="437" w:type="pct"/>
            <w:tcBorders>
              <w:top w:val="nil"/>
              <w:left w:val="nil"/>
              <w:bottom w:val="nil"/>
              <w:right w:val="nil"/>
            </w:tcBorders>
          </w:tcPr>
          <w:p w14:paraId="37D2E52B" w14:textId="77777777" w:rsidR="007A746A" w:rsidRPr="0053019B" w:rsidRDefault="007A746A" w:rsidP="003C69AE">
            <w:pPr>
              <w:pStyle w:val="NoSpacing"/>
            </w:pPr>
          </w:p>
        </w:tc>
        <w:tc>
          <w:tcPr>
            <w:tcW w:w="437" w:type="pct"/>
            <w:tcBorders>
              <w:top w:val="nil"/>
              <w:left w:val="nil"/>
              <w:bottom w:val="nil"/>
              <w:right w:val="nil"/>
            </w:tcBorders>
          </w:tcPr>
          <w:p w14:paraId="37D2E52C" w14:textId="77777777" w:rsidR="007A746A" w:rsidRPr="0053019B" w:rsidRDefault="007A746A" w:rsidP="003C69AE">
            <w:pPr>
              <w:pStyle w:val="NoSpacing"/>
            </w:pPr>
            <w:r w:rsidRPr="0053019B">
              <w:t>0.0120</w:t>
            </w:r>
          </w:p>
        </w:tc>
        <w:tc>
          <w:tcPr>
            <w:tcW w:w="437" w:type="pct"/>
            <w:tcBorders>
              <w:top w:val="nil"/>
              <w:left w:val="nil"/>
              <w:bottom w:val="nil"/>
              <w:right w:val="nil"/>
            </w:tcBorders>
          </w:tcPr>
          <w:p w14:paraId="37D2E52D" w14:textId="77777777" w:rsidR="007A746A" w:rsidRPr="0053019B" w:rsidRDefault="007A746A" w:rsidP="003C69AE">
            <w:pPr>
              <w:pStyle w:val="NoSpacing"/>
            </w:pPr>
            <w:r w:rsidRPr="0053019B">
              <w:t>0.0108</w:t>
            </w:r>
          </w:p>
        </w:tc>
        <w:tc>
          <w:tcPr>
            <w:tcW w:w="437" w:type="pct"/>
            <w:tcBorders>
              <w:top w:val="nil"/>
              <w:left w:val="nil"/>
              <w:bottom w:val="nil"/>
              <w:right w:val="nil"/>
            </w:tcBorders>
          </w:tcPr>
          <w:p w14:paraId="37D2E52E" w14:textId="77777777" w:rsidR="007A746A" w:rsidRPr="0053019B" w:rsidRDefault="007A746A" w:rsidP="003C69AE">
            <w:pPr>
              <w:pStyle w:val="NoSpacing"/>
            </w:pPr>
            <w:r w:rsidRPr="0053019B">
              <w:t>-0.0155</w:t>
            </w:r>
          </w:p>
        </w:tc>
        <w:tc>
          <w:tcPr>
            <w:tcW w:w="437" w:type="pct"/>
            <w:tcBorders>
              <w:top w:val="nil"/>
              <w:left w:val="nil"/>
              <w:bottom w:val="nil"/>
              <w:right w:val="nil"/>
            </w:tcBorders>
          </w:tcPr>
          <w:p w14:paraId="37D2E52F" w14:textId="77777777" w:rsidR="007A746A" w:rsidRPr="0053019B" w:rsidRDefault="007A746A" w:rsidP="003C69AE">
            <w:pPr>
              <w:pStyle w:val="NoSpacing"/>
            </w:pPr>
            <w:r w:rsidRPr="0053019B">
              <w:t>-0.0050</w:t>
            </w:r>
          </w:p>
        </w:tc>
      </w:tr>
      <w:tr w:rsidR="007A746A" w:rsidRPr="0053019B" w14:paraId="37D2E539" w14:textId="77777777" w:rsidTr="003C69AE">
        <w:tc>
          <w:tcPr>
            <w:tcW w:w="1978" w:type="pct"/>
            <w:tcBorders>
              <w:top w:val="nil"/>
              <w:left w:val="nil"/>
              <w:bottom w:val="nil"/>
              <w:right w:val="nil"/>
            </w:tcBorders>
          </w:tcPr>
          <w:p w14:paraId="37D2E531" w14:textId="77777777" w:rsidR="007A746A" w:rsidRPr="0053019B" w:rsidRDefault="007A746A" w:rsidP="003C69AE">
            <w:pPr>
              <w:pStyle w:val="NoSpacing"/>
            </w:pPr>
          </w:p>
        </w:tc>
        <w:tc>
          <w:tcPr>
            <w:tcW w:w="419" w:type="pct"/>
            <w:tcBorders>
              <w:top w:val="nil"/>
              <w:left w:val="nil"/>
              <w:bottom w:val="nil"/>
              <w:right w:val="nil"/>
            </w:tcBorders>
          </w:tcPr>
          <w:p w14:paraId="37D2E532" w14:textId="77777777" w:rsidR="007A746A" w:rsidRPr="0053019B" w:rsidRDefault="007A746A" w:rsidP="003C69AE">
            <w:pPr>
              <w:pStyle w:val="NoSpacing"/>
            </w:pPr>
          </w:p>
        </w:tc>
        <w:tc>
          <w:tcPr>
            <w:tcW w:w="419" w:type="pct"/>
            <w:tcBorders>
              <w:top w:val="nil"/>
              <w:left w:val="nil"/>
              <w:bottom w:val="nil"/>
              <w:right w:val="nil"/>
            </w:tcBorders>
          </w:tcPr>
          <w:p w14:paraId="37D2E533" w14:textId="77777777" w:rsidR="007A746A" w:rsidRPr="0053019B" w:rsidRDefault="007A746A" w:rsidP="003C69AE">
            <w:pPr>
              <w:pStyle w:val="NoSpacing"/>
            </w:pPr>
          </w:p>
        </w:tc>
        <w:tc>
          <w:tcPr>
            <w:tcW w:w="437" w:type="pct"/>
            <w:tcBorders>
              <w:top w:val="nil"/>
              <w:left w:val="nil"/>
              <w:bottom w:val="nil"/>
              <w:right w:val="nil"/>
            </w:tcBorders>
          </w:tcPr>
          <w:p w14:paraId="37D2E534" w14:textId="77777777" w:rsidR="007A746A" w:rsidRPr="0053019B" w:rsidRDefault="007A746A" w:rsidP="003C69AE">
            <w:pPr>
              <w:pStyle w:val="NoSpacing"/>
            </w:pPr>
          </w:p>
        </w:tc>
        <w:tc>
          <w:tcPr>
            <w:tcW w:w="437" w:type="pct"/>
            <w:tcBorders>
              <w:top w:val="nil"/>
              <w:left w:val="nil"/>
              <w:bottom w:val="nil"/>
              <w:right w:val="nil"/>
            </w:tcBorders>
          </w:tcPr>
          <w:p w14:paraId="37D2E535" w14:textId="77777777" w:rsidR="007A746A" w:rsidRPr="0053019B" w:rsidRDefault="007A746A" w:rsidP="003C69AE">
            <w:pPr>
              <w:pStyle w:val="NoSpacing"/>
            </w:pPr>
            <w:r w:rsidRPr="0053019B">
              <w:t>(0.0193)</w:t>
            </w:r>
          </w:p>
        </w:tc>
        <w:tc>
          <w:tcPr>
            <w:tcW w:w="437" w:type="pct"/>
            <w:tcBorders>
              <w:top w:val="nil"/>
              <w:left w:val="nil"/>
              <w:bottom w:val="nil"/>
              <w:right w:val="nil"/>
            </w:tcBorders>
          </w:tcPr>
          <w:p w14:paraId="37D2E536" w14:textId="77777777" w:rsidR="007A746A" w:rsidRPr="0053019B" w:rsidRDefault="007A746A" w:rsidP="003C69AE">
            <w:pPr>
              <w:pStyle w:val="NoSpacing"/>
            </w:pPr>
            <w:r w:rsidRPr="0053019B">
              <w:t>(0.0211)</w:t>
            </w:r>
          </w:p>
        </w:tc>
        <w:tc>
          <w:tcPr>
            <w:tcW w:w="437" w:type="pct"/>
            <w:tcBorders>
              <w:top w:val="nil"/>
              <w:left w:val="nil"/>
              <w:bottom w:val="nil"/>
              <w:right w:val="nil"/>
            </w:tcBorders>
          </w:tcPr>
          <w:p w14:paraId="37D2E537" w14:textId="77777777" w:rsidR="007A746A" w:rsidRPr="0053019B" w:rsidRDefault="007A746A" w:rsidP="003C69AE">
            <w:pPr>
              <w:pStyle w:val="NoSpacing"/>
            </w:pPr>
            <w:r w:rsidRPr="0053019B">
              <w:t>(0.0273)</w:t>
            </w:r>
          </w:p>
        </w:tc>
        <w:tc>
          <w:tcPr>
            <w:tcW w:w="437" w:type="pct"/>
            <w:tcBorders>
              <w:top w:val="nil"/>
              <w:left w:val="nil"/>
              <w:bottom w:val="nil"/>
              <w:right w:val="nil"/>
            </w:tcBorders>
          </w:tcPr>
          <w:p w14:paraId="37D2E538" w14:textId="77777777" w:rsidR="007A746A" w:rsidRPr="0053019B" w:rsidRDefault="007A746A" w:rsidP="003C69AE">
            <w:pPr>
              <w:pStyle w:val="NoSpacing"/>
            </w:pPr>
            <w:r w:rsidRPr="0053019B">
              <w:t>(0.0270)</w:t>
            </w:r>
          </w:p>
        </w:tc>
      </w:tr>
      <w:tr w:rsidR="007A746A" w:rsidRPr="0053019B" w14:paraId="37D2E542" w14:textId="77777777" w:rsidTr="003C69AE">
        <w:tc>
          <w:tcPr>
            <w:tcW w:w="1978" w:type="pct"/>
            <w:tcBorders>
              <w:top w:val="nil"/>
              <w:left w:val="nil"/>
              <w:bottom w:val="nil"/>
              <w:right w:val="nil"/>
            </w:tcBorders>
          </w:tcPr>
          <w:p w14:paraId="37D2E53A" w14:textId="77777777" w:rsidR="007A746A" w:rsidRPr="0053019B" w:rsidRDefault="007A746A" w:rsidP="003C69AE">
            <w:pPr>
              <w:pStyle w:val="NoSpacing"/>
            </w:pPr>
            <w:r w:rsidRPr="0053019B">
              <w:t>Index of self-control</w:t>
            </w:r>
          </w:p>
        </w:tc>
        <w:tc>
          <w:tcPr>
            <w:tcW w:w="419" w:type="pct"/>
            <w:tcBorders>
              <w:top w:val="nil"/>
              <w:left w:val="nil"/>
              <w:bottom w:val="nil"/>
              <w:right w:val="nil"/>
            </w:tcBorders>
          </w:tcPr>
          <w:p w14:paraId="37D2E53B" w14:textId="77777777" w:rsidR="007A746A" w:rsidRPr="0053019B" w:rsidRDefault="007A746A" w:rsidP="003C69AE">
            <w:pPr>
              <w:pStyle w:val="NoSpacing"/>
            </w:pPr>
          </w:p>
        </w:tc>
        <w:tc>
          <w:tcPr>
            <w:tcW w:w="419" w:type="pct"/>
            <w:tcBorders>
              <w:top w:val="nil"/>
              <w:left w:val="nil"/>
              <w:bottom w:val="nil"/>
              <w:right w:val="nil"/>
            </w:tcBorders>
          </w:tcPr>
          <w:p w14:paraId="37D2E53C" w14:textId="77777777" w:rsidR="007A746A" w:rsidRPr="0053019B" w:rsidRDefault="007A746A" w:rsidP="003C69AE">
            <w:pPr>
              <w:pStyle w:val="NoSpacing"/>
            </w:pPr>
          </w:p>
        </w:tc>
        <w:tc>
          <w:tcPr>
            <w:tcW w:w="437" w:type="pct"/>
            <w:tcBorders>
              <w:top w:val="nil"/>
              <w:left w:val="nil"/>
              <w:bottom w:val="nil"/>
              <w:right w:val="nil"/>
            </w:tcBorders>
          </w:tcPr>
          <w:p w14:paraId="37D2E53D" w14:textId="77777777" w:rsidR="007A746A" w:rsidRPr="0053019B" w:rsidRDefault="007A746A" w:rsidP="003C69AE">
            <w:pPr>
              <w:pStyle w:val="NoSpacing"/>
            </w:pPr>
          </w:p>
        </w:tc>
        <w:tc>
          <w:tcPr>
            <w:tcW w:w="437" w:type="pct"/>
            <w:tcBorders>
              <w:top w:val="nil"/>
              <w:left w:val="nil"/>
              <w:bottom w:val="nil"/>
              <w:right w:val="nil"/>
            </w:tcBorders>
          </w:tcPr>
          <w:p w14:paraId="37D2E53E" w14:textId="77777777" w:rsidR="007A746A" w:rsidRPr="0053019B" w:rsidRDefault="007A746A" w:rsidP="003C69AE">
            <w:pPr>
              <w:pStyle w:val="NoSpacing"/>
            </w:pPr>
            <w:r w:rsidRPr="0053019B">
              <w:t>0.2692</w:t>
            </w:r>
            <w:r w:rsidRPr="0053019B">
              <w:rPr>
                <w:vertAlign w:val="superscript"/>
              </w:rPr>
              <w:t>**</w:t>
            </w:r>
          </w:p>
        </w:tc>
        <w:tc>
          <w:tcPr>
            <w:tcW w:w="437" w:type="pct"/>
            <w:tcBorders>
              <w:top w:val="nil"/>
              <w:left w:val="nil"/>
              <w:bottom w:val="nil"/>
              <w:right w:val="nil"/>
            </w:tcBorders>
          </w:tcPr>
          <w:p w14:paraId="37D2E53F" w14:textId="77777777" w:rsidR="007A746A" w:rsidRPr="0053019B" w:rsidRDefault="007A746A" w:rsidP="003C69AE">
            <w:pPr>
              <w:pStyle w:val="NoSpacing"/>
            </w:pPr>
            <w:r w:rsidRPr="0053019B">
              <w:t>0.2932</w:t>
            </w:r>
            <w:r w:rsidRPr="0053019B">
              <w:rPr>
                <w:vertAlign w:val="superscript"/>
              </w:rPr>
              <w:t>**</w:t>
            </w:r>
          </w:p>
        </w:tc>
        <w:tc>
          <w:tcPr>
            <w:tcW w:w="437" w:type="pct"/>
            <w:tcBorders>
              <w:top w:val="nil"/>
              <w:left w:val="nil"/>
              <w:bottom w:val="nil"/>
              <w:right w:val="nil"/>
            </w:tcBorders>
          </w:tcPr>
          <w:p w14:paraId="37D2E540" w14:textId="77777777" w:rsidR="007A746A" w:rsidRPr="0053019B" w:rsidRDefault="007A746A" w:rsidP="003C69AE">
            <w:pPr>
              <w:pStyle w:val="NoSpacing"/>
            </w:pPr>
            <w:r w:rsidRPr="0053019B">
              <w:t>0.3860</w:t>
            </w:r>
            <w:r w:rsidRPr="0053019B">
              <w:rPr>
                <w:vertAlign w:val="superscript"/>
              </w:rPr>
              <w:t>**</w:t>
            </w:r>
          </w:p>
        </w:tc>
        <w:tc>
          <w:tcPr>
            <w:tcW w:w="437" w:type="pct"/>
            <w:tcBorders>
              <w:top w:val="nil"/>
              <w:left w:val="nil"/>
              <w:bottom w:val="nil"/>
              <w:right w:val="nil"/>
            </w:tcBorders>
          </w:tcPr>
          <w:p w14:paraId="37D2E541" w14:textId="77777777" w:rsidR="007A746A" w:rsidRPr="0053019B" w:rsidRDefault="007A746A" w:rsidP="003C69AE">
            <w:pPr>
              <w:pStyle w:val="NoSpacing"/>
            </w:pPr>
            <w:r w:rsidRPr="0053019B">
              <w:t>0.3452</w:t>
            </w:r>
            <w:r w:rsidRPr="0053019B">
              <w:rPr>
                <w:vertAlign w:val="superscript"/>
              </w:rPr>
              <w:t>*</w:t>
            </w:r>
          </w:p>
        </w:tc>
      </w:tr>
      <w:tr w:rsidR="007A746A" w:rsidRPr="0053019B" w14:paraId="37D2E54B" w14:textId="77777777" w:rsidTr="003C69AE">
        <w:tc>
          <w:tcPr>
            <w:tcW w:w="1978" w:type="pct"/>
            <w:tcBorders>
              <w:top w:val="nil"/>
              <w:left w:val="nil"/>
              <w:bottom w:val="nil"/>
              <w:right w:val="nil"/>
            </w:tcBorders>
          </w:tcPr>
          <w:p w14:paraId="37D2E543" w14:textId="77777777" w:rsidR="007A746A" w:rsidRPr="0053019B" w:rsidRDefault="007A746A" w:rsidP="003C69AE">
            <w:pPr>
              <w:pStyle w:val="NoSpacing"/>
            </w:pPr>
          </w:p>
        </w:tc>
        <w:tc>
          <w:tcPr>
            <w:tcW w:w="419" w:type="pct"/>
            <w:tcBorders>
              <w:top w:val="nil"/>
              <w:left w:val="nil"/>
              <w:bottom w:val="nil"/>
              <w:right w:val="nil"/>
            </w:tcBorders>
          </w:tcPr>
          <w:p w14:paraId="37D2E544" w14:textId="77777777" w:rsidR="007A746A" w:rsidRPr="0053019B" w:rsidRDefault="007A746A" w:rsidP="003C69AE">
            <w:pPr>
              <w:pStyle w:val="NoSpacing"/>
            </w:pPr>
          </w:p>
        </w:tc>
        <w:tc>
          <w:tcPr>
            <w:tcW w:w="419" w:type="pct"/>
            <w:tcBorders>
              <w:top w:val="nil"/>
              <w:left w:val="nil"/>
              <w:bottom w:val="nil"/>
              <w:right w:val="nil"/>
            </w:tcBorders>
          </w:tcPr>
          <w:p w14:paraId="37D2E545" w14:textId="77777777" w:rsidR="007A746A" w:rsidRPr="0053019B" w:rsidRDefault="007A746A" w:rsidP="003C69AE">
            <w:pPr>
              <w:pStyle w:val="NoSpacing"/>
            </w:pPr>
          </w:p>
        </w:tc>
        <w:tc>
          <w:tcPr>
            <w:tcW w:w="437" w:type="pct"/>
            <w:tcBorders>
              <w:top w:val="nil"/>
              <w:left w:val="nil"/>
              <w:bottom w:val="nil"/>
              <w:right w:val="nil"/>
            </w:tcBorders>
          </w:tcPr>
          <w:p w14:paraId="37D2E546" w14:textId="77777777" w:rsidR="007A746A" w:rsidRPr="0053019B" w:rsidRDefault="007A746A" w:rsidP="003C69AE">
            <w:pPr>
              <w:pStyle w:val="NoSpacing"/>
            </w:pPr>
          </w:p>
        </w:tc>
        <w:tc>
          <w:tcPr>
            <w:tcW w:w="437" w:type="pct"/>
            <w:tcBorders>
              <w:top w:val="nil"/>
              <w:left w:val="nil"/>
              <w:bottom w:val="nil"/>
              <w:right w:val="nil"/>
            </w:tcBorders>
          </w:tcPr>
          <w:p w14:paraId="37D2E547" w14:textId="77777777" w:rsidR="007A746A" w:rsidRPr="0053019B" w:rsidRDefault="007A746A" w:rsidP="003C69AE">
            <w:pPr>
              <w:pStyle w:val="NoSpacing"/>
            </w:pPr>
            <w:r w:rsidRPr="0053019B">
              <w:t>(0.0937)</w:t>
            </w:r>
          </w:p>
        </w:tc>
        <w:tc>
          <w:tcPr>
            <w:tcW w:w="437" w:type="pct"/>
            <w:tcBorders>
              <w:top w:val="nil"/>
              <w:left w:val="nil"/>
              <w:bottom w:val="nil"/>
              <w:right w:val="nil"/>
            </w:tcBorders>
          </w:tcPr>
          <w:p w14:paraId="37D2E548" w14:textId="77777777" w:rsidR="007A746A" w:rsidRPr="0053019B" w:rsidRDefault="007A746A" w:rsidP="003C69AE">
            <w:pPr>
              <w:pStyle w:val="NoSpacing"/>
            </w:pPr>
            <w:r w:rsidRPr="0053019B">
              <w:t>(0.1084)</w:t>
            </w:r>
          </w:p>
        </w:tc>
        <w:tc>
          <w:tcPr>
            <w:tcW w:w="437" w:type="pct"/>
            <w:tcBorders>
              <w:top w:val="nil"/>
              <w:left w:val="nil"/>
              <w:bottom w:val="nil"/>
              <w:right w:val="nil"/>
            </w:tcBorders>
          </w:tcPr>
          <w:p w14:paraId="37D2E549" w14:textId="77777777" w:rsidR="007A746A" w:rsidRPr="0053019B" w:rsidRDefault="007A746A" w:rsidP="003C69AE">
            <w:pPr>
              <w:pStyle w:val="NoSpacing"/>
            </w:pPr>
            <w:r w:rsidRPr="0053019B">
              <w:t>(0.1378)</w:t>
            </w:r>
          </w:p>
        </w:tc>
        <w:tc>
          <w:tcPr>
            <w:tcW w:w="437" w:type="pct"/>
            <w:tcBorders>
              <w:top w:val="nil"/>
              <w:left w:val="nil"/>
              <w:bottom w:val="nil"/>
              <w:right w:val="nil"/>
            </w:tcBorders>
          </w:tcPr>
          <w:p w14:paraId="37D2E54A" w14:textId="77777777" w:rsidR="007A746A" w:rsidRPr="0053019B" w:rsidRDefault="007A746A" w:rsidP="003C69AE">
            <w:pPr>
              <w:pStyle w:val="NoSpacing"/>
            </w:pPr>
            <w:r w:rsidRPr="0053019B">
              <w:t>(0.1398)</w:t>
            </w:r>
          </w:p>
        </w:tc>
      </w:tr>
      <w:tr w:rsidR="007A746A" w:rsidRPr="0053019B" w14:paraId="37D2E554" w14:textId="77777777" w:rsidTr="003C69AE">
        <w:tc>
          <w:tcPr>
            <w:tcW w:w="1978" w:type="pct"/>
            <w:tcBorders>
              <w:top w:val="nil"/>
              <w:left w:val="nil"/>
              <w:bottom w:val="nil"/>
              <w:right w:val="nil"/>
            </w:tcBorders>
          </w:tcPr>
          <w:p w14:paraId="37D2E54C" w14:textId="77777777" w:rsidR="007A746A" w:rsidRPr="0053019B" w:rsidRDefault="007A746A" w:rsidP="003C69AE">
            <w:pPr>
              <w:pStyle w:val="NoSpacing"/>
            </w:pPr>
            <w:r w:rsidRPr="0053019B">
              <w:t>Index of self attitudes</w:t>
            </w:r>
          </w:p>
        </w:tc>
        <w:tc>
          <w:tcPr>
            <w:tcW w:w="419" w:type="pct"/>
            <w:tcBorders>
              <w:top w:val="nil"/>
              <w:left w:val="nil"/>
              <w:bottom w:val="nil"/>
              <w:right w:val="nil"/>
            </w:tcBorders>
          </w:tcPr>
          <w:p w14:paraId="37D2E54D" w14:textId="77777777" w:rsidR="007A746A" w:rsidRPr="0053019B" w:rsidRDefault="007A746A" w:rsidP="003C69AE">
            <w:pPr>
              <w:pStyle w:val="NoSpacing"/>
            </w:pPr>
          </w:p>
        </w:tc>
        <w:tc>
          <w:tcPr>
            <w:tcW w:w="419" w:type="pct"/>
            <w:tcBorders>
              <w:top w:val="nil"/>
              <w:left w:val="nil"/>
              <w:bottom w:val="nil"/>
              <w:right w:val="nil"/>
            </w:tcBorders>
          </w:tcPr>
          <w:p w14:paraId="37D2E54E" w14:textId="77777777" w:rsidR="007A746A" w:rsidRPr="0053019B" w:rsidRDefault="007A746A" w:rsidP="003C69AE">
            <w:pPr>
              <w:pStyle w:val="NoSpacing"/>
            </w:pPr>
          </w:p>
        </w:tc>
        <w:tc>
          <w:tcPr>
            <w:tcW w:w="437" w:type="pct"/>
            <w:tcBorders>
              <w:top w:val="nil"/>
              <w:left w:val="nil"/>
              <w:bottom w:val="nil"/>
              <w:right w:val="nil"/>
            </w:tcBorders>
          </w:tcPr>
          <w:p w14:paraId="37D2E54F" w14:textId="77777777" w:rsidR="007A746A" w:rsidRPr="0053019B" w:rsidRDefault="007A746A" w:rsidP="003C69AE">
            <w:pPr>
              <w:pStyle w:val="NoSpacing"/>
            </w:pPr>
          </w:p>
        </w:tc>
        <w:tc>
          <w:tcPr>
            <w:tcW w:w="437" w:type="pct"/>
            <w:tcBorders>
              <w:top w:val="nil"/>
              <w:left w:val="nil"/>
              <w:bottom w:val="nil"/>
              <w:right w:val="nil"/>
            </w:tcBorders>
          </w:tcPr>
          <w:p w14:paraId="37D2E550" w14:textId="77777777" w:rsidR="007A746A" w:rsidRPr="0053019B" w:rsidRDefault="007A746A" w:rsidP="003C69AE">
            <w:pPr>
              <w:pStyle w:val="NoSpacing"/>
            </w:pPr>
            <w:r w:rsidRPr="0053019B">
              <w:t>-0.0531</w:t>
            </w:r>
          </w:p>
        </w:tc>
        <w:tc>
          <w:tcPr>
            <w:tcW w:w="437" w:type="pct"/>
            <w:tcBorders>
              <w:top w:val="nil"/>
              <w:left w:val="nil"/>
              <w:bottom w:val="nil"/>
              <w:right w:val="nil"/>
            </w:tcBorders>
          </w:tcPr>
          <w:p w14:paraId="37D2E551" w14:textId="77777777" w:rsidR="007A746A" w:rsidRPr="0053019B" w:rsidRDefault="007A746A" w:rsidP="003C69AE">
            <w:pPr>
              <w:pStyle w:val="NoSpacing"/>
            </w:pPr>
            <w:r w:rsidRPr="0053019B">
              <w:t>-0.0065</w:t>
            </w:r>
          </w:p>
        </w:tc>
        <w:tc>
          <w:tcPr>
            <w:tcW w:w="437" w:type="pct"/>
            <w:tcBorders>
              <w:top w:val="nil"/>
              <w:left w:val="nil"/>
              <w:bottom w:val="nil"/>
              <w:right w:val="nil"/>
            </w:tcBorders>
          </w:tcPr>
          <w:p w14:paraId="37D2E552" w14:textId="77777777" w:rsidR="007A746A" w:rsidRPr="0053019B" w:rsidRDefault="007A746A" w:rsidP="003C69AE">
            <w:pPr>
              <w:pStyle w:val="NoSpacing"/>
            </w:pPr>
            <w:r w:rsidRPr="0053019B">
              <w:t>-0.0772</w:t>
            </w:r>
          </w:p>
        </w:tc>
        <w:tc>
          <w:tcPr>
            <w:tcW w:w="437" w:type="pct"/>
            <w:tcBorders>
              <w:top w:val="nil"/>
              <w:left w:val="nil"/>
              <w:bottom w:val="nil"/>
              <w:right w:val="nil"/>
            </w:tcBorders>
          </w:tcPr>
          <w:p w14:paraId="37D2E553" w14:textId="77777777" w:rsidR="007A746A" w:rsidRPr="0053019B" w:rsidRDefault="007A746A" w:rsidP="003C69AE">
            <w:pPr>
              <w:pStyle w:val="NoSpacing"/>
            </w:pPr>
            <w:r w:rsidRPr="0053019B">
              <w:t>-0.1286</w:t>
            </w:r>
          </w:p>
        </w:tc>
      </w:tr>
      <w:tr w:rsidR="007A746A" w:rsidRPr="0053019B" w14:paraId="37D2E55D" w14:textId="77777777" w:rsidTr="003C69AE">
        <w:tc>
          <w:tcPr>
            <w:tcW w:w="1978" w:type="pct"/>
            <w:tcBorders>
              <w:top w:val="nil"/>
              <w:left w:val="nil"/>
              <w:bottom w:val="nil"/>
              <w:right w:val="nil"/>
            </w:tcBorders>
          </w:tcPr>
          <w:p w14:paraId="37D2E555" w14:textId="77777777" w:rsidR="007A746A" w:rsidRPr="0053019B" w:rsidRDefault="007A746A" w:rsidP="003C69AE">
            <w:pPr>
              <w:pStyle w:val="NoSpacing"/>
            </w:pPr>
          </w:p>
        </w:tc>
        <w:tc>
          <w:tcPr>
            <w:tcW w:w="419" w:type="pct"/>
            <w:tcBorders>
              <w:top w:val="nil"/>
              <w:left w:val="nil"/>
              <w:bottom w:val="nil"/>
              <w:right w:val="nil"/>
            </w:tcBorders>
          </w:tcPr>
          <w:p w14:paraId="37D2E556" w14:textId="77777777" w:rsidR="007A746A" w:rsidRPr="0053019B" w:rsidRDefault="007A746A" w:rsidP="003C69AE">
            <w:pPr>
              <w:pStyle w:val="NoSpacing"/>
            </w:pPr>
          </w:p>
        </w:tc>
        <w:tc>
          <w:tcPr>
            <w:tcW w:w="419" w:type="pct"/>
            <w:tcBorders>
              <w:top w:val="nil"/>
              <w:left w:val="nil"/>
              <w:bottom w:val="nil"/>
              <w:right w:val="nil"/>
            </w:tcBorders>
          </w:tcPr>
          <w:p w14:paraId="37D2E557" w14:textId="77777777" w:rsidR="007A746A" w:rsidRPr="0053019B" w:rsidRDefault="007A746A" w:rsidP="003C69AE">
            <w:pPr>
              <w:pStyle w:val="NoSpacing"/>
            </w:pPr>
          </w:p>
        </w:tc>
        <w:tc>
          <w:tcPr>
            <w:tcW w:w="437" w:type="pct"/>
            <w:tcBorders>
              <w:top w:val="nil"/>
              <w:left w:val="nil"/>
              <w:bottom w:val="nil"/>
              <w:right w:val="nil"/>
            </w:tcBorders>
          </w:tcPr>
          <w:p w14:paraId="37D2E558" w14:textId="77777777" w:rsidR="007A746A" w:rsidRPr="0053019B" w:rsidRDefault="007A746A" w:rsidP="003C69AE">
            <w:pPr>
              <w:pStyle w:val="NoSpacing"/>
            </w:pPr>
          </w:p>
        </w:tc>
        <w:tc>
          <w:tcPr>
            <w:tcW w:w="437" w:type="pct"/>
            <w:tcBorders>
              <w:top w:val="nil"/>
              <w:left w:val="nil"/>
              <w:bottom w:val="nil"/>
              <w:right w:val="nil"/>
            </w:tcBorders>
          </w:tcPr>
          <w:p w14:paraId="37D2E559" w14:textId="77777777" w:rsidR="007A746A" w:rsidRPr="0053019B" w:rsidRDefault="007A746A" w:rsidP="003C69AE">
            <w:pPr>
              <w:pStyle w:val="NoSpacing"/>
            </w:pPr>
            <w:r w:rsidRPr="0053019B">
              <w:t>(0.1020)</w:t>
            </w:r>
          </w:p>
        </w:tc>
        <w:tc>
          <w:tcPr>
            <w:tcW w:w="437" w:type="pct"/>
            <w:tcBorders>
              <w:top w:val="nil"/>
              <w:left w:val="nil"/>
              <w:bottom w:val="nil"/>
              <w:right w:val="nil"/>
            </w:tcBorders>
          </w:tcPr>
          <w:p w14:paraId="37D2E55A" w14:textId="77777777" w:rsidR="007A746A" w:rsidRPr="0053019B" w:rsidRDefault="007A746A" w:rsidP="003C69AE">
            <w:pPr>
              <w:pStyle w:val="NoSpacing"/>
            </w:pPr>
            <w:r w:rsidRPr="0053019B">
              <w:t>(0.1138)</w:t>
            </w:r>
          </w:p>
        </w:tc>
        <w:tc>
          <w:tcPr>
            <w:tcW w:w="437" w:type="pct"/>
            <w:tcBorders>
              <w:top w:val="nil"/>
              <w:left w:val="nil"/>
              <w:bottom w:val="nil"/>
              <w:right w:val="nil"/>
            </w:tcBorders>
          </w:tcPr>
          <w:p w14:paraId="37D2E55B" w14:textId="77777777" w:rsidR="007A746A" w:rsidRPr="0053019B" w:rsidRDefault="007A746A" w:rsidP="003C69AE">
            <w:pPr>
              <w:pStyle w:val="NoSpacing"/>
            </w:pPr>
            <w:r w:rsidRPr="0053019B">
              <w:t>(0.1432)</w:t>
            </w:r>
          </w:p>
        </w:tc>
        <w:tc>
          <w:tcPr>
            <w:tcW w:w="437" w:type="pct"/>
            <w:tcBorders>
              <w:top w:val="nil"/>
              <w:left w:val="nil"/>
              <w:bottom w:val="nil"/>
              <w:right w:val="nil"/>
            </w:tcBorders>
          </w:tcPr>
          <w:p w14:paraId="37D2E55C" w14:textId="77777777" w:rsidR="007A746A" w:rsidRPr="0053019B" w:rsidRDefault="007A746A" w:rsidP="003C69AE">
            <w:pPr>
              <w:pStyle w:val="NoSpacing"/>
            </w:pPr>
            <w:r w:rsidRPr="0053019B">
              <w:t>(0.1447)</w:t>
            </w:r>
          </w:p>
        </w:tc>
      </w:tr>
      <w:tr w:rsidR="007A746A" w:rsidRPr="0053019B" w14:paraId="37D2E566" w14:textId="77777777" w:rsidTr="003C69AE">
        <w:tc>
          <w:tcPr>
            <w:tcW w:w="1978" w:type="pct"/>
            <w:tcBorders>
              <w:top w:val="nil"/>
              <w:left w:val="nil"/>
              <w:bottom w:val="nil"/>
              <w:right w:val="nil"/>
            </w:tcBorders>
          </w:tcPr>
          <w:p w14:paraId="37D2E55E" w14:textId="77777777" w:rsidR="007A746A" w:rsidRPr="0053019B" w:rsidRDefault="007A746A" w:rsidP="003C69AE">
            <w:pPr>
              <w:pStyle w:val="NoSpacing"/>
            </w:pPr>
            <w:r w:rsidRPr="0053019B">
              <w:t>Russian ethnicity</w:t>
            </w:r>
          </w:p>
        </w:tc>
        <w:tc>
          <w:tcPr>
            <w:tcW w:w="419" w:type="pct"/>
            <w:tcBorders>
              <w:top w:val="nil"/>
              <w:left w:val="nil"/>
              <w:bottom w:val="nil"/>
              <w:right w:val="nil"/>
            </w:tcBorders>
          </w:tcPr>
          <w:p w14:paraId="37D2E55F" w14:textId="77777777" w:rsidR="007A746A" w:rsidRPr="0053019B" w:rsidRDefault="007A746A" w:rsidP="003C69AE">
            <w:pPr>
              <w:pStyle w:val="NoSpacing"/>
            </w:pPr>
          </w:p>
        </w:tc>
        <w:tc>
          <w:tcPr>
            <w:tcW w:w="419" w:type="pct"/>
            <w:tcBorders>
              <w:top w:val="nil"/>
              <w:left w:val="nil"/>
              <w:bottom w:val="nil"/>
              <w:right w:val="nil"/>
            </w:tcBorders>
          </w:tcPr>
          <w:p w14:paraId="37D2E560" w14:textId="77777777" w:rsidR="007A746A" w:rsidRPr="0053019B" w:rsidRDefault="007A746A" w:rsidP="003C69AE">
            <w:pPr>
              <w:pStyle w:val="NoSpacing"/>
            </w:pPr>
          </w:p>
        </w:tc>
        <w:tc>
          <w:tcPr>
            <w:tcW w:w="437" w:type="pct"/>
            <w:tcBorders>
              <w:top w:val="nil"/>
              <w:left w:val="nil"/>
              <w:bottom w:val="nil"/>
              <w:right w:val="nil"/>
            </w:tcBorders>
          </w:tcPr>
          <w:p w14:paraId="37D2E561" w14:textId="77777777" w:rsidR="007A746A" w:rsidRPr="0053019B" w:rsidRDefault="007A746A" w:rsidP="003C69AE">
            <w:pPr>
              <w:pStyle w:val="NoSpacing"/>
            </w:pPr>
          </w:p>
        </w:tc>
        <w:tc>
          <w:tcPr>
            <w:tcW w:w="437" w:type="pct"/>
            <w:tcBorders>
              <w:top w:val="nil"/>
              <w:left w:val="nil"/>
              <w:bottom w:val="nil"/>
              <w:right w:val="nil"/>
            </w:tcBorders>
          </w:tcPr>
          <w:p w14:paraId="37D2E562" w14:textId="77777777" w:rsidR="007A746A" w:rsidRPr="0053019B" w:rsidRDefault="007A746A" w:rsidP="003C69AE">
            <w:pPr>
              <w:pStyle w:val="NoSpacing"/>
            </w:pPr>
          </w:p>
        </w:tc>
        <w:tc>
          <w:tcPr>
            <w:tcW w:w="437" w:type="pct"/>
            <w:tcBorders>
              <w:top w:val="nil"/>
              <w:left w:val="nil"/>
              <w:bottom w:val="nil"/>
              <w:right w:val="nil"/>
            </w:tcBorders>
          </w:tcPr>
          <w:p w14:paraId="37D2E563" w14:textId="77777777" w:rsidR="007A746A" w:rsidRPr="0053019B" w:rsidRDefault="007A746A" w:rsidP="003C69AE">
            <w:pPr>
              <w:pStyle w:val="NoSpacing"/>
            </w:pPr>
            <w:r w:rsidRPr="0053019B">
              <w:t>0.0424</w:t>
            </w:r>
          </w:p>
        </w:tc>
        <w:tc>
          <w:tcPr>
            <w:tcW w:w="437" w:type="pct"/>
            <w:tcBorders>
              <w:top w:val="nil"/>
              <w:left w:val="nil"/>
              <w:bottom w:val="nil"/>
              <w:right w:val="nil"/>
            </w:tcBorders>
          </w:tcPr>
          <w:p w14:paraId="37D2E564" w14:textId="77777777" w:rsidR="007A746A" w:rsidRPr="0053019B" w:rsidRDefault="007A746A" w:rsidP="003C69AE">
            <w:pPr>
              <w:pStyle w:val="NoSpacing"/>
            </w:pPr>
            <w:r w:rsidRPr="0053019B">
              <w:t>-0.0357</w:t>
            </w:r>
          </w:p>
        </w:tc>
        <w:tc>
          <w:tcPr>
            <w:tcW w:w="437" w:type="pct"/>
            <w:tcBorders>
              <w:top w:val="nil"/>
              <w:left w:val="nil"/>
              <w:bottom w:val="nil"/>
              <w:right w:val="nil"/>
            </w:tcBorders>
          </w:tcPr>
          <w:p w14:paraId="37D2E565" w14:textId="77777777" w:rsidR="007A746A" w:rsidRPr="0053019B" w:rsidRDefault="007A746A" w:rsidP="003C69AE">
            <w:pPr>
              <w:pStyle w:val="NoSpacing"/>
            </w:pPr>
            <w:r w:rsidRPr="0053019B">
              <w:t>-0.1121</w:t>
            </w:r>
          </w:p>
        </w:tc>
      </w:tr>
      <w:tr w:rsidR="007A746A" w:rsidRPr="0053019B" w14:paraId="37D2E56F" w14:textId="77777777" w:rsidTr="003C69AE">
        <w:tc>
          <w:tcPr>
            <w:tcW w:w="1978" w:type="pct"/>
            <w:tcBorders>
              <w:top w:val="nil"/>
              <w:left w:val="nil"/>
              <w:bottom w:val="nil"/>
              <w:right w:val="nil"/>
            </w:tcBorders>
          </w:tcPr>
          <w:p w14:paraId="37D2E567" w14:textId="77777777" w:rsidR="007A746A" w:rsidRPr="0053019B" w:rsidRDefault="007A746A" w:rsidP="003C69AE">
            <w:pPr>
              <w:pStyle w:val="NoSpacing"/>
            </w:pPr>
          </w:p>
        </w:tc>
        <w:tc>
          <w:tcPr>
            <w:tcW w:w="419" w:type="pct"/>
            <w:tcBorders>
              <w:top w:val="nil"/>
              <w:left w:val="nil"/>
              <w:bottom w:val="nil"/>
              <w:right w:val="nil"/>
            </w:tcBorders>
          </w:tcPr>
          <w:p w14:paraId="37D2E568" w14:textId="77777777" w:rsidR="007A746A" w:rsidRPr="0053019B" w:rsidRDefault="007A746A" w:rsidP="003C69AE">
            <w:pPr>
              <w:pStyle w:val="NoSpacing"/>
            </w:pPr>
          </w:p>
        </w:tc>
        <w:tc>
          <w:tcPr>
            <w:tcW w:w="419" w:type="pct"/>
            <w:tcBorders>
              <w:top w:val="nil"/>
              <w:left w:val="nil"/>
              <w:bottom w:val="nil"/>
              <w:right w:val="nil"/>
            </w:tcBorders>
          </w:tcPr>
          <w:p w14:paraId="37D2E569" w14:textId="77777777" w:rsidR="007A746A" w:rsidRPr="0053019B" w:rsidRDefault="007A746A" w:rsidP="003C69AE">
            <w:pPr>
              <w:pStyle w:val="NoSpacing"/>
            </w:pPr>
          </w:p>
        </w:tc>
        <w:tc>
          <w:tcPr>
            <w:tcW w:w="437" w:type="pct"/>
            <w:tcBorders>
              <w:top w:val="nil"/>
              <w:left w:val="nil"/>
              <w:bottom w:val="nil"/>
              <w:right w:val="nil"/>
            </w:tcBorders>
          </w:tcPr>
          <w:p w14:paraId="37D2E56A" w14:textId="77777777" w:rsidR="007A746A" w:rsidRPr="0053019B" w:rsidRDefault="007A746A" w:rsidP="003C69AE">
            <w:pPr>
              <w:pStyle w:val="NoSpacing"/>
            </w:pPr>
          </w:p>
        </w:tc>
        <w:tc>
          <w:tcPr>
            <w:tcW w:w="437" w:type="pct"/>
            <w:tcBorders>
              <w:top w:val="nil"/>
              <w:left w:val="nil"/>
              <w:bottom w:val="nil"/>
              <w:right w:val="nil"/>
            </w:tcBorders>
          </w:tcPr>
          <w:p w14:paraId="37D2E56B" w14:textId="77777777" w:rsidR="007A746A" w:rsidRPr="0053019B" w:rsidRDefault="007A746A" w:rsidP="003C69AE">
            <w:pPr>
              <w:pStyle w:val="NoSpacing"/>
            </w:pPr>
          </w:p>
        </w:tc>
        <w:tc>
          <w:tcPr>
            <w:tcW w:w="437" w:type="pct"/>
            <w:tcBorders>
              <w:top w:val="nil"/>
              <w:left w:val="nil"/>
              <w:bottom w:val="nil"/>
              <w:right w:val="nil"/>
            </w:tcBorders>
          </w:tcPr>
          <w:p w14:paraId="37D2E56C" w14:textId="77777777" w:rsidR="007A746A" w:rsidRPr="0053019B" w:rsidRDefault="007A746A" w:rsidP="003C69AE">
            <w:pPr>
              <w:pStyle w:val="NoSpacing"/>
            </w:pPr>
            <w:r w:rsidRPr="0053019B">
              <w:t>(0.1314)</w:t>
            </w:r>
          </w:p>
        </w:tc>
        <w:tc>
          <w:tcPr>
            <w:tcW w:w="437" w:type="pct"/>
            <w:tcBorders>
              <w:top w:val="nil"/>
              <w:left w:val="nil"/>
              <w:bottom w:val="nil"/>
              <w:right w:val="nil"/>
            </w:tcBorders>
          </w:tcPr>
          <w:p w14:paraId="37D2E56D" w14:textId="77777777" w:rsidR="007A746A" w:rsidRPr="0053019B" w:rsidRDefault="007A746A" w:rsidP="003C69AE">
            <w:pPr>
              <w:pStyle w:val="NoSpacing"/>
            </w:pPr>
            <w:r w:rsidRPr="0053019B">
              <w:t>(0.1375)</w:t>
            </w:r>
          </w:p>
        </w:tc>
        <w:tc>
          <w:tcPr>
            <w:tcW w:w="437" w:type="pct"/>
            <w:tcBorders>
              <w:top w:val="nil"/>
              <w:left w:val="nil"/>
              <w:bottom w:val="nil"/>
              <w:right w:val="nil"/>
            </w:tcBorders>
          </w:tcPr>
          <w:p w14:paraId="37D2E56E" w14:textId="77777777" w:rsidR="007A746A" w:rsidRPr="0053019B" w:rsidRDefault="007A746A" w:rsidP="003C69AE">
            <w:pPr>
              <w:pStyle w:val="NoSpacing"/>
            </w:pPr>
            <w:r w:rsidRPr="0053019B">
              <w:t>(0.1364)</w:t>
            </w:r>
          </w:p>
        </w:tc>
      </w:tr>
      <w:tr w:rsidR="007A746A" w:rsidRPr="0053019B" w14:paraId="37D2E578" w14:textId="77777777" w:rsidTr="003C69AE">
        <w:tc>
          <w:tcPr>
            <w:tcW w:w="1978" w:type="pct"/>
            <w:tcBorders>
              <w:top w:val="nil"/>
              <w:left w:val="nil"/>
              <w:bottom w:val="nil"/>
              <w:right w:val="nil"/>
            </w:tcBorders>
          </w:tcPr>
          <w:p w14:paraId="37D2E570" w14:textId="77777777" w:rsidR="007A746A" w:rsidRPr="0053019B" w:rsidRDefault="007A746A" w:rsidP="003C69AE">
            <w:pPr>
              <w:pStyle w:val="NoSpacing"/>
            </w:pPr>
            <w:r w:rsidRPr="0053019B">
              <w:t>Believe in god</w:t>
            </w:r>
          </w:p>
        </w:tc>
        <w:tc>
          <w:tcPr>
            <w:tcW w:w="419" w:type="pct"/>
            <w:tcBorders>
              <w:top w:val="nil"/>
              <w:left w:val="nil"/>
              <w:bottom w:val="nil"/>
              <w:right w:val="nil"/>
            </w:tcBorders>
          </w:tcPr>
          <w:p w14:paraId="37D2E571" w14:textId="77777777" w:rsidR="007A746A" w:rsidRPr="0053019B" w:rsidRDefault="007A746A" w:rsidP="003C69AE">
            <w:pPr>
              <w:pStyle w:val="NoSpacing"/>
            </w:pPr>
          </w:p>
        </w:tc>
        <w:tc>
          <w:tcPr>
            <w:tcW w:w="419" w:type="pct"/>
            <w:tcBorders>
              <w:top w:val="nil"/>
              <w:left w:val="nil"/>
              <w:bottom w:val="nil"/>
              <w:right w:val="nil"/>
            </w:tcBorders>
          </w:tcPr>
          <w:p w14:paraId="37D2E572" w14:textId="77777777" w:rsidR="007A746A" w:rsidRPr="0053019B" w:rsidRDefault="007A746A" w:rsidP="003C69AE">
            <w:pPr>
              <w:pStyle w:val="NoSpacing"/>
            </w:pPr>
          </w:p>
        </w:tc>
        <w:tc>
          <w:tcPr>
            <w:tcW w:w="437" w:type="pct"/>
            <w:tcBorders>
              <w:top w:val="nil"/>
              <w:left w:val="nil"/>
              <w:bottom w:val="nil"/>
              <w:right w:val="nil"/>
            </w:tcBorders>
          </w:tcPr>
          <w:p w14:paraId="37D2E573" w14:textId="77777777" w:rsidR="007A746A" w:rsidRPr="0053019B" w:rsidRDefault="007A746A" w:rsidP="003C69AE">
            <w:pPr>
              <w:pStyle w:val="NoSpacing"/>
            </w:pPr>
          </w:p>
        </w:tc>
        <w:tc>
          <w:tcPr>
            <w:tcW w:w="437" w:type="pct"/>
            <w:tcBorders>
              <w:top w:val="nil"/>
              <w:left w:val="nil"/>
              <w:bottom w:val="nil"/>
              <w:right w:val="nil"/>
            </w:tcBorders>
          </w:tcPr>
          <w:p w14:paraId="37D2E574" w14:textId="77777777" w:rsidR="007A746A" w:rsidRPr="0053019B" w:rsidRDefault="007A746A" w:rsidP="003C69AE">
            <w:pPr>
              <w:pStyle w:val="NoSpacing"/>
            </w:pPr>
          </w:p>
        </w:tc>
        <w:tc>
          <w:tcPr>
            <w:tcW w:w="437" w:type="pct"/>
            <w:tcBorders>
              <w:top w:val="nil"/>
              <w:left w:val="nil"/>
              <w:bottom w:val="nil"/>
              <w:right w:val="nil"/>
            </w:tcBorders>
          </w:tcPr>
          <w:p w14:paraId="37D2E575" w14:textId="77777777" w:rsidR="007A746A" w:rsidRPr="0053019B" w:rsidRDefault="007A746A" w:rsidP="003C69AE">
            <w:pPr>
              <w:pStyle w:val="NoSpacing"/>
            </w:pPr>
            <w:r w:rsidRPr="0053019B">
              <w:t>0.0243</w:t>
            </w:r>
          </w:p>
        </w:tc>
        <w:tc>
          <w:tcPr>
            <w:tcW w:w="437" w:type="pct"/>
            <w:tcBorders>
              <w:top w:val="nil"/>
              <w:left w:val="nil"/>
              <w:bottom w:val="nil"/>
              <w:right w:val="nil"/>
            </w:tcBorders>
          </w:tcPr>
          <w:p w14:paraId="37D2E576" w14:textId="77777777" w:rsidR="007A746A" w:rsidRPr="0053019B" w:rsidRDefault="007A746A" w:rsidP="003C69AE">
            <w:pPr>
              <w:pStyle w:val="NoSpacing"/>
            </w:pPr>
            <w:r w:rsidRPr="0053019B">
              <w:t>0.0506</w:t>
            </w:r>
          </w:p>
        </w:tc>
        <w:tc>
          <w:tcPr>
            <w:tcW w:w="437" w:type="pct"/>
            <w:tcBorders>
              <w:top w:val="nil"/>
              <w:left w:val="nil"/>
              <w:bottom w:val="nil"/>
              <w:right w:val="nil"/>
            </w:tcBorders>
          </w:tcPr>
          <w:p w14:paraId="37D2E577" w14:textId="77777777" w:rsidR="007A746A" w:rsidRPr="0053019B" w:rsidRDefault="007A746A" w:rsidP="003C69AE">
            <w:pPr>
              <w:pStyle w:val="NoSpacing"/>
            </w:pPr>
            <w:r w:rsidRPr="0053019B">
              <w:t>0.0387</w:t>
            </w:r>
          </w:p>
        </w:tc>
      </w:tr>
      <w:tr w:rsidR="007A746A" w:rsidRPr="0053019B" w14:paraId="37D2E581" w14:textId="77777777" w:rsidTr="003C69AE">
        <w:tc>
          <w:tcPr>
            <w:tcW w:w="1978" w:type="pct"/>
            <w:tcBorders>
              <w:top w:val="nil"/>
              <w:left w:val="nil"/>
              <w:bottom w:val="nil"/>
              <w:right w:val="nil"/>
            </w:tcBorders>
          </w:tcPr>
          <w:p w14:paraId="37D2E579" w14:textId="77777777" w:rsidR="007A746A" w:rsidRPr="0053019B" w:rsidRDefault="007A746A" w:rsidP="003C69AE">
            <w:pPr>
              <w:pStyle w:val="NoSpacing"/>
            </w:pPr>
          </w:p>
        </w:tc>
        <w:tc>
          <w:tcPr>
            <w:tcW w:w="419" w:type="pct"/>
            <w:tcBorders>
              <w:top w:val="nil"/>
              <w:left w:val="nil"/>
              <w:bottom w:val="nil"/>
              <w:right w:val="nil"/>
            </w:tcBorders>
          </w:tcPr>
          <w:p w14:paraId="37D2E57A" w14:textId="77777777" w:rsidR="007A746A" w:rsidRPr="0053019B" w:rsidRDefault="007A746A" w:rsidP="003C69AE">
            <w:pPr>
              <w:pStyle w:val="NoSpacing"/>
            </w:pPr>
          </w:p>
        </w:tc>
        <w:tc>
          <w:tcPr>
            <w:tcW w:w="419" w:type="pct"/>
            <w:tcBorders>
              <w:top w:val="nil"/>
              <w:left w:val="nil"/>
              <w:bottom w:val="nil"/>
              <w:right w:val="nil"/>
            </w:tcBorders>
          </w:tcPr>
          <w:p w14:paraId="37D2E57B" w14:textId="77777777" w:rsidR="007A746A" w:rsidRPr="0053019B" w:rsidRDefault="007A746A" w:rsidP="003C69AE">
            <w:pPr>
              <w:pStyle w:val="NoSpacing"/>
            </w:pPr>
          </w:p>
        </w:tc>
        <w:tc>
          <w:tcPr>
            <w:tcW w:w="437" w:type="pct"/>
            <w:tcBorders>
              <w:top w:val="nil"/>
              <w:left w:val="nil"/>
              <w:bottom w:val="nil"/>
              <w:right w:val="nil"/>
            </w:tcBorders>
          </w:tcPr>
          <w:p w14:paraId="37D2E57C" w14:textId="77777777" w:rsidR="007A746A" w:rsidRPr="0053019B" w:rsidRDefault="007A746A" w:rsidP="003C69AE">
            <w:pPr>
              <w:pStyle w:val="NoSpacing"/>
            </w:pPr>
          </w:p>
        </w:tc>
        <w:tc>
          <w:tcPr>
            <w:tcW w:w="437" w:type="pct"/>
            <w:tcBorders>
              <w:top w:val="nil"/>
              <w:left w:val="nil"/>
              <w:bottom w:val="nil"/>
              <w:right w:val="nil"/>
            </w:tcBorders>
          </w:tcPr>
          <w:p w14:paraId="37D2E57D" w14:textId="77777777" w:rsidR="007A746A" w:rsidRPr="0053019B" w:rsidRDefault="007A746A" w:rsidP="003C69AE">
            <w:pPr>
              <w:pStyle w:val="NoSpacing"/>
            </w:pPr>
          </w:p>
        </w:tc>
        <w:tc>
          <w:tcPr>
            <w:tcW w:w="437" w:type="pct"/>
            <w:tcBorders>
              <w:top w:val="nil"/>
              <w:left w:val="nil"/>
              <w:bottom w:val="nil"/>
              <w:right w:val="nil"/>
            </w:tcBorders>
          </w:tcPr>
          <w:p w14:paraId="37D2E57E" w14:textId="77777777" w:rsidR="007A746A" w:rsidRPr="0053019B" w:rsidRDefault="007A746A" w:rsidP="003C69AE">
            <w:pPr>
              <w:pStyle w:val="NoSpacing"/>
            </w:pPr>
            <w:r w:rsidRPr="0053019B">
              <w:t>(0.0615)</w:t>
            </w:r>
          </w:p>
        </w:tc>
        <w:tc>
          <w:tcPr>
            <w:tcW w:w="437" w:type="pct"/>
            <w:tcBorders>
              <w:top w:val="nil"/>
              <w:left w:val="nil"/>
              <w:bottom w:val="nil"/>
              <w:right w:val="nil"/>
            </w:tcBorders>
          </w:tcPr>
          <w:p w14:paraId="37D2E57F" w14:textId="77777777" w:rsidR="007A746A" w:rsidRPr="0053019B" w:rsidRDefault="007A746A" w:rsidP="003C69AE">
            <w:pPr>
              <w:pStyle w:val="NoSpacing"/>
            </w:pPr>
            <w:r w:rsidRPr="0053019B">
              <w:t>(0.0723)</w:t>
            </w:r>
          </w:p>
        </w:tc>
        <w:tc>
          <w:tcPr>
            <w:tcW w:w="437" w:type="pct"/>
            <w:tcBorders>
              <w:top w:val="nil"/>
              <w:left w:val="nil"/>
              <w:bottom w:val="nil"/>
              <w:right w:val="nil"/>
            </w:tcBorders>
          </w:tcPr>
          <w:p w14:paraId="37D2E580" w14:textId="77777777" w:rsidR="007A746A" w:rsidRPr="0053019B" w:rsidRDefault="007A746A" w:rsidP="003C69AE">
            <w:pPr>
              <w:pStyle w:val="NoSpacing"/>
            </w:pPr>
            <w:r w:rsidRPr="0053019B">
              <w:t>(0.0732)</w:t>
            </w:r>
          </w:p>
        </w:tc>
      </w:tr>
      <w:tr w:rsidR="007A746A" w:rsidRPr="0053019B" w14:paraId="37D2E58A" w14:textId="77777777" w:rsidTr="003C69AE">
        <w:tc>
          <w:tcPr>
            <w:tcW w:w="1978" w:type="pct"/>
            <w:tcBorders>
              <w:top w:val="nil"/>
              <w:left w:val="nil"/>
              <w:bottom w:val="nil"/>
              <w:right w:val="nil"/>
            </w:tcBorders>
          </w:tcPr>
          <w:p w14:paraId="37D2E582" w14:textId="77777777" w:rsidR="007A746A" w:rsidRPr="0053019B" w:rsidRDefault="007A746A" w:rsidP="003C69AE">
            <w:pPr>
              <w:pStyle w:val="NoSpacing"/>
            </w:pPr>
            <w:r w:rsidRPr="0053019B">
              <w:t>Orthodox identity</w:t>
            </w:r>
          </w:p>
        </w:tc>
        <w:tc>
          <w:tcPr>
            <w:tcW w:w="419" w:type="pct"/>
            <w:tcBorders>
              <w:top w:val="nil"/>
              <w:left w:val="nil"/>
              <w:bottom w:val="nil"/>
              <w:right w:val="nil"/>
            </w:tcBorders>
          </w:tcPr>
          <w:p w14:paraId="37D2E583" w14:textId="77777777" w:rsidR="007A746A" w:rsidRPr="0053019B" w:rsidRDefault="007A746A" w:rsidP="003C69AE">
            <w:pPr>
              <w:pStyle w:val="NoSpacing"/>
            </w:pPr>
          </w:p>
        </w:tc>
        <w:tc>
          <w:tcPr>
            <w:tcW w:w="419" w:type="pct"/>
            <w:tcBorders>
              <w:top w:val="nil"/>
              <w:left w:val="nil"/>
              <w:bottom w:val="nil"/>
              <w:right w:val="nil"/>
            </w:tcBorders>
          </w:tcPr>
          <w:p w14:paraId="37D2E584" w14:textId="77777777" w:rsidR="007A746A" w:rsidRPr="0053019B" w:rsidRDefault="007A746A" w:rsidP="003C69AE">
            <w:pPr>
              <w:pStyle w:val="NoSpacing"/>
            </w:pPr>
          </w:p>
        </w:tc>
        <w:tc>
          <w:tcPr>
            <w:tcW w:w="437" w:type="pct"/>
            <w:tcBorders>
              <w:top w:val="nil"/>
              <w:left w:val="nil"/>
              <w:bottom w:val="nil"/>
              <w:right w:val="nil"/>
            </w:tcBorders>
          </w:tcPr>
          <w:p w14:paraId="37D2E585" w14:textId="77777777" w:rsidR="007A746A" w:rsidRPr="0053019B" w:rsidRDefault="007A746A" w:rsidP="003C69AE">
            <w:pPr>
              <w:pStyle w:val="NoSpacing"/>
            </w:pPr>
          </w:p>
        </w:tc>
        <w:tc>
          <w:tcPr>
            <w:tcW w:w="437" w:type="pct"/>
            <w:tcBorders>
              <w:top w:val="nil"/>
              <w:left w:val="nil"/>
              <w:bottom w:val="nil"/>
              <w:right w:val="nil"/>
            </w:tcBorders>
          </w:tcPr>
          <w:p w14:paraId="37D2E586" w14:textId="77777777" w:rsidR="007A746A" w:rsidRPr="0053019B" w:rsidRDefault="007A746A" w:rsidP="003C69AE">
            <w:pPr>
              <w:pStyle w:val="NoSpacing"/>
            </w:pPr>
          </w:p>
        </w:tc>
        <w:tc>
          <w:tcPr>
            <w:tcW w:w="437" w:type="pct"/>
            <w:tcBorders>
              <w:top w:val="nil"/>
              <w:left w:val="nil"/>
              <w:bottom w:val="nil"/>
              <w:right w:val="nil"/>
            </w:tcBorders>
          </w:tcPr>
          <w:p w14:paraId="37D2E587" w14:textId="77777777" w:rsidR="007A746A" w:rsidRPr="0053019B" w:rsidRDefault="007A746A" w:rsidP="003C69AE">
            <w:pPr>
              <w:pStyle w:val="NoSpacing"/>
            </w:pPr>
            <w:r w:rsidRPr="0053019B">
              <w:t>0.1971</w:t>
            </w:r>
          </w:p>
        </w:tc>
        <w:tc>
          <w:tcPr>
            <w:tcW w:w="437" w:type="pct"/>
            <w:tcBorders>
              <w:top w:val="nil"/>
              <w:left w:val="nil"/>
              <w:bottom w:val="nil"/>
              <w:right w:val="nil"/>
            </w:tcBorders>
          </w:tcPr>
          <w:p w14:paraId="37D2E588" w14:textId="77777777" w:rsidR="007A746A" w:rsidRPr="0053019B" w:rsidRDefault="007A746A" w:rsidP="003C69AE">
            <w:pPr>
              <w:pStyle w:val="NoSpacing"/>
            </w:pPr>
            <w:r w:rsidRPr="0053019B">
              <w:t>0.1894</w:t>
            </w:r>
          </w:p>
        </w:tc>
        <w:tc>
          <w:tcPr>
            <w:tcW w:w="437" w:type="pct"/>
            <w:tcBorders>
              <w:top w:val="nil"/>
              <w:left w:val="nil"/>
              <w:bottom w:val="nil"/>
              <w:right w:val="nil"/>
            </w:tcBorders>
          </w:tcPr>
          <w:p w14:paraId="37D2E589" w14:textId="77777777" w:rsidR="007A746A" w:rsidRPr="0053019B" w:rsidRDefault="007A746A" w:rsidP="003C69AE">
            <w:pPr>
              <w:pStyle w:val="NoSpacing"/>
            </w:pPr>
            <w:r w:rsidRPr="0053019B">
              <w:t>0.2401</w:t>
            </w:r>
          </w:p>
        </w:tc>
      </w:tr>
      <w:tr w:rsidR="007A746A" w:rsidRPr="0053019B" w14:paraId="37D2E593" w14:textId="77777777" w:rsidTr="003C69AE">
        <w:tc>
          <w:tcPr>
            <w:tcW w:w="1978" w:type="pct"/>
            <w:tcBorders>
              <w:top w:val="nil"/>
              <w:left w:val="nil"/>
              <w:bottom w:val="nil"/>
              <w:right w:val="nil"/>
            </w:tcBorders>
          </w:tcPr>
          <w:p w14:paraId="37D2E58B" w14:textId="77777777" w:rsidR="007A746A" w:rsidRPr="0053019B" w:rsidRDefault="007A746A" w:rsidP="003C69AE">
            <w:pPr>
              <w:pStyle w:val="NoSpacing"/>
            </w:pPr>
          </w:p>
        </w:tc>
        <w:tc>
          <w:tcPr>
            <w:tcW w:w="419" w:type="pct"/>
            <w:tcBorders>
              <w:top w:val="nil"/>
              <w:left w:val="nil"/>
              <w:bottom w:val="nil"/>
              <w:right w:val="nil"/>
            </w:tcBorders>
          </w:tcPr>
          <w:p w14:paraId="37D2E58C" w14:textId="77777777" w:rsidR="007A746A" w:rsidRPr="0053019B" w:rsidRDefault="007A746A" w:rsidP="003C69AE">
            <w:pPr>
              <w:pStyle w:val="NoSpacing"/>
            </w:pPr>
          </w:p>
        </w:tc>
        <w:tc>
          <w:tcPr>
            <w:tcW w:w="419" w:type="pct"/>
            <w:tcBorders>
              <w:top w:val="nil"/>
              <w:left w:val="nil"/>
              <w:bottom w:val="nil"/>
              <w:right w:val="nil"/>
            </w:tcBorders>
          </w:tcPr>
          <w:p w14:paraId="37D2E58D" w14:textId="77777777" w:rsidR="007A746A" w:rsidRPr="0053019B" w:rsidRDefault="007A746A" w:rsidP="003C69AE">
            <w:pPr>
              <w:pStyle w:val="NoSpacing"/>
            </w:pPr>
          </w:p>
        </w:tc>
        <w:tc>
          <w:tcPr>
            <w:tcW w:w="437" w:type="pct"/>
            <w:tcBorders>
              <w:top w:val="nil"/>
              <w:left w:val="nil"/>
              <w:bottom w:val="nil"/>
              <w:right w:val="nil"/>
            </w:tcBorders>
          </w:tcPr>
          <w:p w14:paraId="37D2E58E" w14:textId="77777777" w:rsidR="007A746A" w:rsidRPr="0053019B" w:rsidRDefault="007A746A" w:rsidP="003C69AE">
            <w:pPr>
              <w:pStyle w:val="NoSpacing"/>
            </w:pPr>
          </w:p>
        </w:tc>
        <w:tc>
          <w:tcPr>
            <w:tcW w:w="437" w:type="pct"/>
            <w:tcBorders>
              <w:top w:val="nil"/>
              <w:left w:val="nil"/>
              <w:bottom w:val="nil"/>
              <w:right w:val="nil"/>
            </w:tcBorders>
          </w:tcPr>
          <w:p w14:paraId="37D2E58F" w14:textId="77777777" w:rsidR="007A746A" w:rsidRPr="0053019B" w:rsidRDefault="007A746A" w:rsidP="003C69AE">
            <w:pPr>
              <w:pStyle w:val="NoSpacing"/>
            </w:pPr>
          </w:p>
        </w:tc>
        <w:tc>
          <w:tcPr>
            <w:tcW w:w="437" w:type="pct"/>
            <w:tcBorders>
              <w:top w:val="nil"/>
              <w:left w:val="nil"/>
              <w:bottom w:val="nil"/>
              <w:right w:val="nil"/>
            </w:tcBorders>
          </w:tcPr>
          <w:p w14:paraId="37D2E590" w14:textId="77777777" w:rsidR="007A746A" w:rsidRPr="0053019B" w:rsidRDefault="007A746A" w:rsidP="003C69AE">
            <w:pPr>
              <w:pStyle w:val="NoSpacing"/>
            </w:pPr>
            <w:r w:rsidRPr="0053019B">
              <w:t>(0.1327)</w:t>
            </w:r>
          </w:p>
        </w:tc>
        <w:tc>
          <w:tcPr>
            <w:tcW w:w="437" w:type="pct"/>
            <w:tcBorders>
              <w:top w:val="nil"/>
              <w:left w:val="nil"/>
              <w:bottom w:val="nil"/>
              <w:right w:val="nil"/>
            </w:tcBorders>
          </w:tcPr>
          <w:p w14:paraId="37D2E591" w14:textId="77777777" w:rsidR="007A746A" w:rsidRPr="0053019B" w:rsidRDefault="007A746A" w:rsidP="003C69AE">
            <w:pPr>
              <w:pStyle w:val="NoSpacing"/>
            </w:pPr>
            <w:r w:rsidRPr="0053019B">
              <w:t>(0.1478)</w:t>
            </w:r>
          </w:p>
        </w:tc>
        <w:tc>
          <w:tcPr>
            <w:tcW w:w="437" w:type="pct"/>
            <w:tcBorders>
              <w:top w:val="nil"/>
              <w:left w:val="nil"/>
              <w:bottom w:val="nil"/>
              <w:right w:val="nil"/>
            </w:tcBorders>
          </w:tcPr>
          <w:p w14:paraId="37D2E592" w14:textId="77777777" w:rsidR="007A746A" w:rsidRPr="0053019B" w:rsidRDefault="007A746A" w:rsidP="003C69AE">
            <w:pPr>
              <w:pStyle w:val="NoSpacing"/>
            </w:pPr>
            <w:r w:rsidRPr="0053019B">
              <w:t>(0.1484)</w:t>
            </w:r>
          </w:p>
        </w:tc>
      </w:tr>
      <w:tr w:rsidR="007A746A" w:rsidRPr="0053019B" w14:paraId="37D2E59C" w14:textId="77777777" w:rsidTr="003C69AE">
        <w:tc>
          <w:tcPr>
            <w:tcW w:w="1978" w:type="pct"/>
            <w:tcBorders>
              <w:top w:val="nil"/>
              <w:left w:val="nil"/>
              <w:bottom w:val="nil"/>
              <w:right w:val="nil"/>
            </w:tcBorders>
          </w:tcPr>
          <w:p w14:paraId="37D2E594" w14:textId="77777777" w:rsidR="007A746A" w:rsidRPr="0053019B" w:rsidRDefault="007A746A" w:rsidP="003C69AE">
            <w:pPr>
              <w:pStyle w:val="NoSpacing"/>
            </w:pPr>
            <w:r w:rsidRPr="0053019B">
              <w:t>Knowledge of foreign language</w:t>
            </w:r>
          </w:p>
        </w:tc>
        <w:tc>
          <w:tcPr>
            <w:tcW w:w="419" w:type="pct"/>
            <w:tcBorders>
              <w:top w:val="nil"/>
              <w:left w:val="nil"/>
              <w:bottom w:val="nil"/>
              <w:right w:val="nil"/>
            </w:tcBorders>
          </w:tcPr>
          <w:p w14:paraId="37D2E595" w14:textId="77777777" w:rsidR="007A746A" w:rsidRPr="0053019B" w:rsidRDefault="007A746A" w:rsidP="003C69AE">
            <w:pPr>
              <w:pStyle w:val="NoSpacing"/>
            </w:pPr>
          </w:p>
        </w:tc>
        <w:tc>
          <w:tcPr>
            <w:tcW w:w="419" w:type="pct"/>
            <w:tcBorders>
              <w:top w:val="nil"/>
              <w:left w:val="nil"/>
              <w:bottom w:val="nil"/>
              <w:right w:val="nil"/>
            </w:tcBorders>
          </w:tcPr>
          <w:p w14:paraId="37D2E596" w14:textId="77777777" w:rsidR="007A746A" w:rsidRPr="0053019B" w:rsidRDefault="007A746A" w:rsidP="003C69AE">
            <w:pPr>
              <w:pStyle w:val="NoSpacing"/>
            </w:pPr>
          </w:p>
        </w:tc>
        <w:tc>
          <w:tcPr>
            <w:tcW w:w="437" w:type="pct"/>
            <w:tcBorders>
              <w:top w:val="nil"/>
              <w:left w:val="nil"/>
              <w:bottom w:val="nil"/>
              <w:right w:val="nil"/>
            </w:tcBorders>
          </w:tcPr>
          <w:p w14:paraId="37D2E597" w14:textId="77777777" w:rsidR="007A746A" w:rsidRPr="0053019B" w:rsidRDefault="007A746A" w:rsidP="003C69AE">
            <w:pPr>
              <w:pStyle w:val="NoSpacing"/>
            </w:pPr>
          </w:p>
        </w:tc>
        <w:tc>
          <w:tcPr>
            <w:tcW w:w="437" w:type="pct"/>
            <w:tcBorders>
              <w:top w:val="nil"/>
              <w:left w:val="nil"/>
              <w:bottom w:val="nil"/>
              <w:right w:val="nil"/>
            </w:tcBorders>
          </w:tcPr>
          <w:p w14:paraId="37D2E598" w14:textId="77777777" w:rsidR="007A746A" w:rsidRPr="0053019B" w:rsidRDefault="007A746A" w:rsidP="003C69AE">
            <w:pPr>
              <w:pStyle w:val="NoSpacing"/>
            </w:pPr>
          </w:p>
        </w:tc>
        <w:tc>
          <w:tcPr>
            <w:tcW w:w="437" w:type="pct"/>
            <w:tcBorders>
              <w:top w:val="nil"/>
              <w:left w:val="nil"/>
              <w:bottom w:val="nil"/>
              <w:right w:val="nil"/>
            </w:tcBorders>
          </w:tcPr>
          <w:p w14:paraId="37D2E599" w14:textId="77777777" w:rsidR="007A746A" w:rsidRPr="0053019B" w:rsidRDefault="007A746A" w:rsidP="003C69AE">
            <w:pPr>
              <w:pStyle w:val="NoSpacing"/>
            </w:pPr>
            <w:r w:rsidRPr="0053019B">
              <w:t>0.1476</w:t>
            </w:r>
            <w:r w:rsidRPr="0053019B">
              <w:rPr>
                <w:vertAlign w:val="superscript"/>
              </w:rPr>
              <w:t>*</w:t>
            </w:r>
          </w:p>
        </w:tc>
        <w:tc>
          <w:tcPr>
            <w:tcW w:w="437" w:type="pct"/>
            <w:tcBorders>
              <w:top w:val="nil"/>
              <w:left w:val="nil"/>
              <w:bottom w:val="nil"/>
              <w:right w:val="nil"/>
            </w:tcBorders>
          </w:tcPr>
          <w:p w14:paraId="37D2E59A" w14:textId="77777777" w:rsidR="007A746A" w:rsidRPr="0053019B" w:rsidRDefault="007A746A" w:rsidP="003C69AE">
            <w:pPr>
              <w:pStyle w:val="NoSpacing"/>
            </w:pPr>
            <w:r w:rsidRPr="0053019B">
              <w:t>0.0712</w:t>
            </w:r>
          </w:p>
        </w:tc>
        <w:tc>
          <w:tcPr>
            <w:tcW w:w="437" w:type="pct"/>
            <w:tcBorders>
              <w:top w:val="nil"/>
              <w:left w:val="nil"/>
              <w:bottom w:val="nil"/>
              <w:right w:val="nil"/>
            </w:tcBorders>
          </w:tcPr>
          <w:p w14:paraId="37D2E59B" w14:textId="77777777" w:rsidR="007A746A" w:rsidRPr="0053019B" w:rsidRDefault="007A746A" w:rsidP="003C69AE">
            <w:pPr>
              <w:pStyle w:val="NoSpacing"/>
            </w:pPr>
            <w:r w:rsidRPr="0053019B">
              <w:t>0.0382</w:t>
            </w:r>
          </w:p>
        </w:tc>
      </w:tr>
      <w:tr w:rsidR="007A746A" w:rsidRPr="0053019B" w14:paraId="37D2E5A5" w14:textId="77777777" w:rsidTr="003C69AE">
        <w:tc>
          <w:tcPr>
            <w:tcW w:w="1978" w:type="pct"/>
            <w:tcBorders>
              <w:top w:val="nil"/>
              <w:left w:val="nil"/>
              <w:bottom w:val="nil"/>
              <w:right w:val="nil"/>
            </w:tcBorders>
          </w:tcPr>
          <w:p w14:paraId="37D2E59D" w14:textId="77777777" w:rsidR="007A746A" w:rsidRPr="0053019B" w:rsidRDefault="007A746A" w:rsidP="003C69AE">
            <w:pPr>
              <w:pStyle w:val="NoSpacing"/>
            </w:pPr>
          </w:p>
        </w:tc>
        <w:tc>
          <w:tcPr>
            <w:tcW w:w="419" w:type="pct"/>
            <w:tcBorders>
              <w:top w:val="nil"/>
              <w:left w:val="nil"/>
              <w:bottom w:val="nil"/>
              <w:right w:val="nil"/>
            </w:tcBorders>
          </w:tcPr>
          <w:p w14:paraId="37D2E59E" w14:textId="77777777" w:rsidR="007A746A" w:rsidRPr="0053019B" w:rsidRDefault="007A746A" w:rsidP="003C69AE">
            <w:pPr>
              <w:pStyle w:val="NoSpacing"/>
            </w:pPr>
          </w:p>
        </w:tc>
        <w:tc>
          <w:tcPr>
            <w:tcW w:w="419" w:type="pct"/>
            <w:tcBorders>
              <w:top w:val="nil"/>
              <w:left w:val="nil"/>
              <w:bottom w:val="nil"/>
              <w:right w:val="nil"/>
            </w:tcBorders>
          </w:tcPr>
          <w:p w14:paraId="37D2E59F" w14:textId="77777777" w:rsidR="007A746A" w:rsidRPr="0053019B" w:rsidRDefault="007A746A" w:rsidP="003C69AE">
            <w:pPr>
              <w:pStyle w:val="NoSpacing"/>
            </w:pPr>
          </w:p>
        </w:tc>
        <w:tc>
          <w:tcPr>
            <w:tcW w:w="437" w:type="pct"/>
            <w:tcBorders>
              <w:top w:val="nil"/>
              <w:left w:val="nil"/>
              <w:bottom w:val="nil"/>
              <w:right w:val="nil"/>
            </w:tcBorders>
          </w:tcPr>
          <w:p w14:paraId="37D2E5A0" w14:textId="77777777" w:rsidR="007A746A" w:rsidRPr="0053019B" w:rsidRDefault="007A746A" w:rsidP="003C69AE">
            <w:pPr>
              <w:pStyle w:val="NoSpacing"/>
            </w:pPr>
          </w:p>
        </w:tc>
        <w:tc>
          <w:tcPr>
            <w:tcW w:w="437" w:type="pct"/>
            <w:tcBorders>
              <w:top w:val="nil"/>
              <w:left w:val="nil"/>
              <w:bottom w:val="nil"/>
              <w:right w:val="nil"/>
            </w:tcBorders>
          </w:tcPr>
          <w:p w14:paraId="37D2E5A1" w14:textId="77777777" w:rsidR="007A746A" w:rsidRPr="0053019B" w:rsidRDefault="007A746A" w:rsidP="003C69AE">
            <w:pPr>
              <w:pStyle w:val="NoSpacing"/>
            </w:pPr>
          </w:p>
        </w:tc>
        <w:tc>
          <w:tcPr>
            <w:tcW w:w="437" w:type="pct"/>
            <w:tcBorders>
              <w:top w:val="nil"/>
              <w:left w:val="nil"/>
              <w:bottom w:val="nil"/>
              <w:right w:val="nil"/>
            </w:tcBorders>
          </w:tcPr>
          <w:p w14:paraId="37D2E5A2" w14:textId="77777777" w:rsidR="007A746A" w:rsidRPr="0053019B" w:rsidRDefault="007A746A" w:rsidP="003C69AE">
            <w:pPr>
              <w:pStyle w:val="NoSpacing"/>
            </w:pPr>
            <w:r w:rsidRPr="0053019B">
              <w:t>(0.0619)</w:t>
            </w:r>
          </w:p>
        </w:tc>
        <w:tc>
          <w:tcPr>
            <w:tcW w:w="437" w:type="pct"/>
            <w:tcBorders>
              <w:top w:val="nil"/>
              <w:left w:val="nil"/>
              <w:bottom w:val="nil"/>
              <w:right w:val="nil"/>
            </w:tcBorders>
          </w:tcPr>
          <w:p w14:paraId="37D2E5A3" w14:textId="77777777" w:rsidR="007A746A" w:rsidRPr="0053019B" w:rsidRDefault="007A746A" w:rsidP="003C69AE">
            <w:pPr>
              <w:pStyle w:val="NoSpacing"/>
            </w:pPr>
            <w:r w:rsidRPr="0053019B">
              <w:t>(0.0732)</w:t>
            </w:r>
          </w:p>
        </w:tc>
        <w:tc>
          <w:tcPr>
            <w:tcW w:w="437" w:type="pct"/>
            <w:tcBorders>
              <w:top w:val="nil"/>
              <w:left w:val="nil"/>
              <w:bottom w:val="nil"/>
              <w:right w:val="nil"/>
            </w:tcBorders>
          </w:tcPr>
          <w:p w14:paraId="37D2E5A4" w14:textId="77777777" w:rsidR="007A746A" w:rsidRPr="0053019B" w:rsidRDefault="007A746A" w:rsidP="003C69AE">
            <w:pPr>
              <w:pStyle w:val="NoSpacing"/>
            </w:pPr>
            <w:r w:rsidRPr="0053019B">
              <w:t>(0.0842)</w:t>
            </w:r>
          </w:p>
        </w:tc>
      </w:tr>
      <w:tr w:rsidR="007A746A" w:rsidRPr="0053019B" w14:paraId="37D2E5AE" w14:textId="77777777" w:rsidTr="003C69AE">
        <w:tc>
          <w:tcPr>
            <w:tcW w:w="1978" w:type="pct"/>
            <w:tcBorders>
              <w:top w:val="nil"/>
              <w:left w:val="nil"/>
              <w:bottom w:val="nil"/>
              <w:right w:val="nil"/>
            </w:tcBorders>
          </w:tcPr>
          <w:p w14:paraId="37D2E5A6" w14:textId="77777777" w:rsidR="007A746A" w:rsidRPr="0053019B" w:rsidRDefault="007A746A" w:rsidP="003C69AE">
            <w:pPr>
              <w:pStyle w:val="NoSpacing"/>
            </w:pPr>
            <w:r w:rsidRPr="0053019B">
              <w:t>Average satisfaction of family members</w:t>
            </w:r>
          </w:p>
        </w:tc>
        <w:tc>
          <w:tcPr>
            <w:tcW w:w="419" w:type="pct"/>
            <w:tcBorders>
              <w:top w:val="nil"/>
              <w:left w:val="nil"/>
              <w:bottom w:val="nil"/>
              <w:right w:val="nil"/>
            </w:tcBorders>
          </w:tcPr>
          <w:p w14:paraId="37D2E5A7" w14:textId="77777777" w:rsidR="007A746A" w:rsidRPr="0053019B" w:rsidRDefault="007A746A" w:rsidP="003C69AE">
            <w:pPr>
              <w:pStyle w:val="NoSpacing"/>
            </w:pPr>
          </w:p>
        </w:tc>
        <w:tc>
          <w:tcPr>
            <w:tcW w:w="419" w:type="pct"/>
            <w:tcBorders>
              <w:top w:val="nil"/>
              <w:left w:val="nil"/>
              <w:bottom w:val="nil"/>
              <w:right w:val="nil"/>
            </w:tcBorders>
          </w:tcPr>
          <w:p w14:paraId="37D2E5A8" w14:textId="77777777" w:rsidR="007A746A" w:rsidRPr="0053019B" w:rsidRDefault="007A746A" w:rsidP="003C69AE">
            <w:pPr>
              <w:pStyle w:val="NoSpacing"/>
            </w:pPr>
          </w:p>
        </w:tc>
        <w:tc>
          <w:tcPr>
            <w:tcW w:w="437" w:type="pct"/>
            <w:tcBorders>
              <w:top w:val="nil"/>
              <w:left w:val="nil"/>
              <w:bottom w:val="nil"/>
              <w:right w:val="nil"/>
            </w:tcBorders>
          </w:tcPr>
          <w:p w14:paraId="37D2E5A9" w14:textId="77777777" w:rsidR="007A746A" w:rsidRPr="0053019B" w:rsidRDefault="007A746A" w:rsidP="003C69AE">
            <w:pPr>
              <w:pStyle w:val="NoSpacing"/>
            </w:pPr>
          </w:p>
        </w:tc>
        <w:tc>
          <w:tcPr>
            <w:tcW w:w="437" w:type="pct"/>
            <w:tcBorders>
              <w:top w:val="nil"/>
              <w:left w:val="nil"/>
              <w:bottom w:val="nil"/>
              <w:right w:val="nil"/>
            </w:tcBorders>
          </w:tcPr>
          <w:p w14:paraId="37D2E5AA" w14:textId="77777777" w:rsidR="007A746A" w:rsidRPr="0053019B" w:rsidRDefault="007A746A" w:rsidP="003C69AE">
            <w:pPr>
              <w:pStyle w:val="NoSpacing"/>
            </w:pPr>
          </w:p>
        </w:tc>
        <w:tc>
          <w:tcPr>
            <w:tcW w:w="437" w:type="pct"/>
            <w:tcBorders>
              <w:top w:val="nil"/>
              <w:left w:val="nil"/>
              <w:bottom w:val="nil"/>
              <w:right w:val="nil"/>
            </w:tcBorders>
          </w:tcPr>
          <w:p w14:paraId="37D2E5AB" w14:textId="77777777" w:rsidR="007A746A" w:rsidRPr="0053019B" w:rsidRDefault="007A746A" w:rsidP="003C69AE">
            <w:pPr>
              <w:pStyle w:val="NoSpacing"/>
            </w:pPr>
          </w:p>
        </w:tc>
        <w:tc>
          <w:tcPr>
            <w:tcW w:w="437" w:type="pct"/>
            <w:tcBorders>
              <w:top w:val="nil"/>
              <w:left w:val="nil"/>
              <w:bottom w:val="nil"/>
              <w:right w:val="nil"/>
            </w:tcBorders>
          </w:tcPr>
          <w:p w14:paraId="37D2E5AC" w14:textId="77777777" w:rsidR="007A746A" w:rsidRPr="0053019B" w:rsidRDefault="007A746A" w:rsidP="003C69AE">
            <w:pPr>
              <w:pStyle w:val="NoSpacing"/>
            </w:pPr>
            <w:r w:rsidRPr="0053019B">
              <w:t>0.3176</w:t>
            </w:r>
            <w:r w:rsidRPr="0053019B">
              <w:rPr>
                <w:vertAlign w:val="superscript"/>
              </w:rPr>
              <w:t>***</w:t>
            </w:r>
          </w:p>
        </w:tc>
        <w:tc>
          <w:tcPr>
            <w:tcW w:w="437" w:type="pct"/>
            <w:tcBorders>
              <w:top w:val="nil"/>
              <w:left w:val="nil"/>
              <w:bottom w:val="nil"/>
              <w:right w:val="nil"/>
            </w:tcBorders>
          </w:tcPr>
          <w:p w14:paraId="37D2E5AD" w14:textId="77777777" w:rsidR="007A746A" w:rsidRPr="0053019B" w:rsidRDefault="007A746A" w:rsidP="003C69AE">
            <w:pPr>
              <w:pStyle w:val="NoSpacing"/>
            </w:pPr>
            <w:r w:rsidRPr="0053019B">
              <w:t>0.3474</w:t>
            </w:r>
            <w:r w:rsidRPr="0053019B">
              <w:rPr>
                <w:vertAlign w:val="superscript"/>
              </w:rPr>
              <w:t>***</w:t>
            </w:r>
          </w:p>
        </w:tc>
      </w:tr>
      <w:tr w:rsidR="007A746A" w:rsidRPr="0053019B" w14:paraId="37D2E5B7" w14:textId="77777777" w:rsidTr="003C69AE">
        <w:tc>
          <w:tcPr>
            <w:tcW w:w="1978" w:type="pct"/>
            <w:tcBorders>
              <w:top w:val="nil"/>
              <w:left w:val="nil"/>
              <w:bottom w:val="nil"/>
              <w:right w:val="nil"/>
            </w:tcBorders>
          </w:tcPr>
          <w:p w14:paraId="37D2E5AF" w14:textId="77777777" w:rsidR="007A746A" w:rsidRPr="0053019B" w:rsidRDefault="007A746A" w:rsidP="003C69AE">
            <w:pPr>
              <w:pStyle w:val="NoSpacing"/>
            </w:pPr>
          </w:p>
        </w:tc>
        <w:tc>
          <w:tcPr>
            <w:tcW w:w="419" w:type="pct"/>
            <w:tcBorders>
              <w:top w:val="nil"/>
              <w:left w:val="nil"/>
              <w:bottom w:val="nil"/>
              <w:right w:val="nil"/>
            </w:tcBorders>
          </w:tcPr>
          <w:p w14:paraId="37D2E5B0" w14:textId="77777777" w:rsidR="007A746A" w:rsidRPr="0053019B" w:rsidRDefault="007A746A" w:rsidP="003C69AE">
            <w:pPr>
              <w:pStyle w:val="NoSpacing"/>
            </w:pPr>
          </w:p>
        </w:tc>
        <w:tc>
          <w:tcPr>
            <w:tcW w:w="419" w:type="pct"/>
            <w:tcBorders>
              <w:top w:val="nil"/>
              <w:left w:val="nil"/>
              <w:bottom w:val="nil"/>
              <w:right w:val="nil"/>
            </w:tcBorders>
          </w:tcPr>
          <w:p w14:paraId="37D2E5B1" w14:textId="77777777" w:rsidR="007A746A" w:rsidRPr="0053019B" w:rsidRDefault="007A746A" w:rsidP="003C69AE">
            <w:pPr>
              <w:pStyle w:val="NoSpacing"/>
            </w:pPr>
          </w:p>
        </w:tc>
        <w:tc>
          <w:tcPr>
            <w:tcW w:w="437" w:type="pct"/>
            <w:tcBorders>
              <w:top w:val="nil"/>
              <w:left w:val="nil"/>
              <w:bottom w:val="nil"/>
              <w:right w:val="nil"/>
            </w:tcBorders>
          </w:tcPr>
          <w:p w14:paraId="37D2E5B2" w14:textId="77777777" w:rsidR="007A746A" w:rsidRPr="0053019B" w:rsidRDefault="007A746A" w:rsidP="003C69AE">
            <w:pPr>
              <w:pStyle w:val="NoSpacing"/>
            </w:pPr>
          </w:p>
        </w:tc>
        <w:tc>
          <w:tcPr>
            <w:tcW w:w="437" w:type="pct"/>
            <w:tcBorders>
              <w:top w:val="nil"/>
              <w:left w:val="nil"/>
              <w:bottom w:val="nil"/>
              <w:right w:val="nil"/>
            </w:tcBorders>
          </w:tcPr>
          <w:p w14:paraId="37D2E5B3" w14:textId="77777777" w:rsidR="007A746A" w:rsidRPr="0053019B" w:rsidRDefault="007A746A" w:rsidP="003C69AE">
            <w:pPr>
              <w:pStyle w:val="NoSpacing"/>
            </w:pPr>
          </w:p>
        </w:tc>
        <w:tc>
          <w:tcPr>
            <w:tcW w:w="437" w:type="pct"/>
            <w:tcBorders>
              <w:top w:val="nil"/>
              <w:left w:val="nil"/>
              <w:bottom w:val="nil"/>
              <w:right w:val="nil"/>
            </w:tcBorders>
          </w:tcPr>
          <w:p w14:paraId="37D2E5B4" w14:textId="77777777" w:rsidR="007A746A" w:rsidRPr="0053019B" w:rsidRDefault="007A746A" w:rsidP="003C69AE">
            <w:pPr>
              <w:pStyle w:val="NoSpacing"/>
            </w:pPr>
          </w:p>
        </w:tc>
        <w:tc>
          <w:tcPr>
            <w:tcW w:w="437" w:type="pct"/>
            <w:tcBorders>
              <w:top w:val="nil"/>
              <w:left w:val="nil"/>
              <w:bottom w:val="nil"/>
              <w:right w:val="nil"/>
            </w:tcBorders>
          </w:tcPr>
          <w:p w14:paraId="37D2E5B5" w14:textId="77777777" w:rsidR="007A746A" w:rsidRPr="0053019B" w:rsidRDefault="007A746A" w:rsidP="003C69AE">
            <w:pPr>
              <w:pStyle w:val="NoSpacing"/>
            </w:pPr>
            <w:r w:rsidRPr="0053019B">
              <w:t>(0.0539)</w:t>
            </w:r>
          </w:p>
        </w:tc>
        <w:tc>
          <w:tcPr>
            <w:tcW w:w="437" w:type="pct"/>
            <w:tcBorders>
              <w:top w:val="nil"/>
              <w:left w:val="nil"/>
              <w:bottom w:val="nil"/>
              <w:right w:val="nil"/>
            </w:tcBorders>
          </w:tcPr>
          <w:p w14:paraId="37D2E5B6" w14:textId="77777777" w:rsidR="007A746A" w:rsidRPr="0053019B" w:rsidRDefault="007A746A" w:rsidP="003C69AE">
            <w:pPr>
              <w:pStyle w:val="NoSpacing"/>
            </w:pPr>
            <w:r w:rsidRPr="0053019B">
              <w:t>(0.0533)</w:t>
            </w:r>
          </w:p>
        </w:tc>
      </w:tr>
      <w:tr w:rsidR="007A746A" w:rsidRPr="0053019B" w14:paraId="37D2E5C0" w14:textId="77777777" w:rsidTr="003C69AE">
        <w:tc>
          <w:tcPr>
            <w:tcW w:w="1978" w:type="pct"/>
            <w:tcBorders>
              <w:top w:val="nil"/>
              <w:left w:val="nil"/>
              <w:bottom w:val="nil"/>
              <w:right w:val="nil"/>
            </w:tcBorders>
          </w:tcPr>
          <w:p w14:paraId="37D2E5B8" w14:textId="77777777" w:rsidR="007A746A" w:rsidRPr="0053019B" w:rsidRDefault="007A746A" w:rsidP="003C69AE">
            <w:pPr>
              <w:pStyle w:val="NoSpacing"/>
            </w:pPr>
            <w:r w:rsidRPr="0053019B">
              <w:t>Average family schooling</w:t>
            </w:r>
          </w:p>
        </w:tc>
        <w:tc>
          <w:tcPr>
            <w:tcW w:w="419" w:type="pct"/>
            <w:tcBorders>
              <w:top w:val="nil"/>
              <w:left w:val="nil"/>
              <w:bottom w:val="nil"/>
              <w:right w:val="nil"/>
            </w:tcBorders>
          </w:tcPr>
          <w:p w14:paraId="37D2E5B9" w14:textId="77777777" w:rsidR="007A746A" w:rsidRPr="0053019B" w:rsidRDefault="007A746A" w:rsidP="003C69AE">
            <w:pPr>
              <w:pStyle w:val="NoSpacing"/>
            </w:pPr>
          </w:p>
        </w:tc>
        <w:tc>
          <w:tcPr>
            <w:tcW w:w="419" w:type="pct"/>
            <w:tcBorders>
              <w:top w:val="nil"/>
              <w:left w:val="nil"/>
              <w:bottom w:val="nil"/>
              <w:right w:val="nil"/>
            </w:tcBorders>
          </w:tcPr>
          <w:p w14:paraId="37D2E5BA" w14:textId="77777777" w:rsidR="007A746A" w:rsidRPr="0053019B" w:rsidRDefault="007A746A" w:rsidP="003C69AE">
            <w:pPr>
              <w:pStyle w:val="NoSpacing"/>
            </w:pPr>
          </w:p>
        </w:tc>
        <w:tc>
          <w:tcPr>
            <w:tcW w:w="437" w:type="pct"/>
            <w:tcBorders>
              <w:top w:val="nil"/>
              <w:left w:val="nil"/>
              <w:bottom w:val="nil"/>
              <w:right w:val="nil"/>
            </w:tcBorders>
          </w:tcPr>
          <w:p w14:paraId="37D2E5BB" w14:textId="77777777" w:rsidR="007A746A" w:rsidRPr="0053019B" w:rsidRDefault="007A746A" w:rsidP="003C69AE">
            <w:pPr>
              <w:pStyle w:val="NoSpacing"/>
            </w:pPr>
          </w:p>
        </w:tc>
        <w:tc>
          <w:tcPr>
            <w:tcW w:w="437" w:type="pct"/>
            <w:tcBorders>
              <w:top w:val="nil"/>
              <w:left w:val="nil"/>
              <w:bottom w:val="nil"/>
              <w:right w:val="nil"/>
            </w:tcBorders>
          </w:tcPr>
          <w:p w14:paraId="37D2E5BC" w14:textId="77777777" w:rsidR="007A746A" w:rsidRPr="0053019B" w:rsidRDefault="007A746A" w:rsidP="003C69AE">
            <w:pPr>
              <w:pStyle w:val="NoSpacing"/>
            </w:pPr>
          </w:p>
        </w:tc>
        <w:tc>
          <w:tcPr>
            <w:tcW w:w="437" w:type="pct"/>
            <w:tcBorders>
              <w:top w:val="nil"/>
              <w:left w:val="nil"/>
              <w:bottom w:val="nil"/>
              <w:right w:val="nil"/>
            </w:tcBorders>
          </w:tcPr>
          <w:p w14:paraId="37D2E5BD" w14:textId="77777777" w:rsidR="007A746A" w:rsidRPr="0053019B" w:rsidRDefault="007A746A" w:rsidP="003C69AE">
            <w:pPr>
              <w:pStyle w:val="NoSpacing"/>
            </w:pPr>
          </w:p>
        </w:tc>
        <w:tc>
          <w:tcPr>
            <w:tcW w:w="437" w:type="pct"/>
            <w:tcBorders>
              <w:top w:val="nil"/>
              <w:left w:val="nil"/>
              <w:bottom w:val="nil"/>
              <w:right w:val="nil"/>
            </w:tcBorders>
          </w:tcPr>
          <w:p w14:paraId="37D2E5BE" w14:textId="77777777" w:rsidR="007A746A" w:rsidRPr="0053019B" w:rsidRDefault="007A746A" w:rsidP="003C69AE">
            <w:pPr>
              <w:pStyle w:val="NoSpacing"/>
            </w:pPr>
            <w:r w:rsidRPr="0053019B">
              <w:t>-0.0118</w:t>
            </w:r>
          </w:p>
        </w:tc>
        <w:tc>
          <w:tcPr>
            <w:tcW w:w="437" w:type="pct"/>
            <w:tcBorders>
              <w:top w:val="nil"/>
              <w:left w:val="nil"/>
              <w:bottom w:val="nil"/>
              <w:right w:val="nil"/>
            </w:tcBorders>
          </w:tcPr>
          <w:p w14:paraId="37D2E5BF" w14:textId="77777777" w:rsidR="007A746A" w:rsidRPr="0053019B" w:rsidRDefault="007A746A" w:rsidP="003C69AE">
            <w:pPr>
              <w:pStyle w:val="NoSpacing"/>
            </w:pPr>
            <w:r w:rsidRPr="0053019B">
              <w:t>-0.0110</w:t>
            </w:r>
          </w:p>
        </w:tc>
      </w:tr>
      <w:tr w:rsidR="007A746A" w:rsidRPr="0053019B" w14:paraId="37D2E5C9" w14:textId="77777777" w:rsidTr="003C69AE">
        <w:tc>
          <w:tcPr>
            <w:tcW w:w="1978" w:type="pct"/>
            <w:tcBorders>
              <w:top w:val="nil"/>
              <w:left w:val="nil"/>
              <w:bottom w:val="nil"/>
              <w:right w:val="nil"/>
            </w:tcBorders>
          </w:tcPr>
          <w:p w14:paraId="37D2E5C1" w14:textId="77777777" w:rsidR="007A746A" w:rsidRPr="0053019B" w:rsidRDefault="007A746A" w:rsidP="003C69AE">
            <w:pPr>
              <w:pStyle w:val="NoSpacing"/>
            </w:pPr>
          </w:p>
        </w:tc>
        <w:tc>
          <w:tcPr>
            <w:tcW w:w="419" w:type="pct"/>
            <w:tcBorders>
              <w:top w:val="nil"/>
              <w:left w:val="nil"/>
              <w:bottom w:val="nil"/>
              <w:right w:val="nil"/>
            </w:tcBorders>
          </w:tcPr>
          <w:p w14:paraId="37D2E5C2" w14:textId="77777777" w:rsidR="007A746A" w:rsidRPr="0053019B" w:rsidRDefault="007A746A" w:rsidP="003C69AE">
            <w:pPr>
              <w:pStyle w:val="NoSpacing"/>
            </w:pPr>
          </w:p>
        </w:tc>
        <w:tc>
          <w:tcPr>
            <w:tcW w:w="419" w:type="pct"/>
            <w:tcBorders>
              <w:top w:val="nil"/>
              <w:left w:val="nil"/>
              <w:bottom w:val="nil"/>
              <w:right w:val="nil"/>
            </w:tcBorders>
          </w:tcPr>
          <w:p w14:paraId="37D2E5C3" w14:textId="77777777" w:rsidR="007A746A" w:rsidRPr="0053019B" w:rsidRDefault="007A746A" w:rsidP="003C69AE">
            <w:pPr>
              <w:pStyle w:val="NoSpacing"/>
            </w:pPr>
          </w:p>
        </w:tc>
        <w:tc>
          <w:tcPr>
            <w:tcW w:w="437" w:type="pct"/>
            <w:tcBorders>
              <w:top w:val="nil"/>
              <w:left w:val="nil"/>
              <w:bottom w:val="nil"/>
              <w:right w:val="nil"/>
            </w:tcBorders>
          </w:tcPr>
          <w:p w14:paraId="37D2E5C4" w14:textId="77777777" w:rsidR="007A746A" w:rsidRPr="0053019B" w:rsidRDefault="007A746A" w:rsidP="003C69AE">
            <w:pPr>
              <w:pStyle w:val="NoSpacing"/>
            </w:pPr>
          </w:p>
        </w:tc>
        <w:tc>
          <w:tcPr>
            <w:tcW w:w="437" w:type="pct"/>
            <w:tcBorders>
              <w:top w:val="nil"/>
              <w:left w:val="nil"/>
              <w:bottom w:val="nil"/>
              <w:right w:val="nil"/>
            </w:tcBorders>
          </w:tcPr>
          <w:p w14:paraId="37D2E5C5" w14:textId="77777777" w:rsidR="007A746A" w:rsidRPr="0053019B" w:rsidRDefault="007A746A" w:rsidP="003C69AE">
            <w:pPr>
              <w:pStyle w:val="NoSpacing"/>
            </w:pPr>
          </w:p>
        </w:tc>
        <w:tc>
          <w:tcPr>
            <w:tcW w:w="437" w:type="pct"/>
            <w:tcBorders>
              <w:top w:val="nil"/>
              <w:left w:val="nil"/>
              <w:bottom w:val="nil"/>
              <w:right w:val="nil"/>
            </w:tcBorders>
          </w:tcPr>
          <w:p w14:paraId="37D2E5C6" w14:textId="77777777" w:rsidR="007A746A" w:rsidRPr="0053019B" w:rsidRDefault="007A746A" w:rsidP="003C69AE">
            <w:pPr>
              <w:pStyle w:val="NoSpacing"/>
            </w:pPr>
          </w:p>
        </w:tc>
        <w:tc>
          <w:tcPr>
            <w:tcW w:w="437" w:type="pct"/>
            <w:tcBorders>
              <w:top w:val="nil"/>
              <w:left w:val="nil"/>
              <w:bottom w:val="nil"/>
              <w:right w:val="nil"/>
            </w:tcBorders>
          </w:tcPr>
          <w:p w14:paraId="37D2E5C7" w14:textId="77777777" w:rsidR="007A746A" w:rsidRPr="0053019B" w:rsidRDefault="007A746A" w:rsidP="003C69AE">
            <w:pPr>
              <w:pStyle w:val="NoSpacing"/>
            </w:pPr>
            <w:r w:rsidRPr="0053019B">
              <w:t>(0.0154)</w:t>
            </w:r>
          </w:p>
        </w:tc>
        <w:tc>
          <w:tcPr>
            <w:tcW w:w="437" w:type="pct"/>
            <w:tcBorders>
              <w:top w:val="nil"/>
              <w:left w:val="nil"/>
              <w:bottom w:val="nil"/>
              <w:right w:val="nil"/>
            </w:tcBorders>
          </w:tcPr>
          <w:p w14:paraId="37D2E5C8" w14:textId="77777777" w:rsidR="007A746A" w:rsidRPr="0053019B" w:rsidRDefault="007A746A" w:rsidP="003C69AE">
            <w:pPr>
              <w:pStyle w:val="NoSpacing"/>
            </w:pPr>
            <w:r w:rsidRPr="0053019B">
              <w:t>(0.0161)</w:t>
            </w:r>
          </w:p>
        </w:tc>
      </w:tr>
      <w:tr w:rsidR="007A746A" w:rsidRPr="0053019B" w14:paraId="37D2E5D2" w14:textId="77777777" w:rsidTr="003C69AE">
        <w:tc>
          <w:tcPr>
            <w:tcW w:w="1978" w:type="pct"/>
            <w:tcBorders>
              <w:top w:val="nil"/>
              <w:left w:val="nil"/>
              <w:bottom w:val="nil"/>
              <w:right w:val="nil"/>
            </w:tcBorders>
          </w:tcPr>
          <w:p w14:paraId="37D2E5CA" w14:textId="77777777" w:rsidR="007A746A" w:rsidRPr="0053019B" w:rsidRDefault="007A746A" w:rsidP="003C69AE">
            <w:pPr>
              <w:pStyle w:val="NoSpacing"/>
            </w:pPr>
            <w:r w:rsidRPr="0053019B">
              <w:t>Average family health</w:t>
            </w:r>
          </w:p>
        </w:tc>
        <w:tc>
          <w:tcPr>
            <w:tcW w:w="419" w:type="pct"/>
            <w:tcBorders>
              <w:top w:val="nil"/>
              <w:left w:val="nil"/>
              <w:bottom w:val="nil"/>
              <w:right w:val="nil"/>
            </w:tcBorders>
          </w:tcPr>
          <w:p w14:paraId="37D2E5CB" w14:textId="77777777" w:rsidR="007A746A" w:rsidRPr="0053019B" w:rsidRDefault="007A746A" w:rsidP="003C69AE">
            <w:pPr>
              <w:pStyle w:val="NoSpacing"/>
            </w:pPr>
          </w:p>
        </w:tc>
        <w:tc>
          <w:tcPr>
            <w:tcW w:w="419" w:type="pct"/>
            <w:tcBorders>
              <w:top w:val="nil"/>
              <w:left w:val="nil"/>
              <w:bottom w:val="nil"/>
              <w:right w:val="nil"/>
            </w:tcBorders>
          </w:tcPr>
          <w:p w14:paraId="37D2E5CC" w14:textId="77777777" w:rsidR="007A746A" w:rsidRPr="0053019B" w:rsidRDefault="007A746A" w:rsidP="003C69AE">
            <w:pPr>
              <w:pStyle w:val="NoSpacing"/>
            </w:pPr>
          </w:p>
        </w:tc>
        <w:tc>
          <w:tcPr>
            <w:tcW w:w="437" w:type="pct"/>
            <w:tcBorders>
              <w:top w:val="nil"/>
              <w:left w:val="nil"/>
              <w:bottom w:val="nil"/>
              <w:right w:val="nil"/>
            </w:tcBorders>
          </w:tcPr>
          <w:p w14:paraId="37D2E5CD" w14:textId="77777777" w:rsidR="007A746A" w:rsidRPr="0053019B" w:rsidRDefault="007A746A" w:rsidP="003C69AE">
            <w:pPr>
              <w:pStyle w:val="NoSpacing"/>
            </w:pPr>
          </w:p>
        </w:tc>
        <w:tc>
          <w:tcPr>
            <w:tcW w:w="437" w:type="pct"/>
            <w:tcBorders>
              <w:top w:val="nil"/>
              <w:left w:val="nil"/>
              <w:bottom w:val="nil"/>
              <w:right w:val="nil"/>
            </w:tcBorders>
          </w:tcPr>
          <w:p w14:paraId="37D2E5CE" w14:textId="77777777" w:rsidR="007A746A" w:rsidRPr="0053019B" w:rsidRDefault="007A746A" w:rsidP="003C69AE">
            <w:pPr>
              <w:pStyle w:val="NoSpacing"/>
            </w:pPr>
          </w:p>
        </w:tc>
        <w:tc>
          <w:tcPr>
            <w:tcW w:w="437" w:type="pct"/>
            <w:tcBorders>
              <w:top w:val="nil"/>
              <w:left w:val="nil"/>
              <w:bottom w:val="nil"/>
              <w:right w:val="nil"/>
            </w:tcBorders>
          </w:tcPr>
          <w:p w14:paraId="37D2E5CF" w14:textId="77777777" w:rsidR="007A746A" w:rsidRPr="0053019B" w:rsidRDefault="007A746A" w:rsidP="003C69AE">
            <w:pPr>
              <w:pStyle w:val="NoSpacing"/>
            </w:pPr>
          </w:p>
        </w:tc>
        <w:tc>
          <w:tcPr>
            <w:tcW w:w="437" w:type="pct"/>
            <w:tcBorders>
              <w:top w:val="nil"/>
              <w:left w:val="nil"/>
              <w:bottom w:val="nil"/>
              <w:right w:val="nil"/>
            </w:tcBorders>
          </w:tcPr>
          <w:p w14:paraId="37D2E5D0" w14:textId="77777777" w:rsidR="007A746A" w:rsidRPr="0053019B" w:rsidRDefault="007A746A" w:rsidP="003C69AE">
            <w:pPr>
              <w:pStyle w:val="NoSpacing"/>
            </w:pPr>
            <w:r w:rsidRPr="0053019B">
              <w:t>0.0548</w:t>
            </w:r>
          </w:p>
        </w:tc>
        <w:tc>
          <w:tcPr>
            <w:tcW w:w="437" w:type="pct"/>
            <w:tcBorders>
              <w:top w:val="nil"/>
              <w:left w:val="nil"/>
              <w:bottom w:val="nil"/>
              <w:right w:val="nil"/>
            </w:tcBorders>
          </w:tcPr>
          <w:p w14:paraId="37D2E5D1" w14:textId="77777777" w:rsidR="007A746A" w:rsidRPr="0053019B" w:rsidRDefault="007A746A" w:rsidP="003C69AE">
            <w:pPr>
              <w:pStyle w:val="NoSpacing"/>
            </w:pPr>
            <w:r w:rsidRPr="0053019B">
              <w:t>-0.0026</w:t>
            </w:r>
          </w:p>
        </w:tc>
      </w:tr>
      <w:tr w:rsidR="007A746A" w:rsidRPr="0053019B" w14:paraId="37D2E5DB" w14:textId="77777777" w:rsidTr="003C69AE">
        <w:tc>
          <w:tcPr>
            <w:tcW w:w="1978" w:type="pct"/>
            <w:tcBorders>
              <w:top w:val="nil"/>
              <w:left w:val="nil"/>
              <w:bottom w:val="nil"/>
              <w:right w:val="nil"/>
            </w:tcBorders>
          </w:tcPr>
          <w:p w14:paraId="37D2E5D3" w14:textId="77777777" w:rsidR="007A746A" w:rsidRPr="0053019B" w:rsidRDefault="007A746A" w:rsidP="003C69AE">
            <w:pPr>
              <w:pStyle w:val="NoSpacing"/>
            </w:pPr>
          </w:p>
        </w:tc>
        <w:tc>
          <w:tcPr>
            <w:tcW w:w="419" w:type="pct"/>
            <w:tcBorders>
              <w:top w:val="nil"/>
              <w:left w:val="nil"/>
              <w:bottom w:val="nil"/>
              <w:right w:val="nil"/>
            </w:tcBorders>
          </w:tcPr>
          <w:p w14:paraId="37D2E5D4" w14:textId="77777777" w:rsidR="007A746A" w:rsidRPr="0053019B" w:rsidRDefault="007A746A" w:rsidP="003C69AE">
            <w:pPr>
              <w:pStyle w:val="NoSpacing"/>
            </w:pPr>
          </w:p>
        </w:tc>
        <w:tc>
          <w:tcPr>
            <w:tcW w:w="419" w:type="pct"/>
            <w:tcBorders>
              <w:top w:val="nil"/>
              <w:left w:val="nil"/>
              <w:bottom w:val="nil"/>
              <w:right w:val="nil"/>
            </w:tcBorders>
          </w:tcPr>
          <w:p w14:paraId="37D2E5D5" w14:textId="77777777" w:rsidR="007A746A" w:rsidRPr="0053019B" w:rsidRDefault="007A746A" w:rsidP="003C69AE">
            <w:pPr>
              <w:pStyle w:val="NoSpacing"/>
            </w:pPr>
          </w:p>
        </w:tc>
        <w:tc>
          <w:tcPr>
            <w:tcW w:w="437" w:type="pct"/>
            <w:tcBorders>
              <w:top w:val="nil"/>
              <w:left w:val="nil"/>
              <w:bottom w:val="nil"/>
              <w:right w:val="nil"/>
            </w:tcBorders>
          </w:tcPr>
          <w:p w14:paraId="37D2E5D6" w14:textId="77777777" w:rsidR="007A746A" w:rsidRPr="0053019B" w:rsidRDefault="007A746A" w:rsidP="003C69AE">
            <w:pPr>
              <w:pStyle w:val="NoSpacing"/>
            </w:pPr>
          </w:p>
        </w:tc>
        <w:tc>
          <w:tcPr>
            <w:tcW w:w="437" w:type="pct"/>
            <w:tcBorders>
              <w:top w:val="nil"/>
              <w:left w:val="nil"/>
              <w:bottom w:val="nil"/>
              <w:right w:val="nil"/>
            </w:tcBorders>
          </w:tcPr>
          <w:p w14:paraId="37D2E5D7" w14:textId="77777777" w:rsidR="007A746A" w:rsidRPr="0053019B" w:rsidRDefault="007A746A" w:rsidP="003C69AE">
            <w:pPr>
              <w:pStyle w:val="NoSpacing"/>
            </w:pPr>
          </w:p>
        </w:tc>
        <w:tc>
          <w:tcPr>
            <w:tcW w:w="437" w:type="pct"/>
            <w:tcBorders>
              <w:top w:val="nil"/>
              <w:left w:val="nil"/>
              <w:bottom w:val="nil"/>
              <w:right w:val="nil"/>
            </w:tcBorders>
          </w:tcPr>
          <w:p w14:paraId="37D2E5D8" w14:textId="77777777" w:rsidR="007A746A" w:rsidRPr="0053019B" w:rsidRDefault="007A746A" w:rsidP="003C69AE">
            <w:pPr>
              <w:pStyle w:val="NoSpacing"/>
            </w:pPr>
          </w:p>
        </w:tc>
        <w:tc>
          <w:tcPr>
            <w:tcW w:w="437" w:type="pct"/>
            <w:tcBorders>
              <w:top w:val="nil"/>
              <w:left w:val="nil"/>
              <w:bottom w:val="nil"/>
              <w:right w:val="nil"/>
            </w:tcBorders>
          </w:tcPr>
          <w:p w14:paraId="37D2E5D9" w14:textId="77777777" w:rsidR="007A746A" w:rsidRPr="0053019B" w:rsidRDefault="007A746A" w:rsidP="003C69AE">
            <w:pPr>
              <w:pStyle w:val="NoSpacing"/>
            </w:pPr>
            <w:r w:rsidRPr="0053019B">
              <w:t>(0.0767)</w:t>
            </w:r>
          </w:p>
        </w:tc>
        <w:tc>
          <w:tcPr>
            <w:tcW w:w="437" w:type="pct"/>
            <w:tcBorders>
              <w:top w:val="nil"/>
              <w:left w:val="nil"/>
              <w:bottom w:val="nil"/>
              <w:right w:val="nil"/>
            </w:tcBorders>
          </w:tcPr>
          <w:p w14:paraId="37D2E5DA" w14:textId="77777777" w:rsidR="007A746A" w:rsidRPr="0053019B" w:rsidRDefault="007A746A" w:rsidP="003C69AE">
            <w:pPr>
              <w:pStyle w:val="NoSpacing"/>
            </w:pPr>
            <w:r w:rsidRPr="0053019B">
              <w:t>(0.0817)</w:t>
            </w:r>
          </w:p>
        </w:tc>
      </w:tr>
      <w:tr w:rsidR="007A746A" w:rsidRPr="0053019B" w14:paraId="37D2E5E4" w14:textId="77777777" w:rsidTr="003C69AE">
        <w:tc>
          <w:tcPr>
            <w:tcW w:w="1978" w:type="pct"/>
            <w:tcBorders>
              <w:top w:val="nil"/>
              <w:left w:val="nil"/>
              <w:bottom w:val="nil"/>
              <w:right w:val="nil"/>
            </w:tcBorders>
          </w:tcPr>
          <w:p w14:paraId="37D2E5DC" w14:textId="77777777" w:rsidR="007A746A" w:rsidRPr="0053019B" w:rsidRDefault="007A746A" w:rsidP="003C69AE">
            <w:pPr>
              <w:pStyle w:val="NoSpacing"/>
            </w:pPr>
            <w:r w:rsidRPr="0053019B">
              <w:t>Average family age</w:t>
            </w:r>
          </w:p>
        </w:tc>
        <w:tc>
          <w:tcPr>
            <w:tcW w:w="419" w:type="pct"/>
            <w:tcBorders>
              <w:top w:val="nil"/>
              <w:left w:val="nil"/>
              <w:bottom w:val="nil"/>
              <w:right w:val="nil"/>
            </w:tcBorders>
          </w:tcPr>
          <w:p w14:paraId="37D2E5DD" w14:textId="77777777" w:rsidR="007A746A" w:rsidRPr="0053019B" w:rsidRDefault="007A746A" w:rsidP="003C69AE">
            <w:pPr>
              <w:pStyle w:val="NoSpacing"/>
            </w:pPr>
          </w:p>
        </w:tc>
        <w:tc>
          <w:tcPr>
            <w:tcW w:w="419" w:type="pct"/>
            <w:tcBorders>
              <w:top w:val="nil"/>
              <w:left w:val="nil"/>
              <w:bottom w:val="nil"/>
              <w:right w:val="nil"/>
            </w:tcBorders>
          </w:tcPr>
          <w:p w14:paraId="37D2E5DE" w14:textId="77777777" w:rsidR="007A746A" w:rsidRPr="0053019B" w:rsidRDefault="007A746A" w:rsidP="003C69AE">
            <w:pPr>
              <w:pStyle w:val="NoSpacing"/>
            </w:pPr>
          </w:p>
        </w:tc>
        <w:tc>
          <w:tcPr>
            <w:tcW w:w="437" w:type="pct"/>
            <w:tcBorders>
              <w:top w:val="nil"/>
              <w:left w:val="nil"/>
              <w:bottom w:val="nil"/>
              <w:right w:val="nil"/>
            </w:tcBorders>
          </w:tcPr>
          <w:p w14:paraId="37D2E5DF" w14:textId="77777777" w:rsidR="007A746A" w:rsidRPr="0053019B" w:rsidRDefault="007A746A" w:rsidP="003C69AE">
            <w:pPr>
              <w:pStyle w:val="NoSpacing"/>
            </w:pPr>
          </w:p>
        </w:tc>
        <w:tc>
          <w:tcPr>
            <w:tcW w:w="437" w:type="pct"/>
            <w:tcBorders>
              <w:top w:val="nil"/>
              <w:left w:val="nil"/>
              <w:bottom w:val="nil"/>
              <w:right w:val="nil"/>
            </w:tcBorders>
          </w:tcPr>
          <w:p w14:paraId="37D2E5E0" w14:textId="77777777" w:rsidR="007A746A" w:rsidRPr="0053019B" w:rsidRDefault="007A746A" w:rsidP="003C69AE">
            <w:pPr>
              <w:pStyle w:val="NoSpacing"/>
            </w:pPr>
          </w:p>
        </w:tc>
        <w:tc>
          <w:tcPr>
            <w:tcW w:w="437" w:type="pct"/>
            <w:tcBorders>
              <w:top w:val="nil"/>
              <w:left w:val="nil"/>
              <w:bottom w:val="nil"/>
              <w:right w:val="nil"/>
            </w:tcBorders>
          </w:tcPr>
          <w:p w14:paraId="37D2E5E1" w14:textId="77777777" w:rsidR="007A746A" w:rsidRPr="0053019B" w:rsidRDefault="007A746A" w:rsidP="003C69AE">
            <w:pPr>
              <w:pStyle w:val="NoSpacing"/>
            </w:pPr>
          </w:p>
        </w:tc>
        <w:tc>
          <w:tcPr>
            <w:tcW w:w="437" w:type="pct"/>
            <w:tcBorders>
              <w:top w:val="nil"/>
              <w:left w:val="nil"/>
              <w:bottom w:val="nil"/>
              <w:right w:val="nil"/>
            </w:tcBorders>
          </w:tcPr>
          <w:p w14:paraId="37D2E5E2" w14:textId="77777777" w:rsidR="007A746A" w:rsidRPr="0053019B" w:rsidRDefault="007A746A" w:rsidP="003C69AE">
            <w:pPr>
              <w:pStyle w:val="NoSpacing"/>
            </w:pPr>
            <w:r w:rsidRPr="0053019B">
              <w:t>0.0035</w:t>
            </w:r>
          </w:p>
        </w:tc>
        <w:tc>
          <w:tcPr>
            <w:tcW w:w="437" w:type="pct"/>
            <w:tcBorders>
              <w:top w:val="nil"/>
              <w:left w:val="nil"/>
              <w:bottom w:val="nil"/>
              <w:right w:val="nil"/>
            </w:tcBorders>
          </w:tcPr>
          <w:p w14:paraId="37D2E5E3" w14:textId="77777777" w:rsidR="007A746A" w:rsidRPr="0053019B" w:rsidRDefault="007A746A" w:rsidP="003C69AE">
            <w:pPr>
              <w:pStyle w:val="NoSpacing"/>
            </w:pPr>
            <w:r w:rsidRPr="0053019B">
              <w:t>0.0041</w:t>
            </w:r>
          </w:p>
        </w:tc>
      </w:tr>
      <w:tr w:rsidR="007A746A" w:rsidRPr="0053019B" w14:paraId="37D2E5ED" w14:textId="77777777" w:rsidTr="003C69AE">
        <w:tc>
          <w:tcPr>
            <w:tcW w:w="1978" w:type="pct"/>
            <w:tcBorders>
              <w:top w:val="nil"/>
              <w:left w:val="nil"/>
              <w:bottom w:val="nil"/>
              <w:right w:val="nil"/>
            </w:tcBorders>
          </w:tcPr>
          <w:p w14:paraId="37D2E5E5" w14:textId="77777777" w:rsidR="007A746A" w:rsidRPr="0053019B" w:rsidRDefault="007A746A" w:rsidP="003C69AE">
            <w:pPr>
              <w:pStyle w:val="NoSpacing"/>
            </w:pPr>
          </w:p>
        </w:tc>
        <w:tc>
          <w:tcPr>
            <w:tcW w:w="419" w:type="pct"/>
            <w:tcBorders>
              <w:top w:val="nil"/>
              <w:left w:val="nil"/>
              <w:bottom w:val="nil"/>
              <w:right w:val="nil"/>
            </w:tcBorders>
          </w:tcPr>
          <w:p w14:paraId="37D2E5E6" w14:textId="77777777" w:rsidR="007A746A" w:rsidRPr="0053019B" w:rsidRDefault="007A746A" w:rsidP="003C69AE">
            <w:pPr>
              <w:pStyle w:val="NoSpacing"/>
            </w:pPr>
          </w:p>
        </w:tc>
        <w:tc>
          <w:tcPr>
            <w:tcW w:w="419" w:type="pct"/>
            <w:tcBorders>
              <w:top w:val="nil"/>
              <w:left w:val="nil"/>
              <w:bottom w:val="nil"/>
              <w:right w:val="nil"/>
            </w:tcBorders>
          </w:tcPr>
          <w:p w14:paraId="37D2E5E7" w14:textId="77777777" w:rsidR="007A746A" w:rsidRPr="0053019B" w:rsidRDefault="007A746A" w:rsidP="003C69AE">
            <w:pPr>
              <w:pStyle w:val="NoSpacing"/>
            </w:pPr>
          </w:p>
        </w:tc>
        <w:tc>
          <w:tcPr>
            <w:tcW w:w="437" w:type="pct"/>
            <w:tcBorders>
              <w:top w:val="nil"/>
              <w:left w:val="nil"/>
              <w:bottom w:val="nil"/>
              <w:right w:val="nil"/>
            </w:tcBorders>
          </w:tcPr>
          <w:p w14:paraId="37D2E5E8" w14:textId="77777777" w:rsidR="007A746A" w:rsidRPr="0053019B" w:rsidRDefault="007A746A" w:rsidP="003C69AE">
            <w:pPr>
              <w:pStyle w:val="NoSpacing"/>
            </w:pPr>
          </w:p>
        </w:tc>
        <w:tc>
          <w:tcPr>
            <w:tcW w:w="437" w:type="pct"/>
            <w:tcBorders>
              <w:top w:val="nil"/>
              <w:left w:val="nil"/>
              <w:bottom w:val="nil"/>
              <w:right w:val="nil"/>
            </w:tcBorders>
          </w:tcPr>
          <w:p w14:paraId="37D2E5E9" w14:textId="77777777" w:rsidR="007A746A" w:rsidRPr="0053019B" w:rsidRDefault="007A746A" w:rsidP="003C69AE">
            <w:pPr>
              <w:pStyle w:val="NoSpacing"/>
            </w:pPr>
          </w:p>
        </w:tc>
        <w:tc>
          <w:tcPr>
            <w:tcW w:w="437" w:type="pct"/>
            <w:tcBorders>
              <w:top w:val="nil"/>
              <w:left w:val="nil"/>
              <w:bottom w:val="nil"/>
              <w:right w:val="nil"/>
            </w:tcBorders>
          </w:tcPr>
          <w:p w14:paraId="37D2E5EA" w14:textId="77777777" w:rsidR="007A746A" w:rsidRPr="0053019B" w:rsidRDefault="007A746A" w:rsidP="003C69AE">
            <w:pPr>
              <w:pStyle w:val="NoSpacing"/>
            </w:pPr>
          </w:p>
        </w:tc>
        <w:tc>
          <w:tcPr>
            <w:tcW w:w="437" w:type="pct"/>
            <w:tcBorders>
              <w:top w:val="nil"/>
              <w:left w:val="nil"/>
              <w:bottom w:val="nil"/>
              <w:right w:val="nil"/>
            </w:tcBorders>
          </w:tcPr>
          <w:p w14:paraId="37D2E5EB" w14:textId="77777777" w:rsidR="007A746A" w:rsidRPr="0053019B" w:rsidRDefault="007A746A" w:rsidP="003C69AE">
            <w:pPr>
              <w:pStyle w:val="NoSpacing"/>
            </w:pPr>
            <w:r w:rsidRPr="0053019B">
              <w:t>(0.0038)</w:t>
            </w:r>
          </w:p>
        </w:tc>
        <w:tc>
          <w:tcPr>
            <w:tcW w:w="437" w:type="pct"/>
            <w:tcBorders>
              <w:top w:val="nil"/>
              <w:left w:val="nil"/>
              <w:bottom w:val="nil"/>
              <w:right w:val="nil"/>
            </w:tcBorders>
          </w:tcPr>
          <w:p w14:paraId="37D2E5EC" w14:textId="77777777" w:rsidR="007A746A" w:rsidRPr="0053019B" w:rsidRDefault="007A746A" w:rsidP="003C69AE">
            <w:pPr>
              <w:pStyle w:val="NoSpacing"/>
            </w:pPr>
            <w:r w:rsidRPr="0053019B">
              <w:t>(0.0038)</w:t>
            </w:r>
          </w:p>
        </w:tc>
      </w:tr>
      <w:tr w:rsidR="007A746A" w:rsidRPr="0053019B" w14:paraId="37D2E5F6" w14:textId="77777777" w:rsidTr="003C69AE">
        <w:tc>
          <w:tcPr>
            <w:tcW w:w="1978" w:type="pct"/>
            <w:tcBorders>
              <w:top w:val="nil"/>
              <w:left w:val="nil"/>
              <w:bottom w:val="nil"/>
              <w:right w:val="nil"/>
            </w:tcBorders>
          </w:tcPr>
          <w:p w14:paraId="37D2E5EE" w14:textId="77777777" w:rsidR="007A746A" w:rsidRPr="0053019B" w:rsidRDefault="007A746A" w:rsidP="003C69AE">
            <w:pPr>
              <w:pStyle w:val="NoSpacing"/>
            </w:pPr>
            <w:r w:rsidRPr="0053019B">
              <w:t>Health</w:t>
            </w:r>
          </w:p>
        </w:tc>
        <w:tc>
          <w:tcPr>
            <w:tcW w:w="419" w:type="pct"/>
            <w:tcBorders>
              <w:top w:val="nil"/>
              <w:left w:val="nil"/>
              <w:bottom w:val="nil"/>
              <w:right w:val="nil"/>
            </w:tcBorders>
          </w:tcPr>
          <w:p w14:paraId="37D2E5EF" w14:textId="77777777" w:rsidR="007A746A" w:rsidRPr="0053019B" w:rsidRDefault="007A746A" w:rsidP="003C69AE">
            <w:pPr>
              <w:pStyle w:val="NoSpacing"/>
            </w:pPr>
          </w:p>
        </w:tc>
        <w:tc>
          <w:tcPr>
            <w:tcW w:w="419" w:type="pct"/>
            <w:tcBorders>
              <w:top w:val="nil"/>
              <w:left w:val="nil"/>
              <w:bottom w:val="nil"/>
              <w:right w:val="nil"/>
            </w:tcBorders>
          </w:tcPr>
          <w:p w14:paraId="37D2E5F0" w14:textId="77777777" w:rsidR="007A746A" w:rsidRPr="0053019B" w:rsidRDefault="007A746A" w:rsidP="003C69AE">
            <w:pPr>
              <w:pStyle w:val="NoSpacing"/>
            </w:pPr>
          </w:p>
        </w:tc>
        <w:tc>
          <w:tcPr>
            <w:tcW w:w="437" w:type="pct"/>
            <w:tcBorders>
              <w:top w:val="nil"/>
              <w:left w:val="nil"/>
              <w:bottom w:val="nil"/>
              <w:right w:val="nil"/>
            </w:tcBorders>
          </w:tcPr>
          <w:p w14:paraId="37D2E5F1" w14:textId="77777777" w:rsidR="007A746A" w:rsidRPr="0053019B" w:rsidRDefault="007A746A" w:rsidP="003C69AE">
            <w:pPr>
              <w:pStyle w:val="NoSpacing"/>
            </w:pPr>
          </w:p>
        </w:tc>
        <w:tc>
          <w:tcPr>
            <w:tcW w:w="437" w:type="pct"/>
            <w:tcBorders>
              <w:top w:val="nil"/>
              <w:left w:val="nil"/>
              <w:bottom w:val="nil"/>
              <w:right w:val="nil"/>
            </w:tcBorders>
          </w:tcPr>
          <w:p w14:paraId="37D2E5F2" w14:textId="77777777" w:rsidR="007A746A" w:rsidRPr="0053019B" w:rsidRDefault="007A746A" w:rsidP="003C69AE">
            <w:pPr>
              <w:pStyle w:val="NoSpacing"/>
            </w:pPr>
          </w:p>
        </w:tc>
        <w:tc>
          <w:tcPr>
            <w:tcW w:w="437" w:type="pct"/>
            <w:tcBorders>
              <w:top w:val="nil"/>
              <w:left w:val="nil"/>
              <w:bottom w:val="nil"/>
              <w:right w:val="nil"/>
            </w:tcBorders>
          </w:tcPr>
          <w:p w14:paraId="37D2E5F3" w14:textId="77777777" w:rsidR="007A746A" w:rsidRPr="0053019B" w:rsidRDefault="007A746A" w:rsidP="003C69AE">
            <w:pPr>
              <w:pStyle w:val="NoSpacing"/>
            </w:pPr>
          </w:p>
        </w:tc>
        <w:tc>
          <w:tcPr>
            <w:tcW w:w="437" w:type="pct"/>
            <w:tcBorders>
              <w:top w:val="nil"/>
              <w:left w:val="nil"/>
              <w:bottom w:val="nil"/>
              <w:right w:val="nil"/>
            </w:tcBorders>
          </w:tcPr>
          <w:p w14:paraId="37D2E5F4" w14:textId="77777777" w:rsidR="007A746A" w:rsidRPr="0053019B" w:rsidRDefault="007A746A" w:rsidP="003C69AE">
            <w:pPr>
              <w:pStyle w:val="NoSpacing"/>
            </w:pPr>
          </w:p>
        </w:tc>
        <w:tc>
          <w:tcPr>
            <w:tcW w:w="437" w:type="pct"/>
            <w:tcBorders>
              <w:top w:val="nil"/>
              <w:left w:val="nil"/>
              <w:bottom w:val="nil"/>
              <w:right w:val="nil"/>
            </w:tcBorders>
          </w:tcPr>
          <w:p w14:paraId="37D2E5F5" w14:textId="77777777" w:rsidR="007A746A" w:rsidRPr="0053019B" w:rsidRDefault="007A746A" w:rsidP="003C69AE">
            <w:pPr>
              <w:pStyle w:val="NoSpacing"/>
            </w:pPr>
            <w:r w:rsidRPr="0053019B">
              <w:t>0.1682</w:t>
            </w:r>
            <w:r w:rsidRPr="0053019B">
              <w:rPr>
                <w:vertAlign w:val="superscript"/>
              </w:rPr>
              <w:t>*</w:t>
            </w:r>
          </w:p>
        </w:tc>
      </w:tr>
      <w:tr w:rsidR="007A746A" w:rsidRPr="0053019B" w14:paraId="37D2E5FF" w14:textId="77777777" w:rsidTr="003C69AE">
        <w:tc>
          <w:tcPr>
            <w:tcW w:w="1978" w:type="pct"/>
            <w:tcBorders>
              <w:top w:val="nil"/>
              <w:left w:val="nil"/>
              <w:bottom w:val="nil"/>
              <w:right w:val="nil"/>
            </w:tcBorders>
          </w:tcPr>
          <w:p w14:paraId="37D2E5F7" w14:textId="77777777" w:rsidR="007A746A" w:rsidRPr="0053019B" w:rsidRDefault="007A746A" w:rsidP="003C69AE">
            <w:pPr>
              <w:pStyle w:val="NoSpacing"/>
            </w:pPr>
          </w:p>
        </w:tc>
        <w:tc>
          <w:tcPr>
            <w:tcW w:w="419" w:type="pct"/>
            <w:tcBorders>
              <w:top w:val="nil"/>
              <w:left w:val="nil"/>
              <w:bottom w:val="nil"/>
              <w:right w:val="nil"/>
            </w:tcBorders>
          </w:tcPr>
          <w:p w14:paraId="37D2E5F8" w14:textId="77777777" w:rsidR="007A746A" w:rsidRPr="0053019B" w:rsidRDefault="007A746A" w:rsidP="003C69AE">
            <w:pPr>
              <w:pStyle w:val="NoSpacing"/>
            </w:pPr>
          </w:p>
        </w:tc>
        <w:tc>
          <w:tcPr>
            <w:tcW w:w="419" w:type="pct"/>
            <w:tcBorders>
              <w:top w:val="nil"/>
              <w:left w:val="nil"/>
              <w:bottom w:val="nil"/>
              <w:right w:val="nil"/>
            </w:tcBorders>
          </w:tcPr>
          <w:p w14:paraId="37D2E5F9" w14:textId="77777777" w:rsidR="007A746A" w:rsidRPr="0053019B" w:rsidRDefault="007A746A" w:rsidP="003C69AE">
            <w:pPr>
              <w:pStyle w:val="NoSpacing"/>
            </w:pPr>
          </w:p>
        </w:tc>
        <w:tc>
          <w:tcPr>
            <w:tcW w:w="437" w:type="pct"/>
            <w:tcBorders>
              <w:top w:val="nil"/>
              <w:left w:val="nil"/>
              <w:bottom w:val="nil"/>
              <w:right w:val="nil"/>
            </w:tcBorders>
          </w:tcPr>
          <w:p w14:paraId="37D2E5FA" w14:textId="77777777" w:rsidR="007A746A" w:rsidRPr="0053019B" w:rsidRDefault="007A746A" w:rsidP="003C69AE">
            <w:pPr>
              <w:pStyle w:val="NoSpacing"/>
            </w:pPr>
          </w:p>
        </w:tc>
        <w:tc>
          <w:tcPr>
            <w:tcW w:w="437" w:type="pct"/>
            <w:tcBorders>
              <w:top w:val="nil"/>
              <w:left w:val="nil"/>
              <w:bottom w:val="nil"/>
              <w:right w:val="nil"/>
            </w:tcBorders>
          </w:tcPr>
          <w:p w14:paraId="37D2E5FB" w14:textId="77777777" w:rsidR="007A746A" w:rsidRPr="0053019B" w:rsidRDefault="007A746A" w:rsidP="003C69AE">
            <w:pPr>
              <w:pStyle w:val="NoSpacing"/>
            </w:pPr>
          </w:p>
        </w:tc>
        <w:tc>
          <w:tcPr>
            <w:tcW w:w="437" w:type="pct"/>
            <w:tcBorders>
              <w:top w:val="nil"/>
              <w:left w:val="nil"/>
              <w:bottom w:val="nil"/>
              <w:right w:val="nil"/>
            </w:tcBorders>
          </w:tcPr>
          <w:p w14:paraId="37D2E5FC" w14:textId="77777777" w:rsidR="007A746A" w:rsidRPr="0053019B" w:rsidRDefault="007A746A" w:rsidP="003C69AE">
            <w:pPr>
              <w:pStyle w:val="NoSpacing"/>
            </w:pPr>
          </w:p>
        </w:tc>
        <w:tc>
          <w:tcPr>
            <w:tcW w:w="437" w:type="pct"/>
            <w:tcBorders>
              <w:top w:val="nil"/>
              <w:left w:val="nil"/>
              <w:bottom w:val="nil"/>
              <w:right w:val="nil"/>
            </w:tcBorders>
          </w:tcPr>
          <w:p w14:paraId="37D2E5FD" w14:textId="77777777" w:rsidR="007A746A" w:rsidRPr="0053019B" w:rsidRDefault="007A746A" w:rsidP="003C69AE">
            <w:pPr>
              <w:pStyle w:val="NoSpacing"/>
            </w:pPr>
          </w:p>
        </w:tc>
        <w:tc>
          <w:tcPr>
            <w:tcW w:w="437" w:type="pct"/>
            <w:tcBorders>
              <w:top w:val="nil"/>
              <w:left w:val="nil"/>
              <w:bottom w:val="nil"/>
              <w:right w:val="nil"/>
            </w:tcBorders>
          </w:tcPr>
          <w:p w14:paraId="37D2E5FE" w14:textId="77777777" w:rsidR="007A746A" w:rsidRPr="0053019B" w:rsidRDefault="007A746A" w:rsidP="003C69AE">
            <w:pPr>
              <w:pStyle w:val="NoSpacing"/>
            </w:pPr>
            <w:r w:rsidRPr="0053019B">
              <w:t>(0.0690)</w:t>
            </w:r>
          </w:p>
        </w:tc>
      </w:tr>
      <w:tr w:rsidR="007A746A" w:rsidRPr="0053019B" w14:paraId="37D2E608" w14:textId="77777777" w:rsidTr="003C69AE">
        <w:tc>
          <w:tcPr>
            <w:tcW w:w="1978" w:type="pct"/>
            <w:tcBorders>
              <w:top w:val="nil"/>
              <w:left w:val="nil"/>
              <w:bottom w:val="nil"/>
              <w:right w:val="nil"/>
            </w:tcBorders>
          </w:tcPr>
          <w:p w14:paraId="37D2E600" w14:textId="77777777" w:rsidR="007A746A" w:rsidRPr="0053019B" w:rsidRDefault="007A746A" w:rsidP="003C69AE">
            <w:pPr>
              <w:pStyle w:val="NoSpacing"/>
            </w:pPr>
            <w:r w:rsidRPr="0053019B">
              <w:t>Years of schooling</w:t>
            </w:r>
          </w:p>
        </w:tc>
        <w:tc>
          <w:tcPr>
            <w:tcW w:w="419" w:type="pct"/>
            <w:tcBorders>
              <w:top w:val="nil"/>
              <w:left w:val="nil"/>
              <w:bottom w:val="nil"/>
              <w:right w:val="nil"/>
            </w:tcBorders>
          </w:tcPr>
          <w:p w14:paraId="37D2E601" w14:textId="77777777" w:rsidR="007A746A" w:rsidRPr="0053019B" w:rsidRDefault="007A746A" w:rsidP="003C69AE">
            <w:pPr>
              <w:pStyle w:val="NoSpacing"/>
            </w:pPr>
          </w:p>
        </w:tc>
        <w:tc>
          <w:tcPr>
            <w:tcW w:w="419" w:type="pct"/>
            <w:tcBorders>
              <w:top w:val="nil"/>
              <w:left w:val="nil"/>
              <w:bottom w:val="nil"/>
              <w:right w:val="nil"/>
            </w:tcBorders>
          </w:tcPr>
          <w:p w14:paraId="37D2E602" w14:textId="77777777" w:rsidR="007A746A" w:rsidRPr="0053019B" w:rsidRDefault="007A746A" w:rsidP="003C69AE">
            <w:pPr>
              <w:pStyle w:val="NoSpacing"/>
            </w:pPr>
          </w:p>
        </w:tc>
        <w:tc>
          <w:tcPr>
            <w:tcW w:w="437" w:type="pct"/>
            <w:tcBorders>
              <w:top w:val="nil"/>
              <w:left w:val="nil"/>
              <w:bottom w:val="nil"/>
              <w:right w:val="nil"/>
            </w:tcBorders>
          </w:tcPr>
          <w:p w14:paraId="37D2E603" w14:textId="77777777" w:rsidR="007A746A" w:rsidRPr="0053019B" w:rsidRDefault="007A746A" w:rsidP="003C69AE">
            <w:pPr>
              <w:pStyle w:val="NoSpacing"/>
            </w:pPr>
          </w:p>
        </w:tc>
        <w:tc>
          <w:tcPr>
            <w:tcW w:w="437" w:type="pct"/>
            <w:tcBorders>
              <w:top w:val="nil"/>
              <w:left w:val="nil"/>
              <w:bottom w:val="nil"/>
              <w:right w:val="nil"/>
            </w:tcBorders>
          </w:tcPr>
          <w:p w14:paraId="37D2E604" w14:textId="77777777" w:rsidR="007A746A" w:rsidRPr="0053019B" w:rsidRDefault="007A746A" w:rsidP="003C69AE">
            <w:pPr>
              <w:pStyle w:val="NoSpacing"/>
            </w:pPr>
          </w:p>
        </w:tc>
        <w:tc>
          <w:tcPr>
            <w:tcW w:w="437" w:type="pct"/>
            <w:tcBorders>
              <w:top w:val="nil"/>
              <w:left w:val="nil"/>
              <w:bottom w:val="nil"/>
              <w:right w:val="nil"/>
            </w:tcBorders>
          </w:tcPr>
          <w:p w14:paraId="37D2E605" w14:textId="77777777" w:rsidR="007A746A" w:rsidRPr="0053019B" w:rsidRDefault="007A746A" w:rsidP="003C69AE">
            <w:pPr>
              <w:pStyle w:val="NoSpacing"/>
            </w:pPr>
          </w:p>
        </w:tc>
        <w:tc>
          <w:tcPr>
            <w:tcW w:w="437" w:type="pct"/>
            <w:tcBorders>
              <w:top w:val="nil"/>
              <w:left w:val="nil"/>
              <w:bottom w:val="nil"/>
              <w:right w:val="nil"/>
            </w:tcBorders>
          </w:tcPr>
          <w:p w14:paraId="37D2E606" w14:textId="77777777" w:rsidR="007A746A" w:rsidRPr="0053019B" w:rsidRDefault="007A746A" w:rsidP="003C69AE">
            <w:pPr>
              <w:pStyle w:val="NoSpacing"/>
            </w:pPr>
          </w:p>
        </w:tc>
        <w:tc>
          <w:tcPr>
            <w:tcW w:w="437" w:type="pct"/>
            <w:tcBorders>
              <w:top w:val="nil"/>
              <w:left w:val="nil"/>
              <w:bottom w:val="nil"/>
              <w:right w:val="nil"/>
            </w:tcBorders>
          </w:tcPr>
          <w:p w14:paraId="37D2E607" w14:textId="77777777" w:rsidR="007A746A" w:rsidRPr="0053019B" w:rsidRDefault="007A746A" w:rsidP="003C69AE">
            <w:pPr>
              <w:pStyle w:val="NoSpacing"/>
            </w:pPr>
            <w:r w:rsidRPr="0053019B">
              <w:t>0.0012</w:t>
            </w:r>
          </w:p>
        </w:tc>
      </w:tr>
      <w:tr w:rsidR="007A746A" w:rsidRPr="0053019B" w14:paraId="37D2E611" w14:textId="77777777" w:rsidTr="003C69AE">
        <w:tc>
          <w:tcPr>
            <w:tcW w:w="1978" w:type="pct"/>
            <w:tcBorders>
              <w:top w:val="nil"/>
              <w:left w:val="nil"/>
              <w:bottom w:val="nil"/>
              <w:right w:val="nil"/>
            </w:tcBorders>
          </w:tcPr>
          <w:p w14:paraId="37D2E609" w14:textId="77777777" w:rsidR="007A746A" w:rsidRPr="0053019B" w:rsidRDefault="007A746A" w:rsidP="003C69AE">
            <w:pPr>
              <w:pStyle w:val="NoSpacing"/>
            </w:pPr>
          </w:p>
        </w:tc>
        <w:tc>
          <w:tcPr>
            <w:tcW w:w="419" w:type="pct"/>
            <w:tcBorders>
              <w:top w:val="nil"/>
              <w:left w:val="nil"/>
              <w:bottom w:val="nil"/>
              <w:right w:val="nil"/>
            </w:tcBorders>
          </w:tcPr>
          <w:p w14:paraId="37D2E60A" w14:textId="77777777" w:rsidR="007A746A" w:rsidRPr="0053019B" w:rsidRDefault="007A746A" w:rsidP="003C69AE">
            <w:pPr>
              <w:pStyle w:val="NoSpacing"/>
            </w:pPr>
          </w:p>
        </w:tc>
        <w:tc>
          <w:tcPr>
            <w:tcW w:w="419" w:type="pct"/>
            <w:tcBorders>
              <w:top w:val="nil"/>
              <w:left w:val="nil"/>
              <w:bottom w:val="nil"/>
              <w:right w:val="nil"/>
            </w:tcBorders>
          </w:tcPr>
          <w:p w14:paraId="37D2E60B" w14:textId="77777777" w:rsidR="007A746A" w:rsidRPr="0053019B" w:rsidRDefault="007A746A" w:rsidP="003C69AE">
            <w:pPr>
              <w:pStyle w:val="NoSpacing"/>
            </w:pPr>
          </w:p>
        </w:tc>
        <w:tc>
          <w:tcPr>
            <w:tcW w:w="437" w:type="pct"/>
            <w:tcBorders>
              <w:top w:val="nil"/>
              <w:left w:val="nil"/>
              <w:bottom w:val="nil"/>
              <w:right w:val="nil"/>
            </w:tcBorders>
          </w:tcPr>
          <w:p w14:paraId="37D2E60C" w14:textId="77777777" w:rsidR="007A746A" w:rsidRPr="0053019B" w:rsidRDefault="007A746A" w:rsidP="003C69AE">
            <w:pPr>
              <w:pStyle w:val="NoSpacing"/>
            </w:pPr>
          </w:p>
        </w:tc>
        <w:tc>
          <w:tcPr>
            <w:tcW w:w="437" w:type="pct"/>
            <w:tcBorders>
              <w:top w:val="nil"/>
              <w:left w:val="nil"/>
              <w:bottom w:val="nil"/>
              <w:right w:val="nil"/>
            </w:tcBorders>
          </w:tcPr>
          <w:p w14:paraId="37D2E60D" w14:textId="77777777" w:rsidR="007A746A" w:rsidRPr="0053019B" w:rsidRDefault="007A746A" w:rsidP="003C69AE">
            <w:pPr>
              <w:pStyle w:val="NoSpacing"/>
            </w:pPr>
          </w:p>
        </w:tc>
        <w:tc>
          <w:tcPr>
            <w:tcW w:w="437" w:type="pct"/>
            <w:tcBorders>
              <w:top w:val="nil"/>
              <w:left w:val="nil"/>
              <w:bottom w:val="nil"/>
              <w:right w:val="nil"/>
            </w:tcBorders>
          </w:tcPr>
          <w:p w14:paraId="37D2E60E" w14:textId="77777777" w:rsidR="007A746A" w:rsidRPr="0053019B" w:rsidRDefault="007A746A" w:rsidP="003C69AE">
            <w:pPr>
              <w:pStyle w:val="NoSpacing"/>
            </w:pPr>
          </w:p>
        </w:tc>
        <w:tc>
          <w:tcPr>
            <w:tcW w:w="437" w:type="pct"/>
            <w:tcBorders>
              <w:top w:val="nil"/>
              <w:left w:val="nil"/>
              <w:bottom w:val="nil"/>
              <w:right w:val="nil"/>
            </w:tcBorders>
          </w:tcPr>
          <w:p w14:paraId="37D2E60F" w14:textId="77777777" w:rsidR="007A746A" w:rsidRPr="0053019B" w:rsidRDefault="007A746A" w:rsidP="003C69AE">
            <w:pPr>
              <w:pStyle w:val="NoSpacing"/>
            </w:pPr>
          </w:p>
        </w:tc>
        <w:tc>
          <w:tcPr>
            <w:tcW w:w="437" w:type="pct"/>
            <w:tcBorders>
              <w:top w:val="nil"/>
              <w:left w:val="nil"/>
              <w:bottom w:val="nil"/>
              <w:right w:val="nil"/>
            </w:tcBorders>
          </w:tcPr>
          <w:p w14:paraId="37D2E610" w14:textId="77777777" w:rsidR="007A746A" w:rsidRPr="0053019B" w:rsidRDefault="007A746A" w:rsidP="003C69AE">
            <w:pPr>
              <w:pStyle w:val="NoSpacing"/>
            </w:pPr>
            <w:r w:rsidRPr="0053019B">
              <w:t>(0.0147)</w:t>
            </w:r>
          </w:p>
        </w:tc>
      </w:tr>
      <w:tr w:rsidR="007A746A" w:rsidRPr="0053019B" w14:paraId="37D2E61A" w14:textId="77777777" w:rsidTr="003C69AE">
        <w:tc>
          <w:tcPr>
            <w:tcW w:w="1978" w:type="pct"/>
            <w:tcBorders>
              <w:top w:val="nil"/>
              <w:left w:val="nil"/>
              <w:bottom w:val="nil"/>
              <w:right w:val="nil"/>
            </w:tcBorders>
          </w:tcPr>
          <w:p w14:paraId="37D2E612" w14:textId="77777777" w:rsidR="007A746A" w:rsidRPr="0053019B" w:rsidRDefault="007A746A" w:rsidP="003C69AE">
            <w:pPr>
              <w:pStyle w:val="NoSpacing"/>
            </w:pPr>
            <w:r w:rsidRPr="0053019B">
              <w:t>Employed</w:t>
            </w:r>
          </w:p>
        </w:tc>
        <w:tc>
          <w:tcPr>
            <w:tcW w:w="419" w:type="pct"/>
            <w:tcBorders>
              <w:top w:val="nil"/>
              <w:left w:val="nil"/>
              <w:bottom w:val="nil"/>
              <w:right w:val="nil"/>
            </w:tcBorders>
          </w:tcPr>
          <w:p w14:paraId="37D2E613" w14:textId="77777777" w:rsidR="007A746A" w:rsidRPr="0053019B" w:rsidRDefault="007A746A" w:rsidP="003C69AE">
            <w:pPr>
              <w:pStyle w:val="NoSpacing"/>
            </w:pPr>
          </w:p>
        </w:tc>
        <w:tc>
          <w:tcPr>
            <w:tcW w:w="419" w:type="pct"/>
            <w:tcBorders>
              <w:top w:val="nil"/>
              <w:left w:val="nil"/>
              <w:bottom w:val="nil"/>
              <w:right w:val="nil"/>
            </w:tcBorders>
          </w:tcPr>
          <w:p w14:paraId="37D2E614" w14:textId="77777777" w:rsidR="007A746A" w:rsidRPr="0053019B" w:rsidRDefault="007A746A" w:rsidP="003C69AE">
            <w:pPr>
              <w:pStyle w:val="NoSpacing"/>
            </w:pPr>
          </w:p>
        </w:tc>
        <w:tc>
          <w:tcPr>
            <w:tcW w:w="437" w:type="pct"/>
            <w:tcBorders>
              <w:top w:val="nil"/>
              <w:left w:val="nil"/>
              <w:bottom w:val="nil"/>
              <w:right w:val="nil"/>
            </w:tcBorders>
          </w:tcPr>
          <w:p w14:paraId="37D2E615" w14:textId="77777777" w:rsidR="007A746A" w:rsidRPr="0053019B" w:rsidRDefault="007A746A" w:rsidP="003C69AE">
            <w:pPr>
              <w:pStyle w:val="NoSpacing"/>
            </w:pPr>
          </w:p>
        </w:tc>
        <w:tc>
          <w:tcPr>
            <w:tcW w:w="437" w:type="pct"/>
            <w:tcBorders>
              <w:top w:val="nil"/>
              <w:left w:val="nil"/>
              <w:bottom w:val="nil"/>
              <w:right w:val="nil"/>
            </w:tcBorders>
          </w:tcPr>
          <w:p w14:paraId="37D2E616" w14:textId="77777777" w:rsidR="007A746A" w:rsidRPr="0053019B" w:rsidRDefault="007A746A" w:rsidP="003C69AE">
            <w:pPr>
              <w:pStyle w:val="NoSpacing"/>
            </w:pPr>
          </w:p>
        </w:tc>
        <w:tc>
          <w:tcPr>
            <w:tcW w:w="437" w:type="pct"/>
            <w:tcBorders>
              <w:top w:val="nil"/>
              <w:left w:val="nil"/>
              <w:bottom w:val="nil"/>
              <w:right w:val="nil"/>
            </w:tcBorders>
          </w:tcPr>
          <w:p w14:paraId="37D2E617" w14:textId="77777777" w:rsidR="007A746A" w:rsidRPr="0053019B" w:rsidRDefault="007A746A" w:rsidP="003C69AE">
            <w:pPr>
              <w:pStyle w:val="NoSpacing"/>
            </w:pPr>
          </w:p>
        </w:tc>
        <w:tc>
          <w:tcPr>
            <w:tcW w:w="437" w:type="pct"/>
            <w:tcBorders>
              <w:top w:val="nil"/>
              <w:left w:val="nil"/>
              <w:bottom w:val="nil"/>
              <w:right w:val="nil"/>
            </w:tcBorders>
          </w:tcPr>
          <w:p w14:paraId="37D2E618" w14:textId="77777777" w:rsidR="007A746A" w:rsidRPr="0053019B" w:rsidRDefault="007A746A" w:rsidP="003C69AE">
            <w:pPr>
              <w:pStyle w:val="NoSpacing"/>
            </w:pPr>
          </w:p>
        </w:tc>
        <w:tc>
          <w:tcPr>
            <w:tcW w:w="437" w:type="pct"/>
            <w:tcBorders>
              <w:top w:val="nil"/>
              <w:left w:val="nil"/>
              <w:bottom w:val="nil"/>
              <w:right w:val="nil"/>
            </w:tcBorders>
          </w:tcPr>
          <w:p w14:paraId="37D2E619" w14:textId="77777777" w:rsidR="007A746A" w:rsidRPr="0053019B" w:rsidRDefault="007A746A" w:rsidP="003C69AE">
            <w:pPr>
              <w:pStyle w:val="NoSpacing"/>
            </w:pPr>
            <w:r w:rsidRPr="0053019B">
              <w:t>0.0000</w:t>
            </w:r>
          </w:p>
        </w:tc>
      </w:tr>
      <w:tr w:rsidR="007A746A" w:rsidRPr="0053019B" w14:paraId="37D2E623" w14:textId="77777777" w:rsidTr="003C69AE">
        <w:tc>
          <w:tcPr>
            <w:tcW w:w="1978" w:type="pct"/>
            <w:tcBorders>
              <w:top w:val="nil"/>
              <w:left w:val="nil"/>
              <w:bottom w:val="nil"/>
              <w:right w:val="nil"/>
            </w:tcBorders>
          </w:tcPr>
          <w:p w14:paraId="37D2E61B" w14:textId="77777777" w:rsidR="007A746A" w:rsidRPr="0053019B" w:rsidRDefault="007A746A" w:rsidP="003C69AE">
            <w:pPr>
              <w:pStyle w:val="NoSpacing"/>
            </w:pPr>
          </w:p>
        </w:tc>
        <w:tc>
          <w:tcPr>
            <w:tcW w:w="419" w:type="pct"/>
            <w:tcBorders>
              <w:top w:val="nil"/>
              <w:left w:val="nil"/>
              <w:bottom w:val="nil"/>
              <w:right w:val="nil"/>
            </w:tcBorders>
          </w:tcPr>
          <w:p w14:paraId="37D2E61C" w14:textId="77777777" w:rsidR="007A746A" w:rsidRPr="0053019B" w:rsidRDefault="007A746A" w:rsidP="003C69AE">
            <w:pPr>
              <w:pStyle w:val="NoSpacing"/>
            </w:pPr>
          </w:p>
        </w:tc>
        <w:tc>
          <w:tcPr>
            <w:tcW w:w="419" w:type="pct"/>
            <w:tcBorders>
              <w:top w:val="nil"/>
              <w:left w:val="nil"/>
              <w:bottom w:val="nil"/>
              <w:right w:val="nil"/>
            </w:tcBorders>
          </w:tcPr>
          <w:p w14:paraId="37D2E61D" w14:textId="77777777" w:rsidR="007A746A" w:rsidRPr="0053019B" w:rsidRDefault="007A746A" w:rsidP="003C69AE">
            <w:pPr>
              <w:pStyle w:val="NoSpacing"/>
            </w:pPr>
          </w:p>
        </w:tc>
        <w:tc>
          <w:tcPr>
            <w:tcW w:w="437" w:type="pct"/>
            <w:tcBorders>
              <w:top w:val="nil"/>
              <w:left w:val="nil"/>
              <w:bottom w:val="nil"/>
              <w:right w:val="nil"/>
            </w:tcBorders>
          </w:tcPr>
          <w:p w14:paraId="37D2E61E" w14:textId="77777777" w:rsidR="007A746A" w:rsidRPr="0053019B" w:rsidRDefault="007A746A" w:rsidP="003C69AE">
            <w:pPr>
              <w:pStyle w:val="NoSpacing"/>
            </w:pPr>
          </w:p>
        </w:tc>
        <w:tc>
          <w:tcPr>
            <w:tcW w:w="437" w:type="pct"/>
            <w:tcBorders>
              <w:top w:val="nil"/>
              <w:left w:val="nil"/>
              <w:bottom w:val="nil"/>
              <w:right w:val="nil"/>
            </w:tcBorders>
          </w:tcPr>
          <w:p w14:paraId="37D2E61F" w14:textId="77777777" w:rsidR="007A746A" w:rsidRPr="0053019B" w:rsidRDefault="007A746A" w:rsidP="003C69AE">
            <w:pPr>
              <w:pStyle w:val="NoSpacing"/>
            </w:pPr>
          </w:p>
        </w:tc>
        <w:tc>
          <w:tcPr>
            <w:tcW w:w="437" w:type="pct"/>
            <w:tcBorders>
              <w:top w:val="nil"/>
              <w:left w:val="nil"/>
              <w:bottom w:val="nil"/>
              <w:right w:val="nil"/>
            </w:tcBorders>
          </w:tcPr>
          <w:p w14:paraId="37D2E620" w14:textId="77777777" w:rsidR="007A746A" w:rsidRPr="0053019B" w:rsidRDefault="007A746A" w:rsidP="003C69AE">
            <w:pPr>
              <w:pStyle w:val="NoSpacing"/>
            </w:pPr>
          </w:p>
        </w:tc>
        <w:tc>
          <w:tcPr>
            <w:tcW w:w="437" w:type="pct"/>
            <w:tcBorders>
              <w:top w:val="nil"/>
              <w:left w:val="nil"/>
              <w:bottom w:val="nil"/>
              <w:right w:val="nil"/>
            </w:tcBorders>
          </w:tcPr>
          <w:p w14:paraId="37D2E621" w14:textId="77777777" w:rsidR="007A746A" w:rsidRPr="0053019B" w:rsidRDefault="007A746A" w:rsidP="003C69AE">
            <w:pPr>
              <w:pStyle w:val="NoSpacing"/>
            </w:pPr>
          </w:p>
        </w:tc>
        <w:tc>
          <w:tcPr>
            <w:tcW w:w="437" w:type="pct"/>
            <w:tcBorders>
              <w:top w:val="nil"/>
              <w:left w:val="nil"/>
              <w:bottom w:val="nil"/>
              <w:right w:val="nil"/>
            </w:tcBorders>
          </w:tcPr>
          <w:p w14:paraId="37D2E622" w14:textId="77777777" w:rsidR="007A746A" w:rsidRPr="0053019B" w:rsidRDefault="007A746A" w:rsidP="003C69AE">
            <w:pPr>
              <w:pStyle w:val="NoSpacing"/>
            </w:pPr>
            <w:r w:rsidRPr="0053019B">
              <w:t>(.)</w:t>
            </w:r>
          </w:p>
        </w:tc>
      </w:tr>
      <w:tr w:rsidR="007A746A" w:rsidRPr="0053019B" w14:paraId="37D2E62C" w14:textId="77777777" w:rsidTr="003C69AE">
        <w:tc>
          <w:tcPr>
            <w:tcW w:w="1978" w:type="pct"/>
            <w:tcBorders>
              <w:top w:val="nil"/>
              <w:left w:val="nil"/>
              <w:bottom w:val="nil"/>
              <w:right w:val="nil"/>
            </w:tcBorders>
          </w:tcPr>
          <w:p w14:paraId="37D2E624" w14:textId="77777777" w:rsidR="007A746A" w:rsidRPr="0053019B" w:rsidRDefault="007A746A" w:rsidP="003C69AE">
            <w:pPr>
              <w:pStyle w:val="NoSpacing"/>
            </w:pPr>
            <w:r w:rsidRPr="0053019B">
              <w:t>Parenthood</w:t>
            </w:r>
          </w:p>
        </w:tc>
        <w:tc>
          <w:tcPr>
            <w:tcW w:w="419" w:type="pct"/>
            <w:tcBorders>
              <w:top w:val="nil"/>
              <w:left w:val="nil"/>
              <w:bottom w:val="nil"/>
              <w:right w:val="nil"/>
            </w:tcBorders>
          </w:tcPr>
          <w:p w14:paraId="37D2E625" w14:textId="77777777" w:rsidR="007A746A" w:rsidRPr="0053019B" w:rsidRDefault="007A746A" w:rsidP="003C69AE">
            <w:pPr>
              <w:pStyle w:val="NoSpacing"/>
            </w:pPr>
          </w:p>
        </w:tc>
        <w:tc>
          <w:tcPr>
            <w:tcW w:w="419" w:type="pct"/>
            <w:tcBorders>
              <w:top w:val="nil"/>
              <w:left w:val="nil"/>
              <w:bottom w:val="nil"/>
              <w:right w:val="nil"/>
            </w:tcBorders>
          </w:tcPr>
          <w:p w14:paraId="37D2E626" w14:textId="77777777" w:rsidR="007A746A" w:rsidRPr="0053019B" w:rsidRDefault="007A746A" w:rsidP="003C69AE">
            <w:pPr>
              <w:pStyle w:val="NoSpacing"/>
            </w:pPr>
          </w:p>
        </w:tc>
        <w:tc>
          <w:tcPr>
            <w:tcW w:w="437" w:type="pct"/>
            <w:tcBorders>
              <w:top w:val="nil"/>
              <w:left w:val="nil"/>
              <w:bottom w:val="nil"/>
              <w:right w:val="nil"/>
            </w:tcBorders>
          </w:tcPr>
          <w:p w14:paraId="37D2E627" w14:textId="77777777" w:rsidR="007A746A" w:rsidRPr="0053019B" w:rsidRDefault="007A746A" w:rsidP="003C69AE">
            <w:pPr>
              <w:pStyle w:val="NoSpacing"/>
            </w:pPr>
          </w:p>
        </w:tc>
        <w:tc>
          <w:tcPr>
            <w:tcW w:w="437" w:type="pct"/>
            <w:tcBorders>
              <w:top w:val="nil"/>
              <w:left w:val="nil"/>
              <w:bottom w:val="nil"/>
              <w:right w:val="nil"/>
            </w:tcBorders>
          </w:tcPr>
          <w:p w14:paraId="37D2E628" w14:textId="77777777" w:rsidR="007A746A" w:rsidRPr="0053019B" w:rsidRDefault="007A746A" w:rsidP="003C69AE">
            <w:pPr>
              <w:pStyle w:val="NoSpacing"/>
            </w:pPr>
          </w:p>
        </w:tc>
        <w:tc>
          <w:tcPr>
            <w:tcW w:w="437" w:type="pct"/>
            <w:tcBorders>
              <w:top w:val="nil"/>
              <w:left w:val="nil"/>
              <w:bottom w:val="nil"/>
              <w:right w:val="nil"/>
            </w:tcBorders>
          </w:tcPr>
          <w:p w14:paraId="37D2E629" w14:textId="77777777" w:rsidR="007A746A" w:rsidRPr="0053019B" w:rsidRDefault="007A746A" w:rsidP="003C69AE">
            <w:pPr>
              <w:pStyle w:val="NoSpacing"/>
            </w:pPr>
          </w:p>
        </w:tc>
        <w:tc>
          <w:tcPr>
            <w:tcW w:w="437" w:type="pct"/>
            <w:tcBorders>
              <w:top w:val="nil"/>
              <w:left w:val="nil"/>
              <w:bottom w:val="nil"/>
              <w:right w:val="nil"/>
            </w:tcBorders>
          </w:tcPr>
          <w:p w14:paraId="37D2E62A" w14:textId="77777777" w:rsidR="007A746A" w:rsidRPr="0053019B" w:rsidRDefault="007A746A" w:rsidP="003C69AE">
            <w:pPr>
              <w:pStyle w:val="NoSpacing"/>
            </w:pPr>
          </w:p>
        </w:tc>
        <w:tc>
          <w:tcPr>
            <w:tcW w:w="437" w:type="pct"/>
            <w:tcBorders>
              <w:top w:val="nil"/>
              <w:left w:val="nil"/>
              <w:bottom w:val="nil"/>
              <w:right w:val="nil"/>
            </w:tcBorders>
          </w:tcPr>
          <w:p w14:paraId="37D2E62B" w14:textId="77777777" w:rsidR="007A746A" w:rsidRPr="0053019B" w:rsidRDefault="007A746A" w:rsidP="003C69AE">
            <w:pPr>
              <w:pStyle w:val="NoSpacing"/>
            </w:pPr>
            <w:r w:rsidRPr="0053019B">
              <w:t>-0.0045</w:t>
            </w:r>
          </w:p>
        </w:tc>
      </w:tr>
      <w:tr w:rsidR="007A746A" w:rsidRPr="0053019B" w14:paraId="37D2E635" w14:textId="77777777" w:rsidTr="003C69AE">
        <w:tc>
          <w:tcPr>
            <w:tcW w:w="1978" w:type="pct"/>
            <w:tcBorders>
              <w:top w:val="nil"/>
              <w:left w:val="nil"/>
              <w:bottom w:val="nil"/>
              <w:right w:val="nil"/>
            </w:tcBorders>
          </w:tcPr>
          <w:p w14:paraId="37D2E62D" w14:textId="77777777" w:rsidR="007A746A" w:rsidRPr="0053019B" w:rsidRDefault="007A746A" w:rsidP="003C69AE">
            <w:pPr>
              <w:pStyle w:val="NoSpacing"/>
            </w:pPr>
          </w:p>
        </w:tc>
        <w:tc>
          <w:tcPr>
            <w:tcW w:w="419" w:type="pct"/>
            <w:tcBorders>
              <w:top w:val="nil"/>
              <w:left w:val="nil"/>
              <w:bottom w:val="nil"/>
              <w:right w:val="nil"/>
            </w:tcBorders>
          </w:tcPr>
          <w:p w14:paraId="37D2E62E" w14:textId="77777777" w:rsidR="007A746A" w:rsidRPr="0053019B" w:rsidRDefault="007A746A" w:rsidP="003C69AE">
            <w:pPr>
              <w:pStyle w:val="NoSpacing"/>
            </w:pPr>
          </w:p>
        </w:tc>
        <w:tc>
          <w:tcPr>
            <w:tcW w:w="419" w:type="pct"/>
            <w:tcBorders>
              <w:top w:val="nil"/>
              <w:left w:val="nil"/>
              <w:bottom w:val="nil"/>
              <w:right w:val="nil"/>
            </w:tcBorders>
          </w:tcPr>
          <w:p w14:paraId="37D2E62F" w14:textId="77777777" w:rsidR="007A746A" w:rsidRPr="0053019B" w:rsidRDefault="007A746A" w:rsidP="003C69AE">
            <w:pPr>
              <w:pStyle w:val="NoSpacing"/>
            </w:pPr>
          </w:p>
        </w:tc>
        <w:tc>
          <w:tcPr>
            <w:tcW w:w="437" w:type="pct"/>
            <w:tcBorders>
              <w:top w:val="nil"/>
              <w:left w:val="nil"/>
              <w:bottom w:val="nil"/>
              <w:right w:val="nil"/>
            </w:tcBorders>
          </w:tcPr>
          <w:p w14:paraId="37D2E630" w14:textId="77777777" w:rsidR="007A746A" w:rsidRPr="0053019B" w:rsidRDefault="007A746A" w:rsidP="003C69AE">
            <w:pPr>
              <w:pStyle w:val="NoSpacing"/>
            </w:pPr>
          </w:p>
        </w:tc>
        <w:tc>
          <w:tcPr>
            <w:tcW w:w="437" w:type="pct"/>
            <w:tcBorders>
              <w:top w:val="nil"/>
              <w:left w:val="nil"/>
              <w:bottom w:val="nil"/>
              <w:right w:val="nil"/>
            </w:tcBorders>
          </w:tcPr>
          <w:p w14:paraId="37D2E631" w14:textId="77777777" w:rsidR="007A746A" w:rsidRPr="0053019B" w:rsidRDefault="007A746A" w:rsidP="003C69AE">
            <w:pPr>
              <w:pStyle w:val="NoSpacing"/>
            </w:pPr>
          </w:p>
        </w:tc>
        <w:tc>
          <w:tcPr>
            <w:tcW w:w="437" w:type="pct"/>
            <w:tcBorders>
              <w:top w:val="nil"/>
              <w:left w:val="nil"/>
              <w:bottom w:val="nil"/>
              <w:right w:val="nil"/>
            </w:tcBorders>
          </w:tcPr>
          <w:p w14:paraId="37D2E632" w14:textId="77777777" w:rsidR="007A746A" w:rsidRPr="0053019B" w:rsidRDefault="007A746A" w:rsidP="003C69AE">
            <w:pPr>
              <w:pStyle w:val="NoSpacing"/>
            </w:pPr>
          </w:p>
        </w:tc>
        <w:tc>
          <w:tcPr>
            <w:tcW w:w="437" w:type="pct"/>
            <w:tcBorders>
              <w:top w:val="nil"/>
              <w:left w:val="nil"/>
              <w:bottom w:val="nil"/>
              <w:right w:val="nil"/>
            </w:tcBorders>
          </w:tcPr>
          <w:p w14:paraId="37D2E633" w14:textId="77777777" w:rsidR="007A746A" w:rsidRPr="0053019B" w:rsidRDefault="007A746A" w:rsidP="003C69AE">
            <w:pPr>
              <w:pStyle w:val="NoSpacing"/>
            </w:pPr>
          </w:p>
        </w:tc>
        <w:tc>
          <w:tcPr>
            <w:tcW w:w="437" w:type="pct"/>
            <w:tcBorders>
              <w:top w:val="nil"/>
              <w:left w:val="nil"/>
              <w:bottom w:val="nil"/>
              <w:right w:val="nil"/>
            </w:tcBorders>
          </w:tcPr>
          <w:p w14:paraId="37D2E634" w14:textId="77777777" w:rsidR="007A746A" w:rsidRPr="0053019B" w:rsidRDefault="007A746A" w:rsidP="003C69AE">
            <w:pPr>
              <w:pStyle w:val="NoSpacing"/>
            </w:pPr>
            <w:r w:rsidRPr="0053019B">
              <w:t>(0.1144)</w:t>
            </w:r>
          </w:p>
        </w:tc>
      </w:tr>
      <w:tr w:rsidR="007A746A" w:rsidRPr="0053019B" w14:paraId="37D2E63E" w14:textId="77777777" w:rsidTr="003C69AE">
        <w:tc>
          <w:tcPr>
            <w:tcW w:w="1978" w:type="pct"/>
            <w:tcBorders>
              <w:top w:val="nil"/>
              <w:left w:val="nil"/>
              <w:bottom w:val="nil"/>
              <w:right w:val="nil"/>
            </w:tcBorders>
          </w:tcPr>
          <w:p w14:paraId="37D2E636" w14:textId="77777777" w:rsidR="007A746A" w:rsidRPr="0053019B" w:rsidRDefault="007A746A" w:rsidP="003C69AE">
            <w:pPr>
              <w:pStyle w:val="NoSpacing"/>
            </w:pPr>
            <w:r w:rsidRPr="0053019B">
              <w:t>Married and live together</w:t>
            </w:r>
          </w:p>
        </w:tc>
        <w:tc>
          <w:tcPr>
            <w:tcW w:w="419" w:type="pct"/>
            <w:tcBorders>
              <w:top w:val="nil"/>
              <w:left w:val="nil"/>
              <w:bottom w:val="nil"/>
              <w:right w:val="nil"/>
            </w:tcBorders>
          </w:tcPr>
          <w:p w14:paraId="37D2E637" w14:textId="77777777" w:rsidR="007A746A" w:rsidRPr="0053019B" w:rsidRDefault="007A746A" w:rsidP="003C69AE">
            <w:pPr>
              <w:pStyle w:val="NoSpacing"/>
            </w:pPr>
          </w:p>
        </w:tc>
        <w:tc>
          <w:tcPr>
            <w:tcW w:w="419" w:type="pct"/>
            <w:tcBorders>
              <w:top w:val="nil"/>
              <w:left w:val="nil"/>
              <w:bottom w:val="nil"/>
              <w:right w:val="nil"/>
            </w:tcBorders>
          </w:tcPr>
          <w:p w14:paraId="37D2E638" w14:textId="77777777" w:rsidR="007A746A" w:rsidRPr="0053019B" w:rsidRDefault="007A746A" w:rsidP="003C69AE">
            <w:pPr>
              <w:pStyle w:val="NoSpacing"/>
            </w:pPr>
          </w:p>
        </w:tc>
        <w:tc>
          <w:tcPr>
            <w:tcW w:w="437" w:type="pct"/>
            <w:tcBorders>
              <w:top w:val="nil"/>
              <w:left w:val="nil"/>
              <w:bottom w:val="nil"/>
              <w:right w:val="nil"/>
            </w:tcBorders>
          </w:tcPr>
          <w:p w14:paraId="37D2E639" w14:textId="77777777" w:rsidR="007A746A" w:rsidRPr="0053019B" w:rsidRDefault="007A746A" w:rsidP="003C69AE">
            <w:pPr>
              <w:pStyle w:val="NoSpacing"/>
            </w:pPr>
          </w:p>
        </w:tc>
        <w:tc>
          <w:tcPr>
            <w:tcW w:w="437" w:type="pct"/>
            <w:tcBorders>
              <w:top w:val="nil"/>
              <w:left w:val="nil"/>
              <w:bottom w:val="nil"/>
              <w:right w:val="nil"/>
            </w:tcBorders>
          </w:tcPr>
          <w:p w14:paraId="37D2E63A" w14:textId="77777777" w:rsidR="007A746A" w:rsidRPr="0053019B" w:rsidRDefault="007A746A" w:rsidP="003C69AE">
            <w:pPr>
              <w:pStyle w:val="NoSpacing"/>
            </w:pPr>
          </w:p>
        </w:tc>
        <w:tc>
          <w:tcPr>
            <w:tcW w:w="437" w:type="pct"/>
            <w:tcBorders>
              <w:top w:val="nil"/>
              <w:left w:val="nil"/>
              <w:bottom w:val="nil"/>
              <w:right w:val="nil"/>
            </w:tcBorders>
          </w:tcPr>
          <w:p w14:paraId="37D2E63B" w14:textId="77777777" w:rsidR="007A746A" w:rsidRPr="0053019B" w:rsidRDefault="007A746A" w:rsidP="003C69AE">
            <w:pPr>
              <w:pStyle w:val="NoSpacing"/>
            </w:pPr>
          </w:p>
        </w:tc>
        <w:tc>
          <w:tcPr>
            <w:tcW w:w="437" w:type="pct"/>
            <w:tcBorders>
              <w:top w:val="nil"/>
              <w:left w:val="nil"/>
              <w:bottom w:val="nil"/>
              <w:right w:val="nil"/>
            </w:tcBorders>
          </w:tcPr>
          <w:p w14:paraId="37D2E63C" w14:textId="77777777" w:rsidR="007A746A" w:rsidRPr="0053019B" w:rsidRDefault="007A746A" w:rsidP="003C69AE">
            <w:pPr>
              <w:pStyle w:val="NoSpacing"/>
            </w:pPr>
          </w:p>
        </w:tc>
        <w:tc>
          <w:tcPr>
            <w:tcW w:w="437" w:type="pct"/>
            <w:tcBorders>
              <w:top w:val="nil"/>
              <w:left w:val="nil"/>
              <w:bottom w:val="nil"/>
              <w:right w:val="nil"/>
            </w:tcBorders>
          </w:tcPr>
          <w:p w14:paraId="37D2E63D" w14:textId="77777777" w:rsidR="007A746A" w:rsidRPr="0053019B" w:rsidRDefault="007A746A" w:rsidP="003C69AE">
            <w:pPr>
              <w:pStyle w:val="NoSpacing"/>
            </w:pPr>
            <w:r w:rsidRPr="0053019B">
              <w:t>0.0797</w:t>
            </w:r>
          </w:p>
        </w:tc>
      </w:tr>
      <w:tr w:rsidR="007A746A" w:rsidRPr="0053019B" w14:paraId="37D2E647" w14:textId="77777777" w:rsidTr="003C69AE">
        <w:tc>
          <w:tcPr>
            <w:tcW w:w="1978" w:type="pct"/>
            <w:tcBorders>
              <w:top w:val="nil"/>
              <w:left w:val="nil"/>
              <w:bottom w:val="nil"/>
              <w:right w:val="nil"/>
            </w:tcBorders>
          </w:tcPr>
          <w:p w14:paraId="37D2E63F" w14:textId="77777777" w:rsidR="007A746A" w:rsidRPr="0053019B" w:rsidRDefault="007A746A" w:rsidP="003C69AE">
            <w:pPr>
              <w:pStyle w:val="NoSpacing"/>
            </w:pPr>
          </w:p>
        </w:tc>
        <w:tc>
          <w:tcPr>
            <w:tcW w:w="419" w:type="pct"/>
            <w:tcBorders>
              <w:top w:val="nil"/>
              <w:left w:val="nil"/>
              <w:bottom w:val="nil"/>
              <w:right w:val="nil"/>
            </w:tcBorders>
          </w:tcPr>
          <w:p w14:paraId="37D2E640" w14:textId="77777777" w:rsidR="007A746A" w:rsidRPr="0053019B" w:rsidRDefault="007A746A" w:rsidP="003C69AE">
            <w:pPr>
              <w:pStyle w:val="NoSpacing"/>
            </w:pPr>
          </w:p>
        </w:tc>
        <w:tc>
          <w:tcPr>
            <w:tcW w:w="419" w:type="pct"/>
            <w:tcBorders>
              <w:top w:val="nil"/>
              <w:left w:val="nil"/>
              <w:bottom w:val="nil"/>
              <w:right w:val="nil"/>
            </w:tcBorders>
          </w:tcPr>
          <w:p w14:paraId="37D2E641" w14:textId="77777777" w:rsidR="007A746A" w:rsidRPr="0053019B" w:rsidRDefault="007A746A" w:rsidP="003C69AE">
            <w:pPr>
              <w:pStyle w:val="NoSpacing"/>
            </w:pPr>
          </w:p>
        </w:tc>
        <w:tc>
          <w:tcPr>
            <w:tcW w:w="437" w:type="pct"/>
            <w:tcBorders>
              <w:top w:val="nil"/>
              <w:left w:val="nil"/>
              <w:bottom w:val="nil"/>
              <w:right w:val="nil"/>
            </w:tcBorders>
          </w:tcPr>
          <w:p w14:paraId="37D2E642" w14:textId="77777777" w:rsidR="007A746A" w:rsidRPr="0053019B" w:rsidRDefault="007A746A" w:rsidP="003C69AE">
            <w:pPr>
              <w:pStyle w:val="NoSpacing"/>
            </w:pPr>
          </w:p>
        </w:tc>
        <w:tc>
          <w:tcPr>
            <w:tcW w:w="437" w:type="pct"/>
            <w:tcBorders>
              <w:top w:val="nil"/>
              <w:left w:val="nil"/>
              <w:bottom w:val="nil"/>
              <w:right w:val="nil"/>
            </w:tcBorders>
          </w:tcPr>
          <w:p w14:paraId="37D2E643" w14:textId="77777777" w:rsidR="007A746A" w:rsidRPr="0053019B" w:rsidRDefault="007A746A" w:rsidP="003C69AE">
            <w:pPr>
              <w:pStyle w:val="NoSpacing"/>
            </w:pPr>
          </w:p>
        </w:tc>
        <w:tc>
          <w:tcPr>
            <w:tcW w:w="437" w:type="pct"/>
            <w:tcBorders>
              <w:top w:val="nil"/>
              <w:left w:val="nil"/>
              <w:bottom w:val="nil"/>
              <w:right w:val="nil"/>
            </w:tcBorders>
          </w:tcPr>
          <w:p w14:paraId="37D2E644" w14:textId="77777777" w:rsidR="007A746A" w:rsidRPr="0053019B" w:rsidRDefault="007A746A" w:rsidP="003C69AE">
            <w:pPr>
              <w:pStyle w:val="NoSpacing"/>
            </w:pPr>
          </w:p>
        </w:tc>
        <w:tc>
          <w:tcPr>
            <w:tcW w:w="437" w:type="pct"/>
            <w:tcBorders>
              <w:top w:val="nil"/>
              <w:left w:val="nil"/>
              <w:bottom w:val="nil"/>
              <w:right w:val="nil"/>
            </w:tcBorders>
          </w:tcPr>
          <w:p w14:paraId="37D2E645" w14:textId="77777777" w:rsidR="007A746A" w:rsidRPr="0053019B" w:rsidRDefault="007A746A" w:rsidP="003C69AE">
            <w:pPr>
              <w:pStyle w:val="NoSpacing"/>
            </w:pPr>
          </w:p>
        </w:tc>
        <w:tc>
          <w:tcPr>
            <w:tcW w:w="437" w:type="pct"/>
            <w:tcBorders>
              <w:top w:val="nil"/>
              <w:left w:val="nil"/>
              <w:bottom w:val="nil"/>
              <w:right w:val="nil"/>
            </w:tcBorders>
          </w:tcPr>
          <w:p w14:paraId="37D2E646" w14:textId="77777777" w:rsidR="007A746A" w:rsidRPr="0053019B" w:rsidRDefault="007A746A" w:rsidP="003C69AE">
            <w:pPr>
              <w:pStyle w:val="NoSpacing"/>
            </w:pPr>
            <w:r w:rsidRPr="0053019B">
              <w:t>(0.0972)</w:t>
            </w:r>
          </w:p>
        </w:tc>
      </w:tr>
      <w:tr w:rsidR="007A746A" w:rsidRPr="0053019B" w14:paraId="37D2E650" w14:textId="77777777" w:rsidTr="003C69AE">
        <w:tc>
          <w:tcPr>
            <w:tcW w:w="1978" w:type="pct"/>
            <w:tcBorders>
              <w:top w:val="nil"/>
              <w:left w:val="nil"/>
              <w:bottom w:val="nil"/>
              <w:right w:val="nil"/>
            </w:tcBorders>
          </w:tcPr>
          <w:p w14:paraId="37D2E648" w14:textId="77777777" w:rsidR="007A746A" w:rsidRPr="0053019B" w:rsidRDefault="007A746A" w:rsidP="003C69AE">
            <w:pPr>
              <w:pStyle w:val="NoSpacing"/>
            </w:pPr>
            <w:r w:rsidRPr="0053019B">
              <w:t>Constant</w:t>
            </w:r>
          </w:p>
        </w:tc>
        <w:tc>
          <w:tcPr>
            <w:tcW w:w="419" w:type="pct"/>
            <w:tcBorders>
              <w:top w:val="nil"/>
              <w:left w:val="nil"/>
              <w:bottom w:val="nil"/>
              <w:right w:val="nil"/>
            </w:tcBorders>
          </w:tcPr>
          <w:p w14:paraId="37D2E649" w14:textId="77777777" w:rsidR="007A746A" w:rsidRPr="0053019B" w:rsidRDefault="007A746A" w:rsidP="003C69AE">
            <w:pPr>
              <w:pStyle w:val="NoSpacing"/>
            </w:pPr>
            <w:r w:rsidRPr="0053019B">
              <w:t>11.7498</w:t>
            </w:r>
            <w:r w:rsidRPr="0053019B">
              <w:rPr>
                <w:vertAlign w:val="superscript"/>
              </w:rPr>
              <w:t>**</w:t>
            </w:r>
          </w:p>
        </w:tc>
        <w:tc>
          <w:tcPr>
            <w:tcW w:w="419" w:type="pct"/>
            <w:tcBorders>
              <w:top w:val="nil"/>
              <w:left w:val="nil"/>
              <w:bottom w:val="nil"/>
              <w:right w:val="nil"/>
            </w:tcBorders>
          </w:tcPr>
          <w:p w14:paraId="37D2E64A" w14:textId="77777777" w:rsidR="007A746A" w:rsidRPr="0053019B" w:rsidRDefault="007A746A" w:rsidP="003C69AE">
            <w:pPr>
              <w:pStyle w:val="NoSpacing"/>
            </w:pPr>
            <w:r w:rsidRPr="0053019B">
              <w:t>8.9582</w:t>
            </w:r>
          </w:p>
        </w:tc>
        <w:tc>
          <w:tcPr>
            <w:tcW w:w="437" w:type="pct"/>
            <w:tcBorders>
              <w:top w:val="nil"/>
              <w:left w:val="nil"/>
              <w:bottom w:val="nil"/>
              <w:right w:val="nil"/>
            </w:tcBorders>
          </w:tcPr>
          <w:p w14:paraId="37D2E64B" w14:textId="77777777" w:rsidR="007A746A" w:rsidRPr="0053019B" w:rsidRDefault="007A746A" w:rsidP="003C69AE">
            <w:pPr>
              <w:pStyle w:val="NoSpacing"/>
            </w:pPr>
            <w:r w:rsidRPr="0053019B">
              <w:t>4.9372</w:t>
            </w:r>
          </w:p>
        </w:tc>
        <w:tc>
          <w:tcPr>
            <w:tcW w:w="437" w:type="pct"/>
            <w:tcBorders>
              <w:top w:val="nil"/>
              <w:left w:val="nil"/>
              <w:bottom w:val="nil"/>
              <w:right w:val="nil"/>
            </w:tcBorders>
          </w:tcPr>
          <w:p w14:paraId="37D2E64C" w14:textId="77777777" w:rsidR="007A746A" w:rsidRPr="0053019B" w:rsidRDefault="007A746A" w:rsidP="003C69AE">
            <w:pPr>
              <w:pStyle w:val="NoSpacing"/>
            </w:pPr>
            <w:r w:rsidRPr="0053019B">
              <w:t>6.1811</w:t>
            </w:r>
          </w:p>
        </w:tc>
        <w:tc>
          <w:tcPr>
            <w:tcW w:w="437" w:type="pct"/>
            <w:tcBorders>
              <w:top w:val="nil"/>
              <w:left w:val="nil"/>
              <w:bottom w:val="nil"/>
              <w:right w:val="nil"/>
            </w:tcBorders>
          </w:tcPr>
          <w:p w14:paraId="37D2E64D" w14:textId="77777777" w:rsidR="007A746A" w:rsidRPr="0053019B" w:rsidRDefault="007A746A" w:rsidP="003C69AE">
            <w:pPr>
              <w:pStyle w:val="NoSpacing"/>
            </w:pPr>
            <w:r w:rsidRPr="0053019B">
              <w:t>11.7670</w:t>
            </w:r>
          </w:p>
        </w:tc>
        <w:tc>
          <w:tcPr>
            <w:tcW w:w="437" w:type="pct"/>
            <w:tcBorders>
              <w:top w:val="nil"/>
              <w:left w:val="nil"/>
              <w:bottom w:val="nil"/>
              <w:right w:val="nil"/>
            </w:tcBorders>
          </w:tcPr>
          <w:p w14:paraId="37D2E64E" w14:textId="77777777" w:rsidR="007A746A" w:rsidRPr="0053019B" w:rsidRDefault="007A746A" w:rsidP="003C69AE">
            <w:pPr>
              <w:pStyle w:val="NoSpacing"/>
            </w:pPr>
            <w:r w:rsidRPr="0053019B">
              <w:t>23.9257</w:t>
            </w:r>
            <w:r w:rsidRPr="0053019B">
              <w:rPr>
                <w:vertAlign w:val="superscript"/>
              </w:rPr>
              <w:t>*</w:t>
            </w:r>
          </w:p>
        </w:tc>
        <w:tc>
          <w:tcPr>
            <w:tcW w:w="437" w:type="pct"/>
            <w:tcBorders>
              <w:top w:val="nil"/>
              <w:left w:val="nil"/>
              <w:bottom w:val="nil"/>
              <w:right w:val="nil"/>
            </w:tcBorders>
          </w:tcPr>
          <w:p w14:paraId="37D2E64F" w14:textId="77777777" w:rsidR="007A746A" w:rsidRPr="0053019B" w:rsidRDefault="007A746A" w:rsidP="003C69AE">
            <w:pPr>
              <w:pStyle w:val="NoSpacing"/>
            </w:pPr>
            <w:r w:rsidRPr="0053019B">
              <w:t>24.4672</w:t>
            </w:r>
            <w:r w:rsidRPr="0053019B">
              <w:rPr>
                <w:vertAlign w:val="superscript"/>
              </w:rPr>
              <w:t>*</w:t>
            </w:r>
          </w:p>
        </w:tc>
      </w:tr>
      <w:tr w:rsidR="007A746A" w:rsidRPr="0053019B" w14:paraId="37D2E659" w14:textId="77777777" w:rsidTr="003C69AE">
        <w:tc>
          <w:tcPr>
            <w:tcW w:w="1978" w:type="pct"/>
            <w:tcBorders>
              <w:top w:val="nil"/>
              <w:left w:val="nil"/>
              <w:bottom w:val="single" w:sz="4" w:space="0" w:color="auto"/>
              <w:right w:val="nil"/>
            </w:tcBorders>
          </w:tcPr>
          <w:p w14:paraId="37D2E651" w14:textId="77777777" w:rsidR="007A746A" w:rsidRPr="0053019B" w:rsidRDefault="007A746A" w:rsidP="003C69AE">
            <w:pPr>
              <w:pStyle w:val="NoSpacing"/>
            </w:pPr>
          </w:p>
        </w:tc>
        <w:tc>
          <w:tcPr>
            <w:tcW w:w="419" w:type="pct"/>
            <w:tcBorders>
              <w:top w:val="nil"/>
              <w:left w:val="nil"/>
              <w:bottom w:val="single" w:sz="4" w:space="0" w:color="auto"/>
              <w:right w:val="nil"/>
            </w:tcBorders>
          </w:tcPr>
          <w:p w14:paraId="37D2E652" w14:textId="77777777" w:rsidR="007A746A" w:rsidRPr="0053019B" w:rsidRDefault="007A746A" w:rsidP="003C69AE">
            <w:pPr>
              <w:pStyle w:val="NoSpacing"/>
            </w:pPr>
            <w:r w:rsidRPr="0053019B">
              <w:t>(4.0171)</w:t>
            </w:r>
          </w:p>
        </w:tc>
        <w:tc>
          <w:tcPr>
            <w:tcW w:w="419" w:type="pct"/>
            <w:tcBorders>
              <w:top w:val="nil"/>
              <w:left w:val="nil"/>
              <w:bottom w:val="single" w:sz="4" w:space="0" w:color="auto"/>
              <w:right w:val="nil"/>
            </w:tcBorders>
          </w:tcPr>
          <w:p w14:paraId="37D2E653" w14:textId="77777777" w:rsidR="007A746A" w:rsidRPr="0053019B" w:rsidRDefault="007A746A" w:rsidP="003C69AE">
            <w:pPr>
              <w:pStyle w:val="NoSpacing"/>
            </w:pPr>
            <w:r w:rsidRPr="0053019B">
              <w:t>(5.5337)</w:t>
            </w:r>
          </w:p>
        </w:tc>
        <w:tc>
          <w:tcPr>
            <w:tcW w:w="437" w:type="pct"/>
            <w:tcBorders>
              <w:top w:val="nil"/>
              <w:left w:val="nil"/>
              <w:bottom w:val="single" w:sz="4" w:space="0" w:color="auto"/>
              <w:right w:val="nil"/>
            </w:tcBorders>
          </w:tcPr>
          <w:p w14:paraId="37D2E654" w14:textId="77777777" w:rsidR="007A746A" w:rsidRPr="0053019B" w:rsidRDefault="007A746A" w:rsidP="003C69AE">
            <w:pPr>
              <w:pStyle w:val="NoSpacing"/>
            </w:pPr>
            <w:r w:rsidRPr="0053019B">
              <w:t>(5.9095)</w:t>
            </w:r>
          </w:p>
        </w:tc>
        <w:tc>
          <w:tcPr>
            <w:tcW w:w="437" w:type="pct"/>
            <w:tcBorders>
              <w:top w:val="nil"/>
              <w:left w:val="nil"/>
              <w:bottom w:val="single" w:sz="4" w:space="0" w:color="auto"/>
              <w:right w:val="nil"/>
            </w:tcBorders>
          </w:tcPr>
          <w:p w14:paraId="37D2E655" w14:textId="77777777" w:rsidR="007A746A" w:rsidRPr="0053019B" w:rsidRDefault="007A746A" w:rsidP="003C69AE">
            <w:pPr>
              <w:pStyle w:val="NoSpacing"/>
            </w:pPr>
            <w:r w:rsidRPr="0053019B">
              <w:t>(5.8532)</w:t>
            </w:r>
          </w:p>
        </w:tc>
        <w:tc>
          <w:tcPr>
            <w:tcW w:w="437" w:type="pct"/>
            <w:tcBorders>
              <w:top w:val="nil"/>
              <w:left w:val="nil"/>
              <w:bottom w:val="single" w:sz="4" w:space="0" w:color="auto"/>
              <w:right w:val="nil"/>
            </w:tcBorders>
          </w:tcPr>
          <w:p w14:paraId="37D2E656" w14:textId="77777777" w:rsidR="007A746A" w:rsidRPr="0053019B" w:rsidRDefault="007A746A" w:rsidP="003C69AE">
            <w:pPr>
              <w:pStyle w:val="NoSpacing"/>
            </w:pPr>
            <w:r w:rsidRPr="0053019B">
              <w:t>(6.2156)</w:t>
            </w:r>
          </w:p>
        </w:tc>
        <w:tc>
          <w:tcPr>
            <w:tcW w:w="437" w:type="pct"/>
            <w:tcBorders>
              <w:top w:val="nil"/>
              <w:left w:val="nil"/>
              <w:bottom w:val="single" w:sz="4" w:space="0" w:color="auto"/>
              <w:right w:val="nil"/>
            </w:tcBorders>
          </w:tcPr>
          <w:p w14:paraId="37D2E657" w14:textId="77777777" w:rsidR="007A746A" w:rsidRPr="0053019B" w:rsidRDefault="007A746A" w:rsidP="003C69AE">
            <w:pPr>
              <w:pStyle w:val="NoSpacing"/>
            </w:pPr>
            <w:r w:rsidRPr="0053019B">
              <w:t>(10.9539)</w:t>
            </w:r>
          </w:p>
        </w:tc>
        <w:tc>
          <w:tcPr>
            <w:tcW w:w="437" w:type="pct"/>
            <w:tcBorders>
              <w:top w:val="nil"/>
              <w:left w:val="nil"/>
              <w:bottom w:val="single" w:sz="4" w:space="0" w:color="auto"/>
              <w:right w:val="nil"/>
            </w:tcBorders>
          </w:tcPr>
          <w:p w14:paraId="37D2E658" w14:textId="77777777" w:rsidR="007A746A" w:rsidRPr="0053019B" w:rsidRDefault="007A746A" w:rsidP="003C69AE">
            <w:pPr>
              <w:pStyle w:val="NoSpacing"/>
            </w:pPr>
            <w:r w:rsidRPr="0053019B">
              <w:t>(11.3359)</w:t>
            </w:r>
          </w:p>
        </w:tc>
      </w:tr>
      <w:tr w:rsidR="007A746A" w:rsidRPr="0053019B" w14:paraId="37D2E662" w14:textId="77777777" w:rsidTr="003C69AE">
        <w:tc>
          <w:tcPr>
            <w:tcW w:w="1978" w:type="pct"/>
            <w:tcBorders>
              <w:top w:val="single" w:sz="4" w:space="0" w:color="auto"/>
              <w:left w:val="nil"/>
              <w:bottom w:val="nil"/>
              <w:right w:val="nil"/>
            </w:tcBorders>
          </w:tcPr>
          <w:p w14:paraId="37D2E65A" w14:textId="77777777" w:rsidR="007A746A" w:rsidRPr="0053019B" w:rsidRDefault="007A746A" w:rsidP="003C69AE">
            <w:pPr>
              <w:pStyle w:val="NoSpacing"/>
            </w:pPr>
            <w:r w:rsidRPr="0053019B">
              <w:t>R-squared</w:t>
            </w:r>
          </w:p>
        </w:tc>
        <w:tc>
          <w:tcPr>
            <w:tcW w:w="419" w:type="pct"/>
            <w:tcBorders>
              <w:top w:val="single" w:sz="4" w:space="0" w:color="auto"/>
              <w:left w:val="nil"/>
              <w:bottom w:val="nil"/>
              <w:right w:val="nil"/>
            </w:tcBorders>
          </w:tcPr>
          <w:p w14:paraId="37D2E65B" w14:textId="77777777" w:rsidR="007A746A" w:rsidRPr="0053019B" w:rsidRDefault="007A746A" w:rsidP="003C69AE">
            <w:pPr>
              <w:pStyle w:val="NoSpacing"/>
            </w:pPr>
            <w:r w:rsidRPr="0053019B">
              <w:t>0.0028</w:t>
            </w:r>
          </w:p>
        </w:tc>
        <w:tc>
          <w:tcPr>
            <w:tcW w:w="419" w:type="pct"/>
            <w:tcBorders>
              <w:top w:val="single" w:sz="4" w:space="0" w:color="auto"/>
              <w:left w:val="nil"/>
              <w:bottom w:val="nil"/>
              <w:right w:val="nil"/>
            </w:tcBorders>
          </w:tcPr>
          <w:p w14:paraId="37D2E65C" w14:textId="77777777" w:rsidR="007A746A" w:rsidRPr="0053019B" w:rsidRDefault="007A746A" w:rsidP="003C69AE">
            <w:pPr>
              <w:pStyle w:val="NoSpacing"/>
            </w:pPr>
            <w:r w:rsidRPr="0053019B">
              <w:t>0.0350</w:t>
            </w:r>
          </w:p>
        </w:tc>
        <w:tc>
          <w:tcPr>
            <w:tcW w:w="437" w:type="pct"/>
            <w:tcBorders>
              <w:top w:val="single" w:sz="4" w:space="0" w:color="auto"/>
              <w:left w:val="nil"/>
              <w:bottom w:val="nil"/>
              <w:right w:val="nil"/>
            </w:tcBorders>
          </w:tcPr>
          <w:p w14:paraId="37D2E65D" w14:textId="77777777" w:rsidR="007A746A" w:rsidRPr="0053019B" w:rsidRDefault="007A746A" w:rsidP="003C69AE">
            <w:pPr>
              <w:pStyle w:val="NoSpacing"/>
            </w:pPr>
            <w:r w:rsidRPr="0053019B">
              <w:t>0.2182</w:t>
            </w:r>
          </w:p>
        </w:tc>
        <w:tc>
          <w:tcPr>
            <w:tcW w:w="437" w:type="pct"/>
            <w:tcBorders>
              <w:top w:val="single" w:sz="4" w:space="0" w:color="auto"/>
              <w:left w:val="nil"/>
              <w:bottom w:val="nil"/>
              <w:right w:val="nil"/>
            </w:tcBorders>
          </w:tcPr>
          <w:p w14:paraId="37D2E65E" w14:textId="77777777" w:rsidR="007A746A" w:rsidRPr="0053019B" w:rsidRDefault="007A746A" w:rsidP="003C69AE">
            <w:pPr>
              <w:pStyle w:val="NoSpacing"/>
            </w:pPr>
            <w:r w:rsidRPr="0053019B">
              <w:t>0.2375</w:t>
            </w:r>
          </w:p>
        </w:tc>
        <w:tc>
          <w:tcPr>
            <w:tcW w:w="437" w:type="pct"/>
            <w:tcBorders>
              <w:top w:val="single" w:sz="4" w:space="0" w:color="auto"/>
              <w:left w:val="nil"/>
              <w:bottom w:val="nil"/>
              <w:right w:val="nil"/>
            </w:tcBorders>
          </w:tcPr>
          <w:p w14:paraId="37D2E65F" w14:textId="77777777" w:rsidR="007A746A" w:rsidRPr="0053019B" w:rsidRDefault="007A746A" w:rsidP="003C69AE">
            <w:pPr>
              <w:pStyle w:val="NoSpacing"/>
            </w:pPr>
            <w:r w:rsidRPr="0053019B">
              <w:t>0.2437</w:t>
            </w:r>
          </w:p>
        </w:tc>
        <w:tc>
          <w:tcPr>
            <w:tcW w:w="437" w:type="pct"/>
            <w:tcBorders>
              <w:top w:val="single" w:sz="4" w:space="0" w:color="auto"/>
              <w:left w:val="nil"/>
              <w:bottom w:val="nil"/>
              <w:right w:val="nil"/>
            </w:tcBorders>
          </w:tcPr>
          <w:p w14:paraId="37D2E660" w14:textId="77777777" w:rsidR="007A746A" w:rsidRPr="0053019B" w:rsidRDefault="007A746A" w:rsidP="003C69AE">
            <w:pPr>
              <w:pStyle w:val="NoSpacing"/>
            </w:pPr>
            <w:r w:rsidRPr="0053019B">
              <w:t>0.3203</w:t>
            </w:r>
          </w:p>
        </w:tc>
        <w:tc>
          <w:tcPr>
            <w:tcW w:w="437" w:type="pct"/>
            <w:tcBorders>
              <w:top w:val="single" w:sz="4" w:space="0" w:color="auto"/>
              <w:left w:val="nil"/>
              <w:bottom w:val="nil"/>
              <w:right w:val="nil"/>
            </w:tcBorders>
          </w:tcPr>
          <w:p w14:paraId="37D2E661" w14:textId="77777777" w:rsidR="007A746A" w:rsidRPr="0053019B" w:rsidRDefault="007A746A" w:rsidP="003C69AE">
            <w:pPr>
              <w:pStyle w:val="NoSpacing"/>
            </w:pPr>
            <w:r w:rsidRPr="0053019B">
              <w:t>0.3444</w:t>
            </w:r>
          </w:p>
        </w:tc>
      </w:tr>
      <w:tr w:rsidR="007A746A" w:rsidRPr="0053019B" w14:paraId="37D2E66B" w14:textId="77777777" w:rsidTr="003C69AE">
        <w:tc>
          <w:tcPr>
            <w:tcW w:w="1978" w:type="pct"/>
            <w:tcBorders>
              <w:top w:val="nil"/>
              <w:left w:val="nil"/>
              <w:bottom w:val="nil"/>
              <w:right w:val="nil"/>
            </w:tcBorders>
          </w:tcPr>
          <w:p w14:paraId="37D2E663" w14:textId="77777777" w:rsidR="007A746A" w:rsidRPr="0053019B" w:rsidRDefault="007A746A" w:rsidP="003C69AE">
            <w:pPr>
              <w:pStyle w:val="NoSpacing"/>
            </w:pPr>
            <w:r w:rsidRPr="0053019B">
              <w:t>F-statistic</w:t>
            </w:r>
          </w:p>
        </w:tc>
        <w:tc>
          <w:tcPr>
            <w:tcW w:w="419" w:type="pct"/>
            <w:tcBorders>
              <w:top w:val="nil"/>
              <w:left w:val="nil"/>
              <w:bottom w:val="nil"/>
              <w:right w:val="nil"/>
            </w:tcBorders>
          </w:tcPr>
          <w:p w14:paraId="37D2E664" w14:textId="77777777" w:rsidR="007A746A" w:rsidRPr="0053019B" w:rsidRDefault="007A746A" w:rsidP="003C69AE">
            <w:pPr>
              <w:pStyle w:val="NoSpacing"/>
            </w:pPr>
            <w:r w:rsidRPr="0053019B">
              <w:t>2</w:t>
            </w:r>
          </w:p>
        </w:tc>
        <w:tc>
          <w:tcPr>
            <w:tcW w:w="419" w:type="pct"/>
            <w:tcBorders>
              <w:top w:val="nil"/>
              <w:left w:val="nil"/>
              <w:bottom w:val="nil"/>
              <w:right w:val="nil"/>
            </w:tcBorders>
          </w:tcPr>
          <w:p w14:paraId="37D2E665" w14:textId="77777777" w:rsidR="007A746A" w:rsidRPr="0053019B" w:rsidRDefault="007A746A" w:rsidP="003C69AE">
            <w:pPr>
              <w:pStyle w:val="NoSpacing"/>
            </w:pPr>
            <w:r w:rsidRPr="0053019B">
              <w:t>6</w:t>
            </w:r>
          </w:p>
        </w:tc>
        <w:tc>
          <w:tcPr>
            <w:tcW w:w="437" w:type="pct"/>
            <w:tcBorders>
              <w:top w:val="nil"/>
              <w:left w:val="nil"/>
              <w:bottom w:val="nil"/>
              <w:right w:val="nil"/>
            </w:tcBorders>
          </w:tcPr>
          <w:p w14:paraId="37D2E666" w14:textId="77777777" w:rsidR="007A746A" w:rsidRPr="0053019B" w:rsidRDefault="007A746A" w:rsidP="003C69AE">
            <w:pPr>
              <w:pStyle w:val="NoSpacing"/>
            </w:pPr>
            <w:r w:rsidRPr="0053019B">
              <w:t>22</w:t>
            </w:r>
          </w:p>
        </w:tc>
        <w:tc>
          <w:tcPr>
            <w:tcW w:w="437" w:type="pct"/>
            <w:tcBorders>
              <w:top w:val="nil"/>
              <w:left w:val="nil"/>
              <w:bottom w:val="nil"/>
              <w:right w:val="nil"/>
            </w:tcBorders>
          </w:tcPr>
          <w:p w14:paraId="37D2E667" w14:textId="77777777" w:rsidR="007A746A" w:rsidRPr="0053019B" w:rsidRDefault="007A746A" w:rsidP="003C69AE">
            <w:pPr>
              <w:pStyle w:val="NoSpacing"/>
            </w:pPr>
            <w:r w:rsidRPr="0053019B">
              <w:t>15</w:t>
            </w:r>
          </w:p>
        </w:tc>
        <w:tc>
          <w:tcPr>
            <w:tcW w:w="437" w:type="pct"/>
            <w:tcBorders>
              <w:top w:val="nil"/>
              <w:left w:val="nil"/>
              <w:bottom w:val="nil"/>
              <w:right w:val="nil"/>
            </w:tcBorders>
          </w:tcPr>
          <w:p w14:paraId="37D2E668" w14:textId="77777777" w:rsidR="007A746A" w:rsidRPr="0053019B" w:rsidRDefault="007A746A" w:rsidP="003C69AE">
            <w:pPr>
              <w:pStyle w:val="NoSpacing"/>
            </w:pPr>
            <w:r w:rsidRPr="0053019B">
              <w:t>10</w:t>
            </w:r>
          </w:p>
        </w:tc>
        <w:tc>
          <w:tcPr>
            <w:tcW w:w="437" w:type="pct"/>
            <w:tcBorders>
              <w:top w:val="nil"/>
              <w:left w:val="nil"/>
              <w:bottom w:val="nil"/>
              <w:right w:val="nil"/>
            </w:tcBorders>
          </w:tcPr>
          <w:p w14:paraId="37D2E669" w14:textId="77777777" w:rsidR="007A746A" w:rsidRPr="0053019B" w:rsidRDefault="007A746A" w:rsidP="003C69AE">
            <w:pPr>
              <w:pStyle w:val="NoSpacing"/>
            </w:pPr>
            <w:r w:rsidRPr="0053019B">
              <w:t>10</w:t>
            </w:r>
          </w:p>
        </w:tc>
        <w:tc>
          <w:tcPr>
            <w:tcW w:w="437" w:type="pct"/>
            <w:tcBorders>
              <w:top w:val="nil"/>
              <w:left w:val="nil"/>
              <w:bottom w:val="nil"/>
              <w:right w:val="nil"/>
            </w:tcBorders>
          </w:tcPr>
          <w:p w14:paraId="37D2E66A" w14:textId="77777777" w:rsidR="007A746A" w:rsidRPr="0053019B" w:rsidRDefault="007A746A" w:rsidP="003C69AE">
            <w:pPr>
              <w:pStyle w:val="NoSpacing"/>
            </w:pPr>
            <w:r w:rsidRPr="0053019B">
              <w:t>10</w:t>
            </w:r>
          </w:p>
        </w:tc>
      </w:tr>
      <w:tr w:rsidR="007A746A" w:rsidRPr="0053019B" w14:paraId="37D2E674" w14:textId="77777777" w:rsidTr="003C69AE">
        <w:tc>
          <w:tcPr>
            <w:tcW w:w="1978" w:type="pct"/>
            <w:tcBorders>
              <w:top w:val="nil"/>
              <w:left w:val="nil"/>
              <w:bottom w:val="nil"/>
              <w:right w:val="nil"/>
            </w:tcBorders>
          </w:tcPr>
          <w:p w14:paraId="37D2E66C" w14:textId="77777777" w:rsidR="007A746A" w:rsidRPr="0053019B" w:rsidRDefault="007A746A" w:rsidP="003C69AE">
            <w:pPr>
              <w:pStyle w:val="NoSpacing"/>
            </w:pPr>
            <w:r w:rsidRPr="0053019B">
              <w:t>AIC</w:t>
            </w:r>
          </w:p>
        </w:tc>
        <w:tc>
          <w:tcPr>
            <w:tcW w:w="419" w:type="pct"/>
            <w:tcBorders>
              <w:top w:val="nil"/>
              <w:left w:val="nil"/>
              <w:bottom w:val="nil"/>
              <w:right w:val="nil"/>
            </w:tcBorders>
          </w:tcPr>
          <w:p w14:paraId="37D2E66D" w14:textId="77777777" w:rsidR="007A746A" w:rsidRPr="0053019B" w:rsidRDefault="007A746A" w:rsidP="003C69AE">
            <w:pPr>
              <w:pStyle w:val="NoSpacing"/>
            </w:pPr>
            <w:r w:rsidRPr="0053019B">
              <w:t>2296</w:t>
            </w:r>
          </w:p>
        </w:tc>
        <w:tc>
          <w:tcPr>
            <w:tcW w:w="419" w:type="pct"/>
            <w:tcBorders>
              <w:top w:val="nil"/>
              <w:left w:val="nil"/>
              <w:bottom w:val="nil"/>
              <w:right w:val="nil"/>
            </w:tcBorders>
          </w:tcPr>
          <w:p w14:paraId="37D2E66E" w14:textId="77777777" w:rsidR="007A746A" w:rsidRPr="0053019B" w:rsidRDefault="007A746A" w:rsidP="003C69AE">
            <w:pPr>
              <w:pStyle w:val="NoSpacing"/>
            </w:pPr>
            <w:r w:rsidRPr="0053019B">
              <w:t>2151</w:t>
            </w:r>
          </w:p>
        </w:tc>
        <w:tc>
          <w:tcPr>
            <w:tcW w:w="437" w:type="pct"/>
            <w:tcBorders>
              <w:top w:val="nil"/>
              <w:left w:val="nil"/>
              <w:bottom w:val="nil"/>
              <w:right w:val="nil"/>
            </w:tcBorders>
          </w:tcPr>
          <w:p w14:paraId="37D2E66F" w14:textId="77777777" w:rsidR="007A746A" w:rsidRPr="0053019B" w:rsidRDefault="007A746A" w:rsidP="003C69AE">
            <w:pPr>
              <w:pStyle w:val="NoSpacing"/>
            </w:pPr>
            <w:r w:rsidRPr="0053019B">
              <w:t>1469</w:t>
            </w:r>
          </w:p>
        </w:tc>
        <w:tc>
          <w:tcPr>
            <w:tcW w:w="437" w:type="pct"/>
            <w:tcBorders>
              <w:top w:val="nil"/>
              <w:left w:val="nil"/>
              <w:bottom w:val="nil"/>
              <w:right w:val="nil"/>
            </w:tcBorders>
          </w:tcPr>
          <w:p w14:paraId="37D2E670" w14:textId="77777777" w:rsidR="007A746A" w:rsidRPr="0053019B" w:rsidRDefault="007A746A" w:rsidP="003C69AE">
            <w:pPr>
              <w:pStyle w:val="NoSpacing"/>
            </w:pPr>
            <w:r w:rsidRPr="0053019B">
              <w:t>1384</w:t>
            </w:r>
          </w:p>
        </w:tc>
        <w:tc>
          <w:tcPr>
            <w:tcW w:w="437" w:type="pct"/>
            <w:tcBorders>
              <w:top w:val="nil"/>
              <w:left w:val="nil"/>
              <w:bottom w:val="nil"/>
              <w:right w:val="nil"/>
            </w:tcBorders>
          </w:tcPr>
          <w:p w14:paraId="37D2E671" w14:textId="77777777" w:rsidR="007A746A" w:rsidRPr="0053019B" w:rsidRDefault="007A746A" w:rsidP="003C69AE">
            <w:pPr>
              <w:pStyle w:val="NoSpacing"/>
            </w:pPr>
            <w:r w:rsidRPr="0053019B">
              <w:t>1144</w:t>
            </w:r>
          </w:p>
        </w:tc>
        <w:tc>
          <w:tcPr>
            <w:tcW w:w="437" w:type="pct"/>
            <w:tcBorders>
              <w:top w:val="nil"/>
              <w:left w:val="nil"/>
              <w:bottom w:val="nil"/>
              <w:right w:val="nil"/>
            </w:tcBorders>
          </w:tcPr>
          <w:p w14:paraId="37D2E672" w14:textId="77777777" w:rsidR="007A746A" w:rsidRPr="0053019B" w:rsidRDefault="007A746A" w:rsidP="003C69AE">
            <w:pPr>
              <w:pStyle w:val="NoSpacing"/>
            </w:pPr>
            <w:r w:rsidRPr="0053019B">
              <w:t>802</w:t>
            </w:r>
          </w:p>
        </w:tc>
        <w:tc>
          <w:tcPr>
            <w:tcW w:w="437" w:type="pct"/>
            <w:tcBorders>
              <w:top w:val="nil"/>
              <w:left w:val="nil"/>
              <w:bottom w:val="nil"/>
              <w:right w:val="nil"/>
            </w:tcBorders>
          </w:tcPr>
          <w:p w14:paraId="37D2E673" w14:textId="77777777" w:rsidR="007A746A" w:rsidRPr="0053019B" w:rsidRDefault="007A746A" w:rsidP="003C69AE">
            <w:pPr>
              <w:pStyle w:val="NoSpacing"/>
            </w:pPr>
            <w:r w:rsidRPr="0053019B">
              <w:t>787</w:t>
            </w:r>
          </w:p>
        </w:tc>
      </w:tr>
      <w:tr w:rsidR="007A746A" w:rsidRPr="0053019B" w14:paraId="37D2E67D" w14:textId="77777777" w:rsidTr="003C69AE">
        <w:tc>
          <w:tcPr>
            <w:tcW w:w="1978" w:type="pct"/>
            <w:tcBorders>
              <w:top w:val="nil"/>
              <w:left w:val="nil"/>
              <w:bottom w:val="nil"/>
              <w:right w:val="nil"/>
            </w:tcBorders>
          </w:tcPr>
          <w:p w14:paraId="37D2E675" w14:textId="77777777" w:rsidR="007A746A" w:rsidRPr="0053019B" w:rsidRDefault="007A746A" w:rsidP="003C69AE">
            <w:pPr>
              <w:pStyle w:val="NoSpacing"/>
            </w:pPr>
            <w:r w:rsidRPr="0053019B">
              <w:t>BIC</w:t>
            </w:r>
          </w:p>
        </w:tc>
        <w:tc>
          <w:tcPr>
            <w:tcW w:w="419" w:type="pct"/>
            <w:tcBorders>
              <w:top w:val="nil"/>
              <w:left w:val="nil"/>
              <w:bottom w:val="nil"/>
              <w:right w:val="nil"/>
            </w:tcBorders>
          </w:tcPr>
          <w:p w14:paraId="37D2E676" w14:textId="77777777" w:rsidR="007A746A" w:rsidRPr="0053019B" w:rsidRDefault="007A746A" w:rsidP="003C69AE">
            <w:pPr>
              <w:pStyle w:val="NoSpacing"/>
            </w:pPr>
            <w:r w:rsidRPr="0053019B">
              <w:t>2311</w:t>
            </w:r>
          </w:p>
        </w:tc>
        <w:tc>
          <w:tcPr>
            <w:tcW w:w="419" w:type="pct"/>
            <w:tcBorders>
              <w:top w:val="nil"/>
              <w:left w:val="nil"/>
              <w:bottom w:val="nil"/>
              <w:right w:val="nil"/>
            </w:tcBorders>
          </w:tcPr>
          <w:p w14:paraId="37D2E677" w14:textId="77777777" w:rsidR="007A746A" w:rsidRPr="0053019B" w:rsidRDefault="007A746A" w:rsidP="003C69AE">
            <w:pPr>
              <w:pStyle w:val="NoSpacing"/>
            </w:pPr>
            <w:r w:rsidRPr="0053019B">
              <w:t>2180</w:t>
            </w:r>
          </w:p>
        </w:tc>
        <w:tc>
          <w:tcPr>
            <w:tcW w:w="437" w:type="pct"/>
            <w:tcBorders>
              <w:top w:val="nil"/>
              <w:left w:val="nil"/>
              <w:bottom w:val="nil"/>
              <w:right w:val="nil"/>
            </w:tcBorders>
          </w:tcPr>
          <w:p w14:paraId="37D2E678" w14:textId="77777777" w:rsidR="007A746A" w:rsidRPr="0053019B" w:rsidRDefault="007A746A" w:rsidP="003C69AE">
            <w:pPr>
              <w:pStyle w:val="NoSpacing"/>
            </w:pPr>
            <w:r w:rsidRPr="0053019B">
              <w:t>1514</w:t>
            </w:r>
          </w:p>
        </w:tc>
        <w:tc>
          <w:tcPr>
            <w:tcW w:w="437" w:type="pct"/>
            <w:tcBorders>
              <w:top w:val="nil"/>
              <w:left w:val="nil"/>
              <w:bottom w:val="nil"/>
              <w:right w:val="nil"/>
            </w:tcBorders>
          </w:tcPr>
          <w:p w14:paraId="37D2E679" w14:textId="77777777" w:rsidR="007A746A" w:rsidRPr="0053019B" w:rsidRDefault="007A746A" w:rsidP="003C69AE">
            <w:pPr>
              <w:pStyle w:val="NoSpacing"/>
            </w:pPr>
            <w:r w:rsidRPr="0053019B">
              <w:t>1447</w:t>
            </w:r>
          </w:p>
        </w:tc>
        <w:tc>
          <w:tcPr>
            <w:tcW w:w="437" w:type="pct"/>
            <w:tcBorders>
              <w:top w:val="nil"/>
              <w:left w:val="nil"/>
              <w:bottom w:val="nil"/>
              <w:right w:val="nil"/>
            </w:tcBorders>
          </w:tcPr>
          <w:p w14:paraId="37D2E67A" w14:textId="77777777" w:rsidR="007A746A" w:rsidRPr="0053019B" w:rsidRDefault="007A746A" w:rsidP="003C69AE">
            <w:pPr>
              <w:pStyle w:val="NoSpacing"/>
            </w:pPr>
            <w:r w:rsidRPr="0053019B">
              <w:t>1222</w:t>
            </w:r>
          </w:p>
        </w:tc>
        <w:tc>
          <w:tcPr>
            <w:tcW w:w="437" w:type="pct"/>
            <w:tcBorders>
              <w:top w:val="nil"/>
              <w:left w:val="nil"/>
              <w:bottom w:val="nil"/>
              <w:right w:val="nil"/>
            </w:tcBorders>
          </w:tcPr>
          <w:p w14:paraId="37D2E67B" w14:textId="77777777" w:rsidR="007A746A" w:rsidRPr="0053019B" w:rsidRDefault="007A746A" w:rsidP="003C69AE">
            <w:pPr>
              <w:pStyle w:val="NoSpacing"/>
            </w:pPr>
            <w:r w:rsidRPr="0053019B">
              <w:t>889</w:t>
            </w:r>
          </w:p>
        </w:tc>
        <w:tc>
          <w:tcPr>
            <w:tcW w:w="437" w:type="pct"/>
            <w:tcBorders>
              <w:top w:val="nil"/>
              <w:left w:val="nil"/>
              <w:bottom w:val="nil"/>
              <w:right w:val="nil"/>
            </w:tcBorders>
          </w:tcPr>
          <w:p w14:paraId="37D2E67C" w14:textId="77777777" w:rsidR="007A746A" w:rsidRPr="0053019B" w:rsidRDefault="007A746A" w:rsidP="003C69AE">
            <w:pPr>
              <w:pStyle w:val="NoSpacing"/>
            </w:pPr>
            <w:r w:rsidRPr="0053019B">
              <w:t>889</w:t>
            </w:r>
          </w:p>
        </w:tc>
      </w:tr>
      <w:tr w:rsidR="007A746A" w:rsidRPr="0053019B" w14:paraId="37D2E686" w14:textId="77777777" w:rsidTr="003C69AE">
        <w:tc>
          <w:tcPr>
            <w:tcW w:w="1978" w:type="pct"/>
            <w:tcBorders>
              <w:top w:val="nil"/>
              <w:left w:val="nil"/>
              <w:bottom w:val="single" w:sz="4" w:space="0" w:color="auto"/>
              <w:right w:val="nil"/>
            </w:tcBorders>
          </w:tcPr>
          <w:p w14:paraId="37D2E67E" w14:textId="77777777" w:rsidR="007A746A" w:rsidRPr="0053019B" w:rsidRDefault="007A746A" w:rsidP="003C69AE">
            <w:pPr>
              <w:pStyle w:val="NoSpacing"/>
            </w:pPr>
            <w:r w:rsidRPr="0053019B">
              <w:t>N</w:t>
            </w:r>
          </w:p>
        </w:tc>
        <w:tc>
          <w:tcPr>
            <w:tcW w:w="419" w:type="pct"/>
            <w:tcBorders>
              <w:top w:val="nil"/>
              <w:left w:val="nil"/>
              <w:bottom w:val="single" w:sz="4" w:space="0" w:color="auto"/>
              <w:right w:val="nil"/>
            </w:tcBorders>
          </w:tcPr>
          <w:p w14:paraId="37D2E67F" w14:textId="77777777" w:rsidR="007A746A" w:rsidRPr="0053019B" w:rsidRDefault="007A746A" w:rsidP="003C69AE">
            <w:pPr>
              <w:pStyle w:val="NoSpacing"/>
            </w:pPr>
            <w:r w:rsidRPr="0053019B">
              <w:t>991</w:t>
            </w:r>
          </w:p>
        </w:tc>
        <w:tc>
          <w:tcPr>
            <w:tcW w:w="419" w:type="pct"/>
            <w:tcBorders>
              <w:top w:val="nil"/>
              <w:left w:val="nil"/>
              <w:bottom w:val="single" w:sz="4" w:space="0" w:color="auto"/>
              <w:right w:val="nil"/>
            </w:tcBorders>
          </w:tcPr>
          <w:p w14:paraId="37D2E680" w14:textId="77777777" w:rsidR="007A746A" w:rsidRPr="0053019B" w:rsidRDefault="007A746A" w:rsidP="003C69AE">
            <w:pPr>
              <w:pStyle w:val="NoSpacing"/>
            </w:pPr>
            <w:r w:rsidRPr="0053019B">
              <w:t>939</w:t>
            </w:r>
          </w:p>
        </w:tc>
        <w:tc>
          <w:tcPr>
            <w:tcW w:w="437" w:type="pct"/>
            <w:tcBorders>
              <w:top w:val="nil"/>
              <w:left w:val="nil"/>
              <w:bottom w:val="single" w:sz="4" w:space="0" w:color="auto"/>
              <w:right w:val="nil"/>
            </w:tcBorders>
          </w:tcPr>
          <w:p w14:paraId="37D2E681" w14:textId="77777777" w:rsidR="007A746A" w:rsidRPr="0053019B" w:rsidRDefault="007A746A" w:rsidP="003C69AE">
            <w:pPr>
              <w:pStyle w:val="NoSpacing"/>
            </w:pPr>
            <w:r w:rsidRPr="0053019B">
              <w:t>695</w:t>
            </w:r>
          </w:p>
        </w:tc>
        <w:tc>
          <w:tcPr>
            <w:tcW w:w="437" w:type="pct"/>
            <w:tcBorders>
              <w:top w:val="nil"/>
              <w:left w:val="nil"/>
              <w:bottom w:val="single" w:sz="4" w:space="0" w:color="auto"/>
              <w:right w:val="nil"/>
            </w:tcBorders>
          </w:tcPr>
          <w:p w14:paraId="37D2E682" w14:textId="77777777" w:rsidR="007A746A" w:rsidRPr="0053019B" w:rsidRDefault="007A746A" w:rsidP="003C69AE">
            <w:pPr>
              <w:pStyle w:val="NoSpacing"/>
            </w:pPr>
            <w:r w:rsidRPr="0053019B">
              <w:t>662</w:t>
            </w:r>
          </w:p>
        </w:tc>
        <w:tc>
          <w:tcPr>
            <w:tcW w:w="437" w:type="pct"/>
            <w:tcBorders>
              <w:top w:val="nil"/>
              <w:left w:val="nil"/>
              <w:bottom w:val="single" w:sz="4" w:space="0" w:color="auto"/>
              <w:right w:val="nil"/>
            </w:tcBorders>
          </w:tcPr>
          <w:p w14:paraId="37D2E683" w14:textId="77777777" w:rsidR="007A746A" w:rsidRPr="0053019B" w:rsidRDefault="007A746A" w:rsidP="003C69AE">
            <w:pPr>
              <w:pStyle w:val="NoSpacing"/>
            </w:pPr>
            <w:r w:rsidRPr="0053019B">
              <w:t>546</w:t>
            </w:r>
          </w:p>
        </w:tc>
        <w:tc>
          <w:tcPr>
            <w:tcW w:w="437" w:type="pct"/>
            <w:tcBorders>
              <w:top w:val="nil"/>
              <w:left w:val="nil"/>
              <w:bottom w:val="single" w:sz="4" w:space="0" w:color="auto"/>
              <w:right w:val="nil"/>
            </w:tcBorders>
          </w:tcPr>
          <w:p w14:paraId="37D2E684" w14:textId="77777777" w:rsidR="007A746A" w:rsidRPr="0053019B" w:rsidRDefault="007A746A" w:rsidP="003C69AE">
            <w:pPr>
              <w:pStyle w:val="NoSpacing"/>
            </w:pPr>
            <w:r w:rsidRPr="0053019B">
              <w:t>390</w:t>
            </w:r>
          </w:p>
        </w:tc>
        <w:tc>
          <w:tcPr>
            <w:tcW w:w="437" w:type="pct"/>
            <w:tcBorders>
              <w:top w:val="nil"/>
              <w:left w:val="nil"/>
              <w:bottom w:val="single" w:sz="4" w:space="0" w:color="auto"/>
              <w:right w:val="nil"/>
            </w:tcBorders>
          </w:tcPr>
          <w:p w14:paraId="37D2E685" w14:textId="77777777" w:rsidR="007A746A" w:rsidRPr="0053019B" w:rsidRDefault="007A746A" w:rsidP="003C69AE">
            <w:pPr>
              <w:pStyle w:val="NoSpacing"/>
            </w:pPr>
            <w:r w:rsidRPr="0053019B">
              <w:t>385</w:t>
            </w:r>
          </w:p>
        </w:tc>
      </w:tr>
    </w:tbl>
    <w:p w14:paraId="37D2E687" w14:textId="77777777" w:rsidR="007A746A" w:rsidRPr="0053019B" w:rsidRDefault="007A746A" w:rsidP="003C69AE">
      <w:pPr>
        <w:pStyle w:val="NoSpacing"/>
      </w:pPr>
      <w:r w:rsidRPr="0053019B">
        <w:t>Note: robust standard errors in parentheses.</w:t>
      </w:r>
    </w:p>
    <w:p w14:paraId="37D2E688" w14:textId="77777777" w:rsidR="007A746A" w:rsidRPr="0053019B" w:rsidRDefault="007A746A" w:rsidP="003C69AE">
      <w:pPr>
        <w:pStyle w:val="NoSpacing"/>
      </w:pP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w:t>
      </w:r>
    </w:p>
    <w:p w14:paraId="37D2E689" w14:textId="77777777" w:rsidR="007A746A" w:rsidRPr="0053019B" w:rsidRDefault="007A746A" w:rsidP="007A746A"/>
    <w:p w14:paraId="37D2E68A" w14:textId="77777777" w:rsidR="007A746A" w:rsidRPr="0053019B" w:rsidRDefault="007A746A" w:rsidP="003C69AE">
      <w:pPr>
        <w:pStyle w:val="Caption"/>
      </w:pPr>
      <w:r w:rsidRPr="0053019B">
        <w:t>Table 8. Robustness Check. Ordinary least squares regressions. The right hand. Linear relationship. Dependent variable - the index of satisfaction.</w:t>
      </w:r>
    </w:p>
    <w:tbl>
      <w:tblPr>
        <w:tblW w:w="0" w:type="auto"/>
        <w:tblCellMar>
          <w:left w:w="0" w:type="dxa"/>
          <w:right w:w="0" w:type="dxa"/>
        </w:tblCellMar>
        <w:tblLook w:val="0000" w:firstRow="0" w:lastRow="0" w:firstColumn="0" w:lastColumn="0" w:noHBand="0" w:noVBand="0"/>
      </w:tblPr>
      <w:tblGrid>
        <w:gridCol w:w="2704"/>
        <w:gridCol w:w="901"/>
        <w:gridCol w:w="937"/>
        <w:gridCol w:w="900"/>
        <w:gridCol w:w="900"/>
        <w:gridCol w:w="900"/>
        <w:gridCol w:w="937"/>
        <w:gridCol w:w="900"/>
        <w:gridCol w:w="937"/>
        <w:gridCol w:w="820"/>
        <w:gridCol w:w="900"/>
        <w:gridCol w:w="900"/>
        <w:gridCol w:w="937"/>
      </w:tblGrid>
      <w:tr w:rsidR="007A746A" w:rsidRPr="0053019B" w14:paraId="37D2E698" w14:textId="77777777" w:rsidTr="003C69AE">
        <w:trPr>
          <w:tblHeader/>
        </w:trPr>
        <w:tc>
          <w:tcPr>
            <w:tcW w:w="0" w:type="auto"/>
            <w:tcBorders>
              <w:top w:val="single" w:sz="4" w:space="0" w:color="auto"/>
              <w:left w:val="nil"/>
              <w:bottom w:val="nil"/>
              <w:right w:val="nil"/>
            </w:tcBorders>
          </w:tcPr>
          <w:p w14:paraId="37D2E68B" w14:textId="77777777" w:rsidR="007A746A" w:rsidRPr="0053019B" w:rsidRDefault="007A746A" w:rsidP="003C69AE">
            <w:pPr>
              <w:pStyle w:val="NoSpacing"/>
            </w:pPr>
          </w:p>
        </w:tc>
        <w:tc>
          <w:tcPr>
            <w:tcW w:w="0" w:type="auto"/>
            <w:tcBorders>
              <w:top w:val="single" w:sz="4" w:space="0" w:color="auto"/>
              <w:left w:val="nil"/>
              <w:bottom w:val="nil"/>
              <w:right w:val="nil"/>
            </w:tcBorders>
            <w:vAlign w:val="center"/>
          </w:tcPr>
          <w:p w14:paraId="37D2E68C" w14:textId="77777777" w:rsidR="007A746A" w:rsidRPr="0053019B" w:rsidRDefault="007A746A" w:rsidP="003C69AE">
            <w:pPr>
              <w:pStyle w:val="NoSpacing"/>
              <w:jc w:val="center"/>
            </w:pPr>
            <w:r w:rsidRPr="0053019B">
              <w:t>(1)</w:t>
            </w:r>
          </w:p>
        </w:tc>
        <w:tc>
          <w:tcPr>
            <w:tcW w:w="0" w:type="auto"/>
            <w:tcBorders>
              <w:top w:val="single" w:sz="4" w:space="0" w:color="auto"/>
              <w:left w:val="nil"/>
              <w:bottom w:val="nil"/>
              <w:right w:val="nil"/>
            </w:tcBorders>
            <w:vAlign w:val="center"/>
          </w:tcPr>
          <w:p w14:paraId="37D2E68D" w14:textId="77777777" w:rsidR="007A746A" w:rsidRPr="0053019B" w:rsidRDefault="007A746A" w:rsidP="003C69AE">
            <w:pPr>
              <w:pStyle w:val="NoSpacing"/>
              <w:jc w:val="center"/>
            </w:pPr>
            <w:r w:rsidRPr="0053019B">
              <w:t>(2)</w:t>
            </w:r>
          </w:p>
        </w:tc>
        <w:tc>
          <w:tcPr>
            <w:tcW w:w="0" w:type="auto"/>
            <w:tcBorders>
              <w:top w:val="single" w:sz="4" w:space="0" w:color="auto"/>
              <w:left w:val="nil"/>
              <w:bottom w:val="nil"/>
              <w:right w:val="nil"/>
            </w:tcBorders>
            <w:vAlign w:val="center"/>
          </w:tcPr>
          <w:p w14:paraId="37D2E68E" w14:textId="77777777" w:rsidR="007A746A" w:rsidRPr="0053019B" w:rsidRDefault="007A746A" w:rsidP="003C69AE">
            <w:pPr>
              <w:pStyle w:val="NoSpacing"/>
              <w:jc w:val="center"/>
            </w:pPr>
            <w:r w:rsidRPr="0053019B">
              <w:t>(3)</w:t>
            </w:r>
          </w:p>
        </w:tc>
        <w:tc>
          <w:tcPr>
            <w:tcW w:w="0" w:type="auto"/>
            <w:tcBorders>
              <w:top w:val="single" w:sz="4" w:space="0" w:color="auto"/>
              <w:left w:val="nil"/>
              <w:bottom w:val="nil"/>
              <w:right w:val="nil"/>
            </w:tcBorders>
            <w:vAlign w:val="center"/>
          </w:tcPr>
          <w:p w14:paraId="37D2E68F" w14:textId="77777777" w:rsidR="007A746A" w:rsidRPr="0053019B" w:rsidRDefault="007A746A" w:rsidP="003C69AE">
            <w:pPr>
              <w:pStyle w:val="NoSpacing"/>
              <w:jc w:val="center"/>
            </w:pPr>
            <w:r w:rsidRPr="0053019B">
              <w:t>(4)</w:t>
            </w:r>
          </w:p>
        </w:tc>
        <w:tc>
          <w:tcPr>
            <w:tcW w:w="0" w:type="auto"/>
            <w:tcBorders>
              <w:top w:val="single" w:sz="4" w:space="0" w:color="auto"/>
              <w:left w:val="nil"/>
              <w:bottom w:val="nil"/>
              <w:right w:val="nil"/>
            </w:tcBorders>
            <w:vAlign w:val="center"/>
          </w:tcPr>
          <w:p w14:paraId="37D2E690" w14:textId="77777777" w:rsidR="007A746A" w:rsidRPr="0053019B" w:rsidRDefault="007A746A" w:rsidP="003C69AE">
            <w:pPr>
              <w:pStyle w:val="NoSpacing"/>
              <w:jc w:val="center"/>
            </w:pPr>
            <w:r w:rsidRPr="0053019B">
              <w:t>(5)</w:t>
            </w:r>
          </w:p>
        </w:tc>
        <w:tc>
          <w:tcPr>
            <w:tcW w:w="0" w:type="auto"/>
            <w:tcBorders>
              <w:top w:val="single" w:sz="4" w:space="0" w:color="auto"/>
              <w:left w:val="nil"/>
              <w:bottom w:val="nil"/>
              <w:right w:val="nil"/>
            </w:tcBorders>
            <w:vAlign w:val="center"/>
          </w:tcPr>
          <w:p w14:paraId="37D2E691" w14:textId="77777777" w:rsidR="007A746A" w:rsidRPr="0053019B" w:rsidRDefault="007A746A" w:rsidP="003C69AE">
            <w:pPr>
              <w:pStyle w:val="NoSpacing"/>
              <w:jc w:val="center"/>
            </w:pPr>
            <w:r w:rsidRPr="0053019B">
              <w:t>(6)</w:t>
            </w:r>
          </w:p>
        </w:tc>
        <w:tc>
          <w:tcPr>
            <w:tcW w:w="0" w:type="auto"/>
            <w:tcBorders>
              <w:top w:val="single" w:sz="4" w:space="0" w:color="auto"/>
              <w:left w:val="nil"/>
              <w:bottom w:val="nil"/>
              <w:right w:val="nil"/>
            </w:tcBorders>
            <w:vAlign w:val="center"/>
          </w:tcPr>
          <w:p w14:paraId="37D2E692" w14:textId="77777777" w:rsidR="007A746A" w:rsidRPr="0053019B" w:rsidRDefault="007A746A" w:rsidP="003C69AE">
            <w:pPr>
              <w:pStyle w:val="NoSpacing"/>
              <w:jc w:val="center"/>
            </w:pPr>
            <w:r w:rsidRPr="0053019B">
              <w:t>(7)</w:t>
            </w:r>
          </w:p>
        </w:tc>
        <w:tc>
          <w:tcPr>
            <w:tcW w:w="0" w:type="auto"/>
            <w:tcBorders>
              <w:top w:val="single" w:sz="4" w:space="0" w:color="auto"/>
              <w:left w:val="nil"/>
              <w:bottom w:val="nil"/>
              <w:right w:val="nil"/>
            </w:tcBorders>
            <w:vAlign w:val="center"/>
          </w:tcPr>
          <w:p w14:paraId="37D2E693" w14:textId="77777777" w:rsidR="007A746A" w:rsidRPr="0053019B" w:rsidRDefault="007A746A" w:rsidP="003C69AE">
            <w:pPr>
              <w:pStyle w:val="NoSpacing"/>
              <w:jc w:val="center"/>
            </w:pPr>
            <w:r w:rsidRPr="0053019B">
              <w:t>(8)</w:t>
            </w:r>
          </w:p>
        </w:tc>
        <w:tc>
          <w:tcPr>
            <w:tcW w:w="0" w:type="auto"/>
            <w:tcBorders>
              <w:top w:val="single" w:sz="4" w:space="0" w:color="auto"/>
              <w:left w:val="nil"/>
              <w:bottom w:val="nil"/>
              <w:right w:val="nil"/>
            </w:tcBorders>
            <w:vAlign w:val="center"/>
          </w:tcPr>
          <w:p w14:paraId="37D2E694" w14:textId="77777777" w:rsidR="007A746A" w:rsidRPr="0053019B" w:rsidRDefault="007A746A" w:rsidP="003C69AE">
            <w:pPr>
              <w:pStyle w:val="NoSpacing"/>
              <w:jc w:val="center"/>
            </w:pPr>
            <w:r w:rsidRPr="0053019B">
              <w:t>(9)</w:t>
            </w:r>
          </w:p>
        </w:tc>
        <w:tc>
          <w:tcPr>
            <w:tcW w:w="0" w:type="auto"/>
            <w:tcBorders>
              <w:top w:val="single" w:sz="4" w:space="0" w:color="auto"/>
              <w:left w:val="nil"/>
              <w:bottom w:val="nil"/>
              <w:right w:val="nil"/>
            </w:tcBorders>
            <w:vAlign w:val="center"/>
          </w:tcPr>
          <w:p w14:paraId="37D2E695" w14:textId="77777777" w:rsidR="007A746A" w:rsidRPr="0053019B" w:rsidRDefault="007A746A" w:rsidP="003C69AE">
            <w:pPr>
              <w:pStyle w:val="NoSpacing"/>
              <w:jc w:val="center"/>
            </w:pPr>
            <w:r w:rsidRPr="0053019B">
              <w:t>(10)</w:t>
            </w:r>
          </w:p>
        </w:tc>
        <w:tc>
          <w:tcPr>
            <w:tcW w:w="0" w:type="auto"/>
            <w:tcBorders>
              <w:top w:val="single" w:sz="4" w:space="0" w:color="auto"/>
              <w:left w:val="nil"/>
              <w:bottom w:val="nil"/>
              <w:right w:val="nil"/>
            </w:tcBorders>
            <w:vAlign w:val="center"/>
          </w:tcPr>
          <w:p w14:paraId="37D2E696" w14:textId="77777777" w:rsidR="007A746A" w:rsidRPr="0053019B" w:rsidRDefault="007A746A" w:rsidP="003C69AE">
            <w:pPr>
              <w:pStyle w:val="NoSpacing"/>
              <w:jc w:val="center"/>
            </w:pPr>
            <w:r w:rsidRPr="0053019B">
              <w:t>(11)</w:t>
            </w:r>
          </w:p>
        </w:tc>
        <w:tc>
          <w:tcPr>
            <w:tcW w:w="0" w:type="auto"/>
            <w:tcBorders>
              <w:top w:val="single" w:sz="4" w:space="0" w:color="auto"/>
              <w:left w:val="nil"/>
              <w:bottom w:val="nil"/>
              <w:right w:val="nil"/>
            </w:tcBorders>
            <w:vAlign w:val="center"/>
          </w:tcPr>
          <w:p w14:paraId="37D2E697" w14:textId="77777777" w:rsidR="007A746A" w:rsidRPr="0053019B" w:rsidRDefault="007A746A" w:rsidP="003C69AE">
            <w:pPr>
              <w:pStyle w:val="NoSpacing"/>
              <w:jc w:val="center"/>
            </w:pPr>
            <w:r w:rsidRPr="0053019B">
              <w:t>(12)</w:t>
            </w:r>
          </w:p>
        </w:tc>
      </w:tr>
      <w:tr w:rsidR="007A746A" w:rsidRPr="0053019B" w14:paraId="37D2E6A6" w14:textId="77777777" w:rsidTr="003C69AE">
        <w:trPr>
          <w:tblHeader/>
        </w:trPr>
        <w:tc>
          <w:tcPr>
            <w:tcW w:w="0" w:type="auto"/>
            <w:tcBorders>
              <w:top w:val="nil"/>
              <w:left w:val="nil"/>
              <w:bottom w:val="single" w:sz="4" w:space="0" w:color="auto"/>
              <w:right w:val="nil"/>
            </w:tcBorders>
          </w:tcPr>
          <w:p w14:paraId="37D2E699" w14:textId="77777777" w:rsidR="007A746A" w:rsidRPr="0053019B" w:rsidRDefault="007A746A" w:rsidP="003C69AE">
            <w:pPr>
              <w:pStyle w:val="NoSpacing"/>
            </w:pPr>
          </w:p>
        </w:tc>
        <w:tc>
          <w:tcPr>
            <w:tcW w:w="0" w:type="auto"/>
            <w:tcBorders>
              <w:top w:val="nil"/>
              <w:left w:val="nil"/>
              <w:bottom w:val="single" w:sz="4" w:space="0" w:color="auto"/>
              <w:right w:val="nil"/>
            </w:tcBorders>
            <w:vAlign w:val="center"/>
          </w:tcPr>
          <w:p w14:paraId="37D2E69A"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9B"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9C"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9D"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9E"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9F"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A0"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A1"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A2"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A3"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A4"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6A5" w14:textId="77777777" w:rsidR="007A746A" w:rsidRPr="0053019B" w:rsidRDefault="007A746A" w:rsidP="003C69AE">
            <w:pPr>
              <w:pStyle w:val="NoSpacing"/>
              <w:jc w:val="center"/>
            </w:pPr>
          </w:p>
        </w:tc>
      </w:tr>
      <w:tr w:rsidR="007A746A" w:rsidRPr="0053019B" w14:paraId="37D2E6B4" w14:textId="77777777" w:rsidTr="003C69AE">
        <w:tc>
          <w:tcPr>
            <w:tcW w:w="0" w:type="auto"/>
            <w:tcBorders>
              <w:top w:val="single" w:sz="4" w:space="0" w:color="auto"/>
              <w:left w:val="nil"/>
              <w:bottom w:val="nil"/>
              <w:right w:val="nil"/>
            </w:tcBorders>
          </w:tcPr>
          <w:p w14:paraId="37D2E6A7" w14:textId="77777777" w:rsidR="007A746A" w:rsidRPr="0053019B" w:rsidRDefault="007A746A" w:rsidP="003C69AE">
            <w:pPr>
              <w:pStyle w:val="NoSpacing"/>
            </w:pPr>
            <w:r w:rsidRPr="0053019B">
              <w:t>DR</w:t>
            </w:r>
          </w:p>
        </w:tc>
        <w:tc>
          <w:tcPr>
            <w:tcW w:w="0" w:type="auto"/>
            <w:tcBorders>
              <w:top w:val="single" w:sz="4" w:space="0" w:color="auto"/>
              <w:left w:val="nil"/>
              <w:bottom w:val="nil"/>
              <w:right w:val="nil"/>
            </w:tcBorders>
            <w:vAlign w:val="center"/>
          </w:tcPr>
          <w:p w14:paraId="37D2E6A8" w14:textId="77777777" w:rsidR="007A746A" w:rsidRPr="0053019B" w:rsidRDefault="007A746A" w:rsidP="003C69AE">
            <w:pPr>
              <w:pStyle w:val="NoSpacing"/>
              <w:jc w:val="center"/>
            </w:pPr>
            <w:r w:rsidRPr="0053019B">
              <w:t>-1.2135</w:t>
            </w:r>
            <w:r w:rsidRPr="0053019B">
              <w:rPr>
                <w:vertAlign w:val="superscript"/>
              </w:rPr>
              <w:t>*</w:t>
            </w:r>
          </w:p>
        </w:tc>
        <w:tc>
          <w:tcPr>
            <w:tcW w:w="0" w:type="auto"/>
            <w:tcBorders>
              <w:top w:val="single" w:sz="4" w:space="0" w:color="auto"/>
              <w:left w:val="nil"/>
              <w:bottom w:val="nil"/>
              <w:right w:val="nil"/>
            </w:tcBorders>
            <w:vAlign w:val="center"/>
          </w:tcPr>
          <w:p w14:paraId="37D2E6A9" w14:textId="77777777" w:rsidR="007A746A" w:rsidRPr="0053019B" w:rsidRDefault="007A746A" w:rsidP="003C69AE">
            <w:pPr>
              <w:pStyle w:val="NoSpacing"/>
              <w:jc w:val="center"/>
            </w:pPr>
            <w:r w:rsidRPr="0053019B">
              <w:t>-0.3160</w:t>
            </w:r>
          </w:p>
        </w:tc>
        <w:tc>
          <w:tcPr>
            <w:tcW w:w="0" w:type="auto"/>
            <w:tcBorders>
              <w:top w:val="single" w:sz="4" w:space="0" w:color="auto"/>
              <w:left w:val="nil"/>
              <w:bottom w:val="nil"/>
              <w:right w:val="nil"/>
            </w:tcBorders>
            <w:vAlign w:val="center"/>
          </w:tcPr>
          <w:p w14:paraId="37D2E6AA" w14:textId="77777777" w:rsidR="007A746A" w:rsidRPr="0053019B" w:rsidRDefault="007A746A" w:rsidP="003C69AE">
            <w:pPr>
              <w:pStyle w:val="NoSpacing"/>
              <w:jc w:val="center"/>
            </w:pPr>
            <w:r w:rsidRPr="0053019B">
              <w:t>-1.5887</w:t>
            </w:r>
            <w:r w:rsidRPr="0053019B">
              <w:rPr>
                <w:vertAlign w:val="superscript"/>
              </w:rPr>
              <w:t>*</w:t>
            </w:r>
          </w:p>
        </w:tc>
        <w:tc>
          <w:tcPr>
            <w:tcW w:w="0" w:type="auto"/>
            <w:tcBorders>
              <w:top w:val="single" w:sz="4" w:space="0" w:color="auto"/>
              <w:left w:val="nil"/>
              <w:bottom w:val="nil"/>
              <w:right w:val="nil"/>
            </w:tcBorders>
            <w:vAlign w:val="center"/>
          </w:tcPr>
          <w:p w14:paraId="37D2E6AB" w14:textId="77777777" w:rsidR="007A746A" w:rsidRPr="0053019B" w:rsidRDefault="007A746A" w:rsidP="003C69AE">
            <w:pPr>
              <w:pStyle w:val="NoSpacing"/>
              <w:jc w:val="center"/>
            </w:pPr>
            <w:r w:rsidRPr="0053019B">
              <w:t>-1.0627</w:t>
            </w:r>
          </w:p>
        </w:tc>
        <w:tc>
          <w:tcPr>
            <w:tcW w:w="0" w:type="auto"/>
            <w:tcBorders>
              <w:top w:val="single" w:sz="4" w:space="0" w:color="auto"/>
              <w:left w:val="nil"/>
              <w:bottom w:val="nil"/>
              <w:right w:val="nil"/>
            </w:tcBorders>
            <w:vAlign w:val="center"/>
          </w:tcPr>
          <w:p w14:paraId="37D2E6AC" w14:textId="77777777" w:rsidR="007A746A" w:rsidRPr="0053019B" w:rsidRDefault="007A746A" w:rsidP="003C69AE">
            <w:pPr>
              <w:pStyle w:val="NoSpacing"/>
              <w:jc w:val="center"/>
            </w:pPr>
            <w:r w:rsidRPr="0053019B">
              <w:t>-1.0562</w:t>
            </w:r>
            <w:r w:rsidRPr="0053019B">
              <w:rPr>
                <w:vertAlign w:val="superscript"/>
              </w:rPr>
              <w:t>*</w:t>
            </w:r>
          </w:p>
        </w:tc>
        <w:tc>
          <w:tcPr>
            <w:tcW w:w="0" w:type="auto"/>
            <w:tcBorders>
              <w:top w:val="single" w:sz="4" w:space="0" w:color="auto"/>
              <w:left w:val="nil"/>
              <w:bottom w:val="nil"/>
              <w:right w:val="nil"/>
            </w:tcBorders>
            <w:vAlign w:val="center"/>
          </w:tcPr>
          <w:p w14:paraId="37D2E6AD" w14:textId="77777777" w:rsidR="007A746A" w:rsidRPr="0053019B" w:rsidRDefault="007A746A" w:rsidP="003C69AE">
            <w:pPr>
              <w:pStyle w:val="NoSpacing"/>
              <w:jc w:val="center"/>
            </w:pPr>
            <w:r w:rsidRPr="0053019B">
              <w:t>-0.0367</w:t>
            </w:r>
          </w:p>
        </w:tc>
        <w:tc>
          <w:tcPr>
            <w:tcW w:w="0" w:type="auto"/>
            <w:tcBorders>
              <w:top w:val="single" w:sz="4" w:space="0" w:color="auto"/>
              <w:left w:val="nil"/>
              <w:bottom w:val="nil"/>
              <w:right w:val="nil"/>
            </w:tcBorders>
            <w:vAlign w:val="center"/>
          </w:tcPr>
          <w:p w14:paraId="37D2E6AE" w14:textId="77777777" w:rsidR="007A746A" w:rsidRPr="0053019B" w:rsidRDefault="007A746A" w:rsidP="003C69AE">
            <w:pPr>
              <w:pStyle w:val="NoSpacing"/>
              <w:jc w:val="center"/>
            </w:pPr>
            <w:r w:rsidRPr="0053019B">
              <w:t>0.1603</w:t>
            </w:r>
          </w:p>
        </w:tc>
        <w:tc>
          <w:tcPr>
            <w:tcW w:w="0" w:type="auto"/>
            <w:tcBorders>
              <w:top w:val="single" w:sz="4" w:space="0" w:color="auto"/>
              <w:left w:val="nil"/>
              <w:bottom w:val="nil"/>
              <w:right w:val="nil"/>
            </w:tcBorders>
            <w:vAlign w:val="center"/>
          </w:tcPr>
          <w:p w14:paraId="37D2E6AF" w14:textId="77777777" w:rsidR="007A746A" w:rsidRPr="0053019B" w:rsidRDefault="007A746A" w:rsidP="003C69AE">
            <w:pPr>
              <w:pStyle w:val="NoSpacing"/>
              <w:jc w:val="center"/>
            </w:pPr>
            <w:r w:rsidRPr="0053019B">
              <w:t>0.3759</w:t>
            </w:r>
          </w:p>
        </w:tc>
        <w:tc>
          <w:tcPr>
            <w:tcW w:w="0" w:type="auto"/>
            <w:tcBorders>
              <w:top w:val="single" w:sz="4" w:space="0" w:color="auto"/>
              <w:left w:val="nil"/>
              <w:bottom w:val="nil"/>
              <w:right w:val="nil"/>
            </w:tcBorders>
            <w:vAlign w:val="center"/>
          </w:tcPr>
          <w:p w14:paraId="37D2E6B0" w14:textId="77777777" w:rsidR="007A746A" w:rsidRPr="0053019B" w:rsidRDefault="007A746A" w:rsidP="003C69AE">
            <w:pPr>
              <w:pStyle w:val="NoSpacing"/>
              <w:jc w:val="center"/>
            </w:pPr>
            <w:r w:rsidRPr="0053019B">
              <w:t>0.9796</w:t>
            </w:r>
          </w:p>
        </w:tc>
        <w:tc>
          <w:tcPr>
            <w:tcW w:w="0" w:type="auto"/>
            <w:tcBorders>
              <w:top w:val="single" w:sz="4" w:space="0" w:color="auto"/>
              <w:left w:val="nil"/>
              <w:bottom w:val="nil"/>
              <w:right w:val="nil"/>
            </w:tcBorders>
            <w:vAlign w:val="center"/>
          </w:tcPr>
          <w:p w14:paraId="37D2E6B1" w14:textId="77777777" w:rsidR="007A746A" w:rsidRPr="0053019B" w:rsidRDefault="007A746A" w:rsidP="003C69AE">
            <w:pPr>
              <w:pStyle w:val="NoSpacing"/>
              <w:jc w:val="center"/>
            </w:pPr>
            <w:r w:rsidRPr="0053019B">
              <w:t>0.6190</w:t>
            </w:r>
          </w:p>
        </w:tc>
        <w:tc>
          <w:tcPr>
            <w:tcW w:w="0" w:type="auto"/>
            <w:tcBorders>
              <w:top w:val="single" w:sz="4" w:space="0" w:color="auto"/>
              <w:left w:val="nil"/>
              <w:bottom w:val="nil"/>
              <w:right w:val="nil"/>
            </w:tcBorders>
            <w:vAlign w:val="center"/>
          </w:tcPr>
          <w:p w14:paraId="37D2E6B2" w14:textId="77777777" w:rsidR="007A746A" w:rsidRPr="0053019B" w:rsidRDefault="007A746A" w:rsidP="003C69AE">
            <w:pPr>
              <w:pStyle w:val="NoSpacing"/>
              <w:jc w:val="center"/>
            </w:pPr>
            <w:r w:rsidRPr="0053019B">
              <w:t>0.2257</w:t>
            </w:r>
          </w:p>
        </w:tc>
        <w:tc>
          <w:tcPr>
            <w:tcW w:w="0" w:type="auto"/>
            <w:tcBorders>
              <w:top w:val="single" w:sz="4" w:space="0" w:color="auto"/>
              <w:left w:val="nil"/>
              <w:bottom w:val="nil"/>
              <w:right w:val="nil"/>
            </w:tcBorders>
            <w:vAlign w:val="center"/>
          </w:tcPr>
          <w:p w14:paraId="37D2E6B3" w14:textId="77777777" w:rsidR="007A746A" w:rsidRPr="0053019B" w:rsidRDefault="007A746A" w:rsidP="003C69AE">
            <w:pPr>
              <w:pStyle w:val="NoSpacing"/>
              <w:jc w:val="center"/>
            </w:pPr>
            <w:r w:rsidRPr="0053019B">
              <w:t>0.7299</w:t>
            </w:r>
          </w:p>
        </w:tc>
      </w:tr>
      <w:tr w:rsidR="007A746A" w:rsidRPr="0053019B" w14:paraId="37D2E6C2" w14:textId="77777777" w:rsidTr="003C69AE">
        <w:tc>
          <w:tcPr>
            <w:tcW w:w="0" w:type="auto"/>
            <w:tcBorders>
              <w:top w:val="nil"/>
              <w:left w:val="nil"/>
              <w:bottom w:val="nil"/>
              <w:right w:val="nil"/>
            </w:tcBorders>
          </w:tcPr>
          <w:p w14:paraId="37D2E6B5" w14:textId="77777777" w:rsidR="007A746A" w:rsidRPr="0053019B" w:rsidRDefault="007A746A" w:rsidP="003C69AE">
            <w:pPr>
              <w:pStyle w:val="NoSpacing"/>
            </w:pPr>
          </w:p>
        </w:tc>
        <w:tc>
          <w:tcPr>
            <w:tcW w:w="0" w:type="auto"/>
            <w:tcBorders>
              <w:top w:val="nil"/>
              <w:left w:val="nil"/>
              <w:bottom w:val="nil"/>
              <w:right w:val="nil"/>
            </w:tcBorders>
            <w:vAlign w:val="center"/>
          </w:tcPr>
          <w:p w14:paraId="37D2E6B6" w14:textId="77777777" w:rsidR="007A746A" w:rsidRPr="0053019B" w:rsidRDefault="007A746A" w:rsidP="003C69AE">
            <w:pPr>
              <w:pStyle w:val="NoSpacing"/>
              <w:jc w:val="center"/>
            </w:pPr>
            <w:r w:rsidRPr="0053019B">
              <w:t>(0.4905)</w:t>
            </w:r>
          </w:p>
        </w:tc>
        <w:tc>
          <w:tcPr>
            <w:tcW w:w="0" w:type="auto"/>
            <w:tcBorders>
              <w:top w:val="nil"/>
              <w:left w:val="nil"/>
              <w:bottom w:val="nil"/>
              <w:right w:val="nil"/>
            </w:tcBorders>
            <w:vAlign w:val="center"/>
          </w:tcPr>
          <w:p w14:paraId="37D2E6B7" w14:textId="77777777" w:rsidR="007A746A" w:rsidRPr="0053019B" w:rsidRDefault="007A746A" w:rsidP="003C69AE">
            <w:pPr>
              <w:pStyle w:val="NoSpacing"/>
              <w:jc w:val="center"/>
            </w:pPr>
            <w:r w:rsidRPr="0053019B">
              <w:t>(0.7355)</w:t>
            </w:r>
          </w:p>
        </w:tc>
        <w:tc>
          <w:tcPr>
            <w:tcW w:w="0" w:type="auto"/>
            <w:tcBorders>
              <w:top w:val="nil"/>
              <w:left w:val="nil"/>
              <w:bottom w:val="nil"/>
              <w:right w:val="nil"/>
            </w:tcBorders>
            <w:vAlign w:val="center"/>
          </w:tcPr>
          <w:p w14:paraId="37D2E6B8" w14:textId="77777777" w:rsidR="007A746A" w:rsidRPr="0053019B" w:rsidRDefault="007A746A" w:rsidP="003C69AE">
            <w:pPr>
              <w:pStyle w:val="NoSpacing"/>
              <w:jc w:val="center"/>
            </w:pPr>
            <w:r w:rsidRPr="0053019B">
              <w:t>(0.7581)</w:t>
            </w:r>
          </w:p>
        </w:tc>
        <w:tc>
          <w:tcPr>
            <w:tcW w:w="0" w:type="auto"/>
            <w:tcBorders>
              <w:top w:val="nil"/>
              <w:left w:val="nil"/>
              <w:bottom w:val="nil"/>
              <w:right w:val="nil"/>
            </w:tcBorders>
            <w:vAlign w:val="center"/>
          </w:tcPr>
          <w:p w14:paraId="37D2E6B9" w14:textId="77777777" w:rsidR="007A746A" w:rsidRPr="0053019B" w:rsidRDefault="007A746A" w:rsidP="003C69AE">
            <w:pPr>
              <w:pStyle w:val="NoSpacing"/>
              <w:jc w:val="center"/>
            </w:pPr>
            <w:r w:rsidRPr="0053019B">
              <w:t>(1.1865)</w:t>
            </w:r>
          </w:p>
        </w:tc>
        <w:tc>
          <w:tcPr>
            <w:tcW w:w="0" w:type="auto"/>
            <w:tcBorders>
              <w:top w:val="nil"/>
              <w:left w:val="nil"/>
              <w:bottom w:val="nil"/>
              <w:right w:val="nil"/>
            </w:tcBorders>
            <w:vAlign w:val="center"/>
          </w:tcPr>
          <w:p w14:paraId="37D2E6BA" w14:textId="77777777" w:rsidR="007A746A" w:rsidRPr="0053019B" w:rsidRDefault="007A746A" w:rsidP="003C69AE">
            <w:pPr>
              <w:pStyle w:val="NoSpacing"/>
              <w:jc w:val="center"/>
            </w:pPr>
            <w:r w:rsidRPr="0053019B">
              <w:t>(0.4992)</w:t>
            </w:r>
          </w:p>
        </w:tc>
        <w:tc>
          <w:tcPr>
            <w:tcW w:w="0" w:type="auto"/>
            <w:tcBorders>
              <w:top w:val="nil"/>
              <w:left w:val="nil"/>
              <w:bottom w:val="nil"/>
              <w:right w:val="nil"/>
            </w:tcBorders>
            <w:vAlign w:val="center"/>
          </w:tcPr>
          <w:p w14:paraId="37D2E6BB" w14:textId="77777777" w:rsidR="007A746A" w:rsidRPr="0053019B" w:rsidRDefault="007A746A" w:rsidP="003C69AE">
            <w:pPr>
              <w:pStyle w:val="NoSpacing"/>
              <w:jc w:val="center"/>
            </w:pPr>
            <w:r w:rsidRPr="0053019B">
              <w:t>(0.6939)</w:t>
            </w:r>
          </w:p>
        </w:tc>
        <w:tc>
          <w:tcPr>
            <w:tcW w:w="0" w:type="auto"/>
            <w:tcBorders>
              <w:top w:val="nil"/>
              <w:left w:val="nil"/>
              <w:bottom w:val="nil"/>
              <w:right w:val="nil"/>
            </w:tcBorders>
            <w:vAlign w:val="center"/>
          </w:tcPr>
          <w:p w14:paraId="37D2E6BC" w14:textId="77777777" w:rsidR="007A746A" w:rsidRPr="0053019B" w:rsidRDefault="007A746A" w:rsidP="003C69AE">
            <w:pPr>
              <w:pStyle w:val="NoSpacing"/>
              <w:jc w:val="center"/>
            </w:pPr>
            <w:r w:rsidRPr="0053019B">
              <w:t>(0.5340)</w:t>
            </w:r>
          </w:p>
        </w:tc>
        <w:tc>
          <w:tcPr>
            <w:tcW w:w="0" w:type="auto"/>
            <w:tcBorders>
              <w:top w:val="nil"/>
              <w:left w:val="nil"/>
              <w:bottom w:val="nil"/>
              <w:right w:val="nil"/>
            </w:tcBorders>
            <w:vAlign w:val="center"/>
          </w:tcPr>
          <w:p w14:paraId="37D2E6BD" w14:textId="77777777" w:rsidR="007A746A" w:rsidRPr="0053019B" w:rsidRDefault="007A746A" w:rsidP="003C69AE">
            <w:pPr>
              <w:pStyle w:val="NoSpacing"/>
              <w:jc w:val="center"/>
            </w:pPr>
            <w:r w:rsidRPr="0053019B">
              <w:t>(0.7913)</w:t>
            </w:r>
          </w:p>
        </w:tc>
        <w:tc>
          <w:tcPr>
            <w:tcW w:w="0" w:type="auto"/>
            <w:tcBorders>
              <w:top w:val="nil"/>
              <w:left w:val="nil"/>
              <w:bottom w:val="nil"/>
              <w:right w:val="nil"/>
            </w:tcBorders>
            <w:vAlign w:val="center"/>
          </w:tcPr>
          <w:p w14:paraId="37D2E6BE" w14:textId="77777777" w:rsidR="007A746A" w:rsidRPr="0053019B" w:rsidRDefault="007A746A" w:rsidP="003C69AE">
            <w:pPr>
              <w:pStyle w:val="NoSpacing"/>
              <w:jc w:val="center"/>
            </w:pPr>
            <w:r w:rsidRPr="0053019B">
              <w:t>(0.8103)</w:t>
            </w:r>
          </w:p>
        </w:tc>
        <w:tc>
          <w:tcPr>
            <w:tcW w:w="0" w:type="auto"/>
            <w:tcBorders>
              <w:top w:val="nil"/>
              <w:left w:val="nil"/>
              <w:bottom w:val="nil"/>
              <w:right w:val="nil"/>
            </w:tcBorders>
            <w:vAlign w:val="center"/>
          </w:tcPr>
          <w:p w14:paraId="37D2E6BF" w14:textId="77777777" w:rsidR="007A746A" w:rsidRPr="0053019B" w:rsidRDefault="007A746A" w:rsidP="003C69AE">
            <w:pPr>
              <w:pStyle w:val="NoSpacing"/>
              <w:jc w:val="center"/>
            </w:pPr>
            <w:r w:rsidRPr="0053019B">
              <w:t>(1.1972)</w:t>
            </w:r>
          </w:p>
        </w:tc>
        <w:tc>
          <w:tcPr>
            <w:tcW w:w="0" w:type="auto"/>
            <w:tcBorders>
              <w:top w:val="nil"/>
              <w:left w:val="nil"/>
              <w:bottom w:val="nil"/>
              <w:right w:val="nil"/>
            </w:tcBorders>
            <w:vAlign w:val="center"/>
          </w:tcPr>
          <w:p w14:paraId="37D2E6C0" w14:textId="77777777" w:rsidR="007A746A" w:rsidRPr="0053019B" w:rsidRDefault="007A746A" w:rsidP="003C69AE">
            <w:pPr>
              <w:pStyle w:val="NoSpacing"/>
              <w:jc w:val="center"/>
            </w:pPr>
            <w:r w:rsidRPr="0053019B">
              <w:t>(0.5362)</w:t>
            </w:r>
          </w:p>
        </w:tc>
        <w:tc>
          <w:tcPr>
            <w:tcW w:w="0" w:type="auto"/>
            <w:tcBorders>
              <w:top w:val="nil"/>
              <w:left w:val="nil"/>
              <w:bottom w:val="nil"/>
              <w:right w:val="nil"/>
            </w:tcBorders>
            <w:vAlign w:val="center"/>
          </w:tcPr>
          <w:p w14:paraId="37D2E6C1" w14:textId="77777777" w:rsidR="007A746A" w:rsidRPr="0053019B" w:rsidRDefault="007A746A" w:rsidP="003C69AE">
            <w:pPr>
              <w:pStyle w:val="NoSpacing"/>
              <w:jc w:val="center"/>
            </w:pPr>
            <w:r w:rsidRPr="0053019B">
              <w:t>(0.7880)</w:t>
            </w:r>
          </w:p>
        </w:tc>
      </w:tr>
      <w:tr w:rsidR="007A746A" w:rsidRPr="0053019B" w14:paraId="37D2E6D0" w14:textId="77777777" w:rsidTr="003C69AE">
        <w:tc>
          <w:tcPr>
            <w:tcW w:w="0" w:type="auto"/>
            <w:tcBorders>
              <w:top w:val="nil"/>
              <w:left w:val="nil"/>
              <w:bottom w:val="nil"/>
              <w:right w:val="nil"/>
            </w:tcBorders>
          </w:tcPr>
          <w:p w14:paraId="37D2E6C3" w14:textId="77777777" w:rsidR="007A746A" w:rsidRPr="0053019B" w:rsidRDefault="007A746A" w:rsidP="003C69AE">
            <w:pPr>
              <w:pStyle w:val="NoSpacing"/>
            </w:pPr>
            <w:r w:rsidRPr="0053019B">
              <w:t>Age</w:t>
            </w:r>
          </w:p>
        </w:tc>
        <w:tc>
          <w:tcPr>
            <w:tcW w:w="0" w:type="auto"/>
            <w:tcBorders>
              <w:top w:val="nil"/>
              <w:left w:val="nil"/>
              <w:bottom w:val="nil"/>
              <w:right w:val="nil"/>
            </w:tcBorders>
            <w:vAlign w:val="center"/>
          </w:tcPr>
          <w:p w14:paraId="37D2E6C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C5" w14:textId="77777777" w:rsidR="007A746A" w:rsidRPr="0053019B" w:rsidRDefault="007A746A" w:rsidP="003C69AE">
            <w:pPr>
              <w:pStyle w:val="NoSpacing"/>
              <w:jc w:val="center"/>
            </w:pPr>
            <w:r w:rsidRPr="0053019B">
              <w:t>-0.0181</w:t>
            </w:r>
          </w:p>
        </w:tc>
        <w:tc>
          <w:tcPr>
            <w:tcW w:w="0" w:type="auto"/>
            <w:tcBorders>
              <w:top w:val="nil"/>
              <w:left w:val="nil"/>
              <w:bottom w:val="nil"/>
              <w:right w:val="nil"/>
            </w:tcBorders>
            <w:vAlign w:val="center"/>
          </w:tcPr>
          <w:p w14:paraId="37D2E6C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C7" w14:textId="77777777" w:rsidR="007A746A" w:rsidRPr="0053019B" w:rsidRDefault="007A746A" w:rsidP="003C69AE">
            <w:pPr>
              <w:pStyle w:val="NoSpacing"/>
              <w:jc w:val="center"/>
            </w:pPr>
            <w:r w:rsidRPr="0053019B">
              <w:t>-0.0053</w:t>
            </w:r>
          </w:p>
        </w:tc>
        <w:tc>
          <w:tcPr>
            <w:tcW w:w="0" w:type="auto"/>
            <w:tcBorders>
              <w:top w:val="nil"/>
              <w:left w:val="nil"/>
              <w:bottom w:val="nil"/>
              <w:right w:val="nil"/>
            </w:tcBorders>
            <w:vAlign w:val="center"/>
          </w:tcPr>
          <w:p w14:paraId="37D2E6C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C9" w14:textId="77777777" w:rsidR="007A746A" w:rsidRPr="0053019B" w:rsidRDefault="007A746A" w:rsidP="003C69AE">
            <w:pPr>
              <w:pStyle w:val="NoSpacing"/>
              <w:jc w:val="center"/>
            </w:pPr>
            <w:r w:rsidRPr="0053019B">
              <w:t>-0.0163</w:t>
            </w:r>
          </w:p>
        </w:tc>
        <w:tc>
          <w:tcPr>
            <w:tcW w:w="0" w:type="auto"/>
            <w:tcBorders>
              <w:top w:val="nil"/>
              <w:left w:val="nil"/>
              <w:bottom w:val="nil"/>
              <w:right w:val="nil"/>
            </w:tcBorders>
            <w:vAlign w:val="center"/>
          </w:tcPr>
          <w:p w14:paraId="37D2E6C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CB" w14:textId="77777777" w:rsidR="007A746A" w:rsidRPr="0053019B" w:rsidRDefault="007A746A" w:rsidP="003C69AE">
            <w:pPr>
              <w:pStyle w:val="NoSpacing"/>
              <w:jc w:val="center"/>
            </w:pPr>
            <w:r w:rsidRPr="0053019B">
              <w:t>-0.0152</w:t>
            </w:r>
          </w:p>
        </w:tc>
        <w:tc>
          <w:tcPr>
            <w:tcW w:w="0" w:type="auto"/>
            <w:tcBorders>
              <w:top w:val="nil"/>
              <w:left w:val="nil"/>
              <w:bottom w:val="nil"/>
              <w:right w:val="nil"/>
            </w:tcBorders>
            <w:vAlign w:val="center"/>
          </w:tcPr>
          <w:p w14:paraId="37D2E6C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CD" w14:textId="77777777" w:rsidR="007A746A" w:rsidRPr="0053019B" w:rsidRDefault="007A746A" w:rsidP="003C69AE">
            <w:pPr>
              <w:pStyle w:val="NoSpacing"/>
              <w:jc w:val="center"/>
            </w:pPr>
            <w:r w:rsidRPr="0053019B">
              <w:t>-0.0284</w:t>
            </w:r>
          </w:p>
        </w:tc>
        <w:tc>
          <w:tcPr>
            <w:tcW w:w="0" w:type="auto"/>
            <w:tcBorders>
              <w:top w:val="nil"/>
              <w:left w:val="nil"/>
              <w:bottom w:val="nil"/>
              <w:right w:val="nil"/>
            </w:tcBorders>
            <w:vAlign w:val="center"/>
          </w:tcPr>
          <w:p w14:paraId="37D2E6C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CF" w14:textId="77777777" w:rsidR="007A746A" w:rsidRPr="0053019B" w:rsidRDefault="007A746A" w:rsidP="003C69AE">
            <w:pPr>
              <w:pStyle w:val="NoSpacing"/>
              <w:jc w:val="center"/>
            </w:pPr>
            <w:r w:rsidRPr="0053019B">
              <w:t>-0.0090</w:t>
            </w:r>
          </w:p>
        </w:tc>
      </w:tr>
      <w:tr w:rsidR="007A746A" w:rsidRPr="0053019B" w14:paraId="37D2E6DE" w14:textId="77777777" w:rsidTr="003C69AE">
        <w:tc>
          <w:tcPr>
            <w:tcW w:w="0" w:type="auto"/>
            <w:tcBorders>
              <w:top w:val="nil"/>
              <w:left w:val="nil"/>
              <w:bottom w:val="nil"/>
              <w:right w:val="nil"/>
            </w:tcBorders>
          </w:tcPr>
          <w:p w14:paraId="37D2E6D1" w14:textId="77777777" w:rsidR="007A746A" w:rsidRPr="0053019B" w:rsidRDefault="007A746A" w:rsidP="003C69AE">
            <w:pPr>
              <w:pStyle w:val="NoSpacing"/>
            </w:pPr>
          </w:p>
        </w:tc>
        <w:tc>
          <w:tcPr>
            <w:tcW w:w="0" w:type="auto"/>
            <w:tcBorders>
              <w:top w:val="nil"/>
              <w:left w:val="nil"/>
              <w:bottom w:val="nil"/>
              <w:right w:val="nil"/>
            </w:tcBorders>
            <w:vAlign w:val="center"/>
          </w:tcPr>
          <w:p w14:paraId="37D2E6D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D3" w14:textId="77777777" w:rsidR="007A746A" w:rsidRPr="0053019B" w:rsidRDefault="007A746A" w:rsidP="003C69AE">
            <w:pPr>
              <w:pStyle w:val="NoSpacing"/>
              <w:jc w:val="center"/>
            </w:pPr>
            <w:r w:rsidRPr="0053019B">
              <w:t>(0.0173)</w:t>
            </w:r>
          </w:p>
        </w:tc>
        <w:tc>
          <w:tcPr>
            <w:tcW w:w="0" w:type="auto"/>
            <w:tcBorders>
              <w:top w:val="nil"/>
              <w:left w:val="nil"/>
              <w:bottom w:val="nil"/>
              <w:right w:val="nil"/>
            </w:tcBorders>
            <w:vAlign w:val="center"/>
          </w:tcPr>
          <w:p w14:paraId="37D2E6D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D5" w14:textId="77777777" w:rsidR="007A746A" w:rsidRPr="0053019B" w:rsidRDefault="007A746A" w:rsidP="003C69AE">
            <w:pPr>
              <w:pStyle w:val="NoSpacing"/>
              <w:jc w:val="center"/>
            </w:pPr>
            <w:r w:rsidRPr="0053019B">
              <w:t>(0.0221)</w:t>
            </w:r>
          </w:p>
        </w:tc>
        <w:tc>
          <w:tcPr>
            <w:tcW w:w="0" w:type="auto"/>
            <w:tcBorders>
              <w:top w:val="nil"/>
              <w:left w:val="nil"/>
              <w:bottom w:val="nil"/>
              <w:right w:val="nil"/>
            </w:tcBorders>
            <w:vAlign w:val="center"/>
          </w:tcPr>
          <w:p w14:paraId="37D2E6D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D7" w14:textId="77777777" w:rsidR="007A746A" w:rsidRPr="0053019B" w:rsidRDefault="007A746A" w:rsidP="003C69AE">
            <w:pPr>
              <w:pStyle w:val="NoSpacing"/>
              <w:jc w:val="center"/>
            </w:pPr>
            <w:r w:rsidRPr="0053019B">
              <w:t>(0.0174)</w:t>
            </w:r>
          </w:p>
        </w:tc>
        <w:tc>
          <w:tcPr>
            <w:tcW w:w="0" w:type="auto"/>
            <w:tcBorders>
              <w:top w:val="nil"/>
              <w:left w:val="nil"/>
              <w:bottom w:val="nil"/>
              <w:right w:val="nil"/>
            </w:tcBorders>
            <w:vAlign w:val="center"/>
          </w:tcPr>
          <w:p w14:paraId="37D2E6D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D9" w14:textId="77777777" w:rsidR="007A746A" w:rsidRPr="0053019B" w:rsidRDefault="007A746A" w:rsidP="003C69AE">
            <w:pPr>
              <w:pStyle w:val="NoSpacing"/>
              <w:jc w:val="center"/>
            </w:pPr>
            <w:r w:rsidRPr="0053019B">
              <w:t>(0.0187)</w:t>
            </w:r>
          </w:p>
        </w:tc>
        <w:tc>
          <w:tcPr>
            <w:tcW w:w="0" w:type="auto"/>
            <w:tcBorders>
              <w:top w:val="nil"/>
              <w:left w:val="nil"/>
              <w:bottom w:val="nil"/>
              <w:right w:val="nil"/>
            </w:tcBorders>
            <w:vAlign w:val="center"/>
          </w:tcPr>
          <w:p w14:paraId="37D2E6D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DB" w14:textId="77777777" w:rsidR="007A746A" w:rsidRPr="0053019B" w:rsidRDefault="007A746A" w:rsidP="003C69AE">
            <w:pPr>
              <w:pStyle w:val="NoSpacing"/>
              <w:jc w:val="center"/>
            </w:pPr>
            <w:r w:rsidRPr="0053019B">
              <w:t>(0.0250)</w:t>
            </w:r>
          </w:p>
        </w:tc>
        <w:tc>
          <w:tcPr>
            <w:tcW w:w="0" w:type="auto"/>
            <w:tcBorders>
              <w:top w:val="nil"/>
              <w:left w:val="nil"/>
              <w:bottom w:val="nil"/>
              <w:right w:val="nil"/>
            </w:tcBorders>
            <w:vAlign w:val="center"/>
          </w:tcPr>
          <w:p w14:paraId="37D2E6D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DD" w14:textId="77777777" w:rsidR="007A746A" w:rsidRPr="0053019B" w:rsidRDefault="007A746A" w:rsidP="003C69AE">
            <w:pPr>
              <w:pStyle w:val="NoSpacing"/>
              <w:jc w:val="center"/>
            </w:pPr>
            <w:r w:rsidRPr="0053019B">
              <w:t>(0.0185)</w:t>
            </w:r>
          </w:p>
        </w:tc>
      </w:tr>
      <w:tr w:rsidR="007A746A" w:rsidRPr="0053019B" w14:paraId="37D2E6EC" w14:textId="77777777" w:rsidTr="003C69AE">
        <w:tc>
          <w:tcPr>
            <w:tcW w:w="0" w:type="auto"/>
            <w:tcBorders>
              <w:top w:val="nil"/>
              <w:left w:val="nil"/>
              <w:bottom w:val="nil"/>
              <w:right w:val="nil"/>
            </w:tcBorders>
          </w:tcPr>
          <w:p w14:paraId="37D2E6DF" w14:textId="77777777" w:rsidR="007A746A" w:rsidRPr="0053019B" w:rsidRDefault="007A746A" w:rsidP="003C69AE">
            <w:pPr>
              <w:pStyle w:val="NoSpacing"/>
            </w:pPr>
            <w:r w:rsidRPr="0053019B">
              <w:t>Age squared/100</w:t>
            </w:r>
          </w:p>
        </w:tc>
        <w:tc>
          <w:tcPr>
            <w:tcW w:w="0" w:type="auto"/>
            <w:tcBorders>
              <w:top w:val="nil"/>
              <w:left w:val="nil"/>
              <w:bottom w:val="nil"/>
              <w:right w:val="nil"/>
            </w:tcBorders>
            <w:vAlign w:val="center"/>
          </w:tcPr>
          <w:p w14:paraId="37D2E6E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E1" w14:textId="77777777" w:rsidR="007A746A" w:rsidRPr="0053019B" w:rsidRDefault="007A746A" w:rsidP="003C69AE">
            <w:pPr>
              <w:pStyle w:val="NoSpacing"/>
              <w:jc w:val="center"/>
            </w:pPr>
            <w:r w:rsidRPr="0053019B">
              <w:t>0.0303</w:t>
            </w:r>
          </w:p>
        </w:tc>
        <w:tc>
          <w:tcPr>
            <w:tcW w:w="0" w:type="auto"/>
            <w:tcBorders>
              <w:top w:val="nil"/>
              <w:left w:val="nil"/>
              <w:bottom w:val="nil"/>
              <w:right w:val="nil"/>
            </w:tcBorders>
            <w:vAlign w:val="center"/>
          </w:tcPr>
          <w:p w14:paraId="37D2E6E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E3" w14:textId="77777777" w:rsidR="007A746A" w:rsidRPr="0053019B" w:rsidRDefault="007A746A" w:rsidP="003C69AE">
            <w:pPr>
              <w:pStyle w:val="NoSpacing"/>
              <w:jc w:val="center"/>
            </w:pPr>
            <w:r w:rsidRPr="0053019B">
              <w:t>0.0148</w:t>
            </w:r>
          </w:p>
        </w:tc>
        <w:tc>
          <w:tcPr>
            <w:tcW w:w="0" w:type="auto"/>
            <w:tcBorders>
              <w:top w:val="nil"/>
              <w:left w:val="nil"/>
              <w:bottom w:val="nil"/>
              <w:right w:val="nil"/>
            </w:tcBorders>
            <w:vAlign w:val="center"/>
          </w:tcPr>
          <w:p w14:paraId="37D2E6E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E5" w14:textId="77777777" w:rsidR="007A746A" w:rsidRPr="0053019B" w:rsidRDefault="007A746A" w:rsidP="003C69AE">
            <w:pPr>
              <w:pStyle w:val="NoSpacing"/>
              <w:jc w:val="center"/>
            </w:pPr>
            <w:r w:rsidRPr="0053019B">
              <w:t>0.0280</w:t>
            </w:r>
          </w:p>
        </w:tc>
        <w:tc>
          <w:tcPr>
            <w:tcW w:w="0" w:type="auto"/>
            <w:tcBorders>
              <w:top w:val="nil"/>
              <w:left w:val="nil"/>
              <w:bottom w:val="nil"/>
              <w:right w:val="nil"/>
            </w:tcBorders>
            <w:vAlign w:val="center"/>
          </w:tcPr>
          <w:p w14:paraId="37D2E6E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E7" w14:textId="77777777" w:rsidR="007A746A" w:rsidRPr="0053019B" w:rsidRDefault="007A746A" w:rsidP="003C69AE">
            <w:pPr>
              <w:pStyle w:val="NoSpacing"/>
              <w:jc w:val="center"/>
            </w:pPr>
            <w:r w:rsidRPr="0053019B">
              <w:t>0.0255</w:t>
            </w:r>
          </w:p>
        </w:tc>
        <w:tc>
          <w:tcPr>
            <w:tcW w:w="0" w:type="auto"/>
            <w:tcBorders>
              <w:top w:val="nil"/>
              <w:left w:val="nil"/>
              <w:bottom w:val="nil"/>
              <w:right w:val="nil"/>
            </w:tcBorders>
            <w:vAlign w:val="center"/>
          </w:tcPr>
          <w:p w14:paraId="37D2E6E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E9" w14:textId="77777777" w:rsidR="007A746A" w:rsidRPr="0053019B" w:rsidRDefault="007A746A" w:rsidP="003C69AE">
            <w:pPr>
              <w:pStyle w:val="NoSpacing"/>
              <w:jc w:val="center"/>
            </w:pPr>
            <w:r w:rsidRPr="0053019B">
              <w:t>0.0381</w:t>
            </w:r>
          </w:p>
        </w:tc>
        <w:tc>
          <w:tcPr>
            <w:tcW w:w="0" w:type="auto"/>
            <w:tcBorders>
              <w:top w:val="nil"/>
              <w:left w:val="nil"/>
              <w:bottom w:val="nil"/>
              <w:right w:val="nil"/>
            </w:tcBorders>
            <w:vAlign w:val="center"/>
          </w:tcPr>
          <w:p w14:paraId="37D2E6E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EB" w14:textId="77777777" w:rsidR="007A746A" w:rsidRPr="0053019B" w:rsidRDefault="007A746A" w:rsidP="003C69AE">
            <w:pPr>
              <w:pStyle w:val="NoSpacing"/>
              <w:jc w:val="center"/>
            </w:pPr>
            <w:r w:rsidRPr="0053019B">
              <w:t>0.0193</w:t>
            </w:r>
          </w:p>
        </w:tc>
      </w:tr>
      <w:tr w:rsidR="007A746A" w:rsidRPr="0053019B" w14:paraId="37D2E6FA" w14:textId="77777777" w:rsidTr="003C69AE">
        <w:tc>
          <w:tcPr>
            <w:tcW w:w="0" w:type="auto"/>
            <w:tcBorders>
              <w:top w:val="nil"/>
              <w:left w:val="nil"/>
              <w:bottom w:val="nil"/>
              <w:right w:val="nil"/>
            </w:tcBorders>
          </w:tcPr>
          <w:p w14:paraId="37D2E6ED" w14:textId="77777777" w:rsidR="007A746A" w:rsidRPr="0053019B" w:rsidRDefault="007A746A" w:rsidP="003C69AE">
            <w:pPr>
              <w:pStyle w:val="NoSpacing"/>
            </w:pPr>
          </w:p>
        </w:tc>
        <w:tc>
          <w:tcPr>
            <w:tcW w:w="0" w:type="auto"/>
            <w:tcBorders>
              <w:top w:val="nil"/>
              <w:left w:val="nil"/>
              <w:bottom w:val="nil"/>
              <w:right w:val="nil"/>
            </w:tcBorders>
            <w:vAlign w:val="center"/>
          </w:tcPr>
          <w:p w14:paraId="37D2E6E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EF" w14:textId="77777777" w:rsidR="007A746A" w:rsidRPr="0053019B" w:rsidRDefault="007A746A" w:rsidP="003C69AE">
            <w:pPr>
              <w:pStyle w:val="NoSpacing"/>
              <w:jc w:val="center"/>
            </w:pPr>
            <w:r w:rsidRPr="0053019B">
              <w:t>(0.0194)</w:t>
            </w:r>
          </w:p>
        </w:tc>
        <w:tc>
          <w:tcPr>
            <w:tcW w:w="0" w:type="auto"/>
            <w:tcBorders>
              <w:top w:val="nil"/>
              <w:left w:val="nil"/>
              <w:bottom w:val="nil"/>
              <w:right w:val="nil"/>
            </w:tcBorders>
            <w:vAlign w:val="center"/>
          </w:tcPr>
          <w:p w14:paraId="37D2E6F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F1" w14:textId="77777777" w:rsidR="007A746A" w:rsidRPr="0053019B" w:rsidRDefault="007A746A" w:rsidP="003C69AE">
            <w:pPr>
              <w:pStyle w:val="NoSpacing"/>
              <w:jc w:val="center"/>
            </w:pPr>
            <w:r w:rsidRPr="0053019B">
              <w:t>(0.0251)</w:t>
            </w:r>
          </w:p>
        </w:tc>
        <w:tc>
          <w:tcPr>
            <w:tcW w:w="0" w:type="auto"/>
            <w:tcBorders>
              <w:top w:val="nil"/>
              <w:left w:val="nil"/>
              <w:bottom w:val="nil"/>
              <w:right w:val="nil"/>
            </w:tcBorders>
            <w:vAlign w:val="center"/>
          </w:tcPr>
          <w:p w14:paraId="37D2E6F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F3" w14:textId="77777777" w:rsidR="007A746A" w:rsidRPr="0053019B" w:rsidRDefault="007A746A" w:rsidP="003C69AE">
            <w:pPr>
              <w:pStyle w:val="NoSpacing"/>
              <w:jc w:val="center"/>
            </w:pPr>
            <w:r w:rsidRPr="0053019B">
              <w:t>(0.0195)</w:t>
            </w:r>
          </w:p>
        </w:tc>
        <w:tc>
          <w:tcPr>
            <w:tcW w:w="0" w:type="auto"/>
            <w:tcBorders>
              <w:top w:val="nil"/>
              <w:left w:val="nil"/>
              <w:bottom w:val="nil"/>
              <w:right w:val="nil"/>
            </w:tcBorders>
            <w:vAlign w:val="center"/>
          </w:tcPr>
          <w:p w14:paraId="37D2E6F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F5" w14:textId="77777777" w:rsidR="007A746A" w:rsidRPr="0053019B" w:rsidRDefault="007A746A" w:rsidP="003C69AE">
            <w:pPr>
              <w:pStyle w:val="NoSpacing"/>
              <w:jc w:val="center"/>
            </w:pPr>
            <w:r w:rsidRPr="0053019B">
              <w:t>(0.0202)</w:t>
            </w:r>
          </w:p>
        </w:tc>
        <w:tc>
          <w:tcPr>
            <w:tcW w:w="0" w:type="auto"/>
            <w:tcBorders>
              <w:top w:val="nil"/>
              <w:left w:val="nil"/>
              <w:bottom w:val="nil"/>
              <w:right w:val="nil"/>
            </w:tcBorders>
            <w:vAlign w:val="center"/>
          </w:tcPr>
          <w:p w14:paraId="37D2E6F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F7" w14:textId="77777777" w:rsidR="007A746A" w:rsidRPr="0053019B" w:rsidRDefault="007A746A" w:rsidP="003C69AE">
            <w:pPr>
              <w:pStyle w:val="NoSpacing"/>
              <w:jc w:val="center"/>
            </w:pPr>
            <w:r w:rsidRPr="0053019B">
              <w:t>(0.0281)</w:t>
            </w:r>
          </w:p>
        </w:tc>
        <w:tc>
          <w:tcPr>
            <w:tcW w:w="0" w:type="auto"/>
            <w:tcBorders>
              <w:top w:val="nil"/>
              <w:left w:val="nil"/>
              <w:bottom w:val="nil"/>
              <w:right w:val="nil"/>
            </w:tcBorders>
            <w:vAlign w:val="center"/>
          </w:tcPr>
          <w:p w14:paraId="37D2E6F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F9" w14:textId="77777777" w:rsidR="007A746A" w:rsidRPr="0053019B" w:rsidRDefault="007A746A" w:rsidP="003C69AE">
            <w:pPr>
              <w:pStyle w:val="NoSpacing"/>
              <w:jc w:val="center"/>
            </w:pPr>
            <w:r w:rsidRPr="0053019B">
              <w:t>(0.0201)</w:t>
            </w:r>
          </w:p>
        </w:tc>
      </w:tr>
      <w:tr w:rsidR="007A746A" w:rsidRPr="0053019B" w14:paraId="37D2E708" w14:textId="77777777" w:rsidTr="003C69AE">
        <w:tc>
          <w:tcPr>
            <w:tcW w:w="0" w:type="auto"/>
            <w:tcBorders>
              <w:top w:val="nil"/>
              <w:left w:val="nil"/>
              <w:bottom w:val="nil"/>
              <w:right w:val="nil"/>
            </w:tcBorders>
          </w:tcPr>
          <w:p w14:paraId="37D2E6FB" w14:textId="77777777" w:rsidR="007A746A" w:rsidRPr="0053019B" w:rsidRDefault="007A746A" w:rsidP="003C69AE">
            <w:pPr>
              <w:pStyle w:val="NoSpacing"/>
            </w:pPr>
            <w:r w:rsidRPr="0053019B">
              <w:t>Logarithm of income</w:t>
            </w:r>
          </w:p>
        </w:tc>
        <w:tc>
          <w:tcPr>
            <w:tcW w:w="0" w:type="auto"/>
            <w:tcBorders>
              <w:top w:val="nil"/>
              <w:left w:val="nil"/>
              <w:bottom w:val="nil"/>
              <w:right w:val="nil"/>
            </w:tcBorders>
            <w:vAlign w:val="center"/>
          </w:tcPr>
          <w:p w14:paraId="37D2E6F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FD" w14:textId="77777777" w:rsidR="007A746A" w:rsidRPr="0053019B" w:rsidRDefault="007A746A" w:rsidP="003C69AE">
            <w:pPr>
              <w:pStyle w:val="NoSpacing"/>
              <w:jc w:val="center"/>
            </w:pPr>
            <w:r w:rsidRPr="0053019B">
              <w:t>0.0247</w:t>
            </w:r>
          </w:p>
        </w:tc>
        <w:tc>
          <w:tcPr>
            <w:tcW w:w="0" w:type="auto"/>
            <w:tcBorders>
              <w:top w:val="nil"/>
              <w:left w:val="nil"/>
              <w:bottom w:val="nil"/>
              <w:right w:val="nil"/>
            </w:tcBorders>
            <w:vAlign w:val="center"/>
          </w:tcPr>
          <w:p w14:paraId="37D2E6F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6FF" w14:textId="77777777" w:rsidR="007A746A" w:rsidRPr="0053019B" w:rsidRDefault="007A746A" w:rsidP="003C69AE">
            <w:pPr>
              <w:pStyle w:val="NoSpacing"/>
              <w:jc w:val="center"/>
            </w:pPr>
            <w:r w:rsidRPr="0053019B">
              <w:t>0.0293</w:t>
            </w:r>
          </w:p>
        </w:tc>
        <w:tc>
          <w:tcPr>
            <w:tcW w:w="0" w:type="auto"/>
            <w:tcBorders>
              <w:top w:val="nil"/>
              <w:left w:val="nil"/>
              <w:bottom w:val="nil"/>
              <w:right w:val="nil"/>
            </w:tcBorders>
            <w:vAlign w:val="center"/>
          </w:tcPr>
          <w:p w14:paraId="37D2E70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01" w14:textId="77777777" w:rsidR="007A746A" w:rsidRPr="0053019B" w:rsidRDefault="007A746A" w:rsidP="003C69AE">
            <w:pPr>
              <w:pStyle w:val="NoSpacing"/>
              <w:jc w:val="center"/>
            </w:pPr>
            <w:r w:rsidRPr="0053019B">
              <w:t>0.0236</w:t>
            </w:r>
          </w:p>
        </w:tc>
        <w:tc>
          <w:tcPr>
            <w:tcW w:w="0" w:type="auto"/>
            <w:tcBorders>
              <w:top w:val="nil"/>
              <w:left w:val="nil"/>
              <w:bottom w:val="nil"/>
              <w:right w:val="nil"/>
            </w:tcBorders>
            <w:vAlign w:val="center"/>
          </w:tcPr>
          <w:p w14:paraId="37D2E70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03" w14:textId="77777777" w:rsidR="007A746A" w:rsidRPr="0053019B" w:rsidRDefault="007A746A" w:rsidP="003C69AE">
            <w:pPr>
              <w:pStyle w:val="NoSpacing"/>
              <w:jc w:val="center"/>
            </w:pPr>
            <w:r w:rsidRPr="0053019B">
              <w:t>0.0420</w:t>
            </w:r>
          </w:p>
        </w:tc>
        <w:tc>
          <w:tcPr>
            <w:tcW w:w="0" w:type="auto"/>
            <w:tcBorders>
              <w:top w:val="nil"/>
              <w:left w:val="nil"/>
              <w:bottom w:val="nil"/>
              <w:right w:val="nil"/>
            </w:tcBorders>
            <w:vAlign w:val="center"/>
          </w:tcPr>
          <w:p w14:paraId="37D2E70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05" w14:textId="77777777" w:rsidR="007A746A" w:rsidRPr="0053019B" w:rsidRDefault="007A746A" w:rsidP="003C69AE">
            <w:pPr>
              <w:pStyle w:val="NoSpacing"/>
              <w:jc w:val="center"/>
            </w:pPr>
            <w:r w:rsidRPr="0053019B">
              <w:t>0.0534</w:t>
            </w:r>
          </w:p>
        </w:tc>
        <w:tc>
          <w:tcPr>
            <w:tcW w:w="0" w:type="auto"/>
            <w:tcBorders>
              <w:top w:val="nil"/>
              <w:left w:val="nil"/>
              <w:bottom w:val="nil"/>
              <w:right w:val="nil"/>
            </w:tcBorders>
            <w:vAlign w:val="center"/>
          </w:tcPr>
          <w:p w14:paraId="37D2E70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07" w14:textId="77777777" w:rsidR="007A746A" w:rsidRPr="0053019B" w:rsidRDefault="007A746A" w:rsidP="003C69AE">
            <w:pPr>
              <w:pStyle w:val="NoSpacing"/>
              <w:jc w:val="center"/>
            </w:pPr>
            <w:r w:rsidRPr="0053019B">
              <w:t>0.0675</w:t>
            </w:r>
            <w:r w:rsidRPr="0053019B">
              <w:rPr>
                <w:vertAlign w:val="superscript"/>
              </w:rPr>
              <w:t>*</w:t>
            </w:r>
          </w:p>
        </w:tc>
      </w:tr>
      <w:tr w:rsidR="007A746A" w:rsidRPr="0053019B" w14:paraId="37D2E716" w14:textId="77777777" w:rsidTr="003C69AE">
        <w:tc>
          <w:tcPr>
            <w:tcW w:w="0" w:type="auto"/>
            <w:tcBorders>
              <w:top w:val="nil"/>
              <w:left w:val="nil"/>
              <w:bottom w:val="nil"/>
              <w:right w:val="nil"/>
            </w:tcBorders>
          </w:tcPr>
          <w:p w14:paraId="37D2E709" w14:textId="77777777" w:rsidR="007A746A" w:rsidRPr="0053019B" w:rsidRDefault="007A746A" w:rsidP="003C69AE">
            <w:pPr>
              <w:pStyle w:val="NoSpacing"/>
            </w:pPr>
          </w:p>
        </w:tc>
        <w:tc>
          <w:tcPr>
            <w:tcW w:w="0" w:type="auto"/>
            <w:tcBorders>
              <w:top w:val="nil"/>
              <w:left w:val="nil"/>
              <w:bottom w:val="nil"/>
              <w:right w:val="nil"/>
            </w:tcBorders>
            <w:vAlign w:val="center"/>
          </w:tcPr>
          <w:p w14:paraId="37D2E70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0B" w14:textId="77777777" w:rsidR="007A746A" w:rsidRPr="0053019B" w:rsidRDefault="007A746A" w:rsidP="003C69AE">
            <w:pPr>
              <w:pStyle w:val="NoSpacing"/>
              <w:jc w:val="center"/>
            </w:pPr>
            <w:r w:rsidRPr="0053019B">
              <w:t>(0.0176)</w:t>
            </w:r>
          </w:p>
        </w:tc>
        <w:tc>
          <w:tcPr>
            <w:tcW w:w="0" w:type="auto"/>
            <w:tcBorders>
              <w:top w:val="nil"/>
              <w:left w:val="nil"/>
              <w:bottom w:val="nil"/>
              <w:right w:val="nil"/>
            </w:tcBorders>
            <w:vAlign w:val="center"/>
          </w:tcPr>
          <w:p w14:paraId="37D2E70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0D" w14:textId="77777777" w:rsidR="007A746A" w:rsidRPr="0053019B" w:rsidRDefault="007A746A" w:rsidP="003C69AE">
            <w:pPr>
              <w:pStyle w:val="NoSpacing"/>
              <w:jc w:val="center"/>
            </w:pPr>
            <w:r w:rsidRPr="0053019B">
              <w:t>(0.0263)</w:t>
            </w:r>
          </w:p>
        </w:tc>
        <w:tc>
          <w:tcPr>
            <w:tcW w:w="0" w:type="auto"/>
            <w:tcBorders>
              <w:top w:val="nil"/>
              <w:left w:val="nil"/>
              <w:bottom w:val="nil"/>
              <w:right w:val="nil"/>
            </w:tcBorders>
            <w:vAlign w:val="center"/>
          </w:tcPr>
          <w:p w14:paraId="37D2E70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0F" w14:textId="77777777" w:rsidR="007A746A" w:rsidRPr="0053019B" w:rsidRDefault="007A746A" w:rsidP="003C69AE">
            <w:pPr>
              <w:pStyle w:val="NoSpacing"/>
              <w:jc w:val="center"/>
            </w:pPr>
            <w:r w:rsidRPr="0053019B">
              <w:t>(0.0180)</w:t>
            </w:r>
          </w:p>
        </w:tc>
        <w:tc>
          <w:tcPr>
            <w:tcW w:w="0" w:type="auto"/>
            <w:tcBorders>
              <w:top w:val="nil"/>
              <w:left w:val="nil"/>
              <w:bottom w:val="nil"/>
              <w:right w:val="nil"/>
            </w:tcBorders>
            <w:vAlign w:val="center"/>
          </w:tcPr>
          <w:p w14:paraId="37D2E71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11" w14:textId="77777777" w:rsidR="007A746A" w:rsidRPr="0053019B" w:rsidRDefault="007A746A" w:rsidP="003C69AE">
            <w:pPr>
              <w:pStyle w:val="NoSpacing"/>
              <w:jc w:val="center"/>
            </w:pPr>
            <w:r w:rsidRPr="0053019B">
              <w:t>(0.0311)</w:t>
            </w:r>
          </w:p>
        </w:tc>
        <w:tc>
          <w:tcPr>
            <w:tcW w:w="0" w:type="auto"/>
            <w:tcBorders>
              <w:top w:val="nil"/>
              <w:left w:val="nil"/>
              <w:bottom w:val="nil"/>
              <w:right w:val="nil"/>
            </w:tcBorders>
            <w:vAlign w:val="center"/>
          </w:tcPr>
          <w:p w14:paraId="37D2E71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13" w14:textId="77777777" w:rsidR="007A746A" w:rsidRPr="0053019B" w:rsidRDefault="007A746A" w:rsidP="003C69AE">
            <w:pPr>
              <w:pStyle w:val="NoSpacing"/>
              <w:jc w:val="center"/>
            </w:pPr>
            <w:r w:rsidRPr="0053019B">
              <w:t>(0.0279)</w:t>
            </w:r>
          </w:p>
        </w:tc>
        <w:tc>
          <w:tcPr>
            <w:tcW w:w="0" w:type="auto"/>
            <w:tcBorders>
              <w:top w:val="nil"/>
              <w:left w:val="nil"/>
              <w:bottom w:val="nil"/>
              <w:right w:val="nil"/>
            </w:tcBorders>
            <w:vAlign w:val="center"/>
          </w:tcPr>
          <w:p w14:paraId="37D2E71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15" w14:textId="77777777" w:rsidR="007A746A" w:rsidRPr="0053019B" w:rsidRDefault="007A746A" w:rsidP="003C69AE">
            <w:pPr>
              <w:pStyle w:val="NoSpacing"/>
              <w:jc w:val="center"/>
            </w:pPr>
            <w:r w:rsidRPr="0053019B">
              <w:t>(0.0297)</w:t>
            </w:r>
          </w:p>
        </w:tc>
      </w:tr>
      <w:tr w:rsidR="007A746A" w:rsidRPr="0053019B" w14:paraId="37D2E724" w14:textId="77777777" w:rsidTr="003C69AE">
        <w:tc>
          <w:tcPr>
            <w:tcW w:w="0" w:type="auto"/>
            <w:tcBorders>
              <w:top w:val="nil"/>
              <w:left w:val="nil"/>
              <w:bottom w:val="nil"/>
              <w:right w:val="nil"/>
            </w:tcBorders>
          </w:tcPr>
          <w:p w14:paraId="37D2E717" w14:textId="77777777" w:rsidR="007A746A" w:rsidRPr="0053019B" w:rsidRDefault="007A746A" w:rsidP="003C69AE">
            <w:pPr>
              <w:pStyle w:val="NoSpacing"/>
            </w:pPr>
            <w:r w:rsidRPr="0053019B">
              <w:t>Health</w:t>
            </w:r>
          </w:p>
        </w:tc>
        <w:tc>
          <w:tcPr>
            <w:tcW w:w="0" w:type="auto"/>
            <w:tcBorders>
              <w:top w:val="nil"/>
              <w:left w:val="nil"/>
              <w:bottom w:val="nil"/>
              <w:right w:val="nil"/>
            </w:tcBorders>
            <w:vAlign w:val="center"/>
          </w:tcPr>
          <w:p w14:paraId="37D2E71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19" w14:textId="77777777" w:rsidR="007A746A" w:rsidRPr="0053019B" w:rsidRDefault="007A746A" w:rsidP="003C69AE">
            <w:pPr>
              <w:pStyle w:val="NoSpacing"/>
              <w:jc w:val="center"/>
            </w:pPr>
            <w:r w:rsidRPr="0053019B">
              <w:t>0.0349</w:t>
            </w:r>
          </w:p>
        </w:tc>
        <w:tc>
          <w:tcPr>
            <w:tcW w:w="0" w:type="auto"/>
            <w:tcBorders>
              <w:top w:val="nil"/>
              <w:left w:val="nil"/>
              <w:bottom w:val="nil"/>
              <w:right w:val="nil"/>
            </w:tcBorders>
            <w:vAlign w:val="center"/>
          </w:tcPr>
          <w:p w14:paraId="37D2E71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1B" w14:textId="77777777" w:rsidR="007A746A" w:rsidRPr="0053019B" w:rsidRDefault="007A746A" w:rsidP="003C69AE">
            <w:pPr>
              <w:pStyle w:val="NoSpacing"/>
              <w:jc w:val="center"/>
            </w:pPr>
            <w:r w:rsidRPr="0053019B">
              <w:t>0.0862</w:t>
            </w:r>
          </w:p>
        </w:tc>
        <w:tc>
          <w:tcPr>
            <w:tcW w:w="0" w:type="auto"/>
            <w:tcBorders>
              <w:top w:val="nil"/>
              <w:left w:val="nil"/>
              <w:bottom w:val="nil"/>
              <w:right w:val="nil"/>
            </w:tcBorders>
            <w:vAlign w:val="center"/>
          </w:tcPr>
          <w:p w14:paraId="37D2E71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1D" w14:textId="77777777" w:rsidR="007A746A" w:rsidRPr="0053019B" w:rsidRDefault="007A746A" w:rsidP="003C69AE">
            <w:pPr>
              <w:pStyle w:val="NoSpacing"/>
              <w:jc w:val="center"/>
            </w:pPr>
            <w:r w:rsidRPr="0053019B">
              <w:t>0.0357</w:t>
            </w:r>
          </w:p>
        </w:tc>
        <w:tc>
          <w:tcPr>
            <w:tcW w:w="0" w:type="auto"/>
            <w:tcBorders>
              <w:top w:val="nil"/>
              <w:left w:val="nil"/>
              <w:bottom w:val="nil"/>
              <w:right w:val="nil"/>
            </w:tcBorders>
            <w:vAlign w:val="center"/>
          </w:tcPr>
          <w:p w14:paraId="37D2E71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1F" w14:textId="77777777" w:rsidR="007A746A" w:rsidRPr="0053019B" w:rsidRDefault="007A746A" w:rsidP="003C69AE">
            <w:pPr>
              <w:pStyle w:val="NoSpacing"/>
              <w:jc w:val="center"/>
            </w:pPr>
            <w:r w:rsidRPr="0053019B">
              <w:t>0.1719</w:t>
            </w:r>
            <w:r w:rsidRPr="0053019B">
              <w:rPr>
                <w:vertAlign w:val="superscript"/>
              </w:rPr>
              <w:t>*</w:t>
            </w:r>
          </w:p>
        </w:tc>
        <w:tc>
          <w:tcPr>
            <w:tcW w:w="0" w:type="auto"/>
            <w:tcBorders>
              <w:top w:val="nil"/>
              <w:left w:val="nil"/>
              <w:bottom w:val="nil"/>
              <w:right w:val="nil"/>
            </w:tcBorders>
            <w:vAlign w:val="center"/>
          </w:tcPr>
          <w:p w14:paraId="37D2E72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21" w14:textId="77777777" w:rsidR="007A746A" w:rsidRPr="0053019B" w:rsidRDefault="007A746A" w:rsidP="003C69AE">
            <w:pPr>
              <w:pStyle w:val="NoSpacing"/>
              <w:jc w:val="center"/>
            </w:pPr>
            <w:r w:rsidRPr="0053019B">
              <w:t>0.1899</w:t>
            </w:r>
            <w:r w:rsidRPr="0053019B">
              <w:rPr>
                <w:vertAlign w:val="superscript"/>
              </w:rPr>
              <w:t>*</w:t>
            </w:r>
          </w:p>
        </w:tc>
        <w:tc>
          <w:tcPr>
            <w:tcW w:w="0" w:type="auto"/>
            <w:tcBorders>
              <w:top w:val="nil"/>
              <w:left w:val="nil"/>
              <w:bottom w:val="nil"/>
              <w:right w:val="nil"/>
            </w:tcBorders>
            <w:vAlign w:val="center"/>
          </w:tcPr>
          <w:p w14:paraId="37D2E72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23" w14:textId="77777777" w:rsidR="007A746A" w:rsidRPr="0053019B" w:rsidRDefault="007A746A" w:rsidP="003C69AE">
            <w:pPr>
              <w:pStyle w:val="NoSpacing"/>
              <w:jc w:val="center"/>
            </w:pPr>
            <w:r w:rsidRPr="0053019B">
              <w:t>0.1885</w:t>
            </w:r>
            <w:r w:rsidRPr="0053019B">
              <w:rPr>
                <w:vertAlign w:val="superscript"/>
              </w:rPr>
              <w:t>**</w:t>
            </w:r>
          </w:p>
        </w:tc>
      </w:tr>
      <w:tr w:rsidR="007A746A" w:rsidRPr="0053019B" w14:paraId="37D2E732" w14:textId="77777777" w:rsidTr="003C69AE">
        <w:tc>
          <w:tcPr>
            <w:tcW w:w="0" w:type="auto"/>
            <w:tcBorders>
              <w:top w:val="nil"/>
              <w:left w:val="nil"/>
              <w:bottom w:val="nil"/>
              <w:right w:val="nil"/>
            </w:tcBorders>
          </w:tcPr>
          <w:p w14:paraId="37D2E725" w14:textId="77777777" w:rsidR="007A746A" w:rsidRPr="0053019B" w:rsidRDefault="007A746A" w:rsidP="003C69AE">
            <w:pPr>
              <w:pStyle w:val="NoSpacing"/>
            </w:pPr>
          </w:p>
        </w:tc>
        <w:tc>
          <w:tcPr>
            <w:tcW w:w="0" w:type="auto"/>
            <w:tcBorders>
              <w:top w:val="nil"/>
              <w:left w:val="nil"/>
              <w:bottom w:val="nil"/>
              <w:right w:val="nil"/>
            </w:tcBorders>
            <w:vAlign w:val="center"/>
          </w:tcPr>
          <w:p w14:paraId="37D2E72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27" w14:textId="77777777" w:rsidR="007A746A" w:rsidRPr="0053019B" w:rsidRDefault="007A746A" w:rsidP="003C69AE">
            <w:pPr>
              <w:pStyle w:val="NoSpacing"/>
              <w:jc w:val="center"/>
            </w:pPr>
            <w:r w:rsidRPr="0053019B">
              <w:t>(0.0587)</w:t>
            </w:r>
          </w:p>
        </w:tc>
        <w:tc>
          <w:tcPr>
            <w:tcW w:w="0" w:type="auto"/>
            <w:tcBorders>
              <w:top w:val="nil"/>
              <w:left w:val="nil"/>
              <w:bottom w:val="nil"/>
              <w:right w:val="nil"/>
            </w:tcBorders>
            <w:vAlign w:val="center"/>
          </w:tcPr>
          <w:p w14:paraId="37D2E72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29" w14:textId="77777777" w:rsidR="007A746A" w:rsidRPr="0053019B" w:rsidRDefault="007A746A" w:rsidP="003C69AE">
            <w:pPr>
              <w:pStyle w:val="NoSpacing"/>
              <w:jc w:val="center"/>
            </w:pPr>
            <w:r w:rsidRPr="0053019B">
              <w:t>(0.0766)</w:t>
            </w:r>
          </w:p>
        </w:tc>
        <w:tc>
          <w:tcPr>
            <w:tcW w:w="0" w:type="auto"/>
            <w:tcBorders>
              <w:top w:val="nil"/>
              <w:left w:val="nil"/>
              <w:bottom w:val="nil"/>
              <w:right w:val="nil"/>
            </w:tcBorders>
            <w:vAlign w:val="center"/>
          </w:tcPr>
          <w:p w14:paraId="37D2E72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2B" w14:textId="77777777" w:rsidR="007A746A" w:rsidRPr="0053019B" w:rsidRDefault="007A746A" w:rsidP="003C69AE">
            <w:pPr>
              <w:pStyle w:val="NoSpacing"/>
              <w:jc w:val="center"/>
            </w:pPr>
            <w:r w:rsidRPr="0053019B">
              <w:t>(0.0594)</w:t>
            </w:r>
          </w:p>
        </w:tc>
        <w:tc>
          <w:tcPr>
            <w:tcW w:w="0" w:type="auto"/>
            <w:tcBorders>
              <w:top w:val="nil"/>
              <w:left w:val="nil"/>
              <w:bottom w:val="nil"/>
              <w:right w:val="nil"/>
            </w:tcBorders>
            <w:vAlign w:val="center"/>
          </w:tcPr>
          <w:p w14:paraId="37D2E72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2D" w14:textId="77777777" w:rsidR="007A746A" w:rsidRPr="0053019B" w:rsidRDefault="007A746A" w:rsidP="003C69AE">
            <w:pPr>
              <w:pStyle w:val="NoSpacing"/>
              <w:jc w:val="center"/>
            </w:pPr>
            <w:r w:rsidRPr="0053019B">
              <w:t>(0.0687)</w:t>
            </w:r>
          </w:p>
        </w:tc>
        <w:tc>
          <w:tcPr>
            <w:tcW w:w="0" w:type="auto"/>
            <w:tcBorders>
              <w:top w:val="nil"/>
              <w:left w:val="nil"/>
              <w:bottom w:val="nil"/>
              <w:right w:val="nil"/>
            </w:tcBorders>
            <w:vAlign w:val="center"/>
          </w:tcPr>
          <w:p w14:paraId="37D2E72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2F" w14:textId="77777777" w:rsidR="007A746A" w:rsidRPr="0053019B" w:rsidRDefault="007A746A" w:rsidP="003C69AE">
            <w:pPr>
              <w:pStyle w:val="NoSpacing"/>
              <w:jc w:val="center"/>
            </w:pPr>
            <w:r w:rsidRPr="0053019B">
              <w:t>(0.0831)</w:t>
            </w:r>
          </w:p>
        </w:tc>
        <w:tc>
          <w:tcPr>
            <w:tcW w:w="0" w:type="auto"/>
            <w:tcBorders>
              <w:top w:val="nil"/>
              <w:left w:val="nil"/>
              <w:bottom w:val="nil"/>
              <w:right w:val="nil"/>
            </w:tcBorders>
            <w:vAlign w:val="center"/>
          </w:tcPr>
          <w:p w14:paraId="37D2E73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31" w14:textId="77777777" w:rsidR="007A746A" w:rsidRPr="0053019B" w:rsidRDefault="007A746A" w:rsidP="003C69AE">
            <w:pPr>
              <w:pStyle w:val="NoSpacing"/>
              <w:jc w:val="center"/>
            </w:pPr>
            <w:r w:rsidRPr="0053019B">
              <w:t>(0.0691)</w:t>
            </w:r>
          </w:p>
        </w:tc>
      </w:tr>
      <w:tr w:rsidR="007A746A" w:rsidRPr="0053019B" w14:paraId="37D2E740" w14:textId="77777777" w:rsidTr="003C69AE">
        <w:tc>
          <w:tcPr>
            <w:tcW w:w="0" w:type="auto"/>
            <w:tcBorders>
              <w:top w:val="nil"/>
              <w:left w:val="nil"/>
              <w:bottom w:val="nil"/>
              <w:right w:val="nil"/>
            </w:tcBorders>
          </w:tcPr>
          <w:p w14:paraId="37D2E733" w14:textId="77777777" w:rsidR="007A746A" w:rsidRPr="0053019B" w:rsidRDefault="007A746A" w:rsidP="003C69AE">
            <w:pPr>
              <w:pStyle w:val="NoSpacing"/>
            </w:pPr>
            <w:r w:rsidRPr="0053019B">
              <w:t>Perception of welfare</w:t>
            </w:r>
          </w:p>
        </w:tc>
        <w:tc>
          <w:tcPr>
            <w:tcW w:w="0" w:type="auto"/>
            <w:tcBorders>
              <w:top w:val="nil"/>
              <w:left w:val="nil"/>
              <w:bottom w:val="nil"/>
              <w:right w:val="nil"/>
            </w:tcBorders>
            <w:vAlign w:val="center"/>
          </w:tcPr>
          <w:p w14:paraId="37D2E73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35" w14:textId="77777777" w:rsidR="007A746A" w:rsidRPr="0053019B" w:rsidRDefault="007A746A" w:rsidP="003C69AE">
            <w:pPr>
              <w:pStyle w:val="NoSpacing"/>
              <w:jc w:val="center"/>
            </w:pPr>
            <w:r w:rsidRPr="0053019B">
              <w:t>0.1047</w:t>
            </w:r>
            <w:r w:rsidRPr="0053019B">
              <w:rPr>
                <w:vertAlign w:val="superscript"/>
              </w:rPr>
              <w:t>***</w:t>
            </w:r>
          </w:p>
        </w:tc>
        <w:tc>
          <w:tcPr>
            <w:tcW w:w="0" w:type="auto"/>
            <w:tcBorders>
              <w:top w:val="nil"/>
              <w:left w:val="nil"/>
              <w:bottom w:val="nil"/>
              <w:right w:val="nil"/>
            </w:tcBorders>
            <w:vAlign w:val="center"/>
          </w:tcPr>
          <w:p w14:paraId="37D2E73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37" w14:textId="77777777" w:rsidR="007A746A" w:rsidRPr="0053019B" w:rsidRDefault="007A746A" w:rsidP="003C69AE">
            <w:pPr>
              <w:pStyle w:val="NoSpacing"/>
              <w:jc w:val="center"/>
            </w:pPr>
            <w:r w:rsidRPr="0053019B">
              <w:t>0.1229</w:t>
            </w:r>
            <w:r w:rsidRPr="0053019B">
              <w:rPr>
                <w:vertAlign w:val="superscript"/>
              </w:rPr>
              <w:t>**</w:t>
            </w:r>
          </w:p>
        </w:tc>
        <w:tc>
          <w:tcPr>
            <w:tcW w:w="0" w:type="auto"/>
            <w:tcBorders>
              <w:top w:val="nil"/>
              <w:left w:val="nil"/>
              <w:bottom w:val="nil"/>
              <w:right w:val="nil"/>
            </w:tcBorders>
            <w:vAlign w:val="center"/>
          </w:tcPr>
          <w:p w14:paraId="37D2E73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39" w14:textId="77777777" w:rsidR="007A746A" w:rsidRPr="0053019B" w:rsidRDefault="007A746A" w:rsidP="003C69AE">
            <w:pPr>
              <w:pStyle w:val="NoSpacing"/>
              <w:jc w:val="center"/>
            </w:pPr>
            <w:r w:rsidRPr="0053019B">
              <w:t>0.1054</w:t>
            </w:r>
            <w:r w:rsidRPr="0053019B">
              <w:rPr>
                <w:vertAlign w:val="superscript"/>
              </w:rPr>
              <w:t>***</w:t>
            </w:r>
          </w:p>
        </w:tc>
        <w:tc>
          <w:tcPr>
            <w:tcW w:w="0" w:type="auto"/>
            <w:tcBorders>
              <w:top w:val="nil"/>
              <w:left w:val="nil"/>
              <w:bottom w:val="nil"/>
              <w:right w:val="nil"/>
            </w:tcBorders>
            <w:vAlign w:val="center"/>
          </w:tcPr>
          <w:p w14:paraId="37D2E73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3B" w14:textId="77777777" w:rsidR="007A746A" w:rsidRPr="0053019B" w:rsidRDefault="007A746A" w:rsidP="003C69AE">
            <w:pPr>
              <w:pStyle w:val="NoSpacing"/>
              <w:jc w:val="center"/>
            </w:pPr>
            <w:r w:rsidRPr="0053019B">
              <w:t>0.0779</w:t>
            </w:r>
            <w:r w:rsidRPr="0053019B">
              <w:rPr>
                <w:vertAlign w:val="superscript"/>
              </w:rPr>
              <w:t>*</w:t>
            </w:r>
          </w:p>
        </w:tc>
        <w:tc>
          <w:tcPr>
            <w:tcW w:w="0" w:type="auto"/>
            <w:tcBorders>
              <w:top w:val="nil"/>
              <w:left w:val="nil"/>
              <w:bottom w:val="nil"/>
              <w:right w:val="nil"/>
            </w:tcBorders>
            <w:vAlign w:val="center"/>
          </w:tcPr>
          <w:p w14:paraId="37D2E73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3D" w14:textId="77777777" w:rsidR="007A746A" w:rsidRPr="0053019B" w:rsidRDefault="007A746A" w:rsidP="003C69AE">
            <w:pPr>
              <w:pStyle w:val="NoSpacing"/>
              <w:jc w:val="center"/>
            </w:pPr>
            <w:r w:rsidRPr="0053019B">
              <w:t>0.0823</w:t>
            </w:r>
            <w:r w:rsidRPr="0053019B">
              <w:rPr>
                <w:vertAlign w:val="superscript"/>
              </w:rPr>
              <w:t>*</w:t>
            </w:r>
          </w:p>
        </w:tc>
        <w:tc>
          <w:tcPr>
            <w:tcW w:w="0" w:type="auto"/>
            <w:tcBorders>
              <w:top w:val="nil"/>
              <w:left w:val="nil"/>
              <w:bottom w:val="nil"/>
              <w:right w:val="nil"/>
            </w:tcBorders>
            <w:vAlign w:val="center"/>
          </w:tcPr>
          <w:p w14:paraId="37D2E73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3F" w14:textId="77777777" w:rsidR="007A746A" w:rsidRPr="0053019B" w:rsidRDefault="007A746A" w:rsidP="003C69AE">
            <w:pPr>
              <w:pStyle w:val="NoSpacing"/>
              <w:jc w:val="center"/>
            </w:pPr>
            <w:r w:rsidRPr="0053019B">
              <w:t>0.0751</w:t>
            </w:r>
            <w:r w:rsidRPr="0053019B">
              <w:rPr>
                <w:vertAlign w:val="superscript"/>
              </w:rPr>
              <w:t>*</w:t>
            </w:r>
          </w:p>
        </w:tc>
      </w:tr>
      <w:tr w:rsidR="007A746A" w:rsidRPr="0053019B" w14:paraId="37D2E74E" w14:textId="77777777" w:rsidTr="003C69AE">
        <w:tc>
          <w:tcPr>
            <w:tcW w:w="0" w:type="auto"/>
            <w:tcBorders>
              <w:top w:val="nil"/>
              <w:left w:val="nil"/>
              <w:bottom w:val="nil"/>
              <w:right w:val="nil"/>
            </w:tcBorders>
          </w:tcPr>
          <w:p w14:paraId="37D2E741" w14:textId="77777777" w:rsidR="007A746A" w:rsidRPr="0053019B" w:rsidRDefault="007A746A" w:rsidP="003C69AE">
            <w:pPr>
              <w:pStyle w:val="NoSpacing"/>
            </w:pPr>
          </w:p>
        </w:tc>
        <w:tc>
          <w:tcPr>
            <w:tcW w:w="0" w:type="auto"/>
            <w:tcBorders>
              <w:top w:val="nil"/>
              <w:left w:val="nil"/>
              <w:bottom w:val="nil"/>
              <w:right w:val="nil"/>
            </w:tcBorders>
            <w:vAlign w:val="center"/>
          </w:tcPr>
          <w:p w14:paraId="37D2E74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43" w14:textId="77777777" w:rsidR="007A746A" w:rsidRPr="0053019B" w:rsidRDefault="007A746A" w:rsidP="003C69AE">
            <w:pPr>
              <w:pStyle w:val="NoSpacing"/>
              <w:jc w:val="center"/>
            </w:pPr>
            <w:r w:rsidRPr="0053019B">
              <w:t>(0.0297)</w:t>
            </w:r>
          </w:p>
        </w:tc>
        <w:tc>
          <w:tcPr>
            <w:tcW w:w="0" w:type="auto"/>
            <w:tcBorders>
              <w:top w:val="nil"/>
              <w:left w:val="nil"/>
              <w:bottom w:val="nil"/>
              <w:right w:val="nil"/>
            </w:tcBorders>
            <w:vAlign w:val="center"/>
          </w:tcPr>
          <w:p w14:paraId="37D2E74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45" w14:textId="77777777" w:rsidR="007A746A" w:rsidRPr="0053019B" w:rsidRDefault="007A746A" w:rsidP="003C69AE">
            <w:pPr>
              <w:pStyle w:val="NoSpacing"/>
              <w:jc w:val="center"/>
            </w:pPr>
            <w:r w:rsidRPr="0053019B">
              <w:t>(0.0373)</w:t>
            </w:r>
          </w:p>
        </w:tc>
        <w:tc>
          <w:tcPr>
            <w:tcW w:w="0" w:type="auto"/>
            <w:tcBorders>
              <w:top w:val="nil"/>
              <w:left w:val="nil"/>
              <w:bottom w:val="nil"/>
              <w:right w:val="nil"/>
            </w:tcBorders>
            <w:vAlign w:val="center"/>
          </w:tcPr>
          <w:p w14:paraId="37D2E74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47" w14:textId="77777777" w:rsidR="007A746A" w:rsidRPr="0053019B" w:rsidRDefault="007A746A" w:rsidP="003C69AE">
            <w:pPr>
              <w:pStyle w:val="NoSpacing"/>
              <w:jc w:val="center"/>
            </w:pPr>
            <w:r w:rsidRPr="0053019B">
              <w:t>(0.0301)</w:t>
            </w:r>
          </w:p>
        </w:tc>
        <w:tc>
          <w:tcPr>
            <w:tcW w:w="0" w:type="auto"/>
            <w:tcBorders>
              <w:top w:val="nil"/>
              <w:left w:val="nil"/>
              <w:bottom w:val="nil"/>
              <w:right w:val="nil"/>
            </w:tcBorders>
            <w:vAlign w:val="center"/>
          </w:tcPr>
          <w:p w14:paraId="37D2E74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49" w14:textId="77777777" w:rsidR="007A746A" w:rsidRPr="0053019B" w:rsidRDefault="007A746A" w:rsidP="003C69AE">
            <w:pPr>
              <w:pStyle w:val="NoSpacing"/>
              <w:jc w:val="center"/>
            </w:pPr>
            <w:r w:rsidRPr="0053019B">
              <w:t>(0.0337)</w:t>
            </w:r>
          </w:p>
        </w:tc>
        <w:tc>
          <w:tcPr>
            <w:tcW w:w="0" w:type="auto"/>
            <w:tcBorders>
              <w:top w:val="nil"/>
              <w:left w:val="nil"/>
              <w:bottom w:val="nil"/>
              <w:right w:val="nil"/>
            </w:tcBorders>
            <w:vAlign w:val="center"/>
          </w:tcPr>
          <w:p w14:paraId="37D2E74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4B" w14:textId="77777777" w:rsidR="007A746A" w:rsidRPr="0053019B" w:rsidRDefault="007A746A" w:rsidP="003C69AE">
            <w:pPr>
              <w:pStyle w:val="NoSpacing"/>
              <w:jc w:val="center"/>
            </w:pPr>
            <w:r w:rsidRPr="0053019B">
              <w:t>(0.0402)</w:t>
            </w:r>
          </w:p>
        </w:tc>
        <w:tc>
          <w:tcPr>
            <w:tcW w:w="0" w:type="auto"/>
            <w:tcBorders>
              <w:top w:val="nil"/>
              <w:left w:val="nil"/>
              <w:bottom w:val="nil"/>
              <w:right w:val="nil"/>
            </w:tcBorders>
            <w:vAlign w:val="center"/>
          </w:tcPr>
          <w:p w14:paraId="37D2E74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4D" w14:textId="77777777" w:rsidR="007A746A" w:rsidRPr="0053019B" w:rsidRDefault="007A746A" w:rsidP="003C69AE">
            <w:pPr>
              <w:pStyle w:val="NoSpacing"/>
              <w:jc w:val="center"/>
            </w:pPr>
            <w:r w:rsidRPr="0053019B">
              <w:t>(0.0336)</w:t>
            </w:r>
          </w:p>
        </w:tc>
      </w:tr>
      <w:tr w:rsidR="007A746A" w:rsidRPr="0053019B" w14:paraId="37D2E75C" w14:textId="77777777" w:rsidTr="003C69AE">
        <w:tc>
          <w:tcPr>
            <w:tcW w:w="0" w:type="auto"/>
            <w:tcBorders>
              <w:top w:val="nil"/>
              <w:left w:val="nil"/>
              <w:bottom w:val="nil"/>
              <w:right w:val="nil"/>
            </w:tcBorders>
          </w:tcPr>
          <w:p w14:paraId="37D2E74F" w14:textId="77777777" w:rsidR="007A746A" w:rsidRPr="0053019B" w:rsidRDefault="007A746A" w:rsidP="003C69AE">
            <w:pPr>
              <w:pStyle w:val="NoSpacing"/>
            </w:pPr>
            <w:r w:rsidRPr="0053019B">
              <w:t>Changes in financial situation</w:t>
            </w:r>
          </w:p>
        </w:tc>
        <w:tc>
          <w:tcPr>
            <w:tcW w:w="0" w:type="auto"/>
            <w:tcBorders>
              <w:top w:val="nil"/>
              <w:left w:val="nil"/>
              <w:bottom w:val="nil"/>
              <w:right w:val="nil"/>
            </w:tcBorders>
            <w:vAlign w:val="center"/>
          </w:tcPr>
          <w:p w14:paraId="37D2E75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51" w14:textId="77777777" w:rsidR="007A746A" w:rsidRPr="0053019B" w:rsidRDefault="007A746A" w:rsidP="003C69AE">
            <w:pPr>
              <w:pStyle w:val="NoSpacing"/>
              <w:jc w:val="center"/>
            </w:pPr>
            <w:r w:rsidRPr="0053019B">
              <w:t>-0.1915</w:t>
            </w:r>
            <w:r w:rsidRPr="0053019B">
              <w:rPr>
                <w:vertAlign w:val="superscript"/>
              </w:rPr>
              <w:t>***</w:t>
            </w:r>
          </w:p>
        </w:tc>
        <w:tc>
          <w:tcPr>
            <w:tcW w:w="0" w:type="auto"/>
            <w:tcBorders>
              <w:top w:val="nil"/>
              <w:left w:val="nil"/>
              <w:bottom w:val="nil"/>
              <w:right w:val="nil"/>
            </w:tcBorders>
            <w:vAlign w:val="center"/>
          </w:tcPr>
          <w:p w14:paraId="37D2E75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53" w14:textId="77777777" w:rsidR="007A746A" w:rsidRPr="0053019B" w:rsidRDefault="007A746A" w:rsidP="003C69AE">
            <w:pPr>
              <w:pStyle w:val="NoSpacing"/>
              <w:jc w:val="center"/>
            </w:pPr>
            <w:r w:rsidRPr="0053019B">
              <w:t>-0.1842</w:t>
            </w:r>
            <w:r w:rsidRPr="0053019B">
              <w:rPr>
                <w:vertAlign w:val="superscript"/>
              </w:rPr>
              <w:t>**</w:t>
            </w:r>
          </w:p>
        </w:tc>
        <w:tc>
          <w:tcPr>
            <w:tcW w:w="0" w:type="auto"/>
            <w:tcBorders>
              <w:top w:val="nil"/>
              <w:left w:val="nil"/>
              <w:bottom w:val="nil"/>
              <w:right w:val="nil"/>
            </w:tcBorders>
            <w:vAlign w:val="center"/>
          </w:tcPr>
          <w:p w14:paraId="37D2E75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55" w14:textId="77777777" w:rsidR="007A746A" w:rsidRPr="0053019B" w:rsidRDefault="007A746A" w:rsidP="003C69AE">
            <w:pPr>
              <w:pStyle w:val="NoSpacing"/>
              <w:jc w:val="center"/>
            </w:pPr>
            <w:r w:rsidRPr="0053019B">
              <w:t>-0.1838</w:t>
            </w:r>
            <w:r w:rsidRPr="0053019B">
              <w:rPr>
                <w:vertAlign w:val="superscript"/>
              </w:rPr>
              <w:t>***</w:t>
            </w:r>
          </w:p>
        </w:tc>
        <w:tc>
          <w:tcPr>
            <w:tcW w:w="0" w:type="auto"/>
            <w:tcBorders>
              <w:top w:val="nil"/>
              <w:left w:val="nil"/>
              <w:bottom w:val="nil"/>
              <w:right w:val="nil"/>
            </w:tcBorders>
            <w:vAlign w:val="center"/>
          </w:tcPr>
          <w:p w14:paraId="37D2E75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57" w14:textId="77777777" w:rsidR="007A746A" w:rsidRPr="0053019B" w:rsidRDefault="007A746A" w:rsidP="003C69AE">
            <w:pPr>
              <w:pStyle w:val="NoSpacing"/>
              <w:jc w:val="center"/>
            </w:pPr>
            <w:r w:rsidRPr="0053019B">
              <w:t>-0.2094</w:t>
            </w:r>
            <w:r w:rsidRPr="0053019B">
              <w:rPr>
                <w:vertAlign w:val="superscript"/>
              </w:rPr>
              <w:t>***</w:t>
            </w:r>
          </w:p>
        </w:tc>
        <w:tc>
          <w:tcPr>
            <w:tcW w:w="0" w:type="auto"/>
            <w:tcBorders>
              <w:top w:val="nil"/>
              <w:left w:val="nil"/>
              <w:bottom w:val="nil"/>
              <w:right w:val="nil"/>
            </w:tcBorders>
            <w:vAlign w:val="center"/>
          </w:tcPr>
          <w:p w14:paraId="37D2E75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59" w14:textId="77777777" w:rsidR="007A746A" w:rsidRPr="0053019B" w:rsidRDefault="007A746A" w:rsidP="003C69AE">
            <w:pPr>
              <w:pStyle w:val="NoSpacing"/>
              <w:jc w:val="center"/>
            </w:pPr>
            <w:r w:rsidRPr="0053019B">
              <w:t>-0.1417</w:t>
            </w:r>
            <w:r w:rsidRPr="0053019B">
              <w:rPr>
                <w:vertAlign w:val="superscript"/>
              </w:rPr>
              <w:t>*</w:t>
            </w:r>
          </w:p>
        </w:tc>
        <w:tc>
          <w:tcPr>
            <w:tcW w:w="0" w:type="auto"/>
            <w:tcBorders>
              <w:top w:val="nil"/>
              <w:left w:val="nil"/>
              <w:bottom w:val="nil"/>
              <w:right w:val="nil"/>
            </w:tcBorders>
            <w:vAlign w:val="center"/>
          </w:tcPr>
          <w:p w14:paraId="37D2E75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5B" w14:textId="77777777" w:rsidR="007A746A" w:rsidRPr="0053019B" w:rsidRDefault="007A746A" w:rsidP="003C69AE">
            <w:pPr>
              <w:pStyle w:val="NoSpacing"/>
              <w:jc w:val="center"/>
            </w:pPr>
            <w:r w:rsidRPr="0053019B">
              <w:t>-0.2013</w:t>
            </w:r>
            <w:r w:rsidRPr="0053019B">
              <w:rPr>
                <w:vertAlign w:val="superscript"/>
              </w:rPr>
              <w:t>***</w:t>
            </w:r>
          </w:p>
        </w:tc>
      </w:tr>
      <w:tr w:rsidR="007A746A" w:rsidRPr="0053019B" w14:paraId="37D2E76A" w14:textId="77777777" w:rsidTr="003C69AE">
        <w:tc>
          <w:tcPr>
            <w:tcW w:w="0" w:type="auto"/>
            <w:tcBorders>
              <w:top w:val="nil"/>
              <w:left w:val="nil"/>
              <w:bottom w:val="nil"/>
              <w:right w:val="nil"/>
            </w:tcBorders>
          </w:tcPr>
          <w:p w14:paraId="37D2E75D" w14:textId="77777777" w:rsidR="007A746A" w:rsidRPr="0053019B" w:rsidRDefault="007A746A" w:rsidP="003C69AE">
            <w:pPr>
              <w:pStyle w:val="NoSpacing"/>
            </w:pPr>
          </w:p>
        </w:tc>
        <w:tc>
          <w:tcPr>
            <w:tcW w:w="0" w:type="auto"/>
            <w:tcBorders>
              <w:top w:val="nil"/>
              <w:left w:val="nil"/>
              <w:bottom w:val="nil"/>
              <w:right w:val="nil"/>
            </w:tcBorders>
            <w:vAlign w:val="center"/>
          </w:tcPr>
          <w:p w14:paraId="37D2E75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5F" w14:textId="77777777" w:rsidR="007A746A" w:rsidRPr="0053019B" w:rsidRDefault="007A746A" w:rsidP="003C69AE">
            <w:pPr>
              <w:pStyle w:val="NoSpacing"/>
              <w:jc w:val="center"/>
            </w:pPr>
            <w:r w:rsidRPr="0053019B">
              <w:t>(0.0467)</w:t>
            </w:r>
          </w:p>
        </w:tc>
        <w:tc>
          <w:tcPr>
            <w:tcW w:w="0" w:type="auto"/>
            <w:tcBorders>
              <w:top w:val="nil"/>
              <w:left w:val="nil"/>
              <w:bottom w:val="nil"/>
              <w:right w:val="nil"/>
            </w:tcBorders>
            <w:vAlign w:val="center"/>
          </w:tcPr>
          <w:p w14:paraId="37D2E76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61" w14:textId="77777777" w:rsidR="007A746A" w:rsidRPr="0053019B" w:rsidRDefault="007A746A" w:rsidP="003C69AE">
            <w:pPr>
              <w:pStyle w:val="NoSpacing"/>
              <w:jc w:val="center"/>
            </w:pPr>
            <w:r w:rsidRPr="0053019B">
              <w:t>(0.0636)</w:t>
            </w:r>
          </w:p>
        </w:tc>
        <w:tc>
          <w:tcPr>
            <w:tcW w:w="0" w:type="auto"/>
            <w:tcBorders>
              <w:top w:val="nil"/>
              <w:left w:val="nil"/>
              <w:bottom w:val="nil"/>
              <w:right w:val="nil"/>
            </w:tcBorders>
            <w:vAlign w:val="center"/>
          </w:tcPr>
          <w:p w14:paraId="37D2E76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63" w14:textId="77777777" w:rsidR="007A746A" w:rsidRPr="0053019B" w:rsidRDefault="007A746A" w:rsidP="003C69AE">
            <w:pPr>
              <w:pStyle w:val="NoSpacing"/>
              <w:jc w:val="center"/>
            </w:pPr>
            <w:r w:rsidRPr="0053019B">
              <w:t>(0.0486)</w:t>
            </w:r>
          </w:p>
        </w:tc>
        <w:tc>
          <w:tcPr>
            <w:tcW w:w="0" w:type="auto"/>
            <w:tcBorders>
              <w:top w:val="nil"/>
              <w:left w:val="nil"/>
              <w:bottom w:val="nil"/>
              <w:right w:val="nil"/>
            </w:tcBorders>
            <w:vAlign w:val="center"/>
          </w:tcPr>
          <w:p w14:paraId="37D2E76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65" w14:textId="77777777" w:rsidR="007A746A" w:rsidRPr="0053019B" w:rsidRDefault="007A746A" w:rsidP="003C69AE">
            <w:pPr>
              <w:pStyle w:val="NoSpacing"/>
              <w:jc w:val="center"/>
            </w:pPr>
            <w:r w:rsidRPr="0053019B">
              <w:t>(0.0605)</w:t>
            </w:r>
          </w:p>
        </w:tc>
        <w:tc>
          <w:tcPr>
            <w:tcW w:w="0" w:type="auto"/>
            <w:tcBorders>
              <w:top w:val="nil"/>
              <w:left w:val="nil"/>
              <w:bottom w:val="nil"/>
              <w:right w:val="nil"/>
            </w:tcBorders>
            <w:vAlign w:val="center"/>
          </w:tcPr>
          <w:p w14:paraId="37D2E76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67" w14:textId="77777777" w:rsidR="007A746A" w:rsidRPr="0053019B" w:rsidRDefault="007A746A" w:rsidP="003C69AE">
            <w:pPr>
              <w:pStyle w:val="NoSpacing"/>
              <w:jc w:val="center"/>
            </w:pPr>
            <w:r w:rsidRPr="0053019B">
              <w:t>(0.0715)</w:t>
            </w:r>
          </w:p>
        </w:tc>
        <w:tc>
          <w:tcPr>
            <w:tcW w:w="0" w:type="auto"/>
            <w:tcBorders>
              <w:top w:val="nil"/>
              <w:left w:val="nil"/>
              <w:bottom w:val="nil"/>
              <w:right w:val="nil"/>
            </w:tcBorders>
            <w:vAlign w:val="center"/>
          </w:tcPr>
          <w:p w14:paraId="37D2E76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69" w14:textId="77777777" w:rsidR="007A746A" w:rsidRPr="0053019B" w:rsidRDefault="007A746A" w:rsidP="003C69AE">
            <w:pPr>
              <w:pStyle w:val="NoSpacing"/>
              <w:jc w:val="center"/>
            </w:pPr>
            <w:r w:rsidRPr="0053019B">
              <w:t>(0.0606)</w:t>
            </w:r>
          </w:p>
        </w:tc>
      </w:tr>
      <w:tr w:rsidR="007A746A" w:rsidRPr="0053019B" w14:paraId="37D2E778" w14:textId="77777777" w:rsidTr="003C69AE">
        <w:tc>
          <w:tcPr>
            <w:tcW w:w="0" w:type="auto"/>
            <w:tcBorders>
              <w:top w:val="nil"/>
              <w:left w:val="nil"/>
              <w:bottom w:val="nil"/>
              <w:right w:val="nil"/>
            </w:tcBorders>
          </w:tcPr>
          <w:p w14:paraId="37D2E76B" w14:textId="77777777" w:rsidR="007A746A" w:rsidRPr="0053019B" w:rsidRDefault="007A746A" w:rsidP="003C69AE">
            <w:pPr>
              <w:pStyle w:val="NoSpacing"/>
            </w:pPr>
            <w:r w:rsidRPr="0053019B">
              <w:t>Hope to live better</w:t>
            </w:r>
          </w:p>
        </w:tc>
        <w:tc>
          <w:tcPr>
            <w:tcW w:w="0" w:type="auto"/>
            <w:tcBorders>
              <w:top w:val="nil"/>
              <w:left w:val="nil"/>
              <w:bottom w:val="nil"/>
              <w:right w:val="nil"/>
            </w:tcBorders>
            <w:vAlign w:val="center"/>
          </w:tcPr>
          <w:p w14:paraId="37D2E76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6D" w14:textId="77777777" w:rsidR="007A746A" w:rsidRPr="0053019B" w:rsidRDefault="007A746A" w:rsidP="003C69AE">
            <w:pPr>
              <w:pStyle w:val="NoSpacing"/>
              <w:jc w:val="center"/>
            </w:pPr>
            <w:r w:rsidRPr="0053019B">
              <w:t>-0.0408</w:t>
            </w:r>
          </w:p>
        </w:tc>
        <w:tc>
          <w:tcPr>
            <w:tcW w:w="0" w:type="auto"/>
            <w:tcBorders>
              <w:top w:val="nil"/>
              <w:left w:val="nil"/>
              <w:bottom w:val="nil"/>
              <w:right w:val="nil"/>
            </w:tcBorders>
            <w:vAlign w:val="center"/>
          </w:tcPr>
          <w:p w14:paraId="37D2E76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6F" w14:textId="77777777" w:rsidR="007A746A" w:rsidRPr="0053019B" w:rsidRDefault="007A746A" w:rsidP="003C69AE">
            <w:pPr>
              <w:pStyle w:val="NoSpacing"/>
              <w:jc w:val="center"/>
            </w:pPr>
            <w:r w:rsidRPr="0053019B">
              <w:t>-0.0060</w:t>
            </w:r>
          </w:p>
        </w:tc>
        <w:tc>
          <w:tcPr>
            <w:tcW w:w="0" w:type="auto"/>
            <w:tcBorders>
              <w:top w:val="nil"/>
              <w:left w:val="nil"/>
              <w:bottom w:val="nil"/>
              <w:right w:val="nil"/>
            </w:tcBorders>
            <w:vAlign w:val="center"/>
          </w:tcPr>
          <w:p w14:paraId="37D2E77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71" w14:textId="77777777" w:rsidR="007A746A" w:rsidRPr="0053019B" w:rsidRDefault="007A746A" w:rsidP="003C69AE">
            <w:pPr>
              <w:pStyle w:val="NoSpacing"/>
              <w:jc w:val="center"/>
            </w:pPr>
            <w:r w:rsidRPr="0053019B">
              <w:t>-0.0328</w:t>
            </w:r>
          </w:p>
        </w:tc>
        <w:tc>
          <w:tcPr>
            <w:tcW w:w="0" w:type="auto"/>
            <w:tcBorders>
              <w:top w:val="nil"/>
              <w:left w:val="nil"/>
              <w:bottom w:val="nil"/>
              <w:right w:val="nil"/>
            </w:tcBorders>
            <w:vAlign w:val="center"/>
          </w:tcPr>
          <w:p w14:paraId="37D2E77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73" w14:textId="77777777" w:rsidR="007A746A" w:rsidRPr="0053019B" w:rsidRDefault="007A746A" w:rsidP="003C69AE">
            <w:pPr>
              <w:pStyle w:val="NoSpacing"/>
              <w:jc w:val="center"/>
            </w:pPr>
            <w:r w:rsidRPr="0053019B">
              <w:t>-0.0533</w:t>
            </w:r>
          </w:p>
        </w:tc>
        <w:tc>
          <w:tcPr>
            <w:tcW w:w="0" w:type="auto"/>
            <w:tcBorders>
              <w:top w:val="nil"/>
              <w:left w:val="nil"/>
              <w:bottom w:val="nil"/>
              <w:right w:val="nil"/>
            </w:tcBorders>
            <w:vAlign w:val="center"/>
          </w:tcPr>
          <w:p w14:paraId="37D2E77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75" w14:textId="77777777" w:rsidR="007A746A" w:rsidRPr="0053019B" w:rsidRDefault="007A746A" w:rsidP="003C69AE">
            <w:pPr>
              <w:pStyle w:val="NoSpacing"/>
              <w:jc w:val="center"/>
            </w:pPr>
            <w:r w:rsidRPr="0053019B">
              <w:t>-0.0881</w:t>
            </w:r>
          </w:p>
        </w:tc>
        <w:tc>
          <w:tcPr>
            <w:tcW w:w="0" w:type="auto"/>
            <w:tcBorders>
              <w:top w:val="nil"/>
              <w:left w:val="nil"/>
              <w:bottom w:val="nil"/>
              <w:right w:val="nil"/>
            </w:tcBorders>
            <w:vAlign w:val="center"/>
          </w:tcPr>
          <w:p w14:paraId="37D2E77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77" w14:textId="77777777" w:rsidR="007A746A" w:rsidRPr="0053019B" w:rsidRDefault="007A746A" w:rsidP="003C69AE">
            <w:pPr>
              <w:pStyle w:val="NoSpacing"/>
              <w:jc w:val="center"/>
            </w:pPr>
            <w:r w:rsidRPr="0053019B">
              <w:t>-0.0615</w:t>
            </w:r>
          </w:p>
        </w:tc>
      </w:tr>
      <w:tr w:rsidR="007A746A" w:rsidRPr="0053019B" w14:paraId="37D2E786" w14:textId="77777777" w:rsidTr="003C69AE">
        <w:tc>
          <w:tcPr>
            <w:tcW w:w="0" w:type="auto"/>
            <w:tcBorders>
              <w:top w:val="nil"/>
              <w:left w:val="nil"/>
              <w:bottom w:val="nil"/>
              <w:right w:val="nil"/>
            </w:tcBorders>
          </w:tcPr>
          <w:p w14:paraId="37D2E779" w14:textId="77777777" w:rsidR="007A746A" w:rsidRPr="0053019B" w:rsidRDefault="007A746A" w:rsidP="003C69AE">
            <w:pPr>
              <w:pStyle w:val="NoSpacing"/>
            </w:pPr>
          </w:p>
        </w:tc>
        <w:tc>
          <w:tcPr>
            <w:tcW w:w="0" w:type="auto"/>
            <w:tcBorders>
              <w:top w:val="nil"/>
              <w:left w:val="nil"/>
              <w:bottom w:val="nil"/>
              <w:right w:val="nil"/>
            </w:tcBorders>
            <w:vAlign w:val="center"/>
          </w:tcPr>
          <w:p w14:paraId="37D2E77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7B" w14:textId="77777777" w:rsidR="007A746A" w:rsidRPr="0053019B" w:rsidRDefault="007A746A" w:rsidP="003C69AE">
            <w:pPr>
              <w:pStyle w:val="NoSpacing"/>
              <w:jc w:val="center"/>
            </w:pPr>
            <w:r w:rsidRPr="0053019B">
              <w:t>(0.0476)</w:t>
            </w:r>
          </w:p>
        </w:tc>
        <w:tc>
          <w:tcPr>
            <w:tcW w:w="0" w:type="auto"/>
            <w:tcBorders>
              <w:top w:val="nil"/>
              <w:left w:val="nil"/>
              <w:bottom w:val="nil"/>
              <w:right w:val="nil"/>
            </w:tcBorders>
            <w:vAlign w:val="center"/>
          </w:tcPr>
          <w:p w14:paraId="37D2E77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7D" w14:textId="77777777" w:rsidR="007A746A" w:rsidRPr="0053019B" w:rsidRDefault="007A746A" w:rsidP="003C69AE">
            <w:pPr>
              <w:pStyle w:val="NoSpacing"/>
              <w:jc w:val="center"/>
            </w:pPr>
            <w:r w:rsidRPr="0053019B">
              <w:t>(0.0671)</w:t>
            </w:r>
          </w:p>
        </w:tc>
        <w:tc>
          <w:tcPr>
            <w:tcW w:w="0" w:type="auto"/>
            <w:tcBorders>
              <w:top w:val="nil"/>
              <w:left w:val="nil"/>
              <w:bottom w:val="nil"/>
              <w:right w:val="nil"/>
            </w:tcBorders>
            <w:vAlign w:val="center"/>
          </w:tcPr>
          <w:p w14:paraId="37D2E77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7F" w14:textId="77777777" w:rsidR="007A746A" w:rsidRPr="0053019B" w:rsidRDefault="007A746A" w:rsidP="003C69AE">
            <w:pPr>
              <w:pStyle w:val="NoSpacing"/>
              <w:jc w:val="center"/>
            </w:pPr>
            <w:r w:rsidRPr="0053019B">
              <w:t>(0.0490)</w:t>
            </w:r>
          </w:p>
        </w:tc>
        <w:tc>
          <w:tcPr>
            <w:tcW w:w="0" w:type="auto"/>
            <w:tcBorders>
              <w:top w:val="nil"/>
              <w:left w:val="nil"/>
              <w:bottom w:val="nil"/>
              <w:right w:val="nil"/>
            </w:tcBorders>
            <w:vAlign w:val="center"/>
          </w:tcPr>
          <w:p w14:paraId="37D2E78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81" w14:textId="77777777" w:rsidR="007A746A" w:rsidRPr="0053019B" w:rsidRDefault="007A746A" w:rsidP="003C69AE">
            <w:pPr>
              <w:pStyle w:val="NoSpacing"/>
              <w:jc w:val="center"/>
            </w:pPr>
            <w:r w:rsidRPr="0053019B">
              <w:t>(0.0673)</w:t>
            </w:r>
          </w:p>
        </w:tc>
        <w:tc>
          <w:tcPr>
            <w:tcW w:w="0" w:type="auto"/>
            <w:tcBorders>
              <w:top w:val="nil"/>
              <w:left w:val="nil"/>
              <w:bottom w:val="nil"/>
              <w:right w:val="nil"/>
            </w:tcBorders>
            <w:vAlign w:val="center"/>
          </w:tcPr>
          <w:p w14:paraId="37D2E78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83" w14:textId="77777777" w:rsidR="007A746A" w:rsidRPr="0053019B" w:rsidRDefault="007A746A" w:rsidP="003C69AE">
            <w:pPr>
              <w:pStyle w:val="NoSpacing"/>
              <w:jc w:val="center"/>
            </w:pPr>
            <w:r w:rsidRPr="0053019B">
              <w:t>(0.0703)</w:t>
            </w:r>
          </w:p>
        </w:tc>
        <w:tc>
          <w:tcPr>
            <w:tcW w:w="0" w:type="auto"/>
            <w:tcBorders>
              <w:top w:val="nil"/>
              <w:left w:val="nil"/>
              <w:bottom w:val="nil"/>
              <w:right w:val="nil"/>
            </w:tcBorders>
            <w:vAlign w:val="center"/>
          </w:tcPr>
          <w:p w14:paraId="37D2E78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85" w14:textId="77777777" w:rsidR="007A746A" w:rsidRPr="0053019B" w:rsidRDefault="007A746A" w:rsidP="003C69AE">
            <w:pPr>
              <w:pStyle w:val="NoSpacing"/>
              <w:jc w:val="center"/>
            </w:pPr>
            <w:r w:rsidRPr="0053019B">
              <w:t>(0.0673)</w:t>
            </w:r>
          </w:p>
        </w:tc>
      </w:tr>
      <w:tr w:rsidR="007A746A" w:rsidRPr="0053019B" w14:paraId="37D2E794" w14:textId="77777777" w:rsidTr="003C69AE">
        <w:tc>
          <w:tcPr>
            <w:tcW w:w="0" w:type="auto"/>
            <w:tcBorders>
              <w:top w:val="nil"/>
              <w:left w:val="nil"/>
              <w:bottom w:val="nil"/>
              <w:right w:val="nil"/>
            </w:tcBorders>
          </w:tcPr>
          <w:p w14:paraId="37D2E787" w14:textId="77777777" w:rsidR="007A746A" w:rsidRPr="0053019B" w:rsidRDefault="007A746A" w:rsidP="003C69AE">
            <w:pPr>
              <w:pStyle w:val="NoSpacing"/>
            </w:pPr>
            <w:r w:rsidRPr="0053019B">
              <w:t>Concern about the provision of bare essentials</w:t>
            </w:r>
          </w:p>
        </w:tc>
        <w:tc>
          <w:tcPr>
            <w:tcW w:w="0" w:type="auto"/>
            <w:tcBorders>
              <w:top w:val="nil"/>
              <w:left w:val="nil"/>
              <w:bottom w:val="nil"/>
              <w:right w:val="nil"/>
            </w:tcBorders>
            <w:vAlign w:val="center"/>
          </w:tcPr>
          <w:p w14:paraId="37D2E78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89" w14:textId="77777777" w:rsidR="007A746A" w:rsidRPr="0053019B" w:rsidRDefault="007A746A" w:rsidP="003C69AE">
            <w:pPr>
              <w:pStyle w:val="NoSpacing"/>
              <w:jc w:val="center"/>
            </w:pPr>
            <w:r w:rsidRPr="0053019B">
              <w:t>-0.0568</w:t>
            </w:r>
            <w:r w:rsidRPr="0053019B">
              <w:rPr>
                <w:vertAlign w:val="superscript"/>
              </w:rPr>
              <w:t>*</w:t>
            </w:r>
          </w:p>
        </w:tc>
        <w:tc>
          <w:tcPr>
            <w:tcW w:w="0" w:type="auto"/>
            <w:tcBorders>
              <w:top w:val="nil"/>
              <w:left w:val="nil"/>
              <w:bottom w:val="nil"/>
              <w:right w:val="nil"/>
            </w:tcBorders>
            <w:vAlign w:val="center"/>
          </w:tcPr>
          <w:p w14:paraId="37D2E78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8B" w14:textId="77777777" w:rsidR="007A746A" w:rsidRPr="0053019B" w:rsidRDefault="007A746A" w:rsidP="003C69AE">
            <w:pPr>
              <w:pStyle w:val="NoSpacing"/>
              <w:jc w:val="center"/>
            </w:pPr>
            <w:r w:rsidRPr="0053019B">
              <w:t>-0.0625</w:t>
            </w:r>
            <w:r w:rsidRPr="0053019B">
              <w:rPr>
                <w:vertAlign w:val="superscript"/>
              </w:rPr>
              <w:t>*</w:t>
            </w:r>
          </w:p>
        </w:tc>
        <w:tc>
          <w:tcPr>
            <w:tcW w:w="0" w:type="auto"/>
            <w:tcBorders>
              <w:top w:val="nil"/>
              <w:left w:val="nil"/>
              <w:bottom w:val="nil"/>
              <w:right w:val="nil"/>
            </w:tcBorders>
            <w:vAlign w:val="center"/>
          </w:tcPr>
          <w:p w14:paraId="37D2E78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8D" w14:textId="77777777" w:rsidR="007A746A" w:rsidRPr="0053019B" w:rsidRDefault="007A746A" w:rsidP="003C69AE">
            <w:pPr>
              <w:pStyle w:val="NoSpacing"/>
              <w:jc w:val="center"/>
            </w:pPr>
            <w:r w:rsidRPr="0053019B">
              <w:t>-0.0583</w:t>
            </w:r>
            <w:r w:rsidRPr="0053019B">
              <w:rPr>
                <w:vertAlign w:val="superscript"/>
              </w:rPr>
              <w:t>*</w:t>
            </w:r>
          </w:p>
        </w:tc>
        <w:tc>
          <w:tcPr>
            <w:tcW w:w="0" w:type="auto"/>
            <w:tcBorders>
              <w:top w:val="nil"/>
              <w:left w:val="nil"/>
              <w:bottom w:val="nil"/>
              <w:right w:val="nil"/>
            </w:tcBorders>
            <w:vAlign w:val="center"/>
          </w:tcPr>
          <w:p w14:paraId="37D2E78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8F" w14:textId="77777777" w:rsidR="007A746A" w:rsidRPr="0053019B" w:rsidRDefault="007A746A" w:rsidP="003C69AE">
            <w:pPr>
              <w:pStyle w:val="NoSpacing"/>
              <w:jc w:val="center"/>
            </w:pPr>
            <w:r w:rsidRPr="0053019B">
              <w:t>-0.0600</w:t>
            </w:r>
            <w:r w:rsidRPr="0053019B">
              <w:rPr>
                <w:vertAlign w:val="superscript"/>
              </w:rPr>
              <w:t>*</w:t>
            </w:r>
          </w:p>
        </w:tc>
        <w:tc>
          <w:tcPr>
            <w:tcW w:w="0" w:type="auto"/>
            <w:tcBorders>
              <w:top w:val="nil"/>
              <w:left w:val="nil"/>
              <w:bottom w:val="nil"/>
              <w:right w:val="nil"/>
            </w:tcBorders>
            <w:vAlign w:val="center"/>
          </w:tcPr>
          <w:p w14:paraId="37D2E79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91" w14:textId="77777777" w:rsidR="007A746A" w:rsidRPr="0053019B" w:rsidRDefault="007A746A" w:rsidP="003C69AE">
            <w:pPr>
              <w:pStyle w:val="NoSpacing"/>
              <w:jc w:val="center"/>
            </w:pPr>
            <w:r w:rsidRPr="0053019B">
              <w:t>-0.0766</w:t>
            </w:r>
            <w:r w:rsidRPr="0053019B">
              <w:rPr>
                <w:vertAlign w:val="superscript"/>
              </w:rPr>
              <w:t>*</w:t>
            </w:r>
          </w:p>
        </w:tc>
        <w:tc>
          <w:tcPr>
            <w:tcW w:w="0" w:type="auto"/>
            <w:tcBorders>
              <w:top w:val="nil"/>
              <w:left w:val="nil"/>
              <w:bottom w:val="nil"/>
              <w:right w:val="nil"/>
            </w:tcBorders>
            <w:vAlign w:val="center"/>
          </w:tcPr>
          <w:p w14:paraId="37D2E79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93" w14:textId="77777777" w:rsidR="007A746A" w:rsidRPr="0053019B" w:rsidRDefault="007A746A" w:rsidP="003C69AE">
            <w:pPr>
              <w:pStyle w:val="NoSpacing"/>
              <w:jc w:val="center"/>
            </w:pPr>
            <w:r w:rsidRPr="0053019B">
              <w:t>-0.0615</w:t>
            </w:r>
            <w:r w:rsidRPr="0053019B">
              <w:rPr>
                <w:vertAlign w:val="superscript"/>
              </w:rPr>
              <w:t>*</w:t>
            </w:r>
          </w:p>
        </w:tc>
      </w:tr>
      <w:tr w:rsidR="007A746A" w:rsidRPr="0053019B" w14:paraId="37D2E7A2" w14:textId="77777777" w:rsidTr="003C69AE">
        <w:tc>
          <w:tcPr>
            <w:tcW w:w="0" w:type="auto"/>
            <w:tcBorders>
              <w:top w:val="nil"/>
              <w:left w:val="nil"/>
              <w:bottom w:val="nil"/>
              <w:right w:val="nil"/>
            </w:tcBorders>
          </w:tcPr>
          <w:p w14:paraId="37D2E795" w14:textId="77777777" w:rsidR="007A746A" w:rsidRPr="0053019B" w:rsidRDefault="007A746A" w:rsidP="003C69AE">
            <w:pPr>
              <w:pStyle w:val="NoSpacing"/>
            </w:pPr>
          </w:p>
        </w:tc>
        <w:tc>
          <w:tcPr>
            <w:tcW w:w="0" w:type="auto"/>
            <w:tcBorders>
              <w:top w:val="nil"/>
              <w:left w:val="nil"/>
              <w:bottom w:val="nil"/>
              <w:right w:val="nil"/>
            </w:tcBorders>
            <w:vAlign w:val="center"/>
          </w:tcPr>
          <w:p w14:paraId="37D2E79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97" w14:textId="77777777" w:rsidR="007A746A" w:rsidRPr="0053019B" w:rsidRDefault="007A746A" w:rsidP="003C69AE">
            <w:pPr>
              <w:pStyle w:val="NoSpacing"/>
              <w:jc w:val="center"/>
            </w:pPr>
            <w:r w:rsidRPr="0053019B">
              <w:t>(0.0236)</w:t>
            </w:r>
          </w:p>
        </w:tc>
        <w:tc>
          <w:tcPr>
            <w:tcW w:w="0" w:type="auto"/>
            <w:tcBorders>
              <w:top w:val="nil"/>
              <w:left w:val="nil"/>
              <w:bottom w:val="nil"/>
              <w:right w:val="nil"/>
            </w:tcBorders>
            <w:vAlign w:val="center"/>
          </w:tcPr>
          <w:p w14:paraId="37D2E79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99" w14:textId="77777777" w:rsidR="007A746A" w:rsidRPr="0053019B" w:rsidRDefault="007A746A" w:rsidP="003C69AE">
            <w:pPr>
              <w:pStyle w:val="NoSpacing"/>
              <w:jc w:val="center"/>
            </w:pPr>
            <w:r w:rsidRPr="0053019B">
              <w:t>(0.0299)</w:t>
            </w:r>
          </w:p>
        </w:tc>
        <w:tc>
          <w:tcPr>
            <w:tcW w:w="0" w:type="auto"/>
            <w:tcBorders>
              <w:top w:val="nil"/>
              <w:left w:val="nil"/>
              <w:bottom w:val="nil"/>
              <w:right w:val="nil"/>
            </w:tcBorders>
            <w:vAlign w:val="center"/>
          </w:tcPr>
          <w:p w14:paraId="37D2E79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9B" w14:textId="77777777" w:rsidR="007A746A" w:rsidRPr="0053019B" w:rsidRDefault="007A746A" w:rsidP="003C69AE">
            <w:pPr>
              <w:pStyle w:val="NoSpacing"/>
              <w:jc w:val="center"/>
            </w:pPr>
            <w:r w:rsidRPr="0053019B">
              <w:t>(0.0240)</w:t>
            </w:r>
          </w:p>
        </w:tc>
        <w:tc>
          <w:tcPr>
            <w:tcW w:w="0" w:type="auto"/>
            <w:tcBorders>
              <w:top w:val="nil"/>
              <w:left w:val="nil"/>
              <w:bottom w:val="nil"/>
              <w:right w:val="nil"/>
            </w:tcBorders>
            <w:vAlign w:val="center"/>
          </w:tcPr>
          <w:p w14:paraId="37D2E79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9D" w14:textId="77777777" w:rsidR="007A746A" w:rsidRPr="0053019B" w:rsidRDefault="007A746A" w:rsidP="003C69AE">
            <w:pPr>
              <w:pStyle w:val="NoSpacing"/>
              <w:jc w:val="center"/>
            </w:pPr>
            <w:r w:rsidRPr="0053019B">
              <w:t>(0.0289)</w:t>
            </w:r>
          </w:p>
        </w:tc>
        <w:tc>
          <w:tcPr>
            <w:tcW w:w="0" w:type="auto"/>
            <w:tcBorders>
              <w:top w:val="nil"/>
              <w:left w:val="nil"/>
              <w:bottom w:val="nil"/>
              <w:right w:val="nil"/>
            </w:tcBorders>
            <w:vAlign w:val="center"/>
          </w:tcPr>
          <w:p w14:paraId="37D2E79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9F" w14:textId="77777777" w:rsidR="007A746A" w:rsidRPr="0053019B" w:rsidRDefault="007A746A" w:rsidP="003C69AE">
            <w:pPr>
              <w:pStyle w:val="NoSpacing"/>
              <w:jc w:val="center"/>
            </w:pPr>
            <w:r w:rsidRPr="0053019B">
              <w:t>(0.0347)</w:t>
            </w:r>
          </w:p>
        </w:tc>
        <w:tc>
          <w:tcPr>
            <w:tcW w:w="0" w:type="auto"/>
            <w:tcBorders>
              <w:top w:val="nil"/>
              <w:left w:val="nil"/>
              <w:bottom w:val="nil"/>
              <w:right w:val="nil"/>
            </w:tcBorders>
            <w:vAlign w:val="center"/>
          </w:tcPr>
          <w:p w14:paraId="37D2E7A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A1" w14:textId="77777777" w:rsidR="007A746A" w:rsidRPr="0053019B" w:rsidRDefault="007A746A" w:rsidP="003C69AE">
            <w:pPr>
              <w:pStyle w:val="NoSpacing"/>
              <w:jc w:val="center"/>
            </w:pPr>
            <w:r w:rsidRPr="0053019B">
              <w:t>(0.0291)</w:t>
            </w:r>
          </w:p>
        </w:tc>
      </w:tr>
      <w:tr w:rsidR="007A746A" w:rsidRPr="0053019B" w14:paraId="37D2E7B0" w14:textId="77777777" w:rsidTr="003C69AE">
        <w:tc>
          <w:tcPr>
            <w:tcW w:w="0" w:type="auto"/>
            <w:tcBorders>
              <w:top w:val="nil"/>
              <w:left w:val="nil"/>
              <w:bottom w:val="nil"/>
              <w:right w:val="nil"/>
            </w:tcBorders>
          </w:tcPr>
          <w:p w14:paraId="37D2E7A3" w14:textId="77777777" w:rsidR="007A746A" w:rsidRPr="0053019B" w:rsidRDefault="007A746A" w:rsidP="003C69AE">
            <w:pPr>
              <w:pStyle w:val="NoSpacing"/>
            </w:pPr>
            <w:r w:rsidRPr="0053019B">
              <w:t>Perception of respect</w:t>
            </w:r>
          </w:p>
        </w:tc>
        <w:tc>
          <w:tcPr>
            <w:tcW w:w="0" w:type="auto"/>
            <w:tcBorders>
              <w:top w:val="nil"/>
              <w:left w:val="nil"/>
              <w:bottom w:val="nil"/>
              <w:right w:val="nil"/>
            </w:tcBorders>
            <w:vAlign w:val="center"/>
          </w:tcPr>
          <w:p w14:paraId="37D2E7A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A5" w14:textId="77777777" w:rsidR="007A746A" w:rsidRPr="0053019B" w:rsidRDefault="007A746A" w:rsidP="003C69AE">
            <w:pPr>
              <w:pStyle w:val="NoSpacing"/>
              <w:jc w:val="center"/>
            </w:pPr>
            <w:r w:rsidRPr="0053019B">
              <w:t>0.0467</w:t>
            </w:r>
          </w:p>
        </w:tc>
        <w:tc>
          <w:tcPr>
            <w:tcW w:w="0" w:type="auto"/>
            <w:tcBorders>
              <w:top w:val="nil"/>
              <w:left w:val="nil"/>
              <w:bottom w:val="nil"/>
              <w:right w:val="nil"/>
            </w:tcBorders>
            <w:vAlign w:val="center"/>
          </w:tcPr>
          <w:p w14:paraId="37D2E7A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A7" w14:textId="77777777" w:rsidR="007A746A" w:rsidRPr="0053019B" w:rsidRDefault="007A746A" w:rsidP="003C69AE">
            <w:pPr>
              <w:pStyle w:val="NoSpacing"/>
              <w:jc w:val="center"/>
            </w:pPr>
            <w:r w:rsidRPr="0053019B">
              <w:t>0.0399</w:t>
            </w:r>
          </w:p>
        </w:tc>
        <w:tc>
          <w:tcPr>
            <w:tcW w:w="0" w:type="auto"/>
            <w:tcBorders>
              <w:top w:val="nil"/>
              <w:left w:val="nil"/>
              <w:bottom w:val="nil"/>
              <w:right w:val="nil"/>
            </w:tcBorders>
            <w:vAlign w:val="center"/>
          </w:tcPr>
          <w:p w14:paraId="37D2E7A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A9" w14:textId="77777777" w:rsidR="007A746A" w:rsidRPr="0053019B" w:rsidRDefault="007A746A" w:rsidP="003C69AE">
            <w:pPr>
              <w:pStyle w:val="NoSpacing"/>
              <w:jc w:val="center"/>
            </w:pPr>
            <w:r w:rsidRPr="0053019B">
              <w:t>0.0478</w:t>
            </w:r>
          </w:p>
        </w:tc>
        <w:tc>
          <w:tcPr>
            <w:tcW w:w="0" w:type="auto"/>
            <w:tcBorders>
              <w:top w:val="nil"/>
              <w:left w:val="nil"/>
              <w:bottom w:val="nil"/>
              <w:right w:val="nil"/>
            </w:tcBorders>
            <w:vAlign w:val="center"/>
          </w:tcPr>
          <w:p w14:paraId="37D2E7A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AB" w14:textId="77777777" w:rsidR="007A746A" w:rsidRPr="0053019B" w:rsidRDefault="007A746A" w:rsidP="003C69AE">
            <w:pPr>
              <w:pStyle w:val="NoSpacing"/>
              <w:jc w:val="center"/>
            </w:pPr>
            <w:r w:rsidRPr="0053019B">
              <w:t>0.0122</w:t>
            </w:r>
          </w:p>
        </w:tc>
        <w:tc>
          <w:tcPr>
            <w:tcW w:w="0" w:type="auto"/>
            <w:tcBorders>
              <w:top w:val="nil"/>
              <w:left w:val="nil"/>
              <w:bottom w:val="nil"/>
              <w:right w:val="nil"/>
            </w:tcBorders>
            <w:vAlign w:val="center"/>
          </w:tcPr>
          <w:p w14:paraId="37D2E7A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AD" w14:textId="77777777" w:rsidR="007A746A" w:rsidRPr="0053019B" w:rsidRDefault="007A746A" w:rsidP="003C69AE">
            <w:pPr>
              <w:pStyle w:val="NoSpacing"/>
              <w:jc w:val="center"/>
            </w:pPr>
            <w:r w:rsidRPr="0053019B">
              <w:t>0.0324</w:t>
            </w:r>
          </w:p>
        </w:tc>
        <w:tc>
          <w:tcPr>
            <w:tcW w:w="0" w:type="auto"/>
            <w:tcBorders>
              <w:top w:val="nil"/>
              <w:left w:val="nil"/>
              <w:bottom w:val="nil"/>
              <w:right w:val="nil"/>
            </w:tcBorders>
            <w:vAlign w:val="center"/>
          </w:tcPr>
          <w:p w14:paraId="37D2E7A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AF" w14:textId="77777777" w:rsidR="007A746A" w:rsidRPr="0053019B" w:rsidRDefault="007A746A" w:rsidP="003C69AE">
            <w:pPr>
              <w:pStyle w:val="NoSpacing"/>
              <w:jc w:val="center"/>
            </w:pPr>
            <w:r w:rsidRPr="0053019B">
              <w:t>0.0138</w:t>
            </w:r>
          </w:p>
        </w:tc>
      </w:tr>
      <w:tr w:rsidR="007A746A" w:rsidRPr="0053019B" w14:paraId="37D2E7BE" w14:textId="77777777" w:rsidTr="003C69AE">
        <w:tc>
          <w:tcPr>
            <w:tcW w:w="0" w:type="auto"/>
            <w:tcBorders>
              <w:top w:val="nil"/>
              <w:left w:val="nil"/>
              <w:bottom w:val="nil"/>
              <w:right w:val="nil"/>
            </w:tcBorders>
          </w:tcPr>
          <w:p w14:paraId="37D2E7B1" w14:textId="77777777" w:rsidR="007A746A" w:rsidRPr="0053019B" w:rsidRDefault="007A746A" w:rsidP="003C69AE">
            <w:pPr>
              <w:pStyle w:val="NoSpacing"/>
            </w:pPr>
          </w:p>
        </w:tc>
        <w:tc>
          <w:tcPr>
            <w:tcW w:w="0" w:type="auto"/>
            <w:tcBorders>
              <w:top w:val="nil"/>
              <w:left w:val="nil"/>
              <w:bottom w:val="nil"/>
              <w:right w:val="nil"/>
            </w:tcBorders>
            <w:vAlign w:val="center"/>
          </w:tcPr>
          <w:p w14:paraId="37D2E7B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B3" w14:textId="77777777" w:rsidR="007A746A" w:rsidRPr="0053019B" w:rsidRDefault="007A746A" w:rsidP="003C69AE">
            <w:pPr>
              <w:pStyle w:val="NoSpacing"/>
              <w:jc w:val="center"/>
            </w:pPr>
            <w:r w:rsidRPr="0053019B">
              <w:t>(0.0251)</w:t>
            </w:r>
          </w:p>
        </w:tc>
        <w:tc>
          <w:tcPr>
            <w:tcW w:w="0" w:type="auto"/>
            <w:tcBorders>
              <w:top w:val="nil"/>
              <w:left w:val="nil"/>
              <w:bottom w:val="nil"/>
              <w:right w:val="nil"/>
            </w:tcBorders>
            <w:vAlign w:val="center"/>
          </w:tcPr>
          <w:p w14:paraId="37D2E7B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B5" w14:textId="77777777" w:rsidR="007A746A" w:rsidRPr="0053019B" w:rsidRDefault="007A746A" w:rsidP="003C69AE">
            <w:pPr>
              <w:pStyle w:val="NoSpacing"/>
              <w:jc w:val="center"/>
            </w:pPr>
            <w:r w:rsidRPr="0053019B">
              <w:t>(0.0322)</w:t>
            </w:r>
          </w:p>
        </w:tc>
        <w:tc>
          <w:tcPr>
            <w:tcW w:w="0" w:type="auto"/>
            <w:tcBorders>
              <w:top w:val="nil"/>
              <w:left w:val="nil"/>
              <w:bottom w:val="nil"/>
              <w:right w:val="nil"/>
            </w:tcBorders>
            <w:vAlign w:val="center"/>
          </w:tcPr>
          <w:p w14:paraId="37D2E7B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B7" w14:textId="77777777" w:rsidR="007A746A" w:rsidRPr="0053019B" w:rsidRDefault="007A746A" w:rsidP="003C69AE">
            <w:pPr>
              <w:pStyle w:val="NoSpacing"/>
              <w:jc w:val="center"/>
            </w:pPr>
            <w:r w:rsidRPr="0053019B">
              <w:t>(0.0254)</w:t>
            </w:r>
          </w:p>
        </w:tc>
        <w:tc>
          <w:tcPr>
            <w:tcW w:w="0" w:type="auto"/>
            <w:tcBorders>
              <w:top w:val="nil"/>
              <w:left w:val="nil"/>
              <w:bottom w:val="nil"/>
              <w:right w:val="nil"/>
            </w:tcBorders>
            <w:vAlign w:val="center"/>
          </w:tcPr>
          <w:p w14:paraId="37D2E7B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B9" w14:textId="77777777" w:rsidR="007A746A" w:rsidRPr="0053019B" w:rsidRDefault="007A746A" w:rsidP="003C69AE">
            <w:pPr>
              <w:pStyle w:val="NoSpacing"/>
              <w:jc w:val="center"/>
            </w:pPr>
            <w:r w:rsidRPr="0053019B">
              <w:t>(0.0267)</w:t>
            </w:r>
          </w:p>
        </w:tc>
        <w:tc>
          <w:tcPr>
            <w:tcW w:w="0" w:type="auto"/>
            <w:tcBorders>
              <w:top w:val="nil"/>
              <w:left w:val="nil"/>
              <w:bottom w:val="nil"/>
              <w:right w:val="nil"/>
            </w:tcBorders>
            <w:vAlign w:val="center"/>
          </w:tcPr>
          <w:p w14:paraId="37D2E7B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BB" w14:textId="77777777" w:rsidR="007A746A" w:rsidRPr="0053019B" w:rsidRDefault="007A746A" w:rsidP="003C69AE">
            <w:pPr>
              <w:pStyle w:val="NoSpacing"/>
              <w:jc w:val="center"/>
            </w:pPr>
            <w:r w:rsidRPr="0053019B">
              <w:t>(0.0329)</w:t>
            </w:r>
          </w:p>
        </w:tc>
        <w:tc>
          <w:tcPr>
            <w:tcW w:w="0" w:type="auto"/>
            <w:tcBorders>
              <w:top w:val="nil"/>
              <w:left w:val="nil"/>
              <w:bottom w:val="nil"/>
              <w:right w:val="nil"/>
            </w:tcBorders>
            <w:vAlign w:val="center"/>
          </w:tcPr>
          <w:p w14:paraId="37D2E7B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BD" w14:textId="77777777" w:rsidR="007A746A" w:rsidRPr="0053019B" w:rsidRDefault="007A746A" w:rsidP="003C69AE">
            <w:pPr>
              <w:pStyle w:val="NoSpacing"/>
              <w:jc w:val="center"/>
            </w:pPr>
            <w:r w:rsidRPr="0053019B">
              <w:t>(0.0264)</w:t>
            </w:r>
          </w:p>
        </w:tc>
      </w:tr>
      <w:tr w:rsidR="007A746A" w:rsidRPr="0053019B" w14:paraId="37D2E7CC" w14:textId="77777777" w:rsidTr="003C69AE">
        <w:tc>
          <w:tcPr>
            <w:tcW w:w="0" w:type="auto"/>
            <w:tcBorders>
              <w:top w:val="nil"/>
              <w:left w:val="nil"/>
              <w:bottom w:val="nil"/>
              <w:right w:val="nil"/>
            </w:tcBorders>
          </w:tcPr>
          <w:p w14:paraId="37D2E7BF" w14:textId="77777777" w:rsidR="007A746A" w:rsidRPr="0053019B" w:rsidRDefault="007A746A" w:rsidP="003C69AE">
            <w:pPr>
              <w:pStyle w:val="NoSpacing"/>
            </w:pPr>
            <w:r w:rsidRPr="0053019B">
              <w:t>Perception of power</w:t>
            </w:r>
          </w:p>
        </w:tc>
        <w:tc>
          <w:tcPr>
            <w:tcW w:w="0" w:type="auto"/>
            <w:tcBorders>
              <w:top w:val="nil"/>
              <w:left w:val="nil"/>
              <w:bottom w:val="nil"/>
              <w:right w:val="nil"/>
            </w:tcBorders>
            <w:vAlign w:val="center"/>
          </w:tcPr>
          <w:p w14:paraId="37D2E7C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C1" w14:textId="77777777" w:rsidR="007A746A" w:rsidRPr="0053019B" w:rsidRDefault="007A746A" w:rsidP="003C69AE">
            <w:pPr>
              <w:pStyle w:val="NoSpacing"/>
              <w:jc w:val="center"/>
            </w:pPr>
            <w:r w:rsidRPr="0053019B">
              <w:t>0.0049</w:t>
            </w:r>
          </w:p>
        </w:tc>
        <w:tc>
          <w:tcPr>
            <w:tcW w:w="0" w:type="auto"/>
            <w:tcBorders>
              <w:top w:val="nil"/>
              <w:left w:val="nil"/>
              <w:bottom w:val="nil"/>
              <w:right w:val="nil"/>
            </w:tcBorders>
            <w:vAlign w:val="center"/>
          </w:tcPr>
          <w:p w14:paraId="37D2E7C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C3" w14:textId="77777777" w:rsidR="007A746A" w:rsidRPr="0053019B" w:rsidRDefault="007A746A" w:rsidP="003C69AE">
            <w:pPr>
              <w:pStyle w:val="NoSpacing"/>
              <w:jc w:val="center"/>
            </w:pPr>
            <w:r w:rsidRPr="0053019B">
              <w:t>-0.0060</w:t>
            </w:r>
          </w:p>
        </w:tc>
        <w:tc>
          <w:tcPr>
            <w:tcW w:w="0" w:type="auto"/>
            <w:tcBorders>
              <w:top w:val="nil"/>
              <w:left w:val="nil"/>
              <w:bottom w:val="nil"/>
              <w:right w:val="nil"/>
            </w:tcBorders>
            <w:vAlign w:val="center"/>
          </w:tcPr>
          <w:p w14:paraId="37D2E7C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C5" w14:textId="77777777" w:rsidR="007A746A" w:rsidRPr="0053019B" w:rsidRDefault="007A746A" w:rsidP="003C69AE">
            <w:pPr>
              <w:pStyle w:val="NoSpacing"/>
              <w:jc w:val="center"/>
            </w:pPr>
            <w:r w:rsidRPr="0053019B">
              <w:t>0.0031</w:t>
            </w:r>
          </w:p>
        </w:tc>
        <w:tc>
          <w:tcPr>
            <w:tcW w:w="0" w:type="auto"/>
            <w:tcBorders>
              <w:top w:val="nil"/>
              <w:left w:val="nil"/>
              <w:bottom w:val="nil"/>
              <w:right w:val="nil"/>
            </w:tcBorders>
            <w:vAlign w:val="center"/>
          </w:tcPr>
          <w:p w14:paraId="37D2E7C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C7" w14:textId="77777777" w:rsidR="007A746A" w:rsidRPr="0053019B" w:rsidRDefault="007A746A" w:rsidP="003C69AE">
            <w:pPr>
              <w:pStyle w:val="NoSpacing"/>
              <w:jc w:val="center"/>
            </w:pPr>
            <w:r w:rsidRPr="0053019B">
              <w:t>-0.0061</w:t>
            </w:r>
          </w:p>
        </w:tc>
        <w:tc>
          <w:tcPr>
            <w:tcW w:w="0" w:type="auto"/>
            <w:tcBorders>
              <w:top w:val="nil"/>
              <w:left w:val="nil"/>
              <w:bottom w:val="nil"/>
              <w:right w:val="nil"/>
            </w:tcBorders>
            <w:vAlign w:val="center"/>
          </w:tcPr>
          <w:p w14:paraId="37D2E7C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C9" w14:textId="77777777" w:rsidR="007A746A" w:rsidRPr="0053019B" w:rsidRDefault="007A746A" w:rsidP="003C69AE">
            <w:pPr>
              <w:pStyle w:val="NoSpacing"/>
              <w:jc w:val="center"/>
            </w:pPr>
            <w:r w:rsidRPr="0053019B">
              <w:t>-0.0352</w:t>
            </w:r>
          </w:p>
        </w:tc>
        <w:tc>
          <w:tcPr>
            <w:tcW w:w="0" w:type="auto"/>
            <w:tcBorders>
              <w:top w:val="nil"/>
              <w:left w:val="nil"/>
              <w:bottom w:val="nil"/>
              <w:right w:val="nil"/>
            </w:tcBorders>
            <w:vAlign w:val="center"/>
          </w:tcPr>
          <w:p w14:paraId="37D2E7C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CB" w14:textId="77777777" w:rsidR="007A746A" w:rsidRPr="0053019B" w:rsidRDefault="007A746A" w:rsidP="003C69AE">
            <w:pPr>
              <w:pStyle w:val="NoSpacing"/>
              <w:jc w:val="center"/>
            </w:pPr>
            <w:r w:rsidRPr="0053019B">
              <w:t>-0.0096</w:t>
            </w:r>
          </w:p>
        </w:tc>
      </w:tr>
      <w:tr w:rsidR="007A746A" w:rsidRPr="0053019B" w14:paraId="37D2E7DA" w14:textId="77777777" w:rsidTr="003C69AE">
        <w:tc>
          <w:tcPr>
            <w:tcW w:w="0" w:type="auto"/>
            <w:tcBorders>
              <w:top w:val="nil"/>
              <w:left w:val="nil"/>
              <w:bottom w:val="nil"/>
              <w:right w:val="nil"/>
            </w:tcBorders>
          </w:tcPr>
          <w:p w14:paraId="37D2E7CD" w14:textId="77777777" w:rsidR="007A746A" w:rsidRPr="0053019B" w:rsidRDefault="007A746A" w:rsidP="003C69AE">
            <w:pPr>
              <w:pStyle w:val="NoSpacing"/>
            </w:pPr>
          </w:p>
        </w:tc>
        <w:tc>
          <w:tcPr>
            <w:tcW w:w="0" w:type="auto"/>
            <w:tcBorders>
              <w:top w:val="nil"/>
              <w:left w:val="nil"/>
              <w:bottom w:val="nil"/>
              <w:right w:val="nil"/>
            </w:tcBorders>
            <w:vAlign w:val="center"/>
          </w:tcPr>
          <w:p w14:paraId="37D2E7C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CF" w14:textId="77777777" w:rsidR="007A746A" w:rsidRPr="0053019B" w:rsidRDefault="007A746A" w:rsidP="003C69AE">
            <w:pPr>
              <w:pStyle w:val="NoSpacing"/>
              <w:jc w:val="center"/>
            </w:pPr>
            <w:r w:rsidRPr="0053019B">
              <w:t>(0.0219)</w:t>
            </w:r>
          </w:p>
        </w:tc>
        <w:tc>
          <w:tcPr>
            <w:tcW w:w="0" w:type="auto"/>
            <w:tcBorders>
              <w:top w:val="nil"/>
              <w:left w:val="nil"/>
              <w:bottom w:val="nil"/>
              <w:right w:val="nil"/>
            </w:tcBorders>
            <w:vAlign w:val="center"/>
          </w:tcPr>
          <w:p w14:paraId="37D2E7D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D1" w14:textId="77777777" w:rsidR="007A746A" w:rsidRPr="0053019B" w:rsidRDefault="007A746A" w:rsidP="003C69AE">
            <w:pPr>
              <w:pStyle w:val="NoSpacing"/>
              <w:jc w:val="center"/>
            </w:pPr>
            <w:r w:rsidRPr="0053019B">
              <w:t>(0.0265)</w:t>
            </w:r>
          </w:p>
        </w:tc>
        <w:tc>
          <w:tcPr>
            <w:tcW w:w="0" w:type="auto"/>
            <w:tcBorders>
              <w:top w:val="nil"/>
              <w:left w:val="nil"/>
              <w:bottom w:val="nil"/>
              <w:right w:val="nil"/>
            </w:tcBorders>
            <w:vAlign w:val="center"/>
          </w:tcPr>
          <w:p w14:paraId="37D2E7D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D3" w14:textId="77777777" w:rsidR="007A746A" w:rsidRPr="0053019B" w:rsidRDefault="007A746A" w:rsidP="003C69AE">
            <w:pPr>
              <w:pStyle w:val="NoSpacing"/>
              <w:jc w:val="center"/>
            </w:pPr>
            <w:r w:rsidRPr="0053019B">
              <w:t>(0.0220)</w:t>
            </w:r>
          </w:p>
        </w:tc>
        <w:tc>
          <w:tcPr>
            <w:tcW w:w="0" w:type="auto"/>
            <w:tcBorders>
              <w:top w:val="nil"/>
              <w:left w:val="nil"/>
              <w:bottom w:val="nil"/>
              <w:right w:val="nil"/>
            </w:tcBorders>
            <w:vAlign w:val="center"/>
          </w:tcPr>
          <w:p w14:paraId="37D2E7D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D5" w14:textId="77777777" w:rsidR="007A746A" w:rsidRPr="0053019B" w:rsidRDefault="007A746A" w:rsidP="003C69AE">
            <w:pPr>
              <w:pStyle w:val="NoSpacing"/>
              <w:jc w:val="center"/>
            </w:pPr>
            <w:r w:rsidRPr="0053019B">
              <w:t>(0.0272)</w:t>
            </w:r>
          </w:p>
        </w:tc>
        <w:tc>
          <w:tcPr>
            <w:tcW w:w="0" w:type="auto"/>
            <w:tcBorders>
              <w:top w:val="nil"/>
              <w:left w:val="nil"/>
              <w:bottom w:val="nil"/>
              <w:right w:val="nil"/>
            </w:tcBorders>
            <w:vAlign w:val="center"/>
          </w:tcPr>
          <w:p w14:paraId="37D2E7D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D7" w14:textId="77777777" w:rsidR="007A746A" w:rsidRPr="0053019B" w:rsidRDefault="007A746A" w:rsidP="003C69AE">
            <w:pPr>
              <w:pStyle w:val="NoSpacing"/>
              <w:jc w:val="center"/>
            </w:pPr>
            <w:r w:rsidRPr="0053019B">
              <w:t>(0.0288)</w:t>
            </w:r>
          </w:p>
        </w:tc>
        <w:tc>
          <w:tcPr>
            <w:tcW w:w="0" w:type="auto"/>
            <w:tcBorders>
              <w:top w:val="nil"/>
              <w:left w:val="nil"/>
              <w:bottom w:val="nil"/>
              <w:right w:val="nil"/>
            </w:tcBorders>
            <w:vAlign w:val="center"/>
          </w:tcPr>
          <w:p w14:paraId="37D2E7D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D9" w14:textId="77777777" w:rsidR="007A746A" w:rsidRPr="0053019B" w:rsidRDefault="007A746A" w:rsidP="003C69AE">
            <w:pPr>
              <w:pStyle w:val="NoSpacing"/>
              <w:jc w:val="center"/>
            </w:pPr>
            <w:r w:rsidRPr="0053019B">
              <w:t>(0.0274)</w:t>
            </w:r>
          </w:p>
        </w:tc>
      </w:tr>
      <w:tr w:rsidR="007A746A" w:rsidRPr="0053019B" w14:paraId="37D2E7E8" w14:textId="77777777" w:rsidTr="003C69AE">
        <w:tc>
          <w:tcPr>
            <w:tcW w:w="0" w:type="auto"/>
            <w:tcBorders>
              <w:top w:val="nil"/>
              <w:left w:val="nil"/>
              <w:bottom w:val="nil"/>
              <w:right w:val="nil"/>
            </w:tcBorders>
          </w:tcPr>
          <w:p w14:paraId="37D2E7DB" w14:textId="77777777" w:rsidR="007A746A" w:rsidRPr="0053019B" w:rsidRDefault="007A746A" w:rsidP="003C69AE">
            <w:pPr>
              <w:pStyle w:val="NoSpacing"/>
            </w:pPr>
            <w:r w:rsidRPr="0053019B">
              <w:t>Index of self-control</w:t>
            </w:r>
          </w:p>
        </w:tc>
        <w:tc>
          <w:tcPr>
            <w:tcW w:w="0" w:type="auto"/>
            <w:tcBorders>
              <w:top w:val="nil"/>
              <w:left w:val="nil"/>
              <w:bottom w:val="nil"/>
              <w:right w:val="nil"/>
            </w:tcBorders>
            <w:vAlign w:val="center"/>
          </w:tcPr>
          <w:p w14:paraId="37D2E7D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DD" w14:textId="77777777" w:rsidR="007A746A" w:rsidRPr="0053019B" w:rsidRDefault="007A746A" w:rsidP="003C69AE">
            <w:pPr>
              <w:pStyle w:val="NoSpacing"/>
              <w:jc w:val="center"/>
            </w:pPr>
            <w:r w:rsidRPr="0053019B">
              <w:t>0.0404</w:t>
            </w:r>
          </w:p>
        </w:tc>
        <w:tc>
          <w:tcPr>
            <w:tcW w:w="0" w:type="auto"/>
            <w:tcBorders>
              <w:top w:val="nil"/>
              <w:left w:val="nil"/>
              <w:bottom w:val="nil"/>
              <w:right w:val="nil"/>
            </w:tcBorders>
            <w:vAlign w:val="center"/>
          </w:tcPr>
          <w:p w14:paraId="37D2E7D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DF" w14:textId="77777777" w:rsidR="007A746A" w:rsidRPr="0053019B" w:rsidRDefault="007A746A" w:rsidP="003C69AE">
            <w:pPr>
              <w:pStyle w:val="NoSpacing"/>
              <w:jc w:val="center"/>
            </w:pPr>
            <w:r w:rsidRPr="0053019B">
              <w:t>0.0744</w:t>
            </w:r>
          </w:p>
        </w:tc>
        <w:tc>
          <w:tcPr>
            <w:tcW w:w="0" w:type="auto"/>
            <w:tcBorders>
              <w:top w:val="nil"/>
              <w:left w:val="nil"/>
              <w:bottom w:val="nil"/>
              <w:right w:val="nil"/>
            </w:tcBorders>
            <w:vAlign w:val="center"/>
          </w:tcPr>
          <w:p w14:paraId="37D2E7E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E1" w14:textId="77777777" w:rsidR="007A746A" w:rsidRPr="0053019B" w:rsidRDefault="007A746A" w:rsidP="003C69AE">
            <w:pPr>
              <w:pStyle w:val="NoSpacing"/>
              <w:jc w:val="center"/>
            </w:pPr>
            <w:r w:rsidRPr="0053019B">
              <w:t>0.0382</w:t>
            </w:r>
          </w:p>
        </w:tc>
        <w:tc>
          <w:tcPr>
            <w:tcW w:w="0" w:type="auto"/>
            <w:tcBorders>
              <w:top w:val="nil"/>
              <w:left w:val="nil"/>
              <w:bottom w:val="nil"/>
              <w:right w:val="nil"/>
            </w:tcBorders>
            <w:vAlign w:val="center"/>
          </w:tcPr>
          <w:p w14:paraId="37D2E7E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E3" w14:textId="77777777" w:rsidR="007A746A" w:rsidRPr="0053019B" w:rsidRDefault="007A746A" w:rsidP="003C69AE">
            <w:pPr>
              <w:pStyle w:val="NoSpacing"/>
              <w:jc w:val="center"/>
            </w:pPr>
            <w:r w:rsidRPr="0053019B">
              <w:t>0.3455</w:t>
            </w:r>
            <w:r w:rsidRPr="0053019B">
              <w:rPr>
                <w:vertAlign w:val="superscript"/>
              </w:rPr>
              <w:t>*</w:t>
            </w:r>
          </w:p>
        </w:tc>
        <w:tc>
          <w:tcPr>
            <w:tcW w:w="0" w:type="auto"/>
            <w:tcBorders>
              <w:top w:val="nil"/>
              <w:left w:val="nil"/>
              <w:bottom w:val="nil"/>
              <w:right w:val="nil"/>
            </w:tcBorders>
            <w:vAlign w:val="center"/>
          </w:tcPr>
          <w:p w14:paraId="37D2E7E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E5" w14:textId="77777777" w:rsidR="007A746A" w:rsidRPr="0053019B" w:rsidRDefault="007A746A" w:rsidP="003C69AE">
            <w:pPr>
              <w:pStyle w:val="NoSpacing"/>
              <w:jc w:val="center"/>
            </w:pPr>
            <w:r w:rsidRPr="0053019B">
              <w:t>0.3683</w:t>
            </w:r>
            <w:r w:rsidRPr="0053019B">
              <w:rPr>
                <w:vertAlign w:val="superscript"/>
              </w:rPr>
              <w:t>*</w:t>
            </w:r>
          </w:p>
        </w:tc>
        <w:tc>
          <w:tcPr>
            <w:tcW w:w="0" w:type="auto"/>
            <w:tcBorders>
              <w:top w:val="nil"/>
              <w:left w:val="nil"/>
              <w:bottom w:val="nil"/>
              <w:right w:val="nil"/>
            </w:tcBorders>
            <w:vAlign w:val="center"/>
          </w:tcPr>
          <w:p w14:paraId="37D2E7E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E7" w14:textId="77777777" w:rsidR="007A746A" w:rsidRPr="0053019B" w:rsidRDefault="007A746A" w:rsidP="003C69AE">
            <w:pPr>
              <w:pStyle w:val="NoSpacing"/>
              <w:jc w:val="center"/>
            </w:pPr>
            <w:r w:rsidRPr="0053019B">
              <w:t>0.3310</w:t>
            </w:r>
            <w:r w:rsidRPr="0053019B">
              <w:rPr>
                <w:vertAlign w:val="superscript"/>
              </w:rPr>
              <w:t>*</w:t>
            </w:r>
          </w:p>
        </w:tc>
      </w:tr>
      <w:tr w:rsidR="007A746A" w:rsidRPr="0053019B" w14:paraId="37D2E7F6" w14:textId="77777777" w:rsidTr="003C69AE">
        <w:tc>
          <w:tcPr>
            <w:tcW w:w="0" w:type="auto"/>
            <w:tcBorders>
              <w:top w:val="nil"/>
              <w:left w:val="nil"/>
              <w:bottom w:val="nil"/>
              <w:right w:val="nil"/>
            </w:tcBorders>
          </w:tcPr>
          <w:p w14:paraId="37D2E7E9" w14:textId="77777777" w:rsidR="007A746A" w:rsidRPr="0053019B" w:rsidRDefault="007A746A" w:rsidP="003C69AE">
            <w:pPr>
              <w:pStyle w:val="NoSpacing"/>
            </w:pPr>
          </w:p>
        </w:tc>
        <w:tc>
          <w:tcPr>
            <w:tcW w:w="0" w:type="auto"/>
            <w:tcBorders>
              <w:top w:val="nil"/>
              <w:left w:val="nil"/>
              <w:bottom w:val="nil"/>
              <w:right w:val="nil"/>
            </w:tcBorders>
            <w:vAlign w:val="center"/>
          </w:tcPr>
          <w:p w14:paraId="37D2E7E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EB" w14:textId="77777777" w:rsidR="007A746A" w:rsidRPr="0053019B" w:rsidRDefault="007A746A" w:rsidP="003C69AE">
            <w:pPr>
              <w:pStyle w:val="NoSpacing"/>
              <w:jc w:val="center"/>
            </w:pPr>
            <w:r w:rsidRPr="0053019B">
              <w:t>(0.0992)</w:t>
            </w:r>
          </w:p>
        </w:tc>
        <w:tc>
          <w:tcPr>
            <w:tcW w:w="0" w:type="auto"/>
            <w:tcBorders>
              <w:top w:val="nil"/>
              <w:left w:val="nil"/>
              <w:bottom w:val="nil"/>
              <w:right w:val="nil"/>
            </w:tcBorders>
            <w:vAlign w:val="center"/>
          </w:tcPr>
          <w:p w14:paraId="37D2E7E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ED" w14:textId="77777777" w:rsidR="007A746A" w:rsidRPr="0053019B" w:rsidRDefault="007A746A" w:rsidP="003C69AE">
            <w:pPr>
              <w:pStyle w:val="NoSpacing"/>
              <w:jc w:val="center"/>
            </w:pPr>
            <w:r w:rsidRPr="0053019B">
              <w:t>(0.1228)</w:t>
            </w:r>
          </w:p>
        </w:tc>
        <w:tc>
          <w:tcPr>
            <w:tcW w:w="0" w:type="auto"/>
            <w:tcBorders>
              <w:top w:val="nil"/>
              <w:left w:val="nil"/>
              <w:bottom w:val="nil"/>
              <w:right w:val="nil"/>
            </w:tcBorders>
            <w:vAlign w:val="center"/>
          </w:tcPr>
          <w:p w14:paraId="37D2E7E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EF" w14:textId="77777777" w:rsidR="007A746A" w:rsidRPr="0053019B" w:rsidRDefault="007A746A" w:rsidP="003C69AE">
            <w:pPr>
              <w:pStyle w:val="NoSpacing"/>
              <w:jc w:val="center"/>
            </w:pPr>
            <w:r w:rsidRPr="0053019B">
              <w:t>(0.1013)</w:t>
            </w:r>
          </w:p>
        </w:tc>
        <w:tc>
          <w:tcPr>
            <w:tcW w:w="0" w:type="auto"/>
            <w:tcBorders>
              <w:top w:val="nil"/>
              <w:left w:val="nil"/>
              <w:bottom w:val="nil"/>
              <w:right w:val="nil"/>
            </w:tcBorders>
            <w:vAlign w:val="center"/>
          </w:tcPr>
          <w:p w14:paraId="37D2E7F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F1" w14:textId="77777777" w:rsidR="007A746A" w:rsidRPr="0053019B" w:rsidRDefault="007A746A" w:rsidP="003C69AE">
            <w:pPr>
              <w:pStyle w:val="NoSpacing"/>
              <w:jc w:val="center"/>
            </w:pPr>
            <w:r w:rsidRPr="0053019B">
              <w:t>(0.1390)</w:t>
            </w:r>
          </w:p>
        </w:tc>
        <w:tc>
          <w:tcPr>
            <w:tcW w:w="0" w:type="auto"/>
            <w:tcBorders>
              <w:top w:val="nil"/>
              <w:left w:val="nil"/>
              <w:bottom w:val="nil"/>
              <w:right w:val="nil"/>
            </w:tcBorders>
            <w:vAlign w:val="center"/>
          </w:tcPr>
          <w:p w14:paraId="37D2E7F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F3" w14:textId="77777777" w:rsidR="007A746A" w:rsidRPr="0053019B" w:rsidRDefault="007A746A" w:rsidP="003C69AE">
            <w:pPr>
              <w:pStyle w:val="NoSpacing"/>
              <w:jc w:val="center"/>
            </w:pPr>
            <w:r w:rsidRPr="0053019B">
              <w:t>(0.1555)</w:t>
            </w:r>
          </w:p>
        </w:tc>
        <w:tc>
          <w:tcPr>
            <w:tcW w:w="0" w:type="auto"/>
            <w:tcBorders>
              <w:top w:val="nil"/>
              <w:left w:val="nil"/>
              <w:bottom w:val="nil"/>
              <w:right w:val="nil"/>
            </w:tcBorders>
            <w:vAlign w:val="center"/>
          </w:tcPr>
          <w:p w14:paraId="37D2E7F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F5" w14:textId="77777777" w:rsidR="007A746A" w:rsidRPr="0053019B" w:rsidRDefault="007A746A" w:rsidP="003C69AE">
            <w:pPr>
              <w:pStyle w:val="NoSpacing"/>
              <w:jc w:val="center"/>
            </w:pPr>
            <w:r w:rsidRPr="0053019B">
              <w:t>(0.1406)</w:t>
            </w:r>
          </w:p>
        </w:tc>
      </w:tr>
      <w:tr w:rsidR="007A746A" w:rsidRPr="0053019B" w14:paraId="37D2E804" w14:textId="77777777" w:rsidTr="003C69AE">
        <w:tc>
          <w:tcPr>
            <w:tcW w:w="0" w:type="auto"/>
            <w:tcBorders>
              <w:top w:val="nil"/>
              <w:left w:val="nil"/>
              <w:bottom w:val="nil"/>
              <w:right w:val="nil"/>
            </w:tcBorders>
          </w:tcPr>
          <w:p w14:paraId="37D2E7F7" w14:textId="77777777" w:rsidR="007A746A" w:rsidRPr="0053019B" w:rsidRDefault="007A746A" w:rsidP="003C69AE">
            <w:pPr>
              <w:pStyle w:val="NoSpacing"/>
            </w:pPr>
            <w:r w:rsidRPr="0053019B">
              <w:t>Index of self attitudes</w:t>
            </w:r>
          </w:p>
        </w:tc>
        <w:tc>
          <w:tcPr>
            <w:tcW w:w="0" w:type="auto"/>
            <w:tcBorders>
              <w:top w:val="nil"/>
              <w:left w:val="nil"/>
              <w:bottom w:val="nil"/>
              <w:right w:val="nil"/>
            </w:tcBorders>
            <w:vAlign w:val="center"/>
          </w:tcPr>
          <w:p w14:paraId="37D2E7F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F9" w14:textId="77777777" w:rsidR="007A746A" w:rsidRPr="0053019B" w:rsidRDefault="007A746A" w:rsidP="003C69AE">
            <w:pPr>
              <w:pStyle w:val="NoSpacing"/>
              <w:jc w:val="center"/>
            </w:pPr>
            <w:r w:rsidRPr="0053019B">
              <w:t>0.0350</w:t>
            </w:r>
          </w:p>
        </w:tc>
        <w:tc>
          <w:tcPr>
            <w:tcW w:w="0" w:type="auto"/>
            <w:tcBorders>
              <w:top w:val="nil"/>
              <w:left w:val="nil"/>
              <w:bottom w:val="nil"/>
              <w:right w:val="nil"/>
            </w:tcBorders>
            <w:vAlign w:val="center"/>
          </w:tcPr>
          <w:p w14:paraId="37D2E7F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FB" w14:textId="77777777" w:rsidR="007A746A" w:rsidRPr="0053019B" w:rsidRDefault="007A746A" w:rsidP="003C69AE">
            <w:pPr>
              <w:pStyle w:val="NoSpacing"/>
              <w:jc w:val="center"/>
            </w:pPr>
            <w:r w:rsidRPr="0053019B">
              <w:t>0.0215</w:t>
            </w:r>
          </w:p>
        </w:tc>
        <w:tc>
          <w:tcPr>
            <w:tcW w:w="0" w:type="auto"/>
            <w:tcBorders>
              <w:top w:val="nil"/>
              <w:left w:val="nil"/>
              <w:bottom w:val="nil"/>
              <w:right w:val="nil"/>
            </w:tcBorders>
            <w:vAlign w:val="center"/>
          </w:tcPr>
          <w:p w14:paraId="37D2E7F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FD" w14:textId="77777777" w:rsidR="007A746A" w:rsidRPr="0053019B" w:rsidRDefault="007A746A" w:rsidP="003C69AE">
            <w:pPr>
              <w:pStyle w:val="NoSpacing"/>
              <w:jc w:val="center"/>
            </w:pPr>
            <w:r w:rsidRPr="0053019B">
              <w:t>0.0538</w:t>
            </w:r>
          </w:p>
        </w:tc>
        <w:tc>
          <w:tcPr>
            <w:tcW w:w="0" w:type="auto"/>
            <w:tcBorders>
              <w:top w:val="nil"/>
              <w:left w:val="nil"/>
              <w:bottom w:val="nil"/>
              <w:right w:val="nil"/>
            </w:tcBorders>
            <w:vAlign w:val="center"/>
          </w:tcPr>
          <w:p w14:paraId="37D2E7F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7FF" w14:textId="77777777" w:rsidR="007A746A" w:rsidRPr="0053019B" w:rsidRDefault="007A746A" w:rsidP="003C69AE">
            <w:pPr>
              <w:pStyle w:val="NoSpacing"/>
              <w:jc w:val="center"/>
            </w:pPr>
            <w:r w:rsidRPr="0053019B">
              <w:t>-0.1306</w:t>
            </w:r>
          </w:p>
        </w:tc>
        <w:tc>
          <w:tcPr>
            <w:tcW w:w="0" w:type="auto"/>
            <w:tcBorders>
              <w:top w:val="nil"/>
              <w:left w:val="nil"/>
              <w:bottom w:val="nil"/>
              <w:right w:val="nil"/>
            </w:tcBorders>
            <w:vAlign w:val="center"/>
          </w:tcPr>
          <w:p w14:paraId="37D2E80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01" w14:textId="77777777" w:rsidR="007A746A" w:rsidRPr="0053019B" w:rsidRDefault="007A746A" w:rsidP="003C69AE">
            <w:pPr>
              <w:pStyle w:val="NoSpacing"/>
              <w:jc w:val="center"/>
            </w:pPr>
            <w:r w:rsidRPr="0053019B">
              <w:t>-0.2645</w:t>
            </w:r>
          </w:p>
        </w:tc>
        <w:tc>
          <w:tcPr>
            <w:tcW w:w="0" w:type="auto"/>
            <w:tcBorders>
              <w:top w:val="nil"/>
              <w:left w:val="nil"/>
              <w:bottom w:val="nil"/>
              <w:right w:val="nil"/>
            </w:tcBorders>
            <w:vAlign w:val="center"/>
          </w:tcPr>
          <w:p w14:paraId="37D2E80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03" w14:textId="77777777" w:rsidR="007A746A" w:rsidRPr="0053019B" w:rsidRDefault="007A746A" w:rsidP="003C69AE">
            <w:pPr>
              <w:pStyle w:val="NoSpacing"/>
              <w:jc w:val="center"/>
            </w:pPr>
            <w:r w:rsidRPr="0053019B">
              <w:t>-0.1151</w:t>
            </w:r>
          </w:p>
        </w:tc>
      </w:tr>
      <w:tr w:rsidR="007A746A" w:rsidRPr="0053019B" w14:paraId="37D2E812" w14:textId="77777777" w:rsidTr="003C69AE">
        <w:tc>
          <w:tcPr>
            <w:tcW w:w="0" w:type="auto"/>
            <w:tcBorders>
              <w:top w:val="nil"/>
              <w:left w:val="nil"/>
              <w:bottom w:val="nil"/>
              <w:right w:val="nil"/>
            </w:tcBorders>
          </w:tcPr>
          <w:p w14:paraId="37D2E805" w14:textId="77777777" w:rsidR="007A746A" w:rsidRPr="0053019B" w:rsidRDefault="007A746A" w:rsidP="003C69AE">
            <w:pPr>
              <w:pStyle w:val="NoSpacing"/>
            </w:pPr>
          </w:p>
        </w:tc>
        <w:tc>
          <w:tcPr>
            <w:tcW w:w="0" w:type="auto"/>
            <w:tcBorders>
              <w:top w:val="nil"/>
              <w:left w:val="nil"/>
              <w:bottom w:val="nil"/>
              <w:right w:val="nil"/>
            </w:tcBorders>
            <w:vAlign w:val="center"/>
          </w:tcPr>
          <w:p w14:paraId="37D2E80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07" w14:textId="77777777" w:rsidR="007A746A" w:rsidRPr="0053019B" w:rsidRDefault="007A746A" w:rsidP="003C69AE">
            <w:pPr>
              <w:pStyle w:val="NoSpacing"/>
              <w:jc w:val="center"/>
            </w:pPr>
            <w:r w:rsidRPr="0053019B">
              <w:t>(0.1308)</w:t>
            </w:r>
          </w:p>
        </w:tc>
        <w:tc>
          <w:tcPr>
            <w:tcW w:w="0" w:type="auto"/>
            <w:tcBorders>
              <w:top w:val="nil"/>
              <w:left w:val="nil"/>
              <w:bottom w:val="nil"/>
              <w:right w:val="nil"/>
            </w:tcBorders>
            <w:vAlign w:val="center"/>
          </w:tcPr>
          <w:p w14:paraId="37D2E80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09" w14:textId="77777777" w:rsidR="007A746A" w:rsidRPr="0053019B" w:rsidRDefault="007A746A" w:rsidP="003C69AE">
            <w:pPr>
              <w:pStyle w:val="NoSpacing"/>
              <w:jc w:val="center"/>
            </w:pPr>
            <w:r w:rsidRPr="0053019B">
              <w:t>(0.1674)</w:t>
            </w:r>
          </w:p>
        </w:tc>
        <w:tc>
          <w:tcPr>
            <w:tcW w:w="0" w:type="auto"/>
            <w:tcBorders>
              <w:top w:val="nil"/>
              <w:left w:val="nil"/>
              <w:bottom w:val="nil"/>
              <w:right w:val="nil"/>
            </w:tcBorders>
            <w:vAlign w:val="center"/>
          </w:tcPr>
          <w:p w14:paraId="37D2E80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0B" w14:textId="77777777" w:rsidR="007A746A" w:rsidRPr="0053019B" w:rsidRDefault="007A746A" w:rsidP="003C69AE">
            <w:pPr>
              <w:pStyle w:val="NoSpacing"/>
              <w:jc w:val="center"/>
            </w:pPr>
            <w:r w:rsidRPr="0053019B">
              <w:t>(0.1341)</w:t>
            </w:r>
          </w:p>
        </w:tc>
        <w:tc>
          <w:tcPr>
            <w:tcW w:w="0" w:type="auto"/>
            <w:tcBorders>
              <w:top w:val="nil"/>
              <w:left w:val="nil"/>
              <w:bottom w:val="nil"/>
              <w:right w:val="nil"/>
            </w:tcBorders>
            <w:vAlign w:val="center"/>
          </w:tcPr>
          <w:p w14:paraId="37D2E80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0D" w14:textId="77777777" w:rsidR="007A746A" w:rsidRPr="0053019B" w:rsidRDefault="007A746A" w:rsidP="003C69AE">
            <w:pPr>
              <w:pStyle w:val="NoSpacing"/>
              <w:jc w:val="center"/>
            </w:pPr>
            <w:r w:rsidRPr="0053019B">
              <w:t>(0.1439)</w:t>
            </w:r>
          </w:p>
        </w:tc>
        <w:tc>
          <w:tcPr>
            <w:tcW w:w="0" w:type="auto"/>
            <w:tcBorders>
              <w:top w:val="nil"/>
              <w:left w:val="nil"/>
              <w:bottom w:val="nil"/>
              <w:right w:val="nil"/>
            </w:tcBorders>
            <w:vAlign w:val="center"/>
          </w:tcPr>
          <w:p w14:paraId="37D2E80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0F" w14:textId="77777777" w:rsidR="007A746A" w:rsidRPr="0053019B" w:rsidRDefault="007A746A" w:rsidP="003C69AE">
            <w:pPr>
              <w:pStyle w:val="NoSpacing"/>
              <w:jc w:val="center"/>
            </w:pPr>
            <w:r w:rsidRPr="0053019B">
              <w:t>(0.1657)</w:t>
            </w:r>
          </w:p>
        </w:tc>
        <w:tc>
          <w:tcPr>
            <w:tcW w:w="0" w:type="auto"/>
            <w:tcBorders>
              <w:top w:val="nil"/>
              <w:left w:val="nil"/>
              <w:bottom w:val="nil"/>
              <w:right w:val="nil"/>
            </w:tcBorders>
            <w:vAlign w:val="center"/>
          </w:tcPr>
          <w:p w14:paraId="37D2E81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11" w14:textId="77777777" w:rsidR="007A746A" w:rsidRPr="0053019B" w:rsidRDefault="007A746A" w:rsidP="003C69AE">
            <w:pPr>
              <w:pStyle w:val="NoSpacing"/>
              <w:jc w:val="center"/>
            </w:pPr>
            <w:r w:rsidRPr="0053019B">
              <w:t>(0.1439)</w:t>
            </w:r>
          </w:p>
        </w:tc>
      </w:tr>
      <w:tr w:rsidR="007A746A" w:rsidRPr="0053019B" w14:paraId="37D2E820" w14:textId="77777777" w:rsidTr="003C69AE">
        <w:tc>
          <w:tcPr>
            <w:tcW w:w="0" w:type="auto"/>
            <w:tcBorders>
              <w:top w:val="nil"/>
              <w:left w:val="nil"/>
              <w:bottom w:val="nil"/>
              <w:right w:val="nil"/>
            </w:tcBorders>
          </w:tcPr>
          <w:p w14:paraId="37D2E813" w14:textId="77777777" w:rsidR="007A746A" w:rsidRPr="0053019B" w:rsidRDefault="007A746A" w:rsidP="003C69AE">
            <w:pPr>
              <w:pStyle w:val="NoSpacing"/>
            </w:pPr>
            <w:r w:rsidRPr="0053019B">
              <w:t>Russian ethnicity</w:t>
            </w:r>
          </w:p>
        </w:tc>
        <w:tc>
          <w:tcPr>
            <w:tcW w:w="0" w:type="auto"/>
            <w:tcBorders>
              <w:top w:val="nil"/>
              <w:left w:val="nil"/>
              <w:bottom w:val="nil"/>
              <w:right w:val="nil"/>
            </w:tcBorders>
            <w:vAlign w:val="center"/>
          </w:tcPr>
          <w:p w14:paraId="37D2E81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15" w14:textId="77777777" w:rsidR="007A746A" w:rsidRPr="0053019B" w:rsidRDefault="007A746A" w:rsidP="003C69AE">
            <w:pPr>
              <w:pStyle w:val="NoSpacing"/>
              <w:jc w:val="center"/>
            </w:pPr>
            <w:r w:rsidRPr="0053019B">
              <w:t>-0.1329</w:t>
            </w:r>
          </w:p>
        </w:tc>
        <w:tc>
          <w:tcPr>
            <w:tcW w:w="0" w:type="auto"/>
            <w:tcBorders>
              <w:top w:val="nil"/>
              <w:left w:val="nil"/>
              <w:bottom w:val="nil"/>
              <w:right w:val="nil"/>
            </w:tcBorders>
            <w:vAlign w:val="center"/>
          </w:tcPr>
          <w:p w14:paraId="37D2E81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17" w14:textId="77777777" w:rsidR="007A746A" w:rsidRPr="0053019B" w:rsidRDefault="007A746A" w:rsidP="003C69AE">
            <w:pPr>
              <w:pStyle w:val="NoSpacing"/>
              <w:jc w:val="center"/>
            </w:pPr>
            <w:r w:rsidRPr="0053019B">
              <w:t>-0.2217</w:t>
            </w:r>
          </w:p>
        </w:tc>
        <w:tc>
          <w:tcPr>
            <w:tcW w:w="0" w:type="auto"/>
            <w:tcBorders>
              <w:top w:val="nil"/>
              <w:left w:val="nil"/>
              <w:bottom w:val="nil"/>
              <w:right w:val="nil"/>
            </w:tcBorders>
            <w:vAlign w:val="center"/>
          </w:tcPr>
          <w:p w14:paraId="37D2E81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19" w14:textId="77777777" w:rsidR="007A746A" w:rsidRPr="0053019B" w:rsidRDefault="007A746A" w:rsidP="003C69AE">
            <w:pPr>
              <w:pStyle w:val="NoSpacing"/>
              <w:jc w:val="center"/>
            </w:pPr>
            <w:r w:rsidRPr="0053019B">
              <w:t>-0.1235</w:t>
            </w:r>
          </w:p>
        </w:tc>
        <w:tc>
          <w:tcPr>
            <w:tcW w:w="0" w:type="auto"/>
            <w:tcBorders>
              <w:top w:val="nil"/>
              <w:left w:val="nil"/>
              <w:bottom w:val="nil"/>
              <w:right w:val="nil"/>
            </w:tcBorders>
            <w:vAlign w:val="center"/>
          </w:tcPr>
          <w:p w14:paraId="37D2E81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1B" w14:textId="77777777" w:rsidR="007A746A" w:rsidRPr="0053019B" w:rsidRDefault="007A746A" w:rsidP="003C69AE">
            <w:pPr>
              <w:pStyle w:val="NoSpacing"/>
              <w:jc w:val="center"/>
            </w:pPr>
            <w:r w:rsidRPr="0053019B">
              <w:t>-0.1154</w:t>
            </w:r>
          </w:p>
        </w:tc>
        <w:tc>
          <w:tcPr>
            <w:tcW w:w="0" w:type="auto"/>
            <w:tcBorders>
              <w:top w:val="nil"/>
              <w:left w:val="nil"/>
              <w:bottom w:val="nil"/>
              <w:right w:val="nil"/>
            </w:tcBorders>
            <w:vAlign w:val="center"/>
          </w:tcPr>
          <w:p w14:paraId="37D2E81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1D" w14:textId="77777777" w:rsidR="007A746A" w:rsidRPr="0053019B" w:rsidRDefault="007A746A" w:rsidP="003C69AE">
            <w:pPr>
              <w:pStyle w:val="NoSpacing"/>
              <w:jc w:val="center"/>
            </w:pPr>
            <w:r w:rsidRPr="0053019B">
              <w:t>-0.0565</w:t>
            </w:r>
          </w:p>
        </w:tc>
        <w:tc>
          <w:tcPr>
            <w:tcW w:w="0" w:type="auto"/>
            <w:tcBorders>
              <w:top w:val="nil"/>
              <w:left w:val="nil"/>
              <w:bottom w:val="nil"/>
              <w:right w:val="nil"/>
            </w:tcBorders>
            <w:vAlign w:val="center"/>
          </w:tcPr>
          <w:p w14:paraId="37D2E81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1F" w14:textId="77777777" w:rsidR="007A746A" w:rsidRPr="0053019B" w:rsidRDefault="007A746A" w:rsidP="003C69AE">
            <w:pPr>
              <w:pStyle w:val="NoSpacing"/>
              <w:jc w:val="center"/>
            </w:pPr>
            <w:r w:rsidRPr="0053019B">
              <w:t>-0.1193</w:t>
            </w:r>
          </w:p>
        </w:tc>
      </w:tr>
      <w:tr w:rsidR="007A746A" w:rsidRPr="0053019B" w14:paraId="37D2E82E" w14:textId="77777777" w:rsidTr="003C69AE">
        <w:tc>
          <w:tcPr>
            <w:tcW w:w="0" w:type="auto"/>
            <w:tcBorders>
              <w:top w:val="nil"/>
              <w:left w:val="nil"/>
              <w:bottom w:val="nil"/>
              <w:right w:val="nil"/>
            </w:tcBorders>
          </w:tcPr>
          <w:p w14:paraId="37D2E821" w14:textId="77777777" w:rsidR="007A746A" w:rsidRPr="0053019B" w:rsidRDefault="007A746A" w:rsidP="003C69AE">
            <w:pPr>
              <w:pStyle w:val="NoSpacing"/>
            </w:pPr>
          </w:p>
        </w:tc>
        <w:tc>
          <w:tcPr>
            <w:tcW w:w="0" w:type="auto"/>
            <w:tcBorders>
              <w:top w:val="nil"/>
              <w:left w:val="nil"/>
              <w:bottom w:val="nil"/>
              <w:right w:val="nil"/>
            </w:tcBorders>
            <w:vAlign w:val="center"/>
          </w:tcPr>
          <w:p w14:paraId="37D2E82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23" w14:textId="77777777" w:rsidR="007A746A" w:rsidRPr="0053019B" w:rsidRDefault="007A746A" w:rsidP="003C69AE">
            <w:pPr>
              <w:pStyle w:val="NoSpacing"/>
              <w:jc w:val="center"/>
            </w:pPr>
            <w:r w:rsidRPr="0053019B">
              <w:t>(0.1350)</w:t>
            </w:r>
          </w:p>
        </w:tc>
        <w:tc>
          <w:tcPr>
            <w:tcW w:w="0" w:type="auto"/>
            <w:tcBorders>
              <w:top w:val="nil"/>
              <w:left w:val="nil"/>
              <w:bottom w:val="nil"/>
              <w:right w:val="nil"/>
            </w:tcBorders>
            <w:vAlign w:val="center"/>
          </w:tcPr>
          <w:p w14:paraId="37D2E82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25" w14:textId="77777777" w:rsidR="007A746A" w:rsidRPr="0053019B" w:rsidRDefault="007A746A" w:rsidP="003C69AE">
            <w:pPr>
              <w:pStyle w:val="NoSpacing"/>
              <w:jc w:val="center"/>
            </w:pPr>
            <w:r w:rsidRPr="0053019B">
              <w:t>(0.1554)</w:t>
            </w:r>
          </w:p>
        </w:tc>
        <w:tc>
          <w:tcPr>
            <w:tcW w:w="0" w:type="auto"/>
            <w:tcBorders>
              <w:top w:val="nil"/>
              <w:left w:val="nil"/>
              <w:bottom w:val="nil"/>
              <w:right w:val="nil"/>
            </w:tcBorders>
            <w:vAlign w:val="center"/>
          </w:tcPr>
          <w:p w14:paraId="37D2E82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27" w14:textId="77777777" w:rsidR="007A746A" w:rsidRPr="0053019B" w:rsidRDefault="007A746A" w:rsidP="003C69AE">
            <w:pPr>
              <w:pStyle w:val="NoSpacing"/>
              <w:jc w:val="center"/>
            </w:pPr>
            <w:r w:rsidRPr="0053019B">
              <w:t>(0.1347)</w:t>
            </w:r>
          </w:p>
        </w:tc>
        <w:tc>
          <w:tcPr>
            <w:tcW w:w="0" w:type="auto"/>
            <w:tcBorders>
              <w:top w:val="nil"/>
              <w:left w:val="nil"/>
              <w:bottom w:val="nil"/>
              <w:right w:val="nil"/>
            </w:tcBorders>
            <w:vAlign w:val="center"/>
          </w:tcPr>
          <w:p w14:paraId="37D2E82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29" w14:textId="77777777" w:rsidR="007A746A" w:rsidRPr="0053019B" w:rsidRDefault="007A746A" w:rsidP="003C69AE">
            <w:pPr>
              <w:pStyle w:val="NoSpacing"/>
              <w:jc w:val="center"/>
            </w:pPr>
            <w:r w:rsidRPr="0053019B">
              <w:t>(0.1415)</w:t>
            </w:r>
          </w:p>
        </w:tc>
        <w:tc>
          <w:tcPr>
            <w:tcW w:w="0" w:type="auto"/>
            <w:tcBorders>
              <w:top w:val="nil"/>
              <w:left w:val="nil"/>
              <w:bottom w:val="nil"/>
              <w:right w:val="nil"/>
            </w:tcBorders>
            <w:vAlign w:val="center"/>
          </w:tcPr>
          <w:p w14:paraId="37D2E82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2B" w14:textId="77777777" w:rsidR="007A746A" w:rsidRPr="0053019B" w:rsidRDefault="007A746A" w:rsidP="003C69AE">
            <w:pPr>
              <w:pStyle w:val="NoSpacing"/>
              <w:jc w:val="center"/>
            </w:pPr>
            <w:r w:rsidRPr="0053019B">
              <w:t>(0.1760)</w:t>
            </w:r>
          </w:p>
        </w:tc>
        <w:tc>
          <w:tcPr>
            <w:tcW w:w="0" w:type="auto"/>
            <w:tcBorders>
              <w:top w:val="nil"/>
              <w:left w:val="nil"/>
              <w:bottom w:val="nil"/>
              <w:right w:val="nil"/>
            </w:tcBorders>
            <w:vAlign w:val="center"/>
          </w:tcPr>
          <w:p w14:paraId="37D2E82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2D" w14:textId="77777777" w:rsidR="007A746A" w:rsidRPr="0053019B" w:rsidRDefault="007A746A" w:rsidP="003C69AE">
            <w:pPr>
              <w:pStyle w:val="NoSpacing"/>
              <w:jc w:val="center"/>
            </w:pPr>
            <w:r w:rsidRPr="0053019B">
              <w:t>(0.1395)</w:t>
            </w:r>
          </w:p>
        </w:tc>
      </w:tr>
      <w:tr w:rsidR="007A746A" w:rsidRPr="0053019B" w14:paraId="37D2E83C" w14:textId="77777777" w:rsidTr="003C69AE">
        <w:tc>
          <w:tcPr>
            <w:tcW w:w="0" w:type="auto"/>
            <w:tcBorders>
              <w:top w:val="nil"/>
              <w:left w:val="nil"/>
              <w:bottom w:val="nil"/>
              <w:right w:val="nil"/>
            </w:tcBorders>
          </w:tcPr>
          <w:p w14:paraId="37D2E82F" w14:textId="77777777" w:rsidR="007A746A" w:rsidRPr="0053019B" w:rsidRDefault="007A746A" w:rsidP="003C69AE">
            <w:pPr>
              <w:pStyle w:val="NoSpacing"/>
            </w:pPr>
            <w:r w:rsidRPr="0053019B">
              <w:t>Believe in god</w:t>
            </w:r>
          </w:p>
        </w:tc>
        <w:tc>
          <w:tcPr>
            <w:tcW w:w="0" w:type="auto"/>
            <w:tcBorders>
              <w:top w:val="nil"/>
              <w:left w:val="nil"/>
              <w:bottom w:val="nil"/>
              <w:right w:val="nil"/>
            </w:tcBorders>
            <w:vAlign w:val="center"/>
          </w:tcPr>
          <w:p w14:paraId="37D2E83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31" w14:textId="77777777" w:rsidR="007A746A" w:rsidRPr="0053019B" w:rsidRDefault="007A746A" w:rsidP="003C69AE">
            <w:pPr>
              <w:pStyle w:val="NoSpacing"/>
              <w:jc w:val="center"/>
            </w:pPr>
            <w:r w:rsidRPr="0053019B">
              <w:t>-0.0469</w:t>
            </w:r>
          </w:p>
        </w:tc>
        <w:tc>
          <w:tcPr>
            <w:tcW w:w="0" w:type="auto"/>
            <w:tcBorders>
              <w:top w:val="nil"/>
              <w:left w:val="nil"/>
              <w:bottom w:val="nil"/>
              <w:right w:val="nil"/>
            </w:tcBorders>
            <w:vAlign w:val="center"/>
          </w:tcPr>
          <w:p w14:paraId="37D2E83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33" w14:textId="77777777" w:rsidR="007A746A" w:rsidRPr="0053019B" w:rsidRDefault="007A746A" w:rsidP="003C69AE">
            <w:pPr>
              <w:pStyle w:val="NoSpacing"/>
              <w:jc w:val="center"/>
            </w:pPr>
            <w:r w:rsidRPr="0053019B">
              <w:t>-0.0151</w:t>
            </w:r>
          </w:p>
        </w:tc>
        <w:tc>
          <w:tcPr>
            <w:tcW w:w="0" w:type="auto"/>
            <w:tcBorders>
              <w:top w:val="nil"/>
              <w:left w:val="nil"/>
              <w:bottom w:val="nil"/>
              <w:right w:val="nil"/>
            </w:tcBorders>
            <w:vAlign w:val="center"/>
          </w:tcPr>
          <w:p w14:paraId="37D2E83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35" w14:textId="77777777" w:rsidR="007A746A" w:rsidRPr="0053019B" w:rsidRDefault="007A746A" w:rsidP="003C69AE">
            <w:pPr>
              <w:pStyle w:val="NoSpacing"/>
              <w:jc w:val="center"/>
            </w:pPr>
            <w:r w:rsidRPr="0053019B">
              <w:t>-0.0485</w:t>
            </w:r>
          </w:p>
        </w:tc>
        <w:tc>
          <w:tcPr>
            <w:tcW w:w="0" w:type="auto"/>
            <w:tcBorders>
              <w:top w:val="nil"/>
              <w:left w:val="nil"/>
              <w:bottom w:val="nil"/>
              <w:right w:val="nil"/>
            </w:tcBorders>
            <w:vAlign w:val="center"/>
          </w:tcPr>
          <w:p w14:paraId="37D2E83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37" w14:textId="77777777" w:rsidR="007A746A" w:rsidRPr="0053019B" w:rsidRDefault="007A746A" w:rsidP="003C69AE">
            <w:pPr>
              <w:pStyle w:val="NoSpacing"/>
              <w:jc w:val="center"/>
            </w:pPr>
            <w:r w:rsidRPr="0053019B">
              <w:t>0.0401</w:t>
            </w:r>
          </w:p>
        </w:tc>
        <w:tc>
          <w:tcPr>
            <w:tcW w:w="0" w:type="auto"/>
            <w:tcBorders>
              <w:top w:val="nil"/>
              <w:left w:val="nil"/>
              <w:bottom w:val="nil"/>
              <w:right w:val="nil"/>
            </w:tcBorders>
            <w:vAlign w:val="center"/>
          </w:tcPr>
          <w:p w14:paraId="37D2E83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39" w14:textId="77777777" w:rsidR="007A746A" w:rsidRPr="0053019B" w:rsidRDefault="007A746A" w:rsidP="003C69AE">
            <w:pPr>
              <w:pStyle w:val="NoSpacing"/>
              <w:jc w:val="center"/>
            </w:pPr>
            <w:r w:rsidRPr="0053019B">
              <w:t>0.0297</w:t>
            </w:r>
          </w:p>
        </w:tc>
        <w:tc>
          <w:tcPr>
            <w:tcW w:w="0" w:type="auto"/>
            <w:tcBorders>
              <w:top w:val="nil"/>
              <w:left w:val="nil"/>
              <w:bottom w:val="nil"/>
              <w:right w:val="nil"/>
            </w:tcBorders>
            <w:vAlign w:val="center"/>
          </w:tcPr>
          <w:p w14:paraId="37D2E83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3B" w14:textId="77777777" w:rsidR="007A746A" w:rsidRPr="0053019B" w:rsidRDefault="007A746A" w:rsidP="003C69AE">
            <w:pPr>
              <w:pStyle w:val="NoSpacing"/>
              <w:jc w:val="center"/>
            </w:pPr>
            <w:r w:rsidRPr="0053019B">
              <w:t>0.0537</w:t>
            </w:r>
          </w:p>
        </w:tc>
      </w:tr>
      <w:tr w:rsidR="007A746A" w:rsidRPr="0053019B" w14:paraId="37D2E84A" w14:textId="77777777" w:rsidTr="003C69AE">
        <w:tc>
          <w:tcPr>
            <w:tcW w:w="0" w:type="auto"/>
            <w:tcBorders>
              <w:top w:val="nil"/>
              <w:left w:val="nil"/>
              <w:bottom w:val="nil"/>
              <w:right w:val="nil"/>
            </w:tcBorders>
          </w:tcPr>
          <w:p w14:paraId="37D2E83D" w14:textId="77777777" w:rsidR="007A746A" w:rsidRPr="0053019B" w:rsidRDefault="007A746A" w:rsidP="003C69AE">
            <w:pPr>
              <w:pStyle w:val="NoSpacing"/>
            </w:pPr>
          </w:p>
        </w:tc>
        <w:tc>
          <w:tcPr>
            <w:tcW w:w="0" w:type="auto"/>
            <w:tcBorders>
              <w:top w:val="nil"/>
              <w:left w:val="nil"/>
              <w:bottom w:val="nil"/>
              <w:right w:val="nil"/>
            </w:tcBorders>
            <w:vAlign w:val="center"/>
          </w:tcPr>
          <w:p w14:paraId="37D2E83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3F" w14:textId="77777777" w:rsidR="007A746A" w:rsidRPr="0053019B" w:rsidRDefault="007A746A" w:rsidP="003C69AE">
            <w:pPr>
              <w:pStyle w:val="NoSpacing"/>
              <w:jc w:val="center"/>
            </w:pPr>
            <w:r w:rsidRPr="0053019B">
              <w:t>(0.0604)</w:t>
            </w:r>
          </w:p>
        </w:tc>
        <w:tc>
          <w:tcPr>
            <w:tcW w:w="0" w:type="auto"/>
            <w:tcBorders>
              <w:top w:val="nil"/>
              <w:left w:val="nil"/>
              <w:bottom w:val="nil"/>
              <w:right w:val="nil"/>
            </w:tcBorders>
            <w:vAlign w:val="center"/>
          </w:tcPr>
          <w:p w14:paraId="37D2E84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41" w14:textId="77777777" w:rsidR="007A746A" w:rsidRPr="0053019B" w:rsidRDefault="007A746A" w:rsidP="003C69AE">
            <w:pPr>
              <w:pStyle w:val="NoSpacing"/>
              <w:jc w:val="center"/>
            </w:pPr>
            <w:r w:rsidRPr="0053019B">
              <w:t>(0.0775)</w:t>
            </w:r>
          </w:p>
        </w:tc>
        <w:tc>
          <w:tcPr>
            <w:tcW w:w="0" w:type="auto"/>
            <w:tcBorders>
              <w:top w:val="nil"/>
              <w:left w:val="nil"/>
              <w:bottom w:val="nil"/>
              <w:right w:val="nil"/>
            </w:tcBorders>
            <w:vAlign w:val="center"/>
          </w:tcPr>
          <w:p w14:paraId="37D2E84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43" w14:textId="77777777" w:rsidR="007A746A" w:rsidRPr="0053019B" w:rsidRDefault="007A746A" w:rsidP="003C69AE">
            <w:pPr>
              <w:pStyle w:val="NoSpacing"/>
              <w:jc w:val="center"/>
            </w:pPr>
            <w:r w:rsidRPr="0053019B">
              <w:t>(0.0612)</w:t>
            </w:r>
          </w:p>
        </w:tc>
        <w:tc>
          <w:tcPr>
            <w:tcW w:w="0" w:type="auto"/>
            <w:tcBorders>
              <w:top w:val="nil"/>
              <w:left w:val="nil"/>
              <w:bottom w:val="nil"/>
              <w:right w:val="nil"/>
            </w:tcBorders>
            <w:vAlign w:val="center"/>
          </w:tcPr>
          <w:p w14:paraId="37D2E84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45" w14:textId="77777777" w:rsidR="007A746A" w:rsidRPr="0053019B" w:rsidRDefault="007A746A" w:rsidP="003C69AE">
            <w:pPr>
              <w:pStyle w:val="NoSpacing"/>
              <w:jc w:val="center"/>
            </w:pPr>
            <w:r w:rsidRPr="0053019B">
              <w:t>(0.0735)</w:t>
            </w:r>
          </w:p>
        </w:tc>
        <w:tc>
          <w:tcPr>
            <w:tcW w:w="0" w:type="auto"/>
            <w:tcBorders>
              <w:top w:val="nil"/>
              <w:left w:val="nil"/>
              <w:bottom w:val="nil"/>
              <w:right w:val="nil"/>
            </w:tcBorders>
            <w:vAlign w:val="center"/>
          </w:tcPr>
          <w:p w14:paraId="37D2E84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47" w14:textId="77777777" w:rsidR="007A746A" w:rsidRPr="0053019B" w:rsidRDefault="007A746A" w:rsidP="003C69AE">
            <w:pPr>
              <w:pStyle w:val="NoSpacing"/>
              <w:jc w:val="center"/>
            </w:pPr>
            <w:r w:rsidRPr="0053019B">
              <w:t>(0.0901)</w:t>
            </w:r>
          </w:p>
        </w:tc>
        <w:tc>
          <w:tcPr>
            <w:tcW w:w="0" w:type="auto"/>
            <w:tcBorders>
              <w:top w:val="nil"/>
              <w:left w:val="nil"/>
              <w:bottom w:val="nil"/>
              <w:right w:val="nil"/>
            </w:tcBorders>
            <w:vAlign w:val="center"/>
          </w:tcPr>
          <w:p w14:paraId="37D2E84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49" w14:textId="77777777" w:rsidR="007A746A" w:rsidRPr="0053019B" w:rsidRDefault="007A746A" w:rsidP="003C69AE">
            <w:pPr>
              <w:pStyle w:val="NoSpacing"/>
              <w:jc w:val="center"/>
            </w:pPr>
            <w:r w:rsidRPr="0053019B">
              <w:t>(0.0733)</w:t>
            </w:r>
          </w:p>
        </w:tc>
      </w:tr>
      <w:tr w:rsidR="007A746A" w:rsidRPr="0053019B" w14:paraId="37D2E858" w14:textId="77777777" w:rsidTr="003C69AE">
        <w:tc>
          <w:tcPr>
            <w:tcW w:w="0" w:type="auto"/>
            <w:tcBorders>
              <w:top w:val="nil"/>
              <w:left w:val="nil"/>
              <w:bottom w:val="nil"/>
              <w:right w:val="nil"/>
            </w:tcBorders>
          </w:tcPr>
          <w:p w14:paraId="37D2E84B" w14:textId="77777777" w:rsidR="007A746A" w:rsidRPr="0053019B" w:rsidRDefault="007A746A" w:rsidP="003C69AE">
            <w:pPr>
              <w:pStyle w:val="NoSpacing"/>
            </w:pPr>
            <w:r w:rsidRPr="0053019B">
              <w:t>Orthodox identity</w:t>
            </w:r>
          </w:p>
        </w:tc>
        <w:tc>
          <w:tcPr>
            <w:tcW w:w="0" w:type="auto"/>
            <w:tcBorders>
              <w:top w:val="nil"/>
              <w:left w:val="nil"/>
              <w:bottom w:val="nil"/>
              <w:right w:val="nil"/>
            </w:tcBorders>
            <w:vAlign w:val="center"/>
          </w:tcPr>
          <w:p w14:paraId="37D2E84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4D" w14:textId="77777777" w:rsidR="007A746A" w:rsidRPr="0053019B" w:rsidRDefault="007A746A" w:rsidP="003C69AE">
            <w:pPr>
              <w:pStyle w:val="NoSpacing"/>
              <w:jc w:val="center"/>
            </w:pPr>
            <w:r w:rsidRPr="0053019B">
              <w:t>0.0714</w:t>
            </w:r>
          </w:p>
        </w:tc>
        <w:tc>
          <w:tcPr>
            <w:tcW w:w="0" w:type="auto"/>
            <w:tcBorders>
              <w:top w:val="nil"/>
              <w:left w:val="nil"/>
              <w:bottom w:val="nil"/>
              <w:right w:val="nil"/>
            </w:tcBorders>
            <w:vAlign w:val="center"/>
          </w:tcPr>
          <w:p w14:paraId="37D2E84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4F" w14:textId="77777777" w:rsidR="007A746A" w:rsidRPr="0053019B" w:rsidRDefault="007A746A" w:rsidP="003C69AE">
            <w:pPr>
              <w:pStyle w:val="NoSpacing"/>
              <w:jc w:val="center"/>
            </w:pPr>
            <w:r w:rsidRPr="0053019B">
              <w:t>0.1318</w:t>
            </w:r>
          </w:p>
        </w:tc>
        <w:tc>
          <w:tcPr>
            <w:tcW w:w="0" w:type="auto"/>
            <w:tcBorders>
              <w:top w:val="nil"/>
              <w:left w:val="nil"/>
              <w:bottom w:val="nil"/>
              <w:right w:val="nil"/>
            </w:tcBorders>
            <w:vAlign w:val="center"/>
          </w:tcPr>
          <w:p w14:paraId="37D2E85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51" w14:textId="77777777" w:rsidR="007A746A" w:rsidRPr="0053019B" w:rsidRDefault="007A746A" w:rsidP="003C69AE">
            <w:pPr>
              <w:pStyle w:val="NoSpacing"/>
              <w:jc w:val="center"/>
            </w:pPr>
            <w:r w:rsidRPr="0053019B">
              <w:t>0.0656</w:t>
            </w:r>
          </w:p>
        </w:tc>
        <w:tc>
          <w:tcPr>
            <w:tcW w:w="0" w:type="auto"/>
            <w:tcBorders>
              <w:top w:val="nil"/>
              <w:left w:val="nil"/>
              <w:bottom w:val="nil"/>
              <w:right w:val="nil"/>
            </w:tcBorders>
            <w:vAlign w:val="center"/>
          </w:tcPr>
          <w:p w14:paraId="37D2E85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53" w14:textId="77777777" w:rsidR="007A746A" w:rsidRPr="0053019B" w:rsidRDefault="007A746A" w:rsidP="003C69AE">
            <w:pPr>
              <w:pStyle w:val="NoSpacing"/>
              <w:jc w:val="center"/>
            </w:pPr>
            <w:r w:rsidRPr="0053019B">
              <w:t>0.2354</w:t>
            </w:r>
          </w:p>
        </w:tc>
        <w:tc>
          <w:tcPr>
            <w:tcW w:w="0" w:type="auto"/>
            <w:tcBorders>
              <w:top w:val="nil"/>
              <w:left w:val="nil"/>
              <w:bottom w:val="nil"/>
              <w:right w:val="nil"/>
            </w:tcBorders>
            <w:vAlign w:val="center"/>
          </w:tcPr>
          <w:p w14:paraId="37D2E85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55" w14:textId="77777777" w:rsidR="007A746A" w:rsidRPr="0053019B" w:rsidRDefault="007A746A" w:rsidP="003C69AE">
            <w:pPr>
              <w:pStyle w:val="NoSpacing"/>
              <w:jc w:val="center"/>
            </w:pPr>
            <w:r w:rsidRPr="0053019B">
              <w:t>0.0518</w:t>
            </w:r>
          </w:p>
        </w:tc>
        <w:tc>
          <w:tcPr>
            <w:tcW w:w="0" w:type="auto"/>
            <w:tcBorders>
              <w:top w:val="nil"/>
              <w:left w:val="nil"/>
              <w:bottom w:val="nil"/>
              <w:right w:val="nil"/>
            </w:tcBorders>
            <w:vAlign w:val="center"/>
          </w:tcPr>
          <w:p w14:paraId="37D2E85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57" w14:textId="77777777" w:rsidR="007A746A" w:rsidRPr="0053019B" w:rsidRDefault="007A746A" w:rsidP="003C69AE">
            <w:pPr>
              <w:pStyle w:val="NoSpacing"/>
              <w:jc w:val="center"/>
            </w:pPr>
            <w:r w:rsidRPr="0053019B">
              <w:t>0.2456</w:t>
            </w:r>
          </w:p>
        </w:tc>
      </w:tr>
      <w:tr w:rsidR="007A746A" w:rsidRPr="0053019B" w14:paraId="37D2E866" w14:textId="77777777" w:rsidTr="003C69AE">
        <w:tc>
          <w:tcPr>
            <w:tcW w:w="0" w:type="auto"/>
            <w:tcBorders>
              <w:top w:val="nil"/>
              <w:left w:val="nil"/>
              <w:bottom w:val="nil"/>
              <w:right w:val="nil"/>
            </w:tcBorders>
          </w:tcPr>
          <w:p w14:paraId="37D2E859" w14:textId="77777777" w:rsidR="007A746A" w:rsidRPr="0053019B" w:rsidRDefault="007A746A" w:rsidP="003C69AE">
            <w:pPr>
              <w:pStyle w:val="NoSpacing"/>
            </w:pPr>
          </w:p>
        </w:tc>
        <w:tc>
          <w:tcPr>
            <w:tcW w:w="0" w:type="auto"/>
            <w:tcBorders>
              <w:top w:val="nil"/>
              <w:left w:val="nil"/>
              <w:bottom w:val="nil"/>
              <w:right w:val="nil"/>
            </w:tcBorders>
            <w:vAlign w:val="center"/>
          </w:tcPr>
          <w:p w14:paraId="37D2E85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5B" w14:textId="77777777" w:rsidR="007A746A" w:rsidRPr="0053019B" w:rsidRDefault="007A746A" w:rsidP="003C69AE">
            <w:pPr>
              <w:pStyle w:val="NoSpacing"/>
              <w:jc w:val="center"/>
            </w:pPr>
            <w:r w:rsidRPr="0053019B">
              <w:t>(0.1665)</w:t>
            </w:r>
          </w:p>
        </w:tc>
        <w:tc>
          <w:tcPr>
            <w:tcW w:w="0" w:type="auto"/>
            <w:tcBorders>
              <w:top w:val="nil"/>
              <w:left w:val="nil"/>
              <w:bottom w:val="nil"/>
              <w:right w:val="nil"/>
            </w:tcBorders>
            <w:vAlign w:val="center"/>
          </w:tcPr>
          <w:p w14:paraId="37D2E85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5D" w14:textId="77777777" w:rsidR="007A746A" w:rsidRPr="0053019B" w:rsidRDefault="007A746A" w:rsidP="003C69AE">
            <w:pPr>
              <w:pStyle w:val="NoSpacing"/>
              <w:jc w:val="center"/>
            </w:pPr>
            <w:r w:rsidRPr="0053019B">
              <w:t>(0.2162)</w:t>
            </w:r>
          </w:p>
        </w:tc>
        <w:tc>
          <w:tcPr>
            <w:tcW w:w="0" w:type="auto"/>
            <w:tcBorders>
              <w:top w:val="nil"/>
              <w:left w:val="nil"/>
              <w:bottom w:val="nil"/>
              <w:right w:val="nil"/>
            </w:tcBorders>
            <w:vAlign w:val="center"/>
          </w:tcPr>
          <w:p w14:paraId="37D2E85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5F" w14:textId="77777777" w:rsidR="007A746A" w:rsidRPr="0053019B" w:rsidRDefault="007A746A" w:rsidP="003C69AE">
            <w:pPr>
              <w:pStyle w:val="NoSpacing"/>
              <w:jc w:val="center"/>
            </w:pPr>
            <w:r w:rsidRPr="0053019B">
              <w:t>(0.1650)</w:t>
            </w:r>
          </w:p>
        </w:tc>
        <w:tc>
          <w:tcPr>
            <w:tcW w:w="0" w:type="auto"/>
            <w:tcBorders>
              <w:top w:val="nil"/>
              <w:left w:val="nil"/>
              <w:bottom w:val="nil"/>
              <w:right w:val="nil"/>
            </w:tcBorders>
            <w:vAlign w:val="center"/>
          </w:tcPr>
          <w:p w14:paraId="37D2E86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61" w14:textId="77777777" w:rsidR="007A746A" w:rsidRPr="0053019B" w:rsidRDefault="007A746A" w:rsidP="003C69AE">
            <w:pPr>
              <w:pStyle w:val="NoSpacing"/>
              <w:jc w:val="center"/>
            </w:pPr>
            <w:r w:rsidRPr="0053019B">
              <w:t>(0.1525)</w:t>
            </w:r>
          </w:p>
        </w:tc>
        <w:tc>
          <w:tcPr>
            <w:tcW w:w="0" w:type="auto"/>
            <w:tcBorders>
              <w:top w:val="nil"/>
              <w:left w:val="nil"/>
              <w:bottom w:val="nil"/>
              <w:right w:val="nil"/>
            </w:tcBorders>
            <w:vAlign w:val="center"/>
          </w:tcPr>
          <w:p w14:paraId="37D2E86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63" w14:textId="77777777" w:rsidR="007A746A" w:rsidRPr="0053019B" w:rsidRDefault="007A746A" w:rsidP="003C69AE">
            <w:pPr>
              <w:pStyle w:val="NoSpacing"/>
              <w:jc w:val="center"/>
            </w:pPr>
            <w:r w:rsidRPr="0053019B">
              <w:t>(0.1968)</w:t>
            </w:r>
          </w:p>
        </w:tc>
        <w:tc>
          <w:tcPr>
            <w:tcW w:w="0" w:type="auto"/>
            <w:tcBorders>
              <w:top w:val="nil"/>
              <w:left w:val="nil"/>
              <w:bottom w:val="nil"/>
              <w:right w:val="nil"/>
            </w:tcBorders>
            <w:vAlign w:val="center"/>
          </w:tcPr>
          <w:p w14:paraId="37D2E86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65" w14:textId="77777777" w:rsidR="007A746A" w:rsidRPr="0053019B" w:rsidRDefault="007A746A" w:rsidP="003C69AE">
            <w:pPr>
              <w:pStyle w:val="NoSpacing"/>
              <w:jc w:val="center"/>
            </w:pPr>
            <w:r w:rsidRPr="0053019B">
              <w:t>(0.1504)</w:t>
            </w:r>
          </w:p>
        </w:tc>
      </w:tr>
      <w:tr w:rsidR="007A746A" w:rsidRPr="0053019B" w14:paraId="37D2E874" w14:textId="77777777" w:rsidTr="003C69AE">
        <w:tc>
          <w:tcPr>
            <w:tcW w:w="0" w:type="auto"/>
            <w:tcBorders>
              <w:top w:val="nil"/>
              <w:left w:val="nil"/>
              <w:bottom w:val="nil"/>
              <w:right w:val="nil"/>
            </w:tcBorders>
          </w:tcPr>
          <w:p w14:paraId="37D2E867" w14:textId="77777777" w:rsidR="007A746A" w:rsidRPr="0053019B" w:rsidRDefault="007A746A" w:rsidP="003C69AE">
            <w:pPr>
              <w:pStyle w:val="NoSpacing"/>
            </w:pPr>
            <w:r w:rsidRPr="0053019B">
              <w:t>Knowledge of foreign language</w:t>
            </w:r>
          </w:p>
        </w:tc>
        <w:tc>
          <w:tcPr>
            <w:tcW w:w="0" w:type="auto"/>
            <w:tcBorders>
              <w:top w:val="nil"/>
              <w:left w:val="nil"/>
              <w:bottom w:val="nil"/>
              <w:right w:val="nil"/>
            </w:tcBorders>
            <w:vAlign w:val="center"/>
          </w:tcPr>
          <w:p w14:paraId="37D2E86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69" w14:textId="77777777" w:rsidR="007A746A" w:rsidRPr="0053019B" w:rsidRDefault="007A746A" w:rsidP="003C69AE">
            <w:pPr>
              <w:pStyle w:val="NoSpacing"/>
              <w:jc w:val="center"/>
            </w:pPr>
            <w:r w:rsidRPr="0053019B">
              <w:t>0.0415</w:t>
            </w:r>
          </w:p>
        </w:tc>
        <w:tc>
          <w:tcPr>
            <w:tcW w:w="0" w:type="auto"/>
            <w:tcBorders>
              <w:top w:val="nil"/>
              <w:left w:val="nil"/>
              <w:bottom w:val="nil"/>
              <w:right w:val="nil"/>
            </w:tcBorders>
            <w:vAlign w:val="center"/>
          </w:tcPr>
          <w:p w14:paraId="37D2E86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6B" w14:textId="77777777" w:rsidR="007A746A" w:rsidRPr="0053019B" w:rsidRDefault="007A746A" w:rsidP="003C69AE">
            <w:pPr>
              <w:pStyle w:val="NoSpacing"/>
              <w:jc w:val="center"/>
            </w:pPr>
            <w:r w:rsidRPr="0053019B">
              <w:t>0.1098</w:t>
            </w:r>
          </w:p>
        </w:tc>
        <w:tc>
          <w:tcPr>
            <w:tcW w:w="0" w:type="auto"/>
            <w:tcBorders>
              <w:top w:val="nil"/>
              <w:left w:val="nil"/>
              <w:bottom w:val="nil"/>
              <w:right w:val="nil"/>
            </w:tcBorders>
            <w:vAlign w:val="center"/>
          </w:tcPr>
          <w:p w14:paraId="37D2E86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6D" w14:textId="77777777" w:rsidR="007A746A" w:rsidRPr="0053019B" w:rsidRDefault="007A746A" w:rsidP="003C69AE">
            <w:pPr>
              <w:pStyle w:val="NoSpacing"/>
              <w:jc w:val="center"/>
            </w:pPr>
            <w:r w:rsidRPr="0053019B">
              <w:t>0.0348</w:t>
            </w:r>
          </w:p>
        </w:tc>
        <w:tc>
          <w:tcPr>
            <w:tcW w:w="0" w:type="auto"/>
            <w:tcBorders>
              <w:top w:val="nil"/>
              <w:left w:val="nil"/>
              <w:bottom w:val="nil"/>
              <w:right w:val="nil"/>
            </w:tcBorders>
            <w:vAlign w:val="center"/>
          </w:tcPr>
          <w:p w14:paraId="37D2E86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6F" w14:textId="77777777" w:rsidR="007A746A" w:rsidRPr="0053019B" w:rsidRDefault="007A746A" w:rsidP="003C69AE">
            <w:pPr>
              <w:pStyle w:val="NoSpacing"/>
              <w:jc w:val="center"/>
            </w:pPr>
            <w:r w:rsidRPr="0053019B">
              <w:t>0.0180</w:t>
            </w:r>
          </w:p>
        </w:tc>
        <w:tc>
          <w:tcPr>
            <w:tcW w:w="0" w:type="auto"/>
            <w:tcBorders>
              <w:top w:val="nil"/>
              <w:left w:val="nil"/>
              <w:bottom w:val="nil"/>
              <w:right w:val="nil"/>
            </w:tcBorders>
            <w:vAlign w:val="center"/>
          </w:tcPr>
          <w:p w14:paraId="37D2E87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71" w14:textId="77777777" w:rsidR="007A746A" w:rsidRPr="0053019B" w:rsidRDefault="007A746A" w:rsidP="003C69AE">
            <w:pPr>
              <w:pStyle w:val="NoSpacing"/>
              <w:jc w:val="center"/>
            </w:pPr>
            <w:r w:rsidRPr="0053019B">
              <w:t>-0.0081</w:t>
            </w:r>
          </w:p>
        </w:tc>
        <w:tc>
          <w:tcPr>
            <w:tcW w:w="0" w:type="auto"/>
            <w:tcBorders>
              <w:top w:val="nil"/>
              <w:left w:val="nil"/>
              <w:bottom w:val="nil"/>
              <w:right w:val="nil"/>
            </w:tcBorders>
            <w:vAlign w:val="center"/>
          </w:tcPr>
          <w:p w14:paraId="37D2E87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73" w14:textId="77777777" w:rsidR="007A746A" w:rsidRPr="0053019B" w:rsidRDefault="007A746A" w:rsidP="003C69AE">
            <w:pPr>
              <w:pStyle w:val="NoSpacing"/>
              <w:jc w:val="center"/>
            </w:pPr>
            <w:r w:rsidRPr="0053019B">
              <w:t>0.0089</w:t>
            </w:r>
          </w:p>
        </w:tc>
      </w:tr>
      <w:tr w:rsidR="007A746A" w:rsidRPr="0053019B" w14:paraId="37D2E882" w14:textId="77777777" w:rsidTr="003C69AE">
        <w:tc>
          <w:tcPr>
            <w:tcW w:w="0" w:type="auto"/>
            <w:tcBorders>
              <w:top w:val="nil"/>
              <w:left w:val="nil"/>
              <w:bottom w:val="nil"/>
              <w:right w:val="nil"/>
            </w:tcBorders>
          </w:tcPr>
          <w:p w14:paraId="37D2E875" w14:textId="77777777" w:rsidR="007A746A" w:rsidRPr="0053019B" w:rsidRDefault="007A746A" w:rsidP="003C69AE">
            <w:pPr>
              <w:pStyle w:val="NoSpacing"/>
            </w:pPr>
          </w:p>
        </w:tc>
        <w:tc>
          <w:tcPr>
            <w:tcW w:w="0" w:type="auto"/>
            <w:tcBorders>
              <w:top w:val="nil"/>
              <w:left w:val="nil"/>
              <w:bottom w:val="nil"/>
              <w:right w:val="nil"/>
            </w:tcBorders>
            <w:vAlign w:val="center"/>
          </w:tcPr>
          <w:p w14:paraId="37D2E87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77" w14:textId="77777777" w:rsidR="007A746A" w:rsidRPr="0053019B" w:rsidRDefault="007A746A" w:rsidP="003C69AE">
            <w:pPr>
              <w:pStyle w:val="NoSpacing"/>
              <w:jc w:val="center"/>
            </w:pPr>
            <w:r w:rsidRPr="0053019B">
              <w:t>(0.0649)</w:t>
            </w:r>
          </w:p>
        </w:tc>
        <w:tc>
          <w:tcPr>
            <w:tcW w:w="0" w:type="auto"/>
            <w:tcBorders>
              <w:top w:val="nil"/>
              <w:left w:val="nil"/>
              <w:bottom w:val="nil"/>
              <w:right w:val="nil"/>
            </w:tcBorders>
            <w:vAlign w:val="center"/>
          </w:tcPr>
          <w:p w14:paraId="37D2E87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79" w14:textId="77777777" w:rsidR="007A746A" w:rsidRPr="0053019B" w:rsidRDefault="007A746A" w:rsidP="003C69AE">
            <w:pPr>
              <w:pStyle w:val="NoSpacing"/>
              <w:jc w:val="center"/>
            </w:pPr>
            <w:r w:rsidRPr="0053019B">
              <w:t>(0.0795)</w:t>
            </w:r>
          </w:p>
        </w:tc>
        <w:tc>
          <w:tcPr>
            <w:tcW w:w="0" w:type="auto"/>
            <w:tcBorders>
              <w:top w:val="nil"/>
              <w:left w:val="nil"/>
              <w:bottom w:val="nil"/>
              <w:right w:val="nil"/>
            </w:tcBorders>
            <w:vAlign w:val="center"/>
          </w:tcPr>
          <w:p w14:paraId="37D2E87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7B" w14:textId="77777777" w:rsidR="007A746A" w:rsidRPr="0053019B" w:rsidRDefault="007A746A" w:rsidP="003C69AE">
            <w:pPr>
              <w:pStyle w:val="NoSpacing"/>
              <w:jc w:val="center"/>
            </w:pPr>
            <w:r w:rsidRPr="0053019B">
              <w:t>(0.0664)</w:t>
            </w:r>
          </w:p>
        </w:tc>
        <w:tc>
          <w:tcPr>
            <w:tcW w:w="0" w:type="auto"/>
            <w:tcBorders>
              <w:top w:val="nil"/>
              <w:left w:val="nil"/>
              <w:bottom w:val="nil"/>
              <w:right w:val="nil"/>
            </w:tcBorders>
            <w:vAlign w:val="center"/>
          </w:tcPr>
          <w:p w14:paraId="37D2E87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7D" w14:textId="77777777" w:rsidR="007A746A" w:rsidRPr="0053019B" w:rsidRDefault="007A746A" w:rsidP="003C69AE">
            <w:pPr>
              <w:pStyle w:val="NoSpacing"/>
              <w:jc w:val="center"/>
            </w:pPr>
            <w:r w:rsidRPr="0053019B">
              <w:t>(0.0840)</w:t>
            </w:r>
          </w:p>
        </w:tc>
        <w:tc>
          <w:tcPr>
            <w:tcW w:w="0" w:type="auto"/>
            <w:tcBorders>
              <w:top w:val="nil"/>
              <w:left w:val="nil"/>
              <w:bottom w:val="nil"/>
              <w:right w:val="nil"/>
            </w:tcBorders>
            <w:vAlign w:val="center"/>
          </w:tcPr>
          <w:p w14:paraId="37D2E87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7F" w14:textId="77777777" w:rsidR="007A746A" w:rsidRPr="0053019B" w:rsidRDefault="007A746A" w:rsidP="003C69AE">
            <w:pPr>
              <w:pStyle w:val="NoSpacing"/>
              <w:jc w:val="center"/>
            </w:pPr>
            <w:r w:rsidRPr="0053019B">
              <w:t>(0.0902)</w:t>
            </w:r>
          </w:p>
        </w:tc>
        <w:tc>
          <w:tcPr>
            <w:tcW w:w="0" w:type="auto"/>
            <w:tcBorders>
              <w:top w:val="nil"/>
              <w:left w:val="nil"/>
              <w:bottom w:val="nil"/>
              <w:right w:val="nil"/>
            </w:tcBorders>
            <w:vAlign w:val="center"/>
          </w:tcPr>
          <w:p w14:paraId="37D2E88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81" w14:textId="77777777" w:rsidR="007A746A" w:rsidRPr="0053019B" w:rsidRDefault="007A746A" w:rsidP="003C69AE">
            <w:pPr>
              <w:pStyle w:val="NoSpacing"/>
              <w:jc w:val="center"/>
            </w:pPr>
            <w:r w:rsidRPr="0053019B">
              <w:t>(0.0835)</w:t>
            </w:r>
          </w:p>
        </w:tc>
      </w:tr>
      <w:tr w:rsidR="007A746A" w:rsidRPr="0053019B" w14:paraId="37D2E890" w14:textId="77777777" w:rsidTr="003C69AE">
        <w:tc>
          <w:tcPr>
            <w:tcW w:w="0" w:type="auto"/>
            <w:tcBorders>
              <w:top w:val="nil"/>
              <w:left w:val="nil"/>
              <w:bottom w:val="nil"/>
              <w:right w:val="nil"/>
            </w:tcBorders>
          </w:tcPr>
          <w:p w14:paraId="37D2E883" w14:textId="77777777" w:rsidR="007A746A" w:rsidRPr="0053019B" w:rsidRDefault="007A746A" w:rsidP="003C69AE">
            <w:pPr>
              <w:pStyle w:val="NoSpacing"/>
            </w:pPr>
            <w:r w:rsidRPr="0053019B">
              <w:t>Average satisfaction of family members</w:t>
            </w:r>
          </w:p>
        </w:tc>
        <w:tc>
          <w:tcPr>
            <w:tcW w:w="0" w:type="auto"/>
            <w:tcBorders>
              <w:top w:val="nil"/>
              <w:left w:val="nil"/>
              <w:bottom w:val="nil"/>
              <w:right w:val="nil"/>
            </w:tcBorders>
            <w:vAlign w:val="center"/>
          </w:tcPr>
          <w:p w14:paraId="37D2E88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85" w14:textId="77777777" w:rsidR="007A746A" w:rsidRPr="0053019B" w:rsidRDefault="007A746A" w:rsidP="003C69AE">
            <w:pPr>
              <w:pStyle w:val="NoSpacing"/>
              <w:jc w:val="center"/>
            </w:pPr>
            <w:r w:rsidRPr="0053019B">
              <w:t>0.3287</w:t>
            </w:r>
            <w:r w:rsidRPr="0053019B">
              <w:rPr>
                <w:vertAlign w:val="superscript"/>
              </w:rPr>
              <w:t>***</w:t>
            </w:r>
          </w:p>
        </w:tc>
        <w:tc>
          <w:tcPr>
            <w:tcW w:w="0" w:type="auto"/>
            <w:tcBorders>
              <w:top w:val="nil"/>
              <w:left w:val="nil"/>
              <w:bottom w:val="nil"/>
              <w:right w:val="nil"/>
            </w:tcBorders>
            <w:vAlign w:val="center"/>
          </w:tcPr>
          <w:p w14:paraId="37D2E88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87" w14:textId="77777777" w:rsidR="007A746A" w:rsidRPr="0053019B" w:rsidRDefault="007A746A" w:rsidP="003C69AE">
            <w:pPr>
              <w:pStyle w:val="NoSpacing"/>
              <w:jc w:val="center"/>
            </w:pPr>
            <w:r w:rsidRPr="0053019B">
              <w:t>0.2886</w:t>
            </w:r>
            <w:r w:rsidRPr="0053019B">
              <w:rPr>
                <w:vertAlign w:val="superscript"/>
              </w:rPr>
              <w:t>***</w:t>
            </w:r>
          </w:p>
        </w:tc>
        <w:tc>
          <w:tcPr>
            <w:tcW w:w="0" w:type="auto"/>
            <w:tcBorders>
              <w:top w:val="nil"/>
              <w:left w:val="nil"/>
              <w:bottom w:val="nil"/>
              <w:right w:val="nil"/>
            </w:tcBorders>
            <w:vAlign w:val="center"/>
          </w:tcPr>
          <w:p w14:paraId="37D2E88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89" w14:textId="77777777" w:rsidR="007A746A" w:rsidRPr="0053019B" w:rsidRDefault="007A746A" w:rsidP="003C69AE">
            <w:pPr>
              <w:pStyle w:val="NoSpacing"/>
              <w:jc w:val="center"/>
            </w:pPr>
            <w:r w:rsidRPr="0053019B">
              <w:t>0.3201</w:t>
            </w:r>
            <w:r w:rsidRPr="0053019B">
              <w:rPr>
                <w:vertAlign w:val="superscript"/>
              </w:rPr>
              <w:t>***</w:t>
            </w:r>
          </w:p>
        </w:tc>
        <w:tc>
          <w:tcPr>
            <w:tcW w:w="0" w:type="auto"/>
            <w:tcBorders>
              <w:top w:val="nil"/>
              <w:left w:val="nil"/>
              <w:bottom w:val="nil"/>
              <w:right w:val="nil"/>
            </w:tcBorders>
            <w:vAlign w:val="center"/>
          </w:tcPr>
          <w:p w14:paraId="37D2E88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8B" w14:textId="77777777" w:rsidR="007A746A" w:rsidRPr="0053019B" w:rsidRDefault="007A746A" w:rsidP="003C69AE">
            <w:pPr>
              <w:pStyle w:val="NoSpacing"/>
              <w:jc w:val="center"/>
            </w:pPr>
            <w:r w:rsidRPr="0053019B">
              <w:t>0.3430</w:t>
            </w:r>
            <w:r w:rsidRPr="0053019B">
              <w:rPr>
                <w:vertAlign w:val="superscript"/>
              </w:rPr>
              <w:t>***</w:t>
            </w:r>
          </w:p>
        </w:tc>
        <w:tc>
          <w:tcPr>
            <w:tcW w:w="0" w:type="auto"/>
            <w:tcBorders>
              <w:top w:val="nil"/>
              <w:left w:val="nil"/>
              <w:bottom w:val="nil"/>
              <w:right w:val="nil"/>
            </w:tcBorders>
            <w:vAlign w:val="center"/>
          </w:tcPr>
          <w:p w14:paraId="37D2E88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8D" w14:textId="77777777" w:rsidR="007A746A" w:rsidRPr="0053019B" w:rsidRDefault="007A746A" w:rsidP="003C69AE">
            <w:pPr>
              <w:pStyle w:val="NoSpacing"/>
              <w:jc w:val="center"/>
            </w:pPr>
            <w:r w:rsidRPr="0053019B">
              <w:t>0.3691</w:t>
            </w:r>
            <w:r w:rsidRPr="0053019B">
              <w:rPr>
                <w:vertAlign w:val="superscript"/>
              </w:rPr>
              <w:t>***</w:t>
            </w:r>
          </w:p>
        </w:tc>
        <w:tc>
          <w:tcPr>
            <w:tcW w:w="0" w:type="auto"/>
            <w:tcBorders>
              <w:top w:val="nil"/>
              <w:left w:val="nil"/>
              <w:bottom w:val="nil"/>
              <w:right w:val="nil"/>
            </w:tcBorders>
            <w:vAlign w:val="center"/>
          </w:tcPr>
          <w:p w14:paraId="37D2E88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8F" w14:textId="77777777" w:rsidR="007A746A" w:rsidRPr="0053019B" w:rsidRDefault="007A746A" w:rsidP="003C69AE">
            <w:pPr>
              <w:pStyle w:val="NoSpacing"/>
              <w:jc w:val="center"/>
            </w:pPr>
            <w:r w:rsidRPr="0053019B">
              <w:t>0.3440</w:t>
            </w:r>
            <w:r w:rsidRPr="0053019B">
              <w:rPr>
                <w:vertAlign w:val="superscript"/>
              </w:rPr>
              <w:t>***</w:t>
            </w:r>
          </w:p>
        </w:tc>
      </w:tr>
      <w:tr w:rsidR="007A746A" w:rsidRPr="0053019B" w14:paraId="37D2E89E" w14:textId="77777777" w:rsidTr="003C69AE">
        <w:tc>
          <w:tcPr>
            <w:tcW w:w="0" w:type="auto"/>
            <w:tcBorders>
              <w:top w:val="nil"/>
              <w:left w:val="nil"/>
              <w:bottom w:val="nil"/>
              <w:right w:val="nil"/>
            </w:tcBorders>
          </w:tcPr>
          <w:p w14:paraId="37D2E891" w14:textId="77777777" w:rsidR="007A746A" w:rsidRPr="0053019B" w:rsidRDefault="007A746A" w:rsidP="003C69AE">
            <w:pPr>
              <w:pStyle w:val="NoSpacing"/>
            </w:pPr>
          </w:p>
        </w:tc>
        <w:tc>
          <w:tcPr>
            <w:tcW w:w="0" w:type="auto"/>
            <w:tcBorders>
              <w:top w:val="nil"/>
              <w:left w:val="nil"/>
              <w:bottom w:val="nil"/>
              <w:right w:val="nil"/>
            </w:tcBorders>
            <w:vAlign w:val="center"/>
          </w:tcPr>
          <w:p w14:paraId="37D2E89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93" w14:textId="77777777" w:rsidR="007A746A" w:rsidRPr="0053019B" w:rsidRDefault="007A746A" w:rsidP="003C69AE">
            <w:pPr>
              <w:pStyle w:val="NoSpacing"/>
              <w:jc w:val="center"/>
            </w:pPr>
            <w:r w:rsidRPr="0053019B">
              <w:t>(0.0465)</w:t>
            </w:r>
          </w:p>
        </w:tc>
        <w:tc>
          <w:tcPr>
            <w:tcW w:w="0" w:type="auto"/>
            <w:tcBorders>
              <w:top w:val="nil"/>
              <w:left w:val="nil"/>
              <w:bottom w:val="nil"/>
              <w:right w:val="nil"/>
            </w:tcBorders>
            <w:vAlign w:val="center"/>
          </w:tcPr>
          <w:p w14:paraId="37D2E89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95" w14:textId="77777777" w:rsidR="007A746A" w:rsidRPr="0053019B" w:rsidRDefault="007A746A" w:rsidP="003C69AE">
            <w:pPr>
              <w:pStyle w:val="NoSpacing"/>
              <w:jc w:val="center"/>
            </w:pPr>
            <w:r w:rsidRPr="0053019B">
              <w:t>(0.0585)</w:t>
            </w:r>
          </w:p>
        </w:tc>
        <w:tc>
          <w:tcPr>
            <w:tcW w:w="0" w:type="auto"/>
            <w:tcBorders>
              <w:top w:val="nil"/>
              <w:left w:val="nil"/>
              <w:bottom w:val="nil"/>
              <w:right w:val="nil"/>
            </w:tcBorders>
            <w:vAlign w:val="center"/>
          </w:tcPr>
          <w:p w14:paraId="37D2E89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97" w14:textId="77777777" w:rsidR="007A746A" w:rsidRPr="0053019B" w:rsidRDefault="007A746A" w:rsidP="003C69AE">
            <w:pPr>
              <w:pStyle w:val="NoSpacing"/>
              <w:jc w:val="center"/>
            </w:pPr>
            <w:r w:rsidRPr="0053019B">
              <w:t>(0.0480)</w:t>
            </w:r>
          </w:p>
        </w:tc>
        <w:tc>
          <w:tcPr>
            <w:tcW w:w="0" w:type="auto"/>
            <w:tcBorders>
              <w:top w:val="nil"/>
              <w:left w:val="nil"/>
              <w:bottom w:val="nil"/>
              <w:right w:val="nil"/>
            </w:tcBorders>
            <w:vAlign w:val="center"/>
          </w:tcPr>
          <w:p w14:paraId="37D2E89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99" w14:textId="77777777" w:rsidR="007A746A" w:rsidRPr="0053019B" w:rsidRDefault="007A746A" w:rsidP="003C69AE">
            <w:pPr>
              <w:pStyle w:val="NoSpacing"/>
              <w:jc w:val="center"/>
            </w:pPr>
            <w:r w:rsidRPr="0053019B">
              <w:t>(0.0539)</w:t>
            </w:r>
          </w:p>
        </w:tc>
        <w:tc>
          <w:tcPr>
            <w:tcW w:w="0" w:type="auto"/>
            <w:tcBorders>
              <w:top w:val="nil"/>
              <w:left w:val="nil"/>
              <w:bottom w:val="nil"/>
              <w:right w:val="nil"/>
            </w:tcBorders>
            <w:vAlign w:val="center"/>
          </w:tcPr>
          <w:p w14:paraId="37D2E89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9B" w14:textId="77777777" w:rsidR="007A746A" w:rsidRPr="0053019B" w:rsidRDefault="007A746A" w:rsidP="003C69AE">
            <w:pPr>
              <w:pStyle w:val="NoSpacing"/>
              <w:jc w:val="center"/>
            </w:pPr>
            <w:r w:rsidRPr="0053019B">
              <w:t>(0.0635)</w:t>
            </w:r>
          </w:p>
        </w:tc>
        <w:tc>
          <w:tcPr>
            <w:tcW w:w="0" w:type="auto"/>
            <w:tcBorders>
              <w:top w:val="nil"/>
              <w:left w:val="nil"/>
              <w:bottom w:val="nil"/>
              <w:right w:val="nil"/>
            </w:tcBorders>
            <w:vAlign w:val="center"/>
          </w:tcPr>
          <w:p w14:paraId="37D2E89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9D" w14:textId="77777777" w:rsidR="007A746A" w:rsidRPr="0053019B" w:rsidRDefault="007A746A" w:rsidP="003C69AE">
            <w:pPr>
              <w:pStyle w:val="NoSpacing"/>
              <w:jc w:val="center"/>
            </w:pPr>
            <w:r w:rsidRPr="0053019B">
              <w:t>(0.0537)</w:t>
            </w:r>
          </w:p>
        </w:tc>
      </w:tr>
      <w:tr w:rsidR="007A746A" w:rsidRPr="0053019B" w14:paraId="37D2E8AC" w14:textId="77777777" w:rsidTr="003C69AE">
        <w:tc>
          <w:tcPr>
            <w:tcW w:w="0" w:type="auto"/>
            <w:tcBorders>
              <w:top w:val="nil"/>
              <w:left w:val="nil"/>
              <w:bottom w:val="nil"/>
              <w:right w:val="nil"/>
            </w:tcBorders>
          </w:tcPr>
          <w:p w14:paraId="37D2E89F" w14:textId="77777777" w:rsidR="007A746A" w:rsidRPr="0053019B" w:rsidRDefault="007A746A" w:rsidP="003C69AE">
            <w:pPr>
              <w:pStyle w:val="NoSpacing"/>
            </w:pPr>
            <w:r w:rsidRPr="0053019B">
              <w:t>Average family schooling</w:t>
            </w:r>
          </w:p>
        </w:tc>
        <w:tc>
          <w:tcPr>
            <w:tcW w:w="0" w:type="auto"/>
            <w:tcBorders>
              <w:top w:val="nil"/>
              <w:left w:val="nil"/>
              <w:bottom w:val="nil"/>
              <w:right w:val="nil"/>
            </w:tcBorders>
            <w:vAlign w:val="center"/>
          </w:tcPr>
          <w:p w14:paraId="37D2E8A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A1" w14:textId="77777777" w:rsidR="007A746A" w:rsidRPr="0053019B" w:rsidRDefault="007A746A" w:rsidP="003C69AE">
            <w:pPr>
              <w:pStyle w:val="NoSpacing"/>
              <w:jc w:val="center"/>
            </w:pPr>
            <w:r w:rsidRPr="0053019B">
              <w:t>-0.0155</w:t>
            </w:r>
          </w:p>
        </w:tc>
        <w:tc>
          <w:tcPr>
            <w:tcW w:w="0" w:type="auto"/>
            <w:tcBorders>
              <w:top w:val="nil"/>
              <w:left w:val="nil"/>
              <w:bottom w:val="nil"/>
              <w:right w:val="nil"/>
            </w:tcBorders>
            <w:vAlign w:val="center"/>
          </w:tcPr>
          <w:p w14:paraId="37D2E8A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A3" w14:textId="77777777" w:rsidR="007A746A" w:rsidRPr="0053019B" w:rsidRDefault="007A746A" w:rsidP="003C69AE">
            <w:pPr>
              <w:pStyle w:val="NoSpacing"/>
              <w:jc w:val="center"/>
            </w:pPr>
            <w:r w:rsidRPr="0053019B">
              <w:t>-0.0140</w:t>
            </w:r>
          </w:p>
        </w:tc>
        <w:tc>
          <w:tcPr>
            <w:tcW w:w="0" w:type="auto"/>
            <w:tcBorders>
              <w:top w:val="nil"/>
              <w:left w:val="nil"/>
              <w:bottom w:val="nil"/>
              <w:right w:val="nil"/>
            </w:tcBorders>
            <w:vAlign w:val="center"/>
          </w:tcPr>
          <w:p w14:paraId="37D2E8A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A5" w14:textId="77777777" w:rsidR="007A746A" w:rsidRPr="0053019B" w:rsidRDefault="007A746A" w:rsidP="003C69AE">
            <w:pPr>
              <w:pStyle w:val="NoSpacing"/>
              <w:jc w:val="center"/>
            </w:pPr>
            <w:r w:rsidRPr="0053019B">
              <w:t>-0.0147</w:t>
            </w:r>
          </w:p>
        </w:tc>
        <w:tc>
          <w:tcPr>
            <w:tcW w:w="0" w:type="auto"/>
            <w:tcBorders>
              <w:top w:val="nil"/>
              <w:left w:val="nil"/>
              <w:bottom w:val="nil"/>
              <w:right w:val="nil"/>
            </w:tcBorders>
            <w:vAlign w:val="center"/>
          </w:tcPr>
          <w:p w14:paraId="37D2E8A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A7" w14:textId="77777777" w:rsidR="007A746A" w:rsidRPr="0053019B" w:rsidRDefault="007A746A" w:rsidP="003C69AE">
            <w:pPr>
              <w:pStyle w:val="NoSpacing"/>
              <w:jc w:val="center"/>
            </w:pPr>
            <w:r w:rsidRPr="0053019B">
              <w:t>-0.0125</w:t>
            </w:r>
          </w:p>
        </w:tc>
        <w:tc>
          <w:tcPr>
            <w:tcW w:w="0" w:type="auto"/>
            <w:tcBorders>
              <w:top w:val="nil"/>
              <w:left w:val="nil"/>
              <w:bottom w:val="nil"/>
              <w:right w:val="nil"/>
            </w:tcBorders>
            <w:vAlign w:val="center"/>
          </w:tcPr>
          <w:p w14:paraId="37D2E8A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A9" w14:textId="77777777" w:rsidR="007A746A" w:rsidRPr="0053019B" w:rsidRDefault="007A746A" w:rsidP="003C69AE">
            <w:pPr>
              <w:pStyle w:val="NoSpacing"/>
              <w:jc w:val="center"/>
            </w:pPr>
            <w:r w:rsidRPr="0053019B">
              <w:t>-0.0317</w:t>
            </w:r>
          </w:p>
        </w:tc>
        <w:tc>
          <w:tcPr>
            <w:tcW w:w="0" w:type="auto"/>
            <w:tcBorders>
              <w:top w:val="nil"/>
              <w:left w:val="nil"/>
              <w:bottom w:val="nil"/>
              <w:right w:val="nil"/>
            </w:tcBorders>
            <w:vAlign w:val="center"/>
          </w:tcPr>
          <w:p w14:paraId="37D2E8A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AB" w14:textId="77777777" w:rsidR="007A746A" w:rsidRPr="0053019B" w:rsidRDefault="007A746A" w:rsidP="003C69AE">
            <w:pPr>
              <w:pStyle w:val="NoSpacing"/>
              <w:jc w:val="center"/>
            </w:pPr>
            <w:r w:rsidRPr="0053019B">
              <w:t>-0.0099</w:t>
            </w:r>
          </w:p>
        </w:tc>
      </w:tr>
      <w:tr w:rsidR="007A746A" w:rsidRPr="0053019B" w14:paraId="37D2E8BA" w14:textId="77777777" w:rsidTr="003C69AE">
        <w:tc>
          <w:tcPr>
            <w:tcW w:w="0" w:type="auto"/>
            <w:tcBorders>
              <w:top w:val="nil"/>
              <w:left w:val="nil"/>
              <w:bottom w:val="nil"/>
              <w:right w:val="nil"/>
            </w:tcBorders>
          </w:tcPr>
          <w:p w14:paraId="37D2E8AD" w14:textId="77777777" w:rsidR="007A746A" w:rsidRPr="0053019B" w:rsidRDefault="007A746A" w:rsidP="003C69AE">
            <w:pPr>
              <w:pStyle w:val="NoSpacing"/>
            </w:pPr>
          </w:p>
        </w:tc>
        <w:tc>
          <w:tcPr>
            <w:tcW w:w="0" w:type="auto"/>
            <w:tcBorders>
              <w:top w:val="nil"/>
              <w:left w:val="nil"/>
              <w:bottom w:val="nil"/>
              <w:right w:val="nil"/>
            </w:tcBorders>
            <w:vAlign w:val="center"/>
          </w:tcPr>
          <w:p w14:paraId="37D2E8A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AF" w14:textId="77777777" w:rsidR="007A746A" w:rsidRPr="0053019B" w:rsidRDefault="007A746A" w:rsidP="003C69AE">
            <w:pPr>
              <w:pStyle w:val="NoSpacing"/>
              <w:jc w:val="center"/>
            </w:pPr>
            <w:r w:rsidRPr="0053019B">
              <w:t>(0.0144)</w:t>
            </w:r>
          </w:p>
        </w:tc>
        <w:tc>
          <w:tcPr>
            <w:tcW w:w="0" w:type="auto"/>
            <w:tcBorders>
              <w:top w:val="nil"/>
              <w:left w:val="nil"/>
              <w:bottom w:val="nil"/>
              <w:right w:val="nil"/>
            </w:tcBorders>
            <w:vAlign w:val="center"/>
          </w:tcPr>
          <w:p w14:paraId="37D2E8B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B1" w14:textId="77777777" w:rsidR="007A746A" w:rsidRPr="0053019B" w:rsidRDefault="007A746A" w:rsidP="003C69AE">
            <w:pPr>
              <w:pStyle w:val="NoSpacing"/>
              <w:jc w:val="center"/>
            </w:pPr>
            <w:r w:rsidRPr="0053019B">
              <w:t>(0.0184)</w:t>
            </w:r>
          </w:p>
        </w:tc>
        <w:tc>
          <w:tcPr>
            <w:tcW w:w="0" w:type="auto"/>
            <w:tcBorders>
              <w:top w:val="nil"/>
              <w:left w:val="nil"/>
              <w:bottom w:val="nil"/>
              <w:right w:val="nil"/>
            </w:tcBorders>
            <w:vAlign w:val="center"/>
          </w:tcPr>
          <w:p w14:paraId="37D2E8B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B3" w14:textId="77777777" w:rsidR="007A746A" w:rsidRPr="0053019B" w:rsidRDefault="007A746A" w:rsidP="003C69AE">
            <w:pPr>
              <w:pStyle w:val="NoSpacing"/>
              <w:jc w:val="center"/>
            </w:pPr>
            <w:r w:rsidRPr="0053019B">
              <w:t>(0.0148)</w:t>
            </w:r>
          </w:p>
        </w:tc>
        <w:tc>
          <w:tcPr>
            <w:tcW w:w="0" w:type="auto"/>
            <w:tcBorders>
              <w:top w:val="nil"/>
              <w:left w:val="nil"/>
              <w:bottom w:val="nil"/>
              <w:right w:val="nil"/>
            </w:tcBorders>
            <w:vAlign w:val="center"/>
          </w:tcPr>
          <w:p w14:paraId="37D2E8B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B5" w14:textId="77777777" w:rsidR="007A746A" w:rsidRPr="0053019B" w:rsidRDefault="007A746A" w:rsidP="003C69AE">
            <w:pPr>
              <w:pStyle w:val="NoSpacing"/>
              <w:jc w:val="center"/>
            </w:pPr>
            <w:r w:rsidRPr="0053019B">
              <w:t>(0.0162)</w:t>
            </w:r>
          </w:p>
        </w:tc>
        <w:tc>
          <w:tcPr>
            <w:tcW w:w="0" w:type="auto"/>
            <w:tcBorders>
              <w:top w:val="nil"/>
              <w:left w:val="nil"/>
              <w:bottom w:val="nil"/>
              <w:right w:val="nil"/>
            </w:tcBorders>
            <w:vAlign w:val="center"/>
          </w:tcPr>
          <w:p w14:paraId="37D2E8B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B7" w14:textId="77777777" w:rsidR="007A746A" w:rsidRPr="0053019B" w:rsidRDefault="007A746A" w:rsidP="003C69AE">
            <w:pPr>
              <w:pStyle w:val="NoSpacing"/>
              <w:jc w:val="center"/>
            </w:pPr>
            <w:r w:rsidRPr="0053019B">
              <w:t>(0.0196)</w:t>
            </w:r>
          </w:p>
        </w:tc>
        <w:tc>
          <w:tcPr>
            <w:tcW w:w="0" w:type="auto"/>
            <w:tcBorders>
              <w:top w:val="nil"/>
              <w:left w:val="nil"/>
              <w:bottom w:val="nil"/>
              <w:right w:val="nil"/>
            </w:tcBorders>
            <w:vAlign w:val="center"/>
          </w:tcPr>
          <w:p w14:paraId="37D2E8B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B9" w14:textId="77777777" w:rsidR="007A746A" w:rsidRPr="0053019B" w:rsidRDefault="007A746A" w:rsidP="003C69AE">
            <w:pPr>
              <w:pStyle w:val="NoSpacing"/>
              <w:jc w:val="center"/>
            </w:pPr>
            <w:r w:rsidRPr="0053019B">
              <w:t>(0.0162)</w:t>
            </w:r>
          </w:p>
        </w:tc>
      </w:tr>
      <w:tr w:rsidR="007A746A" w:rsidRPr="0053019B" w14:paraId="37D2E8C8" w14:textId="77777777" w:rsidTr="003C69AE">
        <w:tc>
          <w:tcPr>
            <w:tcW w:w="0" w:type="auto"/>
            <w:tcBorders>
              <w:top w:val="nil"/>
              <w:left w:val="nil"/>
              <w:bottom w:val="nil"/>
              <w:right w:val="nil"/>
            </w:tcBorders>
          </w:tcPr>
          <w:p w14:paraId="37D2E8BB" w14:textId="77777777" w:rsidR="007A746A" w:rsidRPr="0053019B" w:rsidRDefault="007A746A" w:rsidP="003C69AE">
            <w:pPr>
              <w:pStyle w:val="NoSpacing"/>
            </w:pPr>
            <w:r w:rsidRPr="0053019B">
              <w:t>Average family health</w:t>
            </w:r>
          </w:p>
        </w:tc>
        <w:tc>
          <w:tcPr>
            <w:tcW w:w="0" w:type="auto"/>
            <w:tcBorders>
              <w:top w:val="nil"/>
              <w:left w:val="nil"/>
              <w:bottom w:val="nil"/>
              <w:right w:val="nil"/>
            </w:tcBorders>
            <w:vAlign w:val="center"/>
          </w:tcPr>
          <w:p w14:paraId="37D2E8B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BD" w14:textId="77777777" w:rsidR="007A746A" w:rsidRPr="0053019B" w:rsidRDefault="007A746A" w:rsidP="003C69AE">
            <w:pPr>
              <w:pStyle w:val="NoSpacing"/>
              <w:jc w:val="center"/>
            </w:pPr>
            <w:r w:rsidRPr="0053019B">
              <w:t>-0.1101</w:t>
            </w:r>
          </w:p>
        </w:tc>
        <w:tc>
          <w:tcPr>
            <w:tcW w:w="0" w:type="auto"/>
            <w:tcBorders>
              <w:top w:val="nil"/>
              <w:left w:val="nil"/>
              <w:bottom w:val="nil"/>
              <w:right w:val="nil"/>
            </w:tcBorders>
            <w:vAlign w:val="center"/>
          </w:tcPr>
          <w:p w14:paraId="37D2E8B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BF" w14:textId="77777777" w:rsidR="007A746A" w:rsidRPr="0053019B" w:rsidRDefault="007A746A" w:rsidP="003C69AE">
            <w:pPr>
              <w:pStyle w:val="NoSpacing"/>
              <w:jc w:val="center"/>
            </w:pPr>
            <w:r w:rsidRPr="0053019B">
              <w:t>-0.1233</w:t>
            </w:r>
          </w:p>
        </w:tc>
        <w:tc>
          <w:tcPr>
            <w:tcW w:w="0" w:type="auto"/>
            <w:tcBorders>
              <w:top w:val="nil"/>
              <w:left w:val="nil"/>
              <w:bottom w:val="nil"/>
              <w:right w:val="nil"/>
            </w:tcBorders>
            <w:vAlign w:val="center"/>
          </w:tcPr>
          <w:p w14:paraId="37D2E8C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C1" w14:textId="77777777" w:rsidR="007A746A" w:rsidRPr="0053019B" w:rsidRDefault="007A746A" w:rsidP="003C69AE">
            <w:pPr>
              <w:pStyle w:val="NoSpacing"/>
              <w:jc w:val="center"/>
            </w:pPr>
            <w:r w:rsidRPr="0053019B">
              <w:t>-0.0997</w:t>
            </w:r>
          </w:p>
        </w:tc>
        <w:tc>
          <w:tcPr>
            <w:tcW w:w="0" w:type="auto"/>
            <w:tcBorders>
              <w:top w:val="nil"/>
              <w:left w:val="nil"/>
              <w:bottom w:val="nil"/>
              <w:right w:val="nil"/>
            </w:tcBorders>
            <w:vAlign w:val="center"/>
          </w:tcPr>
          <w:p w14:paraId="37D2E8C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C3" w14:textId="77777777" w:rsidR="007A746A" w:rsidRPr="0053019B" w:rsidRDefault="007A746A" w:rsidP="003C69AE">
            <w:pPr>
              <w:pStyle w:val="NoSpacing"/>
              <w:jc w:val="center"/>
            </w:pPr>
            <w:r w:rsidRPr="0053019B">
              <w:t>-0.0019</w:t>
            </w:r>
          </w:p>
        </w:tc>
        <w:tc>
          <w:tcPr>
            <w:tcW w:w="0" w:type="auto"/>
            <w:tcBorders>
              <w:top w:val="nil"/>
              <w:left w:val="nil"/>
              <w:bottom w:val="nil"/>
              <w:right w:val="nil"/>
            </w:tcBorders>
            <w:vAlign w:val="center"/>
          </w:tcPr>
          <w:p w14:paraId="37D2E8C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C5" w14:textId="77777777" w:rsidR="007A746A" w:rsidRPr="0053019B" w:rsidRDefault="007A746A" w:rsidP="003C69AE">
            <w:pPr>
              <w:pStyle w:val="NoSpacing"/>
              <w:jc w:val="center"/>
            </w:pPr>
            <w:r w:rsidRPr="0053019B">
              <w:t>-0.0904</w:t>
            </w:r>
          </w:p>
        </w:tc>
        <w:tc>
          <w:tcPr>
            <w:tcW w:w="0" w:type="auto"/>
            <w:tcBorders>
              <w:top w:val="nil"/>
              <w:left w:val="nil"/>
              <w:bottom w:val="nil"/>
              <w:right w:val="nil"/>
            </w:tcBorders>
            <w:vAlign w:val="center"/>
          </w:tcPr>
          <w:p w14:paraId="37D2E8C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C7" w14:textId="77777777" w:rsidR="007A746A" w:rsidRPr="0053019B" w:rsidRDefault="007A746A" w:rsidP="003C69AE">
            <w:pPr>
              <w:pStyle w:val="NoSpacing"/>
              <w:jc w:val="center"/>
            </w:pPr>
            <w:r w:rsidRPr="0053019B">
              <w:t>-0.0218</w:t>
            </w:r>
          </w:p>
        </w:tc>
      </w:tr>
      <w:tr w:rsidR="007A746A" w:rsidRPr="0053019B" w14:paraId="37D2E8D6" w14:textId="77777777" w:rsidTr="003C69AE">
        <w:tc>
          <w:tcPr>
            <w:tcW w:w="0" w:type="auto"/>
            <w:tcBorders>
              <w:top w:val="nil"/>
              <w:left w:val="nil"/>
              <w:bottom w:val="nil"/>
              <w:right w:val="nil"/>
            </w:tcBorders>
          </w:tcPr>
          <w:p w14:paraId="37D2E8C9" w14:textId="77777777" w:rsidR="007A746A" w:rsidRPr="0053019B" w:rsidRDefault="007A746A" w:rsidP="003C69AE">
            <w:pPr>
              <w:pStyle w:val="NoSpacing"/>
            </w:pPr>
          </w:p>
        </w:tc>
        <w:tc>
          <w:tcPr>
            <w:tcW w:w="0" w:type="auto"/>
            <w:tcBorders>
              <w:top w:val="nil"/>
              <w:left w:val="nil"/>
              <w:bottom w:val="nil"/>
              <w:right w:val="nil"/>
            </w:tcBorders>
            <w:vAlign w:val="center"/>
          </w:tcPr>
          <w:p w14:paraId="37D2E8C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CB" w14:textId="77777777" w:rsidR="007A746A" w:rsidRPr="0053019B" w:rsidRDefault="007A746A" w:rsidP="003C69AE">
            <w:pPr>
              <w:pStyle w:val="NoSpacing"/>
              <w:jc w:val="center"/>
            </w:pPr>
            <w:r w:rsidRPr="0053019B">
              <w:t>(0.0589)</w:t>
            </w:r>
          </w:p>
        </w:tc>
        <w:tc>
          <w:tcPr>
            <w:tcW w:w="0" w:type="auto"/>
            <w:tcBorders>
              <w:top w:val="nil"/>
              <w:left w:val="nil"/>
              <w:bottom w:val="nil"/>
              <w:right w:val="nil"/>
            </w:tcBorders>
            <w:vAlign w:val="center"/>
          </w:tcPr>
          <w:p w14:paraId="37D2E8C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CD" w14:textId="77777777" w:rsidR="007A746A" w:rsidRPr="0053019B" w:rsidRDefault="007A746A" w:rsidP="003C69AE">
            <w:pPr>
              <w:pStyle w:val="NoSpacing"/>
              <w:jc w:val="center"/>
            </w:pPr>
            <w:r w:rsidRPr="0053019B">
              <w:t>(0.0733)</w:t>
            </w:r>
          </w:p>
        </w:tc>
        <w:tc>
          <w:tcPr>
            <w:tcW w:w="0" w:type="auto"/>
            <w:tcBorders>
              <w:top w:val="nil"/>
              <w:left w:val="nil"/>
              <w:bottom w:val="nil"/>
              <w:right w:val="nil"/>
            </w:tcBorders>
            <w:vAlign w:val="center"/>
          </w:tcPr>
          <w:p w14:paraId="37D2E8C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CF" w14:textId="77777777" w:rsidR="007A746A" w:rsidRPr="0053019B" w:rsidRDefault="007A746A" w:rsidP="003C69AE">
            <w:pPr>
              <w:pStyle w:val="NoSpacing"/>
              <w:jc w:val="center"/>
            </w:pPr>
            <w:r w:rsidRPr="0053019B">
              <w:t>(0.0598)</w:t>
            </w:r>
          </w:p>
        </w:tc>
        <w:tc>
          <w:tcPr>
            <w:tcW w:w="0" w:type="auto"/>
            <w:tcBorders>
              <w:top w:val="nil"/>
              <w:left w:val="nil"/>
              <w:bottom w:val="nil"/>
              <w:right w:val="nil"/>
            </w:tcBorders>
            <w:vAlign w:val="center"/>
          </w:tcPr>
          <w:p w14:paraId="37D2E8D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D1" w14:textId="77777777" w:rsidR="007A746A" w:rsidRPr="0053019B" w:rsidRDefault="007A746A" w:rsidP="003C69AE">
            <w:pPr>
              <w:pStyle w:val="NoSpacing"/>
              <w:jc w:val="center"/>
            </w:pPr>
            <w:r w:rsidRPr="0053019B">
              <w:t>(0.0824)</w:t>
            </w:r>
          </w:p>
        </w:tc>
        <w:tc>
          <w:tcPr>
            <w:tcW w:w="0" w:type="auto"/>
            <w:tcBorders>
              <w:top w:val="nil"/>
              <w:left w:val="nil"/>
              <w:bottom w:val="nil"/>
              <w:right w:val="nil"/>
            </w:tcBorders>
            <w:vAlign w:val="center"/>
          </w:tcPr>
          <w:p w14:paraId="37D2E8D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D3" w14:textId="77777777" w:rsidR="007A746A" w:rsidRPr="0053019B" w:rsidRDefault="007A746A" w:rsidP="003C69AE">
            <w:pPr>
              <w:pStyle w:val="NoSpacing"/>
              <w:jc w:val="center"/>
            </w:pPr>
            <w:r w:rsidRPr="0053019B">
              <w:t>(0.0935)</w:t>
            </w:r>
          </w:p>
        </w:tc>
        <w:tc>
          <w:tcPr>
            <w:tcW w:w="0" w:type="auto"/>
            <w:tcBorders>
              <w:top w:val="nil"/>
              <w:left w:val="nil"/>
              <w:bottom w:val="nil"/>
              <w:right w:val="nil"/>
            </w:tcBorders>
            <w:vAlign w:val="center"/>
          </w:tcPr>
          <w:p w14:paraId="37D2E8D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D5" w14:textId="77777777" w:rsidR="007A746A" w:rsidRPr="0053019B" w:rsidRDefault="007A746A" w:rsidP="003C69AE">
            <w:pPr>
              <w:pStyle w:val="NoSpacing"/>
              <w:jc w:val="center"/>
            </w:pPr>
            <w:r w:rsidRPr="0053019B">
              <w:t>(0.0815)</w:t>
            </w:r>
          </w:p>
        </w:tc>
      </w:tr>
      <w:tr w:rsidR="007A746A" w:rsidRPr="0053019B" w14:paraId="37D2E8E4" w14:textId="77777777" w:rsidTr="003C69AE">
        <w:tc>
          <w:tcPr>
            <w:tcW w:w="0" w:type="auto"/>
            <w:tcBorders>
              <w:top w:val="nil"/>
              <w:left w:val="nil"/>
              <w:bottom w:val="nil"/>
              <w:right w:val="nil"/>
            </w:tcBorders>
          </w:tcPr>
          <w:p w14:paraId="37D2E8D7" w14:textId="77777777" w:rsidR="007A746A" w:rsidRPr="0053019B" w:rsidRDefault="007A746A" w:rsidP="003C69AE">
            <w:pPr>
              <w:pStyle w:val="NoSpacing"/>
            </w:pPr>
            <w:r w:rsidRPr="0053019B">
              <w:t>Average family age</w:t>
            </w:r>
          </w:p>
        </w:tc>
        <w:tc>
          <w:tcPr>
            <w:tcW w:w="0" w:type="auto"/>
            <w:tcBorders>
              <w:top w:val="nil"/>
              <w:left w:val="nil"/>
              <w:bottom w:val="nil"/>
              <w:right w:val="nil"/>
            </w:tcBorders>
            <w:vAlign w:val="center"/>
          </w:tcPr>
          <w:p w14:paraId="37D2E8D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D9" w14:textId="77777777" w:rsidR="007A746A" w:rsidRPr="0053019B" w:rsidRDefault="007A746A" w:rsidP="003C69AE">
            <w:pPr>
              <w:pStyle w:val="NoSpacing"/>
              <w:jc w:val="center"/>
            </w:pPr>
            <w:r w:rsidRPr="0053019B">
              <w:t>0.0029</w:t>
            </w:r>
          </w:p>
        </w:tc>
        <w:tc>
          <w:tcPr>
            <w:tcW w:w="0" w:type="auto"/>
            <w:tcBorders>
              <w:top w:val="nil"/>
              <w:left w:val="nil"/>
              <w:bottom w:val="nil"/>
              <w:right w:val="nil"/>
            </w:tcBorders>
            <w:vAlign w:val="center"/>
          </w:tcPr>
          <w:p w14:paraId="37D2E8D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DB" w14:textId="77777777" w:rsidR="007A746A" w:rsidRPr="0053019B" w:rsidRDefault="007A746A" w:rsidP="003C69AE">
            <w:pPr>
              <w:pStyle w:val="NoSpacing"/>
              <w:jc w:val="center"/>
            </w:pPr>
            <w:r w:rsidRPr="0053019B">
              <w:t>0.0024</w:t>
            </w:r>
          </w:p>
        </w:tc>
        <w:tc>
          <w:tcPr>
            <w:tcW w:w="0" w:type="auto"/>
            <w:tcBorders>
              <w:top w:val="nil"/>
              <w:left w:val="nil"/>
              <w:bottom w:val="nil"/>
              <w:right w:val="nil"/>
            </w:tcBorders>
            <w:vAlign w:val="center"/>
          </w:tcPr>
          <w:p w14:paraId="37D2E8D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DD" w14:textId="77777777" w:rsidR="007A746A" w:rsidRPr="0053019B" w:rsidRDefault="007A746A" w:rsidP="003C69AE">
            <w:pPr>
              <w:pStyle w:val="NoSpacing"/>
              <w:jc w:val="center"/>
            </w:pPr>
            <w:r w:rsidRPr="0053019B">
              <w:t>0.0030</w:t>
            </w:r>
          </w:p>
        </w:tc>
        <w:tc>
          <w:tcPr>
            <w:tcW w:w="0" w:type="auto"/>
            <w:tcBorders>
              <w:top w:val="nil"/>
              <w:left w:val="nil"/>
              <w:bottom w:val="nil"/>
              <w:right w:val="nil"/>
            </w:tcBorders>
            <w:vAlign w:val="center"/>
          </w:tcPr>
          <w:p w14:paraId="37D2E8D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DF" w14:textId="77777777" w:rsidR="007A746A" w:rsidRPr="0053019B" w:rsidRDefault="007A746A" w:rsidP="003C69AE">
            <w:pPr>
              <w:pStyle w:val="NoSpacing"/>
              <w:jc w:val="center"/>
            </w:pPr>
            <w:r w:rsidRPr="0053019B">
              <w:t>0.0043</w:t>
            </w:r>
          </w:p>
        </w:tc>
        <w:tc>
          <w:tcPr>
            <w:tcW w:w="0" w:type="auto"/>
            <w:tcBorders>
              <w:top w:val="nil"/>
              <w:left w:val="nil"/>
              <w:bottom w:val="nil"/>
              <w:right w:val="nil"/>
            </w:tcBorders>
            <w:vAlign w:val="center"/>
          </w:tcPr>
          <w:p w14:paraId="37D2E8E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E1" w14:textId="77777777" w:rsidR="007A746A" w:rsidRPr="0053019B" w:rsidRDefault="007A746A" w:rsidP="003C69AE">
            <w:pPr>
              <w:pStyle w:val="NoSpacing"/>
              <w:jc w:val="center"/>
            </w:pPr>
            <w:r w:rsidRPr="0053019B">
              <w:t>0.0031</w:t>
            </w:r>
          </w:p>
        </w:tc>
        <w:tc>
          <w:tcPr>
            <w:tcW w:w="0" w:type="auto"/>
            <w:tcBorders>
              <w:top w:val="nil"/>
              <w:left w:val="nil"/>
              <w:bottom w:val="nil"/>
              <w:right w:val="nil"/>
            </w:tcBorders>
            <w:vAlign w:val="center"/>
          </w:tcPr>
          <w:p w14:paraId="37D2E8E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E3" w14:textId="77777777" w:rsidR="007A746A" w:rsidRPr="0053019B" w:rsidRDefault="007A746A" w:rsidP="003C69AE">
            <w:pPr>
              <w:pStyle w:val="NoSpacing"/>
              <w:jc w:val="center"/>
            </w:pPr>
            <w:r w:rsidRPr="0053019B">
              <w:t>0.0045</w:t>
            </w:r>
          </w:p>
        </w:tc>
      </w:tr>
      <w:tr w:rsidR="007A746A" w:rsidRPr="0053019B" w14:paraId="37D2E8F2" w14:textId="77777777" w:rsidTr="003C69AE">
        <w:tc>
          <w:tcPr>
            <w:tcW w:w="0" w:type="auto"/>
            <w:tcBorders>
              <w:top w:val="nil"/>
              <w:left w:val="nil"/>
              <w:bottom w:val="nil"/>
              <w:right w:val="nil"/>
            </w:tcBorders>
          </w:tcPr>
          <w:p w14:paraId="37D2E8E5" w14:textId="77777777" w:rsidR="007A746A" w:rsidRPr="0053019B" w:rsidRDefault="007A746A" w:rsidP="003C69AE">
            <w:pPr>
              <w:pStyle w:val="NoSpacing"/>
            </w:pPr>
          </w:p>
        </w:tc>
        <w:tc>
          <w:tcPr>
            <w:tcW w:w="0" w:type="auto"/>
            <w:tcBorders>
              <w:top w:val="nil"/>
              <w:left w:val="nil"/>
              <w:bottom w:val="nil"/>
              <w:right w:val="nil"/>
            </w:tcBorders>
            <w:vAlign w:val="center"/>
          </w:tcPr>
          <w:p w14:paraId="37D2E8E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E7" w14:textId="77777777" w:rsidR="007A746A" w:rsidRPr="0053019B" w:rsidRDefault="007A746A" w:rsidP="003C69AE">
            <w:pPr>
              <w:pStyle w:val="NoSpacing"/>
              <w:jc w:val="center"/>
            </w:pPr>
            <w:r w:rsidRPr="0053019B">
              <w:t>(0.0028)</w:t>
            </w:r>
          </w:p>
        </w:tc>
        <w:tc>
          <w:tcPr>
            <w:tcW w:w="0" w:type="auto"/>
            <w:tcBorders>
              <w:top w:val="nil"/>
              <w:left w:val="nil"/>
              <w:bottom w:val="nil"/>
              <w:right w:val="nil"/>
            </w:tcBorders>
            <w:vAlign w:val="center"/>
          </w:tcPr>
          <w:p w14:paraId="37D2E8E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E9" w14:textId="77777777" w:rsidR="007A746A" w:rsidRPr="0053019B" w:rsidRDefault="007A746A" w:rsidP="003C69AE">
            <w:pPr>
              <w:pStyle w:val="NoSpacing"/>
              <w:jc w:val="center"/>
            </w:pPr>
            <w:r w:rsidRPr="0053019B">
              <w:t>(0.0033)</w:t>
            </w:r>
          </w:p>
        </w:tc>
        <w:tc>
          <w:tcPr>
            <w:tcW w:w="0" w:type="auto"/>
            <w:tcBorders>
              <w:top w:val="nil"/>
              <w:left w:val="nil"/>
              <w:bottom w:val="nil"/>
              <w:right w:val="nil"/>
            </w:tcBorders>
            <w:vAlign w:val="center"/>
          </w:tcPr>
          <w:p w14:paraId="37D2E8E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EB" w14:textId="77777777" w:rsidR="007A746A" w:rsidRPr="0053019B" w:rsidRDefault="007A746A" w:rsidP="003C69AE">
            <w:pPr>
              <w:pStyle w:val="NoSpacing"/>
              <w:jc w:val="center"/>
            </w:pPr>
            <w:r w:rsidRPr="0053019B">
              <w:t>(0.0029)</w:t>
            </w:r>
          </w:p>
        </w:tc>
        <w:tc>
          <w:tcPr>
            <w:tcW w:w="0" w:type="auto"/>
            <w:tcBorders>
              <w:top w:val="nil"/>
              <w:left w:val="nil"/>
              <w:bottom w:val="nil"/>
              <w:right w:val="nil"/>
            </w:tcBorders>
            <w:vAlign w:val="center"/>
          </w:tcPr>
          <w:p w14:paraId="37D2E8E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ED" w14:textId="77777777" w:rsidR="007A746A" w:rsidRPr="0053019B" w:rsidRDefault="007A746A" w:rsidP="003C69AE">
            <w:pPr>
              <w:pStyle w:val="NoSpacing"/>
              <w:jc w:val="center"/>
            </w:pPr>
            <w:r w:rsidRPr="0053019B">
              <w:t>(0.0039)</w:t>
            </w:r>
          </w:p>
        </w:tc>
        <w:tc>
          <w:tcPr>
            <w:tcW w:w="0" w:type="auto"/>
            <w:tcBorders>
              <w:top w:val="nil"/>
              <w:left w:val="nil"/>
              <w:bottom w:val="nil"/>
              <w:right w:val="nil"/>
            </w:tcBorders>
            <w:vAlign w:val="center"/>
          </w:tcPr>
          <w:p w14:paraId="37D2E8E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EF" w14:textId="77777777" w:rsidR="007A746A" w:rsidRPr="0053019B" w:rsidRDefault="007A746A" w:rsidP="003C69AE">
            <w:pPr>
              <w:pStyle w:val="NoSpacing"/>
              <w:jc w:val="center"/>
            </w:pPr>
            <w:r w:rsidRPr="0053019B">
              <w:t>(0.0042)</w:t>
            </w:r>
          </w:p>
        </w:tc>
        <w:tc>
          <w:tcPr>
            <w:tcW w:w="0" w:type="auto"/>
            <w:tcBorders>
              <w:top w:val="nil"/>
              <w:left w:val="nil"/>
              <w:bottom w:val="nil"/>
              <w:right w:val="nil"/>
            </w:tcBorders>
            <w:vAlign w:val="center"/>
          </w:tcPr>
          <w:p w14:paraId="37D2E8F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F1" w14:textId="77777777" w:rsidR="007A746A" w:rsidRPr="0053019B" w:rsidRDefault="007A746A" w:rsidP="003C69AE">
            <w:pPr>
              <w:pStyle w:val="NoSpacing"/>
              <w:jc w:val="center"/>
            </w:pPr>
            <w:r w:rsidRPr="0053019B">
              <w:t>(0.0039)</w:t>
            </w:r>
          </w:p>
        </w:tc>
      </w:tr>
      <w:tr w:rsidR="007A746A" w:rsidRPr="0053019B" w14:paraId="37D2E900" w14:textId="77777777" w:rsidTr="003C69AE">
        <w:tc>
          <w:tcPr>
            <w:tcW w:w="0" w:type="auto"/>
            <w:tcBorders>
              <w:top w:val="nil"/>
              <w:left w:val="nil"/>
              <w:bottom w:val="nil"/>
              <w:right w:val="nil"/>
            </w:tcBorders>
          </w:tcPr>
          <w:p w14:paraId="37D2E8F3" w14:textId="77777777" w:rsidR="007A746A" w:rsidRPr="0053019B" w:rsidRDefault="007A746A" w:rsidP="003C69AE">
            <w:pPr>
              <w:pStyle w:val="NoSpacing"/>
            </w:pPr>
            <w:r w:rsidRPr="0053019B">
              <w:t>Years of schooling</w:t>
            </w:r>
          </w:p>
        </w:tc>
        <w:tc>
          <w:tcPr>
            <w:tcW w:w="0" w:type="auto"/>
            <w:tcBorders>
              <w:top w:val="nil"/>
              <w:left w:val="nil"/>
              <w:bottom w:val="nil"/>
              <w:right w:val="nil"/>
            </w:tcBorders>
            <w:vAlign w:val="center"/>
          </w:tcPr>
          <w:p w14:paraId="37D2E8F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F5" w14:textId="77777777" w:rsidR="007A746A" w:rsidRPr="0053019B" w:rsidRDefault="007A746A" w:rsidP="003C69AE">
            <w:pPr>
              <w:pStyle w:val="NoSpacing"/>
              <w:jc w:val="center"/>
            </w:pPr>
            <w:r w:rsidRPr="0053019B">
              <w:t>-0.0008</w:t>
            </w:r>
          </w:p>
        </w:tc>
        <w:tc>
          <w:tcPr>
            <w:tcW w:w="0" w:type="auto"/>
            <w:tcBorders>
              <w:top w:val="nil"/>
              <w:left w:val="nil"/>
              <w:bottom w:val="nil"/>
              <w:right w:val="nil"/>
            </w:tcBorders>
            <w:vAlign w:val="center"/>
          </w:tcPr>
          <w:p w14:paraId="37D2E8F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F7" w14:textId="77777777" w:rsidR="007A746A" w:rsidRPr="0053019B" w:rsidRDefault="007A746A" w:rsidP="003C69AE">
            <w:pPr>
              <w:pStyle w:val="NoSpacing"/>
              <w:jc w:val="center"/>
            </w:pPr>
            <w:r w:rsidRPr="0053019B">
              <w:t>-0.0172</w:t>
            </w:r>
          </w:p>
        </w:tc>
        <w:tc>
          <w:tcPr>
            <w:tcW w:w="0" w:type="auto"/>
            <w:tcBorders>
              <w:top w:val="nil"/>
              <w:left w:val="nil"/>
              <w:bottom w:val="nil"/>
              <w:right w:val="nil"/>
            </w:tcBorders>
            <w:vAlign w:val="center"/>
          </w:tcPr>
          <w:p w14:paraId="37D2E8F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F9" w14:textId="77777777" w:rsidR="007A746A" w:rsidRPr="0053019B" w:rsidRDefault="007A746A" w:rsidP="003C69AE">
            <w:pPr>
              <w:pStyle w:val="NoSpacing"/>
              <w:jc w:val="center"/>
            </w:pPr>
            <w:r w:rsidRPr="0053019B">
              <w:t>-0.0029</w:t>
            </w:r>
          </w:p>
        </w:tc>
        <w:tc>
          <w:tcPr>
            <w:tcW w:w="0" w:type="auto"/>
            <w:tcBorders>
              <w:top w:val="nil"/>
              <w:left w:val="nil"/>
              <w:bottom w:val="nil"/>
              <w:right w:val="nil"/>
            </w:tcBorders>
            <w:vAlign w:val="center"/>
          </w:tcPr>
          <w:p w14:paraId="37D2E8F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FB" w14:textId="77777777" w:rsidR="007A746A" w:rsidRPr="0053019B" w:rsidRDefault="007A746A" w:rsidP="003C69AE">
            <w:pPr>
              <w:pStyle w:val="NoSpacing"/>
              <w:jc w:val="center"/>
            </w:pPr>
            <w:r w:rsidRPr="0053019B">
              <w:t>0.0018</w:t>
            </w:r>
          </w:p>
        </w:tc>
        <w:tc>
          <w:tcPr>
            <w:tcW w:w="0" w:type="auto"/>
            <w:tcBorders>
              <w:top w:val="nil"/>
              <w:left w:val="nil"/>
              <w:bottom w:val="nil"/>
              <w:right w:val="nil"/>
            </w:tcBorders>
            <w:vAlign w:val="center"/>
          </w:tcPr>
          <w:p w14:paraId="37D2E8F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FD" w14:textId="77777777" w:rsidR="007A746A" w:rsidRPr="0053019B" w:rsidRDefault="007A746A" w:rsidP="003C69AE">
            <w:pPr>
              <w:pStyle w:val="NoSpacing"/>
              <w:jc w:val="center"/>
            </w:pPr>
            <w:r w:rsidRPr="0053019B">
              <w:t>0.0312</w:t>
            </w:r>
          </w:p>
        </w:tc>
        <w:tc>
          <w:tcPr>
            <w:tcW w:w="0" w:type="auto"/>
            <w:tcBorders>
              <w:top w:val="nil"/>
              <w:left w:val="nil"/>
              <w:bottom w:val="nil"/>
              <w:right w:val="nil"/>
            </w:tcBorders>
            <w:vAlign w:val="center"/>
          </w:tcPr>
          <w:p w14:paraId="37D2E8F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8FF" w14:textId="77777777" w:rsidR="007A746A" w:rsidRPr="0053019B" w:rsidRDefault="007A746A" w:rsidP="003C69AE">
            <w:pPr>
              <w:pStyle w:val="NoSpacing"/>
              <w:jc w:val="center"/>
            </w:pPr>
            <w:r w:rsidRPr="0053019B">
              <w:t>0.0038</w:t>
            </w:r>
          </w:p>
        </w:tc>
      </w:tr>
      <w:tr w:rsidR="007A746A" w:rsidRPr="0053019B" w14:paraId="37D2E90E" w14:textId="77777777" w:rsidTr="003C69AE">
        <w:tc>
          <w:tcPr>
            <w:tcW w:w="0" w:type="auto"/>
            <w:tcBorders>
              <w:top w:val="nil"/>
              <w:left w:val="nil"/>
              <w:bottom w:val="nil"/>
              <w:right w:val="nil"/>
            </w:tcBorders>
          </w:tcPr>
          <w:p w14:paraId="37D2E901" w14:textId="77777777" w:rsidR="007A746A" w:rsidRPr="0053019B" w:rsidRDefault="007A746A" w:rsidP="003C69AE">
            <w:pPr>
              <w:pStyle w:val="NoSpacing"/>
            </w:pPr>
          </w:p>
        </w:tc>
        <w:tc>
          <w:tcPr>
            <w:tcW w:w="0" w:type="auto"/>
            <w:tcBorders>
              <w:top w:val="nil"/>
              <w:left w:val="nil"/>
              <w:bottom w:val="nil"/>
              <w:right w:val="nil"/>
            </w:tcBorders>
            <w:vAlign w:val="center"/>
          </w:tcPr>
          <w:p w14:paraId="37D2E90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03" w14:textId="77777777" w:rsidR="007A746A" w:rsidRPr="0053019B" w:rsidRDefault="007A746A" w:rsidP="003C69AE">
            <w:pPr>
              <w:pStyle w:val="NoSpacing"/>
              <w:jc w:val="center"/>
            </w:pPr>
            <w:r w:rsidRPr="0053019B">
              <w:t>(0.0117)</w:t>
            </w:r>
          </w:p>
        </w:tc>
        <w:tc>
          <w:tcPr>
            <w:tcW w:w="0" w:type="auto"/>
            <w:tcBorders>
              <w:top w:val="nil"/>
              <w:left w:val="nil"/>
              <w:bottom w:val="nil"/>
              <w:right w:val="nil"/>
            </w:tcBorders>
            <w:vAlign w:val="center"/>
          </w:tcPr>
          <w:p w14:paraId="37D2E90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05" w14:textId="77777777" w:rsidR="007A746A" w:rsidRPr="0053019B" w:rsidRDefault="007A746A" w:rsidP="003C69AE">
            <w:pPr>
              <w:pStyle w:val="NoSpacing"/>
              <w:jc w:val="center"/>
            </w:pPr>
            <w:r w:rsidRPr="0053019B">
              <w:t>(0.0147)</w:t>
            </w:r>
          </w:p>
        </w:tc>
        <w:tc>
          <w:tcPr>
            <w:tcW w:w="0" w:type="auto"/>
            <w:tcBorders>
              <w:top w:val="nil"/>
              <w:left w:val="nil"/>
              <w:bottom w:val="nil"/>
              <w:right w:val="nil"/>
            </w:tcBorders>
            <w:vAlign w:val="center"/>
          </w:tcPr>
          <w:p w14:paraId="37D2E90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07" w14:textId="77777777" w:rsidR="007A746A" w:rsidRPr="0053019B" w:rsidRDefault="007A746A" w:rsidP="003C69AE">
            <w:pPr>
              <w:pStyle w:val="NoSpacing"/>
              <w:jc w:val="center"/>
            </w:pPr>
            <w:r w:rsidRPr="0053019B">
              <w:t>(0.0117)</w:t>
            </w:r>
          </w:p>
        </w:tc>
        <w:tc>
          <w:tcPr>
            <w:tcW w:w="0" w:type="auto"/>
            <w:tcBorders>
              <w:top w:val="nil"/>
              <w:left w:val="nil"/>
              <w:bottom w:val="nil"/>
              <w:right w:val="nil"/>
            </w:tcBorders>
            <w:vAlign w:val="center"/>
          </w:tcPr>
          <w:p w14:paraId="37D2E90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09" w14:textId="77777777" w:rsidR="007A746A" w:rsidRPr="0053019B" w:rsidRDefault="007A746A" w:rsidP="003C69AE">
            <w:pPr>
              <w:pStyle w:val="NoSpacing"/>
              <w:jc w:val="center"/>
            </w:pPr>
            <w:r w:rsidRPr="0053019B">
              <w:t>(0.0146)</w:t>
            </w:r>
          </w:p>
        </w:tc>
        <w:tc>
          <w:tcPr>
            <w:tcW w:w="0" w:type="auto"/>
            <w:tcBorders>
              <w:top w:val="nil"/>
              <w:left w:val="nil"/>
              <w:bottom w:val="nil"/>
              <w:right w:val="nil"/>
            </w:tcBorders>
            <w:vAlign w:val="center"/>
          </w:tcPr>
          <w:p w14:paraId="37D2E90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0B" w14:textId="77777777" w:rsidR="007A746A" w:rsidRPr="0053019B" w:rsidRDefault="007A746A" w:rsidP="003C69AE">
            <w:pPr>
              <w:pStyle w:val="NoSpacing"/>
              <w:jc w:val="center"/>
            </w:pPr>
            <w:r w:rsidRPr="0053019B">
              <w:t>(0.0164)</w:t>
            </w:r>
          </w:p>
        </w:tc>
        <w:tc>
          <w:tcPr>
            <w:tcW w:w="0" w:type="auto"/>
            <w:tcBorders>
              <w:top w:val="nil"/>
              <w:left w:val="nil"/>
              <w:bottom w:val="nil"/>
              <w:right w:val="nil"/>
            </w:tcBorders>
            <w:vAlign w:val="center"/>
          </w:tcPr>
          <w:p w14:paraId="37D2E90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0D" w14:textId="77777777" w:rsidR="007A746A" w:rsidRPr="0053019B" w:rsidRDefault="007A746A" w:rsidP="003C69AE">
            <w:pPr>
              <w:pStyle w:val="NoSpacing"/>
              <w:jc w:val="center"/>
            </w:pPr>
            <w:r w:rsidRPr="0053019B">
              <w:t>(0.0144)</w:t>
            </w:r>
          </w:p>
        </w:tc>
      </w:tr>
      <w:tr w:rsidR="007A746A" w:rsidRPr="0053019B" w14:paraId="37D2E91C" w14:textId="77777777" w:rsidTr="003C69AE">
        <w:tc>
          <w:tcPr>
            <w:tcW w:w="0" w:type="auto"/>
            <w:tcBorders>
              <w:top w:val="nil"/>
              <w:left w:val="nil"/>
              <w:bottom w:val="nil"/>
              <w:right w:val="nil"/>
            </w:tcBorders>
          </w:tcPr>
          <w:p w14:paraId="37D2E90F" w14:textId="77777777" w:rsidR="007A746A" w:rsidRPr="0053019B" w:rsidRDefault="007A746A" w:rsidP="003C69AE">
            <w:pPr>
              <w:pStyle w:val="NoSpacing"/>
            </w:pPr>
            <w:r w:rsidRPr="0053019B">
              <w:t>Parenthood</w:t>
            </w:r>
          </w:p>
        </w:tc>
        <w:tc>
          <w:tcPr>
            <w:tcW w:w="0" w:type="auto"/>
            <w:tcBorders>
              <w:top w:val="nil"/>
              <w:left w:val="nil"/>
              <w:bottom w:val="nil"/>
              <w:right w:val="nil"/>
            </w:tcBorders>
            <w:vAlign w:val="center"/>
          </w:tcPr>
          <w:p w14:paraId="37D2E91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11" w14:textId="77777777" w:rsidR="007A746A" w:rsidRPr="0053019B" w:rsidRDefault="007A746A" w:rsidP="003C69AE">
            <w:pPr>
              <w:pStyle w:val="NoSpacing"/>
              <w:jc w:val="center"/>
            </w:pPr>
            <w:r w:rsidRPr="0053019B">
              <w:t>-0.0680</w:t>
            </w:r>
          </w:p>
        </w:tc>
        <w:tc>
          <w:tcPr>
            <w:tcW w:w="0" w:type="auto"/>
            <w:tcBorders>
              <w:top w:val="nil"/>
              <w:left w:val="nil"/>
              <w:bottom w:val="nil"/>
              <w:right w:val="nil"/>
            </w:tcBorders>
            <w:vAlign w:val="center"/>
          </w:tcPr>
          <w:p w14:paraId="37D2E91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13" w14:textId="77777777" w:rsidR="007A746A" w:rsidRPr="0053019B" w:rsidRDefault="007A746A" w:rsidP="003C69AE">
            <w:pPr>
              <w:pStyle w:val="NoSpacing"/>
              <w:jc w:val="center"/>
            </w:pPr>
            <w:r w:rsidRPr="0053019B">
              <w:t>-0.0209</w:t>
            </w:r>
          </w:p>
        </w:tc>
        <w:tc>
          <w:tcPr>
            <w:tcW w:w="0" w:type="auto"/>
            <w:tcBorders>
              <w:top w:val="nil"/>
              <w:left w:val="nil"/>
              <w:bottom w:val="nil"/>
              <w:right w:val="nil"/>
            </w:tcBorders>
            <w:vAlign w:val="center"/>
          </w:tcPr>
          <w:p w14:paraId="37D2E91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15" w14:textId="77777777" w:rsidR="007A746A" w:rsidRPr="0053019B" w:rsidRDefault="007A746A" w:rsidP="003C69AE">
            <w:pPr>
              <w:pStyle w:val="NoSpacing"/>
              <w:jc w:val="center"/>
            </w:pPr>
            <w:r w:rsidRPr="0053019B">
              <w:t>-0.0786</w:t>
            </w:r>
          </w:p>
        </w:tc>
        <w:tc>
          <w:tcPr>
            <w:tcW w:w="0" w:type="auto"/>
            <w:tcBorders>
              <w:top w:val="nil"/>
              <w:left w:val="nil"/>
              <w:bottom w:val="nil"/>
              <w:right w:val="nil"/>
            </w:tcBorders>
            <w:vAlign w:val="center"/>
          </w:tcPr>
          <w:p w14:paraId="37D2E91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17" w14:textId="77777777" w:rsidR="007A746A" w:rsidRPr="0053019B" w:rsidRDefault="007A746A" w:rsidP="003C69AE">
            <w:pPr>
              <w:pStyle w:val="NoSpacing"/>
              <w:jc w:val="center"/>
            </w:pPr>
            <w:r w:rsidRPr="0053019B">
              <w:t>-0.0122</w:t>
            </w:r>
          </w:p>
        </w:tc>
        <w:tc>
          <w:tcPr>
            <w:tcW w:w="0" w:type="auto"/>
            <w:tcBorders>
              <w:top w:val="nil"/>
              <w:left w:val="nil"/>
              <w:bottom w:val="nil"/>
              <w:right w:val="nil"/>
            </w:tcBorders>
            <w:vAlign w:val="center"/>
          </w:tcPr>
          <w:p w14:paraId="37D2E91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19" w14:textId="77777777" w:rsidR="007A746A" w:rsidRPr="0053019B" w:rsidRDefault="007A746A" w:rsidP="003C69AE">
            <w:pPr>
              <w:pStyle w:val="NoSpacing"/>
              <w:jc w:val="center"/>
            </w:pPr>
            <w:r w:rsidRPr="0053019B">
              <w:t>0.0891</w:t>
            </w:r>
          </w:p>
        </w:tc>
        <w:tc>
          <w:tcPr>
            <w:tcW w:w="0" w:type="auto"/>
            <w:tcBorders>
              <w:top w:val="nil"/>
              <w:left w:val="nil"/>
              <w:bottom w:val="nil"/>
              <w:right w:val="nil"/>
            </w:tcBorders>
            <w:vAlign w:val="center"/>
          </w:tcPr>
          <w:p w14:paraId="37D2E91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1B" w14:textId="77777777" w:rsidR="007A746A" w:rsidRPr="0053019B" w:rsidRDefault="007A746A" w:rsidP="003C69AE">
            <w:pPr>
              <w:pStyle w:val="NoSpacing"/>
              <w:jc w:val="center"/>
            </w:pPr>
            <w:r w:rsidRPr="0053019B">
              <w:t>-0.0275</w:t>
            </w:r>
          </w:p>
        </w:tc>
      </w:tr>
      <w:tr w:rsidR="007A746A" w:rsidRPr="0053019B" w14:paraId="37D2E92A" w14:textId="77777777" w:rsidTr="003C69AE">
        <w:tc>
          <w:tcPr>
            <w:tcW w:w="0" w:type="auto"/>
            <w:tcBorders>
              <w:top w:val="nil"/>
              <w:left w:val="nil"/>
              <w:bottom w:val="nil"/>
              <w:right w:val="nil"/>
            </w:tcBorders>
          </w:tcPr>
          <w:p w14:paraId="37D2E91D" w14:textId="77777777" w:rsidR="007A746A" w:rsidRPr="0053019B" w:rsidRDefault="007A746A" w:rsidP="003C69AE">
            <w:pPr>
              <w:pStyle w:val="NoSpacing"/>
            </w:pPr>
          </w:p>
        </w:tc>
        <w:tc>
          <w:tcPr>
            <w:tcW w:w="0" w:type="auto"/>
            <w:tcBorders>
              <w:top w:val="nil"/>
              <w:left w:val="nil"/>
              <w:bottom w:val="nil"/>
              <w:right w:val="nil"/>
            </w:tcBorders>
            <w:vAlign w:val="center"/>
          </w:tcPr>
          <w:p w14:paraId="37D2E91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1F" w14:textId="77777777" w:rsidR="007A746A" w:rsidRPr="0053019B" w:rsidRDefault="007A746A" w:rsidP="003C69AE">
            <w:pPr>
              <w:pStyle w:val="NoSpacing"/>
              <w:jc w:val="center"/>
            </w:pPr>
            <w:r w:rsidRPr="0053019B">
              <w:t>(0.0870)</w:t>
            </w:r>
          </w:p>
        </w:tc>
        <w:tc>
          <w:tcPr>
            <w:tcW w:w="0" w:type="auto"/>
            <w:tcBorders>
              <w:top w:val="nil"/>
              <w:left w:val="nil"/>
              <w:bottom w:val="nil"/>
              <w:right w:val="nil"/>
            </w:tcBorders>
            <w:vAlign w:val="center"/>
          </w:tcPr>
          <w:p w14:paraId="37D2E92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21" w14:textId="77777777" w:rsidR="007A746A" w:rsidRPr="0053019B" w:rsidRDefault="007A746A" w:rsidP="003C69AE">
            <w:pPr>
              <w:pStyle w:val="NoSpacing"/>
              <w:jc w:val="center"/>
            </w:pPr>
            <w:r w:rsidRPr="0053019B">
              <w:t>(0.1049)</w:t>
            </w:r>
          </w:p>
        </w:tc>
        <w:tc>
          <w:tcPr>
            <w:tcW w:w="0" w:type="auto"/>
            <w:tcBorders>
              <w:top w:val="nil"/>
              <w:left w:val="nil"/>
              <w:bottom w:val="nil"/>
              <w:right w:val="nil"/>
            </w:tcBorders>
            <w:vAlign w:val="center"/>
          </w:tcPr>
          <w:p w14:paraId="37D2E92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23" w14:textId="77777777" w:rsidR="007A746A" w:rsidRPr="0053019B" w:rsidRDefault="007A746A" w:rsidP="003C69AE">
            <w:pPr>
              <w:pStyle w:val="NoSpacing"/>
              <w:jc w:val="center"/>
            </w:pPr>
            <w:r w:rsidRPr="0053019B">
              <w:t>(0.0885)</w:t>
            </w:r>
          </w:p>
        </w:tc>
        <w:tc>
          <w:tcPr>
            <w:tcW w:w="0" w:type="auto"/>
            <w:tcBorders>
              <w:top w:val="nil"/>
              <w:left w:val="nil"/>
              <w:bottom w:val="nil"/>
              <w:right w:val="nil"/>
            </w:tcBorders>
            <w:vAlign w:val="center"/>
          </w:tcPr>
          <w:p w14:paraId="37D2E92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25" w14:textId="77777777" w:rsidR="007A746A" w:rsidRPr="0053019B" w:rsidRDefault="007A746A" w:rsidP="003C69AE">
            <w:pPr>
              <w:pStyle w:val="NoSpacing"/>
              <w:jc w:val="center"/>
            </w:pPr>
            <w:r w:rsidRPr="0053019B">
              <w:t>(0.1153)</w:t>
            </w:r>
          </w:p>
        </w:tc>
        <w:tc>
          <w:tcPr>
            <w:tcW w:w="0" w:type="auto"/>
            <w:tcBorders>
              <w:top w:val="nil"/>
              <w:left w:val="nil"/>
              <w:bottom w:val="nil"/>
              <w:right w:val="nil"/>
            </w:tcBorders>
            <w:vAlign w:val="center"/>
          </w:tcPr>
          <w:p w14:paraId="37D2E92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27" w14:textId="77777777" w:rsidR="007A746A" w:rsidRPr="0053019B" w:rsidRDefault="007A746A" w:rsidP="003C69AE">
            <w:pPr>
              <w:pStyle w:val="NoSpacing"/>
              <w:jc w:val="center"/>
            </w:pPr>
            <w:r w:rsidRPr="0053019B">
              <w:t>(0.1378)</w:t>
            </w:r>
          </w:p>
        </w:tc>
        <w:tc>
          <w:tcPr>
            <w:tcW w:w="0" w:type="auto"/>
            <w:tcBorders>
              <w:top w:val="nil"/>
              <w:left w:val="nil"/>
              <w:bottom w:val="nil"/>
              <w:right w:val="nil"/>
            </w:tcBorders>
            <w:vAlign w:val="center"/>
          </w:tcPr>
          <w:p w14:paraId="37D2E928"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29" w14:textId="77777777" w:rsidR="007A746A" w:rsidRPr="0053019B" w:rsidRDefault="007A746A" w:rsidP="003C69AE">
            <w:pPr>
              <w:pStyle w:val="NoSpacing"/>
              <w:jc w:val="center"/>
            </w:pPr>
            <w:r w:rsidRPr="0053019B">
              <w:t>(0.1152)</w:t>
            </w:r>
          </w:p>
        </w:tc>
      </w:tr>
      <w:tr w:rsidR="007A746A" w:rsidRPr="0053019B" w14:paraId="37D2E938" w14:textId="77777777" w:rsidTr="003C69AE">
        <w:tc>
          <w:tcPr>
            <w:tcW w:w="0" w:type="auto"/>
            <w:tcBorders>
              <w:top w:val="nil"/>
              <w:left w:val="nil"/>
              <w:bottom w:val="nil"/>
              <w:right w:val="nil"/>
            </w:tcBorders>
          </w:tcPr>
          <w:p w14:paraId="37D2E92B" w14:textId="77777777" w:rsidR="007A746A" w:rsidRPr="0053019B" w:rsidRDefault="007A746A" w:rsidP="003C69AE">
            <w:pPr>
              <w:pStyle w:val="NoSpacing"/>
            </w:pPr>
            <w:r w:rsidRPr="0053019B">
              <w:t>Married and live together</w:t>
            </w:r>
          </w:p>
        </w:tc>
        <w:tc>
          <w:tcPr>
            <w:tcW w:w="0" w:type="auto"/>
            <w:tcBorders>
              <w:top w:val="nil"/>
              <w:left w:val="nil"/>
              <w:bottom w:val="nil"/>
              <w:right w:val="nil"/>
            </w:tcBorders>
            <w:vAlign w:val="center"/>
          </w:tcPr>
          <w:p w14:paraId="37D2E92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2D" w14:textId="77777777" w:rsidR="007A746A" w:rsidRPr="0053019B" w:rsidRDefault="007A746A" w:rsidP="003C69AE">
            <w:pPr>
              <w:pStyle w:val="NoSpacing"/>
              <w:jc w:val="center"/>
            </w:pPr>
            <w:r w:rsidRPr="0053019B">
              <w:t>0.0580</w:t>
            </w:r>
          </w:p>
        </w:tc>
        <w:tc>
          <w:tcPr>
            <w:tcW w:w="0" w:type="auto"/>
            <w:tcBorders>
              <w:top w:val="nil"/>
              <w:left w:val="nil"/>
              <w:bottom w:val="nil"/>
              <w:right w:val="nil"/>
            </w:tcBorders>
            <w:vAlign w:val="center"/>
          </w:tcPr>
          <w:p w14:paraId="37D2E92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2F" w14:textId="77777777" w:rsidR="007A746A" w:rsidRPr="0053019B" w:rsidRDefault="007A746A" w:rsidP="003C69AE">
            <w:pPr>
              <w:pStyle w:val="NoSpacing"/>
              <w:jc w:val="center"/>
            </w:pPr>
            <w:r w:rsidRPr="0053019B">
              <w:t>0.1313</w:t>
            </w:r>
          </w:p>
        </w:tc>
        <w:tc>
          <w:tcPr>
            <w:tcW w:w="0" w:type="auto"/>
            <w:tcBorders>
              <w:top w:val="nil"/>
              <w:left w:val="nil"/>
              <w:bottom w:val="nil"/>
              <w:right w:val="nil"/>
            </w:tcBorders>
            <w:vAlign w:val="center"/>
          </w:tcPr>
          <w:p w14:paraId="37D2E93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31" w14:textId="77777777" w:rsidR="007A746A" w:rsidRPr="0053019B" w:rsidRDefault="007A746A" w:rsidP="003C69AE">
            <w:pPr>
              <w:pStyle w:val="NoSpacing"/>
              <w:jc w:val="center"/>
            </w:pPr>
            <w:r w:rsidRPr="0053019B">
              <w:t>0.0580</w:t>
            </w:r>
          </w:p>
        </w:tc>
        <w:tc>
          <w:tcPr>
            <w:tcW w:w="0" w:type="auto"/>
            <w:tcBorders>
              <w:top w:val="nil"/>
              <w:left w:val="nil"/>
              <w:bottom w:val="nil"/>
              <w:right w:val="nil"/>
            </w:tcBorders>
            <w:vAlign w:val="center"/>
          </w:tcPr>
          <w:p w14:paraId="37D2E93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33" w14:textId="77777777" w:rsidR="007A746A" w:rsidRPr="0053019B" w:rsidRDefault="007A746A" w:rsidP="003C69AE">
            <w:pPr>
              <w:pStyle w:val="NoSpacing"/>
              <w:jc w:val="center"/>
            </w:pPr>
            <w:r w:rsidRPr="0053019B">
              <w:t>0.0914</w:t>
            </w:r>
          </w:p>
        </w:tc>
        <w:tc>
          <w:tcPr>
            <w:tcW w:w="0" w:type="auto"/>
            <w:tcBorders>
              <w:top w:val="nil"/>
              <w:left w:val="nil"/>
              <w:bottom w:val="nil"/>
              <w:right w:val="nil"/>
            </w:tcBorders>
            <w:vAlign w:val="center"/>
          </w:tcPr>
          <w:p w14:paraId="37D2E93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35" w14:textId="77777777" w:rsidR="007A746A" w:rsidRPr="0053019B" w:rsidRDefault="007A746A" w:rsidP="003C69AE">
            <w:pPr>
              <w:pStyle w:val="NoSpacing"/>
              <w:jc w:val="center"/>
            </w:pPr>
            <w:r w:rsidRPr="0053019B">
              <w:t>0.0378</w:t>
            </w:r>
          </w:p>
        </w:tc>
        <w:tc>
          <w:tcPr>
            <w:tcW w:w="0" w:type="auto"/>
            <w:tcBorders>
              <w:top w:val="nil"/>
              <w:left w:val="nil"/>
              <w:bottom w:val="nil"/>
              <w:right w:val="nil"/>
            </w:tcBorders>
            <w:vAlign w:val="center"/>
          </w:tcPr>
          <w:p w14:paraId="37D2E936"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37" w14:textId="77777777" w:rsidR="007A746A" w:rsidRPr="0053019B" w:rsidRDefault="007A746A" w:rsidP="003C69AE">
            <w:pPr>
              <w:pStyle w:val="NoSpacing"/>
              <w:jc w:val="center"/>
            </w:pPr>
            <w:r w:rsidRPr="0053019B">
              <w:t>0.0773</w:t>
            </w:r>
          </w:p>
        </w:tc>
      </w:tr>
      <w:tr w:rsidR="007A746A" w:rsidRPr="0053019B" w14:paraId="37D2E946" w14:textId="77777777" w:rsidTr="003C69AE">
        <w:tc>
          <w:tcPr>
            <w:tcW w:w="0" w:type="auto"/>
            <w:tcBorders>
              <w:top w:val="nil"/>
              <w:left w:val="nil"/>
              <w:bottom w:val="nil"/>
              <w:right w:val="nil"/>
            </w:tcBorders>
          </w:tcPr>
          <w:p w14:paraId="37D2E939" w14:textId="77777777" w:rsidR="007A746A" w:rsidRPr="0053019B" w:rsidRDefault="007A746A" w:rsidP="003C69AE">
            <w:pPr>
              <w:pStyle w:val="NoSpacing"/>
            </w:pPr>
          </w:p>
        </w:tc>
        <w:tc>
          <w:tcPr>
            <w:tcW w:w="0" w:type="auto"/>
            <w:tcBorders>
              <w:top w:val="nil"/>
              <w:left w:val="nil"/>
              <w:bottom w:val="nil"/>
              <w:right w:val="nil"/>
            </w:tcBorders>
            <w:vAlign w:val="center"/>
          </w:tcPr>
          <w:p w14:paraId="37D2E93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3B" w14:textId="77777777" w:rsidR="007A746A" w:rsidRPr="0053019B" w:rsidRDefault="007A746A" w:rsidP="003C69AE">
            <w:pPr>
              <w:pStyle w:val="NoSpacing"/>
              <w:jc w:val="center"/>
            </w:pPr>
            <w:r w:rsidRPr="0053019B">
              <w:t>(0.0656)</w:t>
            </w:r>
          </w:p>
        </w:tc>
        <w:tc>
          <w:tcPr>
            <w:tcW w:w="0" w:type="auto"/>
            <w:tcBorders>
              <w:top w:val="nil"/>
              <w:left w:val="nil"/>
              <w:bottom w:val="nil"/>
              <w:right w:val="nil"/>
            </w:tcBorders>
            <w:vAlign w:val="center"/>
          </w:tcPr>
          <w:p w14:paraId="37D2E93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3D" w14:textId="77777777" w:rsidR="007A746A" w:rsidRPr="0053019B" w:rsidRDefault="007A746A" w:rsidP="003C69AE">
            <w:pPr>
              <w:pStyle w:val="NoSpacing"/>
              <w:jc w:val="center"/>
            </w:pPr>
            <w:r w:rsidRPr="0053019B">
              <w:t>(0.0816)</w:t>
            </w:r>
          </w:p>
        </w:tc>
        <w:tc>
          <w:tcPr>
            <w:tcW w:w="0" w:type="auto"/>
            <w:tcBorders>
              <w:top w:val="nil"/>
              <w:left w:val="nil"/>
              <w:bottom w:val="nil"/>
              <w:right w:val="nil"/>
            </w:tcBorders>
            <w:vAlign w:val="center"/>
          </w:tcPr>
          <w:p w14:paraId="37D2E93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3F" w14:textId="77777777" w:rsidR="007A746A" w:rsidRPr="0053019B" w:rsidRDefault="007A746A" w:rsidP="003C69AE">
            <w:pPr>
              <w:pStyle w:val="NoSpacing"/>
              <w:jc w:val="center"/>
            </w:pPr>
            <w:r w:rsidRPr="0053019B">
              <w:t>(0.0666)</w:t>
            </w:r>
          </w:p>
        </w:tc>
        <w:tc>
          <w:tcPr>
            <w:tcW w:w="0" w:type="auto"/>
            <w:tcBorders>
              <w:top w:val="nil"/>
              <w:left w:val="nil"/>
              <w:bottom w:val="nil"/>
              <w:right w:val="nil"/>
            </w:tcBorders>
            <w:vAlign w:val="center"/>
          </w:tcPr>
          <w:p w14:paraId="37D2E94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41" w14:textId="77777777" w:rsidR="007A746A" w:rsidRPr="0053019B" w:rsidRDefault="007A746A" w:rsidP="003C69AE">
            <w:pPr>
              <w:pStyle w:val="NoSpacing"/>
              <w:jc w:val="center"/>
            </w:pPr>
            <w:r w:rsidRPr="0053019B">
              <w:t>(0.0983)</w:t>
            </w:r>
          </w:p>
        </w:tc>
        <w:tc>
          <w:tcPr>
            <w:tcW w:w="0" w:type="auto"/>
            <w:tcBorders>
              <w:top w:val="nil"/>
              <w:left w:val="nil"/>
              <w:bottom w:val="nil"/>
              <w:right w:val="nil"/>
            </w:tcBorders>
            <w:vAlign w:val="center"/>
          </w:tcPr>
          <w:p w14:paraId="37D2E94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43" w14:textId="77777777" w:rsidR="007A746A" w:rsidRPr="0053019B" w:rsidRDefault="007A746A" w:rsidP="003C69AE">
            <w:pPr>
              <w:pStyle w:val="NoSpacing"/>
              <w:jc w:val="center"/>
            </w:pPr>
            <w:r w:rsidRPr="0053019B">
              <w:t>(0.1141)</w:t>
            </w:r>
          </w:p>
        </w:tc>
        <w:tc>
          <w:tcPr>
            <w:tcW w:w="0" w:type="auto"/>
            <w:tcBorders>
              <w:top w:val="nil"/>
              <w:left w:val="nil"/>
              <w:bottom w:val="nil"/>
              <w:right w:val="nil"/>
            </w:tcBorders>
            <w:vAlign w:val="center"/>
          </w:tcPr>
          <w:p w14:paraId="37D2E94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45" w14:textId="77777777" w:rsidR="007A746A" w:rsidRPr="0053019B" w:rsidRDefault="007A746A" w:rsidP="003C69AE">
            <w:pPr>
              <w:pStyle w:val="NoSpacing"/>
              <w:jc w:val="center"/>
            </w:pPr>
            <w:r w:rsidRPr="0053019B">
              <w:t>(0.0975)</w:t>
            </w:r>
          </w:p>
        </w:tc>
      </w:tr>
      <w:tr w:rsidR="007A746A" w:rsidRPr="0053019B" w14:paraId="37D2E954" w14:textId="77777777" w:rsidTr="003C69AE">
        <w:tc>
          <w:tcPr>
            <w:tcW w:w="0" w:type="auto"/>
            <w:tcBorders>
              <w:top w:val="nil"/>
              <w:left w:val="nil"/>
              <w:bottom w:val="nil"/>
              <w:right w:val="nil"/>
            </w:tcBorders>
          </w:tcPr>
          <w:p w14:paraId="37D2E947" w14:textId="77777777" w:rsidR="007A746A" w:rsidRPr="0053019B" w:rsidRDefault="007A746A" w:rsidP="003C69AE">
            <w:pPr>
              <w:pStyle w:val="NoSpacing"/>
            </w:pPr>
            <w:r w:rsidRPr="0053019B">
              <w:t>Constant</w:t>
            </w:r>
          </w:p>
        </w:tc>
        <w:tc>
          <w:tcPr>
            <w:tcW w:w="0" w:type="auto"/>
            <w:tcBorders>
              <w:top w:val="nil"/>
              <w:left w:val="nil"/>
              <w:bottom w:val="nil"/>
              <w:right w:val="nil"/>
            </w:tcBorders>
            <w:vAlign w:val="center"/>
          </w:tcPr>
          <w:p w14:paraId="37D2E948" w14:textId="77777777" w:rsidR="007A746A" w:rsidRPr="0053019B" w:rsidRDefault="007A746A" w:rsidP="003C69AE">
            <w:pPr>
              <w:pStyle w:val="NoSpacing"/>
              <w:jc w:val="center"/>
            </w:pPr>
            <w:r w:rsidRPr="0053019B">
              <w:t>4.5528</w:t>
            </w:r>
            <w:r w:rsidRPr="0053019B">
              <w:rPr>
                <w:vertAlign w:val="superscript"/>
              </w:rPr>
              <w:t>***</w:t>
            </w:r>
          </w:p>
        </w:tc>
        <w:tc>
          <w:tcPr>
            <w:tcW w:w="0" w:type="auto"/>
            <w:tcBorders>
              <w:top w:val="nil"/>
              <w:left w:val="nil"/>
              <w:bottom w:val="nil"/>
              <w:right w:val="nil"/>
            </w:tcBorders>
            <w:vAlign w:val="center"/>
          </w:tcPr>
          <w:p w14:paraId="37D2E949" w14:textId="77777777" w:rsidR="007A746A" w:rsidRPr="0053019B" w:rsidRDefault="007A746A" w:rsidP="003C69AE">
            <w:pPr>
              <w:pStyle w:val="NoSpacing"/>
              <w:jc w:val="center"/>
            </w:pPr>
            <w:r w:rsidRPr="0053019B">
              <w:t>2.9634</w:t>
            </w:r>
            <w:r w:rsidRPr="0053019B">
              <w:rPr>
                <w:vertAlign w:val="superscript"/>
              </w:rPr>
              <w:t>**</w:t>
            </w:r>
          </w:p>
        </w:tc>
        <w:tc>
          <w:tcPr>
            <w:tcW w:w="0" w:type="auto"/>
            <w:tcBorders>
              <w:top w:val="nil"/>
              <w:left w:val="nil"/>
              <w:bottom w:val="nil"/>
              <w:right w:val="nil"/>
            </w:tcBorders>
            <w:vAlign w:val="center"/>
          </w:tcPr>
          <w:p w14:paraId="37D2E94A" w14:textId="77777777" w:rsidR="007A746A" w:rsidRPr="0053019B" w:rsidRDefault="007A746A" w:rsidP="003C69AE">
            <w:pPr>
              <w:pStyle w:val="NoSpacing"/>
              <w:jc w:val="center"/>
            </w:pPr>
            <w:r w:rsidRPr="0053019B">
              <w:t>4.9465</w:t>
            </w:r>
            <w:r w:rsidRPr="0053019B">
              <w:rPr>
                <w:vertAlign w:val="superscript"/>
              </w:rPr>
              <w:t>***</w:t>
            </w:r>
          </w:p>
        </w:tc>
        <w:tc>
          <w:tcPr>
            <w:tcW w:w="0" w:type="auto"/>
            <w:tcBorders>
              <w:top w:val="nil"/>
              <w:left w:val="nil"/>
              <w:bottom w:val="nil"/>
              <w:right w:val="nil"/>
            </w:tcBorders>
            <w:vAlign w:val="center"/>
          </w:tcPr>
          <w:p w14:paraId="37D2E94B" w14:textId="77777777" w:rsidR="007A746A" w:rsidRPr="0053019B" w:rsidRDefault="007A746A" w:rsidP="003C69AE">
            <w:pPr>
              <w:pStyle w:val="NoSpacing"/>
              <w:jc w:val="center"/>
            </w:pPr>
            <w:r w:rsidRPr="0053019B">
              <w:t>3.4289</w:t>
            </w:r>
            <w:r w:rsidRPr="0053019B">
              <w:rPr>
                <w:vertAlign w:val="superscript"/>
              </w:rPr>
              <w:t>*</w:t>
            </w:r>
          </w:p>
        </w:tc>
        <w:tc>
          <w:tcPr>
            <w:tcW w:w="0" w:type="auto"/>
            <w:tcBorders>
              <w:top w:val="nil"/>
              <w:left w:val="nil"/>
              <w:bottom w:val="nil"/>
              <w:right w:val="nil"/>
            </w:tcBorders>
            <w:vAlign w:val="center"/>
          </w:tcPr>
          <w:p w14:paraId="37D2E94C" w14:textId="77777777" w:rsidR="007A746A" w:rsidRPr="0053019B" w:rsidRDefault="007A746A" w:rsidP="003C69AE">
            <w:pPr>
              <w:pStyle w:val="NoSpacing"/>
              <w:jc w:val="center"/>
            </w:pPr>
            <w:r w:rsidRPr="0053019B">
              <w:t>4.3977</w:t>
            </w:r>
            <w:r w:rsidRPr="0053019B">
              <w:rPr>
                <w:vertAlign w:val="superscript"/>
              </w:rPr>
              <w:t>***</w:t>
            </w:r>
          </w:p>
        </w:tc>
        <w:tc>
          <w:tcPr>
            <w:tcW w:w="0" w:type="auto"/>
            <w:tcBorders>
              <w:top w:val="nil"/>
              <w:left w:val="nil"/>
              <w:bottom w:val="nil"/>
              <w:right w:val="nil"/>
            </w:tcBorders>
            <w:vAlign w:val="center"/>
          </w:tcPr>
          <w:p w14:paraId="37D2E94D" w14:textId="77777777" w:rsidR="007A746A" w:rsidRPr="0053019B" w:rsidRDefault="007A746A" w:rsidP="003C69AE">
            <w:pPr>
              <w:pStyle w:val="NoSpacing"/>
              <w:jc w:val="center"/>
            </w:pPr>
            <w:r w:rsidRPr="0053019B">
              <w:t>2.5917</w:t>
            </w:r>
            <w:r w:rsidRPr="0053019B">
              <w:rPr>
                <w:vertAlign w:val="superscript"/>
              </w:rPr>
              <w:t>**</w:t>
            </w:r>
          </w:p>
        </w:tc>
        <w:tc>
          <w:tcPr>
            <w:tcW w:w="0" w:type="auto"/>
            <w:tcBorders>
              <w:top w:val="nil"/>
              <w:left w:val="nil"/>
              <w:bottom w:val="nil"/>
              <w:right w:val="nil"/>
            </w:tcBorders>
            <w:vAlign w:val="center"/>
          </w:tcPr>
          <w:p w14:paraId="37D2E94E" w14:textId="77777777" w:rsidR="007A746A" w:rsidRPr="0053019B" w:rsidRDefault="007A746A" w:rsidP="003C69AE">
            <w:pPr>
              <w:pStyle w:val="NoSpacing"/>
              <w:jc w:val="center"/>
            </w:pPr>
            <w:r w:rsidRPr="0053019B">
              <w:t>3.2027</w:t>
            </w:r>
            <w:r w:rsidRPr="0053019B">
              <w:rPr>
                <w:vertAlign w:val="superscript"/>
              </w:rPr>
              <w:t>***</w:t>
            </w:r>
          </w:p>
        </w:tc>
        <w:tc>
          <w:tcPr>
            <w:tcW w:w="0" w:type="auto"/>
            <w:tcBorders>
              <w:top w:val="nil"/>
              <w:left w:val="nil"/>
              <w:bottom w:val="nil"/>
              <w:right w:val="nil"/>
            </w:tcBorders>
            <w:vAlign w:val="center"/>
          </w:tcPr>
          <w:p w14:paraId="37D2E94F" w14:textId="77777777" w:rsidR="007A746A" w:rsidRPr="0053019B" w:rsidRDefault="007A746A" w:rsidP="003C69AE">
            <w:pPr>
              <w:pStyle w:val="NoSpacing"/>
              <w:jc w:val="center"/>
            </w:pPr>
            <w:r w:rsidRPr="0053019B">
              <w:t>0.7219</w:t>
            </w:r>
          </w:p>
        </w:tc>
        <w:tc>
          <w:tcPr>
            <w:tcW w:w="0" w:type="auto"/>
            <w:tcBorders>
              <w:top w:val="nil"/>
              <w:left w:val="nil"/>
              <w:bottom w:val="nil"/>
              <w:right w:val="nil"/>
            </w:tcBorders>
            <w:vAlign w:val="center"/>
          </w:tcPr>
          <w:p w14:paraId="37D2E950" w14:textId="77777777" w:rsidR="007A746A" w:rsidRPr="0053019B" w:rsidRDefault="007A746A" w:rsidP="003C69AE">
            <w:pPr>
              <w:pStyle w:val="NoSpacing"/>
              <w:jc w:val="center"/>
            </w:pPr>
            <w:r w:rsidRPr="0053019B">
              <w:t>2.3719</w:t>
            </w:r>
            <w:r w:rsidRPr="0053019B">
              <w:rPr>
                <w:vertAlign w:val="superscript"/>
              </w:rPr>
              <w:t>**</w:t>
            </w:r>
          </w:p>
        </w:tc>
        <w:tc>
          <w:tcPr>
            <w:tcW w:w="0" w:type="auto"/>
            <w:tcBorders>
              <w:top w:val="nil"/>
              <w:left w:val="nil"/>
              <w:bottom w:val="nil"/>
              <w:right w:val="nil"/>
            </w:tcBorders>
            <w:vAlign w:val="center"/>
          </w:tcPr>
          <w:p w14:paraId="37D2E951" w14:textId="77777777" w:rsidR="007A746A" w:rsidRPr="0053019B" w:rsidRDefault="007A746A" w:rsidP="003C69AE">
            <w:pPr>
              <w:pStyle w:val="NoSpacing"/>
              <w:jc w:val="center"/>
            </w:pPr>
            <w:r w:rsidRPr="0053019B">
              <w:t>1.2197</w:t>
            </w:r>
          </w:p>
        </w:tc>
        <w:tc>
          <w:tcPr>
            <w:tcW w:w="0" w:type="auto"/>
            <w:tcBorders>
              <w:top w:val="nil"/>
              <w:left w:val="nil"/>
              <w:bottom w:val="nil"/>
              <w:right w:val="nil"/>
            </w:tcBorders>
            <w:vAlign w:val="center"/>
          </w:tcPr>
          <w:p w14:paraId="37D2E952" w14:textId="77777777" w:rsidR="007A746A" w:rsidRPr="0053019B" w:rsidRDefault="007A746A" w:rsidP="003C69AE">
            <w:pPr>
              <w:pStyle w:val="NoSpacing"/>
              <w:jc w:val="center"/>
            </w:pPr>
            <w:r w:rsidRPr="0053019B">
              <w:t>3.1353</w:t>
            </w:r>
            <w:r w:rsidRPr="0053019B">
              <w:rPr>
                <w:vertAlign w:val="superscript"/>
              </w:rPr>
              <w:t>***</w:t>
            </w:r>
          </w:p>
        </w:tc>
        <w:tc>
          <w:tcPr>
            <w:tcW w:w="0" w:type="auto"/>
            <w:tcBorders>
              <w:top w:val="nil"/>
              <w:left w:val="nil"/>
              <w:bottom w:val="nil"/>
              <w:right w:val="nil"/>
            </w:tcBorders>
            <w:vAlign w:val="center"/>
          </w:tcPr>
          <w:p w14:paraId="37D2E953" w14:textId="77777777" w:rsidR="007A746A" w:rsidRPr="0053019B" w:rsidRDefault="007A746A" w:rsidP="003C69AE">
            <w:pPr>
              <w:pStyle w:val="NoSpacing"/>
              <w:jc w:val="center"/>
            </w:pPr>
            <w:r w:rsidRPr="0053019B">
              <w:t>-0.0444</w:t>
            </w:r>
          </w:p>
        </w:tc>
      </w:tr>
      <w:tr w:rsidR="007A746A" w:rsidRPr="0053019B" w14:paraId="37D2E962" w14:textId="77777777" w:rsidTr="003C69AE">
        <w:tc>
          <w:tcPr>
            <w:tcW w:w="0" w:type="auto"/>
            <w:tcBorders>
              <w:top w:val="nil"/>
              <w:left w:val="nil"/>
              <w:bottom w:val="single" w:sz="4" w:space="0" w:color="auto"/>
              <w:right w:val="nil"/>
            </w:tcBorders>
          </w:tcPr>
          <w:p w14:paraId="37D2E955" w14:textId="77777777" w:rsidR="007A746A" w:rsidRPr="0053019B" w:rsidRDefault="007A746A" w:rsidP="003C69AE">
            <w:pPr>
              <w:pStyle w:val="NoSpacing"/>
            </w:pPr>
          </w:p>
        </w:tc>
        <w:tc>
          <w:tcPr>
            <w:tcW w:w="0" w:type="auto"/>
            <w:tcBorders>
              <w:top w:val="nil"/>
              <w:left w:val="nil"/>
              <w:bottom w:val="single" w:sz="4" w:space="0" w:color="auto"/>
              <w:right w:val="nil"/>
            </w:tcBorders>
            <w:vAlign w:val="center"/>
          </w:tcPr>
          <w:p w14:paraId="37D2E956" w14:textId="77777777" w:rsidR="007A746A" w:rsidRPr="0053019B" w:rsidRDefault="007A746A" w:rsidP="003C69AE">
            <w:pPr>
              <w:pStyle w:val="NoSpacing"/>
              <w:jc w:val="center"/>
            </w:pPr>
            <w:r w:rsidRPr="0053019B">
              <w:t>(0.4921)</w:t>
            </w:r>
          </w:p>
        </w:tc>
        <w:tc>
          <w:tcPr>
            <w:tcW w:w="0" w:type="auto"/>
            <w:tcBorders>
              <w:top w:val="nil"/>
              <w:left w:val="nil"/>
              <w:bottom w:val="single" w:sz="4" w:space="0" w:color="auto"/>
              <w:right w:val="nil"/>
            </w:tcBorders>
            <w:vAlign w:val="center"/>
          </w:tcPr>
          <w:p w14:paraId="37D2E957" w14:textId="77777777" w:rsidR="007A746A" w:rsidRPr="0053019B" w:rsidRDefault="007A746A" w:rsidP="003C69AE">
            <w:pPr>
              <w:pStyle w:val="NoSpacing"/>
              <w:jc w:val="center"/>
            </w:pPr>
            <w:r w:rsidRPr="0053019B">
              <w:t>(0.9598)</w:t>
            </w:r>
          </w:p>
        </w:tc>
        <w:tc>
          <w:tcPr>
            <w:tcW w:w="0" w:type="auto"/>
            <w:tcBorders>
              <w:top w:val="nil"/>
              <w:left w:val="nil"/>
              <w:bottom w:val="single" w:sz="4" w:space="0" w:color="auto"/>
              <w:right w:val="nil"/>
            </w:tcBorders>
            <w:vAlign w:val="center"/>
          </w:tcPr>
          <w:p w14:paraId="37D2E958" w14:textId="77777777" w:rsidR="007A746A" w:rsidRPr="0053019B" w:rsidRDefault="007A746A" w:rsidP="003C69AE">
            <w:pPr>
              <w:pStyle w:val="NoSpacing"/>
              <w:jc w:val="center"/>
            </w:pPr>
            <w:r w:rsidRPr="0053019B">
              <w:t>(0.7594)</w:t>
            </w:r>
          </w:p>
        </w:tc>
        <w:tc>
          <w:tcPr>
            <w:tcW w:w="0" w:type="auto"/>
            <w:tcBorders>
              <w:top w:val="nil"/>
              <w:left w:val="nil"/>
              <w:bottom w:val="single" w:sz="4" w:space="0" w:color="auto"/>
              <w:right w:val="nil"/>
            </w:tcBorders>
            <w:vAlign w:val="center"/>
          </w:tcPr>
          <w:p w14:paraId="37D2E959" w14:textId="77777777" w:rsidR="007A746A" w:rsidRPr="0053019B" w:rsidRDefault="007A746A" w:rsidP="003C69AE">
            <w:pPr>
              <w:pStyle w:val="NoSpacing"/>
              <w:jc w:val="center"/>
            </w:pPr>
            <w:r w:rsidRPr="0053019B">
              <w:t>(1.4737)</w:t>
            </w:r>
          </w:p>
        </w:tc>
        <w:tc>
          <w:tcPr>
            <w:tcW w:w="0" w:type="auto"/>
            <w:tcBorders>
              <w:top w:val="nil"/>
              <w:left w:val="nil"/>
              <w:bottom w:val="single" w:sz="4" w:space="0" w:color="auto"/>
              <w:right w:val="nil"/>
            </w:tcBorders>
            <w:vAlign w:val="center"/>
          </w:tcPr>
          <w:p w14:paraId="37D2E95A" w14:textId="77777777" w:rsidR="007A746A" w:rsidRPr="0053019B" w:rsidRDefault="007A746A" w:rsidP="003C69AE">
            <w:pPr>
              <w:pStyle w:val="NoSpacing"/>
              <w:jc w:val="center"/>
            </w:pPr>
            <w:r w:rsidRPr="0053019B">
              <w:t>(0.5009)</w:t>
            </w:r>
          </w:p>
        </w:tc>
        <w:tc>
          <w:tcPr>
            <w:tcW w:w="0" w:type="auto"/>
            <w:tcBorders>
              <w:top w:val="nil"/>
              <w:left w:val="nil"/>
              <w:bottom w:val="single" w:sz="4" w:space="0" w:color="auto"/>
              <w:right w:val="nil"/>
            </w:tcBorders>
            <w:vAlign w:val="center"/>
          </w:tcPr>
          <w:p w14:paraId="37D2E95B" w14:textId="77777777" w:rsidR="007A746A" w:rsidRPr="0053019B" w:rsidRDefault="007A746A" w:rsidP="003C69AE">
            <w:pPr>
              <w:pStyle w:val="NoSpacing"/>
              <w:jc w:val="center"/>
            </w:pPr>
            <w:r w:rsidRPr="0053019B">
              <w:t>(0.9194)</w:t>
            </w:r>
          </w:p>
        </w:tc>
        <w:tc>
          <w:tcPr>
            <w:tcW w:w="0" w:type="auto"/>
            <w:tcBorders>
              <w:top w:val="nil"/>
              <w:left w:val="nil"/>
              <w:bottom w:val="single" w:sz="4" w:space="0" w:color="auto"/>
              <w:right w:val="nil"/>
            </w:tcBorders>
            <w:vAlign w:val="center"/>
          </w:tcPr>
          <w:p w14:paraId="37D2E95C" w14:textId="77777777" w:rsidR="007A746A" w:rsidRPr="0053019B" w:rsidRDefault="007A746A" w:rsidP="003C69AE">
            <w:pPr>
              <w:pStyle w:val="NoSpacing"/>
              <w:jc w:val="center"/>
            </w:pPr>
            <w:r w:rsidRPr="0053019B">
              <w:t>(0.5314)</w:t>
            </w:r>
          </w:p>
        </w:tc>
        <w:tc>
          <w:tcPr>
            <w:tcW w:w="0" w:type="auto"/>
            <w:tcBorders>
              <w:top w:val="nil"/>
              <w:left w:val="nil"/>
              <w:bottom w:val="single" w:sz="4" w:space="0" w:color="auto"/>
              <w:right w:val="nil"/>
            </w:tcBorders>
            <w:vAlign w:val="center"/>
          </w:tcPr>
          <w:p w14:paraId="37D2E95D" w14:textId="77777777" w:rsidR="007A746A" w:rsidRPr="0053019B" w:rsidRDefault="007A746A" w:rsidP="003C69AE">
            <w:pPr>
              <w:pStyle w:val="NoSpacing"/>
              <w:jc w:val="center"/>
            </w:pPr>
            <w:r w:rsidRPr="0053019B">
              <w:t>(1.0791)</w:t>
            </w:r>
          </w:p>
        </w:tc>
        <w:tc>
          <w:tcPr>
            <w:tcW w:w="0" w:type="auto"/>
            <w:tcBorders>
              <w:top w:val="nil"/>
              <w:left w:val="nil"/>
              <w:bottom w:val="single" w:sz="4" w:space="0" w:color="auto"/>
              <w:right w:val="nil"/>
            </w:tcBorders>
            <w:vAlign w:val="center"/>
          </w:tcPr>
          <w:p w14:paraId="37D2E95E" w14:textId="77777777" w:rsidR="007A746A" w:rsidRPr="0053019B" w:rsidRDefault="007A746A" w:rsidP="003C69AE">
            <w:pPr>
              <w:pStyle w:val="NoSpacing"/>
              <w:jc w:val="center"/>
            </w:pPr>
            <w:r w:rsidRPr="0053019B">
              <w:t>(0.8081)</w:t>
            </w:r>
          </w:p>
        </w:tc>
        <w:tc>
          <w:tcPr>
            <w:tcW w:w="0" w:type="auto"/>
            <w:tcBorders>
              <w:top w:val="nil"/>
              <w:left w:val="nil"/>
              <w:bottom w:val="single" w:sz="4" w:space="0" w:color="auto"/>
              <w:right w:val="nil"/>
            </w:tcBorders>
            <w:vAlign w:val="center"/>
          </w:tcPr>
          <w:p w14:paraId="37D2E95F" w14:textId="77777777" w:rsidR="007A746A" w:rsidRPr="0053019B" w:rsidRDefault="007A746A" w:rsidP="003C69AE">
            <w:pPr>
              <w:pStyle w:val="NoSpacing"/>
              <w:jc w:val="center"/>
            </w:pPr>
            <w:r w:rsidRPr="0053019B">
              <w:t>(1.4020)</w:t>
            </w:r>
          </w:p>
        </w:tc>
        <w:tc>
          <w:tcPr>
            <w:tcW w:w="0" w:type="auto"/>
            <w:tcBorders>
              <w:top w:val="nil"/>
              <w:left w:val="nil"/>
              <w:bottom w:val="single" w:sz="4" w:space="0" w:color="auto"/>
              <w:right w:val="nil"/>
            </w:tcBorders>
            <w:vAlign w:val="center"/>
          </w:tcPr>
          <w:p w14:paraId="37D2E960" w14:textId="77777777" w:rsidR="007A746A" w:rsidRPr="0053019B" w:rsidRDefault="007A746A" w:rsidP="003C69AE">
            <w:pPr>
              <w:pStyle w:val="NoSpacing"/>
              <w:jc w:val="center"/>
            </w:pPr>
            <w:r w:rsidRPr="0053019B">
              <w:t>(0.5333)</w:t>
            </w:r>
          </w:p>
        </w:tc>
        <w:tc>
          <w:tcPr>
            <w:tcW w:w="0" w:type="auto"/>
            <w:tcBorders>
              <w:top w:val="nil"/>
              <w:left w:val="nil"/>
              <w:bottom w:val="single" w:sz="4" w:space="0" w:color="auto"/>
              <w:right w:val="nil"/>
            </w:tcBorders>
            <w:vAlign w:val="center"/>
          </w:tcPr>
          <w:p w14:paraId="37D2E961" w14:textId="77777777" w:rsidR="007A746A" w:rsidRPr="0053019B" w:rsidRDefault="007A746A" w:rsidP="003C69AE">
            <w:pPr>
              <w:pStyle w:val="NoSpacing"/>
              <w:jc w:val="center"/>
            </w:pPr>
            <w:r w:rsidRPr="0053019B">
              <w:t>(1.0609)</w:t>
            </w:r>
          </w:p>
        </w:tc>
      </w:tr>
      <w:tr w:rsidR="007A746A" w:rsidRPr="0053019B" w14:paraId="37D2E970" w14:textId="77777777" w:rsidTr="003C69AE">
        <w:tc>
          <w:tcPr>
            <w:tcW w:w="0" w:type="auto"/>
            <w:tcBorders>
              <w:top w:val="single" w:sz="4" w:space="0" w:color="auto"/>
              <w:left w:val="nil"/>
              <w:bottom w:val="nil"/>
              <w:right w:val="nil"/>
            </w:tcBorders>
          </w:tcPr>
          <w:p w14:paraId="37D2E963" w14:textId="77777777" w:rsidR="007A746A" w:rsidRPr="0053019B" w:rsidRDefault="007A746A" w:rsidP="003C69AE">
            <w:pPr>
              <w:pStyle w:val="NoSpacing"/>
            </w:pPr>
            <w:r w:rsidRPr="0053019B">
              <w:t>R-squared</w:t>
            </w:r>
          </w:p>
        </w:tc>
        <w:tc>
          <w:tcPr>
            <w:tcW w:w="0" w:type="auto"/>
            <w:tcBorders>
              <w:top w:val="single" w:sz="4" w:space="0" w:color="auto"/>
              <w:left w:val="nil"/>
              <w:bottom w:val="nil"/>
              <w:right w:val="nil"/>
            </w:tcBorders>
            <w:vAlign w:val="center"/>
          </w:tcPr>
          <w:p w14:paraId="37D2E964" w14:textId="77777777" w:rsidR="007A746A" w:rsidRPr="0053019B" w:rsidRDefault="007A746A" w:rsidP="003C69AE">
            <w:pPr>
              <w:pStyle w:val="NoSpacing"/>
              <w:jc w:val="center"/>
            </w:pPr>
            <w:r w:rsidRPr="0053019B">
              <w:t>0.0050</w:t>
            </w:r>
          </w:p>
        </w:tc>
        <w:tc>
          <w:tcPr>
            <w:tcW w:w="0" w:type="auto"/>
            <w:tcBorders>
              <w:top w:val="single" w:sz="4" w:space="0" w:color="auto"/>
              <w:left w:val="nil"/>
              <w:bottom w:val="nil"/>
              <w:right w:val="nil"/>
            </w:tcBorders>
            <w:vAlign w:val="center"/>
          </w:tcPr>
          <w:p w14:paraId="37D2E965" w14:textId="77777777" w:rsidR="007A746A" w:rsidRPr="0053019B" w:rsidRDefault="007A746A" w:rsidP="003C69AE">
            <w:pPr>
              <w:pStyle w:val="NoSpacing"/>
              <w:jc w:val="center"/>
            </w:pPr>
            <w:r w:rsidRPr="0053019B">
              <w:t>0.3462</w:t>
            </w:r>
          </w:p>
        </w:tc>
        <w:tc>
          <w:tcPr>
            <w:tcW w:w="0" w:type="auto"/>
            <w:tcBorders>
              <w:top w:val="single" w:sz="4" w:space="0" w:color="auto"/>
              <w:left w:val="nil"/>
              <w:bottom w:val="nil"/>
              <w:right w:val="nil"/>
            </w:tcBorders>
            <w:vAlign w:val="center"/>
          </w:tcPr>
          <w:p w14:paraId="37D2E966" w14:textId="77777777" w:rsidR="007A746A" w:rsidRPr="0053019B" w:rsidRDefault="007A746A" w:rsidP="003C69AE">
            <w:pPr>
              <w:pStyle w:val="NoSpacing"/>
              <w:jc w:val="center"/>
            </w:pPr>
            <w:r w:rsidRPr="0053019B">
              <w:t>0.0043</w:t>
            </w:r>
          </w:p>
        </w:tc>
        <w:tc>
          <w:tcPr>
            <w:tcW w:w="0" w:type="auto"/>
            <w:tcBorders>
              <w:top w:val="single" w:sz="4" w:space="0" w:color="auto"/>
              <w:left w:val="nil"/>
              <w:bottom w:val="nil"/>
              <w:right w:val="nil"/>
            </w:tcBorders>
            <w:vAlign w:val="center"/>
          </w:tcPr>
          <w:p w14:paraId="37D2E967" w14:textId="77777777" w:rsidR="007A746A" w:rsidRPr="0053019B" w:rsidRDefault="007A746A" w:rsidP="003C69AE">
            <w:pPr>
              <w:pStyle w:val="NoSpacing"/>
              <w:jc w:val="center"/>
            </w:pPr>
            <w:r w:rsidRPr="0053019B">
              <w:t>0.3515</w:t>
            </w:r>
          </w:p>
        </w:tc>
        <w:tc>
          <w:tcPr>
            <w:tcW w:w="0" w:type="auto"/>
            <w:tcBorders>
              <w:top w:val="single" w:sz="4" w:space="0" w:color="auto"/>
              <w:left w:val="nil"/>
              <w:bottom w:val="nil"/>
              <w:right w:val="nil"/>
            </w:tcBorders>
            <w:vAlign w:val="center"/>
          </w:tcPr>
          <w:p w14:paraId="37D2E968" w14:textId="77777777" w:rsidR="007A746A" w:rsidRPr="0053019B" w:rsidRDefault="007A746A" w:rsidP="003C69AE">
            <w:pPr>
              <w:pStyle w:val="NoSpacing"/>
              <w:jc w:val="center"/>
            </w:pPr>
            <w:r w:rsidRPr="0053019B">
              <w:t>0.0035</w:t>
            </w:r>
          </w:p>
        </w:tc>
        <w:tc>
          <w:tcPr>
            <w:tcW w:w="0" w:type="auto"/>
            <w:tcBorders>
              <w:top w:val="single" w:sz="4" w:space="0" w:color="auto"/>
              <w:left w:val="nil"/>
              <w:bottom w:val="nil"/>
              <w:right w:val="nil"/>
            </w:tcBorders>
            <w:vAlign w:val="center"/>
          </w:tcPr>
          <w:p w14:paraId="37D2E969" w14:textId="77777777" w:rsidR="007A746A" w:rsidRPr="0053019B" w:rsidRDefault="007A746A" w:rsidP="003C69AE">
            <w:pPr>
              <w:pStyle w:val="NoSpacing"/>
              <w:jc w:val="center"/>
            </w:pPr>
            <w:r w:rsidRPr="0053019B">
              <w:t>0.3380</w:t>
            </w:r>
          </w:p>
        </w:tc>
        <w:tc>
          <w:tcPr>
            <w:tcW w:w="0" w:type="auto"/>
            <w:tcBorders>
              <w:top w:val="single" w:sz="4" w:space="0" w:color="auto"/>
              <w:left w:val="nil"/>
              <w:bottom w:val="nil"/>
              <w:right w:val="nil"/>
            </w:tcBorders>
            <w:vAlign w:val="center"/>
          </w:tcPr>
          <w:p w14:paraId="37D2E96A" w14:textId="77777777" w:rsidR="007A746A" w:rsidRPr="0053019B" w:rsidRDefault="007A746A" w:rsidP="003C69AE">
            <w:pPr>
              <w:pStyle w:val="NoSpacing"/>
              <w:jc w:val="center"/>
            </w:pPr>
            <w:r w:rsidRPr="0053019B">
              <w:t>0.0001</w:t>
            </w:r>
          </w:p>
        </w:tc>
        <w:tc>
          <w:tcPr>
            <w:tcW w:w="0" w:type="auto"/>
            <w:tcBorders>
              <w:top w:val="single" w:sz="4" w:space="0" w:color="auto"/>
              <w:left w:val="nil"/>
              <w:bottom w:val="nil"/>
              <w:right w:val="nil"/>
            </w:tcBorders>
            <w:vAlign w:val="center"/>
          </w:tcPr>
          <w:p w14:paraId="37D2E96B" w14:textId="77777777" w:rsidR="007A746A" w:rsidRPr="0053019B" w:rsidRDefault="007A746A" w:rsidP="003C69AE">
            <w:pPr>
              <w:pStyle w:val="NoSpacing"/>
              <w:jc w:val="center"/>
            </w:pPr>
            <w:r w:rsidRPr="0053019B">
              <w:t>0.3380</w:t>
            </w:r>
          </w:p>
        </w:tc>
        <w:tc>
          <w:tcPr>
            <w:tcW w:w="0" w:type="auto"/>
            <w:tcBorders>
              <w:top w:val="single" w:sz="4" w:space="0" w:color="auto"/>
              <w:left w:val="nil"/>
              <w:bottom w:val="nil"/>
              <w:right w:val="nil"/>
            </w:tcBorders>
            <w:vAlign w:val="center"/>
          </w:tcPr>
          <w:p w14:paraId="37D2E96C" w14:textId="77777777" w:rsidR="007A746A" w:rsidRPr="0053019B" w:rsidRDefault="007A746A" w:rsidP="003C69AE">
            <w:pPr>
              <w:pStyle w:val="NoSpacing"/>
              <w:jc w:val="center"/>
            </w:pPr>
            <w:r w:rsidRPr="0053019B">
              <w:t>0.0018</w:t>
            </w:r>
          </w:p>
        </w:tc>
        <w:tc>
          <w:tcPr>
            <w:tcW w:w="0" w:type="auto"/>
            <w:tcBorders>
              <w:top w:val="single" w:sz="4" w:space="0" w:color="auto"/>
              <w:left w:val="nil"/>
              <w:bottom w:val="nil"/>
              <w:right w:val="nil"/>
            </w:tcBorders>
            <w:vAlign w:val="center"/>
          </w:tcPr>
          <w:p w14:paraId="37D2E96D" w14:textId="77777777" w:rsidR="007A746A" w:rsidRPr="0053019B" w:rsidRDefault="007A746A" w:rsidP="003C69AE">
            <w:pPr>
              <w:pStyle w:val="NoSpacing"/>
              <w:jc w:val="center"/>
            </w:pPr>
            <w:r w:rsidRPr="0053019B">
              <w:t>0.4032</w:t>
            </w:r>
          </w:p>
        </w:tc>
        <w:tc>
          <w:tcPr>
            <w:tcW w:w="0" w:type="auto"/>
            <w:tcBorders>
              <w:top w:val="single" w:sz="4" w:space="0" w:color="auto"/>
              <w:left w:val="nil"/>
              <w:bottom w:val="nil"/>
              <w:right w:val="nil"/>
            </w:tcBorders>
            <w:vAlign w:val="center"/>
          </w:tcPr>
          <w:p w14:paraId="37D2E96E" w14:textId="77777777" w:rsidR="007A746A" w:rsidRPr="0053019B" w:rsidRDefault="007A746A" w:rsidP="003C69AE">
            <w:pPr>
              <w:pStyle w:val="NoSpacing"/>
              <w:jc w:val="center"/>
            </w:pPr>
            <w:r w:rsidRPr="0053019B">
              <w:t>0.0002</w:t>
            </w:r>
          </w:p>
        </w:tc>
        <w:tc>
          <w:tcPr>
            <w:tcW w:w="0" w:type="auto"/>
            <w:tcBorders>
              <w:top w:val="single" w:sz="4" w:space="0" w:color="auto"/>
              <w:left w:val="nil"/>
              <w:bottom w:val="nil"/>
              <w:right w:val="nil"/>
            </w:tcBorders>
            <w:vAlign w:val="center"/>
          </w:tcPr>
          <w:p w14:paraId="37D2E96F" w14:textId="77777777" w:rsidR="007A746A" w:rsidRPr="0053019B" w:rsidRDefault="007A746A" w:rsidP="003C69AE">
            <w:pPr>
              <w:pStyle w:val="NoSpacing"/>
              <w:jc w:val="center"/>
            </w:pPr>
            <w:r w:rsidRPr="0053019B">
              <w:t>0.3478</w:t>
            </w:r>
          </w:p>
        </w:tc>
      </w:tr>
      <w:tr w:rsidR="007A746A" w:rsidRPr="0053019B" w14:paraId="37D2E97E" w14:textId="77777777" w:rsidTr="003C69AE">
        <w:tc>
          <w:tcPr>
            <w:tcW w:w="0" w:type="auto"/>
            <w:tcBorders>
              <w:top w:val="nil"/>
              <w:left w:val="nil"/>
              <w:bottom w:val="nil"/>
              <w:right w:val="nil"/>
            </w:tcBorders>
          </w:tcPr>
          <w:p w14:paraId="37D2E971" w14:textId="77777777" w:rsidR="007A746A" w:rsidRPr="0053019B" w:rsidRDefault="007A746A" w:rsidP="003C69AE">
            <w:pPr>
              <w:pStyle w:val="NoSpacing"/>
            </w:pPr>
            <w:r w:rsidRPr="0053019B">
              <w:t>F-statistic</w:t>
            </w:r>
          </w:p>
        </w:tc>
        <w:tc>
          <w:tcPr>
            <w:tcW w:w="0" w:type="auto"/>
            <w:tcBorders>
              <w:top w:val="nil"/>
              <w:left w:val="nil"/>
              <w:bottom w:val="nil"/>
              <w:right w:val="nil"/>
            </w:tcBorders>
            <w:vAlign w:val="center"/>
          </w:tcPr>
          <w:p w14:paraId="37D2E972" w14:textId="77777777" w:rsidR="007A746A" w:rsidRPr="0053019B" w:rsidRDefault="007A746A" w:rsidP="003C69AE">
            <w:pPr>
              <w:pStyle w:val="NoSpacing"/>
              <w:jc w:val="center"/>
            </w:pPr>
            <w:r w:rsidRPr="0053019B">
              <w:t>6</w:t>
            </w:r>
          </w:p>
        </w:tc>
        <w:tc>
          <w:tcPr>
            <w:tcW w:w="0" w:type="auto"/>
            <w:tcBorders>
              <w:top w:val="nil"/>
              <w:left w:val="nil"/>
              <w:bottom w:val="nil"/>
              <w:right w:val="nil"/>
            </w:tcBorders>
            <w:vAlign w:val="center"/>
          </w:tcPr>
          <w:p w14:paraId="37D2E973" w14:textId="77777777" w:rsidR="007A746A" w:rsidRPr="0053019B" w:rsidRDefault="007A746A" w:rsidP="003C69AE">
            <w:pPr>
              <w:pStyle w:val="NoSpacing"/>
              <w:jc w:val="center"/>
            </w:pPr>
            <w:r w:rsidRPr="0053019B">
              <w:t>11</w:t>
            </w:r>
          </w:p>
        </w:tc>
        <w:tc>
          <w:tcPr>
            <w:tcW w:w="0" w:type="auto"/>
            <w:tcBorders>
              <w:top w:val="nil"/>
              <w:left w:val="nil"/>
              <w:bottom w:val="nil"/>
              <w:right w:val="nil"/>
            </w:tcBorders>
            <w:vAlign w:val="center"/>
          </w:tcPr>
          <w:p w14:paraId="37D2E974" w14:textId="77777777" w:rsidR="007A746A" w:rsidRPr="0053019B" w:rsidRDefault="007A746A" w:rsidP="003C69AE">
            <w:pPr>
              <w:pStyle w:val="NoSpacing"/>
              <w:jc w:val="center"/>
            </w:pPr>
            <w:r w:rsidRPr="0053019B">
              <w:t>4</w:t>
            </w:r>
          </w:p>
        </w:tc>
        <w:tc>
          <w:tcPr>
            <w:tcW w:w="0" w:type="auto"/>
            <w:tcBorders>
              <w:top w:val="nil"/>
              <w:left w:val="nil"/>
              <w:bottom w:val="nil"/>
              <w:right w:val="nil"/>
            </w:tcBorders>
            <w:vAlign w:val="center"/>
          </w:tcPr>
          <w:p w14:paraId="37D2E975" w14:textId="77777777" w:rsidR="007A746A" w:rsidRPr="0053019B" w:rsidRDefault="007A746A" w:rsidP="003C69AE">
            <w:pPr>
              <w:pStyle w:val="NoSpacing"/>
              <w:jc w:val="center"/>
            </w:pPr>
            <w:r w:rsidRPr="0053019B">
              <w:t>8</w:t>
            </w:r>
          </w:p>
        </w:tc>
        <w:tc>
          <w:tcPr>
            <w:tcW w:w="0" w:type="auto"/>
            <w:tcBorders>
              <w:top w:val="nil"/>
              <w:left w:val="nil"/>
              <w:bottom w:val="nil"/>
              <w:right w:val="nil"/>
            </w:tcBorders>
            <w:vAlign w:val="center"/>
          </w:tcPr>
          <w:p w14:paraId="37D2E976" w14:textId="77777777" w:rsidR="007A746A" w:rsidRPr="0053019B" w:rsidRDefault="007A746A" w:rsidP="003C69AE">
            <w:pPr>
              <w:pStyle w:val="NoSpacing"/>
              <w:jc w:val="center"/>
            </w:pPr>
            <w:r w:rsidRPr="0053019B">
              <w:t>4</w:t>
            </w:r>
          </w:p>
        </w:tc>
        <w:tc>
          <w:tcPr>
            <w:tcW w:w="0" w:type="auto"/>
            <w:tcBorders>
              <w:top w:val="nil"/>
              <w:left w:val="nil"/>
              <w:bottom w:val="nil"/>
              <w:right w:val="nil"/>
            </w:tcBorders>
            <w:vAlign w:val="center"/>
          </w:tcPr>
          <w:p w14:paraId="37D2E977" w14:textId="77777777" w:rsidR="007A746A" w:rsidRPr="0053019B" w:rsidRDefault="007A746A" w:rsidP="003C69AE">
            <w:pPr>
              <w:pStyle w:val="NoSpacing"/>
              <w:jc w:val="center"/>
            </w:pPr>
            <w:r w:rsidRPr="0053019B">
              <w:t>10</w:t>
            </w:r>
          </w:p>
        </w:tc>
        <w:tc>
          <w:tcPr>
            <w:tcW w:w="0" w:type="auto"/>
            <w:tcBorders>
              <w:top w:val="nil"/>
              <w:left w:val="nil"/>
              <w:bottom w:val="nil"/>
              <w:right w:val="nil"/>
            </w:tcBorders>
            <w:vAlign w:val="center"/>
          </w:tcPr>
          <w:p w14:paraId="37D2E978" w14:textId="77777777" w:rsidR="007A746A" w:rsidRPr="0053019B" w:rsidRDefault="007A746A" w:rsidP="003C69AE">
            <w:pPr>
              <w:pStyle w:val="NoSpacing"/>
              <w:jc w:val="center"/>
            </w:pPr>
            <w:r w:rsidRPr="0053019B">
              <w:t>0</w:t>
            </w:r>
          </w:p>
        </w:tc>
        <w:tc>
          <w:tcPr>
            <w:tcW w:w="0" w:type="auto"/>
            <w:tcBorders>
              <w:top w:val="nil"/>
              <w:left w:val="nil"/>
              <w:bottom w:val="nil"/>
              <w:right w:val="nil"/>
            </w:tcBorders>
            <w:vAlign w:val="center"/>
          </w:tcPr>
          <w:p w14:paraId="37D2E979" w14:textId="77777777" w:rsidR="007A746A" w:rsidRPr="0053019B" w:rsidRDefault="007A746A" w:rsidP="003C69AE">
            <w:pPr>
              <w:pStyle w:val="NoSpacing"/>
              <w:jc w:val="center"/>
            </w:pPr>
            <w:r w:rsidRPr="0053019B">
              <w:t>10</w:t>
            </w:r>
          </w:p>
        </w:tc>
        <w:tc>
          <w:tcPr>
            <w:tcW w:w="0" w:type="auto"/>
            <w:tcBorders>
              <w:top w:val="nil"/>
              <w:left w:val="nil"/>
              <w:bottom w:val="nil"/>
              <w:right w:val="nil"/>
            </w:tcBorders>
            <w:vAlign w:val="center"/>
          </w:tcPr>
          <w:p w14:paraId="37D2E97A" w14:textId="77777777" w:rsidR="007A746A" w:rsidRPr="0053019B" w:rsidRDefault="007A746A" w:rsidP="003C69AE">
            <w:pPr>
              <w:pStyle w:val="NoSpacing"/>
              <w:jc w:val="center"/>
            </w:pPr>
            <w:r w:rsidRPr="0053019B">
              <w:t>1</w:t>
            </w:r>
          </w:p>
        </w:tc>
        <w:tc>
          <w:tcPr>
            <w:tcW w:w="0" w:type="auto"/>
            <w:tcBorders>
              <w:top w:val="nil"/>
              <w:left w:val="nil"/>
              <w:bottom w:val="nil"/>
              <w:right w:val="nil"/>
            </w:tcBorders>
            <w:vAlign w:val="center"/>
          </w:tcPr>
          <w:p w14:paraId="37D2E97B" w14:textId="77777777" w:rsidR="007A746A" w:rsidRPr="0053019B" w:rsidRDefault="007A746A" w:rsidP="003C69AE">
            <w:pPr>
              <w:pStyle w:val="NoSpacing"/>
              <w:jc w:val="center"/>
            </w:pPr>
            <w:r w:rsidRPr="0053019B">
              <w:t>7</w:t>
            </w:r>
          </w:p>
        </w:tc>
        <w:tc>
          <w:tcPr>
            <w:tcW w:w="0" w:type="auto"/>
            <w:tcBorders>
              <w:top w:val="nil"/>
              <w:left w:val="nil"/>
              <w:bottom w:val="nil"/>
              <w:right w:val="nil"/>
            </w:tcBorders>
            <w:vAlign w:val="center"/>
          </w:tcPr>
          <w:p w14:paraId="37D2E97C" w14:textId="77777777" w:rsidR="007A746A" w:rsidRPr="0053019B" w:rsidRDefault="007A746A" w:rsidP="003C69AE">
            <w:pPr>
              <w:pStyle w:val="NoSpacing"/>
              <w:jc w:val="center"/>
            </w:pPr>
            <w:r w:rsidRPr="0053019B">
              <w:t>0</w:t>
            </w:r>
          </w:p>
        </w:tc>
        <w:tc>
          <w:tcPr>
            <w:tcW w:w="0" w:type="auto"/>
            <w:tcBorders>
              <w:top w:val="nil"/>
              <w:left w:val="nil"/>
              <w:bottom w:val="nil"/>
              <w:right w:val="nil"/>
            </w:tcBorders>
            <w:vAlign w:val="center"/>
          </w:tcPr>
          <w:p w14:paraId="37D2E97D" w14:textId="77777777" w:rsidR="007A746A" w:rsidRPr="0053019B" w:rsidRDefault="007A746A" w:rsidP="003C69AE">
            <w:pPr>
              <w:pStyle w:val="NoSpacing"/>
              <w:jc w:val="center"/>
            </w:pPr>
            <w:r w:rsidRPr="0053019B">
              <w:t>10</w:t>
            </w:r>
          </w:p>
        </w:tc>
      </w:tr>
      <w:tr w:rsidR="007A746A" w:rsidRPr="0053019B" w14:paraId="37D2E98C" w14:textId="77777777" w:rsidTr="003C69AE">
        <w:tc>
          <w:tcPr>
            <w:tcW w:w="0" w:type="auto"/>
            <w:tcBorders>
              <w:top w:val="nil"/>
              <w:left w:val="nil"/>
              <w:bottom w:val="nil"/>
              <w:right w:val="nil"/>
            </w:tcBorders>
          </w:tcPr>
          <w:p w14:paraId="37D2E97F" w14:textId="77777777" w:rsidR="007A746A" w:rsidRPr="0053019B" w:rsidRDefault="007A746A" w:rsidP="003C69AE">
            <w:pPr>
              <w:pStyle w:val="NoSpacing"/>
            </w:pPr>
            <w:r w:rsidRPr="0053019B">
              <w:t>AIC</w:t>
            </w:r>
          </w:p>
        </w:tc>
        <w:tc>
          <w:tcPr>
            <w:tcW w:w="0" w:type="auto"/>
            <w:tcBorders>
              <w:top w:val="nil"/>
              <w:left w:val="nil"/>
              <w:bottom w:val="nil"/>
              <w:right w:val="nil"/>
            </w:tcBorders>
            <w:vAlign w:val="center"/>
          </w:tcPr>
          <w:p w14:paraId="37D2E980" w14:textId="77777777" w:rsidR="007A746A" w:rsidRPr="0053019B" w:rsidRDefault="007A746A" w:rsidP="003C69AE">
            <w:pPr>
              <w:pStyle w:val="NoSpacing"/>
              <w:jc w:val="center"/>
            </w:pPr>
            <w:r w:rsidRPr="0053019B">
              <w:t>2750</w:t>
            </w:r>
          </w:p>
        </w:tc>
        <w:tc>
          <w:tcPr>
            <w:tcW w:w="0" w:type="auto"/>
            <w:tcBorders>
              <w:top w:val="nil"/>
              <w:left w:val="nil"/>
              <w:bottom w:val="nil"/>
              <w:right w:val="nil"/>
            </w:tcBorders>
            <w:vAlign w:val="center"/>
          </w:tcPr>
          <w:p w14:paraId="37D2E981" w14:textId="77777777" w:rsidR="007A746A" w:rsidRPr="0053019B" w:rsidRDefault="007A746A" w:rsidP="003C69AE">
            <w:pPr>
              <w:pStyle w:val="NoSpacing"/>
              <w:jc w:val="center"/>
            </w:pPr>
            <w:r w:rsidRPr="0053019B">
              <w:t>969</w:t>
            </w:r>
          </w:p>
        </w:tc>
        <w:tc>
          <w:tcPr>
            <w:tcW w:w="0" w:type="auto"/>
            <w:tcBorders>
              <w:top w:val="nil"/>
              <w:left w:val="nil"/>
              <w:bottom w:val="nil"/>
              <w:right w:val="nil"/>
            </w:tcBorders>
            <w:vAlign w:val="center"/>
          </w:tcPr>
          <w:p w14:paraId="37D2E982" w14:textId="77777777" w:rsidR="007A746A" w:rsidRPr="0053019B" w:rsidRDefault="007A746A" w:rsidP="003C69AE">
            <w:pPr>
              <w:pStyle w:val="NoSpacing"/>
              <w:jc w:val="center"/>
            </w:pPr>
            <w:r w:rsidRPr="0053019B">
              <w:t>2271</w:t>
            </w:r>
          </w:p>
        </w:tc>
        <w:tc>
          <w:tcPr>
            <w:tcW w:w="0" w:type="auto"/>
            <w:tcBorders>
              <w:top w:val="nil"/>
              <w:left w:val="nil"/>
              <w:bottom w:val="nil"/>
              <w:right w:val="nil"/>
            </w:tcBorders>
            <w:vAlign w:val="center"/>
          </w:tcPr>
          <w:p w14:paraId="37D2E983" w14:textId="77777777" w:rsidR="007A746A" w:rsidRPr="0053019B" w:rsidRDefault="007A746A" w:rsidP="003C69AE">
            <w:pPr>
              <w:pStyle w:val="NoSpacing"/>
              <w:jc w:val="center"/>
            </w:pPr>
            <w:r w:rsidRPr="0053019B">
              <w:t>689</w:t>
            </w:r>
          </w:p>
        </w:tc>
        <w:tc>
          <w:tcPr>
            <w:tcW w:w="0" w:type="auto"/>
            <w:tcBorders>
              <w:top w:val="nil"/>
              <w:left w:val="nil"/>
              <w:bottom w:val="nil"/>
              <w:right w:val="nil"/>
            </w:tcBorders>
            <w:vAlign w:val="center"/>
          </w:tcPr>
          <w:p w14:paraId="37D2E984" w14:textId="77777777" w:rsidR="007A746A" w:rsidRPr="0053019B" w:rsidRDefault="007A746A" w:rsidP="003C69AE">
            <w:pPr>
              <w:pStyle w:val="NoSpacing"/>
              <w:jc w:val="center"/>
            </w:pPr>
            <w:r w:rsidRPr="0053019B">
              <w:t>2732</w:t>
            </w:r>
          </w:p>
        </w:tc>
        <w:tc>
          <w:tcPr>
            <w:tcW w:w="0" w:type="auto"/>
            <w:tcBorders>
              <w:top w:val="nil"/>
              <w:left w:val="nil"/>
              <w:bottom w:val="nil"/>
              <w:right w:val="nil"/>
            </w:tcBorders>
            <w:vAlign w:val="center"/>
          </w:tcPr>
          <w:p w14:paraId="37D2E985" w14:textId="77777777" w:rsidR="007A746A" w:rsidRPr="0053019B" w:rsidRDefault="007A746A" w:rsidP="003C69AE">
            <w:pPr>
              <w:pStyle w:val="NoSpacing"/>
              <w:jc w:val="center"/>
            </w:pPr>
            <w:r w:rsidRPr="0053019B">
              <w:t>951</w:t>
            </w:r>
          </w:p>
        </w:tc>
        <w:tc>
          <w:tcPr>
            <w:tcW w:w="0" w:type="auto"/>
            <w:tcBorders>
              <w:top w:val="nil"/>
              <w:left w:val="nil"/>
              <w:bottom w:val="nil"/>
              <w:right w:val="nil"/>
            </w:tcBorders>
            <w:vAlign w:val="center"/>
          </w:tcPr>
          <w:p w14:paraId="37D2E986" w14:textId="77777777" w:rsidR="007A746A" w:rsidRPr="0053019B" w:rsidRDefault="007A746A" w:rsidP="003C69AE">
            <w:pPr>
              <w:pStyle w:val="NoSpacing"/>
              <w:jc w:val="center"/>
            </w:pPr>
            <w:r w:rsidRPr="0053019B">
              <w:t>2297</w:t>
            </w:r>
          </w:p>
        </w:tc>
        <w:tc>
          <w:tcPr>
            <w:tcW w:w="0" w:type="auto"/>
            <w:tcBorders>
              <w:top w:val="nil"/>
              <w:left w:val="nil"/>
              <w:bottom w:val="nil"/>
              <w:right w:val="nil"/>
            </w:tcBorders>
            <w:vAlign w:val="center"/>
          </w:tcPr>
          <w:p w14:paraId="37D2E987" w14:textId="77777777" w:rsidR="007A746A" w:rsidRPr="0053019B" w:rsidRDefault="007A746A" w:rsidP="003C69AE">
            <w:pPr>
              <w:pStyle w:val="NoSpacing"/>
              <w:jc w:val="center"/>
            </w:pPr>
            <w:r w:rsidRPr="0053019B">
              <w:t>788</w:t>
            </w:r>
          </w:p>
        </w:tc>
        <w:tc>
          <w:tcPr>
            <w:tcW w:w="0" w:type="auto"/>
            <w:tcBorders>
              <w:top w:val="nil"/>
              <w:left w:val="nil"/>
              <w:bottom w:val="nil"/>
              <w:right w:val="nil"/>
            </w:tcBorders>
            <w:vAlign w:val="center"/>
          </w:tcPr>
          <w:p w14:paraId="37D2E988" w14:textId="77777777" w:rsidR="007A746A" w:rsidRPr="0053019B" w:rsidRDefault="007A746A" w:rsidP="003C69AE">
            <w:pPr>
              <w:pStyle w:val="NoSpacing"/>
              <w:jc w:val="center"/>
            </w:pPr>
            <w:r w:rsidRPr="0053019B">
              <w:t>1705</w:t>
            </w:r>
          </w:p>
        </w:tc>
        <w:tc>
          <w:tcPr>
            <w:tcW w:w="0" w:type="auto"/>
            <w:tcBorders>
              <w:top w:val="nil"/>
              <w:left w:val="nil"/>
              <w:bottom w:val="nil"/>
              <w:right w:val="nil"/>
            </w:tcBorders>
            <w:vAlign w:val="center"/>
          </w:tcPr>
          <w:p w14:paraId="37D2E989" w14:textId="77777777" w:rsidR="007A746A" w:rsidRPr="0053019B" w:rsidRDefault="007A746A" w:rsidP="003C69AE">
            <w:pPr>
              <w:pStyle w:val="NoSpacing"/>
              <w:jc w:val="center"/>
            </w:pPr>
            <w:r w:rsidRPr="0053019B">
              <w:t>511</w:t>
            </w:r>
          </w:p>
        </w:tc>
        <w:tc>
          <w:tcPr>
            <w:tcW w:w="0" w:type="auto"/>
            <w:tcBorders>
              <w:top w:val="nil"/>
              <w:left w:val="nil"/>
              <w:bottom w:val="nil"/>
              <w:right w:val="nil"/>
            </w:tcBorders>
            <w:vAlign w:val="center"/>
          </w:tcPr>
          <w:p w14:paraId="37D2E98A" w14:textId="77777777" w:rsidR="007A746A" w:rsidRPr="0053019B" w:rsidRDefault="007A746A" w:rsidP="003C69AE">
            <w:pPr>
              <w:pStyle w:val="NoSpacing"/>
              <w:jc w:val="center"/>
            </w:pPr>
            <w:r w:rsidRPr="0053019B">
              <w:t>2285</w:t>
            </w:r>
          </w:p>
        </w:tc>
        <w:tc>
          <w:tcPr>
            <w:tcW w:w="0" w:type="auto"/>
            <w:tcBorders>
              <w:top w:val="nil"/>
              <w:left w:val="nil"/>
              <w:bottom w:val="nil"/>
              <w:right w:val="nil"/>
            </w:tcBorders>
            <w:vAlign w:val="center"/>
          </w:tcPr>
          <w:p w14:paraId="37D2E98B" w14:textId="77777777" w:rsidR="007A746A" w:rsidRPr="0053019B" w:rsidRDefault="007A746A" w:rsidP="003C69AE">
            <w:pPr>
              <w:pStyle w:val="NoSpacing"/>
              <w:jc w:val="center"/>
            </w:pPr>
            <w:r w:rsidRPr="0053019B">
              <w:t>776</w:t>
            </w:r>
          </w:p>
        </w:tc>
      </w:tr>
      <w:tr w:rsidR="007A746A" w:rsidRPr="0053019B" w14:paraId="37D2E99A" w14:textId="77777777" w:rsidTr="003C69AE">
        <w:tc>
          <w:tcPr>
            <w:tcW w:w="0" w:type="auto"/>
            <w:tcBorders>
              <w:top w:val="nil"/>
              <w:left w:val="nil"/>
              <w:bottom w:val="nil"/>
              <w:right w:val="nil"/>
            </w:tcBorders>
          </w:tcPr>
          <w:p w14:paraId="37D2E98D" w14:textId="77777777" w:rsidR="007A746A" w:rsidRPr="0053019B" w:rsidRDefault="007A746A" w:rsidP="003C69AE">
            <w:pPr>
              <w:pStyle w:val="NoSpacing"/>
            </w:pPr>
            <w:r w:rsidRPr="0053019B">
              <w:t>BIC</w:t>
            </w:r>
          </w:p>
        </w:tc>
        <w:tc>
          <w:tcPr>
            <w:tcW w:w="0" w:type="auto"/>
            <w:tcBorders>
              <w:top w:val="nil"/>
              <w:left w:val="nil"/>
              <w:bottom w:val="nil"/>
              <w:right w:val="nil"/>
            </w:tcBorders>
            <w:vAlign w:val="center"/>
          </w:tcPr>
          <w:p w14:paraId="37D2E98E" w14:textId="77777777" w:rsidR="007A746A" w:rsidRPr="0053019B" w:rsidRDefault="007A746A" w:rsidP="003C69AE">
            <w:pPr>
              <w:pStyle w:val="NoSpacing"/>
              <w:jc w:val="center"/>
            </w:pPr>
            <w:r w:rsidRPr="0053019B">
              <w:t>2760</w:t>
            </w:r>
          </w:p>
        </w:tc>
        <w:tc>
          <w:tcPr>
            <w:tcW w:w="0" w:type="auto"/>
            <w:tcBorders>
              <w:top w:val="nil"/>
              <w:left w:val="nil"/>
              <w:bottom w:val="nil"/>
              <w:right w:val="nil"/>
            </w:tcBorders>
            <w:vAlign w:val="center"/>
          </w:tcPr>
          <w:p w14:paraId="37D2E98F" w14:textId="77777777" w:rsidR="007A746A" w:rsidRPr="0053019B" w:rsidRDefault="007A746A" w:rsidP="003C69AE">
            <w:pPr>
              <w:pStyle w:val="NoSpacing"/>
              <w:jc w:val="center"/>
            </w:pPr>
            <w:r w:rsidRPr="0053019B">
              <w:t>1074</w:t>
            </w:r>
          </w:p>
        </w:tc>
        <w:tc>
          <w:tcPr>
            <w:tcW w:w="0" w:type="auto"/>
            <w:tcBorders>
              <w:top w:val="nil"/>
              <w:left w:val="nil"/>
              <w:bottom w:val="nil"/>
              <w:right w:val="nil"/>
            </w:tcBorders>
            <w:vAlign w:val="center"/>
          </w:tcPr>
          <w:p w14:paraId="37D2E990" w14:textId="77777777" w:rsidR="007A746A" w:rsidRPr="0053019B" w:rsidRDefault="007A746A" w:rsidP="003C69AE">
            <w:pPr>
              <w:pStyle w:val="NoSpacing"/>
              <w:jc w:val="center"/>
            </w:pPr>
            <w:r w:rsidRPr="0053019B">
              <w:t>2281</w:t>
            </w:r>
          </w:p>
        </w:tc>
        <w:tc>
          <w:tcPr>
            <w:tcW w:w="0" w:type="auto"/>
            <w:tcBorders>
              <w:top w:val="nil"/>
              <w:left w:val="nil"/>
              <w:bottom w:val="nil"/>
              <w:right w:val="nil"/>
            </w:tcBorders>
            <w:vAlign w:val="center"/>
          </w:tcPr>
          <w:p w14:paraId="37D2E991" w14:textId="77777777" w:rsidR="007A746A" w:rsidRPr="0053019B" w:rsidRDefault="007A746A" w:rsidP="003C69AE">
            <w:pPr>
              <w:pStyle w:val="NoSpacing"/>
              <w:jc w:val="center"/>
            </w:pPr>
            <w:r w:rsidRPr="0053019B">
              <w:t>784</w:t>
            </w:r>
          </w:p>
        </w:tc>
        <w:tc>
          <w:tcPr>
            <w:tcW w:w="0" w:type="auto"/>
            <w:tcBorders>
              <w:top w:val="nil"/>
              <w:left w:val="nil"/>
              <w:bottom w:val="nil"/>
              <w:right w:val="nil"/>
            </w:tcBorders>
            <w:vAlign w:val="center"/>
          </w:tcPr>
          <w:p w14:paraId="37D2E992" w14:textId="77777777" w:rsidR="007A746A" w:rsidRPr="0053019B" w:rsidRDefault="007A746A" w:rsidP="003C69AE">
            <w:pPr>
              <w:pStyle w:val="NoSpacing"/>
              <w:jc w:val="center"/>
            </w:pPr>
            <w:r w:rsidRPr="0053019B">
              <w:t>2742</w:t>
            </w:r>
          </w:p>
        </w:tc>
        <w:tc>
          <w:tcPr>
            <w:tcW w:w="0" w:type="auto"/>
            <w:tcBorders>
              <w:top w:val="nil"/>
              <w:left w:val="nil"/>
              <w:bottom w:val="nil"/>
              <w:right w:val="nil"/>
            </w:tcBorders>
            <w:vAlign w:val="center"/>
          </w:tcPr>
          <w:p w14:paraId="37D2E993" w14:textId="77777777" w:rsidR="007A746A" w:rsidRPr="0053019B" w:rsidRDefault="007A746A" w:rsidP="003C69AE">
            <w:pPr>
              <w:pStyle w:val="NoSpacing"/>
              <w:jc w:val="center"/>
            </w:pPr>
            <w:r w:rsidRPr="0053019B">
              <w:t>1055</w:t>
            </w:r>
          </w:p>
        </w:tc>
        <w:tc>
          <w:tcPr>
            <w:tcW w:w="0" w:type="auto"/>
            <w:tcBorders>
              <w:top w:val="nil"/>
              <w:left w:val="nil"/>
              <w:bottom w:val="nil"/>
              <w:right w:val="nil"/>
            </w:tcBorders>
            <w:vAlign w:val="center"/>
          </w:tcPr>
          <w:p w14:paraId="37D2E994" w14:textId="77777777" w:rsidR="007A746A" w:rsidRPr="0053019B" w:rsidRDefault="007A746A" w:rsidP="003C69AE">
            <w:pPr>
              <w:pStyle w:val="NoSpacing"/>
              <w:jc w:val="center"/>
            </w:pPr>
            <w:r w:rsidRPr="0053019B">
              <w:t>2306</w:t>
            </w:r>
          </w:p>
        </w:tc>
        <w:tc>
          <w:tcPr>
            <w:tcW w:w="0" w:type="auto"/>
            <w:tcBorders>
              <w:top w:val="nil"/>
              <w:left w:val="nil"/>
              <w:bottom w:val="nil"/>
              <w:right w:val="nil"/>
            </w:tcBorders>
            <w:vAlign w:val="center"/>
          </w:tcPr>
          <w:p w14:paraId="37D2E995" w14:textId="77777777" w:rsidR="007A746A" w:rsidRPr="0053019B" w:rsidRDefault="007A746A" w:rsidP="003C69AE">
            <w:pPr>
              <w:pStyle w:val="NoSpacing"/>
              <w:jc w:val="center"/>
            </w:pPr>
            <w:r w:rsidRPr="0053019B">
              <w:t>887</w:t>
            </w:r>
          </w:p>
        </w:tc>
        <w:tc>
          <w:tcPr>
            <w:tcW w:w="0" w:type="auto"/>
            <w:tcBorders>
              <w:top w:val="nil"/>
              <w:left w:val="nil"/>
              <w:bottom w:val="nil"/>
              <w:right w:val="nil"/>
            </w:tcBorders>
            <w:vAlign w:val="center"/>
          </w:tcPr>
          <w:p w14:paraId="37D2E996" w14:textId="77777777" w:rsidR="007A746A" w:rsidRPr="0053019B" w:rsidRDefault="007A746A" w:rsidP="003C69AE">
            <w:pPr>
              <w:pStyle w:val="NoSpacing"/>
              <w:jc w:val="center"/>
            </w:pPr>
            <w:r w:rsidRPr="0053019B">
              <w:t>1714</w:t>
            </w:r>
          </w:p>
        </w:tc>
        <w:tc>
          <w:tcPr>
            <w:tcW w:w="0" w:type="auto"/>
            <w:tcBorders>
              <w:top w:val="nil"/>
              <w:left w:val="nil"/>
              <w:bottom w:val="nil"/>
              <w:right w:val="nil"/>
            </w:tcBorders>
            <w:vAlign w:val="center"/>
          </w:tcPr>
          <w:p w14:paraId="37D2E997" w14:textId="77777777" w:rsidR="007A746A" w:rsidRPr="0053019B" w:rsidRDefault="007A746A" w:rsidP="003C69AE">
            <w:pPr>
              <w:pStyle w:val="NoSpacing"/>
              <w:jc w:val="center"/>
            </w:pPr>
            <w:r w:rsidRPr="0053019B">
              <w:t>600</w:t>
            </w:r>
          </w:p>
        </w:tc>
        <w:tc>
          <w:tcPr>
            <w:tcW w:w="0" w:type="auto"/>
            <w:tcBorders>
              <w:top w:val="nil"/>
              <w:left w:val="nil"/>
              <w:bottom w:val="nil"/>
              <w:right w:val="nil"/>
            </w:tcBorders>
            <w:vAlign w:val="center"/>
          </w:tcPr>
          <w:p w14:paraId="37D2E998" w14:textId="77777777" w:rsidR="007A746A" w:rsidRPr="0053019B" w:rsidRDefault="007A746A" w:rsidP="003C69AE">
            <w:pPr>
              <w:pStyle w:val="NoSpacing"/>
              <w:jc w:val="center"/>
            </w:pPr>
            <w:r w:rsidRPr="0053019B">
              <w:t>2295</w:t>
            </w:r>
          </w:p>
        </w:tc>
        <w:tc>
          <w:tcPr>
            <w:tcW w:w="0" w:type="auto"/>
            <w:tcBorders>
              <w:top w:val="nil"/>
              <w:left w:val="nil"/>
              <w:bottom w:val="nil"/>
              <w:right w:val="nil"/>
            </w:tcBorders>
            <w:vAlign w:val="center"/>
          </w:tcPr>
          <w:p w14:paraId="37D2E999" w14:textId="77777777" w:rsidR="007A746A" w:rsidRPr="0053019B" w:rsidRDefault="007A746A" w:rsidP="003C69AE">
            <w:pPr>
              <w:pStyle w:val="NoSpacing"/>
              <w:jc w:val="center"/>
            </w:pPr>
            <w:r w:rsidRPr="0053019B">
              <w:t>875</w:t>
            </w:r>
          </w:p>
        </w:tc>
      </w:tr>
      <w:tr w:rsidR="007A746A" w:rsidRPr="0053019B" w14:paraId="37D2E9A8" w14:textId="77777777" w:rsidTr="003C69AE">
        <w:tc>
          <w:tcPr>
            <w:tcW w:w="0" w:type="auto"/>
            <w:tcBorders>
              <w:top w:val="nil"/>
              <w:left w:val="nil"/>
              <w:bottom w:val="nil"/>
              <w:right w:val="nil"/>
            </w:tcBorders>
          </w:tcPr>
          <w:p w14:paraId="37D2E99B" w14:textId="77777777" w:rsidR="007A746A" w:rsidRPr="0053019B" w:rsidRDefault="007A746A" w:rsidP="003C69AE">
            <w:pPr>
              <w:pStyle w:val="NoSpacing"/>
            </w:pPr>
            <w:r w:rsidRPr="0053019B">
              <w:t>N</w:t>
            </w:r>
          </w:p>
        </w:tc>
        <w:tc>
          <w:tcPr>
            <w:tcW w:w="0" w:type="auto"/>
            <w:tcBorders>
              <w:top w:val="nil"/>
              <w:left w:val="nil"/>
              <w:bottom w:val="nil"/>
              <w:right w:val="nil"/>
            </w:tcBorders>
            <w:vAlign w:val="center"/>
          </w:tcPr>
          <w:p w14:paraId="37D2E99C" w14:textId="77777777" w:rsidR="007A746A" w:rsidRPr="0053019B" w:rsidRDefault="007A746A" w:rsidP="003C69AE">
            <w:pPr>
              <w:pStyle w:val="NoSpacing"/>
              <w:jc w:val="center"/>
            </w:pPr>
            <w:r w:rsidRPr="0053019B">
              <w:t>1194</w:t>
            </w:r>
          </w:p>
        </w:tc>
        <w:tc>
          <w:tcPr>
            <w:tcW w:w="0" w:type="auto"/>
            <w:tcBorders>
              <w:top w:val="nil"/>
              <w:left w:val="nil"/>
              <w:bottom w:val="nil"/>
              <w:right w:val="nil"/>
            </w:tcBorders>
            <w:vAlign w:val="center"/>
          </w:tcPr>
          <w:p w14:paraId="37D2E99D" w14:textId="77777777" w:rsidR="007A746A" w:rsidRPr="0053019B" w:rsidRDefault="007A746A" w:rsidP="003C69AE">
            <w:pPr>
              <w:pStyle w:val="NoSpacing"/>
              <w:jc w:val="center"/>
            </w:pPr>
            <w:r w:rsidRPr="0053019B">
              <w:t>490</w:t>
            </w:r>
          </w:p>
        </w:tc>
        <w:tc>
          <w:tcPr>
            <w:tcW w:w="0" w:type="auto"/>
            <w:tcBorders>
              <w:top w:val="nil"/>
              <w:left w:val="nil"/>
              <w:bottom w:val="nil"/>
              <w:right w:val="nil"/>
            </w:tcBorders>
            <w:vAlign w:val="center"/>
          </w:tcPr>
          <w:p w14:paraId="37D2E99E" w14:textId="77777777" w:rsidR="007A746A" w:rsidRPr="0053019B" w:rsidRDefault="007A746A" w:rsidP="003C69AE">
            <w:pPr>
              <w:pStyle w:val="NoSpacing"/>
              <w:jc w:val="center"/>
            </w:pPr>
            <w:r w:rsidRPr="0053019B">
              <w:t>976</w:t>
            </w:r>
          </w:p>
        </w:tc>
        <w:tc>
          <w:tcPr>
            <w:tcW w:w="0" w:type="auto"/>
            <w:tcBorders>
              <w:top w:val="nil"/>
              <w:left w:val="nil"/>
              <w:bottom w:val="nil"/>
              <w:right w:val="nil"/>
            </w:tcBorders>
            <w:vAlign w:val="center"/>
          </w:tcPr>
          <w:p w14:paraId="37D2E99F" w14:textId="77777777" w:rsidR="007A746A" w:rsidRPr="0053019B" w:rsidRDefault="007A746A" w:rsidP="003C69AE">
            <w:pPr>
              <w:pStyle w:val="NoSpacing"/>
              <w:jc w:val="center"/>
            </w:pPr>
            <w:r w:rsidRPr="0053019B">
              <w:t>337</w:t>
            </w:r>
          </w:p>
        </w:tc>
        <w:tc>
          <w:tcPr>
            <w:tcW w:w="0" w:type="auto"/>
            <w:tcBorders>
              <w:top w:val="nil"/>
              <w:left w:val="nil"/>
              <w:bottom w:val="nil"/>
              <w:right w:val="nil"/>
            </w:tcBorders>
            <w:vAlign w:val="center"/>
          </w:tcPr>
          <w:p w14:paraId="37D2E9A0" w14:textId="77777777" w:rsidR="007A746A" w:rsidRPr="0053019B" w:rsidRDefault="007A746A" w:rsidP="003C69AE">
            <w:pPr>
              <w:pStyle w:val="NoSpacing"/>
              <w:jc w:val="center"/>
            </w:pPr>
            <w:r w:rsidRPr="0053019B">
              <w:t>1185</w:t>
            </w:r>
          </w:p>
        </w:tc>
        <w:tc>
          <w:tcPr>
            <w:tcW w:w="0" w:type="auto"/>
            <w:tcBorders>
              <w:top w:val="nil"/>
              <w:left w:val="nil"/>
              <w:bottom w:val="nil"/>
              <w:right w:val="nil"/>
            </w:tcBorders>
            <w:vAlign w:val="center"/>
          </w:tcPr>
          <w:p w14:paraId="37D2E9A1" w14:textId="77777777" w:rsidR="007A746A" w:rsidRPr="0053019B" w:rsidRDefault="007A746A" w:rsidP="003C69AE">
            <w:pPr>
              <w:pStyle w:val="NoSpacing"/>
              <w:jc w:val="center"/>
            </w:pPr>
            <w:r w:rsidRPr="0053019B">
              <w:t>479</w:t>
            </w:r>
          </w:p>
        </w:tc>
        <w:tc>
          <w:tcPr>
            <w:tcW w:w="0" w:type="auto"/>
            <w:tcBorders>
              <w:top w:val="nil"/>
              <w:left w:val="nil"/>
              <w:bottom w:val="nil"/>
              <w:right w:val="nil"/>
            </w:tcBorders>
            <w:vAlign w:val="center"/>
          </w:tcPr>
          <w:p w14:paraId="37D2E9A2" w14:textId="77777777" w:rsidR="007A746A" w:rsidRPr="0053019B" w:rsidRDefault="007A746A" w:rsidP="003C69AE">
            <w:pPr>
              <w:pStyle w:val="NoSpacing"/>
              <w:jc w:val="center"/>
            </w:pPr>
            <w:r w:rsidRPr="0053019B">
              <w:t>991</w:t>
            </w:r>
          </w:p>
        </w:tc>
        <w:tc>
          <w:tcPr>
            <w:tcW w:w="0" w:type="auto"/>
            <w:tcBorders>
              <w:top w:val="nil"/>
              <w:left w:val="nil"/>
              <w:bottom w:val="nil"/>
              <w:right w:val="nil"/>
            </w:tcBorders>
            <w:vAlign w:val="center"/>
          </w:tcPr>
          <w:p w14:paraId="37D2E9A3" w14:textId="77777777" w:rsidR="007A746A" w:rsidRPr="0053019B" w:rsidRDefault="007A746A" w:rsidP="003C69AE">
            <w:pPr>
              <w:pStyle w:val="NoSpacing"/>
              <w:jc w:val="center"/>
            </w:pPr>
            <w:r w:rsidRPr="0053019B">
              <w:t>385</w:t>
            </w:r>
          </w:p>
        </w:tc>
        <w:tc>
          <w:tcPr>
            <w:tcW w:w="0" w:type="auto"/>
            <w:tcBorders>
              <w:top w:val="nil"/>
              <w:left w:val="nil"/>
              <w:bottom w:val="nil"/>
              <w:right w:val="nil"/>
            </w:tcBorders>
            <w:vAlign w:val="center"/>
          </w:tcPr>
          <w:p w14:paraId="37D2E9A4" w14:textId="77777777" w:rsidR="007A746A" w:rsidRPr="0053019B" w:rsidRDefault="007A746A" w:rsidP="003C69AE">
            <w:pPr>
              <w:pStyle w:val="NoSpacing"/>
              <w:jc w:val="center"/>
            </w:pPr>
            <w:r w:rsidRPr="0053019B">
              <w:t>740</w:t>
            </w:r>
          </w:p>
        </w:tc>
        <w:tc>
          <w:tcPr>
            <w:tcW w:w="0" w:type="auto"/>
            <w:tcBorders>
              <w:top w:val="nil"/>
              <w:left w:val="nil"/>
              <w:bottom w:val="nil"/>
              <w:right w:val="nil"/>
            </w:tcBorders>
            <w:vAlign w:val="center"/>
          </w:tcPr>
          <w:p w14:paraId="37D2E9A5" w14:textId="77777777" w:rsidR="007A746A" w:rsidRPr="0053019B" w:rsidRDefault="007A746A" w:rsidP="003C69AE">
            <w:pPr>
              <w:pStyle w:val="NoSpacing"/>
              <w:jc w:val="center"/>
            </w:pPr>
            <w:r w:rsidRPr="0053019B">
              <w:t>259</w:t>
            </w:r>
          </w:p>
        </w:tc>
        <w:tc>
          <w:tcPr>
            <w:tcW w:w="0" w:type="auto"/>
            <w:tcBorders>
              <w:top w:val="nil"/>
              <w:left w:val="nil"/>
              <w:bottom w:val="nil"/>
              <w:right w:val="nil"/>
            </w:tcBorders>
            <w:vAlign w:val="center"/>
          </w:tcPr>
          <w:p w14:paraId="37D2E9A6" w14:textId="77777777" w:rsidR="007A746A" w:rsidRPr="0053019B" w:rsidRDefault="007A746A" w:rsidP="003C69AE">
            <w:pPr>
              <w:pStyle w:val="NoSpacing"/>
              <w:jc w:val="center"/>
            </w:pPr>
            <w:r w:rsidRPr="0053019B">
              <w:t>986</w:t>
            </w:r>
          </w:p>
        </w:tc>
        <w:tc>
          <w:tcPr>
            <w:tcW w:w="0" w:type="auto"/>
            <w:tcBorders>
              <w:top w:val="nil"/>
              <w:left w:val="nil"/>
              <w:bottom w:val="nil"/>
              <w:right w:val="nil"/>
            </w:tcBorders>
            <w:vAlign w:val="center"/>
          </w:tcPr>
          <w:p w14:paraId="37D2E9A7" w14:textId="77777777" w:rsidR="007A746A" w:rsidRPr="0053019B" w:rsidRDefault="007A746A" w:rsidP="003C69AE">
            <w:pPr>
              <w:pStyle w:val="NoSpacing"/>
              <w:jc w:val="center"/>
            </w:pPr>
            <w:r w:rsidRPr="0053019B">
              <w:t>382</w:t>
            </w:r>
          </w:p>
        </w:tc>
      </w:tr>
      <w:tr w:rsidR="007A746A" w:rsidRPr="0053019B" w14:paraId="37D2E9B6" w14:textId="77777777" w:rsidTr="003C69AE">
        <w:tc>
          <w:tcPr>
            <w:tcW w:w="0" w:type="auto"/>
            <w:tcBorders>
              <w:top w:val="nil"/>
              <w:left w:val="nil"/>
              <w:bottom w:val="nil"/>
              <w:right w:val="nil"/>
            </w:tcBorders>
          </w:tcPr>
          <w:p w14:paraId="37D2E9A9" w14:textId="77777777" w:rsidR="007A746A" w:rsidRPr="0053019B" w:rsidRDefault="007A746A" w:rsidP="003C69AE">
            <w:pPr>
              <w:pStyle w:val="NoSpacing"/>
            </w:pPr>
            <w:r w:rsidRPr="0053019B">
              <w:t>F - statistic of the joint significance</w:t>
            </w:r>
          </w:p>
        </w:tc>
        <w:tc>
          <w:tcPr>
            <w:tcW w:w="0" w:type="auto"/>
            <w:tcBorders>
              <w:top w:val="nil"/>
              <w:left w:val="nil"/>
              <w:bottom w:val="nil"/>
              <w:right w:val="nil"/>
            </w:tcBorders>
            <w:vAlign w:val="center"/>
          </w:tcPr>
          <w:p w14:paraId="37D2E9AA"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AB"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AC"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AD"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AE"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AF"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B0"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B1"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B2"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B3"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B4" w14:textId="77777777" w:rsidR="007A746A" w:rsidRPr="0053019B" w:rsidRDefault="007A746A" w:rsidP="003C69AE">
            <w:pPr>
              <w:pStyle w:val="NoSpacing"/>
              <w:jc w:val="center"/>
            </w:pPr>
          </w:p>
        </w:tc>
        <w:tc>
          <w:tcPr>
            <w:tcW w:w="0" w:type="auto"/>
            <w:tcBorders>
              <w:top w:val="nil"/>
              <w:left w:val="nil"/>
              <w:bottom w:val="nil"/>
              <w:right w:val="nil"/>
            </w:tcBorders>
            <w:vAlign w:val="center"/>
          </w:tcPr>
          <w:p w14:paraId="37D2E9B5" w14:textId="77777777" w:rsidR="007A746A" w:rsidRPr="0053019B" w:rsidRDefault="007A746A" w:rsidP="003C69AE">
            <w:pPr>
              <w:pStyle w:val="NoSpacing"/>
              <w:jc w:val="center"/>
            </w:pPr>
          </w:p>
        </w:tc>
      </w:tr>
      <w:tr w:rsidR="007A746A" w:rsidRPr="0053019B" w14:paraId="37D2E9C4" w14:textId="77777777" w:rsidTr="003C69AE">
        <w:tc>
          <w:tcPr>
            <w:tcW w:w="0" w:type="auto"/>
            <w:tcBorders>
              <w:top w:val="nil"/>
              <w:left w:val="nil"/>
              <w:bottom w:val="single" w:sz="4" w:space="0" w:color="auto"/>
              <w:right w:val="nil"/>
            </w:tcBorders>
          </w:tcPr>
          <w:p w14:paraId="37D2E9B7" w14:textId="77777777" w:rsidR="007A746A" w:rsidRPr="0053019B" w:rsidRDefault="007A746A" w:rsidP="003C69AE">
            <w:pPr>
              <w:pStyle w:val="NoSpacing"/>
            </w:pPr>
            <w:r w:rsidRPr="0053019B">
              <w:t>p-value</w:t>
            </w:r>
          </w:p>
        </w:tc>
        <w:tc>
          <w:tcPr>
            <w:tcW w:w="0" w:type="auto"/>
            <w:tcBorders>
              <w:top w:val="nil"/>
              <w:left w:val="nil"/>
              <w:bottom w:val="single" w:sz="4" w:space="0" w:color="auto"/>
              <w:right w:val="nil"/>
            </w:tcBorders>
            <w:vAlign w:val="center"/>
          </w:tcPr>
          <w:p w14:paraId="37D2E9B8"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B9"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BA"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BB"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BC"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BD"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BE"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BF"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C0"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C1"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C2" w14:textId="77777777" w:rsidR="007A746A" w:rsidRPr="0053019B" w:rsidRDefault="007A746A" w:rsidP="003C69AE">
            <w:pPr>
              <w:pStyle w:val="NoSpacing"/>
              <w:jc w:val="center"/>
            </w:pPr>
          </w:p>
        </w:tc>
        <w:tc>
          <w:tcPr>
            <w:tcW w:w="0" w:type="auto"/>
            <w:tcBorders>
              <w:top w:val="nil"/>
              <w:left w:val="nil"/>
              <w:bottom w:val="single" w:sz="4" w:space="0" w:color="auto"/>
              <w:right w:val="nil"/>
            </w:tcBorders>
            <w:vAlign w:val="center"/>
          </w:tcPr>
          <w:p w14:paraId="37D2E9C3" w14:textId="77777777" w:rsidR="007A746A" w:rsidRPr="0053019B" w:rsidRDefault="007A746A" w:rsidP="003C69AE">
            <w:pPr>
              <w:pStyle w:val="NoSpacing"/>
              <w:jc w:val="center"/>
            </w:pPr>
          </w:p>
        </w:tc>
      </w:tr>
    </w:tbl>
    <w:p w14:paraId="37D2E9C5" w14:textId="77777777" w:rsidR="007A746A" w:rsidRPr="0053019B" w:rsidRDefault="007A746A" w:rsidP="003C69AE">
      <w:pPr>
        <w:pStyle w:val="NoSpacing"/>
      </w:pPr>
      <w:r w:rsidRPr="0053019B">
        <w:t>Note: robust standard errors in parentheses. Specifications: 1-6 are estimated for females, 7-12 are estimated for males, 1,2,7,8 are estimated on the baseline sample, 3,4,9,10 are estimated after the deletion of outliers , using the method of Hell and Passler (2011), 5,6,11,12 are estimated after the deletion of outliers , using the method of Peters and colleagues (2007),</w:t>
      </w:r>
    </w:p>
    <w:p w14:paraId="37D2E9C6" w14:textId="77777777" w:rsidR="007A746A" w:rsidRPr="0053019B" w:rsidRDefault="007A746A" w:rsidP="003C69AE">
      <w:pPr>
        <w:pStyle w:val="NoSpacing"/>
      </w:pP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w:t>
      </w:r>
    </w:p>
    <w:p w14:paraId="37D2E9C7" w14:textId="77777777" w:rsidR="003C69AE" w:rsidRPr="0053019B" w:rsidRDefault="003C69AE">
      <w:pPr>
        <w:spacing w:after="200" w:line="276" w:lineRule="auto"/>
        <w:ind w:firstLine="0"/>
      </w:pPr>
      <w:r w:rsidRPr="0053019B">
        <w:br w:type="page"/>
      </w:r>
    </w:p>
    <w:p w14:paraId="37D2E9C8" w14:textId="77777777" w:rsidR="007A746A" w:rsidRPr="0053019B" w:rsidRDefault="007A746A" w:rsidP="003C69AE">
      <w:pPr>
        <w:pStyle w:val="Caption"/>
      </w:pPr>
      <w:r w:rsidRPr="0053019B">
        <w:lastRenderedPageBreak/>
        <w:t>Table 9. Robustness Check. Ordinary least squares regressions. The right hand. Quadratic relationship. Dependent variable - the index of satisfaction.</w:t>
      </w:r>
    </w:p>
    <w:tbl>
      <w:tblPr>
        <w:tblW w:w="0" w:type="auto"/>
        <w:tblCellMar>
          <w:left w:w="0" w:type="dxa"/>
          <w:right w:w="0" w:type="dxa"/>
        </w:tblCellMar>
        <w:tblLook w:val="0000" w:firstRow="0" w:lastRow="0" w:firstColumn="0" w:lastColumn="0" w:noHBand="0" w:noVBand="0"/>
      </w:tblPr>
      <w:tblGrid>
        <w:gridCol w:w="2215"/>
        <w:gridCol w:w="886"/>
        <w:gridCol w:w="1046"/>
        <w:gridCol w:w="940"/>
        <w:gridCol w:w="940"/>
        <w:gridCol w:w="940"/>
        <w:gridCol w:w="953"/>
        <w:gridCol w:w="940"/>
        <w:gridCol w:w="953"/>
        <w:gridCol w:w="940"/>
        <w:gridCol w:w="940"/>
        <w:gridCol w:w="940"/>
        <w:gridCol w:w="940"/>
      </w:tblGrid>
      <w:tr w:rsidR="007A746A" w:rsidRPr="0053019B" w14:paraId="37D2E9D6" w14:textId="77777777" w:rsidTr="0066218E">
        <w:trPr>
          <w:cantSplit/>
          <w:tblHeader/>
        </w:trPr>
        <w:tc>
          <w:tcPr>
            <w:tcW w:w="0" w:type="auto"/>
            <w:tcBorders>
              <w:top w:val="single" w:sz="4" w:space="0" w:color="auto"/>
              <w:left w:val="nil"/>
              <w:bottom w:val="nil"/>
              <w:right w:val="nil"/>
            </w:tcBorders>
          </w:tcPr>
          <w:p w14:paraId="37D2E9C9" w14:textId="77777777" w:rsidR="007A746A" w:rsidRPr="0053019B" w:rsidRDefault="007A746A" w:rsidP="0066218E">
            <w:pPr>
              <w:pStyle w:val="NoSpacing"/>
            </w:pPr>
          </w:p>
        </w:tc>
        <w:tc>
          <w:tcPr>
            <w:tcW w:w="0" w:type="auto"/>
            <w:tcBorders>
              <w:top w:val="single" w:sz="4" w:space="0" w:color="auto"/>
              <w:left w:val="nil"/>
              <w:bottom w:val="nil"/>
              <w:right w:val="nil"/>
            </w:tcBorders>
            <w:vAlign w:val="center"/>
          </w:tcPr>
          <w:p w14:paraId="37D2E9CA" w14:textId="77777777" w:rsidR="007A746A" w:rsidRPr="0053019B" w:rsidRDefault="007A746A" w:rsidP="0066218E">
            <w:pPr>
              <w:pStyle w:val="NoSpacing"/>
              <w:jc w:val="center"/>
            </w:pPr>
            <w:r w:rsidRPr="0053019B">
              <w:t>(1)</w:t>
            </w:r>
          </w:p>
        </w:tc>
        <w:tc>
          <w:tcPr>
            <w:tcW w:w="0" w:type="auto"/>
            <w:tcBorders>
              <w:top w:val="single" w:sz="4" w:space="0" w:color="auto"/>
              <w:left w:val="nil"/>
              <w:bottom w:val="nil"/>
              <w:right w:val="nil"/>
            </w:tcBorders>
            <w:vAlign w:val="center"/>
          </w:tcPr>
          <w:p w14:paraId="37D2E9CB" w14:textId="77777777" w:rsidR="007A746A" w:rsidRPr="0053019B" w:rsidRDefault="007A746A" w:rsidP="0066218E">
            <w:pPr>
              <w:pStyle w:val="NoSpacing"/>
              <w:jc w:val="center"/>
            </w:pPr>
            <w:r w:rsidRPr="0053019B">
              <w:t>(2)</w:t>
            </w:r>
          </w:p>
        </w:tc>
        <w:tc>
          <w:tcPr>
            <w:tcW w:w="0" w:type="auto"/>
            <w:tcBorders>
              <w:top w:val="single" w:sz="4" w:space="0" w:color="auto"/>
              <w:left w:val="nil"/>
              <w:bottom w:val="nil"/>
              <w:right w:val="nil"/>
            </w:tcBorders>
            <w:vAlign w:val="center"/>
          </w:tcPr>
          <w:p w14:paraId="37D2E9CC" w14:textId="77777777" w:rsidR="007A746A" w:rsidRPr="0053019B" w:rsidRDefault="007A746A" w:rsidP="0066218E">
            <w:pPr>
              <w:pStyle w:val="NoSpacing"/>
              <w:jc w:val="center"/>
            </w:pPr>
            <w:r w:rsidRPr="0053019B">
              <w:t>(3)</w:t>
            </w:r>
          </w:p>
        </w:tc>
        <w:tc>
          <w:tcPr>
            <w:tcW w:w="0" w:type="auto"/>
            <w:tcBorders>
              <w:top w:val="single" w:sz="4" w:space="0" w:color="auto"/>
              <w:left w:val="nil"/>
              <w:bottom w:val="nil"/>
              <w:right w:val="nil"/>
            </w:tcBorders>
            <w:vAlign w:val="center"/>
          </w:tcPr>
          <w:p w14:paraId="37D2E9CD" w14:textId="77777777" w:rsidR="007A746A" w:rsidRPr="0053019B" w:rsidRDefault="007A746A" w:rsidP="0066218E">
            <w:pPr>
              <w:pStyle w:val="NoSpacing"/>
              <w:jc w:val="center"/>
            </w:pPr>
            <w:r w:rsidRPr="0053019B">
              <w:t>(4)</w:t>
            </w:r>
          </w:p>
        </w:tc>
        <w:tc>
          <w:tcPr>
            <w:tcW w:w="0" w:type="auto"/>
            <w:tcBorders>
              <w:top w:val="single" w:sz="4" w:space="0" w:color="auto"/>
              <w:left w:val="nil"/>
              <w:bottom w:val="nil"/>
              <w:right w:val="nil"/>
            </w:tcBorders>
            <w:vAlign w:val="center"/>
          </w:tcPr>
          <w:p w14:paraId="37D2E9CE" w14:textId="77777777" w:rsidR="007A746A" w:rsidRPr="0053019B" w:rsidRDefault="007A746A" w:rsidP="0066218E">
            <w:pPr>
              <w:pStyle w:val="NoSpacing"/>
              <w:jc w:val="center"/>
            </w:pPr>
            <w:r w:rsidRPr="0053019B">
              <w:t>(5)</w:t>
            </w:r>
          </w:p>
        </w:tc>
        <w:tc>
          <w:tcPr>
            <w:tcW w:w="0" w:type="auto"/>
            <w:tcBorders>
              <w:top w:val="single" w:sz="4" w:space="0" w:color="auto"/>
              <w:left w:val="nil"/>
              <w:bottom w:val="nil"/>
              <w:right w:val="nil"/>
            </w:tcBorders>
            <w:vAlign w:val="center"/>
          </w:tcPr>
          <w:p w14:paraId="37D2E9CF" w14:textId="77777777" w:rsidR="007A746A" w:rsidRPr="0053019B" w:rsidRDefault="007A746A" w:rsidP="0066218E">
            <w:pPr>
              <w:pStyle w:val="NoSpacing"/>
              <w:jc w:val="center"/>
            </w:pPr>
            <w:r w:rsidRPr="0053019B">
              <w:t>(6)</w:t>
            </w:r>
          </w:p>
        </w:tc>
        <w:tc>
          <w:tcPr>
            <w:tcW w:w="0" w:type="auto"/>
            <w:tcBorders>
              <w:top w:val="single" w:sz="4" w:space="0" w:color="auto"/>
              <w:left w:val="nil"/>
              <w:bottom w:val="nil"/>
              <w:right w:val="nil"/>
            </w:tcBorders>
            <w:vAlign w:val="center"/>
          </w:tcPr>
          <w:p w14:paraId="37D2E9D0" w14:textId="77777777" w:rsidR="007A746A" w:rsidRPr="0053019B" w:rsidRDefault="007A746A" w:rsidP="0066218E">
            <w:pPr>
              <w:pStyle w:val="NoSpacing"/>
              <w:jc w:val="center"/>
            </w:pPr>
            <w:r w:rsidRPr="0053019B">
              <w:t>(7)</w:t>
            </w:r>
          </w:p>
        </w:tc>
        <w:tc>
          <w:tcPr>
            <w:tcW w:w="0" w:type="auto"/>
            <w:tcBorders>
              <w:top w:val="single" w:sz="4" w:space="0" w:color="auto"/>
              <w:left w:val="nil"/>
              <w:bottom w:val="nil"/>
              <w:right w:val="nil"/>
            </w:tcBorders>
            <w:vAlign w:val="center"/>
          </w:tcPr>
          <w:p w14:paraId="37D2E9D1" w14:textId="77777777" w:rsidR="007A746A" w:rsidRPr="0053019B" w:rsidRDefault="007A746A" w:rsidP="0066218E">
            <w:pPr>
              <w:pStyle w:val="NoSpacing"/>
              <w:jc w:val="center"/>
            </w:pPr>
            <w:r w:rsidRPr="0053019B">
              <w:t>(8)</w:t>
            </w:r>
          </w:p>
        </w:tc>
        <w:tc>
          <w:tcPr>
            <w:tcW w:w="0" w:type="auto"/>
            <w:tcBorders>
              <w:top w:val="single" w:sz="4" w:space="0" w:color="auto"/>
              <w:left w:val="nil"/>
              <w:bottom w:val="nil"/>
              <w:right w:val="nil"/>
            </w:tcBorders>
            <w:vAlign w:val="center"/>
          </w:tcPr>
          <w:p w14:paraId="37D2E9D2" w14:textId="77777777" w:rsidR="007A746A" w:rsidRPr="0053019B" w:rsidRDefault="007A746A" w:rsidP="0066218E">
            <w:pPr>
              <w:pStyle w:val="NoSpacing"/>
              <w:jc w:val="center"/>
            </w:pPr>
            <w:r w:rsidRPr="0053019B">
              <w:t>(9)</w:t>
            </w:r>
          </w:p>
        </w:tc>
        <w:tc>
          <w:tcPr>
            <w:tcW w:w="0" w:type="auto"/>
            <w:tcBorders>
              <w:top w:val="single" w:sz="4" w:space="0" w:color="auto"/>
              <w:left w:val="nil"/>
              <w:bottom w:val="nil"/>
              <w:right w:val="nil"/>
            </w:tcBorders>
            <w:vAlign w:val="center"/>
          </w:tcPr>
          <w:p w14:paraId="37D2E9D3" w14:textId="77777777" w:rsidR="007A746A" w:rsidRPr="0053019B" w:rsidRDefault="007A746A" w:rsidP="0066218E">
            <w:pPr>
              <w:pStyle w:val="NoSpacing"/>
              <w:jc w:val="center"/>
            </w:pPr>
            <w:r w:rsidRPr="0053019B">
              <w:t>(10)</w:t>
            </w:r>
          </w:p>
        </w:tc>
        <w:tc>
          <w:tcPr>
            <w:tcW w:w="0" w:type="auto"/>
            <w:tcBorders>
              <w:top w:val="single" w:sz="4" w:space="0" w:color="auto"/>
              <w:left w:val="nil"/>
              <w:bottom w:val="nil"/>
              <w:right w:val="nil"/>
            </w:tcBorders>
            <w:vAlign w:val="center"/>
          </w:tcPr>
          <w:p w14:paraId="37D2E9D4" w14:textId="77777777" w:rsidR="007A746A" w:rsidRPr="0053019B" w:rsidRDefault="007A746A" w:rsidP="0066218E">
            <w:pPr>
              <w:pStyle w:val="NoSpacing"/>
              <w:jc w:val="center"/>
            </w:pPr>
            <w:r w:rsidRPr="0053019B">
              <w:t>(11)</w:t>
            </w:r>
          </w:p>
        </w:tc>
        <w:tc>
          <w:tcPr>
            <w:tcW w:w="0" w:type="auto"/>
            <w:tcBorders>
              <w:top w:val="single" w:sz="4" w:space="0" w:color="auto"/>
              <w:left w:val="nil"/>
              <w:bottom w:val="nil"/>
              <w:right w:val="nil"/>
            </w:tcBorders>
            <w:vAlign w:val="center"/>
          </w:tcPr>
          <w:p w14:paraId="37D2E9D5" w14:textId="77777777" w:rsidR="007A746A" w:rsidRPr="0053019B" w:rsidRDefault="007A746A" w:rsidP="0066218E">
            <w:pPr>
              <w:pStyle w:val="NoSpacing"/>
              <w:jc w:val="center"/>
            </w:pPr>
            <w:r w:rsidRPr="0053019B">
              <w:t>(12)</w:t>
            </w:r>
          </w:p>
        </w:tc>
      </w:tr>
      <w:tr w:rsidR="007A746A" w:rsidRPr="0053019B" w14:paraId="37D2E9E4" w14:textId="77777777" w:rsidTr="0066218E">
        <w:trPr>
          <w:cantSplit/>
          <w:tblHeader/>
        </w:trPr>
        <w:tc>
          <w:tcPr>
            <w:tcW w:w="0" w:type="auto"/>
            <w:tcBorders>
              <w:top w:val="nil"/>
              <w:left w:val="nil"/>
              <w:bottom w:val="single" w:sz="4" w:space="0" w:color="auto"/>
              <w:right w:val="nil"/>
            </w:tcBorders>
          </w:tcPr>
          <w:p w14:paraId="37D2E9D7" w14:textId="77777777" w:rsidR="007A746A" w:rsidRPr="0053019B" w:rsidRDefault="007A746A" w:rsidP="0066218E">
            <w:pPr>
              <w:pStyle w:val="NoSpacing"/>
            </w:pPr>
          </w:p>
        </w:tc>
        <w:tc>
          <w:tcPr>
            <w:tcW w:w="0" w:type="auto"/>
            <w:tcBorders>
              <w:top w:val="nil"/>
              <w:left w:val="nil"/>
              <w:bottom w:val="single" w:sz="4" w:space="0" w:color="auto"/>
              <w:right w:val="nil"/>
            </w:tcBorders>
            <w:vAlign w:val="center"/>
          </w:tcPr>
          <w:p w14:paraId="37D2E9D8"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D9"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DA"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DB"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DC"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DD"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DE"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DF"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E0"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E1"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E2"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9E3" w14:textId="77777777" w:rsidR="007A746A" w:rsidRPr="0053019B" w:rsidRDefault="007A746A" w:rsidP="0066218E">
            <w:pPr>
              <w:pStyle w:val="NoSpacing"/>
              <w:jc w:val="center"/>
            </w:pPr>
          </w:p>
        </w:tc>
      </w:tr>
      <w:tr w:rsidR="007A746A" w:rsidRPr="0053019B" w14:paraId="37D2E9F2" w14:textId="77777777" w:rsidTr="0066218E">
        <w:trPr>
          <w:cantSplit/>
        </w:trPr>
        <w:tc>
          <w:tcPr>
            <w:tcW w:w="0" w:type="auto"/>
            <w:tcBorders>
              <w:top w:val="single" w:sz="4" w:space="0" w:color="auto"/>
              <w:left w:val="nil"/>
              <w:bottom w:val="nil"/>
              <w:right w:val="nil"/>
            </w:tcBorders>
          </w:tcPr>
          <w:p w14:paraId="37D2E9E5" w14:textId="77777777" w:rsidR="007A746A" w:rsidRPr="0053019B" w:rsidRDefault="007A746A" w:rsidP="0066218E">
            <w:pPr>
              <w:pStyle w:val="NoSpacing"/>
            </w:pPr>
            <w:r w:rsidRPr="0053019B">
              <w:t>DR</w:t>
            </w:r>
          </w:p>
        </w:tc>
        <w:tc>
          <w:tcPr>
            <w:tcW w:w="0" w:type="auto"/>
            <w:tcBorders>
              <w:top w:val="single" w:sz="4" w:space="0" w:color="auto"/>
              <w:left w:val="nil"/>
              <w:bottom w:val="nil"/>
              <w:right w:val="nil"/>
            </w:tcBorders>
            <w:vAlign w:val="center"/>
          </w:tcPr>
          <w:p w14:paraId="37D2E9E6" w14:textId="77777777" w:rsidR="007A746A" w:rsidRPr="0053019B" w:rsidRDefault="007A746A" w:rsidP="0066218E">
            <w:pPr>
              <w:pStyle w:val="NoSpacing"/>
              <w:jc w:val="center"/>
            </w:pPr>
            <w:r w:rsidRPr="0053019B">
              <w:t>20.7654</w:t>
            </w:r>
            <w:r w:rsidRPr="0053019B">
              <w:rPr>
                <w:vertAlign w:val="superscript"/>
              </w:rPr>
              <w:t>*</w:t>
            </w:r>
          </w:p>
        </w:tc>
        <w:tc>
          <w:tcPr>
            <w:tcW w:w="0" w:type="auto"/>
            <w:tcBorders>
              <w:top w:val="single" w:sz="4" w:space="0" w:color="auto"/>
              <w:left w:val="nil"/>
              <w:bottom w:val="nil"/>
              <w:right w:val="nil"/>
            </w:tcBorders>
            <w:vAlign w:val="center"/>
          </w:tcPr>
          <w:p w14:paraId="37D2E9E7" w14:textId="77777777" w:rsidR="007A746A" w:rsidRPr="0053019B" w:rsidRDefault="007A746A" w:rsidP="0066218E">
            <w:pPr>
              <w:pStyle w:val="NoSpacing"/>
              <w:jc w:val="center"/>
            </w:pPr>
            <w:r w:rsidRPr="0053019B">
              <w:t>30.8459</w:t>
            </w:r>
            <w:r w:rsidRPr="0053019B">
              <w:rPr>
                <w:vertAlign w:val="superscript"/>
              </w:rPr>
              <w:t>***</w:t>
            </w:r>
          </w:p>
        </w:tc>
        <w:tc>
          <w:tcPr>
            <w:tcW w:w="0" w:type="auto"/>
            <w:tcBorders>
              <w:top w:val="single" w:sz="4" w:space="0" w:color="auto"/>
              <w:left w:val="nil"/>
              <w:bottom w:val="nil"/>
              <w:right w:val="nil"/>
            </w:tcBorders>
            <w:vAlign w:val="center"/>
          </w:tcPr>
          <w:p w14:paraId="37D2E9E8" w14:textId="77777777" w:rsidR="007A746A" w:rsidRPr="0053019B" w:rsidRDefault="007A746A" w:rsidP="0066218E">
            <w:pPr>
              <w:pStyle w:val="NoSpacing"/>
              <w:jc w:val="center"/>
            </w:pPr>
            <w:r w:rsidRPr="0053019B">
              <w:t>-1.7792</w:t>
            </w:r>
          </w:p>
        </w:tc>
        <w:tc>
          <w:tcPr>
            <w:tcW w:w="0" w:type="auto"/>
            <w:tcBorders>
              <w:top w:val="single" w:sz="4" w:space="0" w:color="auto"/>
              <w:left w:val="nil"/>
              <w:bottom w:val="nil"/>
              <w:right w:val="nil"/>
            </w:tcBorders>
            <w:vAlign w:val="center"/>
          </w:tcPr>
          <w:p w14:paraId="37D2E9E9" w14:textId="77777777" w:rsidR="007A746A" w:rsidRPr="0053019B" w:rsidRDefault="007A746A" w:rsidP="0066218E">
            <w:pPr>
              <w:pStyle w:val="NoSpacing"/>
              <w:jc w:val="center"/>
            </w:pPr>
            <w:r w:rsidRPr="0053019B">
              <w:t>-70.3352</w:t>
            </w:r>
          </w:p>
        </w:tc>
        <w:tc>
          <w:tcPr>
            <w:tcW w:w="0" w:type="auto"/>
            <w:tcBorders>
              <w:top w:val="single" w:sz="4" w:space="0" w:color="auto"/>
              <w:left w:val="nil"/>
              <w:bottom w:val="nil"/>
              <w:right w:val="nil"/>
            </w:tcBorders>
            <w:vAlign w:val="center"/>
          </w:tcPr>
          <w:p w14:paraId="37D2E9EA" w14:textId="77777777" w:rsidR="007A746A" w:rsidRPr="0053019B" w:rsidRDefault="007A746A" w:rsidP="0066218E">
            <w:pPr>
              <w:pStyle w:val="NoSpacing"/>
              <w:jc w:val="center"/>
            </w:pPr>
            <w:r w:rsidRPr="0053019B">
              <w:t>13.3768</w:t>
            </w:r>
          </w:p>
        </w:tc>
        <w:tc>
          <w:tcPr>
            <w:tcW w:w="0" w:type="auto"/>
            <w:tcBorders>
              <w:top w:val="single" w:sz="4" w:space="0" w:color="auto"/>
              <w:left w:val="nil"/>
              <w:bottom w:val="nil"/>
              <w:right w:val="nil"/>
            </w:tcBorders>
            <w:vAlign w:val="center"/>
          </w:tcPr>
          <w:p w14:paraId="37D2E9EB" w14:textId="77777777" w:rsidR="007A746A" w:rsidRPr="0053019B" w:rsidRDefault="007A746A" w:rsidP="0066218E">
            <w:pPr>
              <w:pStyle w:val="NoSpacing"/>
              <w:jc w:val="center"/>
            </w:pPr>
            <w:r w:rsidRPr="0053019B">
              <w:t>20.9866</w:t>
            </w:r>
          </w:p>
        </w:tc>
        <w:tc>
          <w:tcPr>
            <w:tcW w:w="0" w:type="auto"/>
            <w:tcBorders>
              <w:top w:val="single" w:sz="4" w:space="0" w:color="auto"/>
              <w:left w:val="nil"/>
              <w:bottom w:val="nil"/>
              <w:right w:val="nil"/>
            </w:tcBorders>
            <w:vAlign w:val="center"/>
          </w:tcPr>
          <w:p w14:paraId="37D2E9EC" w14:textId="77777777" w:rsidR="007A746A" w:rsidRPr="0053019B" w:rsidRDefault="007A746A" w:rsidP="0066218E">
            <w:pPr>
              <w:pStyle w:val="NoSpacing"/>
              <w:jc w:val="center"/>
            </w:pPr>
            <w:r w:rsidRPr="0053019B">
              <w:t>-17.0944</w:t>
            </w:r>
            <w:r w:rsidRPr="0053019B">
              <w:rPr>
                <w:vertAlign w:val="superscript"/>
              </w:rPr>
              <w:t>*</w:t>
            </w:r>
          </w:p>
        </w:tc>
        <w:tc>
          <w:tcPr>
            <w:tcW w:w="0" w:type="auto"/>
            <w:tcBorders>
              <w:top w:val="single" w:sz="4" w:space="0" w:color="auto"/>
              <w:left w:val="nil"/>
              <w:bottom w:val="nil"/>
              <w:right w:val="nil"/>
            </w:tcBorders>
            <w:vAlign w:val="center"/>
          </w:tcPr>
          <w:p w14:paraId="37D2E9ED" w14:textId="77777777" w:rsidR="007A746A" w:rsidRPr="0053019B" w:rsidRDefault="007A746A" w:rsidP="0066218E">
            <w:pPr>
              <w:pStyle w:val="NoSpacing"/>
              <w:jc w:val="center"/>
            </w:pPr>
            <w:r w:rsidRPr="0053019B">
              <w:t>-47.2578</w:t>
            </w:r>
            <w:r w:rsidRPr="0053019B">
              <w:rPr>
                <w:vertAlign w:val="superscript"/>
              </w:rPr>
              <w:t>*</w:t>
            </w:r>
          </w:p>
        </w:tc>
        <w:tc>
          <w:tcPr>
            <w:tcW w:w="0" w:type="auto"/>
            <w:tcBorders>
              <w:top w:val="single" w:sz="4" w:space="0" w:color="auto"/>
              <w:left w:val="nil"/>
              <w:bottom w:val="nil"/>
              <w:right w:val="nil"/>
            </w:tcBorders>
            <w:vAlign w:val="center"/>
          </w:tcPr>
          <w:p w14:paraId="37D2E9EE" w14:textId="77777777" w:rsidR="007A746A" w:rsidRPr="0053019B" w:rsidRDefault="007A746A" w:rsidP="0066218E">
            <w:pPr>
              <w:pStyle w:val="NoSpacing"/>
              <w:jc w:val="center"/>
            </w:pPr>
            <w:r w:rsidRPr="0053019B">
              <w:t>13.0665</w:t>
            </w:r>
          </w:p>
        </w:tc>
        <w:tc>
          <w:tcPr>
            <w:tcW w:w="0" w:type="auto"/>
            <w:tcBorders>
              <w:top w:val="single" w:sz="4" w:space="0" w:color="auto"/>
              <w:left w:val="nil"/>
              <w:bottom w:val="nil"/>
              <w:right w:val="nil"/>
            </w:tcBorders>
            <w:vAlign w:val="center"/>
          </w:tcPr>
          <w:p w14:paraId="37D2E9EF" w14:textId="77777777" w:rsidR="007A746A" w:rsidRPr="0053019B" w:rsidRDefault="007A746A" w:rsidP="0066218E">
            <w:pPr>
              <w:pStyle w:val="NoSpacing"/>
              <w:jc w:val="center"/>
            </w:pPr>
            <w:r w:rsidRPr="0053019B">
              <w:t>-21.0722</w:t>
            </w:r>
          </w:p>
        </w:tc>
        <w:tc>
          <w:tcPr>
            <w:tcW w:w="0" w:type="auto"/>
            <w:tcBorders>
              <w:top w:val="single" w:sz="4" w:space="0" w:color="auto"/>
              <w:left w:val="nil"/>
              <w:bottom w:val="nil"/>
              <w:right w:val="nil"/>
            </w:tcBorders>
            <w:vAlign w:val="center"/>
          </w:tcPr>
          <w:p w14:paraId="37D2E9F0" w14:textId="77777777" w:rsidR="007A746A" w:rsidRPr="0053019B" w:rsidRDefault="007A746A" w:rsidP="0066218E">
            <w:pPr>
              <w:pStyle w:val="NoSpacing"/>
              <w:jc w:val="center"/>
            </w:pPr>
            <w:r w:rsidRPr="0053019B">
              <w:t>-6.3614</w:t>
            </w:r>
          </w:p>
        </w:tc>
        <w:tc>
          <w:tcPr>
            <w:tcW w:w="0" w:type="auto"/>
            <w:tcBorders>
              <w:top w:val="single" w:sz="4" w:space="0" w:color="auto"/>
              <w:left w:val="nil"/>
              <w:bottom w:val="nil"/>
              <w:right w:val="nil"/>
            </w:tcBorders>
            <w:vAlign w:val="center"/>
          </w:tcPr>
          <w:p w14:paraId="37D2E9F1" w14:textId="77777777" w:rsidR="007A746A" w:rsidRPr="0053019B" w:rsidRDefault="007A746A" w:rsidP="0066218E">
            <w:pPr>
              <w:pStyle w:val="NoSpacing"/>
              <w:jc w:val="center"/>
            </w:pPr>
            <w:r w:rsidRPr="0053019B">
              <w:t>-48.7684</w:t>
            </w:r>
            <w:r w:rsidRPr="0053019B">
              <w:rPr>
                <w:vertAlign w:val="superscript"/>
              </w:rPr>
              <w:t>*</w:t>
            </w:r>
          </w:p>
        </w:tc>
      </w:tr>
      <w:tr w:rsidR="007A746A" w:rsidRPr="0053019B" w14:paraId="37D2EA00" w14:textId="77777777" w:rsidTr="0066218E">
        <w:trPr>
          <w:cantSplit/>
        </w:trPr>
        <w:tc>
          <w:tcPr>
            <w:tcW w:w="0" w:type="auto"/>
            <w:tcBorders>
              <w:top w:val="nil"/>
              <w:left w:val="nil"/>
              <w:bottom w:val="nil"/>
              <w:right w:val="nil"/>
            </w:tcBorders>
          </w:tcPr>
          <w:p w14:paraId="37D2E9F3" w14:textId="77777777" w:rsidR="007A746A" w:rsidRPr="0053019B" w:rsidRDefault="007A746A" w:rsidP="0066218E">
            <w:pPr>
              <w:pStyle w:val="NoSpacing"/>
            </w:pPr>
          </w:p>
        </w:tc>
        <w:tc>
          <w:tcPr>
            <w:tcW w:w="0" w:type="auto"/>
            <w:tcBorders>
              <w:top w:val="nil"/>
              <w:left w:val="nil"/>
              <w:bottom w:val="nil"/>
              <w:right w:val="nil"/>
            </w:tcBorders>
            <w:vAlign w:val="center"/>
          </w:tcPr>
          <w:p w14:paraId="37D2E9F4" w14:textId="77777777" w:rsidR="007A746A" w:rsidRPr="0053019B" w:rsidRDefault="007A746A" w:rsidP="0066218E">
            <w:pPr>
              <w:pStyle w:val="NoSpacing"/>
              <w:jc w:val="center"/>
            </w:pPr>
            <w:r w:rsidRPr="0053019B">
              <w:t>(8.6867)</w:t>
            </w:r>
          </w:p>
        </w:tc>
        <w:tc>
          <w:tcPr>
            <w:tcW w:w="0" w:type="auto"/>
            <w:tcBorders>
              <w:top w:val="nil"/>
              <w:left w:val="nil"/>
              <w:bottom w:val="nil"/>
              <w:right w:val="nil"/>
            </w:tcBorders>
            <w:vAlign w:val="center"/>
          </w:tcPr>
          <w:p w14:paraId="37D2E9F5" w14:textId="77777777" w:rsidR="007A746A" w:rsidRPr="0053019B" w:rsidRDefault="007A746A" w:rsidP="0066218E">
            <w:pPr>
              <w:pStyle w:val="NoSpacing"/>
              <w:jc w:val="center"/>
            </w:pPr>
            <w:r w:rsidRPr="0053019B">
              <w:t>(9.0412)</w:t>
            </w:r>
          </w:p>
        </w:tc>
        <w:tc>
          <w:tcPr>
            <w:tcW w:w="0" w:type="auto"/>
            <w:tcBorders>
              <w:top w:val="nil"/>
              <w:left w:val="nil"/>
              <w:bottom w:val="nil"/>
              <w:right w:val="nil"/>
            </w:tcBorders>
            <w:vAlign w:val="center"/>
          </w:tcPr>
          <w:p w14:paraId="37D2E9F6" w14:textId="77777777" w:rsidR="007A746A" w:rsidRPr="0053019B" w:rsidRDefault="007A746A" w:rsidP="0066218E">
            <w:pPr>
              <w:pStyle w:val="NoSpacing"/>
              <w:jc w:val="center"/>
            </w:pPr>
            <w:r w:rsidRPr="0053019B">
              <w:t>(37.2782)</w:t>
            </w:r>
          </w:p>
        </w:tc>
        <w:tc>
          <w:tcPr>
            <w:tcW w:w="0" w:type="auto"/>
            <w:tcBorders>
              <w:top w:val="nil"/>
              <w:left w:val="nil"/>
              <w:bottom w:val="nil"/>
              <w:right w:val="nil"/>
            </w:tcBorders>
            <w:vAlign w:val="center"/>
          </w:tcPr>
          <w:p w14:paraId="37D2E9F7" w14:textId="77777777" w:rsidR="007A746A" w:rsidRPr="0053019B" w:rsidRDefault="007A746A" w:rsidP="0066218E">
            <w:pPr>
              <w:pStyle w:val="NoSpacing"/>
              <w:jc w:val="center"/>
            </w:pPr>
            <w:r w:rsidRPr="0053019B">
              <w:t>(54.9092)</w:t>
            </w:r>
          </w:p>
        </w:tc>
        <w:tc>
          <w:tcPr>
            <w:tcW w:w="0" w:type="auto"/>
            <w:tcBorders>
              <w:top w:val="nil"/>
              <w:left w:val="nil"/>
              <w:bottom w:val="nil"/>
              <w:right w:val="nil"/>
            </w:tcBorders>
            <w:vAlign w:val="center"/>
          </w:tcPr>
          <w:p w14:paraId="37D2E9F8" w14:textId="77777777" w:rsidR="007A746A" w:rsidRPr="0053019B" w:rsidRDefault="007A746A" w:rsidP="0066218E">
            <w:pPr>
              <w:pStyle w:val="NoSpacing"/>
              <w:jc w:val="center"/>
            </w:pPr>
            <w:r w:rsidRPr="0053019B">
              <w:t>(12.0212)</w:t>
            </w:r>
          </w:p>
        </w:tc>
        <w:tc>
          <w:tcPr>
            <w:tcW w:w="0" w:type="auto"/>
            <w:tcBorders>
              <w:top w:val="nil"/>
              <w:left w:val="nil"/>
              <w:bottom w:val="nil"/>
              <w:right w:val="nil"/>
            </w:tcBorders>
            <w:vAlign w:val="center"/>
          </w:tcPr>
          <w:p w14:paraId="37D2E9F9" w14:textId="77777777" w:rsidR="007A746A" w:rsidRPr="0053019B" w:rsidRDefault="007A746A" w:rsidP="0066218E">
            <w:pPr>
              <w:pStyle w:val="NoSpacing"/>
              <w:jc w:val="center"/>
            </w:pPr>
            <w:r w:rsidRPr="0053019B">
              <w:t>(16.4321)</w:t>
            </w:r>
          </w:p>
        </w:tc>
        <w:tc>
          <w:tcPr>
            <w:tcW w:w="0" w:type="auto"/>
            <w:tcBorders>
              <w:top w:val="nil"/>
              <w:left w:val="nil"/>
              <w:bottom w:val="nil"/>
              <w:right w:val="nil"/>
            </w:tcBorders>
            <w:vAlign w:val="center"/>
          </w:tcPr>
          <w:p w14:paraId="37D2E9FA" w14:textId="77777777" w:rsidR="007A746A" w:rsidRPr="0053019B" w:rsidRDefault="007A746A" w:rsidP="0066218E">
            <w:pPr>
              <w:pStyle w:val="NoSpacing"/>
              <w:jc w:val="center"/>
            </w:pPr>
            <w:r w:rsidRPr="0053019B">
              <w:t>(8.1730)</w:t>
            </w:r>
          </w:p>
        </w:tc>
        <w:tc>
          <w:tcPr>
            <w:tcW w:w="0" w:type="auto"/>
            <w:tcBorders>
              <w:top w:val="nil"/>
              <w:left w:val="nil"/>
              <w:bottom w:val="nil"/>
              <w:right w:val="nil"/>
            </w:tcBorders>
            <w:vAlign w:val="center"/>
          </w:tcPr>
          <w:p w14:paraId="37D2E9FB" w14:textId="77777777" w:rsidR="007A746A" w:rsidRPr="0053019B" w:rsidRDefault="007A746A" w:rsidP="0066218E">
            <w:pPr>
              <w:pStyle w:val="NoSpacing"/>
              <w:jc w:val="center"/>
            </w:pPr>
            <w:r w:rsidRPr="0053019B">
              <w:t>(22.6903)</w:t>
            </w:r>
          </w:p>
        </w:tc>
        <w:tc>
          <w:tcPr>
            <w:tcW w:w="0" w:type="auto"/>
            <w:tcBorders>
              <w:top w:val="nil"/>
              <w:left w:val="nil"/>
              <w:bottom w:val="nil"/>
              <w:right w:val="nil"/>
            </w:tcBorders>
            <w:vAlign w:val="center"/>
          </w:tcPr>
          <w:p w14:paraId="37D2E9FC" w14:textId="77777777" w:rsidR="007A746A" w:rsidRPr="0053019B" w:rsidRDefault="007A746A" w:rsidP="0066218E">
            <w:pPr>
              <w:pStyle w:val="NoSpacing"/>
              <w:jc w:val="center"/>
            </w:pPr>
            <w:r w:rsidRPr="0053019B">
              <w:t>(39.5638)</w:t>
            </w:r>
          </w:p>
        </w:tc>
        <w:tc>
          <w:tcPr>
            <w:tcW w:w="0" w:type="auto"/>
            <w:tcBorders>
              <w:top w:val="nil"/>
              <w:left w:val="nil"/>
              <w:bottom w:val="nil"/>
              <w:right w:val="nil"/>
            </w:tcBorders>
            <w:vAlign w:val="center"/>
          </w:tcPr>
          <w:p w14:paraId="37D2E9FD" w14:textId="77777777" w:rsidR="007A746A" w:rsidRPr="0053019B" w:rsidRDefault="007A746A" w:rsidP="0066218E">
            <w:pPr>
              <w:pStyle w:val="NoSpacing"/>
              <w:jc w:val="center"/>
            </w:pPr>
            <w:r w:rsidRPr="0053019B">
              <w:t>(52.1808)</w:t>
            </w:r>
          </w:p>
        </w:tc>
        <w:tc>
          <w:tcPr>
            <w:tcW w:w="0" w:type="auto"/>
            <w:tcBorders>
              <w:top w:val="nil"/>
              <w:left w:val="nil"/>
              <w:bottom w:val="nil"/>
              <w:right w:val="nil"/>
            </w:tcBorders>
            <w:vAlign w:val="center"/>
          </w:tcPr>
          <w:p w14:paraId="37D2E9FE" w14:textId="77777777" w:rsidR="007A746A" w:rsidRPr="0053019B" w:rsidRDefault="007A746A" w:rsidP="0066218E">
            <w:pPr>
              <w:pStyle w:val="NoSpacing"/>
              <w:jc w:val="center"/>
            </w:pPr>
            <w:r w:rsidRPr="0053019B">
              <w:t>(12.2811)</w:t>
            </w:r>
          </w:p>
        </w:tc>
        <w:tc>
          <w:tcPr>
            <w:tcW w:w="0" w:type="auto"/>
            <w:tcBorders>
              <w:top w:val="nil"/>
              <w:left w:val="nil"/>
              <w:bottom w:val="nil"/>
              <w:right w:val="nil"/>
            </w:tcBorders>
            <w:vAlign w:val="center"/>
          </w:tcPr>
          <w:p w14:paraId="37D2E9FF" w14:textId="77777777" w:rsidR="007A746A" w:rsidRPr="0053019B" w:rsidRDefault="007A746A" w:rsidP="0066218E">
            <w:pPr>
              <w:pStyle w:val="NoSpacing"/>
              <w:jc w:val="center"/>
            </w:pPr>
            <w:r w:rsidRPr="0053019B">
              <w:t>(23.7345)</w:t>
            </w:r>
          </w:p>
        </w:tc>
      </w:tr>
      <w:tr w:rsidR="007A746A" w:rsidRPr="0053019B" w14:paraId="37D2EA0E" w14:textId="77777777" w:rsidTr="0066218E">
        <w:trPr>
          <w:cantSplit/>
        </w:trPr>
        <w:tc>
          <w:tcPr>
            <w:tcW w:w="0" w:type="auto"/>
            <w:tcBorders>
              <w:top w:val="nil"/>
              <w:left w:val="nil"/>
              <w:bottom w:val="nil"/>
              <w:right w:val="nil"/>
            </w:tcBorders>
          </w:tcPr>
          <w:p w14:paraId="37D2EA01" w14:textId="77777777" w:rsidR="007A746A" w:rsidRPr="0053019B" w:rsidRDefault="007A746A" w:rsidP="0066218E">
            <w:pPr>
              <w:pStyle w:val="NoSpacing"/>
            </w:pPr>
            <w:r w:rsidRPr="0053019B">
              <w:t>DR squared</w:t>
            </w:r>
          </w:p>
        </w:tc>
        <w:tc>
          <w:tcPr>
            <w:tcW w:w="0" w:type="auto"/>
            <w:tcBorders>
              <w:top w:val="nil"/>
              <w:left w:val="nil"/>
              <w:bottom w:val="nil"/>
              <w:right w:val="nil"/>
            </w:tcBorders>
            <w:vAlign w:val="center"/>
          </w:tcPr>
          <w:p w14:paraId="37D2EA02" w14:textId="77777777" w:rsidR="007A746A" w:rsidRPr="0053019B" w:rsidRDefault="007A746A" w:rsidP="0066218E">
            <w:pPr>
              <w:pStyle w:val="NoSpacing"/>
              <w:jc w:val="center"/>
            </w:pPr>
            <w:r w:rsidRPr="0053019B">
              <w:t>-10.8555</w:t>
            </w:r>
            <w:r w:rsidRPr="0053019B">
              <w:rPr>
                <w:vertAlign w:val="superscript"/>
              </w:rPr>
              <w:t>*</w:t>
            </w:r>
          </w:p>
        </w:tc>
        <w:tc>
          <w:tcPr>
            <w:tcW w:w="0" w:type="auto"/>
            <w:tcBorders>
              <w:top w:val="nil"/>
              <w:left w:val="nil"/>
              <w:bottom w:val="nil"/>
              <w:right w:val="nil"/>
            </w:tcBorders>
            <w:vAlign w:val="center"/>
          </w:tcPr>
          <w:p w14:paraId="37D2EA03" w14:textId="77777777" w:rsidR="007A746A" w:rsidRPr="0053019B" w:rsidRDefault="007A746A" w:rsidP="0066218E">
            <w:pPr>
              <w:pStyle w:val="NoSpacing"/>
              <w:jc w:val="center"/>
            </w:pPr>
            <w:r w:rsidRPr="0053019B">
              <w:t>-15.3279</w:t>
            </w:r>
            <w:r w:rsidRPr="0053019B">
              <w:rPr>
                <w:vertAlign w:val="superscript"/>
              </w:rPr>
              <w:t>***</w:t>
            </w:r>
          </w:p>
        </w:tc>
        <w:tc>
          <w:tcPr>
            <w:tcW w:w="0" w:type="auto"/>
            <w:tcBorders>
              <w:top w:val="nil"/>
              <w:left w:val="nil"/>
              <w:bottom w:val="nil"/>
              <w:right w:val="nil"/>
            </w:tcBorders>
            <w:vAlign w:val="center"/>
          </w:tcPr>
          <w:p w14:paraId="37D2EA04" w14:textId="77777777" w:rsidR="007A746A" w:rsidRPr="0053019B" w:rsidRDefault="007A746A" w:rsidP="0066218E">
            <w:pPr>
              <w:pStyle w:val="NoSpacing"/>
              <w:jc w:val="center"/>
            </w:pPr>
            <w:r w:rsidRPr="0053019B">
              <w:t>0.0952</w:t>
            </w:r>
          </w:p>
        </w:tc>
        <w:tc>
          <w:tcPr>
            <w:tcW w:w="0" w:type="auto"/>
            <w:tcBorders>
              <w:top w:val="nil"/>
              <w:left w:val="nil"/>
              <w:bottom w:val="nil"/>
              <w:right w:val="nil"/>
            </w:tcBorders>
            <w:vAlign w:val="center"/>
          </w:tcPr>
          <w:p w14:paraId="37D2EA05" w14:textId="77777777" w:rsidR="007A746A" w:rsidRPr="0053019B" w:rsidRDefault="007A746A" w:rsidP="0066218E">
            <w:pPr>
              <w:pStyle w:val="NoSpacing"/>
              <w:jc w:val="center"/>
            </w:pPr>
            <w:r w:rsidRPr="0053019B">
              <w:t>34.5437</w:t>
            </w:r>
          </w:p>
        </w:tc>
        <w:tc>
          <w:tcPr>
            <w:tcW w:w="0" w:type="auto"/>
            <w:tcBorders>
              <w:top w:val="nil"/>
              <w:left w:val="nil"/>
              <w:bottom w:val="nil"/>
              <w:right w:val="nil"/>
            </w:tcBorders>
            <w:vAlign w:val="center"/>
          </w:tcPr>
          <w:p w14:paraId="37D2EA06" w14:textId="77777777" w:rsidR="007A746A" w:rsidRPr="0053019B" w:rsidRDefault="007A746A" w:rsidP="0066218E">
            <w:pPr>
              <w:pStyle w:val="NoSpacing"/>
              <w:jc w:val="center"/>
            </w:pPr>
            <w:r w:rsidRPr="0053019B">
              <w:t>-7.1629</w:t>
            </w:r>
          </w:p>
        </w:tc>
        <w:tc>
          <w:tcPr>
            <w:tcW w:w="0" w:type="auto"/>
            <w:tcBorders>
              <w:top w:val="nil"/>
              <w:left w:val="nil"/>
              <w:bottom w:val="nil"/>
              <w:right w:val="nil"/>
            </w:tcBorders>
            <w:vAlign w:val="center"/>
          </w:tcPr>
          <w:p w14:paraId="37D2EA07" w14:textId="77777777" w:rsidR="007A746A" w:rsidRPr="0053019B" w:rsidRDefault="007A746A" w:rsidP="0066218E">
            <w:pPr>
              <w:pStyle w:val="NoSpacing"/>
              <w:jc w:val="center"/>
            </w:pPr>
            <w:r w:rsidRPr="0053019B">
              <w:t>-10.4463</w:t>
            </w:r>
          </w:p>
        </w:tc>
        <w:tc>
          <w:tcPr>
            <w:tcW w:w="0" w:type="auto"/>
            <w:tcBorders>
              <w:top w:val="nil"/>
              <w:left w:val="nil"/>
              <w:bottom w:val="nil"/>
              <w:right w:val="nil"/>
            </w:tcBorders>
            <w:vAlign w:val="center"/>
          </w:tcPr>
          <w:p w14:paraId="37D2EA08" w14:textId="77777777" w:rsidR="007A746A" w:rsidRPr="0053019B" w:rsidRDefault="007A746A" w:rsidP="0066218E">
            <w:pPr>
              <w:pStyle w:val="NoSpacing"/>
              <w:jc w:val="center"/>
            </w:pPr>
            <w:r w:rsidRPr="0053019B">
              <w:t>8.6896</w:t>
            </w:r>
            <w:r w:rsidRPr="0053019B">
              <w:rPr>
                <w:vertAlign w:val="superscript"/>
              </w:rPr>
              <w:t>*</w:t>
            </w:r>
          </w:p>
        </w:tc>
        <w:tc>
          <w:tcPr>
            <w:tcW w:w="0" w:type="auto"/>
            <w:tcBorders>
              <w:top w:val="nil"/>
              <w:left w:val="nil"/>
              <w:bottom w:val="nil"/>
              <w:right w:val="nil"/>
            </w:tcBorders>
            <w:vAlign w:val="center"/>
          </w:tcPr>
          <w:p w14:paraId="37D2EA09" w14:textId="77777777" w:rsidR="007A746A" w:rsidRPr="0053019B" w:rsidRDefault="007A746A" w:rsidP="0066218E">
            <w:pPr>
              <w:pStyle w:val="NoSpacing"/>
              <w:jc w:val="center"/>
            </w:pPr>
            <w:r w:rsidRPr="0053019B">
              <w:t>23.8773</w:t>
            </w:r>
            <w:r w:rsidRPr="0053019B">
              <w:rPr>
                <w:vertAlign w:val="superscript"/>
              </w:rPr>
              <w:t>*</w:t>
            </w:r>
          </w:p>
        </w:tc>
        <w:tc>
          <w:tcPr>
            <w:tcW w:w="0" w:type="auto"/>
            <w:tcBorders>
              <w:top w:val="nil"/>
              <w:left w:val="nil"/>
              <w:bottom w:val="nil"/>
              <w:right w:val="nil"/>
            </w:tcBorders>
            <w:vAlign w:val="center"/>
          </w:tcPr>
          <w:p w14:paraId="37D2EA0A" w14:textId="77777777" w:rsidR="007A746A" w:rsidRPr="0053019B" w:rsidRDefault="007A746A" w:rsidP="0066218E">
            <w:pPr>
              <w:pStyle w:val="NoSpacing"/>
              <w:jc w:val="center"/>
            </w:pPr>
            <w:r w:rsidRPr="0053019B">
              <w:t>-6.0479</w:t>
            </w:r>
          </w:p>
        </w:tc>
        <w:tc>
          <w:tcPr>
            <w:tcW w:w="0" w:type="auto"/>
            <w:tcBorders>
              <w:top w:val="nil"/>
              <w:left w:val="nil"/>
              <w:bottom w:val="nil"/>
              <w:right w:val="nil"/>
            </w:tcBorders>
            <w:vAlign w:val="center"/>
          </w:tcPr>
          <w:p w14:paraId="37D2EA0B" w14:textId="77777777" w:rsidR="007A746A" w:rsidRPr="0053019B" w:rsidRDefault="007A746A" w:rsidP="0066218E">
            <w:pPr>
              <w:pStyle w:val="NoSpacing"/>
              <w:jc w:val="center"/>
            </w:pPr>
            <w:r w:rsidRPr="0053019B">
              <w:t>10.8317</w:t>
            </w:r>
          </w:p>
        </w:tc>
        <w:tc>
          <w:tcPr>
            <w:tcW w:w="0" w:type="auto"/>
            <w:tcBorders>
              <w:top w:val="nil"/>
              <w:left w:val="nil"/>
              <w:bottom w:val="nil"/>
              <w:right w:val="nil"/>
            </w:tcBorders>
            <w:vAlign w:val="center"/>
          </w:tcPr>
          <w:p w14:paraId="37D2EA0C" w14:textId="77777777" w:rsidR="007A746A" w:rsidRPr="0053019B" w:rsidRDefault="007A746A" w:rsidP="0066218E">
            <w:pPr>
              <w:pStyle w:val="NoSpacing"/>
              <w:jc w:val="center"/>
            </w:pPr>
            <w:r w:rsidRPr="0053019B">
              <w:t>3.3063</w:t>
            </w:r>
          </w:p>
        </w:tc>
        <w:tc>
          <w:tcPr>
            <w:tcW w:w="0" w:type="auto"/>
            <w:tcBorders>
              <w:top w:val="nil"/>
              <w:left w:val="nil"/>
              <w:bottom w:val="nil"/>
              <w:right w:val="nil"/>
            </w:tcBorders>
            <w:vAlign w:val="center"/>
          </w:tcPr>
          <w:p w14:paraId="37D2EA0D" w14:textId="77777777" w:rsidR="007A746A" w:rsidRPr="0053019B" w:rsidRDefault="007A746A" w:rsidP="0066218E">
            <w:pPr>
              <w:pStyle w:val="NoSpacing"/>
              <w:jc w:val="center"/>
            </w:pPr>
            <w:r w:rsidRPr="0053019B">
              <w:t>24.7815</w:t>
            </w:r>
            <w:r w:rsidRPr="0053019B">
              <w:rPr>
                <w:vertAlign w:val="superscript"/>
              </w:rPr>
              <w:t>*</w:t>
            </w:r>
          </w:p>
        </w:tc>
      </w:tr>
      <w:tr w:rsidR="007A746A" w:rsidRPr="0053019B" w14:paraId="37D2EA1C" w14:textId="77777777" w:rsidTr="0066218E">
        <w:trPr>
          <w:cantSplit/>
        </w:trPr>
        <w:tc>
          <w:tcPr>
            <w:tcW w:w="0" w:type="auto"/>
            <w:tcBorders>
              <w:top w:val="nil"/>
              <w:left w:val="nil"/>
              <w:bottom w:val="nil"/>
              <w:right w:val="nil"/>
            </w:tcBorders>
          </w:tcPr>
          <w:p w14:paraId="37D2EA0F" w14:textId="77777777" w:rsidR="007A746A" w:rsidRPr="0053019B" w:rsidRDefault="007A746A" w:rsidP="0066218E">
            <w:pPr>
              <w:pStyle w:val="NoSpacing"/>
            </w:pPr>
          </w:p>
        </w:tc>
        <w:tc>
          <w:tcPr>
            <w:tcW w:w="0" w:type="auto"/>
            <w:tcBorders>
              <w:top w:val="nil"/>
              <w:left w:val="nil"/>
              <w:bottom w:val="nil"/>
              <w:right w:val="nil"/>
            </w:tcBorders>
            <w:vAlign w:val="center"/>
          </w:tcPr>
          <w:p w14:paraId="37D2EA10" w14:textId="77777777" w:rsidR="007A746A" w:rsidRPr="0053019B" w:rsidRDefault="007A746A" w:rsidP="0066218E">
            <w:pPr>
              <w:pStyle w:val="NoSpacing"/>
              <w:jc w:val="center"/>
            </w:pPr>
            <w:r w:rsidRPr="0053019B">
              <w:t>(4.2870)</w:t>
            </w:r>
          </w:p>
        </w:tc>
        <w:tc>
          <w:tcPr>
            <w:tcW w:w="0" w:type="auto"/>
            <w:tcBorders>
              <w:top w:val="nil"/>
              <w:left w:val="nil"/>
              <w:bottom w:val="nil"/>
              <w:right w:val="nil"/>
            </w:tcBorders>
            <w:vAlign w:val="center"/>
          </w:tcPr>
          <w:p w14:paraId="37D2EA11" w14:textId="77777777" w:rsidR="007A746A" w:rsidRPr="0053019B" w:rsidRDefault="007A746A" w:rsidP="0066218E">
            <w:pPr>
              <w:pStyle w:val="NoSpacing"/>
              <w:jc w:val="center"/>
            </w:pPr>
            <w:r w:rsidRPr="0053019B">
              <w:t>(4.3592)</w:t>
            </w:r>
          </w:p>
        </w:tc>
        <w:tc>
          <w:tcPr>
            <w:tcW w:w="0" w:type="auto"/>
            <w:tcBorders>
              <w:top w:val="nil"/>
              <w:left w:val="nil"/>
              <w:bottom w:val="nil"/>
              <w:right w:val="nil"/>
            </w:tcBorders>
            <w:vAlign w:val="center"/>
          </w:tcPr>
          <w:p w14:paraId="37D2EA12" w14:textId="77777777" w:rsidR="007A746A" w:rsidRPr="0053019B" w:rsidRDefault="007A746A" w:rsidP="0066218E">
            <w:pPr>
              <w:pStyle w:val="NoSpacing"/>
              <w:jc w:val="center"/>
            </w:pPr>
            <w:r w:rsidRPr="0053019B">
              <w:t>(18.5978)</w:t>
            </w:r>
          </w:p>
        </w:tc>
        <w:tc>
          <w:tcPr>
            <w:tcW w:w="0" w:type="auto"/>
            <w:tcBorders>
              <w:top w:val="nil"/>
              <w:left w:val="nil"/>
              <w:bottom w:val="nil"/>
              <w:right w:val="nil"/>
            </w:tcBorders>
            <w:vAlign w:val="center"/>
          </w:tcPr>
          <w:p w14:paraId="37D2EA13" w14:textId="77777777" w:rsidR="007A746A" w:rsidRPr="0053019B" w:rsidRDefault="007A746A" w:rsidP="0066218E">
            <w:pPr>
              <w:pStyle w:val="NoSpacing"/>
              <w:jc w:val="center"/>
            </w:pPr>
            <w:r w:rsidRPr="0053019B">
              <w:t>(27.4652)</w:t>
            </w:r>
          </w:p>
        </w:tc>
        <w:tc>
          <w:tcPr>
            <w:tcW w:w="0" w:type="auto"/>
            <w:tcBorders>
              <w:top w:val="nil"/>
              <w:left w:val="nil"/>
              <w:bottom w:val="nil"/>
              <w:right w:val="nil"/>
            </w:tcBorders>
            <w:vAlign w:val="center"/>
          </w:tcPr>
          <w:p w14:paraId="37D2EA14" w14:textId="77777777" w:rsidR="007A746A" w:rsidRPr="0053019B" w:rsidRDefault="007A746A" w:rsidP="0066218E">
            <w:pPr>
              <w:pStyle w:val="NoSpacing"/>
              <w:jc w:val="center"/>
            </w:pPr>
            <w:r w:rsidRPr="0053019B">
              <w:t>(5.9807)</w:t>
            </w:r>
          </w:p>
        </w:tc>
        <w:tc>
          <w:tcPr>
            <w:tcW w:w="0" w:type="auto"/>
            <w:tcBorders>
              <w:top w:val="nil"/>
              <w:left w:val="nil"/>
              <w:bottom w:val="nil"/>
              <w:right w:val="nil"/>
            </w:tcBorders>
            <w:vAlign w:val="center"/>
          </w:tcPr>
          <w:p w14:paraId="37D2EA15" w14:textId="77777777" w:rsidR="007A746A" w:rsidRPr="0053019B" w:rsidRDefault="007A746A" w:rsidP="0066218E">
            <w:pPr>
              <w:pStyle w:val="NoSpacing"/>
              <w:jc w:val="center"/>
            </w:pPr>
            <w:r w:rsidRPr="0053019B">
              <w:t>(8.1239)</w:t>
            </w:r>
          </w:p>
        </w:tc>
        <w:tc>
          <w:tcPr>
            <w:tcW w:w="0" w:type="auto"/>
            <w:tcBorders>
              <w:top w:val="nil"/>
              <w:left w:val="nil"/>
              <w:bottom w:val="nil"/>
              <w:right w:val="nil"/>
            </w:tcBorders>
            <w:vAlign w:val="center"/>
          </w:tcPr>
          <w:p w14:paraId="37D2EA16" w14:textId="77777777" w:rsidR="007A746A" w:rsidRPr="0053019B" w:rsidRDefault="007A746A" w:rsidP="0066218E">
            <w:pPr>
              <w:pStyle w:val="NoSpacing"/>
              <w:jc w:val="center"/>
            </w:pPr>
            <w:r w:rsidRPr="0053019B">
              <w:t>(4.1615)</w:t>
            </w:r>
          </w:p>
        </w:tc>
        <w:tc>
          <w:tcPr>
            <w:tcW w:w="0" w:type="auto"/>
            <w:tcBorders>
              <w:top w:val="nil"/>
              <w:left w:val="nil"/>
              <w:bottom w:val="nil"/>
              <w:right w:val="nil"/>
            </w:tcBorders>
            <w:vAlign w:val="center"/>
          </w:tcPr>
          <w:p w14:paraId="37D2EA17" w14:textId="77777777" w:rsidR="007A746A" w:rsidRPr="0053019B" w:rsidRDefault="007A746A" w:rsidP="0066218E">
            <w:pPr>
              <w:pStyle w:val="NoSpacing"/>
              <w:jc w:val="center"/>
            </w:pPr>
            <w:r w:rsidRPr="0053019B">
              <w:t>(11.4107)</w:t>
            </w:r>
          </w:p>
        </w:tc>
        <w:tc>
          <w:tcPr>
            <w:tcW w:w="0" w:type="auto"/>
            <w:tcBorders>
              <w:top w:val="nil"/>
              <w:left w:val="nil"/>
              <w:bottom w:val="nil"/>
              <w:right w:val="nil"/>
            </w:tcBorders>
            <w:vAlign w:val="center"/>
          </w:tcPr>
          <w:p w14:paraId="37D2EA18" w14:textId="77777777" w:rsidR="007A746A" w:rsidRPr="0053019B" w:rsidRDefault="007A746A" w:rsidP="0066218E">
            <w:pPr>
              <w:pStyle w:val="NoSpacing"/>
              <w:jc w:val="center"/>
            </w:pPr>
            <w:r w:rsidRPr="0053019B">
              <w:t>(19.8253)</w:t>
            </w:r>
          </w:p>
        </w:tc>
        <w:tc>
          <w:tcPr>
            <w:tcW w:w="0" w:type="auto"/>
            <w:tcBorders>
              <w:top w:val="nil"/>
              <w:left w:val="nil"/>
              <w:bottom w:val="nil"/>
              <w:right w:val="nil"/>
            </w:tcBorders>
            <w:vAlign w:val="center"/>
          </w:tcPr>
          <w:p w14:paraId="37D2EA19" w14:textId="77777777" w:rsidR="007A746A" w:rsidRPr="0053019B" w:rsidRDefault="007A746A" w:rsidP="0066218E">
            <w:pPr>
              <w:pStyle w:val="NoSpacing"/>
              <w:jc w:val="center"/>
            </w:pPr>
            <w:r w:rsidRPr="0053019B">
              <w:t>(25.9513)</w:t>
            </w:r>
          </w:p>
        </w:tc>
        <w:tc>
          <w:tcPr>
            <w:tcW w:w="0" w:type="auto"/>
            <w:tcBorders>
              <w:top w:val="nil"/>
              <w:left w:val="nil"/>
              <w:bottom w:val="nil"/>
              <w:right w:val="nil"/>
            </w:tcBorders>
            <w:vAlign w:val="center"/>
          </w:tcPr>
          <w:p w14:paraId="37D2EA1A" w14:textId="77777777" w:rsidR="007A746A" w:rsidRPr="0053019B" w:rsidRDefault="007A746A" w:rsidP="0066218E">
            <w:pPr>
              <w:pStyle w:val="NoSpacing"/>
              <w:jc w:val="center"/>
            </w:pPr>
            <w:r w:rsidRPr="0053019B">
              <w:t>(6.2045)</w:t>
            </w:r>
          </w:p>
        </w:tc>
        <w:tc>
          <w:tcPr>
            <w:tcW w:w="0" w:type="auto"/>
            <w:tcBorders>
              <w:top w:val="nil"/>
              <w:left w:val="nil"/>
              <w:bottom w:val="nil"/>
              <w:right w:val="nil"/>
            </w:tcBorders>
            <w:vAlign w:val="center"/>
          </w:tcPr>
          <w:p w14:paraId="37D2EA1B" w14:textId="77777777" w:rsidR="007A746A" w:rsidRPr="0053019B" w:rsidRDefault="007A746A" w:rsidP="0066218E">
            <w:pPr>
              <w:pStyle w:val="NoSpacing"/>
              <w:jc w:val="center"/>
            </w:pPr>
            <w:r w:rsidRPr="0053019B">
              <w:t>(11.8945)</w:t>
            </w:r>
          </w:p>
        </w:tc>
      </w:tr>
      <w:tr w:rsidR="007A746A" w:rsidRPr="0053019B" w14:paraId="37D2EA2A" w14:textId="77777777" w:rsidTr="0066218E">
        <w:trPr>
          <w:cantSplit/>
        </w:trPr>
        <w:tc>
          <w:tcPr>
            <w:tcW w:w="0" w:type="auto"/>
            <w:tcBorders>
              <w:top w:val="nil"/>
              <w:left w:val="nil"/>
              <w:bottom w:val="nil"/>
              <w:right w:val="nil"/>
            </w:tcBorders>
          </w:tcPr>
          <w:p w14:paraId="37D2EA1D" w14:textId="77777777" w:rsidR="007A746A" w:rsidRPr="0053019B" w:rsidRDefault="007A746A" w:rsidP="0066218E">
            <w:pPr>
              <w:pStyle w:val="NoSpacing"/>
            </w:pPr>
            <w:r w:rsidRPr="0053019B">
              <w:t>Age</w:t>
            </w:r>
          </w:p>
        </w:tc>
        <w:tc>
          <w:tcPr>
            <w:tcW w:w="0" w:type="auto"/>
            <w:tcBorders>
              <w:top w:val="nil"/>
              <w:left w:val="nil"/>
              <w:bottom w:val="nil"/>
              <w:right w:val="nil"/>
            </w:tcBorders>
            <w:vAlign w:val="center"/>
          </w:tcPr>
          <w:p w14:paraId="37D2EA1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1F" w14:textId="77777777" w:rsidR="007A746A" w:rsidRPr="0053019B" w:rsidRDefault="007A746A" w:rsidP="0066218E">
            <w:pPr>
              <w:pStyle w:val="NoSpacing"/>
              <w:jc w:val="center"/>
            </w:pPr>
            <w:r w:rsidRPr="0053019B">
              <w:t>-0.0174</w:t>
            </w:r>
          </w:p>
        </w:tc>
        <w:tc>
          <w:tcPr>
            <w:tcW w:w="0" w:type="auto"/>
            <w:tcBorders>
              <w:top w:val="nil"/>
              <w:left w:val="nil"/>
              <w:bottom w:val="nil"/>
              <w:right w:val="nil"/>
            </w:tcBorders>
            <w:vAlign w:val="center"/>
          </w:tcPr>
          <w:p w14:paraId="37D2EA2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21" w14:textId="77777777" w:rsidR="007A746A" w:rsidRPr="0053019B" w:rsidRDefault="007A746A" w:rsidP="0066218E">
            <w:pPr>
              <w:pStyle w:val="NoSpacing"/>
              <w:jc w:val="center"/>
            </w:pPr>
            <w:r w:rsidRPr="0053019B">
              <w:t>-0.0053</w:t>
            </w:r>
          </w:p>
        </w:tc>
        <w:tc>
          <w:tcPr>
            <w:tcW w:w="0" w:type="auto"/>
            <w:tcBorders>
              <w:top w:val="nil"/>
              <w:left w:val="nil"/>
              <w:bottom w:val="nil"/>
              <w:right w:val="nil"/>
            </w:tcBorders>
            <w:vAlign w:val="center"/>
          </w:tcPr>
          <w:p w14:paraId="37D2EA2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23" w14:textId="77777777" w:rsidR="007A746A" w:rsidRPr="0053019B" w:rsidRDefault="007A746A" w:rsidP="0066218E">
            <w:pPr>
              <w:pStyle w:val="NoSpacing"/>
              <w:jc w:val="center"/>
            </w:pPr>
            <w:r w:rsidRPr="0053019B">
              <w:t>-0.0163</w:t>
            </w:r>
          </w:p>
        </w:tc>
        <w:tc>
          <w:tcPr>
            <w:tcW w:w="0" w:type="auto"/>
            <w:tcBorders>
              <w:top w:val="nil"/>
              <w:left w:val="nil"/>
              <w:bottom w:val="nil"/>
              <w:right w:val="nil"/>
            </w:tcBorders>
            <w:vAlign w:val="center"/>
          </w:tcPr>
          <w:p w14:paraId="37D2EA2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25" w14:textId="77777777" w:rsidR="007A746A" w:rsidRPr="0053019B" w:rsidRDefault="007A746A" w:rsidP="0066218E">
            <w:pPr>
              <w:pStyle w:val="NoSpacing"/>
              <w:jc w:val="center"/>
            </w:pPr>
            <w:r w:rsidRPr="0053019B">
              <w:t>-0.0168</w:t>
            </w:r>
          </w:p>
        </w:tc>
        <w:tc>
          <w:tcPr>
            <w:tcW w:w="0" w:type="auto"/>
            <w:tcBorders>
              <w:top w:val="nil"/>
              <w:left w:val="nil"/>
              <w:bottom w:val="nil"/>
              <w:right w:val="nil"/>
            </w:tcBorders>
            <w:vAlign w:val="center"/>
          </w:tcPr>
          <w:p w14:paraId="37D2EA2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27" w14:textId="77777777" w:rsidR="007A746A" w:rsidRPr="0053019B" w:rsidRDefault="007A746A" w:rsidP="0066218E">
            <w:pPr>
              <w:pStyle w:val="NoSpacing"/>
              <w:jc w:val="center"/>
            </w:pPr>
            <w:r w:rsidRPr="0053019B">
              <w:t>-0.0281</w:t>
            </w:r>
          </w:p>
        </w:tc>
        <w:tc>
          <w:tcPr>
            <w:tcW w:w="0" w:type="auto"/>
            <w:tcBorders>
              <w:top w:val="nil"/>
              <w:left w:val="nil"/>
              <w:bottom w:val="nil"/>
              <w:right w:val="nil"/>
            </w:tcBorders>
            <w:vAlign w:val="center"/>
          </w:tcPr>
          <w:p w14:paraId="37D2EA2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29" w14:textId="77777777" w:rsidR="007A746A" w:rsidRPr="0053019B" w:rsidRDefault="007A746A" w:rsidP="0066218E">
            <w:pPr>
              <w:pStyle w:val="NoSpacing"/>
              <w:jc w:val="center"/>
            </w:pPr>
            <w:r w:rsidRPr="0053019B">
              <w:t>-0.0100</w:t>
            </w:r>
          </w:p>
        </w:tc>
      </w:tr>
      <w:tr w:rsidR="007A746A" w:rsidRPr="0053019B" w14:paraId="37D2EA38" w14:textId="77777777" w:rsidTr="0066218E">
        <w:trPr>
          <w:cantSplit/>
        </w:trPr>
        <w:tc>
          <w:tcPr>
            <w:tcW w:w="0" w:type="auto"/>
            <w:tcBorders>
              <w:top w:val="nil"/>
              <w:left w:val="nil"/>
              <w:bottom w:val="nil"/>
              <w:right w:val="nil"/>
            </w:tcBorders>
          </w:tcPr>
          <w:p w14:paraId="37D2EA2B" w14:textId="77777777" w:rsidR="007A746A" w:rsidRPr="0053019B" w:rsidRDefault="007A746A" w:rsidP="0066218E">
            <w:pPr>
              <w:pStyle w:val="NoSpacing"/>
            </w:pPr>
          </w:p>
        </w:tc>
        <w:tc>
          <w:tcPr>
            <w:tcW w:w="0" w:type="auto"/>
            <w:tcBorders>
              <w:top w:val="nil"/>
              <w:left w:val="nil"/>
              <w:bottom w:val="nil"/>
              <w:right w:val="nil"/>
            </w:tcBorders>
            <w:vAlign w:val="center"/>
          </w:tcPr>
          <w:p w14:paraId="37D2EA2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2D" w14:textId="77777777" w:rsidR="007A746A" w:rsidRPr="0053019B" w:rsidRDefault="007A746A" w:rsidP="0066218E">
            <w:pPr>
              <w:pStyle w:val="NoSpacing"/>
              <w:jc w:val="center"/>
            </w:pPr>
            <w:r w:rsidRPr="0053019B">
              <w:t>(0.0171)</w:t>
            </w:r>
          </w:p>
        </w:tc>
        <w:tc>
          <w:tcPr>
            <w:tcW w:w="0" w:type="auto"/>
            <w:tcBorders>
              <w:top w:val="nil"/>
              <w:left w:val="nil"/>
              <w:bottom w:val="nil"/>
              <w:right w:val="nil"/>
            </w:tcBorders>
            <w:vAlign w:val="center"/>
          </w:tcPr>
          <w:p w14:paraId="37D2EA2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2F" w14:textId="77777777" w:rsidR="007A746A" w:rsidRPr="0053019B" w:rsidRDefault="007A746A" w:rsidP="0066218E">
            <w:pPr>
              <w:pStyle w:val="NoSpacing"/>
              <w:jc w:val="center"/>
            </w:pPr>
            <w:r w:rsidRPr="0053019B">
              <w:t>(0.0223)</w:t>
            </w:r>
          </w:p>
        </w:tc>
        <w:tc>
          <w:tcPr>
            <w:tcW w:w="0" w:type="auto"/>
            <w:tcBorders>
              <w:top w:val="nil"/>
              <w:left w:val="nil"/>
              <w:bottom w:val="nil"/>
              <w:right w:val="nil"/>
            </w:tcBorders>
            <w:vAlign w:val="center"/>
          </w:tcPr>
          <w:p w14:paraId="37D2EA3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31" w14:textId="77777777" w:rsidR="007A746A" w:rsidRPr="0053019B" w:rsidRDefault="007A746A" w:rsidP="0066218E">
            <w:pPr>
              <w:pStyle w:val="NoSpacing"/>
              <w:jc w:val="center"/>
            </w:pPr>
            <w:r w:rsidRPr="0053019B">
              <w:t>(0.0173)</w:t>
            </w:r>
          </w:p>
        </w:tc>
        <w:tc>
          <w:tcPr>
            <w:tcW w:w="0" w:type="auto"/>
            <w:tcBorders>
              <w:top w:val="nil"/>
              <w:left w:val="nil"/>
              <w:bottom w:val="nil"/>
              <w:right w:val="nil"/>
            </w:tcBorders>
            <w:vAlign w:val="center"/>
          </w:tcPr>
          <w:p w14:paraId="37D2EA3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33" w14:textId="77777777" w:rsidR="007A746A" w:rsidRPr="0053019B" w:rsidRDefault="007A746A" w:rsidP="0066218E">
            <w:pPr>
              <w:pStyle w:val="NoSpacing"/>
              <w:jc w:val="center"/>
            </w:pPr>
            <w:r w:rsidRPr="0053019B">
              <w:t>(0.0187)</w:t>
            </w:r>
          </w:p>
        </w:tc>
        <w:tc>
          <w:tcPr>
            <w:tcW w:w="0" w:type="auto"/>
            <w:tcBorders>
              <w:top w:val="nil"/>
              <w:left w:val="nil"/>
              <w:bottom w:val="nil"/>
              <w:right w:val="nil"/>
            </w:tcBorders>
            <w:vAlign w:val="center"/>
          </w:tcPr>
          <w:p w14:paraId="37D2EA3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35" w14:textId="77777777" w:rsidR="007A746A" w:rsidRPr="0053019B" w:rsidRDefault="007A746A" w:rsidP="0066218E">
            <w:pPr>
              <w:pStyle w:val="NoSpacing"/>
              <w:jc w:val="center"/>
            </w:pPr>
            <w:r w:rsidRPr="0053019B">
              <w:t>(0.0251)</w:t>
            </w:r>
          </w:p>
        </w:tc>
        <w:tc>
          <w:tcPr>
            <w:tcW w:w="0" w:type="auto"/>
            <w:tcBorders>
              <w:top w:val="nil"/>
              <w:left w:val="nil"/>
              <w:bottom w:val="nil"/>
              <w:right w:val="nil"/>
            </w:tcBorders>
            <w:vAlign w:val="center"/>
          </w:tcPr>
          <w:p w14:paraId="37D2EA3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37" w14:textId="77777777" w:rsidR="007A746A" w:rsidRPr="0053019B" w:rsidRDefault="007A746A" w:rsidP="0066218E">
            <w:pPr>
              <w:pStyle w:val="NoSpacing"/>
              <w:jc w:val="center"/>
            </w:pPr>
            <w:r w:rsidRPr="0053019B">
              <w:t>(0.0185)</w:t>
            </w:r>
          </w:p>
        </w:tc>
      </w:tr>
      <w:tr w:rsidR="007A746A" w:rsidRPr="0053019B" w14:paraId="37D2EA46" w14:textId="77777777" w:rsidTr="0066218E">
        <w:trPr>
          <w:cantSplit/>
        </w:trPr>
        <w:tc>
          <w:tcPr>
            <w:tcW w:w="0" w:type="auto"/>
            <w:tcBorders>
              <w:top w:val="nil"/>
              <w:left w:val="nil"/>
              <w:bottom w:val="nil"/>
              <w:right w:val="nil"/>
            </w:tcBorders>
          </w:tcPr>
          <w:p w14:paraId="37D2EA39" w14:textId="77777777" w:rsidR="007A746A" w:rsidRPr="0053019B" w:rsidRDefault="007A746A" w:rsidP="0066218E">
            <w:pPr>
              <w:pStyle w:val="NoSpacing"/>
            </w:pPr>
            <w:r w:rsidRPr="0053019B">
              <w:t>Age squared/100</w:t>
            </w:r>
          </w:p>
        </w:tc>
        <w:tc>
          <w:tcPr>
            <w:tcW w:w="0" w:type="auto"/>
            <w:tcBorders>
              <w:top w:val="nil"/>
              <w:left w:val="nil"/>
              <w:bottom w:val="nil"/>
              <w:right w:val="nil"/>
            </w:tcBorders>
            <w:vAlign w:val="center"/>
          </w:tcPr>
          <w:p w14:paraId="37D2EA3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3B" w14:textId="77777777" w:rsidR="007A746A" w:rsidRPr="0053019B" w:rsidRDefault="007A746A" w:rsidP="0066218E">
            <w:pPr>
              <w:pStyle w:val="NoSpacing"/>
              <w:jc w:val="center"/>
            </w:pPr>
            <w:r w:rsidRPr="0053019B">
              <w:t>0.0294</w:t>
            </w:r>
          </w:p>
        </w:tc>
        <w:tc>
          <w:tcPr>
            <w:tcW w:w="0" w:type="auto"/>
            <w:tcBorders>
              <w:top w:val="nil"/>
              <w:left w:val="nil"/>
              <w:bottom w:val="nil"/>
              <w:right w:val="nil"/>
            </w:tcBorders>
            <w:vAlign w:val="center"/>
          </w:tcPr>
          <w:p w14:paraId="37D2EA3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3D" w14:textId="77777777" w:rsidR="007A746A" w:rsidRPr="0053019B" w:rsidRDefault="007A746A" w:rsidP="0066218E">
            <w:pPr>
              <w:pStyle w:val="NoSpacing"/>
              <w:jc w:val="center"/>
            </w:pPr>
            <w:r w:rsidRPr="0053019B">
              <w:t>0.0148</w:t>
            </w:r>
          </w:p>
        </w:tc>
        <w:tc>
          <w:tcPr>
            <w:tcW w:w="0" w:type="auto"/>
            <w:tcBorders>
              <w:top w:val="nil"/>
              <w:left w:val="nil"/>
              <w:bottom w:val="nil"/>
              <w:right w:val="nil"/>
            </w:tcBorders>
            <w:vAlign w:val="center"/>
          </w:tcPr>
          <w:p w14:paraId="37D2EA3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3F" w14:textId="77777777" w:rsidR="007A746A" w:rsidRPr="0053019B" w:rsidRDefault="007A746A" w:rsidP="0066218E">
            <w:pPr>
              <w:pStyle w:val="NoSpacing"/>
              <w:jc w:val="center"/>
            </w:pPr>
            <w:r w:rsidRPr="0053019B">
              <w:t>0.0280</w:t>
            </w:r>
          </w:p>
        </w:tc>
        <w:tc>
          <w:tcPr>
            <w:tcW w:w="0" w:type="auto"/>
            <w:tcBorders>
              <w:top w:val="nil"/>
              <w:left w:val="nil"/>
              <w:bottom w:val="nil"/>
              <w:right w:val="nil"/>
            </w:tcBorders>
            <w:vAlign w:val="center"/>
          </w:tcPr>
          <w:p w14:paraId="37D2EA4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41" w14:textId="77777777" w:rsidR="007A746A" w:rsidRPr="0053019B" w:rsidRDefault="007A746A" w:rsidP="0066218E">
            <w:pPr>
              <w:pStyle w:val="NoSpacing"/>
              <w:jc w:val="center"/>
            </w:pPr>
            <w:r w:rsidRPr="0053019B">
              <w:t>0.0274</w:t>
            </w:r>
          </w:p>
        </w:tc>
        <w:tc>
          <w:tcPr>
            <w:tcW w:w="0" w:type="auto"/>
            <w:tcBorders>
              <w:top w:val="nil"/>
              <w:left w:val="nil"/>
              <w:bottom w:val="nil"/>
              <w:right w:val="nil"/>
            </w:tcBorders>
            <w:vAlign w:val="center"/>
          </w:tcPr>
          <w:p w14:paraId="37D2EA4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43" w14:textId="77777777" w:rsidR="007A746A" w:rsidRPr="0053019B" w:rsidRDefault="007A746A" w:rsidP="0066218E">
            <w:pPr>
              <w:pStyle w:val="NoSpacing"/>
              <w:jc w:val="center"/>
            </w:pPr>
            <w:r w:rsidRPr="0053019B">
              <w:t>0.0378</w:t>
            </w:r>
          </w:p>
        </w:tc>
        <w:tc>
          <w:tcPr>
            <w:tcW w:w="0" w:type="auto"/>
            <w:tcBorders>
              <w:top w:val="nil"/>
              <w:left w:val="nil"/>
              <w:bottom w:val="nil"/>
              <w:right w:val="nil"/>
            </w:tcBorders>
            <w:vAlign w:val="center"/>
          </w:tcPr>
          <w:p w14:paraId="37D2EA4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45" w14:textId="77777777" w:rsidR="007A746A" w:rsidRPr="0053019B" w:rsidRDefault="007A746A" w:rsidP="0066218E">
            <w:pPr>
              <w:pStyle w:val="NoSpacing"/>
              <w:jc w:val="center"/>
            </w:pPr>
            <w:r w:rsidRPr="0053019B">
              <w:t>0.0206</w:t>
            </w:r>
          </w:p>
        </w:tc>
      </w:tr>
      <w:tr w:rsidR="007A746A" w:rsidRPr="0053019B" w14:paraId="37D2EA54" w14:textId="77777777" w:rsidTr="0066218E">
        <w:trPr>
          <w:cantSplit/>
        </w:trPr>
        <w:tc>
          <w:tcPr>
            <w:tcW w:w="0" w:type="auto"/>
            <w:tcBorders>
              <w:top w:val="nil"/>
              <w:left w:val="nil"/>
              <w:bottom w:val="nil"/>
              <w:right w:val="nil"/>
            </w:tcBorders>
          </w:tcPr>
          <w:p w14:paraId="37D2EA47" w14:textId="77777777" w:rsidR="007A746A" w:rsidRPr="0053019B" w:rsidRDefault="007A746A" w:rsidP="0066218E">
            <w:pPr>
              <w:pStyle w:val="NoSpacing"/>
            </w:pPr>
          </w:p>
        </w:tc>
        <w:tc>
          <w:tcPr>
            <w:tcW w:w="0" w:type="auto"/>
            <w:tcBorders>
              <w:top w:val="nil"/>
              <w:left w:val="nil"/>
              <w:bottom w:val="nil"/>
              <w:right w:val="nil"/>
            </w:tcBorders>
            <w:vAlign w:val="center"/>
          </w:tcPr>
          <w:p w14:paraId="37D2EA4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49" w14:textId="77777777" w:rsidR="007A746A" w:rsidRPr="0053019B" w:rsidRDefault="007A746A" w:rsidP="0066218E">
            <w:pPr>
              <w:pStyle w:val="NoSpacing"/>
              <w:jc w:val="center"/>
            </w:pPr>
            <w:r w:rsidRPr="0053019B">
              <w:t>(0.0191)</w:t>
            </w:r>
          </w:p>
        </w:tc>
        <w:tc>
          <w:tcPr>
            <w:tcW w:w="0" w:type="auto"/>
            <w:tcBorders>
              <w:top w:val="nil"/>
              <w:left w:val="nil"/>
              <w:bottom w:val="nil"/>
              <w:right w:val="nil"/>
            </w:tcBorders>
            <w:vAlign w:val="center"/>
          </w:tcPr>
          <w:p w14:paraId="37D2EA4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4B" w14:textId="77777777" w:rsidR="007A746A" w:rsidRPr="0053019B" w:rsidRDefault="007A746A" w:rsidP="0066218E">
            <w:pPr>
              <w:pStyle w:val="NoSpacing"/>
              <w:jc w:val="center"/>
            </w:pPr>
            <w:r w:rsidRPr="0053019B">
              <w:t>(0.0253)</w:t>
            </w:r>
          </w:p>
        </w:tc>
        <w:tc>
          <w:tcPr>
            <w:tcW w:w="0" w:type="auto"/>
            <w:tcBorders>
              <w:top w:val="nil"/>
              <w:left w:val="nil"/>
              <w:bottom w:val="nil"/>
              <w:right w:val="nil"/>
            </w:tcBorders>
            <w:vAlign w:val="center"/>
          </w:tcPr>
          <w:p w14:paraId="37D2EA4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4D" w14:textId="77777777" w:rsidR="007A746A" w:rsidRPr="0053019B" w:rsidRDefault="007A746A" w:rsidP="0066218E">
            <w:pPr>
              <w:pStyle w:val="NoSpacing"/>
              <w:jc w:val="center"/>
            </w:pPr>
            <w:r w:rsidRPr="0053019B">
              <w:t>(0.0194)</w:t>
            </w:r>
          </w:p>
        </w:tc>
        <w:tc>
          <w:tcPr>
            <w:tcW w:w="0" w:type="auto"/>
            <w:tcBorders>
              <w:top w:val="nil"/>
              <w:left w:val="nil"/>
              <w:bottom w:val="nil"/>
              <w:right w:val="nil"/>
            </w:tcBorders>
            <w:vAlign w:val="center"/>
          </w:tcPr>
          <w:p w14:paraId="37D2EA4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4F" w14:textId="77777777" w:rsidR="007A746A" w:rsidRPr="0053019B" w:rsidRDefault="007A746A" w:rsidP="0066218E">
            <w:pPr>
              <w:pStyle w:val="NoSpacing"/>
              <w:jc w:val="center"/>
            </w:pPr>
            <w:r w:rsidRPr="0053019B">
              <w:t>(0.0202)</w:t>
            </w:r>
          </w:p>
        </w:tc>
        <w:tc>
          <w:tcPr>
            <w:tcW w:w="0" w:type="auto"/>
            <w:tcBorders>
              <w:top w:val="nil"/>
              <w:left w:val="nil"/>
              <w:bottom w:val="nil"/>
              <w:right w:val="nil"/>
            </w:tcBorders>
            <w:vAlign w:val="center"/>
          </w:tcPr>
          <w:p w14:paraId="37D2EA5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51" w14:textId="77777777" w:rsidR="007A746A" w:rsidRPr="0053019B" w:rsidRDefault="007A746A" w:rsidP="0066218E">
            <w:pPr>
              <w:pStyle w:val="NoSpacing"/>
              <w:jc w:val="center"/>
            </w:pPr>
            <w:r w:rsidRPr="0053019B">
              <w:t>(0.0282)</w:t>
            </w:r>
          </w:p>
        </w:tc>
        <w:tc>
          <w:tcPr>
            <w:tcW w:w="0" w:type="auto"/>
            <w:tcBorders>
              <w:top w:val="nil"/>
              <w:left w:val="nil"/>
              <w:bottom w:val="nil"/>
              <w:right w:val="nil"/>
            </w:tcBorders>
            <w:vAlign w:val="center"/>
          </w:tcPr>
          <w:p w14:paraId="37D2EA5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53" w14:textId="77777777" w:rsidR="007A746A" w:rsidRPr="0053019B" w:rsidRDefault="007A746A" w:rsidP="0066218E">
            <w:pPr>
              <w:pStyle w:val="NoSpacing"/>
              <w:jc w:val="center"/>
            </w:pPr>
            <w:r w:rsidRPr="0053019B">
              <w:t>(0.0201)</w:t>
            </w:r>
          </w:p>
        </w:tc>
      </w:tr>
      <w:tr w:rsidR="007A746A" w:rsidRPr="0053019B" w14:paraId="37D2EA62" w14:textId="77777777" w:rsidTr="0066218E">
        <w:trPr>
          <w:cantSplit/>
        </w:trPr>
        <w:tc>
          <w:tcPr>
            <w:tcW w:w="0" w:type="auto"/>
            <w:tcBorders>
              <w:top w:val="nil"/>
              <w:left w:val="nil"/>
              <w:bottom w:val="nil"/>
              <w:right w:val="nil"/>
            </w:tcBorders>
          </w:tcPr>
          <w:p w14:paraId="37D2EA55" w14:textId="77777777" w:rsidR="007A746A" w:rsidRPr="0053019B" w:rsidRDefault="007A746A" w:rsidP="0066218E">
            <w:pPr>
              <w:pStyle w:val="NoSpacing"/>
            </w:pPr>
            <w:r w:rsidRPr="0053019B">
              <w:t>Logarithm of income</w:t>
            </w:r>
          </w:p>
        </w:tc>
        <w:tc>
          <w:tcPr>
            <w:tcW w:w="0" w:type="auto"/>
            <w:tcBorders>
              <w:top w:val="nil"/>
              <w:left w:val="nil"/>
              <w:bottom w:val="nil"/>
              <w:right w:val="nil"/>
            </w:tcBorders>
            <w:vAlign w:val="center"/>
          </w:tcPr>
          <w:p w14:paraId="37D2EA5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57" w14:textId="77777777" w:rsidR="007A746A" w:rsidRPr="0053019B" w:rsidRDefault="007A746A" w:rsidP="0066218E">
            <w:pPr>
              <w:pStyle w:val="NoSpacing"/>
              <w:jc w:val="center"/>
            </w:pPr>
            <w:r w:rsidRPr="0053019B">
              <w:t>0.0249</w:t>
            </w:r>
          </w:p>
        </w:tc>
        <w:tc>
          <w:tcPr>
            <w:tcW w:w="0" w:type="auto"/>
            <w:tcBorders>
              <w:top w:val="nil"/>
              <w:left w:val="nil"/>
              <w:bottom w:val="nil"/>
              <w:right w:val="nil"/>
            </w:tcBorders>
            <w:vAlign w:val="center"/>
          </w:tcPr>
          <w:p w14:paraId="37D2EA5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59" w14:textId="77777777" w:rsidR="007A746A" w:rsidRPr="0053019B" w:rsidRDefault="007A746A" w:rsidP="0066218E">
            <w:pPr>
              <w:pStyle w:val="NoSpacing"/>
              <w:jc w:val="center"/>
            </w:pPr>
            <w:r w:rsidRPr="0053019B">
              <w:t>0.0285</w:t>
            </w:r>
          </w:p>
        </w:tc>
        <w:tc>
          <w:tcPr>
            <w:tcW w:w="0" w:type="auto"/>
            <w:tcBorders>
              <w:top w:val="nil"/>
              <w:left w:val="nil"/>
              <w:bottom w:val="nil"/>
              <w:right w:val="nil"/>
            </w:tcBorders>
            <w:vAlign w:val="center"/>
          </w:tcPr>
          <w:p w14:paraId="37D2EA5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5B" w14:textId="77777777" w:rsidR="007A746A" w:rsidRPr="0053019B" w:rsidRDefault="007A746A" w:rsidP="0066218E">
            <w:pPr>
              <w:pStyle w:val="NoSpacing"/>
              <w:jc w:val="center"/>
            </w:pPr>
            <w:r w:rsidRPr="0053019B">
              <w:t>0.0234</w:t>
            </w:r>
          </w:p>
        </w:tc>
        <w:tc>
          <w:tcPr>
            <w:tcW w:w="0" w:type="auto"/>
            <w:tcBorders>
              <w:top w:val="nil"/>
              <w:left w:val="nil"/>
              <w:bottom w:val="nil"/>
              <w:right w:val="nil"/>
            </w:tcBorders>
            <w:vAlign w:val="center"/>
          </w:tcPr>
          <w:p w14:paraId="37D2EA5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5D" w14:textId="77777777" w:rsidR="007A746A" w:rsidRPr="0053019B" w:rsidRDefault="007A746A" w:rsidP="0066218E">
            <w:pPr>
              <w:pStyle w:val="NoSpacing"/>
              <w:jc w:val="center"/>
            </w:pPr>
            <w:r w:rsidRPr="0053019B">
              <w:t>0.0394</w:t>
            </w:r>
          </w:p>
        </w:tc>
        <w:tc>
          <w:tcPr>
            <w:tcW w:w="0" w:type="auto"/>
            <w:tcBorders>
              <w:top w:val="nil"/>
              <w:left w:val="nil"/>
              <w:bottom w:val="nil"/>
              <w:right w:val="nil"/>
            </w:tcBorders>
            <w:vAlign w:val="center"/>
          </w:tcPr>
          <w:p w14:paraId="37D2EA5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5F" w14:textId="77777777" w:rsidR="007A746A" w:rsidRPr="0053019B" w:rsidRDefault="007A746A" w:rsidP="0066218E">
            <w:pPr>
              <w:pStyle w:val="NoSpacing"/>
              <w:jc w:val="center"/>
            </w:pPr>
            <w:r w:rsidRPr="0053019B">
              <w:t>0.0529</w:t>
            </w:r>
          </w:p>
        </w:tc>
        <w:tc>
          <w:tcPr>
            <w:tcW w:w="0" w:type="auto"/>
            <w:tcBorders>
              <w:top w:val="nil"/>
              <w:left w:val="nil"/>
              <w:bottom w:val="nil"/>
              <w:right w:val="nil"/>
            </w:tcBorders>
            <w:vAlign w:val="center"/>
          </w:tcPr>
          <w:p w14:paraId="37D2EA6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61" w14:textId="77777777" w:rsidR="007A746A" w:rsidRPr="0053019B" w:rsidRDefault="007A746A" w:rsidP="0066218E">
            <w:pPr>
              <w:pStyle w:val="NoSpacing"/>
              <w:jc w:val="center"/>
            </w:pPr>
            <w:r w:rsidRPr="0053019B">
              <w:t>0.0652</w:t>
            </w:r>
            <w:r w:rsidRPr="0053019B">
              <w:rPr>
                <w:vertAlign w:val="superscript"/>
              </w:rPr>
              <w:t>*</w:t>
            </w:r>
          </w:p>
        </w:tc>
      </w:tr>
      <w:tr w:rsidR="007A746A" w:rsidRPr="0053019B" w14:paraId="37D2EA70" w14:textId="77777777" w:rsidTr="0066218E">
        <w:trPr>
          <w:cantSplit/>
        </w:trPr>
        <w:tc>
          <w:tcPr>
            <w:tcW w:w="0" w:type="auto"/>
            <w:tcBorders>
              <w:top w:val="nil"/>
              <w:left w:val="nil"/>
              <w:bottom w:val="nil"/>
              <w:right w:val="nil"/>
            </w:tcBorders>
          </w:tcPr>
          <w:p w14:paraId="37D2EA63" w14:textId="77777777" w:rsidR="007A746A" w:rsidRPr="0053019B" w:rsidRDefault="007A746A" w:rsidP="0066218E">
            <w:pPr>
              <w:pStyle w:val="NoSpacing"/>
            </w:pPr>
          </w:p>
        </w:tc>
        <w:tc>
          <w:tcPr>
            <w:tcW w:w="0" w:type="auto"/>
            <w:tcBorders>
              <w:top w:val="nil"/>
              <w:left w:val="nil"/>
              <w:bottom w:val="nil"/>
              <w:right w:val="nil"/>
            </w:tcBorders>
            <w:vAlign w:val="center"/>
          </w:tcPr>
          <w:p w14:paraId="37D2EA6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65" w14:textId="77777777" w:rsidR="007A746A" w:rsidRPr="0053019B" w:rsidRDefault="007A746A" w:rsidP="0066218E">
            <w:pPr>
              <w:pStyle w:val="NoSpacing"/>
              <w:jc w:val="center"/>
            </w:pPr>
            <w:r w:rsidRPr="0053019B">
              <w:t>(0.0177)</w:t>
            </w:r>
          </w:p>
        </w:tc>
        <w:tc>
          <w:tcPr>
            <w:tcW w:w="0" w:type="auto"/>
            <w:tcBorders>
              <w:top w:val="nil"/>
              <w:left w:val="nil"/>
              <w:bottom w:val="nil"/>
              <w:right w:val="nil"/>
            </w:tcBorders>
            <w:vAlign w:val="center"/>
          </w:tcPr>
          <w:p w14:paraId="37D2EA6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67" w14:textId="77777777" w:rsidR="007A746A" w:rsidRPr="0053019B" w:rsidRDefault="007A746A" w:rsidP="0066218E">
            <w:pPr>
              <w:pStyle w:val="NoSpacing"/>
              <w:jc w:val="center"/>
            </w:pPr>
            <w:r w:rsidRPr="0053019B">
              <w:t>(0.0260)</w:t>
            </w:r>
          </w:p>
        </w:tc>
        <w:tc>
          <w:tcPr>
            <w:tcW w:w="0" w:type="auto"/>
            <w:tcBorders>
              <w:top w:val="nil"/>
              <w:left w:val="nil"/>
              <w:bottom w:val="nil"/>
              <w:right w:val="nil"/>
            </w:tcBorders>
            <w:vAlign w:val="center"/>
          </w:tcPr>
          <w:p w14:paraId="37D2EA6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69" w14:textId="77777777" w:rsidR="007A746A" w:rsidRPr="0053019B" w:rsidRDefault="007A746A" w:rsidP="0066218E">
            <w:pPr>
              <w:pStyle w:val="NoSpacing"/>
              <w:jc w:val="center"/>
            </w:pPr>
            <w:r w:rsidRPr="0053019B">
              <w:t>(0.0180)</w:t>
            </w:r>
          </w:p>
        </w:tc>
        <w:tc>
          <w:tcPr>
            <w:tcW w:w="0" w:type="auto"/>
            <w:tcBorders>
              <w:top w:val="nil"/>
              <w:left w:val="nil"/>
              <w:bottom w:val="nil"/>
              <w:right w:val="nil"/>
            </w:tcBorders>
            <w:vAlign w:val="center"/>
          </w:tcPr>
          <w:p w14:paraId="37D2EA6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6B" w14:textId="77777777" w:rsidR="007A746A" w:rsidRPr="0053019B" w:rsidRDefault="007A746A" w:rsidP="0066218E">
            <w:pPr>
              <w:pStyle w:val="NoSpacing"/>
              <w:jc w:val="center"/>
            </w:pPr>
            <w:r w:rsidRPr="0053019B">
              <w:t>(0.0311)</w:t>
            </w:r>
          </w:p>
        </w:tc>
        <w:tc>
          <w:tcPr>
            <w:tcW w:w="0" w:type="auto"/>
            <w:tcBorders>
              <w:top w:val="nil"/>
              <w:left w:val="nil"/>
              <w:bottom w:val="nil"/>
              <w:right w:val="nil"/>
            </w:tcBorders>
            <w:vAlign w:val="center"/>
          </w:tcPr>
          <w:p w14:paraId="37D2EA6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6D" w14:textId="77777777" w:rsidR="007A746A" w:rsidRPr="0053019B" w:rsidRDefault="007A746A" w:rsidP="0066218E">
            <w:pPr>
              <w:pStyle w:val="NoSpacing"/>
              <w:jc w:val="center"/>
            </w:pPr>
            <w:r w:rsidRPr="0053019B">
              <w:t>(0.0280)</w:t>
            </w:r>
          </w:p>
        </w:tc>
        <w:tc>
          <w:tcPr>
            <w:tcW w:w="0" w:type="auto"/>
            <w:tcBorders>
              <w:top w:val="nil"/>
              <w:left w:val="nil"/>
              <w:bottom w:val="nil"/>
              <w:right w:val="nil"/>
            </w:tcBorders>
            <w:vAlign w:val="center"/>
          </w:tcPr>
          <w:p w14:paraId="37D2EA6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6F" w14:textId="77777777" w:rsidR="007A746A" w:rsidRPr="0053019B" w:rsidRDefault="007A746A" w:rsidP="0066218E">
            <w:pPr>
              <w:pStyle w:val="NoSpacing"/>
              <w:jc w:val="center"/>
            </w:pPr>
            <w:r w:rsidRPr="0053019B">
              <w:t>(0.0298)</w:t>
            </w:r>
          </w:p>
        </w:tc>
      </w:tr>
      <w:tr w:rsidR="007A746A" w:rsidRPr="0053019B" w14:paraId="37D2EA7E" w14:textId="77777777" w:rsidTr="0066218E">
        <w:trPr>
          <w:cantSplit/>
        </w:trPr>
        <w:tc>
          <w:tcPr>
            <w:tcW w:w="0" w:type="auto"/>
            <w:tcBorders>
              <w:top w:val="nil"/>
              <w:left w:val="nil"/>
              <w:bottom w:val="nil"/>
              <w:right w:val="nil"/>
            </w:tcBorders>
          </w:tcPr>
          <w:p w14:paraId="37D2EA71" w14:textId="77777777" w:rsidR="007A746A" w:rsidRPr="0053019B" w:rsidRDefault="007A746A" w:rsidP="0066218E">
            <w:pPr>
              <w:pStyle w:val="NoSpacing"/>
            </w:pPr>
            <w:r w:rsidRPr="0053019B">
              <w:t>Health</w:t>
            </w:r>
          </w:p>
        </w:tc>
        <w:tc>
          <w:tcPr>
            <w:tcW w:w="0" w:type="auto"/>
            <w:tcBorders>
              <w:top w:val="nil"/>
              <w:left w:val="nil"/>
              <w:bottom w:val="nil"/>
              <w:right w:val="nil"/>
            </w:tcBorders>
            <w:vAlign w:val="center"/>
          </w:tcPr>
          <w:p w14:paraId="37D2EA7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73" w14:textId="77777777" w:rsidR="007A746A" w:rsidRPr="0053019B" w:rsidRDefault="007A746A" w:rsidP="0066218E">
            <w:pPr>
              <w:pStyle w:val="NoSpacing"/>
              <w:jc w:val="center"/>
            </w:pPr>
            <w:r w:rsidRPr="0053019B">
              <w:t>0.0272</w:t>
            </w:r>
          </w:p>
        </w:tc>
        <w:tc>
          <w:tcPr>
            <w:tcW w:w="0" w:type="auto"/>
            <w:tcBorders>
              <w:top w:val="nil"/>
              <w:left w:val="nil"/>
              <w:bottom w:val="nil"/>
              <w:right w:val="nil"/>
            </w:tcBorders>
            <w:vAlign w:val="center"/>
          </w:tcPr>
          <w:p w14:paraId="37D2EA7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75" w14:textId="77777777" w:rsidR="007A746A" w:rsidRPr="0053019B" w:rsidRDefault="007A746A" w:rsidP="0066218E">
            <w:pPr>
              <w:pStyle w:val="NoSpacing"/>
              <w:jc w:val="center"/>
            </w:pPr>
            <w:r w:rsidRPr="0053019B">
              <w:t>0.0828</w:t>
            </w:r>
          </w:p>
        </w:tc>
        <w:tc>
          <w:tcPr>
            <w:tcW w:w="0" w:type="auto"/>
            <w:tcBorders>
              <w:top w:val="nil"/>
              <w:left w:val="nil"/>
              <w:bottom w:val="nil"/>
              <w:right w:val="nil"/>
            </w:tcBorders>
            <w:vAlign w:val="center"/>
          </w:tcPr>
          <w:p w14:paraId="37D2EA7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77" w14:textId="77777777" w:rsidR="007A746A" w:rsidRPr="0053019B" w:rsidRDefault="007A746A" w:rsidP="0066218E">
            <w:pPr>
              <w:pStyle w:val="NoSpacing"/>
              <w:jc w:val="center"/>
            </w:pPr>
            <w:r w:rsidRPr="0053019B">
              <w:t>0.0334</w:t>
            </w:r>
          </w:p>
        </w:tc>
        <w:tc>
          <w:tcPr>
            <w:tcW w:w="0" w:type="auto"/>
            <w:tcBorders>
              <w:top w:val="nil"/>
              <w:left w:val="nil"/>
              <w:bottom w:val="nil"/>
              <w:right w:val="nil"/>
            </w:tcBorders>
            <w:vAlign w:val="center"/>
          </w:tcPr>
          <w:p w14:paraId="37D2EA7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79" w14:textId="77777777" w:rsidR="007A746A" w:rsidRPr="0053019B" w:rsidRDefault="007A746A" w:rsidP="0066218E">
            <w:pPr>
              <w:pStyle w:val="NoSpacing"/>
              <w:jc w:val="center"/>
            </w:pPr>
            <w:r w:rsidRPr="0053019B">
              <w:t>0.1682</w:t>
            </w:r>
            <w:r w:rsidRPr="0053019B">
              <w:rPr>
                <w:vertAlign w:val="superscript"/>
              </w:rPr>
              <w:t>*</w:t>
            </w:r>
          </w:p>
        </w:tc>
        <w:tc>
          <w:tcPr>
            <w:tcW w:w="0" w:type="auto"/>
            <w:tcBorders>
              <w:top w:val="nil"/>
              <w:left w:val="nil"/>
              <w:bottom w:val="nil"/>
              <w:right w:val="nil"/>
            </w:tcBorders>
            <w:vAlign w:val="center"/>
          </w:tcPr>
          <w:p w14:paraId="37D2EA7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7B" w14:textId="77777777" w:rsidR="007A746A" w:rsidRPr="0053019B" w:rsidRDefault="007A746A" w:rsidP="0066218E">
            <w:pPr>
              <w:pStyle w:val="NoSpacing"/>
              <w:jc w:val="center"/>
            </w:pPr>
            <w:r w:rsidRPr="0053019B">
              <w:t>0.1917</w:t>
            </w:r>
            <w:r w:rsidRPr="0053019B">
              <w:rPr>
                <w:vertAlign w:val="superscript"/>
              </w:rPr>
              <w:t>*</w:t>
            </w:r>
          </w:p>
        </w:tc>
        <w:tc>
          <w:tcPr>
            <w:tcW w:w="0" w:type="auto"/>
            <w:tcBorders>
              <w:top w:val="nil"/>
              <w:left w:val="nil"/>
              <w:bottom w:val="nil"/>
              <w:right w:val="nil"/>
            </w:tcBorders>
            <w:vAlign w:val="center"/>
          </w:tcPr>
          <w:p w14:paraId="37D2EA7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7D" w14:textId="77777777" w:rsidR="007A746A" w:rsidRPr="0053019B" w:rsidRDefault="007A746A" w:rsidP="0066218E">
            <w:pPr>
              <w:pStyle w:val="NoSpacing"/>
              <w:jc w:val="center"/>
            </w:pPr>
            <w:r w:rsidRPr="0053019B">
              <w:t>0.1864</w:t>
            </w:r>
            <w:r w:rsidRPr="0053019B">
              <w:rPr>
                <w:vertAlign w:val="superscript"/>
              </w:rPr>
              <w:t>**</w:t>
            </w:r>
          </w:p>
        </w:tc>
      </w:tr>
      <w:tr w:rsidR="007A746A" w:rsidRPr="0053019B" w14:paraId="37D2EA8C" w14:textId="77777777" w:rsidTr="0066218E">
        <w:trPr>
          <w:cantSplit/>
        </w:trPr>
        <w:tc>
          <w:tcPr>
            <w:tcW w:w="0" w:type="auto"/>
            <w:tcBorders>
              <w:top w:val="nil"/>
              <w:left w:val="nil"/>
              <w:bottom w:val="nil"/>
              <w:right w:val="nil"/>
            </w:tcBorders>
          </w:tcPr>
          <w:p w14:paraId="37D2EA7F" w14:textId="77777777" w:rsidR="007A746A" w:rsidRPr="0053019B" w:rsidRDefault="007A746A" w:rsidP="0066218E">
            <w:pPr>
              <w:pStyle w:val="NoSpacing"/>
            </w:pPr>
          </w:p>
        </w:tc>
        <w:tc>
          <w:tcPr>
            <w:tcW w:w="0" w:type="auto"/>
            <w:tcBorders>
              <w:top w:val="nil"/>
              <w:left w:val="nil"/>
              <w:bottom w:val="nil"/>
              <w:right w:val="nil"/>
            </w:tcBorders>
            <w:vAlign w:val="center"/>
          </w:tcPr>
          <w:p w14:paraId="37D2EA8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81" w14:textId="77777777" w:rsidR="007A746A" w:rsidRPr="0053019B" w:rsidRDefault="007A746A" w:rsidP="0066218E">
            <w:pPr>
              <w:pStyle w:val="NoSpacing"/>
              <w:jc w:val="center"/>
            </w:pPr>
            <w:r w:rsidRPr="0053019B">
              <w:t>(0.0591)</w:t>
            </w:r>
          </w:p>
        </w:tc>
        <w:tc>
          <w:tcPr>
            <w:tcW w:w="0" w:type="auto"/>
            <w:tcBorders>
              <w:top w:val="nil"/>
              <w:left w:val="nil"/>
              <w:bottom w:val="nil"/>
              <w:right w:val="nil"/>
            </w:tcBorders>
            <w:vAlign w:val="center"/>
          </w:tcPr>
          <w:p w14:paraId="37D2EA8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83" w14:textId="77777777" w:rsidR="007A746A" w:rsidRPr="0053019B" w:rsidRDefault="007A746A" w:rsidP="0066218E">
            <w:pPr>
              <w:pStyle w:val="NoSpacing"/>
              <w:jc w:val="center"/>
            </w:pPr>
            <w:r w:rsidRPr="0053019B">
              <w:t>(0.0765)</w:t>
            </w:r>
          </w:p>
        </w:tc>
        <w:tc>
          <w:tcPr>
            <w:tcW w:w="0" w:type="auto"/>
            <w:tcBorders>
              <w:top w:val="nil"/>
              <w:left w:val="nil"/>
              <w:bottom w:val="nil"/>
              <w:right w:val="nil"/>
            </w:tcBorders>
            <w:vAlign w:val="center"/>
          </w:tcPr>
          <w:p w14:paraId="37D2EA8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85" w14:textId="77777777" w:rsidR="007A746A" w:rsidRPr="0053019B" w:rsidRDefault="007A746A" w:rsidP="0066218E">
            <w:pPr>
              <w:pStyle w:val="NoSpacing"/>
              <w:jc w:val="center"/>
            </w:pPr>
            <w:r w:rsidRPr="0053019B">
              <w:t>(0.0597)</w:t>
            </w:r>
          </w:p>
        </w:tc>
        <w:tc>
          <w:tcPr>
            <w:tcW w:w="0" w:type="auto"/>
            <w:tcBorders>
              <w:top w:val="nil"/>
              <w:left w:val="nil"/>
              <w:bottom w:val="nil"/>
              <w:right w:val="nil"/>
            </w:tcBorders>
            <w:vAlign w:val="center"/>
          </w:tcPr>
          <w:p w14:paraId="37D2EA8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87" w14:textId="77777777" w:rsidR="007A746A" w:rsidRPr="0053019B" w:rsidRDefault="007A746A" w:rsidP="0066218E">
            <w:pPr>
              <w:pStyle w:val="NoSpacing"/>
              <w:jc w:val="center"/>
            </w:pPr>
            <w:r w:rsidRPr="0053019B">
              <w:t>(0.0690)</w:t>
            </w:r>
          </w:p>
        </w:tc>
        <w:tc>
          <w:tcPr>
            <w:tcW w:w="0" w:type="auto"/>
            <w:tcBorders>
              <w:top w:val="nil"/>
              <w:left w:val="nil"/>
              <w:bottom w:val="nil"/>
              <w:right w:val="nil"/>
            </w:tcBorders>
            <w:vAlign w:val="center"/>
          </w:tcPr>
          <w:p w14:paraId="37D2EA8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89" w14:textId="77777777" w:rsidR="007A746A" w:rsidRPr="0053019B" w:rsidRDefault="007A746A" w:rsidP="0066218E">
            <w:pPr>
              <w:pStyle w:val="NoSpacing"/>
              <w:jc w:val="center"/>
            </w:pPr>
            <w:r w:rsidRPr="0053019B">
              <w:t>(0.0844)</w:t>
            </w:r>
          </w:p>
        </w:tc>
        <w:tc>
          <w:tcPr>
            <w:tcW w:w="0" w:type="auto"/>
            <w:tcBorders>
              <w:top w:val="nil"/>
              <w:left w:val="nil"/>
              <w:bottom w:val="nil"/>
              <w:right w:val="nil"/>
            </w:tcBorders>
            <w:vAlign w:val="center"/>
          </w:tcPr>
          <w:p w14:paraId="37D2EA8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8B" w14:textId="77777777" w:rsidR="007A746A" w:rsidRPr="0053019B" w:rsidRDefault="007A746A" w:rsidP="0066218E">
            <w:pPr>
              <w:pStyle w:val="NoSpacing"/>
              <w:jc w:val="center"/>
            </w:pPr>
            <w:r w:rsidRPr="0053019B">
              <w:t>(0.0692)</w:t>
            </w:r>
          </w:p>
        </w:tc>
      </w:tr>
      <w:tr w:rsidR="007A746A" w:rsidRPr="0053019B" w14:paraId="37D2EA9A" w14:textId="77777777" w:rsidTr="0066218E">
        <w:trPr>
          <w:cantSplit/>
        </w:trPr>
        <w:tc>
          <w:tcPr>
            <w:tcW w:w="0" w:type="auto"/>
            <w:tcBorders>
              <w:top w:val="nil"/>
              <w:left w:val="nil"/>
              <w:bottom w:val="nil"/>
              <w:right w:val="nil"/>
            </w:tcBorders>
          </w:tcPr>
          <w:p w14:paraId="37D2EA8D" w14:textId="77777777" w:rsidR="007A746A" w:rsidRPr="0053019B" w:rsidRDefault="007A746A" w:rsidP="0066218E">
            <w:pPr>
              <w:pStyle w:val="NoSpacing"/>
            </w:pPr>
            <w:r w:rsidRPr="0053019B">
              <w:t>Perception of welfare</w:t>
            </w:r>
          </w:p>
        </w:tc>
        <w:tc>
          <w:tcPr>
            <w:tcW w:w="0" w:type="auto"/>
            <w:tcBorders>
              <w:top w:val="nil"/>
              <w:left w:val="nil"/>
              <w:bottom w:val="nil"/>
              <w:right w:val="nil"/>
            </w:tcBorders>
            <w:vAlign w:val="center"/>
          </w:tcPr>
          <w:p w14:paraId="37D2EA8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8F" w14:textId="77777777" w:rsidR="007A746A" w:rsidRPr="0053019B" w:rsidRDefault="007A746A" w:rsidP="0066218E">
            <w:pPr>
              <w:pStyle w:val="NoSpacing"/>
              <w:jc w:val="center"/>
            </w:pPr>
            <w:r w:rsidRPr="0053019B">
              <w:t>0.1047</w:t>
            </w:r>
            <w:r w:rsidRPr="0053019B">
              <w:rPr>
                <w:vertAlign w:val="superscript"/>
              </w:rPr>
              <w:t>***</w:t>
            </w:r>
          </w:p>
        </w:tc>
        <w:tc>
          <w:tcPr>
            <w:tcW w:w="0" w:type="auto"/>
            <w:tcBorders>
              <w:top w:val="nil"/>
              <w:left w:val="nil"/>
              <w:bottom w:val="nil"/>
              <w:right w:val="nil"/>
            </w:tcBorders>
            <w:vAlign w:val="center"/>
          </w:tcPr>
          <w:p w14:paraId="37D2EA9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91" w14:textId="77777777" w:rsidR="007A746A" w:rsidRPr="0053019B" w:rsidRDefault="007A746A" w:rsidP="0066218E">
            <w:pPr>
              <w:pStyle w:val="NoSpacing"/>
              <w:jc w:val="center"/>
            </w:pPr>
            <w:r w:rsidRPr="0053019B">
              <w:t>0.1206</w:t>
            </w:r>
            <w:r w:rsidRPr="0053019B">
              <w:rPr>
                <w:vertAlign w:val="superscript"/>
              </w:rPr>
              <w:t>**</w:t>
            </w:r>
          </w:p>
        </w:tc>
        <w:tc>
          <w:tcPr>
            <w:tcW w:w="0" w:type="auto"/>
            <w:tcBorders>
              <w:top w:val="nil"/>
              <w:left w:val="nil"/>
              <w:bottom w:val="nil"/>
              <w:right w:val="nil"/>
            </w:tcBorders>
            <w:vAlign w:val="center"/>
          </w:tcPr>
          <w:p w14:paraId="37D2EA9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93" w14:textId="77777777" w:rsidR="007A746A" w:rsidRPr="0053019B" w:rsidRDefault="007A746A" w:rsidP="0066218E">
            <w:pPr>
              <w:pStyle w:val="NoSpacing"/>
              <w:jc w:val="center"/>
            </w:pPr>
            <w:r w:rsidRPr="0053019B">
              <w:t>0.1053</w:t>
            </w:r>
            <w:r w:rsidRPr="0053019B">
              <w:rPr>
                <w:vertAlign w:val="superscript"/>
              </w:rPr>
              <w:t>***</w:t>
            </w:r>
          </w:p>
        </w:tc>
        <w:tc>
          <w:tcPr>
            <w:tcW w:w="0" w:type="auto"/>
            <w:tcBorders>
              <w:top w:val="nil"/>
              <w:left w:val="nil"/>
              <w:bottom w:val="nil"/>
              <w:right w:val="nil"/>
            </w:tcBorders>
            <w:vAlign w:val="center"/>
          </w:tcPr>
          <w:p w14:paraId="37D2EA9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95" w14:textId="77777777" w:rsidR="007A746A" w:rsidRPr="0053019B" w:rsidRDefault="007A746A" w:rsidP="0066218E">
            <w:pPr>
              <w:pStyle w:val="NoSpacing"/>
              <w:jc w:val="center"/>
            </w:pPr>
            <w:r w:rsidRPr="0053019B">
              <w:t>0.0746</w:t>
            </w:r>
            <w:r w:rsidRPr="0053019B">
              <w:rPr>
                <w:vertAlign w:val="superscript"/>
              </w:rPr>
              <w:t>*</w:t>
            </w:r>
          </w:p>
        </w:tc>
        <w:tc>
          <w:tcPr>
            <w:tcW w:w="0" w:type="auto"/>
            <w:tcBorders>
              <w:top w:val="nil"/>
              <w:left w:val="nil"/>
              <w:bottom w:val="nil"/>
              <w:right w:val="nil"/>
            </w:tcBorders>
            <w:vAlign w:val="center"/>
          </w:tcPr>
          <w:p w14:paraId="37D2EA9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97" w14:textId="77777777" w:rsidR="007A746A" w:rsidRPr="0053019B" w:rsidRDefault="007A746A" w:rsidP="0066218E">
            <w:pPr>
              <w:pStyle w:val="NoSpacing"/>
              <w:jc w:val="center"/>
            </w:pPr>
            <w:r w:rsidRPr="0053019B">
              <w:t>0.0817</w:t>
            </w:r>
            <w:r w:rsidRPr="0053019B">
              <w:rPr>
                <w:vertAlign w:val="superscript"/>
              </w:rPr>
              <w:t>*</w:t>
            </w:r>
          </w:p>
        </w:tc>
        <w:tc>
          <w:tcPr>
            <w:tcW w:w="0" w:type="auto"/>
            <w:tcBorders>
              <w:top w:val="nil"/>
              <w:left w:val="nil"/>
              <w:bottom w:val="nil"/>
              <w:right w:val="nil"/>
            </w:tcBorders>
            <w:vAlign w:val="center"/>
          </w:tcPr>
          <w:p w14:paraId="37D2EA9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99" w14:textId="77777777" w:rsidR="007A746A" w:rsidRPr="0053019B" w:rsidRDefault="007A746A" w:rsidP="0066218E">
            <w:pPr>
              <w:pStyle w:val="NoSpacing"/>
              <w:jc w:val="center"/>
            </w:pPr>
            <w:r w:rsidRPr="0053019B">
              <w:t>0.0734</w:t>
            </w:r>
            <w:r w:rsidRPr="0053019B">
              <w:rPr>
                <w:vertAlign w:val="superscript"/>
              </w:rPr>
              <w:t>*</w:t>
            </w:r>
          </w:p>
        </w:tc>
      </w:tr>
      <w:tr w:rsidR="007A746A" w:rsidRPr="0053019B" w14:paraId="37D2EAA8" w14:textId="77777777" w:rsidTr="0066218E">
        <w:trPr>
          <w:cantSplit/>
        </w:trPr>
        <w:tc>
          <w:tcPr>
            <w:tcW w:w="0" w:type="auto"/>
            <w:tcBorders>
              <w:top w:val="nil"/>
              <w:left w:val="nil"/>
              <w:bottom w:val="nil"/>
              <w:right w:val="nil"/>
            </w:tcBorders>
          </w:tcPr>
          <w:p w14:paraId="37D2EA9B" w14:textId="77777777" w:rsidR="007A746A" w:rsidRPr="0053019B" w:rsidRDefault="007A746A" w:rsidP="0066218E">
            <w:pPr>
              <w:pStyle w:val="NoSpacing"/>
            </w:pPr>
          </w:p>
        </w:tc>
        <w:tc>
          <w:tcPr>
            <w:tcW w:w="0" w:type="auto"/>
            <w:tcBorders>
              <w:top w:val="nil"/>
              <w:left w:val="nil"/>
              <w:bottom w:val="nil"/>
              <w:right w:val="nil"/>
            </w:tcBorders>
            <w:vAlign w:val="center"/>
          </w:tcPr>
          <w:p w14:paraId="37D2EA9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9D" w14:textId="77777777" w:rsidR="007A746A" w:rsidRPr="0053019B" w:rsidRDefault="007A746A" w:rsidP="0066218E">
            <w:pPr>
              <w:pStyle w:val="NoSpacing"/>
              <w:jc w:val="center"/>
            </w:pPr>
            <w:r w:rsidRPr="0053019B">
              <w:t>(0.0297)</w:t>
            </w:r>
          </w:p>
        </w:tc>
        <w:tc>
          <w:tcPr>
            <w:tcW w:w="0" w:type="auto"/>
            <w:tcBorders>
              <w:top w:val="nil"/>
              <w:left w:val="nil"/>
              <w:bottom w:val="nil"/>
              <w:right w:val="nil"/>
            </w:tcBorders>
            <w:vAlign w:val="center"/>
          </w:tcPr>
          <w:p w14:paraId="37D2EA9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9F" w14:textId="77777777" w:rsidR="007A746A" w:rsidRPr="0053019B" w:rsidRDefault="007A746A" w:rsidP="0066218E">
            <w:pPr>
              <w:pStyle w:val="NoSpacing"/>
              <w:jc w:val="center"/>
            </w:pPr>
            <w:r w:rsidRPr="0053019B">
              <w:t>(0.0373)</w:t>
            </w:r>
          </w:p>
        </w:tc>
        <w:tc>
          <w:tcPr>
            <w:tcW w:w="0" w:type="auto"/>
            <w:tcBorders>
              <w:top w:val="nil"/>
              <w:left w:val="nil"/>
              <w:bottom w:val="nil"/>
              <w:right w:val="nil"/>
            </w:tcBorders>
            <w:vAlign w:val="center"/>
          </w:tcPr>
          <w:p w14:paraId="37D2EAA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A1" w14:textId="77777777" w:rsidR="007A746A" w:rsidRPr="0053019B" w:rsidRDefault="007A746A" w:rsidP="0066218E">
            <w:pPr>
              <w:pStyle w:val="NoSpacing"/>
              <w:jc w:val="center"/>
            </w:pPr>
            <w:r w:rsidRPr="0053019B">
              <w:t>(0.0302)</w:t>
            </w:r>
          </w:p>
        </w:tc>
        <w:tc>
          <w:tcPr>
            <w:tcW w:w="0" w:type="auto"/>
            <w:tcBorders>
              <w:top w:val="nil"/>
              <w:left w:val="nil"/>
              <w:bottom w:val="nil"/>
              <w:right w:val="nil"/>
            </w:tcBorders>
            <w:vAlign w:val="center"/>
          </w:tcPr>
          <w:p w14:paraId="37D2EAA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A3" w14:textId="77777777" w:rsidR="007A746A" w:rsidRPr="0053019B" w:rsidRDefault="007A746A" w:rsidP="0066218E">
            <w:pPr>
              <w:pStyle w:val="NoSpacing"/>
              <w:jc w:val="center"/>
            </w:pPr>
            <w:r w:rsidRPr="0053019B">
              <w:t>(0.0340)</w:t>
            </w:r>
          </w:p>
        </w:tc>
        <w:tc>
          <w:tcPr>
            <w:tcW w:w="0" w:type="auto"/>
            <w:tcBorders>
              <w:top w:val="nil"/>
              <w:left w:val="nil"/>
              <w:bottom w:val="nil"/>
              <w:right w:val="nil"/>
            </w:tcBorders>
            <w:vAlign w:val="center"/>
          </w:tcPr>
          <w:p w14:paraId="37D2EAA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A5" w14:textId="77777777" w:rsidR="007A746A" w:rsidRPr="0053019B" w:rsidRDefault="007A746A" w:rsidP="0066218E">
            <w:pPr>
              <w:pStyle w:val="NoSpacing"/>
              <w:jc w:val="center"/>
            </w:pPr>
            <w:r w:rsidRPr="0053019B">
              <w:t>(0.0406)</w:t>
            </w:r>
          </w:p>
        </w:tc>
        <w:tc>
          <w:tcPr>
            <w:tcW w:w="0" w:type="auto"/>
            <w:tcBorders>
              <w:top w:val="nil"/>
              <w:left w:val="nil"/>
              <w:bottom w:val="nil"/>
              <w:right w:val="nil"/>
            </w:tcBorders>
            <w:vAlign w:val="center"/>
          </w:tcPr>
          <w:p w14:paraId="37D2EAA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A7" w14:textId="77777777" w:rsidR="007A746A" w:rsidRPr="0053019B" w:rsidRDefault="007A746A" w:rsidP="0066218E">
            <w:pPr>
              <w:pStyle w:val="NoSpacing"/>
              <w:jc w:val="center"/>
            </w:pPr>
            <w:r w:rsidRPr="0053019B">
              <w:t>(0.0337)</w:t>
            </w:r>
          </w:p>
        </w:tc>
      </w:tr>
      <w:tr w:rsidR="007A746A" w:rsidRPr="0053019B" w14:paraId="37D2EAB6" w14:textId="77777777" w:rsidTr="0066218E">
        <w:trPr>
          <w:cantSplit/>
        </w:trPr>
        <w:tc>
          <w:tcPr>
            <w:tcW w:w="0" w:type="auto"/>
            <w:tcBorders>
              <w:top w:val="nil"/>
              <w:left w:val="nil"/>
              <w:bottom w:val="nil"/>
              <w:right w:val="nil"/>
            </w:tcBorders>
          </w:tcPr>
          <w:p w14:paraId="37D2EAA9" w14:textId="77777777" w:rsidR="007A746A" w:rsidRPr="0053019B" w:rsidRDefault="007A746A" w:rsidP="0066218E">
            <w:pPr>
              <w:pStyle w:val="NoSpacing"/>
            </w:pPr>
            <w:r w:rsidRPr="0053019B">
              <w:t>Changes in financial situation</w:t>
            </w:r>
          </w:p>
        </w:tc>
        <w:tc>
          <w:tcPr>
            <w:tcW w:w="0" w:type="auto"/>
            <w:tcBorders>
              <w:top w:val="nil"/>
              <w:left w:val="nil"/>
              <w:bottom w:val="nil"/>
              <w:right w:val="nil"/>
            </w:tcBorders>
            <w:vAlign w:val="center"/>
          </w:tcPr>
          <w:p w14:paraId="37D2EAA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AB" w14:textId="77777777" w:rsidR="007A746A" w:rsidRPr="0053019B" w:rsidRDefault="007A746A" w:rsidP="0066218E">
            <w:pPr>
              <w:pStyle w:val="NoSpacing"/>
              <w:jc w:val="center"/>
            </w:pPr>
            <w:r w:rsidRPr="0053019B">
              <w:t>-0.1920</w:t>
            </w:r>
            <w:r w:rsidRPr="0053019B">
              <w:rPr>
                <w:vertAlign w:val="superscript"/>
              </w:rPr>
              <w:t>***</w:t>
            </w:r>
          </w:p>
        </w:tc>
        <w:tc>
          <w:tcPr>
            <w:tcW w:w="0" w:type="auto"/>
            <w:tcBorders>
              <w:top w:val="nil"/>
              <w:left w:val="nil"/>
              <w:bottom w:val="nil"/>
              <w:right w:val="nil"/>
            </w:tcBorders>
            <w:vAlign w:val="center"/>
          </w:tcPr>
          <w:p w14:paraId="37D2EAA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AD" w14:textId="77777777" w:rsidR="007A746A" w:rsidRPr="0053019B" w:rsidRDefault="007A746A" w:rsidP="0066218E">
            <w:pPr>
              <w:pStyle w:val="NoSpacing"/>
              <w:jc w:val="center"/>
            </w:pPr>
            <w:r w:rsidRPr="0053019B">
              <w:t>-0.1829</w:t>
            </w:r>
            <w:r w:rsidRPr="0053019B">
              <w:rPr>
                <w:vertAlign w:val="superscript"/>
              </w:rPr>
              <w:t>**</w:t>
            </w:r>
          </w:p>
        </w:tc>
        <w:tc>
          <w:tcPr>
            <w:tcW w:w="0" w:type="auto"/>
            <w:tcBorders>
              <w:top w:val="nil"/>
              <w:left w:val="nil"/>
              <w:bottom w:val="nil"/>
              <w:right w:val="nil"/>
            </w:tcBorders>
            <w:vAlign w:val="center"/>
          </w:tcPr>
          <w:p w14:paraId="37D2EAA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AF" w14:textId="77777777" w:rsidR="007A746A" w:rsidRPr="0053019B" w:rsidRDefault="007A746A" w:rsidP="0066218E">
            <w:pPr>
              <w:pStyle w:val="NoSpacing"/>
              <w:jc w:val="center"/>
            </w:pPr>
            <w:r w:rsidRPr="0053019B">
              <w:t>-0.1848</w:t>
            </w:r>
            <w:r w:rsidRPr="0053019B">
              <w:rPr>
                <w:vertAlign w:val="superscript"/>
              </w:rPr>
              <w:t>***</w:t>
            </w:r>
          </w:p>
        </w:tc>
        <w:tc>
          <w:tcPr>
            <w:tcW w:w="0" w:type="auto"/>
            <w:tcBorders>
              <w:top w:val="nil"/>
              <w:left w:val="nil"/>
              <w:bottom w:val="nil"/>
              <w:right w:val="nil"/>
            </w:tcBorders>
            <w:vAlign w:val="center"/>
          </w:tcPr>
          <w:p w14:paraId="37D2EAB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B1" w14:textId="77777777" w:rsidR="007A746A" w:rsidRPr="0053019B" w:rsidRDefault="007A746A" w:rsidP="0066218E">
            <w:pPr>
              <w:pStyle w:val="NoSpacing"/>
              <w:jc w:val="center"/>
            </w:pPr>
            <w:r w:rsidRPr="0053019B">
              <w:t>-0.2011</w:t>
            </w:r>
            <w:r w:rsidRPr="0053019B">
              <w:rPr>
                <w:vertAlign w:val="superscript"/>
              </w:rPr>
              <w:t>***</w:t>
            </w:r>
          </w:p>
        </w:tc>
        <w:tc>
          <w:tcPr>
            <w:tcW w:w="0" w:type="auto"/>
            <w:tcBorders>
              <w:top w:val="nil"/>
              <w:left w:val="nil"/>
              <w:bottom w:val="nil"/>
              <w:right w:val="nil"/>
            </w:tcBorders>
            <w:vAlign w:val="center"/>
          </w:tcPr>
          <w:p w14:paraId="37D2EAB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B3" w14:textId="77777777" w:rsidR="007A746A" w:rsidRPr="0053019B" w:rsidRDefault="007A746A" w:rsidP="0066218E">
            <w:pPr>
              <w:pStyle w:val="NoSpacing"/>
              <w:jc w:val="center"/>
            </w:pPr>
            <w:r w:rsidRPr="0053019B">
              <w:t>-0.1420</w:t>
            </w:r>
            <w:r w:rsidRPr="0053019B">
              <w:rPr>
                <w:vertAlign w:val="superscript"/>
              </w:rPr>
              <w:t>*</w:t>
            </w:r>
          </w:p>
        </w:tc>
        <w:tc>
          <w:tcPr>
            <w:tcW w:w="0" w:type="auto"/>
            <w:tcBorders>
              <w:top w:val="nil"/>
              <w:left w:val="nil"/>
              <w:bottom w:val="nil"/>
              <w:right w:val="nil"/>
            </w:tcBorders>
            <w:vAlign w:val="center"/>
          </w:tcPr>
          <w:p w14:paraId="37D2EAB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B5" w14:textId="77777777" w:rsidR="007A746A" w:rsidRPr="0053019B" w:rsidRDefault="007A746A" w:rsidP="0066218E">
            <w:pPr>
              <w:pStyle w:val="NoSpacing"/>
              <w:jc w:val="center"/>
            </w:pPr>
            <w:r w:rsidRPr="0053019B">
              <w:t>-0.1923</w:t>
            </w:r>
            <w:r w:rsidRPr="0053019B">
              <w:rPr>
                <w:vertAlign w:val="superscript"/>
              </w:rPr>
              <w:t>**</w:t>
            </w:r>
          </w:p>
        </w:tc>
      </w:tr>
      <w:tr w:rsidR="007A746A" w:rsidRPr="0053019B" w14:paraId="37D2EAC4" w14:textId="77777777" w:rsidTr="0066218E">
        <w:trPr>
          <w:cantSplit/>
        </w:trPr>
        <w:tc>
          <w:tcPr>
            <w:tcW w:w="0" w:type="auto"/>
            <w:tcBorders>
              <w:top w:val="nil"/>
              <w:left w:val="nil"/>
              <w:bottom w:val="nil"/>
              <w:right w:val="nil"/>
            </w:tcBorders>
          </w:tcPr>
          <w:p w14:paraId="37D2EAB7" w14:textId="77777777" w:rsidR="007A746A" w:rsidRPr="0053019B" w:rsidRDefault="007A746A" w:rsidP="0066218E">
            <w:pPr>
              <w:pStyle w:val="NoSpacing"/>
            </w:pPr>
          </w:p>
        </w:tc>
        <w:tc>
          <w:tcPr>
            <w:tcW w:w="0" w:type="auto"/>
            <w:tcBorders>
              <w:top w:val="nil"/>
              <w:left w:val="nil"/>
              <w:bottom w:val="nil"/>
              <w:right w:val="nil"/>
            </w:tcBorders>
            <w:vAlign w:val="center"/>
          </w:tcPr>
          <w:p w14:paraId="37D2EAB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B9" w14:textId="77777777" w:rsidR="007A746A" w:rsidRPr="0053019B" w:rsidRDefault="007A746A" w:rsidP="0066218E">
            <w:pPr>
              <w:pStyle w:val="NoSpacing"/>
              <w:jc w:val="center"/>
            </w:pPr>
            <w:r w:rsidRPr="0053019B">
              <w:t>(0.0467)</w:t>
            </w:r>
          </w:p>
        </w:tc>
        <w:tc>
          <w:tcPr>
            <w:tcW w:w="0" w:type="auto"/>
            <w:tcBorders>
              <w:top w:val="nil"/>
              <w:left w:val="nil"/>
              <w:bottom w:val="nil"/>
              <w:right w:val="nil"/>
            </w:tcBorders>
            <w:vAlign w:val="center"/>
          </w:tcPr>
          <w:p w14:paraId="37D2EAB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BB" w14:textId="77777777" w:rsidR="007A746A" w:rsidRPr="0053019B" w:rsidRDefault="007A746A" w:rsidP="0066218E">
            <w:pPr>
              <w:pStyle w:val="NoSpacing"/>
              <w:jc w:val="center"/>
            </w:pPr>
            <w:r w:rsidRPr="0053019B">
              <w:t>(0.0633)</w:t>
            </w:r>
          </w:p>
        </w:tc>
        <w:tc>
          <w:tcPr>
            <w:tcW w:w="0" w:type="auto"/>
            <w:tcBorders>
              <w:top w:val="nil"/>
              <w:left w:val="nil"/>
              <w:bottom w:val="nil"/>
              <w:right w:val="nil"/>
            </w:tcBorders>
            <w:vAlign w:val="center"/>
          </w:tcPr>
          <w:p w14:paraId="37D2EAB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BD" w14:textId="77777777" w:rsidR="007A746A" w:rsidRPr="0053019B" w:rsidRDefault="007A746A" w:rsidP="0066218E">
            <w:pPr>
              <w:pStyle w:val="NoSpacing"/>
              <w:jc w:val="center"/>
            </w:pPr>
            <w:r w:rsidRPr="0053019B">
              <w:t>(0.0486)</w:t>
            </w:r>
          </w:p>
        </w:tc>
        <w:tc>
          <w:tcPr>
            <w:tcW w:w="0" w:type="auto"/>
            <w:tcBorders>
              <w:top w:val="nil"/>
              <w:left w:val="nil"/>
              <w:bottom w:val="nil"/>
              <w:right w:val="nil"/>
            </w:tcBorders>
            <w:vAlign w:val="center"/>
          </w:tcPr>
          <w:p w14:paraId="37D2EAB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BF" w14:textId="77777777" w:rsidR="007A746A" w:rsidRPr="0053019B" w:rsidRDefault="007A746A" w:rsidP="0066218E">
            <w:pPr>
              <w:pStyle w:val="NoSpacing"/>
              <w:jc w:val="center"/>
            </w:pPr>
            <w:r w:rsidRPr="0053019B">
              <w:t>(0.0603)</w:t>
            </w:r>
          </w:p>
        </w:tc>
        <w:tc>
          <w:tcPr>
            <w:tcW w:w="0" w:type="auto"/>
            <w:tcBorders>
              <w:top w:val="nil"/>
              <w:left w:val="nil"/>
              <w:bottom w:val="nil"/>
              <w:right w:val="nil"/>
            </w:tcBorders>
            <w:vAlign w:val="center"/>
          </w:tcPr>
          <w:p w14:paraId="37D2EAC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C1" w14:textId="77777777" w:rsidR="007A746A" w:rsidRPr="0053019B" w:rsidRDefault="007A746A" w:rsidP="0066218E">
            <w:pPr>
              <w:pStyle w:val="NoSpacing"/>
              <w:jc w:val="center"/>
            </w:pPr>
            <w:r w:rsidRPr="0053019B">
              <w:t>(0.0715)</w:t>
            </w:r>
          </w:p>
        </w:tc>
        <w:tc>
          <w:tcPr>
            <w:tcW w:w="0" w:type="auto"/>
            <w:tcBorders>
              <w:top w:val="nil"/>
              <w:left w:val="nil"/>
              <w:bottom w:val="nil"/>
              <w:right w:val="nil"/>
            </w:tcBorders>
            <w:vAlign w:val="center"/>
          </w:tcPr>
          <w:p w14:paraId="37D2EAC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C3" w14:textId="77777777" w:rsidR="007A746A" w:rsidRPr="0053019B" w:rsidRDefault="007A746A" w:rsidP="0066218E">
            <w:pPr>
              <w:pStyle w:val="NoSpacing"/>
              <w:jc w:val="center"/>
            </w:pPr>
            <w:r w:rsidRPr="0053019B">
              <w:t>(0.0605)</w:t>
            </w:r>
          </w:p>
        </w:tc>
      </w:tr>
      <w:tr w:rsidR="007A746A" w:rsidRPr="0053019B" w14:paraId="37D2EAD2" w14:textId="77777777" w:rsidTr="0066218E">
        <w:trPr>
          <w:cantSplit/>
        </w:trPr>
        <w:tc>
          <w:tcPr>
            <w:tcW w:w="0" w:type="auto"/>
            <w:tcBorders>
              <w:top w:val="nil"/>
              <w:left w:val="nil"/>
              <w:bottom w:val="nil"/>
              <w:right w:val="nil"/>
            </w:tcBorders>
          </w:tcPr>
          <w:p w14:paraId="37D2EAC5" w14:textId="77777777" w:rsidR="007A746A" w:rsidRPr="0053019B" w:rsidRDefault="007A746A" w:rsidP="0066218E">
            <w:pPr>
              <w:pStyle w:val="NoSpacing"/>
            </w:pPr>
            <w:r w:rsidRPr="0053019B">
              <w:t>Hope to live better</w:t>
            </w:r>
          </w:p>
        </w:tc>
        <w:tc>
          <w:tcPr>
            <w:tcW w:w="0" w:type="auto"/>
            <w:tcBorders>
              <w:top w:val="nil"/>
              <w:left w:val="nil"/>
              <w:bottom w:val="nil"/>
              <w:right w:val="nil"/>
            </w:tcBorders>
            <w:vAlign w:val="center"/>
          </w:tcPr>
          <w:p w14:paraId="37D2EAC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C7" w14:textId="77777777" w:rsidR="007A746A" w:rsidRPr="0053019B" w:rsidRDefault="007A746A" w:rsidP="0066218E">
            <w:pPr>
              <w:pStyle w:val="NoSpacing"/>
              <w:jc w:val="center"/>
            </w:pPr>
            <w:r w:rsidRPr="0053019B">
              <w:t>-0.0375</w:t>
            </w:r>
          </w:p>
        </w:tc>
        <w:tc>
          <w:tcPr>
            <w:tcW w:w="0" w:type="auto"/>
            <w:tcBorders>
              <w:top w:val="nil"/>
              <w:left w:val="nil"/>
              <w:bottom w:val="nil"/>
              <w:right w:val="nil"/>
            </w:tcBorders>
            <w:vAlign w:val="center"/>
          </w:tcPr>
          <w:p w14:paraId="37D2EAC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C9" w14:textId="77777777" w:rsidR="007A746A" w:rsidRPr="0053019B" w:rsidRDefault="007A746A" w:rsidP="0066218E">
            <w:pPr>
              <w:pStyle w:val="NoSpacing"/>
              <w:jc w:val="center"/>
            </w:pPr>
            <w:r w:rsidRPr="0053019B">
              <w:t>-0.0057</w:t>
            </w:r>
          </w:p>
        </w:tc>
        <w:tc>
          <w:tcPr>
            <w:tcW w:w="0" w:type="auto"/>
            <w:tcBorders>
              <w:top w:val="nil"/>
              <w:left w:val="nil"/>
              <w:bottom w:val="nil"/>
              <w:right w:val="nil"/>
            </w:tcBorders>
            <w:vAlign w:val="center"/>
          </w:tcPr>
          <w:p w14:paraId="37D2EAC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CB" w14:textId="77777777" w:rsidR="007A746A" w:rsidRPr="0053019B" w:rsidRDefault="007A746A" w:rsidP="0066218E">
            <w:pPr>
              <w:pStyle w:val="NoSpacing"/>
              <w:jc w:val="center"/>
            </w:pPr>
            <w:r w:rsidRPr="0053019B">
              <w:t>-0.0312</w:t>
            </w:r>
          </w:p>
        </w:tc>
        <w:tc>
          <w:tcPr>
            <w:tcW w:w="0" w:type="auto"/>
            <w:tcBorders>
              <w:top w:val="nil"/>
              <w:left w:val="nil"/>
              <w:bottom w:val="nil"/>
              <w:right w:val="nil"/>
            </w:tcBorders>
            <w:vAlign w:val="center"/>
          </w:tcPr>
          <w:p w14:paraId="37D2EAC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CD" w14:textId="77777777" w:rsidR="007A746A" w:rsidRPr="0053019B" w:rsidRDefault="007A746A" w:rsidP="0066218E">
            <w:pPr>
              <w:pStyle w:val="NoSpacing"/>
              <w:jc w:val="center"/>
            </w:pPr>
            <w:r w:rsidRPr="0053019B">
              <w:t>-0.0586</w:t>
            </w:r>
          </w:p>
        </w:tc>
        <w:tc>
          <w:tcPr>
            <w:tcW w:w="0" w:type="auto"/>
            <w:tcBorders>
              <w:top w:val="nil"/>
              <w:left w:val="nil"/>
              <w:bottom w:val="nil"/>
              <w:right w:val="nil"/>
            </w:tcBorders>
            <w:vAlign w:val="center"/>
          </w:tcPr>
          <w:p w14:paraId="37D2EAC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CF" w14:textId="77777777" w:rsidR="007A746A" w:rsidRPr="0053019B" w:rsidRDefault="007A746A" w:rsidP="0066218E">
            <w:pPr>
              <w:pStyle w:val="NoSpacing"/>
              <w:jc w:val="center"/>
            </w:pPr>
            <w:r w:rsidRPr="0053019B">
              <w:t>-0.0897</w:t>
            </w:r>
          </w:p>
        </w:tc>
        <w:tc>
          <w:tcPr>
            <w:tcW w:w="0" w:type="auto"/>
            <w:tcBorders>
              <w:top w:val="nil"/>
              <w:left w:val="nil"/>
              <w:bottom w:val="nil"/>
              <w:right w:val="nil"/>
            </w:tcBorders>
            <w:vAlign w:val="center"/>
          </w:tcPr>
          <w:p w14:paraId="37D2EAD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D1" w14:textId="77777777" w:rsidR="007A746A" w:rsidRPr="0053019B" w:rsidRDefault="007A746A" w:rsidP="0066218E">
            <w:pPr>
              <w:pStyle w:val="NoSpacing"/>
              <w:jc w:val="center"/>
            </w:pPr>
            <w:r w:rsidRPr="0053019B">
              <w:t>-0.0661</w:t>
            </w:r>
          </w:p>
        </w:tc>
      </w:tr>
      <w:tr w:rsidR="007A746A" w:rsidRPr="0053019B" w14:paraId="37D2EAE0" w14:textId="77777777" w:rsidTr="0066218E">
        <w:trPr>
          <w:cantSplit/>
        </w:trPr>
        <w:tc>
          <w:tcPr>
            <w:tcW w:w="0" w:type="auto"/>
            <w:tcBorders>
              <w:top w:val="nil"/>
              <w:left w:val="nil"/>
              <w:bottom w:val="nil"/>
              <w:right w:val="nil"/>
            </w:tcBorders>
          </w:tcPr>
          <w:p w14:paraId="37D2EAD3" w14:textId="77777777" w:rsidR="007A746A" w:rsidRPr="0053019B" w:rsidRDefault="007A746A" w:rsidP="0066218E">
            <w:pPr>
              <w:pStyle w:val="NoSpacing"/>
            </w:pPr>
          </w:p>
        </w:tc>
        <w:tc>
          <w:tcPr>
            <w:tcW w:w="0" w:type="auto"/>
            <w:tcBorders>
              <w:top w:val="nil"/>
              <w:left w:val="nil"/>
              <w:bottom w:val="nil"/>
              <w:right w:val="nil"/>
            </w:tcBorders>
            <w:vAlign w:val="center"/>
          </w:tcPr>
          <w:p w14:paraId="37D2EAD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D5" w14:textId="77777777" w:rsidR="007A746A" w:rsidRPr="0053019B" w:rsidRDefault="007A746A" w:rsidP="0066218E">
            <w:pPr>
              <w:pStyle w:val="NoSpacing"/>
              <w:jc w:val="center"/>
            </w:pPr>
            <w:r w:rsidRPr="0053019B">
              <w:t>(0.0477)</w:t>
            </w:r>
          </w:p>
        </w:tc>
        <w:tc>
          <w:tcPr>
            <w:tcW w:w="0" w:type="auto"/>
            <w:tcBorders>
              <w:top w:val="nil"/>
              <w:left w:val="nil"/>
              <w:bottom w:val="nil"/>
              <w:right w:val="nil"/>
            </w:tcBorders>
            <w:vAlign w:val="center"/>
          </w:tcPr>
          <w:p w14:paraId="37D2EAD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D7" w14:textId="77777777" w:rsidR="007A746A" w:rsidRPr="0053019B" w:rsidRDefault="007A746A" w:rsidP="0066218E">
            <w:pPr>
              <w:pStyle w:val="NoSpacing"/>
              <w:jc w:val="center"/>
            </w:pPr>
            <w:r w:rsidRPr="0053019B">
              <w:t>(0.0672)</w:t>
            </w:r>
          </w:p>
        </w:tc>
        <w:tc>
          <w:tcPr>
            <w:tcW w:w="0" w:type="auto"/>
            <w:tcBorders>
              <w:top w:val="nil"/>
              <w:left w:val="nil"/>
              <w:bottom w:val="nil"/>
              <w:right w:val="nil"/>
            </w:tcBorders>
            <w:vAlign w:val="center"/>
          </w:tcPr>
          <w:p w14:paraId="37D2EAD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D9" w14:textId="77777777" w:rsidR="007A746A" w:rsidRPr="0053019B" w:rsidRDefault="007A746A" w:rsidP="0066218E">
            <w:pPr>
              <w:pStyle w:val="NoSpacing"/>
              <w:jc w:val="center"/>
            </w:pPr>
            <w:r w:rsidRPr="0053019B">
              <w:t>(0.0491)</w:t>
            </w:r>
          </w:p>
        </w:tc>
        <w:tc>
          <w:tcPr>
            <w:tcW w:w="0" w:type="auto"/>
            <w:tcBorders>
              <w:top w:val="nil"/>
              <w:left w:val="nil"/>
              <w:bottom w:val="nil"/>
              <w:right w:val="nil"/>
            </w:tcBorders>
            <w:vAlign w:val="center"/>
          </w:tcPr>
          <w:p w14:paraId="37D2EAD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DB" w14:textId="77777777" w:rsidR="007A746A" w:rsidRPr="0053019B" w:rsidRDefault="007A746A" w:rsidP="0066218E">
            <w:pPr>
              <w:pStyle w:val="NoSpacing"/>
              <w:jc w:val="center"/>
            </w:pPr>
            <w:r w:rsidRPr="0053019B">
              <w:t>(0.0665)</w:t>
            </w:r>
          </w:p>
        </w:tc>
        <w:tc>
          <w:tcPr>
            <w:tcW w:w="0" w:type="auto"/>
            <w:tcBorders>
              <w:top w:val="nil"/>
              <w:left w:val="nil"/>
              <w:bottom w:val="nil"/>
              <w:right w:val="nil"/>
            </w:tcBorders>
            <w:vAlign w:val="center"/>
          </w:tcPr>
          <w:p w14:paraId="37D2EAD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DD" w14:textId="77777777" w:rsidR="007A746A" w:rsidRPr="0053019B" w:rsidRDefault="007A746A" w:rsidP="0066218E">
            <w:pPr>
              <w:pStyle w:val="NoSpacing"/>
              <w:jc w:val="center"/>
            </w:pPr>
            <w:r w:rsidRPr="0053019B">
              <w:t>(0.0700)</w:t>
            </w:r>
          </w:p>
        </w:tc>
        <w:tc>
          <w:tcPr>
            <w:tcW w:w="0" w:type="auto"/>
            <w:tcBorders>
              <w:top w:val="nil"/>
              <w:left w:val="nil"/>
              <w:bottom w:val="nil"/>
              <w:right w:val="nil"/>
            </w:tcBorders>
            <w:vAlign w:val="center"/>
          </w:tcPr>
          <w:p w14:paraId="37D2EAD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DF" w14:textId="77777777" w:rsidR="007A746A" w:rsidRPr="0053019B" w:rsidRDefault="007A746A" w:rsidP="0066218E">
            <w:pPr>
              <w:pStyle w:val="NoSpacing"/>
              <w:jc w:val="center"/>
            </w:pPr>
            <w:r w:rsidRPr="0053019B">
              <w:t>(0.0664)</w:t>
            </w:r>
          </w:p>
        </w:tc>
      </w:tr>
      <w:tr w:rsidR="007A746A" w:rsidRPr="0053019B" w14:paraId="37D2EAEE" w14:textId="77777777" w:rsidTr="0066218E">
        <w:trPr>
          <w:cantSplit/>
        </w:trPr>
        <w:tc>
          <w:tcPr>
            <w:tcW w:w="0" w:type="auto"/>
            <w:tcBorders>
              <w:top w:val="nil"/>
              <w:left w:val="nil"/>
              <w:bottom w:val="nil"/>
              <w:right w:val="nil"/>
            </w:tcBorders>
          </w:tcPr>
          <w:p w14:paraId="37D2EAE1" w14:textId="77777777" w:rsidR="007A746A" w:rsidRPr="0053019B" w:rsidRDefault="007A746A" w:rsidP="0066218E">
            <w:pPr>
              <w:pStyle w:val="NoSpacing"/>
            </w:pPr>
            <w:r w:rsidRPr="0053019B">
              <w:t>Concern about the provision of bare essentials</w:t>
            </w:r>
          </w:p>
        </w:tc>
        <w:tc>
          <w:tcPr>
            <w:tcW w:w="0" w:type="auto"/>
            <w:tcBorders>
              <w:top w:val="nil"/>
              <w:left w:val="nil"/>
              <w:bottom w:val="nil"/>
              <w:right w:val="nil"/>
            </w:tcBorders>
            <w:vAlign w:val="center"/>
          </w:tcPr>
          <w:p w14:paraId="37D2EAE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E3" w14:textId="77777777" w:rsidR="007A746A" w:rsidRPr="0053019B" w:rsidRDefault="007A746A" w:rsidP="0066218E">
            <w:pPr>
              <w:pStyle w:val="NoSpacing"/>
              <w:jc w:val="center"/>
            </w:pPr>
            <w:r w:rsidRPr="0053019B">
              <w:t>-0.0549</w:t>
            </w:r>
            <w:r w:rsidRPr="0053019B">
              <w:rPr>
                <w:vertAlign w:val="superscript"/>
              </w:rPr>
              <w:t>*</w:t>
            </w:r>
          </w:p>
        </w:tc>
        <w:tc>
          <w:tcPr>
            <w:tcW w:w="0" w:type="auto"/>
            <w:tcBorders>
              <w:top w:val="nil"/>
              <w:left w:val="nil"/>
              <w:bottom w:val="nil"/>
              <w:right w:val="nil"/>
            </w:tcBorders>
            <w:vAlign w:val="center"/>
          </w:tcPr>
          <w:p w14:paraId="37D2EAE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E5" w14:textId="77777777" w:rsidR="007A746A" w:rsidRPr="0053019B" w:rsidRDefault="007A746A" w:rsidP="0066218E">
            <w:pPr>
              <w:pStyle w:val="NoSpacing"/>
              <w:jc w:val="center"/>
            </w:pPr>
            <w:r w:rsidRPr="0053019B">
              <w:t>-0.0639</w:t>
            </w:r>
            <w:r w:rsidRPr="0053019B">
              <w:rPr>
                <w:vertAlign w:val="superscript"/>
              </w:rPr>
              <w:t>*</w:t>
            </w:r>
          </w:p>
        </w:tc>
        <w:tc>
          <w:tcPr>
            <w:tcW w:w="0" w:type="auto"/>
            <w:tcBorders>
              <w:top w:val="nil"/>
              <w:left w:val="nil"/>
              <w:bottom w:val="nil"/>
              <w:right w:val="nil"/>
            </w:tcBorders>
            <w:vAlign w:val="center"/>
          </w:tcPr>
          <w:p w14:paraId="37D2EAE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E7" w14:textId="77777777" w:rsidR="007A746A" w:rsidRPr="0053019B" w:rsidRDefault="007A746A" w:rsidP="0066218E">
            <w:pPr>
              <w:pStyle w:val="NoSpacing"/>
              <w:jc w:val="center"/>
            </w:pPr>
            <w:r w:rsidRPr="0053019B">
              <w:t>-0.0580</w:t>
            </w:r>
            <w:r w:rsidRPr="0053019B">
              <w:rPr>
                <w:vertAlign w:val="superscript"/>
              </w:rPr>
              <w:t>*</w:t>
            </w:r>
          </w:p>
        </w:tc>
        <w:tc>
          <w:tcPr>
            <w:tcW w:w="0" w:type="auto"/>
            <w:tcBorders>
              <w:top w:val="nil"/>
              <w:left w:val="nil"/>
              <w:bottom w:val="nil"/>
              <w:right w:val="nil"/>
            </w:tcBorders>
            <w:vAlign w:val="center"/>
          </w:tcPr>
          <w:p w14:paraId="37D2EAE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E9" w14:textId="77777777" w:rsidR="007A746A" w:rsidRPr="0053019B" w:rsidRDefault="007A746A" w:rsidP="0066218E">
            <w:pPr>
              <w:pStyle w:val="NoSpacing"/>
              <w:jc w:val="center"/>
            </w:pPr>
            <w:r w:rsidRPr="0053019B">
              <w:t>-0.0628</w:t>
            </w:r>
            <w:r w:rsidRPr="0053019B">
              <w:rPr>
                <w:vertAlign w:val="superscript"/>
              </w:rPr>
              <w:t>*</w:t>
            </w:r>
          </w:p>
        </w:tc>
        <w:tc>
          <w:tcPr>
            <w:tcW w:w="0" w:type="auto"/>
            <w:tcBorders>
              <w:top w:val="nil"/>
              <w:left w:val="nil"/>
              <w:bottom w:val="nil"/>
              <w:right w:val="nil"/>
            </w:tcBorders>
            <w:vAlign w:val="center"/>
          </w:tcPr>
          <w:p w14:paraId="37D2EAE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EB" w14:textId="77777777" w:rsidR="007A746A" w:rsidRPr="0053019B" w:rsidRDefault="007A746A" w:rsidP="0066218E">
            <w:pPr>
              <w:pStyle w:val="NoSpacing"/>
              <w:jc w:val="center"/>
            </w:pPr>
            <w:r w:rsidRPr="0053019B">
              <w:t>-0.0764</w:t>
            </w:r>
            <w:r w:rsidRPr="0053019B">
              <w:rPr>
                <w:vertAlign w:val="superscript"/>
              </w:rPr>
              <w:t>*</w:t>
            </w:r>
          </w:p>
        </w:tc>
        <w:tc>
          <w:tcPr>
            <w:tcW w:w="0" w:type="auto"/>
            <w:tcBorders>
              <w:top w:val="nil"/>
              <w:left w:val="nil"/>
              <w:bottom w:val="nil"/>
              <w:right w:val="nil"/>
            </w:tcBorders>
            <w:vAlign w:val="center"/>
          </w:tcPr>
          <w:p w14:paraId="37D2EAE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ED" w14:textId="77777777" w:rsidR="007A746A" w:rsidRPr="0053019B" w:rsidRDefault="007A746A" w:rsidP="0066218E">
            <w:pPr>
              <w:pStyle w:val="NoSpacing"/>
              <w:jc w:val="center"/>
            </w:pPr>
            <w:r w:rsidRPr="0053019B">
              <w:t>-0.0647</w:t>
            </w:r>
            <w:r w:rsidRPr="0053019B">
              <w:rPr>
                <w:vertAlign w:val="superscript"/>
              </w:rPr>
              <w:t>*</w:t>
            </w:r>
          </w:p>
        </w:tc>
      </w:tr>
      <w:tr w:rsidR="007A746A" w:rsidRPr="0053019B" w14:paraId="37D2EAFC" w14:textId="77777777" w:rsidTr="0066218E">
        <w:trPr>
          <w:cantSplit/>
        </w:trPr>
        <w:tc>
          <w:tcPr>
            <w:tcW w:w="0" w:type="auto"/>
            <w:tcBorders>
              <w:top w:val="nil"/>
              <w:left w:val="nil"/>
              <w:bottom w:val="nil"/>
              <w:right w:val="nil"/>
            </w:tcBorders>
          </w:tcPr>
          <w:p w14:paraId="37D2EAEF" w14:textId="77777777" w:rsidR="007A746A" w:rsidRPr="0053019B" w:rsidRDefault="007A746A" w:rsidP="0066218E">
            <w:pPr>
              <w:pStyle w:val="NoSpacing"/>
            </w:pPr>
          </w:p>
        </w:tc>
        <w:tc>
          <w:tcPr>
            <w:tcW w:w="0" w:type="auto"/>
            <w:tcBorders>
              <w:top w:val="nil"/>
              <w:left w:val="nil"/>
              <w:bottom w:val="nil"/>
              <w:right w:val="nil"/>
            </w:tcBorders>
            <w:vAlign w:val="center"/>
          </w:tcPr>
          <w:p w14:paraId="37D2EAF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F1" w14:textId="77777777" w:rsidR="007A746A" w:rsidRPr="0053019B" w:rsidRDefault="007A746A" w:rsidP="0066218E">
            <w:pPr>
              <w:pStyle w:val="NoSpacing"/>
              <w:jc w:val="center"/>
            </w:pPr>
            <w:r w:rsidRPr="0053019B">
              <w:t>(0.0236)</w:t>
            </w:r>
          </w:p>
        </w:tc>
        <w:tc>
          <w:tcPr>
            <w:tcW w:w="0" w:type="auto"/>
            <w:tcBorders>
              <w:top w:val="nil"/>
              <w:left w:val="nil"/>
              <w:bottom w:val="nil"/>
              <w:right w:val="nil"/>
            </w:tcBorders>
            <w:vAlign w:val="center"/>
          </w:tcPr>
          <w:p w14:paraId="37D2EAF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F3" w14:textId="77777777" w:rsidR="007A746A" w:rsidRPr="0053019B" w:rsidRDefault="007A746A" w:rsidP="0066218E">
            <w:pPr>
              <w:pStyle w:val="NoSpacing"/>
              <w:jc w:val="center"/>
            </w:pPr>
            <w:r w:rsidRPr="0053019B">
              <w:t>(0.0298)</w:t>
            </w:r>
          </w:p>
        </w:tc>
        <w:tc>
          <w:tcPr>
            <w:tcW w:w="0" w:type="auto"/>
            <w:tcBorders>
              <w:top w:val="nil"/>
              <w:left w:val="nil"/>
              <w:bottom w:val="nil"/>
              <w:right w:val="nil"/>
            </w:tcBorders>
            <w:vAlign w:val="center"/>
          </w:tcPr>
          <w:p w14:paraId="37D2EAF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F5" w14:textId="77777777" w:rsidR="007A746A" w:rsidRPr="0053019B" w:rsidRDefault="007A746A" w:rsidP="0066218E">
            <w:pPr>
              <w:pStyle w:val="NoSpacing"/>
              <w:jc w:val="center"/>
            </w:pPr>
            <w:r w:rsidRPr="0053019B">
              <w:t>(0.0240)</w:t>
            </w:r>
          </w:p>
        </w:tc>
        <w:tc>
          <w:tcPr>
            <w:tcW w:w="0" w:type="auto"/>
            <w:tcBorders>
              <w:top w:val="nil"/>
              <w:left w:val="nil"/>
              <w:bottom w:val="nil"/>
              <w:right w:val="nil"/>
            </w:tcBorders>
            <w:vAlign w:val="center"/>
          </w:tcPr>
          <w:p w14:paraId="37D2EAF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F7" w14:textId="77777777" w:rsidR="007A746A" w:rsidRPr="0053019B" w:rsidRDefault="007A746A" w:rsidP="0066218E">
            <w:pPr>
              <w:pStyle w:val="NoSpacing"/>
              <w:jc w:val="center"/>
            </w:pPr>
            <w:r w:rsidRPr="0053019B">
              <w:t>(0.0289)</w:t>
            </w:r>
          </w:p>
        </w:tc>
        <w:tc>
          <w:tcPr>
            <w:tcW w:w="0" w:type="auto"/>
            <w:tcBorders>
              <w:top w:val="nil"/>
              <w:left w:val="nil"/>
              <w:bottom w:val="nil"/>
              <w:right w:val="nil"/>
            </w:tcBorders>
            <w:vAlign w:val="center"/>
          </w:tcPr>
          <w:p w14:paraId="37D2EAF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F9" w14:textId="77777777" w:rsidR="007A746A" w:rsidRPr="0053019B" w:rsidRDefault="007A746A" w:rsidP="0066218E">
            <w:pPr>
              <w:pStyle w:val="NoSpacing"/>
              <w:jc w:val="center"/>
            </w:pPr>
            <w:r w:rsidRPr="0053019B">
              <w:t>(0.0346)</w:t>
            </w:r>
          </w:p>
        </w:tc>
        <w:tc>
          <w:tcPr>
            <w:tcW w:w="0" w:type="auto"/>
            <w:tcBorders>
              <w:top w:val="nil"/>
              <w:left w:val="nil"/>
              <w:bottom w:val="nil"/>
              <w:right w:val="nil"/>
            </w:tcBorders>
            <w:vAlign w:val="center"/>
          </w:tcPr>
          <w:p w14:paraId="37D2EAF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FB" w14:textId="77777777" w:rsidR="007A746A" w:rsidRPr="0053019B" w:rsidRDefault="007A746A" w:rsidP="0066218E">
            <w:pPr>
              <w:pStyle w:val="NoSpacing"/>
              <w:jc w:val="center"/>
            </w:pPr>
            <w:r w:rsidRPr="0053019B">
              <w:t>(0.0291)</w:t>
            </w:r>
          </w:p>
        </w:tc>
      </w:tr>
      <w:tr w:rsidR="007A746A" w:rsidRPr="0053019B" w14:paraId="37D2EB0A" w14:textId="77777777" w:rsidTr="0066218E">
        <w:trPr>
          <w:cantSplit/>
        </w:trPr>
        <w:tc>
          <w:tcPr>
            <w:tcW w:w="0" w:type="auto"/>
            <w:tcBorders>
              <w:top w:val="nil"/>
              <w:left w:val="nil"/>
              <w:bottom w:val="nil"/>
              <w:right w:val="nil"/>
            </w:tcBorders>
          </w:tcPr>
          <w:p w14:paraId="37D2EAFD" w14:textId="77777777" w:rsidR="007A746A" w:rsidRPr="0053019B" w:rsidRDefault="007A746A" w:rsidP="0066218E">
            <w:pPr>
              <w:pStyle w:val="NoSpacing"/>
            </w:pPr>
            <w:r w:rsidRPr="0053019B">
              <w:t>Perception of respect</w:t>
            </w:r>
          </w:p>
        </w:tc>
        <w:tc>
          <w:tcPr>
            <w:tcW w:w="0" w:type="auto"/>
            <w:tcBorders>
              <w:top w:val="nil"/>
              <w:left w:val="nil"/>
              <w:bottom w:val="nil"/>
              <w:right w:val="nil"/>
            </w:tcBorders>
            <w:vAlign w:val="center"/>
          </w:tcPr>
          <w:p w14:paraId="37D2EAF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AFF" w14:textId="77777777" w:rsidR="007A746A" w:rsidRPr="0053019B" w:rsidRDefault="007A746A" w:rsidP="0066218E">
            <w:pPr>
              <w:pStyle w:val="NoSpacing"/>
              <w:jc w:val="center"/>
            </w:pPr>
            <w:r w:rsidRPr="0053019B">
              <w:t>0.0481</w:t>
            </w:r>
          </w:p>
        </w:tc>
        <w:tc>
          <w:tcPr>
            <w:tcW w:w="0" w:type="auto"/>
            <w:tcBorders>
              <w:top w:val="nil"/>
              <w:left w:val="nil"/>
              <w:bottom w:val="nil"/>
              <w:right w:val="nil"/>
            </w:tcBorders>
            <w:vAlign w:val="center"/>
          </w:tcPr>
          <w:p w14:paraId="37D2EB0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01" w14:textId="77777777" w:rsidR="007A746A" w:rsidRPr="0053019B" w:rsidRDefault="007A746A" w:rsidP="0066218E">
            <w:pPr>
              <w:pStyle w:val="NoSpacing"/>
              <w:jc w:val="center"/>
            </w:pPr>
            <w:r w:rsidRPr="0053019B">
              <w:t>0.0426</w:t>
            </w:r>
          </w:p>
        </w:tc>
        <w:tc>
          <w:tcPr>
            <w:tcW w:w="0" w:type="auto"/>
            <w:tcBorders>
              <w:top w:val="nil"/>
              <w:left w:val="nil"/>
              <w:bottom w:val="nil"/>
              <w:right w:val="nil"/>
            </w:tcBorders>
            <w:vAlign w:val="center"/>
          </w:tcPr>
          <w:p w14:paraId="37D2EB0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03" w14:textId="77777777" w:rsidR="007A746A" w:rsidRPr="0053019B" w:rsidRDefault="007A746A" w:rsidP="0066218E">
            <w:pPr>
              <w:pStyle w:val="NoSpacing"/>
              <w:jc w:val="center"/>
            </w:pPr>
            <w:r w:rsidRPr="0053019B">
              <w:t>0.0474</w:t>
            </w:r>
          </w:p>
        </w:tc>
        <w:tc>
          <w:tcPr>
            <w:tcW w:w="0" w:type="auto"/>
            <w:tcBorders>
              <w:top w:val="nil"/>
              <w:left w:val="nil"/>
              <w:bottom w:val="nil"/>
              <w:right w:val="nil"/>
            </w:tcBorders>
            <w:vAlign w:val="center"/>
          </w:tcPr>
          <w:p w14:paraId="37D2EB0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05" w14:textId="77777777" w:rsidR="007A746A" w:rsidRPr="0053019B" w:rsidRDefault="007A746A" w:rsidP="0066218E">
            <w:pPr>
              <w:pStyle w:val="NoSpacing"/>
              <w:jc w:val="center"/>
            </w:pPr>
            <w:r w:rsidRPr="0053019B">
              <w:t>0.0169</w:t>
            </w:r>
          </w:p>
        </w:tc>
        <w:tc>
          <w:tcPr>
            <w:tcW w:w="0" w:type="auto"/>
            <w:tcBorders>
              <w:top w:val="nil"/>
              <w:left w:val="nil"/>
              <w:bottom w:val="nil"/>
              <w:right w:val="nil"/>
            </w:tcBorders>
            <w:vAlign w:val="center"/>
          </w:tcPr>
          <w:p w14:paraId="37D2EB0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07" w14:textId="77777777" w:rsidR="007A746A" w:rsidRPr="0053019B" w:rsidRDefault="007A746A" w:rsidP="0066218E">
            <w:pPr>
              <w:pStyle w:val="NoSpacing"/>
              <w:jc w:val="center"/>
            </w:pPr>
            <w:r w:rsidRPr="0053019B">
              <w:t>0.0334</w:t>
            </w:r>
          </w:p>
        </w:tc>
        <w:tc>
          <w:tcPr>
            <w:tcW w:w="0" w:type="auto"/>
            <w:tcBorders>
              <w:top w:val="nil"/>
              <w:left w:val="nil"/>
              <w:bottom w:val="nil"/>
              <w:right w:val="nil"/>
            </w:tcBorders>
            <w:vAlign w:val="center"/>
          </w:tcPr>
          <w:p w14:paraId="37D2EB0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09" w14:textId="77777777" w:rsidR="007A746A" w:rsidRPr="0053019B" w:rsidRDefault="007A746A" w:rsidP="0066218E">
            <w:pPr>
              <w:pStyle w:val="NoSpacing"/>
              <w:jc w:val="center"/>
            </w:pPr>
            <w:r w:rsidRPr="0053019B">
              <w:t>0.0185</w:t>
            </w:r>
          </w:p>
        </w:tc>
      </w:tr>
      <w:tr w:rsidR="007A746A" w:rsidRPr="0053019B" w14:paraId="37D2EB18" w14:textId="77777777" w:rsidTr="0066218E">
        <w:trPr>
          <w:cantSplit/>
        </w:trPr>
        <w:tc>
          <w:tcPr>
            <w:tcW w:w="0" w:type="auto"/>
            <w:tcBorders>
              <w:top w:val="nil"/>
              <w:left w:val="nil"/>
              <w:bottom w:val="nil"/>
              <w:right w:val="nil"/>
            </w:tcBorders>
          </w:tcPr>
          <w:p w14:paraId="37D2EB0B" w14:textId="77777777" w:rsidR="007A746A" w:rsidRPr="0053019B" w:rsidRDefault="007A746A" w:rsidP="0066218E">
            <w:pPr>
              <w:pStyle w:val="NoSpacing"/>
            </w:pPr>
          </w:p>
        </w:tc>
        <w:tc>
          <w:tcPr>
            <w:tcW w:w="0" w:type="auto"/>
            <w:tcBorders>
              <w:top w:val="nil"/>
              <w:left w:val="nil"/>
              <w:bottom w:val="nil"/>
              <w:right w:val="nil"/>
            </w:tcBorders>
            <w:vAlign w:val="center"/>
          </w:tcPr>
          <w:p w14:paraId="37D2EB0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0D" w14:textId="77777777" w:rsidR="007A746A" w:rsidRPr="0053019B" w:rsidRDefault="007A746A" w:rsidP="0066218E">
            <w:pPr>
              <w:pStyle w:val="NoSpacing"/>
              <w:jc w:val="center"/>
            </w:pPr>
            <w:r w:rsidRPr="0053019B">
              <w:t>(0.0253)</w:t>
            </w:r>
          </w:p>
        </w:tc>
        <w:tc>
          <w:tcPr>
            <w:tcW w:w="0" w:type="auto"/>
            <w:tcBorders>
              <w:top w:val="nil"/>
              <w:left w:val="nil"/>
              <w:bottom w:val="nil"/>
              <w:right w:val="nil"/>
            </w:tcBorders>
            <w:vAlign w:val="center"/>
          </w:tcPr>
          <w:p w14:paraId="37D2EB0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0F" w14:textId="77777777" w:rsidR="007A746A" w:rsidRPr="0053019B" w:rsidRDefault="007A746A" w:rsidP="0066218E">
            <w:pPr>
              <w:pStyle w:val="NoSpacing"/>
              <w:jc w:val="center"/>
            </w:pPr>
            <w:r w:rsidRPr="0053019B">
              <w:t>(0.0321)</w:t>
            </w:r>
          </w:p>
        </w:tc>
        <w:tc>
          <w:tcPr>
            <w:tcW w:w="0" w:type="auto"/>
            <w:tcBorders>
              <w:top w:val="nil"/>
              <w:left w:val="nil"/>
              <w:bottom w:val="nil"/>
              <w:right w:val="nil"/>
            </w:tcBorders>
            <w:vAlign w:val="center"/>
          </w:tcPr>
          <w:p w14:paraId="37D2EB1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11" w14:textId="77777777" w:rsidR="007A746A" w:rsidRPr="0053019B" w:rsidRDefault="007A746A" w:rsidP="0066218E">
            <w:pPr>
              <w:pStyle w:val="NoSpacing"/>
              <w:jc w:val="center"/>
            </w:pPr>
            <w:r w:rsidRPr="0053019B">
              <w:t>(0.0255)</w:t>
            </w:r>
          </w:p>
        </w:tc>
        <w:tc>
          <w:tcPr>
            <w:tcW w:w="0" w:type="auto"/>
            <w:tcBorders>
              <w:top w:val="nil"/>
              <w:left w:val="nil"/>
              <w:bottom w:val="nil"/>
              <w:right w:val="nil"/>
            </w:tcBorders>
            <w:vAlign w:val="center"/>
          </w:tcPr>
          <w:p w14:paraId="37D2EB1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13" w14:textId="77777777" w:rsidR="007A746A" w:rsidRPr="0053019B" w:rsidRDefault="007A746A" w:rsidP="0066218E">
            <w:pPr>
              <w:pStyle w:val="NoSpacing"/>
              <w:jc w:val="center"/>
            </w:pPr>
            <w:r w:rsidRPr="0053019B">
              <w:t>(0.0268)</w:t>
            </w:r>
          </w:p>
        </w:tc>
        <w:tc>
          <w:tcPr>
            <w:tcW w:w="0" w:type="auto"/>
            <w:tcBorders>
              <w:top w:val="nil"/>
              <w:left w:val="nil"/>
              <w:bottom w:val="nil"/>
              <w:right w:val="nil"/>
            </w:tcBorders>
            <w:vAlign w:val="center"/>
          </w:tcPr>
          <w:p w14:paraId="37D2EB1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15" w14:textId="77777777" w:rsidR="007A746A" w:rsidRPr="0053019B" w:rsidRDefault="007A746A" w:rsidP="0066218E">
            <w:pPr>
              <w:pStyle w:val="NoSpacing"/>
              <w:jc w:val="center"/>
            </w:pPr>
            <w:r w:rsidRPr="0053019B">
              <w:t>(0.0332)</w:t>
            </w:r>
          </w:p>
        </w:tc>
        <w:tc>
          <w:tcPr>
            <w:tcW w:w="0" w:type="auto"/>
            <w:tcBorders>
              <w:top w:val="nil"/>
              <w:left w:val="nil"/>
              <w:bottom w:val="nil"/>
              <w:right w:val="nil"/>
            </w:tcBorders>
            <w:vAlign w:val="center"/>
          </w:tcPr>
          <w:p w14:paraId="37D2EB1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17" w14:textId="77777777" w:rsidR="007A746A" w:rsidRPr="0053019B" w:rsidRDefault="007A746A" w:rsidP="0066218E">
            <w:pPr>
              <w:pStyle w:val="NoSpacing"/>
              <w:jc w:val="center"/>
            </w:pPr>
            <w:r w:rsidRPr="0053019B">
              <w:t>(0.0266)</w:t>
            </w:r>
          </w:p>
        </w:tc>
      </w:tr>
      <w:tr w:rsidR="007A746A" w:rsidRPr="0053019B" w14:paraId="37D2EB26" w14:textId="77777777" w:rsidTr="0066218E">
        <w:trPr>
          <w:cantSplit/>
        </w:trPr>
        <w:tc>
          <w:tcPr>
            <w:tcW w:w="0" w:type="auto"/>
            <w:tcBorders>
              <w:top w:val="nil"/>
              <w:left w:val="nil"/>
              <w:bottom w:val="nil"/>
              <w:right w:val="nil"/>
            </w:tcBorders>
          </w:tcPr>
          <w:p w14:paraId="37D2EB19" w14:textId="77777777" w:rsidR="007A746A" w:rsidRPr="0053019B" w:rsidRDefault="007A746A" w:rsidP="0066218E">
            <w:pPr>
              <w:pStyle w:val="NoSpacing"/>
            </w:pPr>
            <w:r w:rsidRPr="0053019B">
              <w:t>Perception of power</w:t>
            </w:r>
          </w:p>
        </w:tc>
        <w:tc>
          <w:tcPr>
            <w:tcW w:w="0" w:type="auto"/>
            <w:tcBorders>
              <w:top w:val="nil"/>
              <w:left w:val="nil"/>
              <w:bottom w:val="nil"/>
              <w:right w:val="nil"/>
            </w:tcBorders>
            <w:vAlign w:val="center"/>
          </w:tcPr>
          <w:p w14:paraId="37D2EB1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1B" w14:textId="77777777" w:rsidR="007A746A" w:rsidRPr="0053019B" w:rsidRDefault="007A746A" w:rsidP="0066218E">
            <w:pPr>
              <w:pStyle w:val="NoSpacing"/>
              <w:jc w:val="center"/>
            </w:pPr>
            <w:r w:rsidRPr="0053019B">
              <w:t>0.0050</w:t>
            </w:r>
          </w:p>
        </w:tc>
        <w:tc>
          <w:tcPr>
            <w:tcW w:w="0" w:type="auto"/>
            <w:tcBorders>
              <w:top w:val="nil"/>
              <w:left w:val="nil"/>
              <w:bottom w:val="nil"/>
              <w:right w:val="nil"/>
            </w:tcBorders>
            <w:vAlign w:val="center"/>
          </w:tcPr>
          <w:p w14:paraId="37D2EB1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1D" w14:textId="77777777" w:rsidR="007A746A" w:rsidRPr="0053019B" w:rsidRDefault="007A746A" w:rsidP="0066218E">
            <w:pPr>
              <w:pStyle w:val="NoSpacing"/>
              <w:jc w:val="center"/>
            </w:pPr>
            <w:r w:rsidRPr="0053019B">
              <w:t>-0.0043</w:t>
            </w:r>
          </w:p>
        </w:tc>
        <w:tc>
          <w:tcPr>
            <w:tcW w:w="0" w:type="auto"/>
            <w:tcBorders>
              <w:top w:val="nil"/>
              <w:left w:val="nil"/>
              <w:bottom w:val="nil"/>
              <w:right w:val="nil"/>
            </w:tcBorders>
            <w:vAlign w:val="center"/>
          </w:tcPr>
          <w:p w14:paraId="37D2EB1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1F" w14:textId="77777777" w:rsidR="007A746A" w:rsidRPr="0053019B" w:rsidRDefault="007A746A" w:rsidP="0066218E">
            <w:pPr>
              <w:pStyle w:val="NoSpacing"/>
              <w:jc w:val="center"/>
            </w:pPr>
            <w:r w:rsidRPr="0053019B">
              <w:t>0.0029</w:t>
            </w:r>
          </w:p>
        </w:tc>
        <w:tc>
          <w:tcPr>
            <w:tcW w:w="0" w:type="auto"/>
            <w:tcBorders>
              <w:top w:val="nil"/>
              <w:left w:val="nil"/>
              <w:bottom w:val="nil"/>
              <w:right w:val="nil"/>
            </w:tcBorders>
            <w:vAlign w:val="center"/>
          </w:tcPr>
          <w:p w14:paraId="37D2EB2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21" w14:textId="77777777" w:rsidR="007A746A" w:rsidRPr="0053019B" w:rsidRDefault="007A746A" w:rsidP="0066218E">
            <w:pPr>
              <w:pStyle w:val="NoSpacing"/>
              <w:jc w:val="center"/>
            </w:pPr>
            <w:r w:rsidRPr="0053019B">
              <w:t>-0.0050</w:t>
            </w:r>
          </w:p>
        </w:tc>
        <w:tc>
          <w:tcPr>
            <w:tcW w:w="0" w:type="auto"/>
            <w:tcBorders>
              <w:top w:val="nil"/>
              <w:left w:val="nil"/>
              <w:bottom w:val="nil"/>
              <w:right w:val="nil"/>
            </w:tcBorders>
            <w:vAlign w:val="center"/>
          </w:tcPr>
          <w:p w14:paraId="37D2EB2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23" w14:textId="77777777" w:rsidR="007A746A" w:rsidRPr="0053019B" w:rsidRDefault="007A746A" w:rsidP="0066218E">
            <w:pPr>
              <w:pStyle w:val="NoSpacing"/>
              <w:jc w:val="center"/>
            </w:pPr>
            <w:r w:rsidRPr="0053019B">
              <w:t>-0.0349</w:t>
            </w:r>
          </w:p>
        </w:tc>
        <w:tc>
          <w:tcPr>
            <w:tcW w:w="0" w:type="auto"/>
            <w:tcBorders>
              <w:top w:val="nil"/>
              <w:left w:val="nil"/>
              <w:bottom w:val="nil"/>
              <w:right w:val="nil"/>
            </w:tcBorders>
            <w:vAlign w:val="center"/>
          </w:tcPr>
          <w:p w14:paraId="37D2EB2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25" w14:textId="77777777" w:rsidR="007A746A" w:rsidRPr="0053019B" w:rsidRDefault="007A746A" w:rsidP="0066218E">
            <w:pPr>
              <w:pStyle w:val="NoSpacing"/>
              <w:jc w:val="center"/>
            </w:pPr>
            <w:r w:rsidRPr="0053019B">
              <w:t>-0.0087</w:t>
            </w:r>
          </w:p>
        </w:tc>
      </w:tr>
      <w:tr w:rsidR="007A746A" w:rsidRPr="0053019B" w14:paraId="37D2EB34" w14:textId="77777777" w:rsidTr="0066218E">
        <w:trPr>
          <w:cantSplit/>
        </w:trPr>
        <w:tc>
          <w:tcPr>
            <w:tcW w:w="0" w:type="auto"/>
            <w:tcBorders>
              <w:top w:val="nil"/>
              <w:left w:val="nil"/>
              <w:bottom w:val="nil"/>
              <w:right w:val="nil"/>
            </w:tcBorders>
          </w:tcPr>
          <w:p w14:paraId="37D2EB27" w14:textId="77777777" w:rsidR="007A746A" w:rsidRPr="0053019B" w:rsidRDefault="007A746A" w:rsidP="0066218E">
            <w:pPr>
              <w:pStyle w:val="NoSpacing"/>
            </w:pPr>
          </w:p>
        </w:tc>
        <w:tc>
          <w:tcPr>
            <w:tcW w:w="0" w:type="auto"/>
            <w:tcBorders>
              <w:top w:val="nil"/>
              <w:left w:val="nil"/>
              <w:bottom w:val="nil"/>
              <w:right w:val="nil"/>
            </w:tcBorders>
            <w:vAlign w:val="center"/>
          </w:tcPr>
          <w:p w14:paraId="37D2EB2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29" w14:textId="77777777" w:rsidR="007A746A" w:rsidRPr="0053019B" w:rsidRDefault="007A746A" w:rsidP="0066218E">
            <w:pPr>
              <w:pStyle w:val="NoSpacing"/>
              <w:jc w:val="center"/>
            </w:pPr>
            <w:r w:rsidRPr="0053019B">
              <w:t>(0.0218)</w:t>
            </w:r>
          </w:p>
        </w:tc>
        <w:tc>
          <w:tcPr>
            <w:tcW w:w="0" w:type="auto"/>
            <w:tcBorders>
              <w:top w:val="nil"/>
              <w:left w:val="nil"/>
              <w:bottom w:val="nil"/>
              <w:right w:val="nil"/>
            </w:tcBorders>
            <w:vAlign w:val="center"/>
          </w:tcPr>
          <w:p w14:paraId="37D2EB2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2B" w14:textId="77777777" w:rsidR="007A746A" w:rsidRPr="0053019B" w:rsidRDefault="007A746A" w:rsidP="0066218E">
            <w:pPr>
              <w:pStyle w:val="NoSpacing"/>
              <w:jc w:val="center"/>
            </w:pPr>
            <w:r w:rsidRPr="0053019B">
              <w:t>(0.0267)</w:t>
            </w:r>
          </w:p>
        </w:tc>
        <w:tc>
          <w:tcPr>
            <w:tcW w:w="0" w:type="auto"/>
            <w:tcBorders>
              <w:top w:val="nil"/>
              <w:left w:val="nil"/>
              <w:bottom w:val="nil"/>
              <w:right w:val="nil"/>
            </w:tcBorders>
            <w:vAlign w:val="center"/>
          </w:tcPr>
          <w:p w14:paraId="37D2EB2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2D" w14:textId="77777777" w:rsidR="007A746A" w:rsidRPr="0053019B" w:rsidRDefault="007A746A" w:rsidP="0066218E">
            <w:pPr>
              <w:pStyle w:val="NoSpacing"/>
              <w:jc w:val="center"/>
            </w:pPr>
            <w:r w:rsidRPr="0053019B">
              <w:t>(0.0220)</w:t>
            </w:r>
          </w:p>
        </w:tc>
        <w:tc>
          <w:tcPr>
            <w:tcW w:w="0" w:type="auto"/>
            <w:tcBorders>
              <w:top w:val="nil"/>
              <w:left w:val="nil"/>
              <w:bottom w:val="nil"/>
              <w:right w:val="nil"/>
            </w:tcBorders>
            <w:vAlign w:val="center"/>
          </w:tcPr>
          <w:p w14:paraId="37D2EB2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2F" w14:textId="77777777" w:rsidR="007A746A" w:rsidRPr="0053019B" w:rsidRDefault="007A746A" w:rsidP="0066218E">
            <w:pPr>
              <w:pStyle w:val="NoSpacing"/>
              <w:jc w:val="center"/>
            </w:pPr>
            <w:r w:rsidRPr="0053019B">
              <w:t>(0.0270)</w:t>
            </w:r>
          </w:p>
        </w:tc>
        <w:tc>
          <w:tcPr>
            <w:tcW w:w="0" w:type="auto"/>
            <w:tcBorders>
              <w:top w:val="nil"/>
              <w:left w:val="nil"/>
              <w:bottom w:val="nil"/>
              <w:right w:val="nil"/>
            </w:tcBorders>
            <w:vAlign w:val="center"/>
          </w:tcPr>
          <w:p w14:paraId="37D2EB3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31" w14:textId="77777777" w:rsidR="007A746A" w:rsidRPr="0053019B" w:rsidRDefault="007A746A" w:rsidP="0066218E">
            <w:pPr>
              <w:pStyle w:val="NoSpacing"/>
              <w:jc w:val="center"/>
            </w:pPr>
            <w:r w:rsidRPr="0053019B">
              <w:t>(0.0288)</w:t>
            </w:r>
          </w:p>
        </w:tc>
        <w:tc>
          <w:tcPr>
            <w:tcW w:w="0" w:type="auto"/>
            <w:tcBorders>
              <w:top w:val="nil"/>
              <w:left w:val="nil"/>
              <w:bottom w:val="nil"/>
              <w:right w:val="nil"/>
            </w:tcBorders>
            <w:vAlign w:val="center"/>
          </w:tcPr>
          <w:p w14:paraId="37D2EB3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33" w14:textId="77777777" w:rsidR="007A746A" w:rsidRPr="0053019B" w:rsidRDefault="007A746A" w:rsidP="0066218E">
            <w:pPr>
              <w:pStyle w:val="NoSpacing"/>
              <w:jc w:val="center"/>
            </w:pPr>
            <w:r w:rsidRPr="0053019B">
              <w:t>(0.0272)</w:t>
            </w:r>
          </w:p>
        </w:tc>
      </w:tr>
      <w:tr w:rsidR="007A746A" w:rsidRPr="0053019B" w14:paraId="37D2EB42" w14:textId="77777777" w:rsidTr="0066218E">
        <w:trPr>
          <w:cantSplit/>
        </w:trPr>
        <w:tc>
          <w:tcPr>
            <w:tcW w:w="0" w:type="auto"/>
            <w:tcBorders>
              <w:top w:val="nil"/>
              <w:left w:val="nil"/>
              <w:bottom w:val="nil"/>
              <w:right w:val="nil"/>
            </w:tcBorders>
          </w:tcPr>
          <w:p w14:paraId="37D2EB35" w14:textId="77777777" w:rsidR="007A746A" w:rsidRPr="0053019B" w:rsidRDefault="007A746A" w:rsidP="0066218E">
            <w:pPr>
              <w:pStyle w:val="NoSpacing"/>
            </w:pPr>
            <w:r w:rsidRPr="0053019B">
              <w:t>Index of self-control</w:t>
            </w:r>
          </w:p>
        </w:tc>
        <w:tc>
          <w:tcPr>
            <w:tcW w:w="0" w:type="auto"/>
            <w:tcBorders>
              <w:top w:val="nil"/>
              <w:left w:val="nil"/>
              <w:bottom w:val="nil"/>
              <w:right w:val="nil"/>
            </w:tcBorders>
            <w:vAlign w:val="center"/>
          </w:tcPr>
          <w:p w14:paraId="37D2EB3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37" w14:textId="77777777" w:rsidR="007A746A" w:rsidRPr="0053019B" w:rsidRDefault="007A746A" w:rsidP="0066218E">
            <w:pPr>
              <w:pStyle w:val="NoSpacing"/>
              <w:jc w:val="center"/>
            </w:pPr>
            <w:r w:rsidRPr="0053019B">
              <w:t>0.0250</w:t>
            </w:r>
          </w:p>
        </w:tc>
        <w:tc>
          <w:tcPr>
            <w:tcW w:w="0" w:type="auto"/>
            <w:tcBorders>
              <w:top w:val="nil"/>
              <w:left w:val="nil"/>
              <w:bottom w:val="nil"/>
              <w:right w:val="nil"/>
            </w:tcBorders>
            <w:vAlign w:val="center"/>
          </w:tcPr>
          <w:p w14:paraId="37D2EB3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39" w14:textId="77777777" w:rsidR="007A746A" w:rsidRPr="0053019B" w:rsidRDefault="007A746A" w:rsidP="0066218E">
            <w:pPr>
              <w:pStyle w:val="NoSpacing"/>
              <w:jc w:val="center"/>
            </w:pPr>
            <w:r w:rsidRPr="0053019B">
              <w:t>0.0797</w:t>
            </w:r>
          </w:p>
        </w:tc>
        <w:tc>
          <w:tcPr>
            <w:tcW w:w="0" w:type="auto"/>
            <w:tcBorders>
              <w:top w:val="nil"/>
              <w:left w:val="nil"/>
              <w:bottom w:val="nil"/>
              <w:right w:val="nil"/>
            </w:tcBorders>
            <w:vAlign w:val="center"/>
          </w:tcPr>
          <w:p w14:paraId="37D2EB3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3B" w14:textId="77777777" w:rsidR="007A746A" w:rsidRPr="0053019B" w:rsidRDefault="007A746A" w:rsidP="0066218E">
            <w:pPr>
              <w:pStyle w:val="NoSpacing"/>
              <w:jc w:val="center"/>
            </w:pPr>
            <w:r w:rsidRPr="0053019B">
              <w:t>0.0344</w:t>
            </w:r>
          </w:p>
        </w:tc>
        <w:tc>
          <w:tcPr>
            <w:tcW w:w="0" w:type="auto"/>
            <w:tcBorders>
              <w:top w:val="nil"/>
              <w:left w:val="nil"/>
              <w:bottom w:val="nil"/>
              <w:right w:val="nil"/>
            </w:tcBorders>
            <w:vAlign w:val="center"/>
          </w:tcPr>
          <w:p w14:paraId="37D2EB3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3D" w14:textId="77777777" w:rsidR="007A746A" w:rsidRPr="0053019B" w:rsidRDefault="007A746A" w:rsidP="0066218E">
            <w:pPr>
              <w:pStyle w:val="NoSpacing"/>
              <w:jc w:val="center"/>
            </w:pPr>
            <w:r w:rsidRPr="0053019B">
              <w:t>0.3452</w:t>
            </w:r>
            <w:r w:rsidRPr="0053019B">
              <w:rPr>
                <w:vertAlign w:val="superscript"/>
              </w:rPr>
              <w:t>*</w:t>
            </w:r>
          </w:p>
        </w:tc>
        <w:tc>
          <w:tcPr>
            <w:tcW w:w="0" w:type="auto"/>
            <w:tcBorders>
              <w:top w:val="nil"/>
              <w:left w:val="nil"/>
              <w:bottom w:val="nil"/>
              <w:right w:val="nil"/>
            </w:tcBorders>
            <w:vAlign w:val="center"/>
          </w:tcPr>
          <w:p w14:paraId="37D2EB3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3F" w14:textId="77777777" w:rsidR="007A746A" w:rsidRPr="0053019B" w:rsidRDefault="007A746A" w:rsidP="0066218E">
            <w:pPr>
              <w:pStyle w:val="NoSpacing"/>
              <w:jc w:val="center"/>
            </w:pPr>
            <w:r w:rsidRPr="0053019B">
              <w:t>0.3679</w:t>
            </w:r>
            <w:r w:rsidRPr="0053019B">
              <w:rPr>
                <w:vertAlign w:val="superscript"/>
              </w:rPr>
              <w:t>*</w:t>
            </w:r>
          </w:p>
        </w:tc>
        <w:tc>
          <w:tcPr>
            <w:tcW w:w="0" w:type="auto"/>
            <w:tcBorders>
              <w:top w:val="nil"/>
              <w:left w:val="nil"/>
              <w:bottom w:val="nil"/>
              <w:right w:val="nil"/>
            </w:tcBorders>
            <w:vAlign w:val="center"/>
          </w:tcPr>
          <w:p w14:paraId="37D2EB4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41" w14:textId="77777777" w:rsidR="007A746A" w:rsidRPr="0053019B" w:rsidRDefault="007A746A" w:rsidP="0066218E">
            <w:pPr>
              <w:pStyle w:val="NoSpacing"/>
              <w:jc w:val="center"/>
            </w:pPr>
            <w:r w:rsidRPr="0053019B">
              <w:t>0.3288</w:t>
            </w:r>
            <w:r w:rsidRPr="0053019B">
              <w:rPr>
                <w:vertAlign w:val="superscript"/>
              </w:rPr>
              <w:t>*</w:t>
            </w:r>
          </w:p>
        </w:tc>
      </w:tr>
      <w:tr w:rsidR="007A746A" w:rsidRPr="0053019B" w14:paraId="37D2EB50" w14:textId="77777777" w:rsidTr="0066218E">
        <w:trPr>
          <w:cantSplit/>
        </w:trPr>
        <w:tc>
          <w:tcPr>
            <w:tcW w:w="0" w:type="auto"/>
            <w:tcBorders>
              <w:top w:val="nil"/>
              <w:left w:val="nil"/>
              <w:bottom w:val="nil"/>
              <w:right w:val="nil"/>
            </w:tcBorders>
          </w:tcPr>
          <w:p w14:paraId="37D2EB43" w14:textId="77777777" w:rsidR="007A746A" w:rsidRPr="0053019B" w:rsidRDefault="007A746A" w:rsidP="0066218E">
            <w:pPr>
              <w:pStyle w:val="NoSpacing"/>
            </w:pPr>
          </w:p>
        </w:tc>
        <w:tc>
          <w:tcPr>
            <w:tcW w:w="0" w:type="auto"/>
            <w:tcBorders>
              <w:top w:val="nil"/>
              <w:left w:val="nil"/>
              <w:bottom w:val="nil"/>
              <w:right w:val="nil"/>
            </w:tcBorders>
            <w:vAlign w:val="center"/>
          </w:tcPr>
          <w:p w14:paraId="37D2EB4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45" w14:textId="77777777" w:rsidR="007A746A" w:rsidRPr="0053019B" w:rsidRDefault="007A746A" w:rsidP="0066218E">
            <w:pPr>
              <w:pStyle w:val="NoSpacing"/>
              <w:jc w:val="center"/>
            </w:pPr>
            <w:r w:rsidRPr="0053019B">
              <w:t>(0.0992)</w:t>
            </w:r>
          </w:p>
        </w:tc>
        <w:tc>
          <w:tcPr>
            <w:tcW w:w="0" w:type="auto"/>
            <w:tcBorders>
              <w:top w:val="nil"/>
              <w:left w:val="nil"/>
              <w:bottom w:val="nil"/>
              <w:right w:val="nil"/>
            </w:tcBorders>
            <w:vAlign w:val="center"/>
          </w:tcPr>
          <w:p w14:paraId="37D2EB4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47" w14:textId="77777777" w:rsidR="007A746A" w:rsidRPr="0053019B" w:rsidRDefault="007A746A" w:rsidP="0066218E">
            <w:pPr>
              <w:pStyle w:val="NoSpacing"/>
              <w:jc w:val="center"/>
            </w:pPr>
            <w:r w:rsidRPr="0053019B">
              <w:t>(0.1236)</w:t>
            </w:r>
          </w:p>
        </w:tc>
        <w:tc>
          <w:tcPr>
            <w:tcW w:w="0" w:type="auto"/>
            <w:tcBorders>
              <w:top w:val="nil"/>
              <w:left w:val="nil"/>
              <w:bottom w:val="nil"/>
              <w:right w:val="nil"/>
            </w:tcBorders>
            <w:vAlign w:val="center"/>
          </w:tcPr>
          <w:p w14:paraId="37D2EB4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49" w14:textId="77777777" w:rsidR="007A746A" w:rsidRPr="0053019B" w:rsidRDefault="007A746A" w:rsidP="0066218E">
            <w:pPr>
              <w:pStyle w:val="NoSpacing"/>
              <w:jc w:val="center"/>
            </w:pPr>
            <w:r w:rsidRPr="0053019B">
              <w:t>(0.1016)</w:t>
            </w:r>
          </w:p>
        </w:tc>
        <w:tc>
          <w:tcPr>
            <w:tcW w:w="0" w:type="auto"/>
            <w:tcBorders>
              <w:top w:val="nil"/>
              <w:left w:val="nil"/>
              <w:bottom w:val="nil"/>
              <w:right w:val="nil"/>
            </w:tcBorders>
            <w:vAlign w:val="center"/>
          </w:tcPr>
          <w:p w14:paraId="37D2EB4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4B" w14:textId="77777777" w:rsidR="007A746A" w:rsidRPr="0053019B" w:rsidRDefault="007A746A" w:rsidP="0066218E">
            <w:pPr>
              <w:pStyle w:val="NoSpacing"/>
              <w:jc w:val="center"/>
            </w:pPr>
            <w:r w:rsidRPr="0053019B">
              <w:t>(0.1398)</w:t>
            </w:r>
          </w:p>
        </w:tc>
        <w:tc>
          <w:tcPr>
            <w:tcW w:w="0" w:type="auto"/>
            <w:tcBorders>
              <w:top w:val="nil"/>
              <w:left w:val="nil"/>
              <w:bottom w:val="nil"/>
              <w:right w:val="nil"/>
            </w:tcBorders>
            <w:vAlign w:val="center"/>
          </w:tcPr>
          <w:p w14:paraId="37D2EB4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4D" w14:textId="77777777" w:rsidR="007A746A" w:rsidRPr="0053019B" w:rsidRDefault="007A746A" w:rsidP="0066218E">
            <w:pPr>
              <w:pStyle w:val="NoSpacing"/>
              <w:jc w:val="center"/>
            </w:pPr>
            <w:r w:rsidRPr="0053019B">
              <w:t>(0.1560)</w:t>
            </w:r>
          </w:p>
        </w:tc>
        <w:tc>
          <w:tcPr>
            <w:tcW w:w="0" w:type="auto"/>
            <w:tcBorders>
              <w:top w:val="nil"/>
              <w:left w:val="nil"/>
              <w:bottom w:val="nil"/>
              <w:right w:val="nil"/>
            </w:tcBorders>
            <w:vAlign w:val="center"/>
          </w:tcPr>
          <w:p w14:paraId="37D2EB4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4F" w14:textId="77777777" w:rsidR="007A746A" w:rsidRPr="0053019B" w:rsidRDefault="007A746A" w:rsidP="0066218E">
            <w:pPr>
              <w:pStyle w:val="NoSpacing"/>
              <w:jc w:val="center"/>
            </w:pPr>
            <w:r w:rsidRPr="0053019B">
              <w:t>(0.1410)</w:t>
            </w:r>
          </w:p>
        </w:tc>
      </w:tr>
      <w:tr w:rsidR="007A746A" w:rsidRPr="0053019B" w14:paraId="37D2EB5E" w14:textId="77777777" w:rsidTr="0066218E">
        <w:trPr>
          <w:cantSplit/>
        </w:trPr>
        <w:tc>
          <w:tcPr>
            <w:tcW w:w="0" w:type="auto"/>
            <w:tcBorders>
              <w:top w:val="nil"/>
              <w:left w:val="nil"/>
              <w:bottom w:val="nil"/>
              <w:right w:val="nil"/>
            </w:tcBorders>
          </w:tcPr>
          <w:p w14:paraId="37D2EB51" w14:textId="77777777" w:rsidR="007A746A" w:rsidRPr="0053019B" w:rsidRDefault="007A746A" w:rsidP="0066218E">
            <w:pPr>
              <w:pStyle w:val="NoSpacing"/>
            </w:pPr>
            <w:r w:rsidRPr="0053019B">
              <w:t>Index of self attitudes</w:t>
            </w:r>
          </w:p>
        </w:tc>
        <w:tc>
          <w:tcPr>
            <w:tcW w:w="0" w:type="auto"/>
            <w:tcBorders>
              <w:top w:val="nil"/>
              <w:left w:val="nil"/>
              <w:bottom w:val="nil"/>
              <w:right w:val="nil"/>
            </w:tcBorders>
            <w:vAlign w:val="center"/>
          </w:tcPr>
          <w:p w14:paraId="37D2EB5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53" w14:textId="77777777" w:rsidR="007A746A" w:rsidRPr="0053019B" w:rsidRDefault="007A746A" w:rsidP="0066218E">
            <w:pPr>
              <w:pStyle w:val="NoSpacing"/>
              <w:jc w:val="center"/>
            </w:pPr>
            <w:r w:rsidRPr="0053019B">
              <w:t>0.0558</w:t>
            </w:r>
          </w:p>
        </w:tc>
        <w:tc>
          <w:tcPr>
            <w:tcW w:w="0" w:type="auto"/>
            <w:tcBorders>
              <w:top w:val="nil"/>
              <w:left w:val="nil"/>
              <w:bottom w:val="nil"/>
              <w:right w:val="nil"/>
            </w:tcBorders>
            <w:vAlign w:val="center"/>
          </w:tcPr>
          <w:p w14:paraId="37D2EB5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55" w14:textId="77777777" w:rsidR="007A746A" w:rsidRPr="0053019B" w:rsidRDefault="007A746A" w:rsidP="0066218E">
            <w:pPr>
              <w:pStyle w:val="NoSpacing"/>
              <w:jc w:val="center"/>
            </w:pPr>
            <w:r w:rsidRPr="0053019B">
              <w:t>0.0134</w:t>
            </w:r>
          </w:p>
        </w:tc>
        <w:tc>
          <w:tcPr>
            <w:tcW w:w="0" w:type="auto"/>
            <w:tcBorders>
              <w:top w:val="nil"/>
              <w:left w:val="nil"/>
              <w:bottom w:val="nil"/>
              <w:right w:val="nil"/>
            </w:tcBorders>
            <w:vAlign w:val="center"/>
          </w:tcPr>
          <w:p w14:paraId="37D2EB5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57" w14:textId="77777777" w:rsidR="007A746A" w:rsidRPr="0053019B" w:rsidRDefault="007A746A" w:rsidP="0066218E">
            <w:pPr>
              <w:pStyle w:val="NoSpacing"/>
              <w:jc w:val="center"/>
            </w:pPr>
            <w:r w:rsidRPr="0053019B">
              <w:t>0.0632</w:t>
            </w:r>
          </w:p>
        </w:tc>
        <w:tc>
          <w:tcPr>
            <w:tcW w:w="0" w:type="auto"/>
            <w:tcBorders>
              <w:top w:val="nil"/>
              <w:left w:val="nil"/>
              <w:bottom w:val="nil"/>
              <w:right w:val="nil"/>
            </w:tcBorders>
            <w:vAlign w:val="center"/>
          </w:tcPr>
          <w:p w14:paraId="37D2EB5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59" w14:textId="77777777" w:rsidR="007A746A" w:rsidRPr="0053019B" w:rsidRDefault="007A746A" w:rsidP="0066218E">
            <w:pPr>
              <w:pStyle w:val="NoSpacing"/>
              <w:jc w:val="center"/>
            </w:pPr>
            <w:r w:rsidRPr="0053019B">
              <w:t>-0.1286</w:t>
            </w:r>
          </w:p>
        </w:tc>
        <w:tc>
          <w:tcPr>
            <w:tcW w:w="0" w:type="auto"/>
            <w:tcBorders>
              <w:top w:val="nil"/>
              <w:left w:val="nil"/>
              <w:bottom w:val="nil"/>
              <w:right w:val="nil"/>
            </w:tcBorders>
            <w:vAlign w:val="center"/>
          </w:tcPr>
          <w:p w14:paraId="37D2EB5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5B" w14:textId="77777777" w:rsidR="007A746A" w:rsidRPr="0053019B" w:rsidRDefault="007A746A" w:rsidP="0066218E">
            <w:pPr>
              <w:pStyle w:val="NoSpacing"/>
              <w:jc w:val="center"/>
            </w:pPr>
            <w:r w:rsidRPr="0053019B">
              <w:t>-0.2658</w:t>
            </w:r>
          </w:p>
        </w:tc>
        <w:tc>
          <w:tcPr>
            <w:tcW w:w="0" w:type="auto"/>
            <w:tcBorders>
              <w:top w:val="nil"/>
              <w:left w:val="nil"/>
              <w:bottom w:val="nil"/>
              <w:right w:val="nil"/>
            </w:tcBorders>
            <w:vAlign w:val="center"/>
          </w:tcPr>
          <w:p w14:paraId="37D2EB5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5D" w14:textId="77777777" w:rsidR="007A746A" w:rsidRPr="0053019B" w:rsidRDefault="007A746A" w:rsidP="0066218E">
            <w:pPr>
              <w:pStyle w:val="NoSpacing"/>
              <w:jc w:val="center"/>
            </w:pPr>
            <w:r w:rsidRPr="0053019B">
              <w:t>-0.1126</w:t>
            </w:r>
          </w:p>
        </w:tc>
      </w:tr>
      <w:tr w:rsidR="007A746A" w:rsidRPr="0053019B" w14:paraId="37D2EB6C" w14:textId="77777777" w:rsidTr="0066218E">
        <w:trPr>
          <w:cantSplit/>
        </w:trPr>
        <w:tc>
          <w:tcPr>
            <w:tcW w:w="0" w:type="auto"/>
            <w:tcBorders>
              <w:top w:val="nil"/>
              <w:left w:val="nil"/>
              <w:bottom w:val="nil"/>
              <w:right w:val="nil"/>
            </w:tcBorders>
          </w:tcPr>
          <w:p w14:paraId="37D2EB5F" w14:textId="77777777" w:rsidR="007A746A" w:rsidRPr="0053019B" w:rsidRDefault="007A746A" w:rsidP="0066218E">
            <w:pPr>
              <w:pStyle w:val="NoSpacing"/>
            </w:pPr>
          </w:p>
        </w:tc>
        <w:tc>
          <w:tcPr>
            <w:tcW w:w="0" w:type="auto"/>
            <w:tcBorders>
              <w:top w:val="nil"/>
              <w:left w:val="nil"/>
              <w:bottom w:val="nil"/>
              <w:right w:val="nil"/>
            </w:tcBorders>
            <w:vAlign w:val="center"/>
          </w:tcPr>
          <w:p w14:paraId="37D2EB6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61" w14:textId="77777777" w:rsidR="007A746A" w:rsidRPr="0053019B" w:rsidRDefault="007A746A" w:rsidP="0066218E">
            <w:pPr>
              <w:pStyle w:val="NoSpacing"/>
              <w:jc w:val="center"/>
            </w:pPr>
            <w:r w:rsidRPr="0053019B">
              <w:t>(0.1305)</w:t>
            </w:r>
          </w:p>
        </w:tc>
        <w:tc>
          <w:tcPr>
            <w:tcW w:w="0" w:type="auto"/>
            <w:tcBorders>
              <w:top w:val="nil"/>
              <w:left w:val="nil"/>
              <w:bottom w:val="nil"/>
              <w:right w:val="nil"/>
            </w:tcBorders>
            <w:vAlign w:val="center"/>
          </w:tcPr>
          <w:p w14:paraId="37D2EB6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63" w14:textId="77777777" w:rsidR="007A746A" w:rsidRPr="0053019B" w:rsidRDefault="007A746A" w:rsidP="0066218E">
            <w:pPr>
              <w:pStyle w:val="NoSpacing"/>
              <w:jc w:val="center"/>
            </w:pPr>
            <w:r w:rsidRPr="0053019B">
              <w:t>(0.1683)</w:t>
            </w:r>
          </w:p>
        </w:tc>
        <w:tc>
          <w:tcPr>
            <w:tcW w:w="0" w:type="auto"/>
            <w:tcBorders>
              <w:top w:val="nil"/>
              <w:left w:val="nil"/>
              <w:bottom w:val="nil"/>
              <w:right w:val="nil"/>
            </w:tcBorders>
            <w:vAlign w:val="center"/>
          </w:tcPr>
          <w:p w14:paraId="37D2EB6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65" w14:textId="77777777" w:rsidR="007A746A" w:rsidRPr="0053019B" w:rsidRDefault="007A746A" w:rsidP="0066218E">
            <w:pPr>
              <w:pStyle w:val="NoSpacing"/>
              <w:jc w:val="center"/>
            </w:pPr>
            <w:r w:rsidRPr="0053019B">
              <w:t>(0.1343)</w:t>
            </w:r>
          </w:p>
        </w:tc>
        <w:tc>
          <w:tcPr>
            <w:tcW w:w="0" w:type="auto"/>
            <w:tcBorders>
              <w:top w:val="nil"/>
              <w:left w:val="nil"/>
              <w:bottom w:val="nil"/>
              <w:right w:val="nil"/>
            </w:tcBorders>
            <w:vAlign w:val="center"/>
          </w:tcPr>
          <w:p w14:paraId="37D2EB6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67" w14:textId="77777777" w:rsidR="007A746A" w:rsidRPr="0053019B" w:rsidRDefault="007A746A" w:rsidP="0066218E">
            <w:pPr>
              <w:pStyle w:val="NoSpacing"/>
              <w:jc w:val="center"/>
            </w:pPr>
            <w:r w:rsidRPr="0053019B">
              <w:t>(0.1447)</w:t>
            </w:r>
          </w:p>
        </w:tc>
        <w:tc>
          <w:tcPr>
            <w:tcW w:w="0" w:type="auto"/>
            <w:tcBorders>
              <w:top w:val="nil"/>
              <w:left w:val="nil"/>
              <w:bottom w:val="nil"/>
              <w:right w:val="nil"/>
            </w:tcBorders>
            <w:vAlign w:val="center"/>
          </w:tcPr>
          <w:p w14:paraId="37D2EB6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69" w14:textId="77777777" w:rsidR="007A746A" w:rsidRPr="0053019B" w:rsidRDefault="007A746A" w:rsidP="0066218E">
            <w:pPr>
              <w:pStyle w:val="NoSpacing"/>
              <w:jc w:val="center"/>
            </w:pPr>
            <w:r w:rsidRPr="0053019B">
              <w:t>(0.1679)</w:t>
            </w:r>
          </w:p>
        </w:tc>
        <w:tc>
          <w:tcPr>
            <w:tcW w:w="0" w:type="auto"/>
            <w:tcBorders>
              <w:top w:val="nil"/>
              <w:left w:val="nil"/>
              <w:bottom w:val="nil"/>
              <w:right w:val="nil"/>
            </w:tcBorders>
            <w:vAlign w:val="center"/>
          </w:tcPr>
          <w:p w14:paraId="37D2EB6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6B" w14:textId="77777777" w:rsidR="007A746A" w:rsidRPr="0053019B" w:rsidRDefault="007A746A" w:rsidP="0066218E">
            <w:pPr>
              <w:pStyle w:val="NoSpacing"/>
              <w:jc w:val="center"/>
            </w:pPr>
            <w:r w:rsidRPr="0053019B">
              <w:t>(0.1444)</w:t>
            </w:r>
          </w:p>
        </w:tc>
      </w:tr>
      <w:tr w:rsidR="007A746A" w:rsidRPr="0053019B" w14:paraId="37D2EB7A" w14:textId="77777777" w:rsidTr="0066218E">
        <w:trPr>
          <w:cantSplit/>
        </w:trPr>
        <w:tc>
          <w:tcPr>
            <w:tcW w:w="0" w:type="auto"/>
            <w:tcBorders>
              <w:top w:val="nil"/>
              <w:left w:val="nil"/>
              <w:bottom w:val="nil"/>
              <w:right w:val="nil"/>
            </w:tcBorders>
          </w:tcPr>
          <w:p w14:paraId="37D2EB6D" w14:textId="77777777" w:rsidR="007A746A" w:rsidRPr="0053019B" w:rsidRDefault="007A746A" w:rsidP="0066218E">
            <w:pPr>
              <w:pStyle w:val="NoSpacing"/>
            </w:pPr>
            <w:r w:rsidRPr="0053019B">
              <w:t>Russian ethnicity</w:t>
            </w:r>
          </w:p>
        </w:tc>
        <w:tc>
          <w:tcPr>
            <w:tcW w:w="0" w:type="auto"/>
            <w:tcBorders>
              <w:top w:val="nil"/>
              <w:left w:val="nil"/>
              <w:bottom w:val="nil"/>
              <w:right w:val="nil"/>
            </w:tcBorders>
            <w:vAlign w:val="center"/>
          </w:tcPr>
          <w:p w14:paraId="37D2EB6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6F" w14:textId="77777777" w:rsidR="007A746A" w:rsidRPr="0053019B" w:rsidRDefault="007A746A" w:rsidP="0066218E">
            <w:pPr>
              <w:pStyle w:val="NoSpacing"/>
              <w:jc w:val="center"/>
            </w:pPr>
            <w:r w:rsidRPr="0053019B">
              <w:t>-0.1516</w:t>
            </w:r>
          </w:p>
        </w:tc>
        <w:tc>
          <w:tcPr>
            <w:tcW w:w="0" w:type="auto"/>
            <w:tcBorders>
              <w:top w:val="nil"/>
              <w:left w:val="nil"/>
              <w:bottom w:val="nil"/>
              <w:right w:val="nil"/>
            </w:tcBorders>
            <w:vAlign w:val="center"/>
          </w:tcPr>
          <w:p w14:paraId="37D2EB7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71" w14:textId="77777777" w:rsidR="007A746A" w:rsidRPr="0053019B" w:rsidRDefault="007A746A" w:rsidP="0066218E">
            <w:pPr>
              <w:pStyle w:val="NoSpacing"/>
              <w:jc w:val="center"/>
            </w:pPr>
            <w:r w:rsidRPr="0053019B">
              <w:t>-0.2067</w:t>
            </w:r>
          </w:p>
        </w:tc>
        <w:tc>
          <w:tcPr>
            <w:tcW w:w="0" w:type="auto"/>
            <w:tcBorders>
              <w:top w:val="nil"/>
              <w:left w:val="nil"/>
              <w:bottom w:val="nil"/>
              <w:right w:val="nil"/>
            </w:tcBorders>
            <w:vAlign w:val="center"/>
          </w:tcPr>
          <w:p w14:paraId="37D2EB7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73" w14:textId="77777777" w:rsidR="007A746A" w:rsidRPr="0053019B" w:rsidRDefault="007A746A" w:rsidP="0066218E">
            <w:pPr>
              <w:pStyle w:val="NoSpacing"/>
              <w:jc w:val="center"/>
            </w:pPr>
            <w:r w:rsidRPr="0053019B">
              <w:t>-0.1372</w:t>
            </w:r>
          </w:p>
        </w:tc>
        <w:tc>
          <w:tcPr>
            <w:tcW w:w="0" w:type="auto"/>
            <w:tcBorders>
              <w:top w:val="nil"/>
              <w:left w:val="nil"/>
              <w:bottom w:val="nil"/>
              <w:right w:val="nil"/>
            </w:tcBorders>
            <w:vAlign w:val="center"/>
          </w:tcPr>
          <w:p w14:paraId="37D2EB7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75" w14:textId="77777777" w:rsidR="007A746A" w:rsidRPr="0053019B" w:rsidRDefault="007A746A" w:rsidP="0066218E">
            <w:pPr>
              <w:pStyle w:val="NoSpacing"/>
              <w:jc w:val="center"/>
            </w:pPr>
            <w:r w:rsidRPr="0053019B">
              <w:t>-0.1121</w:t>
            </w:r>
          </w:p>
        </w:tc>
        <w:tc>
          <w:tcPr>
            <w:tcW w:w="0" w:type="auto"/>
            <w:tcBorders>
              <w:top w:val="nil"/>
              <w:left w:val="nil"/>
              <w:bottom w:val="nil"/>
              <w:right w:val="nil"/>
            </w:tcBorders>
            <w:vAlign w:val="center"/>
          </w:tcPr>
          <w:p w14:paraId="37D2EB7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77" w14:textId="77777777" w:rsidR="007A746A" w:rsidRPr="0053019B" w:rsidRDefault="007A746A" w:rsidP="0066218E">
            <w:pPr>
              <w:pStyle w:val="NoSpacing"/>
              <w:jc w:val="center"/>
            </w:pPr>
            <w:r w:rsidRPr="0053019B">
              <w:t>-0.0588</w:t>
            </w:r>
          </w:p>
        </w:tc>
        <w:tc>
          <w:tcPr>
            <w:tcW w:w="0" w:type="auto"/>
            <w:tcBorders>
              <w:top w:val="nil"/>
              <w:left w:val="nil"/>
              <w:bottom w:val="nil"/>
              <w:right w:val="nil"/>
            </w:tcBorders>
            <w:vAlign w:val="center"/>
          </w:tcPr>
          <w:p w14:paraId="37D2EB7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79" w14:textId="77777777" w:rsidR="007A746A" w:rsidRPr="0053019B" w:rsidRDefault="007A746A" w:rsidP="0066218E">
            <w:pPr>
              <w:pStyle w:val="NoSpacing"/>
              <w:jc w:val="center"/>
            </w:pPr>
            <w:r w:rsidRPr="0053019B">
              <w:t>-0.1146</w:t>
            </w:r>
          </w:p>
        </w:tc>
      </w:tr>
      <w:tr w:rsidR="007A746A" w:rsidRPr="0053019B" w14:paraId="37D2EB88" w14:textId="77777777" w:rsidTr="0066218E">
        <w:trPr>
          <w:cantSplit/>
        </w:trPr>
        <w:tc>
          <w:tcPr>
            <w:tcW w:w="0" w:type="auto"/>
            <w:tcBorders>
              <w:top w:val="nil"/>
              <w:left w:val="nil"/>
              <w:bottom w:val="nil"/>
              <w:right w:val="nil"/>
            </w:tcBorders>
          </w:tcPr>
          <w:p w14:paraId="37D2EB7B" w14:textId="77777777" w:rsidR="007A746A" w:rsidRPr="0053019B" w:rsidRDefault="007A746A" w:rsidP="0066218E">
            <w:pPr>
              <w:pStyle w:val="NoSpacing"/>
            </w:pPr>
          </w:p>
        </w:tc>
        <w:tc>
          <w:tcPr>
            <w:tcW w:w="0" w:type="auto"/>
            <w:tcBorders>
              <w:top w:val="nil"/>
              <w:left w:val="nil"/>
              <w:bottom w:val="nil"/>
              <w:right w:val="nil"/>
            </w:tcBorders>
            <w:vAlign w:val="center"/>
          </w:tcPr>
          <w:p w14:paraId="37D2EB7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7D" w14:textId="77777777" w:rsidR="007A746A" w:rsidRPr="0053019B" w:rsidRDefault="007A746A" w:rsidP="0066218E">
            <w:pPr>
              <w:pStyle w:val="NoSpacing"/>
              <w:jc w:val="center"/>
            </w:pPr>
            <w:r w:rsidRPr="0053019B">
              <w:t>(0.1318)</w:t>
            </w:r>
          </w:p>
        </w:tc>
        <w:tc>
          <w:tcPr>
            <w:tcW w:w="0" w:type="auto"/>
            <w:tcBorders>
              <w:top w:val="nil"/>
              <w:left w:val="nil"/>
              <w:bottom w:val="nil"/>
              <w:right w:val="nil"/>
            </w:tcBorders>
            <w:vAlign w:val="center"/>
          </w:tcPr>
          <w:p w14:paraId="37D2EB7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7F" w14:textId="77777777" w:rsidR="007A746A" w:rsidRPr="0053019B" w:rsidRDefault="007A746A" w:rsidP="0066218E">
            <w:pPr>
              <w:pStyle w:val="NoSpacing"/>
              <w:jc w:val="center"/>
            </w:pPr>
            <w:r w:rsidRPr="0053019B">
              <w:t>(0.1564)</w:t>
            </w:r>
          </w:p>
        </w:tc>
        <w:tc>
          <w:tcPr>
            <w:tcW w:w="0" w:type="auto"/>
            <w:tcBorders>
              <w:top w:val="nil"/>
              <w:left w:val="nil"/>
              <w:bottom w:val="nil"/>
              <w:right w:val="nil"/>
            </w:tcBorders>
            <w:vAlign w:val="center"/>
          </w:tcPr>
          <w:p w14:paraId="37D2EB8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81" w14:textId="77777777" w:rsidR="007A746A" w:rsidRPr="0053019B" w:rsidRDefault="007A746A" w:rsidP="0066218E">
            <w:pPr>
              <w:pStyle w:val="NoSpacing"/>
              <w:jc w:val="center"/>
            </w:pPr>
            <w:r w:rsidRPr="0053019B">
              <w:t>(0.1326)</w:t>
            </w:r>
          </w:p>
        </w:tc>
        <w:tc>
          <w:tcPr>
            <w:tcW w:w="0" w:type="auto"/>
            <w:tcBorders>
              <w:top w:val="nil"/>
              <w:left w:val="nil"/>
              <w:bottom w:val="nil"/>
              <w:right w:val="nil"/>
            </w:tcBorders>
            <w:vAlign w:val="center"/>
          </w:tcPr>
          <w:p w14:paraId="37D2EB8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83" w14:textId="77777777" w:rsidR="007A746A" w:rsidRPr="0053019B" w:rsidRDefault="007A746A" w:rsidP="0066218E">
            <w:pPr>
              <w:pStyle w:val="NoSpacing"/>
              <w:jc w:val="center"/>
            </w:pPr>
            <w:r w:rsidRPr="0053019B">
              <w:t>(0.1364)</w:t>
            </w:r>
          </w:p>
        </w:tc>
        <w:tc>
          <w:tcPr>
            <w:tcW w:w="0" w:type="auto"/>
            <w:tcBorders>
              <w:top w:val="nil"/>
              <w:left w:val="nil"/>
              <w:bottom w:val="nil"/>
              <w:right w:val="nil"/>
            </w:tcBorders>
            <w:vAlign w:val="center"/>
          </w:tcPr>
          <w:p w14:paraId="37D2EB8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85" w14:textId="77777777" w:rsidR="007A746A" w:rsidRPr="0053019B" w:rsidRDefault="007A746A" w:rsidP="0066218E">
            <w:pPr>
              <w:pStyle w:val="NoSpacing"/>
              <w:jc w:val="center"/>
            </w:pPr>
            <w:r w:rsidRPr="0053019B">
              <w:t>(0.1757)</w:t>
            </w:r>
          </w:p>
        </w:tc>
        <w:tc>
          <w:tcPr>
            <w:tcW w:w="0" w:type="auto"/>
            <w:tcBorders>
              <w:top w:val="nil"/>
              <w:left w:val="nil"/>
              <w:bottom w:val="nil"/>
              <w:right w:val="nil"/>
            </w:tcBorders>
            <w:vAlign w:val="center"/>
          </w:tcPr>
          <w:p w14:paraId="37D2EB8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87" w14:textId="77777777" w:rsidR="007A746A" w:rsidRPr="0053019B" w:rsidRDefault="007A746A" w:rsidP="0066218E">
            <w:pPr>
              <w:pStyle w:val="NoSpacing"/>
              <w:jc w:val="center"/>
            </w:pPr>
            <w:r w:rsidRPr="0053019B">
              <w:t>(0.1341)</w:t>
            </w:r>
          </w:p>
        </w:tc>
      </w:tr>
      <w:tr w:rsidR="007A746A" w:rsidRPr="0053019B" w14:paraId="37D2EB96" w14:textId="77777777" w:rsidTr="0066218E">
        <w:trPr>
          <w:cantSplit/>
        </w:trPr>
        <w:tc>
          <w:tcPr>
            <w:tcW w:w="0" w:type="auto"/>
            <w:tcBorders>
              <w:top w:val="nil"/>
              <w:left w:val="nil"/>
              <w:bottom w:val="nil"/>
              <w:right w:val="nil"/>
            </w:tcBorders>
          </w:tcPr>
          <w:p w14:paraId="37D2EB89" w14:textId="77777777" w:rsidR="007A746A" w:rsidRPr="0053019B" w:rsidRDefault="007A746A" w:rsidP="0066218E">
            <w:pPr>
              <w:pStyle w:val="NoSpacing"/>
            </w:pPr>
            <w:r w:rsidRPr="0053019B">
              <w:t>Believe in god</w:t>
            </w:r>
          </w:p>
        </w:tc>
        <w:tc>
          <w:tcPr>
            <w:tcW w:w="0" w:type="auto"/>
            <w:tcBorders>
              <w:top w:val="nil"/>
              <w:left w:val="nil"/>
              <w:bottom w:val="nil"/>
              <w:right w:val="nil"/>
            </w:tcBorders>
            <w:vAlign w:val="center"/>
          </w:tcPr>
          <w:p w14:paraId="37D2EB8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8B" w14:textId="77777777" w:rsidR="007A746A" w:rsidRPr="0053019B" w:rsidRDefault="007A746A" w:rsidP="0066218E">
            <w:pPr>
              <w:pStyle w:val="NoSpacing"/>
              <w:jc w:val="center"/>
            </w:pPr>
            <w:r w:rsidRPr="0053019B">
              <w:t>-0.0403</w:t>
            </w:r>
          </w:p>
        </w:tc>
        <w:tc>
          <w:tcPr>
            <w:tcW w:w="0" w:type="auto"/>
            <w:tcBorders>
              <w:top w:val="nil"/>
              <w:left w:val="nil"/>
              <w:bottom w:val="nil"/>
              <w:right w:val="nil"/>
            </w:tcBorders>
            <w:vAlign w:val="center"/>
          </w:tcPr>
          <w:p w14:paraId="37D2EB8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8D" w14:textId="77777777" w:rsidR="007A746A" w:rsidRPr="0053019B" w:rsidRDefault="007A746A" w:rsidP="0066218E">
            <w:pPr>
              <w:pStyle w:val="NoSpacing"/>
              <w:jc w:val="center"/>
            </w:pPr>
            <w:r w:rsidRPr="0053019B">
              <w:t>-0.0233</w:t>
            </w:r>
          </w:p>
        </w:tc>
        <w:tc>
          <w:tcPr>
            <w:tcW w:w="0" w:type="auto"/>
            <w:tcBorders>
              <w:top w:val="nil"/>
              <w:left w:val="nil"/>
              <w:bottom w:val="nil"/>
              <w:right w:val="nil"/>
            </w:tcBorders>
            <w:vAlign w:val="center"/>
          </w:tcPr>
          <w:p w14:paraId="37D2EB8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8F" w14:textId="77777777" w:rsidR="007A746A" w:rsidRPr="0053019B" w:rsidRDefault="007A746A" w:rsidP="0066218E">
            <w:pPr>
              <w:pStyle w:val="NoSpacing"/>
              <w:jc w:val="center"/>
            </w:pPr>
            <w:r w:rsidRPr="0053019B">
              <w:t>-0.0456</w:t>
            </w:r>
          </w:p>
        </w:tc>
        <w:tc>
          <w:tcPr>
            <w:tcW w:w="0" w:type="auto"/>
            <w:tcBorders>
              <w:top w:val="nil"/>
              <w:left w:val="nil"/>
              <w:bottom w:val="nil"/>
              <w:right w:val="nil"/>
            </w:tcBorders>
            <w:vAlign w:val="center"/>
          </w:tcPr>
          <w:p w14:paraId="37D2EB9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91" w14:textId="77777777" w:rsidR="007A746A" w:rsidRPr="0053019B" w:rsidRDefault="007A746A" w:rsidP="0066218E">
            <w:pPr>
              <w:pStyle w:val="NoSpacing"/>
              <w:jc w:val="center"/>
            </w:pPr>
            <w:r w:rsidRPr="0053019B">
              <w:t>0.0387</w:t>
            </w:r>
          </w:p>
        </w:tc>
        <w:tc>
          <w:tcPr>
            <w:tcW w:w="0" w:type="auto"/>
            <w:tcBorders>
              <w:top w:val="nil"/>
              <w:left w:val="nil"/>
              <w:bottom w:val="nil"/>
              <w:right w:val="nil"/>
            </w:tcBorders>
            <w:vAlign w:val="center"/>
          </w:tcPr>
          <w:p w14:paraId="37D2EB9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93" w14:textId="77777777" w:rsidR="007A746A" w:rsidRPr="0053019B" w:rsidRDefault="007A746A" w:rsidP="0066218E">
            <w:pPr>
              <w:pStyle w:val="NoSpacing"/>
              <w:jc w:val="center"/>
            </w:pPr>
            <w:r w:rsidRPr="0053019B">
              <w:t>0.0303</w:t>
            </w:r>
          </w:p>
        </w:tc>
        <w:tc>
          <w:tcPr>
            <w:tcW w:w="0" w:type="auto"/>
            <w:tcBorders>
              <w:top w:val="nil"/>
              <w:left w:val="nil"/>
              <w:bottom w:val="nil"/>
              <w:right w:val="nil"/>
            </w:tcBorders>
            <w:vAlign w:val="center"/>
          </w:tcPr>
          <w:p w14:paraId="37D2EB9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95" w14:textId="77777777" w:rsidR="007A746A" w:rsidRPr="0053019B" w:rsidRDefault="007A746A" w:rsidP="0066218E">
            <w:pPr>
              <w:pStyle w:val="NoSpacing"/>
              <w:jc w:val="center"/>
            </w:pPr>
            <w:r w:rsidRPr="0053019B">
              <w:t>0.0496</w:t>
            </w:r>
          </w:p>
        </w:tc>
      </w:tr>
      <w:tr w:rsidR="007A746A" w:rsidRPr="0053019B" w14:paraId="37D2EBA4" w14:textId="77777777" w:rsidTr="0066218E">
        <w:trPr>
          <w:cantSplit/>
        </w:trPr>
        <w:tc>
          <w:tcPr>
            <w:tcW w:w="0" w:type="auto"/>
            <w:tcBorders>
              <w:top w:val="nil"/>
              <w:left w:val="nil"/>
              <w:bottom w:val="nil"/>
              <w:right w:val="nil"/>
            </w:tcBorders>
          </w:tcPr>
          <w:p w14:paraId="37D2EB97" w14:textId="77777777" w:rsidR="007A746A" w:rsidRPr="0053019B" w:rsidRDefault="007A746A" w:rsidP="0066218E">
            <w:pPr>
              <w:pStyle w:val="NoSpacing"/>
            </w:pPr>
          </w:p>
        </w:tc>
        <w:tc>
          <w:tcPr>
            <w:tcW w:w="0" w:type="auto"/>
            <w:tcBorders>
              <w:top w:val="nil"/>
              <w:left w:val="nil"/>
              <w:bottom w:val="nil"/>
              <w:right w:val="nil"/>
            </w:tcBorders>
            <w:vAlign w:val="center"/>
          </w:tcPr>
          <w:p w14:paraId="37D2EB9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99" w14:textId="77777777" w:rsidR="007A746A" w:rsidRPr="0053019B" w:rsidRDefault="007A746A" w:rsidP="0066218E">
            <w:pPr>
              <w:pStyle w:val="NoSpacing"/>
              <w:jc w:val="center"/>
            </w:pPr>
            <w:r w:rsidRPr="0053019B">
              <w:t>(0.0603)</w:t>
            </w:r>
          </w:p>
        </w:tc>
        <w:tc>
          <w:tcPr>
            <w:tcW w:w="0" w:type="auto"/>
            <w:tcBorders>
              <w:top w:val="nil"/>
              <w:left w:val="nil"/>
              <w:bottom w:val="nil"/>
              <w:right w:val="nil"/>
            </w:tcBorders>
            <w:vAlign w:val="center"/>
          </w:tcPr>
          <w:p w14:paraId="37D2EB9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9B" w14:textId="77777777" w:rsidR="007A746A" w:rsidRPr="0053019B" w:rsidRDefault="007A746A" w:rsidP="0066218E">
            <w:pPr>
              <w:pStyle w:val="NoSpacing"/>
              <w:jc w:val="center"/>
            </w:pPr>
            <w:r w:rsidRPr="0053019B">
              <w:t>(0.0768)</w:t>
            </w:r>
          </w:p>
        </w:tc>
        <w:tc>
          <w:tcPr>
            <w:tcW w:w="0" w:type="auto"/>
            <w:tcBorders>
              <w:top w:val="nil"/>
              <w:left w:val="nil"/>
              <w:bottom w:val="nil"/>
              <w:right w:val="nil"/>
            </w:tcBorders>
            <w:vAlign w:val="center"/>
          </w:tcPr>
          <w:p w14:paraId="37D2EB9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9D" w14:textId="77777777" w:rsidR="007A746A" w:rsidRPr="0053019B" w:rsidRDefault="007A746A" w:rsidP="0066218E">
            <w:pPr>
              <w:pStyle w:val="NoSpacing"/>
              <w:jc w:val="center"/>
            </w:pPr>
            <w:r w:rsidRPr="0053019B">
              <w:t>(0.0611)</w:t>
            </w:r>
          </w:p>
        </w:tc>
        <w:tc>
          <w:tcPr>
            <w:tcW w:w="0" w:type="auto"/>
            <w:tcBorders>
              <w:top w:val="nil"/>
              <w:left w:val="nil"/>
              <w:bottom w:val="nil"/>
              <w:right w:val="nil"/>
            </w:tcBorders>
            <w:vAlign w:val="center"/>
          </w:tcPr>
          <w:p w14:paraId="37D2EB9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9F" w14:textId="77777777" w:rsidR="007A746A" w:rsidRPr="0053019B" w:rsidRDefault="007A746A" w:rsidP="0066218E">
            <w:pPr>
              <w:pStyle w:val="NoSpacing"/>
              <w:jc w:val="center"/>
            </w:pPr>
            <w:r w:rsidRPr="0053019B">
              <w:t>(0.0732)</w:t>
            </w:r>
          </w:p>
        </w:tc>
        <w:tc>
          <w:tcPr>
            <w:tcW w:w="0" w:type="auto"/>
            <w:tcBorders>
              <w:top w:val="nil"/>
              <w:left w:val="nil"/>
              <w:bottom w:val="nil"/>
              <w:right w:val="nil"/>
            </w:tcBorders>
            <w:vAlign w:val="center"/>
          </w:tcPr>
          <w:p w14:paraId="37D2EBA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A1" w14:textId="77777777" w:rsidR="007A746A" w:rsidRPr="0053019B" w:rsidRDefault="007A746A" w:rsidP="0066218E">
            <w:pPr>
              <w:pStyle w:val="NoSpacing"/>
              <w:jc w:val="center"/>
            </w:pPr>
            <w:r w:rsidRPr="0053019B">
              <w:t>(0.0902)</w:t>
            </w:r>
          </w:p>
        </w:tc>
        <w:tc>
          <w:tcPr>
            <w:tcW w:w="0" w:type="auto"/>
            <w:tcBorders>
              <w:top w:val="nil"/>
              <w:left w:val="nil"/>
              <w:bottom w:val="nil"/>
              <w:right w:val="nil"/>
            </w:tcBorders>
            <w:vAlign w:val="center"/>
          </w:tcPr>
          <w:p w14:paraId="37D2EBA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A3" w14:textId="77777777" w:rsidR="007A746A" w:rsidRPr="0053019B" w:rsidRDefault="007A746A" w:rsidP="0066218E">
            <w:pPr>
              <w:pStyle w:val="NoSpacing"/>
              <w:jc w:val="center"/>
            </w:pPr>
            <w:r w:rsidRPr="0053019B">
              <w:t>(0.0733)</w:t>
            </w:r>
          </w:p>
        </w:tc>
      </w:tr>
      <w:tr w:rsidR="007A746A" w:rsidRPr="0053019B" w14:paraId="37D2EBB2" w14:textId="77777777" w:rsidTr="0066218E">
        <w:trPr>
          <w:cantSplit/>
        </w:trPr>
        <w:tc>
          <w:tcPr>
            <w:tcW w:w="0" w:type="auto"/>
            <w:tcBorders>
              <w:top w:val="nil"/>
              <w:left w:val="nil"/>
              <w:bottom w:val="nil"/>
              <w:right w:val="nil"/>
            </w:tcBorders>
          </w:tcPr>
          <w:p w14:paraId="37D2EBA5" w14:textId="77777777" w:rsidR="007A746A" w:rsidRPr="0053019B" w:rsidRDefault="007A746A" w:rsidP="0066218E">
            <w:pPr>
              <w:pStyle w:val="NoSpacing"/>
            </w:pPr>
            <w:r w:rsidRPr="0053019B">
              <w:t>Orthodox identity</w:t>
            </w:r>
          </w:p>
        </w:tc>
        <w:tc>
          <w:tcPr>
            <w:tcW w:w="0" w:type="auto"/>
            <w:tcBorders>
              <w:top w:val="nil"/>
              <w:left w:val="nil"/>
              <w:bottom w:val="nil"/>
              <w:right w:val="nil"/>
            </w:tcBorders>
            <w:vAlign w:val="center"/>
          </w:tcPr>
          <w:p w14:paraId="37D2EBA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A7" w14:textId="77777777" w:rsidR="007A746A" w:rsidRPr="0053019B" w:rsidRDefault="007A746A" w:rsidP="0066218E">
            <w:pPr>
              <w:pStyle w:val="NoSpacing"/>
              <w:jc w:val="center"/>
            </w:pPr>
            <w:r w:rsidRPr="0053019B">
              <w:t>0.0817</w:t>
            </w:r>
          </w:p>
        </w:tc>
        <w:tc>
          <w:tcPr>
            <w:tcW w:w="0" w:type="auto"/>
            <w:tcBorders>
              <w:top w:val="nil"/>
              <w:left w:val="nil"/>
              <w:bottom w:val="nil"/>
              <w:right w:val="nil"/>
            </w:tcBorders>
            <w:vAlign w:val="center"/>
          </w:tcPr>
          <w:p w14:paraId="37D2EBA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A9" w14:textId="77777777" w:rsidR="007A746A" w:rsidRPr="0053019B" w:rsidRDefault="007A746A" w:rsidP="0066218E">
            <w:pPr>
              <w:pStyle w:val="NoSpacing"/>
              <w:jc w:val="center"/>
            </w:pPr>
            <w:r w:rsidRPr="0053019B">
              <w:t>0.1113</w:t>
            </w:r>
          </w:p>
        </w:tc>
        <w:tc>
          <w:tcPr>
            <w:tcW w:w="0" w:type="auto"/>
            <w:tcBorders>
              <w:top w:val="nil"/>
              <w:left w:val="nil"/>
              <w:bottom w:val="nil"/>
              <w:right w:val="nil"/>
            </w:tcBorders>
            <w:vAlign w:val="center"/>
          </w:tcPr>
          <w:p w14:paraId="37D2EBA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AB" w14:textId="77777777" w:rsidR="007A746A" w:rsidRPr="0053019B" w:rsidRDefault="007A746A" w:rsidP="0066218E">
            <w:pPr>
              <w:pStyle w:val="NoSpacing"/>
              <w:jc w:val="center"/>
            </w:pPr>
            <w:r w:rsidRPr="0053019B">
              <w:t>0.0747</w:t>
            </w:r>
          </w:p>
        </w:tc>
        <w:tc>
          <w:tcPr>
            <w:tcW w:w="0" w:type="auto"/>
            <w:tcBorders>
              <w:top w:val="nil"/>
              <w:left w:val="nil"/>
              <w:bottom w:val="nil"/>
              <w:right w:val="nil"/>
            </w:tcBorders>
            <w:vAlign w:val="center"/>
          </w:tcPr>
          <w:p w14:paraId="37D2EBA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AD" w14:textId="77777777" w:rsidR="007A746A" w:rsidRPr="0053019B" w:rsidRDefault="007A746A" w:rsidP="0066218E">
            <w:pPr>
              <w:pStyle w:val="NoSpacing"/>
              <w:jc w:val="center"/>
            </w:pPr>
            <w:r w:rsidRPr="0053019B">
              <w:t>0.2401</w:t>
            </w:r>
          </w:p>
        </w:tc>
        <w:tc>
          <w:tcPr>
            <w:tcW w:w="0" w:type="auto"/>
            <w:tcBorders>
              <w:top w:val="nil"/>
              <w:left w:val="nil"/>
              <w:bottom w:val="nil"/>
              <w:right w:val="nil"/>
            </w:tcBorders>
            <w:vAlign w:val="center"/>
          </w:tcPr>
          <w:p w14:paraId="37D2EBA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AF" w14:textId="77777777" w:rsidR="007A746A" w:rsidRPr="0053019B" w:rsidRDefault="007A746A" w:rsidP="0066218E">
            <w:pPr>
              <w:pStyle w:val="NoSpacing"/>
              <w:jc w:val="center"/>
            </w:pPr>
            <w:r w:rsidRPr="0053019B">
              <w:t>0.0569</w:t>
            </w:r>
          </w:p>
        </w:tc>
        <w:tc>
          <w:tcPr>
            <w:tcW w:w="0" w:type="auto"/>
            <w:tcBorders>
              <w:top w:val="nil"/>
              <w:left w:val="nil"/>
              <w:bottom w:val="nil"/>
              <w:right w:val="nil"/>
            </w:tcBorders>
            <w:vAlign w:val="center"/>
          </w:tcPr>
          <w:p w14:paraId="37D2EBB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B1" w14:textId="77777777" w:rsidR="007A746A" w:rsidRPr="0053019B" w:rsidRDefault="007A746A" w:rsidP="0066218E">
            <w:pPr>
              <w:pStyle w:val="NoSpacing"/>
              <w:jc w:val="center"/>
            </w:pPr>
            <w:r w:rsidRPr="0053019B">
              <w:t>0.2510</w:t>
            </w:r>
          </w:p>
        </w:tc>
      </w:tr>
      <w:tr w:rsidR="007A746A" w:rsidRPr="0053019B" w14:paraId="37D2EBC0" w14:textId="77777777" w:rsidTr="0066218E">
        <w:trPr>
          <w:cantSplit/>
        </w:trPr>
        <w:tc>
          <w:tcPr>
            <w:tcW w:w="0" w:type="auto"/>
            <w:tcBorders>
              <w:top w:val="nil"/>
              <w:left w:val="nil"/>
              <w:bottom w:val="nil"/>
              <w:right w:val="nil"/>
            </w:tcBorders>
          </w:tcPr>
          <w:p w14:paraId="37D2EBB3" w14:textId="77777777" w:rsidR="007A746A" w:rsidRPr="0053019B" w:rsidRDefault="007A746A" w:rsidP="0066218E">
            <w:pPr>
              <w:pStyle w:val="NoSpacing"/>
            </w:pPr>
          </w:p>
        </w:tc>
        <w:tc>
          <w:tcPr>
            <w:tcW w:w="0" w:type="auto"/>
            <w:tcBorders>
              <w:top w:val="nil"/>
              <w:left w:val="nil"/>
              <w:bottom w:val="nil"/>
              <w:right w:val="nil"/>
            </w:tcBorders>
            <w:vAlign w:val="center"/>
          </w:tcPr>
          <w:p w14:paraId="37D2EBB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B5" w14:textId="77777777" w:rsidR="007A746A" w:rsidRPr="0053019B" w:rsidRDefault="007A746A" w:rsidP="0066218E">
            <w:pPr>
              <w:pStyle w:val="NoSpacing"/>
              <w:jc w:val="center"/>
            </w:pPr>
            <w:r w:rsidRPr="0053019B">
              <w:t>(0.1642)</w:t>
            </w:r>
          </w:p>
        </w:tc>
        <w:tc>
          <w:tcPr>
            <w:tcW w:w="0" w:type="auto"/>
            <w:tcBorders>
              <w:top w:val="nil"/>
              <w:left w:val="nil"/>
              <w:bottom w:val="nil"/>
              <w:right w:val="nil"/>
            </w:tcBorders>
            <w:vAlign w:val="center"/>
          </w:tcPr>
          <w:p w14:paraId="37D2EBB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B7" w14:textId="77777777" w:rsidR="007A746A" w:rsidRPr="0053019B" w:rsidRDefault="007A746A" w:rsidP="0066218E">
            <w:pPr>
              <w:pStyle w:val="NoSpacing"/>
              <w:jc w:val="center"/>
            </w:pPr>
            <w:r w:rsidRPr="0053019B">
              <w:t>(0.2220)</w:t>
            </w:r>
          </w:p>
        </w:tc>
        <w:tc>
          <w:tcPr>
            <w:tcW w:w="0" w:type="auto"/>
            <w:tcBorders>
              <w:top w:val="nil"/>
              <w:left w:val="nil"/>
              <w:bottom w:val="nil"/>
              <w:right w:val="nil"/>
            </w:tcBorders>
            <w:vAlign w:val="center"/>
          </w:tcPr>
          <w:p w14:paraId="37D2EBB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B9" w14:textId="77777777" w:rsidR="007A746A" w:rsidRPr="0053019B" w:rsidRDefault="007A746A" w:rsidP="0066218E">
            <w:pPr>
              <w:pStyle w:val="NoSpacing"/>
              <w:jc w:val="center"/>
            </w:pPr>
            <w:r w:rsidRPr="0053019B">
              <w:t>(0.1638)</w:t>
            </w:r>
          </w:p>
        </w:tc>
        <w:tc>
          <w:tcPr>
            <w:tcW w:w="0" w:type="auto"/>
            <w:tcBorders>
              <w:top w:val="nil"/>
              <w:left w:val="nil"/>
              <w:bottom w:val="nil"/>
              <w:right w:val="nil"/>
            </w:tcBorders>
            <w:vAlign w:val="center"/>
          </w:tcPr>
          <w:p w14:paraId="37D2EBB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BB" w14:textId="77777777" w:rsidR="007A746A" w:rsidRPr="0053019B" w:rsidRDefault="007A746A" w:rsidP="0066218E">
            <w:pPr>
              <w:pStyle w:val="NoSpacing"/>
              <w:jc w:val="center"/>
            </w:pPr>
            <w:r w:rsidRPr="0053019B">
              <w:t>(0.1484)</w:t>
            </w:r>
          </w:p>
        </w:tc>
        <w:tc>
          <w:tcPr>
            <w:tcW w:w="0" w:type="auto"/>
            <w:tcBorders>
              <w:top w:val="nil"/>
              <w:left w:val="nil"/>
              <w:bottom w:val="nil"/>
              <w:right w:val="nil"/>
            </w:tcBorders>
            <w:vAlign w:val="center"/>
          </w:tcPr>
          <w:p w14:paraId="37D2EBB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BD" w14:textId="77777777" w:rsidR="007A746A" w:rsidRPr="0053019B" w:rsidRDefault="007A746A" w:rsidP="0066218E">
            <w:pPr>
              <w:pStyle w:val="NoSpacing"/>
              <w:jc w:val="center"/>
            </w:pPr>
            <w:r w:rsidRPr="0053019B">
              <w:t>(0.1947)</w:t>
            </w:r>
          </w:p>
        </w:tc>
        <w:tc>
          <w:tcPr>
            <w:tcW w:w="0" w:type="auto"/>
            <w:tcBorders>
              <w:top w:val="nil"/>
              <w:left w:val="nil"/>
              <w:bottom w:val="nil"/>
              <w:right w:val="nil"/>
            </w:tcBorders>
            <w:vAlign w:val="center"/>
          </w:tcPr>
          <w:p w14:paraId="37D2EBB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BF" w14:textId="77777777" w:rsidR="007A746A" w:rsidRPr="0053019B" w:rsidRDefault="007A746A" w:rsidP="0066218E">
            <w:pPr>
              <w:pStyle w:val="NoSpacing"/>
              <w:jc w:val="center"/>
            </w:pPr>
            <w:r w:rsidRPr="0053019B">
              <w:t>(0.1460)</w:t>
            </w:r>
          </w:p>
        </w:tc>
      </w:tr>
      <w:tr w:rsidR="007A746A" w:rsidRPr="0053019B" w14:paraId="37D2EBCE" w14:textId="77777777" w:rsidTr="0066218E">
        <w:trPr>
          <w:cantSplit/>
        </w:trPr>
        <w:tc>
          <w:tcPr>
            <w:tcW w:w="0" w:type="auto"/>
            <w:tcBorders>
              <w:top w:val="nil"/>
              <w:left w:val="nil"/>
              <w:bottom w:val="nil"/>
              <w:right w:val="nil"/>
            </w:tcBorders>
          </w:tcPr>
          <w:p w14:paraId="37D2EBC1" w14:textId="77777777" w:rsidR="007A746A" w:rsidRPr="0053019B" w:rsidRDefault="007A746A" w:rsidP="0066218E">
            <w:pPr>
              <w:pStyle w:val="NoSpacing"/>
            </w:pPr>
            <w:r w:rsidRPr="0053019B">
              <w:t>Knowledge of foreign language</w:t>
            </w:r>
          </w:p>
        </w:tc>
        <w:tc>
          <w:tcPr>
            <w:tcW w:w="0" w:type="auto"/>
            <w:tcBorders>
              <w:top w:val="nil"/>
              <w:left w:val="nil"/>
              <w:bottom w:val="nil"/>
              <w:right w:val="nil"/>
            </w:tcBorders>
            <w:vAlign w:val="center"/>
          </w:tcPr>
          <w:p w14:paraId="37D2EBC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C3" w14:textId="77777777" w:rsidR="007A746A" w:rsidRPr="0053019B" w:rsidRDefault="007A746A" w:rsidP="0066218E">
            <w:pPr>
              <w:pStyle w:val="NoSpacing"/>
              <w:jc w:val="center"/>
            </w:pPr>
            <w:r w:rsidRPr="0053019B">
              <w:t>0.0421</w:t>
            </w:r>
          </w:p>
        </w:tc>
        <w:tc>
          <w:tcPr>
            <w:tcW w:w="0" w:type="auto"/>
            <w:tcBorders>
              <w:top w:val="nil"/>
              <w:left w:val="nil"/>
              <w:bottom w:val="nil"/>
              <w:right w:val="nil"/>
            </w:tcBorders>
            <w:vAlign w:val="center"/>
          </w:tcPr>
          <w:p w14:paraId="37D2EBC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C5" w14:textId="77777777" w:rsidR="007A746A" w:rsidRPr="0053019B" w:rsidRDefault="007A746A" w:rsidP="0066218E">
            <w:pPr>
              <w:pStyle w:val="NoSpacing"/>
              <w:jc w:val="center"/>
            </w:pPr>
            <w:r w:rsidRPr="0053019B">
              <w:t>0.1072</w:t>
            </w:r>
          </w:p>
        </w:tc>
        <w:tc>
          <w:tcPr>
            <w:tcW w:w="0" w:type="auto"/>
            <w:tcBorders>
              <w:top w:val="nil"/>
              <w:left w:val="nil"/>
              <w:bottom w:val="nil"/>
              <w:right w:val="nil"/>
            </w:tcBorders>
            <w:vAlign w:val="center"/>
          </w:tcPr>
          <w:p w14:paraId="37D2EBC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C7" w14:textId="77777777" w:rsidR="007A746A" w:rsidRPr="0053019B" w:rsidRDefault="007A746A" w:rsidP="0066218E">
            <w:pPr>
              <w:pStyle w:val="NoSpacing"/>
              <w:jc w:val="center"/>
            </w:pPr>
            <w:r w:rsidRPr="0053019B">
              <w:t>0.0367</w:t>
            </w:r>
          </w:p>
        </w:tc>
        <w:tc>
          <w:tcPr>
            <w:tcW w:w="0" w:type="auto"/>
            <w:tcBorders>
              <w:top w:val="nil"/>
              <w:left w:val="nil"/>
              <w:bottom w:val="nil"/>
              <w:right w:val="nil"/>
            </w:tcBorders>
            <w:vAlign w:val="center"/>
          </w:tcPr>
          <w:p w14:paraId="37D2EBC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C9" w14:textId="77777777" w:rsidR="007A746A" w:rsidRPr="0053019B" w:rsidRDefault="007A746A" w:rsidP="0066218E">
            <w:pPr>
              <w:pStyle w:val="NoSpacing"/>
              <w:jc w:val="center"/>
            </w:pPr>
            <w:r w:rsidRPr="0053019B">
              <w:t>0.0382</w:t>
            </w:r>
          </w:p>
        </w:tc>
        <w:tc>
          <w:tcPr>
            <w:tcW w:w="0" w:type="auto"/>
            <w:tcBorders>
              <w:top w:val="nil"/>
              <w:left w:val="nil"/>
              <w:bottom w:val="nil"/>
              <w:right w:val="nil"/>
            </w:tcBorders>
            <w:vAlign w:val="center"/>
          </w:tcPr>
          <w:p w14:paraId="37D2EBC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CB" w14:textId="77777777" w:rsidR="007A746A" w:rsidRPr="0053019B" w:rsidRDefault="007A746A" w:rsidP="0066218E">
            <w:pPr>
              <w:pStyle w:val="NoSpacing"/>
              <w:jc w:val="center"/>
            </w:pPr>
            <w:r w:rsidRPr="0053019B">
              <w:t>-0.0067</w:t>
            </w:r>
          </w:p>
        </w:tc>
        <w:tc>
          <w:tcPr>
            <w:tcW w:w="0" w:type="auto"/>
            <w:tcBorders>
              <w:top w:val="nil"/>
              <w:left w:val="nil"/>
              <w:bottom w:val="nil"/>
              <w:right w:val="nil"/>
            </w:tcBorders>
            <w:vAlign w:val="center"/>
          </w:tcPr>
          <w:p w14:paraId="37D2EBC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CD" w14:textId="77777777" w:rsidR="007A746A" w:rsidRPr="0053019B" w:rsidRDefault="007A746A" w:rsidP="0066218E">
            <w:pPr>
              <w:pStyle w:val="NoSpacing"/>
              <w:jc w:val="center"/>
            </w:pPr>
            <w:r w:rsidRPr="0053019B">
              <w:t>0.0282</w:t>
            </w:r>
          </w:p>
        </w:tc>
      </w:tr>
      <w:tr w:rsidR="007A746A" w:rsidRPr="0053019B" w14:paraId="37D2EBDC" w14:textId="77777777" w:rsidTr="0066218E">
        <w:trPr>
          <w:cantSplit/>
        </w:trPr>
        <w:tc>
          <w:tcPr>
            <w:tcW w:w="0" w:type="auto"/>
            <w:tcBorders>
              <w:top w:val="nil"/>
              <w:left w:val="nil"/>
              <w:bottom w:val="nil"/>
              <w:right w:val="nil"/>
            </w:tcBorders>
          </w:tcPr>
          <w:p w14:paraId="37D2EBCF" w14:textId="77777777" w:rsidR="007A746A" w:rsidRPr="0053019B" w:rsidRDefault="007A746A" w:rsidP="0066218E">
            <w:pPr>
              <w:pStyle w:val="NoSpacing"/>
            </w:pPr>
          </w:p>
        </w:tc>
        <w:tc>
          <w:tcPr>
            <w:tcW w:w="0" w:type="auto"/>
            <w:tcBorders>
              <w:top w:val="nil"/>
              <w:left w:val="nil"/>
              <w:bottom w:val="nil"/>
              <w:right w:val="nil"/>
            </w:tcBorders>
            <w:vAlign w:val="center"/>
          </w:tcPr>
          <w:p w14:paraId="37D2EBD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D1" w14:textId="77777777" w:rsidR="007A746A" w:rsidRPr="0053019B" w:rsidRDefault="007A746A" w:rsidP="0066218E">
            <w:pPr>
              <w:pStyle w:val="NoSpacing"/>
              <w:jc w:val="center"/>
            </w:pPr>
            <w:r w:rsidRPr="0053019B">
              <w:t>(0.0648)</w:t>
            </w:r>
          </w:p>
        </w:tc>
        <w:tc>
          <w:tcPr>
            <w:tcW w:w="0" w:type="auto"/>
            <w:tcBorders>
              <w:top w:val="nil"/>
              <w:left w:val="nil"/>
              <w:bottom w:val="nil"/>
              <w:right w:val="nil"/>
            </w:tcBorders>
            <w:vAlign w:val="center"/>
          </w:tcPr>
          <w:p w14:paraId="37D2EBD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D3" w14:textId="77777777" w:rsidR="007A746A" w:rsidRPr="0053019B" w:rsidRDefault="007A746A" w:rsidP="0066218E">
            <w:pPr>
              <w:pStyle w:val="NoSpacing"/>
              <w:jc w:val="center"/>
            </w:pPr>
            <w:r w:rsidRPr="0053019B">
              <w:t>(0.0796)</w:t>
            </w:r>
          </w:p>
        </w:tc>
        <w:tc>
          <w:tcPr>
            <w:tcW w:w="0" w:type="auto"/>
            <w:tcBorders>
              <w:top w:val="nil"/>
              <w:left w:val="nil"/>
              <w:bottom w:val="nil"/>
              <w:right w:val="nil"/>
            </w:tcBorders>
            <w:vAlign w:val="center"/>
          </w:tcPr>
          <w:p w14:paraId="37D2EBD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D5" w14:textId="77777777" w:rsidR="007A746A" w:rsidRPr="0053019B" w:rsidRDefault="007A746A" w:rsidP="0066218E">
            <w:pPr>
              <w:pStyle w:val="NoSpacing"/>
              <w:jc w:val="center"/>
            </w:pPr>
            <w:r w:rsidRPr="0053019B">
              <w:t>(0.0663)</w:t>
            </w:r>
          </w:p>
        </w:tc>
        <w:tc>
          <w:tcPr>
            <w:tcW w:w="0" w:type="auto"/>
            <w:tcBorders>
              <w:top w:val="nil"/>
              <w:left w:val="nil"/>
              <w:bottom w:val="nil"/>
              <w:right w:val="nil"/>
            </w:tcBorders>
            <w:vAlign w:val="center"/>
          </w:tcPr>
          <w:p w14:paraId="37D2EBD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D7" w14:textId="77777777" w:rsidR="007A746A" w:rsidRPr="0053019B" w:rsidRDefault="007A746A" w:rsidP="0066218E">
            <w:pPr>
              <w:pStyle w:val="NoSpacing"/>
              <w:jc w:val="center"/>
            </w:pPr>
            <w:r w:rsidRPr="0053019B">
              <w:t>(0.0842)</w:t>
            </w:r>
          </w:p>
        </w:tc>
        <w:tc>
          <w:tcPr>
            <w:tcW w:w="0" w:type="auto"/>
            <w:tcBorders>
              <w:top w:val="nil"/>
              <w:left w:val="nil"/>
              <w:bottom w:val="nil"/>
              <w:right w:val="nil"/>
            </w:tcBorders>
            <w:vAlign w:val="center"/>
          </w:tcPr>
          <w:p w14:paraId="37D2EBD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D9" w14:textId="77777777" w:rsidR="007A746A" w:rsidRPr="0053019B" w:rsidRDefault="007A746A" w:rsidP="0066218E">
            <w:pPr>
              <w:pStyle w:val="NoSpacing"/>
              <w:jc w:val="center"/>
            </w:pPr>
            <w:r w:rsidRPr="0053019B">
              <w:t>(0.0904)</w:t>
            </w:r>
          </w:p>
        </w:tc>
        <w:tc>
          <w:tcPr>
            <w:tcW w:w="0" w:type="auto"/>
            <w:tcBorders>
              <w:top w:val="nil"/>
              <w:left w:val="nil"/>
              <w:bottom w:val="nil"/>
              <w:right w:val="nil"/>
            </w:tcBorders>
            <w:vAlign w:val="center"/>
          </w:tcPr>
          <w:p w14:paraId="37D2EBD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DB" w14:textId="77777777" w:rsidR="007A746A" w:rsidRPr="0053019B" w:rsidRDefault="007A746A" w:rsidP="0066218E">
            <w:pPr>
              <w:pStyle w:val="NoSpacing"/>
              <w:jc w:val="center"/>
            </w:pPr>
            <w:r w:rsidRPr="0053019B">
              <w:t>(0.0834)</w:t>
            </w:r>
          </w:p>
        </w:tc>
      </w:tr>
      <w:tr w:rsidR="007A746A" w:rsidRPr="0053019B" w14:paraId="37D2EBEA" w14:textId="77777777" w:rsidTr="0066218E">
        <w:trPr>
          <w:cantSplit/>
        </w:trPr>
        <w:tc>
          <w:tcPr>
            <w:tcW w:w="0" w:type="auto"/>
            <w:tcBorders>
              <w:top w:val="nil"/>
              <w:left w:val="nil"/>
              <w:bottom w:val="nil"/>
              <w:right w:val="nil"/>
            </w:tcBorders>
          </w:tcPr>
          <w:p w14:paraId="37D2EBDD" w14:textId="77777777" w:rsidR="007A746A" w:rsidRPr="0053019B" w:rsidRDefault="007A746A" w:rsidP="0066218E">
            <w:pPr>
              <w:pStyle w:val="NoSpacing"/>
            </w:pPr>
            <w:r w:rsidRPr="0053019B">
              <w:t>Average satisfaction of family members</w:t>
            </w:r>
          </w:p>
        </w:tc>
        <w:tc>
          <w:tcPr>
            <w:tcW w:w="0" w:type="auto"/>
            <w:tcBorders>
              <w:top w:val="nil"/>
              <w:left w:val="nil"/>
              <w:bottom w:val="nil"/>
              <w:right w:val="nil"/>
            </w:tcBorders>
            <w:vAlign w:val="center"/>
          </w:tcPr>
          <w:p w14:paraId="37D2EBD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DF" w14:textId="77777777" w:rsidR="007A746A" w:rsidRPr="0053019B" w:rsidRDefault="007A746A" w:rsidP="0066218E">
            <w:pPr>
              <w:pStyle w:val="NoSpacing"/>
              <w:jc w:val="center"/>
            </w:pPr>
            <w:r w:rsidRPr="0053019B">
              <w:t>0.3318</w:t>
            </w:r>
            <w:r w:rsidRPr="0053019B">
              <w:rPr>
                <w:vertAlign w:val="superscript"/>
              </w:rPr>
              <w:t>***</w:t>
            </w:r>
          </w:p>
        </w:tc>
        <w:tc>
          <w:tcPr>
            <w:tcW w:w="0" w:type="auto"/>
            <w:tcBorders>
              <w:top w:val="nil"/>
              <w:left w:val="nil"/>
              <w:bottom w:val="nil"/>
              <w:right w:val="nil"/>
            </w:tcBorders>
            <w:vAlign w:val="center"/>
          </w:tcPr>
          <w:p w14:paraId="37D2EBE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E1" w14:textId="77777777" w:rsidR="007A746A" w:rsidRPr="0053019B" w:rsidRDefault="007A746A" w:rsidP="0066218E">
            <w:pPr>
              <w:pStyle w:val="NoSpacing"/>
              <w:jc w:val="center"/>
            </w:pPr>
            <w:r w:rsidRPr="0053019B">
              <w:t>0.2849</w:t>
            </w:r>
            <w:r w:rsidRPr="0053019B">
              <w:rPr>
                <w:vertAlign w:val="superscript"/>
              </w:rPr>
              <w:t>***</w:t>
            </w:r>
          </w:p>
        </w:tc>
        <w:tc>
          <w:tcPr>
            <w:tcW w:w="0" w:type="auto"/>
            <w:tcBorders>
              <w:top w:val="nil"/>
              <w:left w:val="nil"/>
              <w:bottom w:val="nil"/>
              <w:right w:val="nil"/>
            </w:tcBorders>
            <w:vAlign w:val="center"/>
          </w:tcPr>
          <w:p w14:paraId="37D2EBE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E3" w14:textId="77777777" w:rsidR="007A746A" w:rsidRPr="0053019B" w:rsidRDefault="007A746A" w:rsidP="0066218E">
            <w:pPr>
              <w:pStyle w:val="NoSpacing"/>
              <w:jc w:val="center"/>
            </w:pPr>
            <w:r w:rsidRPr="0053019B">
              <w:t>0.3220</w:t>
            </w:r>
            <w:r w:rsidRPr="0053019B">
              <w:rPr>
                <w:vertAlign w:val="superscript"/>
              </w:rPr>
              <w:t>***</w:t>
            </w:r>
          </w:p>
        </w:tc>
        <w:tc>
          <w:tcPr>
            <w:tcW w:w="0" w:type="auto"/>
            <w:tcBorders>
              <w:top w:val="nil"/>
              <w:left w:val="nil"/>
              <w:bottom w:val="nil"/>
              <w:right w:val="nil"/>
            </w:tcBorders>
            <w:vAlign w:val="center"/>
          </w:tcPr>
          <w:p w14:paraId="37D2EBE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E5" w14:textId="77777777" w:rsidR="007A746A" w:rsidRPr="0053019B" w:rsidRDefault="007A746A" w:rsidP="0066218E">
            <w:pPr>
              <w:pStyle w:val="NoSpacing"/>
              <w:jc w:val="center"/>
            </w:pPr>
            <w:r w:rsidRPr="0053019B">
              <w:t>0.3474</w:t>
            </w:r>
            <w:r w:rsidRPr="0053019B">
              <w:rPr>
                <w:vertAlign w:val="superscript"/>
              </w:rPr>
              <w:t>***</w:t>
            </w:r>
          </w:p>
        </w:tc>
        <w:tc>
          <w:tcPr>
            <w:tcW w:w="0" w:type="auto"/>
            <w:tcBorders>
              <w:top w:val="nil"/>
              <w:left w:val="nil"/>
              <w:bottom w:val="nil"/>
              <w:right w:val="nil"/>
            </w:tcBorders>
            <w:vAlign w:val="center"/>
          </w:tcPr>
          <w:p w14:paraId="37D2EBE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E7" w14:textId="77777777" w:rsidR="007A746A" w:rsidRPr="0053019B" w:rsidRDefault="007A746A" w:rsidP="0066218E">
            <w:pPr>
              <w:pStyle w:val="NoSpacing"/>
              <w:jc w:val="center"/>
            </w:pPr>
            <w:r w:rsidRPr="0053019B">
              <w:t>0.3680</w:t>
            </w:r>
            <w:r w:rsidRPr="0053019B">
              <w:rPr>
                <w:vertAlign w:val="superscript"/>
              </w:rPr>
              <w:t>***</w:t>
            </w:r>
          </w:p>
        </w:tc>
        <w:tc>
          <w:tcPr>
            <w:tcW w:w="0" w:type="auto"/>
            <w:tcBorders>
              <w:top w:val="nil"/>
              <w:left w:val="nil"/>
              <w:bottom w:val="nil"/>
              <w:right w:val="nil"/>
            </w:tcBorders>
            <w:vAlign w:val="center"/>
          </w:tcPr>
          <w:p w14:paraId="37D2EBE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E9" w14:textId="77777777" w:rsidR="007A746A" w:rsidRPr="0053019B" w:rsidRDefault="007A746A" w:rsidP="0066218E">
            <w:pPr>
              <w:pStyle w:val="NoSpacing"/>
              <w:jc w:val="center"/>
            </w:pPr>
            <w:r w:rsidRPr="0053019B">
              <w:t>0.3458</w:t>
            </w:r>
            <w:r w:rsidRPr="0053019B">
              <w:rPr>
                <w:vertAlign w:val="superscript"/>
              </w:rPr>
              <w:t>***</w:t>
            </w:r>
          </w:p>
        </w:tc>
      </w:tr>
      <w:tr w:rsidR="007A746A" w:rsidRPr="0053019B" w14:paraId="37D2EBF8" w14:textId="77777777" w:rsidTr="0066218E">
        <w:trPr>
          <w:cantSplit/>
        </w:trPr>
        <w:tc>
          <w:tcPr>
            <w:tcW w:w="0" w:type="auto"/>
            <w:tcBorders>
              <w:top w:val="nil"/>
              <w:left w:val="nil"/>
              <w:bottom w:val="nil"/>
              <w:right w:val="nil"/>
            </w:tcBorders>
          </w:tcPr>
          <w:p w14:paraId="37D2EBEB" w14:textId="77777777" w:rsidR="007A746A" w:rsidRPr="0053019B" w:rsidRDefault="007A746A" w:rsidP="0066218E">
            <w:pPr>
              <w:pStyle w:val="NoSpacing"/>
            </w:pPr>
          </w:p>
        </w:tc>
        <w:tc>
          <w:tcPr>
            <w:tcW w:w="0" w:type="auto"/>
            <w:tcBorders>
              <w:top w:val="nil"/>
              <w:left w:val="nil"/>
              <w:bottom w:val="nil"/>
              <w:right w:val="nil"/>
            </w:tcBorders>
            <w:vAlign w:val="center"/>
          </w:tcPr>
          <w:p w14:paraId="37D2EBE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ED" w14:textId="77777777" w:rsidR="007A746A" w:rsidRPr="0053019B" w:rsidRDefault="007A746A" w:rsidP="0066218E">
            <w:pPr>
              <w:pStyle w:val="NoSpacing"/>
              <w:jc w:val="center"/>
            </w:pPr>
            <w:r w:rsidRPr="0053019B">
              <w:t>(0.0465)</w:t>
            </w:r>
          </w:p>
        </w:tc>
        <w:tc>
          <w:tcPr>
            <w:tcW w:w="0" w:type="auto"/>
            <w:tcBorders>
              <w:top w:val="nil"/>
              <w:left w:val="nil"/>
              <w:bottom w:val="nil"/>
              <w:right w:val="nil"/>
            </w:tcBorders>
            <w:vAlign w:val="center"/>
          </w:tcPr>
          <w:p w14:paraId="37D2EBE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EF" w14:textId="77777777" w:rsidR="007A746A" w:rsidRPr="0053019B" w:rsidRDefault="007A746A" w:rsidP="0066218E">
            <w:pPr>
              <w:pStyle w:val="NoSpacing"/>
              <w:jc w:val="center"/>
            </w:pPr>
            <w:r w:rsidRPr="0053019B">
              <w:t>(0.0588)</w:t>
            </w:r>
          </w:p>
        </w:tc>
        <w:tc>
          <w:tcPr>
            <w:tcW w:w="0" w:type="auto"/>
            <w:tcBorders>
              <w:top w:val="nil"/>
              <w:left w:val="nil"/>
              <w:bottom w:val="nil"/>
              <w:right w:val="nil"/>
            </w:tcBorders>
            <w:vAlign w:val="center"/>
          </w:tcPr>
          <w:p w14:paraId="37D2EBF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F1" w14:textId="77777777" w:rsidR="007A746A" w:rsidRPr="0053019B" w:rsidRDefault="007A746A" w:rsidP="0066218E">
            <w:pPr>
              <w:pStyle w:val="NoSpacing"/>
              <w:jc w:val="center"/>
            </w:pPr>
            <w:r w:rsidRPr="0053019B">
              <w:t>(0.0480)</w:t>
            </w:r>
          </w:p>
        </w:tc>
        <w:tc>
          <w:tcPr>
            <w:tcW w:w="0" w:type="auto"/>
            <w:tcBorders>
              <w:top w:val="nil"/>
              <w:left w:val="nil"/>
              <w:bottom w:val="nil"/>
              <w:right w:val="nil"/>
            </w:tcBorders>
            <w:vAlign w:val="center"/>
          </w:tcPr>
          <w:p w14:paraId="37D2EBF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F3" w14:textId="77777777" w:rsidR="007A746A" w:rsidRPr="0053019B" w:rsidRDefault="007A746A" w:rsidP="0066218E">
            <w:pPr>
              <w:pStyle w:val="NoSpacing"/>
              <w:jc w:val="center"/>
            </w:pPr>
            <w:r w:rsidRPr="0053019B">
              <w:t>(0.0533)</w:t>
            </w:r>
          </w:p>
        </w:tc>
        <w:tc>
          <w:tcPr>
            <w:tcW w:w="0" w:type="auto"/>
            <w:tcBorders>
              <w:top w:val="nil"/>
              <w:left w:val="nil"/>
              <w:bottom w:val="nil"/>
              <w:right w:val="nil"/>
            </w:tcBorders>
            <w:vAlign w:val="center"/>
          </w:tcPr>
          <w:p w14:paraId="37D2EBF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F5" w14:textId="77777777" w:rsidR="007A746A" w:rsidRPr="0053019B" w:rsidRDefault="007A746A" w:rsidP="0066218E">
            <w:pPr>
              <w:pStyle w:val="NoSpacing"/>
              <w:jc w:val="center"/>
            </w:pPr>
            <w:r w:rsidRPr="0053019B">
              <w:t>(0.0637)</w:t>
            </w:r>
          </w:p>
        </w:tc>
        <w:tc>
          <w:tcPr>
            <w:tcW w:w="0" w:type="auto"/>
            <w:tcBorders>
              <w:top w:val="nil"/>
              <w:left w:val="nil"/>
              <w:bottom w:val="nil"/>
              <w:right w:val="nil"/>
            </w:tcBorders>
            <w:vAlign w:val="center"/>
          </w:tcPr>
          <w:p w14:paraId="37D2EBF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F7" w14:textId="77777777" w:rsidR="007A746A" w:rsidRPr="0053019B" w:rsidRDefault="007A746A" w:rsidP="0066218E">
            <w:pPr>
              <w:pStyle w:val="NoSpacing"/>
              <w:jc w:val="center"/>
            </w:pPr>
            <w:r w:rsidRPr="0053019B">
              <w:t>(0.0533)</w:t>
            </w:r>
          </w:p>
        </w:tc>
      </w:tr>
      <w:tr w:rsidR="007A746A" w:rsidRPr="0053019B" w14:paraId="37D2EC06" w14:textId="77777777" w:rsidTr="0066218E">
        <w:trPr>
          <w:cantSplit/>
        </w:trPr>
        <w:tc>
          <w:tcPr>
            <w:tcW w:w="0" w:type="auto"/>
            <w:tcBorders>
              <w:top w:val="nil"/>
              <w:left w:val="nil"/>
              <w:bottom w:val="nil"/>
              <w:right w:val="nil"/>
            </w:tcBorders>
          </w:tcPr>
          <w:p w14:paraId="37D2EBF9" w14:textId="77777777" w:rsidR="007A746A" w:rsidRPr="0053019B" w:rsidRDefault="007A746A" w:rsidP="0066218E">
            <w:pPr>
              <w:pStyle w:val="NoSpacing"/>
            </w:pPr>
            <w:r w:rsidRPr="0053019B">
              <w:t>Average family schooling</w:t>
            </w:r>
          </w:p>
        </w:tc>
        <w:tc>
          <w:tcPr>
            <w:tcW w:w="0" w:type="auto"/>
            <w:tcBorders>
              <w:top w:val="nil"/>
              <w:left w:val="nil"/>
              <w:bottom w:val="nil"/>
              <w:right w:val="nil"/>
            </w:tcBorders>
            <w:vAlign w:val="center"/>
          </w:tcPr>
          <w:p w14:paraId="37D2EBF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FB" w14:textId="77777777" w:rsidR="007A746A" w:rsidRPr="0053019B" w:rsidRDefault="007A746A" w:rsidP="0066218E">
            <w:pPr>
              <w:pStyle w:val="NoSpacing"/>
              <w:jc w:val="center"/>
            </w:pPr>
            <w:r w:rsidRPr="0053019B">
              <w:t>-0.0161</w:t>
            </w:r>
          </w:p>
        </w:tc>
        <w:tc>
          <w:tcPr>
            <w:tcW w:w="0" w:type="auto"/>
            <w:tcBorders>
              <w:top w:val="nil"/>
              <w:left w:val="nil"/>
              <w:bottom w:val="nil"/>
              <w:right w:val="nil"/>
            </w:tcBorders>
            <w:vAlign w:val="center"/>
          </w:tcPr>
          <w:p w14:paraId="37D2EBF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FD" w14:textId="77777777" w:rsidR="007A746A" w:rsidRPr="0053019B" w:rsidRDefault="007A746A" w:rsidP="0066218E">
            <w:pPr>
              <w:pStyle w:val="NoSpacing"/>
              <w:jc w:val="center"/>
            </w:pPr>
            <w:r w:rsidRPr="0053019B">
              <w:t>-0.0145</w:t>
            </w:r>
          </w:p>
        </w:tc>
        <w:tc>
          <w:tcPr>
            <w:tcW w:w="0" w:type="auto"/>
            <w:tcBorders>
              <w:top w:val="nil"/>
              <w:left w:val="nil"/>
              <w:bottom w:val="nil"/>
              <w:right w:val="nil"/>
            </w:tcBorders>
            <w:vAlign w:val="center"/>
          </w:tcPr>
          <w:p w14:paraId="37D2EBF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BFF" w14:textId="77777777" w:rsidR="007A746A" w:rsidRPr="0053019B" w:rsidRDefault="007A746A" w:rsidP="0066218E">
            <w:pPr>
              <w:pStyle w:val="NoSpacing"/>
              <w:jc w:val="center"/>
            </w:pPr>
            <w:r w:rsidRPr="0053019B">
              <w:t>-0.0159</w:t>
            </w:r>
          </w:p>
        </w:tc>
        <w:tc>
          <w:tcPr>
            <w:tcW w:w="0" w:type="auto"/>
            <w:tcBorders>
              <w:top w:val="nil"/>
              <w:left w:val="nil"/>
              <w:bottom w:val="nil"/>
              <w:right w:val="nil"/>
            </w:tcBorders>
            <w:vAlign w:val="center"/>
          </w:tcPr>
          <w:p w14:paraId="37D2EC0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01" w14:textId="77777777" w:rsidR="007A746A" w:rsidRPr="0053019B" w:rsidRDefault="007A746A" w:rsidP="0066218E">
            <w:pPr>
              <w:pStyle w:val="NoSpacing"/>
              <w:jc w:val="center"/>
            </w:pPr>
            <w:r w:rsidRPr="0053019B">
              <w:t>-0.0110</w:t>
            </w:r>
          </w:p>
        </w:tc>
        <w:tc>
          <w:tcPr>
            <w:tcW w:w="0" w:type="auto"/>
            <w:tcBorders>
              <w:top w:val="nil"/>
              <w:left w:val="nil"/>
              <w:bottom w:val="nil"/>
              <w:right w:val="nil"/>
            </w:tcBorders>
            <w:vAlign w:val="center"/>
          </w:tcPr>
          <w:p w14:paraId="37D2EC0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03" w14:textId="77777777" w:rsidR="007A746A" w:rsidRPr="0053019B" w:rsidRDefault="007A746A" w:rsidP="0066218E">
            <w:pPr>
              <w:pStyle w:val="NoSpacing"/>
              <w:jc w:val="center"/>
            </w:pPr>
            <w:r w:rsidRPr="0053019B">
              <w:t>-0.0308</w:t>
            </w:r>
          </w:p>
        </w:tc>
        <w:tc>
          <w:tcPr>
            <w:tcW w:w="0" w:type="auto"/>
            <w:tcBorders>
              <w:top w:val="nil"/>
              <w:left w:val="nil"/>
              <w:bottom w:val="nil"/>
              <w:right w:val="nil"/>
            </w:tcBorders>
            <w:vAlign w:val="center"/>
          </w:tcPr>
          <w:p w14:paraId="37D2EC0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05" w14:textId="77777777" w:rsidR="007A746A" w:rsidRPr="0053019B" w:rsidRDefault="007A746A" w:rsidP="0066218E">
            <w:pPr>
              <w:pStyle w:val="NoSpacing"/>
              <w:jc w:val="center"/>
            </w:pPr>
            <w:r w:rsidRPr="0053019B">
              <w:t>-0.0092</w:t>
            </w:r>
          </w:p>
        </w:tc>
      </w:tr>
      <w:tr w:rsidR="007A746A" w:rsidRPr="0053019B" w14:paraId="37D2EC14" w14:textId="77777777" w:rsidTr="0066218E">
        <w:trPr>
          <w:cantSplit/>
        </w:trPr>
        <w:tc>
          <w:tcPr>
            <w:tcW w:w="0" w:type="auto"/>
            <w:tcBorders>
              <w:top w:val="nil"/>
              <w:left w:val="nil"/>
              <w:bottom w:val="nil"/>
              <w:right w:val="nil"/>
            </w:tcBorders>
          </w:tcPr>
          <w:p w14:paraId="37D2EC07" w14:textId="77777777" w:rsidR="007A746A" w:rsidRPr="0053019B" w:rsidRDefault="007A746A" w:rsidP="0066218E">
            <w:pPr>
              <w:pStyle w:val="NoSpacing"/>
            </w:pPr>
          </w:p>
        </w:tc>
        <w:tc>
          <w:tcPr>
            <w:tcW w:w="0" w:type="auto"/>
            <w:tcBorders>
              <w:top w:val="nil"/>
              <w:left w:val="nil"/>
              <w:bottom w:val="nil"/>
              <w:right w:val="nil"/>
            </w:tcBorders>
            <w:vAlign w:val="center"/>
          </w:tcPr>
          <w:p w14:paraId="37D2EC0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09" w14:textId="77777777" w:rsidR="007A746A" w:rsidRPr="0053019B" w:rsidRDefault="007A746A" w:rsidP="0066218E">
            <w:pPr>
              <w:pStyle w:val="NoSpacing"/>
              <w:jc w:val="center"/>
            </w:pPr>
            <w:r w:rsidRPr="0053019B">
              <w:t>(0.0144)</w:t>
            </w:r>
          </w:p>
        </w:tc>
        <w:tc>
          <w:tcPr>
            <w:tcW w:w="0" w:type="auto"/>
            <w:tcBorders>
              <w:top w:val="nil"/>
              <w:left w:val="nil"/>
              <w:bottom w:val="nil"/>
              <w:right w:val="nil"/>
            </w:tcBorders>
            <w:vAlign w:val="center"/>
          </w:tcPr>
          <w:p w14:paraId="37D2EC0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0B" w14:textId="77777777" w:rsidR="007A746A" w:rsidRPr="0053019B" w:rsidRDefault="007A746A" w:rsidP="0066218E">
            <w:pPr>
              <w:pStyle w:val="NoSpacing"/>
              <w:jc w:val="center"/>
            </w:pPr>
            <w:r w:rsidRPr="0053019B">
              <w:t>(0.0184)</w:t>
            </w:r>
          </w:p>
        </w:tc>
        <w:tc>
          <w:tcPr>
            <w:tcW w:w="0" w:type="auto"/>
            <w:tcBorders>
              <w:top w:val="nil"/>
              <w:left w:val="nil"/>
              <w:bottom w:val="nil"/>
              <w:right w:val="nil"/>
            </w:tcBorders>
            <w:vAlign w:val="center"/>
          </w:tcPr>
          <w:p w14:paraId="37D2EC0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0D" w14:textId="77777777" w:rsidR="007A746A" w:rsidRPr="0053019B" w:rsidRDefault="007A746A" w:rsidP="0066218E">
            <w:pPr>
              <w:pStyle w:val="NoSpacing"/>
              <w:jc w:val="center"/>
            </w:pPr>
            <w:r w:rsidRPr="0053019B">
              <w:t>(0.0149)</w:t>
            </w:r>
          </w:p>
        </w:tc>
        <w:tc>
          <w:tcPr>
            <w:tcW w:w="0" w:type="auto"/>
            <w:tcBorders>
              <w:top w:val="nil"/>
              <w:left w:val="nil"/>
              <w:bottom w:val="nil"/>
              <w:right w:val="nil"/>
            </w:tcBorders>
            <w:vAlign w:val="center"/>
          </w:tcPr>
          <w:p w14:paraId="37D2EC0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0F" w14:textId="77777777" w:rsidR="007A746A" w:rsidRPr="0053019B" w:rsidRDefault="007A746A" w:rsidP="0066218E">
            <w:pPr>
              <w:pStyle w:val="NoSpacing"/>
              <w:jc w:val="center"/>
            </w:pPr>
            <w:r w:rsidRPr="0053019B">
              <w:t>(0.0161)</w:t>
            </w:r>
          </w:p>
        </w:tc>
        <w:tc>
          <w:tcPr>
            <w:tcW w:w="0" w:type="auto"/>
            <w:tcBorders>
              <w:top w:val="nil"/>
              <w:left w:val="nil"/>
              <w:bottom w:val="nil"/>
              <w:right w:val="nil"/>
            </w:tcBorders>
            <w:vAlign w:val="center"/>
          </w:tcPr>
          <w:p w14:paraId="37D2EC1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11" w14:textId="77777777" w:rsidR="007A746A" w:rsidRPr="0053019B" w:rsidRDefault="007A746A" w:rsidP="0066218E">
            <w:pPr>
              <w:pStyle w:val="NoSpacing"/>
              <w:jc w:val="center"/>
            </w:pPr>
            <w:r w:rsidRPr="0053019B">
              <w:t>(0.0202)</w:t>
            </w:r>
          </w:p>
        </w:tc>
        <w:tc>
          <w:tcPr>
            <w:tcW w:w="0" w:type="auto"/>
            <w:tcBorders>
              <w:top w:val="nil"/>
              <w:left w:val="nil"/>
              <w:bottom w:val="nil"/>
              <w:right w:val="nil"/>
            </w:tcBorders>
            <w:vAlign w:val="center"/>
          </w:tcPr>
          <w:p w14:paraId="37D2EC1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13" w14:textId="77777777" w:rsidR="007A746A" w:rsidRPr="0053019B" w:rsidRDefault="007A746A" w:rsidP="0066218E">
            <w:pPr>
              <w:pStyle w:val="NoSpacing"/>
              <w:jc w:val="center"/>
            </w:pPr>
            <w:r w:rsidRPr="0053019B">
              <w:t>(0.0161)</w:t>
            </w:r>
          </w:p>
        </w:tc>
      </w:tr>
      <w:tr w:rsidR="007A746A" w:rsidRPr="0053019B" w14:paraId="37D2EC22" w14:textId="77777777" w:rsidTr="0066218E">
        <w:trPr>
          <w:cantSplit/>
        </w:trPr>
        <w:tc>
          <w:tcPr>
            <w:tcW w:w="0" w:type="auto"/>
            <w:tcBorders>
              <w:top w:val="nil"/>
              <w:left w:val="nil"/>
              <w:bottom w:val="nil"/>
              <w:right w:val="nil"/>
            </w:tcBorders>
          </w:tcPr>
          <w:p w14:paraId="37D2EC15" w14:textId="77777777" w:rsidR="007A746A" w:rsidRPr="0053019B" w:rsidRDefault="007A746A" w:rsidP="0066218E">
            <w:pPr>
              <w:pStyle w:val="NoSpacing"/>
            </w:pPr>
            <w:r w:rsidRPr="0053019B">
              <w:t>Average family health</w:t>
            </w:r>
          </w:p>
        </w:tc>
        <w:tc>
          <w:tcPr>
            <w:tcW w:w="0" w:type="auto"/>
            <w:tcBorders>
              <w:top w:val="nil"/>
              <w:left w:val="nil"/>
              <w:bottom w:val="nil"/>
              <w:right w:val="nil"/>
            </w:tcBorders>
            <w:vAlign w:val="center"/>
          </w:tcPr>
          <w:p w14:paraId="37D2EC1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17" w14:textId="77777777" w:rsidR="007A746A" w:rsidRPr="0053019B" w:rsidRDefault="007A746A" w:rsidP="0066218E">
            <w:pPr>
              <w:pStyle w:val="NoSpacing"/>
              <w:jc w:val="center"/>
            </w:pPr>
            <w:r w:rsidRPr="0053019B">
              <w:t>-0.1034</w:t>
            </w:r>
          </w:p>
        </w:tc>
        <w:tc>
          <w:tcPr>
            <w:tcW w:w="0" w:type="auto"/>
            <w:tcBorders>
              <w:top w:val="nil"/>
              <w:left w:val="nil"/>
              <w:bottom w:val="nil"/>
              <w:right w:val="nil"/>
            </w:tcBorders>
            <w:vAlign w:val="center"/>
          </w:tcPr>
          <w:p w14:paraId="37D2EC1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19" w14:textId="77777777" w:rsidR="007A746A" w:rsidRPr="0053019B" w:rsidRDefault="007A746A" w:rsidP="0066218E">
            <w:pPr>
              <w:pStyle w:val="NoSpacing"/>
              <w:jc w:val="center"/>
            </w:pPr>
            <w:r w:rsidRPr="0053019B">
              <w:t>-0.1216</w:t>
            </w:r>
          </w:p>
        </w:tc>
        <w:tc>
          <w:tcPr>
            <w:tcW w:w="0" w:type="auto"/>
            <w:tcBorders>
              <w:top w:val="nil"/>
              <w:left w:val="nil"/>
              <w:bottom w:val="nil"/>
              <w:right w:val="nil"/>
            </w:tcBorders>
            <w:vAlign w:val="center"/>
          </w:tcPr>
          <w:p w14:paraId="37D2EC1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1B" w14:textId="77777777" w:rsidR="007A746A" w:rsidRPr="0053019B" w:rsidRDefault="007A746A" w:rsidP="0066218E">
            <w:pPr>
              <w:pStyle w:val="NoSpacing"/>
              <w:jc w:val="center"/>
            </w:pPr>
            <w:r w:rsidRPr="0053019B">
              <w:t>-0.0992</w:t>
            </w:r>
          </w:p>
        </w:tc>
        <w:tc>
          <w:tcPr>
            <w:tcW w:w="0" w:type="auto"/>
            <w:tcBorders>
              <w:top w:val="nil"/>
              <w:left w:val="nil"/>
              <w:bottom w:val="nil"/>
              <w:right w:val="nil"/>
            </w:tcBorders>
            <w:vAlign w:val="center"/>
          </w:tcPr>
          <w:p w14:paraId="37D2EC1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1D" w14:textId="77777777" w:rsidR="007A746A" w:rsidRPr="0053019B" w:rsidRDefault="007A746A" w:rsidP="0066218E">
            <w:pPr>
              <w:pStyle w:val="NoSpacing"/>
              <w:jc w:val="center"/>
            </w:pPr>
            <w:r w:rsidRPr="0053019B">
              <w:t>-0.0026</w:t>
            </w:r>
          </w:p>
        </w:tc>
        <w:tc>
          <w:tcPr>
            <w:tcW w:w="0" w:type="auto"/>
            <w:tcBorders>
              <w:top w:val="nil"/>
              <w:left w:val="nil"/>
              <w:bottom w:val="nil"/>
              <w:right w:val="nil"/>
            </w:tcBorders>
            <w:vAlign w:val="center"/>
          </w:tcPr>
          <w:p w14:paraId="37D2EC1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1F" w14:textId="77777777" w:rsidR="007A746A" w:rsidRPr="0053019B" w:rsidRDefault="007A746A" w:rsidP="0066218E">
            <w:pPr>
              <w:pStyle w:val="NoSpacing"/>
              <w:jc w:val="center"/>
            </w:pPr>
            <w:r w:rsidRPr="0053019B">
              <w:t>-0.0910</w:t>
            </w:r>
          </w:p>
        </w:tc>
        <w:tc>
          <w:tcPr>
            <w:tcW w:w="0" w:type="auto"/>
            <w:tcBorders>
              <w:top w:val="nil"/>
              <w:left w:val="nil"/>
              <w:bottom w:val="nil"/>
              <w:right w:val="nil"/>
            </w:tcBorders>
            <w:vAlign w:val="center"/>
          </w:tcPr>
          <w:p w14:paraId="37D2EC2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21" w14:textId="77777777" w:rsidR="007A746A" w:rsidRPr="0053019B" w:rsidRDefault="007A746A" w:rsidP="0066218E">
            <w:pPr>
              <w:pStyle w:val="NoSpacing"/>
              <w:jc w:val="center"/>
            </w:pPr>
            <w:r w:rsidRPr="0053019B">
              <w:t>-0.0253</w:t>
            </w:r>
          </w:p>
        </w:tc>
      </w:tr>
      <w:tr w:rsidR="007A746A" w:rsidRPr="0053019B" w14:paraId="37D2EC30" w14:textId="77777777" w:rsidTr="0066218E">
        <w:trPr>
          <w:cantSplit/>
        </w:trPr>
        <w:tc>
          <w:tcPr>
            <w:tcW w:w="0" w:type="auto"/>
            <w:tcBorders>
              <w:top w:val="nil"/>
              <w:left w:val="nil"/>
              <w:bottom w:val="nil"/>
              <w:right w:val="nil"/>
            </w:tcBorders>
          </w:tcPr>
          <w:p w14:paraId="37D2EC23" w14:textId="77777777" w:rsidR="007A746A" w:rsidRPr="0053019B" w:rsidRDefault="007A746A" w:rsidP="0066218E">
            <w:pPr>
              <w:pStyle w:val="NoSpacing"/>
            </w:pPr>
          </w:p>
        </w:tc>
        <w:tc>
          <w:tcPr>
            <w:tcW w:w="0" w:type="auto"/>
            <w:tcBorders>
              <w:top w:val="nil"/>
              <w:left w:val="nil"/>
              <w:bottom w:val="nil"/>
              <w:right w:val="nil"/>
            </w:tcBorders>
            <w:vAlign w:val="center"/>
          </w:tcPr>
          <w:p w14:paraId="37D2EC2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25" w14:textId="77777777" w:rsidR="007A746A" w:rsidRPr="0053019B" w:rsidRDefault="007A746A" w:rsidP="0066218E">
            <w:pPr>
              <w:pStyle w:val="NoSpacing"/>
              <w:jc w:val="center"/>
            </w:pPr>
            <w:r w:rsidRPr="0053019B">
              <w:t>(0.0585)</w:t>
            </w:r>
          </w:p>
        </w:tc>
        <w:tc>
          <w:tcPr>
            <w:tcW w:w="0" w:type="auto"/>
            <w:tcBorders>
              <w:top w:val="nil"/>
              <w:left w:val="nil"/>
              <w:bottom w:val="nil"/>
              <w:right w:val="nil"/>
            </w:tcBorders>
            <w:vAlign w:val="center"/>
          </w:tcPr>
          <w:p w14:paraId="37D2EC2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27" w14:textId="77777777" w:rsidR="007A746A" w:rsidRPr="0053019B" w:rsidRDefault="007A746A" w:rsidP="0066218E">
            <w:pPr>
              <w:pStyle w:val="NoSpacing"/>
              <w:jc w:val="center"/>
            </w:pPr>
            <w:r w:rsidRPr="0053019B">
              <w:t>(0.0733)</w:t>
            </w:r>
          </w:p>
        </w:tc>
        <w:tc>
          <w:tcPr>
            <w:tcW w:w="0" w:type="auto"/>
            <w:tcBorders>
              <w:top w:val="nil"/>
              <w:left w:val="nil"/>
              <w:bottom w:val="nil"/>
              <w:right w:val="nil"/>
            </w:tcBorders>
            <w:vAlign w:val="center"/>
          </w:tcPr>
          <w:p w14:paraId="37D2EC2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29" w14:textId="77777777" w:rsidR="007A746A" w:rsidRPr="0053019B" w:rsidRDefault="007A746A" w:rsidP="0066218E">
            <w:pPr>
              <w:pStyle w:val="NoSpacing"/>
              <w:jc w:val="center"/>
            </w:pPr>
            <w:r w:rsidRPr="0053019B">
              <w:t>(0.0597)</w:t>
            </w:r>
          </w:p>
        </w:tc>
        <w:tc>
          <w:tcPr>
            <w:tcW w:w="0" w:type="auto"/>
            <w:tcBorders>
              <w:top w:val="nil"/>
              <w:left w:val="nil"/>
              <w:bottom w:val="nil"/>
              <w:right w:val="nil"/>
            </w:tcBorders>
            <w:vAlign w:val="center"/>
          </w:tcPr>
          <w:p w14:paraId="37D2EC2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2B" w14:textId="77777777" w:rsidR="007A746A" w:rsidRPr="0053019B" w:rsidRDefault="007A746A" w:rsidP="0066218E">
            <w:pPr>
              <w:pStyle w:val="NoSpacing"/>
              <w:jc w:val="center"/>
            </w:pPr>
            <w:r w:rsidRPr="0053019B">
              <w:t>(0.0817)</w:t>
            </w:r>
          </w:p>
        </w:tc>
        <w:tc>
          <w:tcPr>
            <w:tcW w:w="0" w:type="auto"/>
            <w:tcBorders>
              <w:top w:val="nil"/>
              <w:left w:val="nil"/>
              <w:bottom w:val="nil"/>
              <w:right w:val="nil"/>
            </w:tcBorders>
            <w:vAlign w:val="center"/>
          </w:tcPr>
          <w:p w14:paraId="37D2EC2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2D" w14:textId="77777777" w:rsidR="007A746A" w:rsidRPr="0053019B" w:rsidRDefault="007A746A" w:rsidP="0066218E">
            <w:pPr>
              <w:pStyle w:val="NoSpacing"/>
              <w:jc w:val="center"/>
            </w:pPr>
            <w:r w:rsidRPr="0053019B">
              <w:t>(0.0937)</w:t>
            </w:r>
          </w:p>
        </w:tc>
        <w:tc>
          <w:tcPr>
            <w:tcW w:w="0" w:type="auto"/>
            <w:tcBorders>
              <w:top w:val="nil"/>
              <w:left w:val="nil"/>
              <w:bottom w:val="nil"/>
              <w:right w:val="nil"/>
            </w:tcBorders>
            <w:vAlign w:val="center"/>
          </w:tcPr>
          <w:p w14:paraId="37D2EC2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2F" w14:textId="77777777" w:rsidR="007A746A" w:rsidRPr="0053019B" w:rsidRDefault="007A746A" w:rsidP="0066218E">
            <w:pPr>
              <w:pStyle w:val="NoSpacing"/>
              <w:jc w:val="center"/>
            </w:pPr>
            <w:r w:rsidRPr="0053019B">
              <w:t>(0.0806)</w:t>
            </w:r>
          </w:p>
        </w:tc>
      </w:tr>
      <w:tr w:rsidR="007A746A" w:rsidRPr="0053019B" w14:paraId="37D2EC3E" w14:textId="77777777" w:rsidTr="0066218E">
        <w:trPr>
          <w:cantSplit/>
        </w:trPr>
        <w:tc>
          <w:tcPr>
            <w:tcW w:w="0" w:type="auto"/>
            <w:tcBorders>
              <w:top w:val="nil"/>
              <w:left w:val="nil"/>
              <w:bottom w:val="nil"/>
              <w:right w:val="nil"/>
            </w:tcBorders>
          </w:tcPr>
          <w:p w14:paraId="37D2EC31" w14:textId="77777777" w:rsidR="007A746A" w:rsidRPr="0053019B" w:rsidRDefault="007A746A" w:rsidP="0066218E">
            <w:pPr>
              <w:pStyle w:val="NoSpacing"/>
            </w:pPr>
            <w:r w:rsidRPr="0053019B">
              <w:t>Average family age</w:t>
            </w:r>
          </w:p>
        </w:tc>
        <w:tc>
          <w:tcPr>
            <w:tcW w:w="0" w:type="auto"/>
            <w:tcBorders>
              <w:top w:val="nil"/>
              <w:left w:val="nil"/>
              <w:bottom w:val="nil"/>
              <w:right w:val="nil"/>
            </w:tcBorders>
            <w:vAlign w:val="center"/>
          </w:tcPr>
          <w:p w14:paraId="37D2EC3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33" w14:textId="77777777" w:rsidR="007A746A" w:rsidRPr="0053019B" w:rsidRDefault="007A746A" w:rsidP="0066218E">
            <w:pPr>
              <w:pStyle w:val="NoSpacing"/>
              <w:jc w:val="center"/>
            </w:pPr>
            <w:r w:rsidRPr="0053019B">
              <w:t>0.0030</w:t>
            </w:r>
          </w:p>
        </w:tc>
        <w:tc>
          <w:tcPr>
            <w:tcW w:w="0" w:type="auto"/>
            <w:tcBorders>
              <w:top w:val="nil"/>
              <w:left w:val="nil"/>
              <w:bottom w:val="nil"/>
              <w:right w:val="nil"/>
            </w:tcBorders>
            <w:vAlign w:val="center"/>
          </w:tcPr>
          <w:p w14:paraId="37D2EC3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35" w14:textId="77777777" w:rsidR="007A746A" w:rsidRPr="0053019B" w:rsidRDefault="007A746A" w:rsidP="0066218E">
            <w:pPr>
              <w:pStyle w:val="NoSpacing"/>
              <w:jc w:val="center"/>
            </w:pPr>
            <w:r w:rsidRPr="0053019B">
              <w:t>0.0024</w:t>
            </w:r>
          </w:p>
        </w:tc>
        <w:tc>
          <w:tcPr>
            <w:tcW w:w="0" w:type="auto"/>
            <w:tcBorders>
              <w:top w:val="nil"/>
              <w:left w:val="nil"/>
              <w:bottom w:val="nil"/>
              <w:right w:val="nil"/>
            </w:tcBorders>
            <w:vAlign w:val="center"/>
          </w:tcPr>
          <w:p w14:paraId="37D2EC3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37" w14:textId="77777777" w:rsidR="007A746A" w:rsidRPr="0053019B" w:rsidRDefault="007A746A" w:rsidP="0066218E">
            <w:pPr>
              <w:pStyle w:val="NoSpacing"/>
              <w:jc w:val="center"/>
            </w:pPr>
            <w:r w:rsidRPr="0053019B">
              <w:t>0.0030</w:t>
            </w:r>
          </w:p>
        </w:tc>
        <w:tc>
          <w:tcPr>
            <w:tcW w:w="0" w:type="auto"/>
            <w:tcBorders>
              <w:top w:val="nil"/>
              <w:left w:val="nil"/>
              <w:bottom w:val="nil"/>
              <w:right w:val="nil"/>
            </w:tcBorders>
            <w:vAlign w:val="center"/>
          </w:tcPr>
          <w:p w14:paraId="37D2EC3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39" w14:textId="77777777" w:rsidR="007A746A" w:rsidRPr="0053019B" w:rsidRDefault="007A746A" w:rsidP="0066218E">
            <w:pPr>
              <w:pStyle w:val="NoSpacing"/>
              <w:jc w:val="center"/>
            </w:pPr>
            <w:r w:rsidRPr="0053019B">
              <w:t>0.0041</w:t>
            </w:r>
          </w:p>
        </w:tc>
        <w:tc>
          <w:tcPr>
            <w:tcW w:w="0" w:type="auto"/>
            <w:tcBorders>
              <w:top w:val="nil"/>
              <w:left w:val="nil"/>
              <w:bottom w:val="nil"/>
              <w:right w:val="nil"/>
            </w:tcBorders>
            <w:vAlign w:val="center"/>
          </w:tcPr>
          <w:p w14:paraId="37D2EC3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3B" w14:textId="77777777" w:rsidR="007A746A" w:rsidRPr="0053019B" w:rsidRDefault="007A746A" w:rsidP="0066218E">
            <w:pPr>
              <w:pStyle w:val="NoSpacing"/>
              <w:jc w:val="center"/>
            </w:pPr>
            <w:r w:rsidRPr="0053019B">
              <w:t>0.0032</w:t>
            </w:r>
          </w:p>
        </w:tc>
        <w:tc>
          <w:tcPr>
            <w:tcW w:w="0" w:type="auto"/>
            <w:tcBorders>
              <w:top w:val="nil"/>
              <w:left w:val="nil"/>
              <w:bottom w:val="nil"/>
              <w:right w:val="nil"/>
            </w:tcBorders>
            <w:vAlign w:val="center"/>
          </w:tcPr>
          <w:p w14:paraId="37D2EC3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3D" w14:textId="77777777" w:rsidR="007A746A" w:rsidRPr="0053019B" w:rsidRDefault="007A746A" w:rsidP="0066218E">
            <w:pPr>
              <w:pStyle w:val="NoSpacing"/>
              <w:jc w:val="center"/>
            </w:pPr>
            <w:r w:rsidRPr="0053019B">
              <w:t>0.0042</w:t>
            </w:r>
          </w:p>
        </w:tc>
      </w:tr>
      <w:tr w:rsidR="007A746A" w:rsidRPr="0053019B" w14:paraId="37D2EC4C" w14:textId="77777777" w:rsidTr="0066218E">
        <w:trPr>
          <w:cantSplit/>
        </w:trPr>
        <w:tc>
          <w:tcPr>
            <w:tcW w:w="0" w:type="auto"/>
            <w:tcBorders>
              <w:top w:val="nil"/>
              <w:left w:val="nil"/>
              <w:bottom w:val="nil"/>
              <w:right w:val="nil"/>
            </w:tcBorders>
          </w:tcPr>
          <w:p w14:paraId="37D2EC3F" w14:textId="77777777" w:rsidR="007A746A" w:rsidRPr="0053019B" w:rsidRDefault="007A746A" w:rsidP="0066218E">
            <w:pPr>
              <w:pStyle w:val="NoSpacing"/>
            </w:pPr>
          </w:p>
        </w:tc>
        <w:tc>
          <w:tcPr>
            <w:tcW w:w="0" w:type="auto"/>
            <w:tcBorders>
              <w:top w:val="nil"/>
              <w:left w:val="nil"/>
              <w:bottom w:val="nil"/>
              <w:right w:val="nil"/>
            </w:tcBorders>
            <w:vAlign w:val="center"/>
          </w:tcPr>
          <w:p w14:paraId="37D2EC4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41" w14:textId="77777777" w:rsidR="007A746A" w:rsidRPr="0053019B" w:rsidRDefault="007A746A" w:rsidP="0066218E">
            <w:pPr>
              <w:pStyle w:val="NoSpacing"/>
              <w:jc w:val="center"/>
            </w:pPr>
            <w:r w:rsidRPr="0053019B">
              <w:t>(0.0028)</w:t>
            </w:r>
          </w:p>
        </w:tc>
        <w:tc>
          <w:tcPr>
            <w:tcW w:w="0" w:type="auto"/>
            <w:tcBorders>
              <w:top w:val="nil"/>
              <w:left w:val="nil"/>
              <w:bottom w:val="nil"/>
              <w:right w:val="nil"/>
            </w:tcBorders>
            <w:vAlign w:val="center"/>
          </w:tcPr>
          <w:p w14:paraId="37D2EC4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43" w14:textId="77777777" w:rsidR="007A746A" w:rsidRPr="0053019B" w:rsidRDefault="007A746A" w:rsidP="0066218E">
            <w:pPr>
              <w:pStyle w:val="NoSpacing"/>
              <w:jc w:val="center"/>
            </w:pPr>
            <w:r w:rsidRPr="0053019B">
              <w:t>(0.0034)</w:t>
            </w:r>
          </w:p>
        </w:tc>
        <w:tc>
          <w:tcPr>
            <w:tcW w:w="0" w:type="auto"/>
            <w:tcBorders>
              <w:top w:val="nil"/>
              <w:left w:val="nil"/>
              <w:bottom w:val="nil"/>
              <w:right w:val="nil"/>
            </w:tcBorders>
            <w:vAlign w:val="center"/>
          </w:tcPr>
          <w:p w14:paraId="37D2EC4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45" w14:textId="77777777" w:rsidR="007A746A" w:rsidRPr="0053019B" w:rsidRDefault="007A746A" w:rsidP="0066218E">
            <w:pPr>
              <w:pStyle w:val="NoSpacing"/>
              <w:jc w:val="center"/>
            </w:pPr>
            <w:r w:rsidRPr="0053019B">
              <w:t>(0.0029)</w:t>
            </w:r>
          </w:p>
        </w:tc>
        <w:tc>
          <w:tcPr>
            <w:tcW w:w="0" w:type="auto"/>
            <w:tcBorders>
              <w:top w:val="nil"/>
              <w:left w:val="nil"/>
              <w:bottom w:val="nil"/>
              <w:right w:val="nil"/>
            </w:tcBorders>
            <w:vAlign w:val="center"/>
          </w:tcPr>
          <w:p w14:paraId="37D2EC4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47" w14:textId="77777777" w:rsidR="007A746A" w:rsidRPr="0053019B" w:rsidRDefault="007A746A" w:rsidP="0066218E">
            <w:pPr>
              <w:pStyle w:val="NoSpacing"/>
              <w:jc w:val="center"/>
            </w:pPr>
            <w:r w:rsidRPr="0053019B">
              <w:t>(0.0038)</w:t>
            </w:r>
          </w:p>
        </w:tc>
        <w:tc>
          <w:tcPr>
            <w:tcW w:w="0" w:type="auto"/>
            <w:tcBorders>
              <w:top w:val="nil"/>
              <w:left w:val="nil"/>
              <w:bottom w:val="nil"/>
              <w:right w:val="nil"/>
            </w:tcBorders>
            <w:vAlign w:val="center"/>
          </w:tcPr>
          <w:p w14:paraId="37D2EC4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49" w14:textId="77777777" w:rsidR="007A746A" w:rsidRPr="0053019B" w:rsidRDefault="007A746A" w:rsidP="0066218E">
            <w:pPr>
              <w:pStyle w:val="NoSpacing"/>
              <w:jc w:val="center"/>
            </w:pPr>
            <w:r w:rsidRPr="0053019B">
              <w:t>(0.0042)</w:t>
            </w:r>
          </w:p>
        </w:tc>
        <w:tc>
          <w:tcPr>
            <w:tcW w:w="0" w:type="auto"/>
            <w:tcBorders>
              <w:top w:val="nil"/>
              <w:left w:val="nil"/>
              <w:bottom w:val="nil"/>
              <w:right w:val="nil"/>
            </w:tcBorders>
            <w:vAlign w:val="center"/>
          </w:tcPr>
          <w:p w14:paraId="37D2EC4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4B" w14:textId="77777777" w:rsidR="007A746A" w:rsidRPr="0053019B" w:rsidRDefault="007A746A" w:rsidP="0066218E">
            <w:pPr>
              <w:pStyle w:val="NoSpacing"/>
              <w:jc w:val="center"/>
            </w:pPr>
            <w:r w:rsidRPr="0053019B">
              <w:t>(0.0038)</w:t>
            </w:r>
          </w:p>
        </w:tc>
      </w:tr>
      <w:tr w:rsidR="007A746A" w:rsidRPr="0053019B" w14:paraId="37D2EC5A" w14:textId="77777777" w:rsidTr="0066218E">
        <w:trPr>
          <w:cantSplit/>
        </w:trPr>
        <w:tc>
          <w:tcPr>
            <w:tcW w:w="0" w:type="auto"/>
            <w:tcBorders>
              <w:top w:val="nil"/>
              <w:left w:val="nil"/>
              <w:bottom w:val="nil"/>
              <w:right w:val="nil"/>
            </w:tcBorders>
          </w:tcPr>
          <w:p w14:paraId="37D2EC4D" w14:textId="77777777" w:rsidR="007A746A" w:rsidRPr="0053019B" w:rsidRDefault="007A746A" w:rsidP="0066218E">
            <w:pPr>
              <w:pStyle w:val="NoSpacing"/>
            </w:pPr>
            <w:r w:rsidRPr="0053019B">
              <w:t>Years of schooling</w:t>
            </w:r>
          </w:p>
        </w:tc>
        <w:tc>
          <w:tcPr>
            <w:tcW w:w="0" w:type="auto"/>
            <w:tcBorders>
              <w:top w:val="nil"/>
              <w:left w:val="nil"/>
              <w:bottom w:val="nil"/>
              <w:right w:val="nil"/>
            </w:tcBorders>
            <w:vAlign w:val="center"/>
          </w:tcPr>
          <w:p w14:paraId="37D2EC4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4F" w14:textId="77777777" w:rsidR="007A746A" w:rsidRPr="0053019B" w:rsidRDefault="007A746A" w:rsidP="0066218E">
            <w:pPr>
              <w:pStyle w:val="NoSpacing"/>
              <w:jc w:val="center"/>
            </w:pPr>
            <w:r w:rsidRPr="0053019B">
              <w:t>-0.0017</w:t>
            </w:r>
          </w:p>
        </w:tc>
        <w:tc>
          <w:tcPr>
            <w:tcW w:w="0" w:type="auto"/>
            <w:tcBorders>
              <w:top w:val="nil"/>
              <w:left w:val="nil"/>
              <w:bottom w:val="nil"/>
              <w:right w:val="nil"/>
            </w:tcBorders>
            <w:vAlign w:val="center"/>
          </w:tcPr>
          <w:p w14:paraId="37D2EC5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51" w14:textId="77777777" w:rsidR="007A746A" w:rsidRPr="0053019B" w:rsidRDefault="007A746A" w:rsidP="0066218E">
            <w:pPr>
              <w:pStyle w:val="NoSpacing"/>
              <w:jc w:val="center"/>
            </w:pPr>
            <w:r w:rsidRPr="0053019B">
              <w:t>-0.0171</w:t>
            </w:r>
          </w:p>
        </w:tc>
        <w:tc>
          <w:tcPr>
            <w:tcW w:w="0" w:type="auto"/>
            <w:tcBorders>
              <w:top w:val="nil"/>
              <w:left w:val="nil"/>
              <w:bottom w:val="nil"/>
              <w:right w:val="nil"/>
            </w:tcBorders>
            <w:vAlign w:val="center"/>
          </w:tcPr>
          <w:p w14:paraId="37D2EC5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53" w14:textId="77777777" w:rsidR="007A746A" w:rsidRPr="0053019B" w:rsidRDefault="007A746A" w:rsidP="0066218E">
            <w:pPr>
              <w:pStyle w:val="NoSpacing"/>
              <w:jc w:val="center"/>
            </w:pPr>
            <w:r w:rsidRPr="0053019B">
              <w:t>-0.0025</w:t>
            </w:r>
          </w:p>
        </w:tc>
        <w:tc>
          <w:tcPr>
            <w:tcW w:w="0" w:type="auto"/>
            <w:tcBorders>
              <w:top w:val="nil"/>
              <w:left w:val="nil"/>
              <w:bottom w:val="nil"/>
              <w:right w:val="nil"/>
            </w:tcBorders>
            <w:vAlign w:val="center"/>
          </w:tcPr>
          <w:p w14:paraId="37D2EC5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55" w14:textId="77777777" w:rsidR="007A746A" w:rsidRPr="0053019B" w:rsidRDefault="007A746A" w:rsidP="0066218E">
            <w:pPr>
              <w:pStyle w:val="NoSpacing"/>
              <w:jc w:val="center"/>
            </w:pPr>
            <w:r w:rsidRPr="0053019B">
              <w:t>0.0012</w:t>
            </w:r>
          </w:p>
        </w:tc>
        <w:tc>
          <w:tcPr>
            <w:tcW w:w="0" w:type="auto"/>
            <w:tcBorders>
              <w:top w:val="nil"/>
              <w:left w:val="nil"/>
              <w:bottom w:val="nil"/>
              <w:right w:val="nil"/>
            </w:tcBorders>
            <w:vAlign w:val="center"/>
          </w:tcPr>
          <w:p w14:paraId="37D2EC5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57" w14:textId="77777777" w:rsidR="007A746A" w:rsidRPr="0053019B" w:rsidRDefault="007A746A" w:rsidP="0066218E">
            <w:pPr>
              <w:pStyle w:val="NoSpacing"/>
              <w:jc w:val="center"/>
            </w:pPr>
            <w:r w:rsidRPr="0053019B">
              <w:t>0.0311</w:t>
            </w:r>
          </w:p>
        </w:tc>
        <w:tc>
          <w:tcPr>
            <w:tcW w:w="0" w:type="auto"/>
            <w:tcBorders>
              <w:top w:val="nil"/>
              <w:left w:val="nil"/>
              <w:bottom w:val="nil"/>
              <w:right w:val="nil"/>
            </w:tcBorders>
            <w:vAlign w:val="center"/>
          </w:tcPr>
          <w:p w14:paraId="37D2EC5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59" w14:textId="77777777" w:rsidR="007A746A" w:rsidRPr="0053019B" w:rsidRDefault="007A746A" w:rsidP="0066218E">
            <w:pPr>
              <w:pStyle w:val="NoSpacing"/>
              <w:jc w:val="center"/>
            </w:pPr>
            <w:r w:rsidRPr="0053019B">
              <w:t>0.0036</w:t>
            </w:r>
          </w:p>
        </w:tc>
      </w:tr>
      <w:tr w:rsidR="007A746A" w:rsidRPr="0053019B" w14:paraId="37D2EC68" w14:textId="77777777" w:rsidTr="0066218E">
        <w:trPr>
          <w:cantSplit/>
        </w:trPr>
        <w:tc>
          <w:tcPr>
            <w:tcW w:w="0" w:type="auto"/>
            <w:tcBorders>
              <w:top w:val="nil"/>
              <w:left w:val="nil"/>
              <w:bottom w:val="nil"/>
              <w:right w:val="nil"/>
            </w:tcBorders>
          </w:tcPr>
          <w:p w14:paraId="37D2EC5B" w14:textId="77777777" w:rsidR="007A746A" w:rsidRPr="0053019B" w:rsidRDefault="007A746A" w:rsidP="0066218E">
            <w:pPr>
              <w:pStyle w:val="NoSpacing"/>
            </w:pPr>
          </w:p>
        </w:tc>
        <w:tc>
          <w:tcPr>
            <w:tcW w:w="0" w:type="auto"/>
            <w:tcBorders>
              <w:top w:val="nil"/>
              <w:left w:val="nil"/>
              <w:bottom w:val="nil"/>
              <w:right w:val="nil"/>
            </w:tcBorders>
            <w:vAlign w:val="center"/>
          </w:tcPr>
          <w:p w14:paraId="37D2EC5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5D" w14:textId="77777777" w:rsidR="007A746A" w:rsidRPr="0053019B" w:rsidRDefault="007A746A" w:rsidP="0066218E">
            <w:pPr>
              <w:pStyle w:val="NoSpacing"/>
              <w:jc w:val="center"/>
            </w:pPr>
            <w:r w:rsidRPr="0053019B">
              <w:t>(0.0117)</w:t>
            </w:r>
          </w:p>
        </w:tc>
        <w:tc>
          <w:tcPr>
            <w:tcW w:w="0" w:type="auto"/>
            <w:tcBorders>
              <w:top w:val="nil"/>
              <w:left w:val="nil"/>
              <w:bottom w:val="nil"/>
              <w:right w:val="nil"/>
            </w:tcBorders>
            <w:vAlign w:val="center"/>
          </w:tcPr>
          <w:p w14:paraId="37D2EC5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5F" w14:textId="77777777" w:rsidR="007A746A" w:rsidRPr="0053019B" w:rsidRDefault="007A746A" w:rsidP="0066218E">
            <w:pPr>
              <w:pStyle w:val="NoSpacing"/>
              <w:jc w:val="center"/>
            </w:pPr>
            <w:r w:rsidRPr="0053019B">
              <w:t>(0.0147)</w:t>
            </w:r>
          </w:p>
        </w:tc>
        <w:tc>
          <w:tcPr>
            <w:tcW w:w="0" w:type="auto"/>
            <w:tcBorders>
              <w:top w:val="nil"/>
              <w:left w:val="nil"/>
              <w:bottom w:val="nil"/>
              <w:right w:val="nil"/>
            </w:tcBorders>
            <w:vAlign w:val="center"/>
          </w:tcPr>
          <w:p w14:paraId="37D2EC6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61" w14:textId="77777777" w:rsidR="007A746A" w:rsidRPr="0053019B" w:rsidRDefault="007A746A" w:rsidP="0066218E">
            <w:pPr>
              <w:pStyle w:val="NoSpacing"/>
              <w:jc w:val="center"/>
            </w:pPr>
            <w:r w:rsidRPr="0053019B">
              <w:t>(0.0118)</w:t>
            </w:r>
          </w:p>
        </w:tc>
        <w:tc>
          <w:tcPr>
            <w:tcW w:w="0" w:type="auto"/>
            <w:tcBorders>
              <w:top w:val="nil"/>
              <w:left w:val="nil"/>
              <w:bottom w:val="nil"/>
              <w:right w:val="nil"/>
            </w:tcBorders>
            <w:vAlign w:val="center"/>
          </w:tcPr>
          <w:p w14:paraId="37D2EC6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63" w14:textId="77777777" w:rsidR="007A746A" w:rsidRPr="0053019B" w:rsidRDefault="007A746A" w:rsidP="0066218E">
            <w:pPr>
              <w:pStyle w:val="NoSpacing"/>
              <w:jc w:val="center"/>
            </w:pPr>
            <w:r w:rsidRPr="0053019B">
              <w:t>(0.0147)</w:t>
            </w:r>
          </w:p>
        </w:tc>
        <w:tc>
          <w:tcPr>
            <w:tcW w:w="0" w:type="auto"/>
            <w:tcBorders>
              <w:top w:val="nil"/>
              <w:left w:val="nil"/>
              <w:bottom w:val="nil"/>
              <w:right w:val="nil"/>
            </w:tcBorders>
            <w:vAlign w:val="center"/>
          </w:tcPr>
          <w:p w14:paraId="37D2EC6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65" w14:textId="77777777" w:rsidR="007A746A" w:rsidRPr="0053019B" w:rsidRDefault="007A746A" w:rsidP="0066218E">
            <w:pPr>
              <w:pStyle w:val="NoSpacing"/>
              <w:jc w:val="center"/>
            </w:pPr>
            <w:r w:rsidRPr="0053019B">
              <w:t>(0.0165)</w:t>
            </w:r>
          </w:p>
        </w:tc>
        <w:tc>
          <w:tcPr>
            <w:tcW w:w="0" w:type="auto"/>
            <w:tcBorders>
              <w:top w:val="nil"/>
              <w:left w:val="nil"/>
              <w:bottom w:val="nil"/>
              <w:right w:val="nil"/>
            </w:tcBorders>
            <w:vAlign w:val="center"/>
          </w:tcPr>
          <w:p w14:paraId="37D2EC6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67" w14:textId="77777777" w:rsidR="007A746A" w:rsidRPr="0053019B" w:rsidRDefault="007A746A" w:rsidP="0066218E">
            <w:pPr>
              <w:pStyle w:val="NoSpacing"/>
              <w:jc w:val="center"/>
            </w:pPr>
            <w:r w:rsidRPr="0053019B">
              <w:t>(0.0145)</w:t>
            </w:r>
          </w:p>
        </w:tc>
      </w:tr>
      <w:tr w:rsidR="007A746A" w:rsidRPr="0053019B" w14:paraId="37D2EC76" w14:textId="77777777" w:rsidTr="0066218E">
        <w:trPr>
          <w:cantSplit/>
        </w:trPr>
        <w:tc>
          <w:tcPr>
            <w:tcW w:w="0" w:type="auto"/>
            <w:tcBorders>
              <w:top w:val="nil"/>
              <w:left w:val="nil"/>
              <w:bottom w:val="nil"/>
              <w:right w:val="nil"/>
            </w:tcBorders>
          </w:tcPr>
          <w:p w14:paraId="37D2EC69" w14:textId="77777777" w:rsidR="007A746A" w:rsidRPr="0053019B" w:rsidRDefault="007A746A" w:rsidP="0066218E">
            <w:pPr>
              <w:pStyle w:val="NoSpacing"/>
            </w:pPr>
            <w:r w:rsidRPr="0053019B">
              <w:t>Parenthood</w:t>
            </w:r>
          </w:p>
        </w:tc>
        <w:tc>
          <w:tcPr>
            <w:tcW w:w="0" w:type="auto"/>
            <w:tcBorders>
              <w:top w:val="nil"/>
              <w:left w:val="nil"/>
              <w:bottom w:val="nil"/>
              <w:right w:val="nil"/>
            </w:tcBorders>
            <w:vAlign w:val="center"/>
          </w:tcPr>
          <w:p w14:paraId="37D2EC6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6B" w14:textId="77777777" w:rsidR="007A746A" w:rsidRPr="0053019B" w:rsidRDefault="007A746A" w:rsidP="0066218E">
            <w:pPr>
              <w:pStyle w:val="NoSpacing"/>
              <w:jc w:val="center"/>
            </w:pPr>
            <w:r w:rsidRPr="0053019B">
              <w:t>-0.0807</w:t>
            </w:r>
          </w:p>
        </w:tc>
        <w:tc>
          <w:tcPr>
            <w:tcW w:w="0" w:type="auto"/>
            <w:tcBorders>
              <w:top w:val="nil"/>
              <w:left w:val="nil"/>
              <w:bottom w:val="nil"/>
              <w:right w:val="nil"/>
            </w:tcBorders>
            <w:vAlign w:val="center"/>
          </w:tcPr>
          <w:p w14:paraId="37D2EC6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6D" w14:textId="77777777" w:rsidR="007A746A" w:rsidRPr="0053019B" w:rsidRDefault="007A746A" w:rsidP="0066218E">
            <w:pPr>
              <w:pStyle w:val="NoSpacing"/>
              <w:jc w:val="center"/>
            </w:pPr>
            <w:r w:rsidRPr="0053019B">
              <w:t>-0.0142</w:t>
            </w:r>
          </w:p>
        </w:tc>
        <w:tc>
          <w:tcPr>
            <w:tcW w:w="0" w:type="auto"/>
            <w:tcBorders>
              <w:top w:val="nil"/>
              <w:left w:val="nil"/>
              <w:bottom w:val="nil"/>
              <w:right w:val="nil"/>
            </w:tcBorders>
            <w:vAlign w:val="center"/>
          </w:tcPr>
          <w:p w14:paraId="37D2EC6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6F" w14:textId="77777777" w:rsidR="007A746A" w:rsidRPr="0053019B" w:rsidRDefault="007A746A" w:rsidP="0066218E">
            <w:pPr>
              <w:pStyle w:val="NoSpacing"/>
              <w:jc w:val="center"/>
            </w:pPr>
            <w:r w:rsidRPr="0053019B">
              <w:t>-0.0854</w:t>
            </w:r>
          </w:p>
        </w:tc>
        <w:tc>
          <w:tcPr>
            <w:tcW w:w="0" w:type="auto"/>
            <w:tcBorders>
              <w:top w:val="nil"/>
              <w:left w:val="nil"/>
              <w:bottom w:val="nil"/>
              <w:right w:val="nil"/>
            </w:tcBorders>
            <w:vAlign w:val="center"/>
          </w:tcPr>
          <w:p w14:paraId="37D2EC7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71" w14:textId="77777777" w:rsidR="007A746A" w:rsidRPr="0053019B" w:rsidRDefault="007A746A" w:rsidP="0066218E">
            <w:pPr>
              <w:pStyle w:val="NoSpacing"/>
              <w:jc w:val="center"/>
            </w:pPr>
            <w:r w:rsidRPr="0053019B">
              <w:t>-0.0045</w:t>
            </w:r>
          </w:p>
        </w:tc>
        <w:tc>
          <w:tcPr>
            <w:tcW w:w="0" w:type="auto"/>
            <w:tcBorders>
              <w:top w:val="nil"/>
              <w:left w:val="nil"/>
              <w:bottom w:val="nil"/>
              <w:right w:val="nil"/>
            </w:tcBorders>
            <w:vAlign w:val="center"/>
          </w:tcPr>
          <w:p w14:paraId="37D2EC7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73" w14:textId="77777777" w:rsidR="007A746A" w:rsidRPr="0053019B" w:rsidRDefault="007A746A" w:rsidP="0066218E">
            <w:pPr>
              <w:pStyle w:val="NoSpacing"/>
              <w:jc w:val="center"/>
            </w:pPr>
            <w:r w:rsidRPr="0053019B">
              <w:t>0.0886</w:t>
            </w:r>
          </w:p>
        </w:tc>
        <w:tc>
          <w:tcPr>
            <w:tcW w:w="0" w:type="auto"/>
            <w:tcBorders>
              <w:top w:val="nil"/>
              <w:left w:val="nil"/>
              <w:bottom w:val="nil"/>
              <w:right w:val="nil"/>
            </w:tcBorders>
            <w:vAlign w:val="center"/>
          </w:tcPr>
          <w:p w14:paraId="37D2EC7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75" w14:textId="77777777" w:rsidR="007A746A" w:rsidRPr="0053019B" w:rsidRDefault="007A746A" w:rsidP="0066218E">
            <w:pPr>
              <w:pStyle w:val="NoSpacing"/>
              <w:jc w:val="center"/>
            </w:pPr>
            <w:r w:rsidRPr="0053019B">
              <w:t>-0.0209</w:t>
            </w:r>
          </w:p>
        </w:tc>
      </w:tr>
      <w:tr w:rsidR="007A746A" w:rsidRPr="0053019B" w14:paraId="37D2EC84" w14:textId="77777777" w:rsidTr="0066218E">
        <w:trPr>
          <w:cantSplit/>
        </w:trPr>
        <w:tc>
          <w:tcPr>
            <w:tcW w:w="0" w:type="auto"/>
            <w:tcBorders>
              <w:top w:val="nil"/>
              <w:left w:val="nil"/>
              <w:bottom w:val="nil"/>
              <w:right w:val="nil"/>
            </w:tcBorders>
          </w:tcPr>
          <w:p w14:paraId="37D2EC77" w14:textId="77777777" w:rsidR="007A746A" w:rsidRPr="0053019B" w:rsidRDefault="007A746A" w:rsidP="0066218E">
            <w:pPr>
              <w:pStyle w:val="NoSpacing"/>
            </w:pPr>
          </w:p>
        </w:tc>
        <w:tc>
          <w:tcPr>
            <w:tcW w:w="0" w:type="auto"/>
            <w:tcBorders>
              <w:top w:val="nil"/>
              <w:left w:val="nil"/>
              <w:bottom w:val="nil"/>
              <w:right w:val="nil"/>
            </w:tcBorders>
            <w:vAlign w:val="center"/>
          </w:tcPr>
          <w:p w14:paraId="37D2EC7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79" w14:textId="77777777" w:rsidR="007A746A" w:rsidRPr="0053019B" w:rsidRDefault="007A746A" w:rsidP="0066218E">
            <w:pPr>
              <w:pStyle w:val="NoSpacing"/>
              <w:jc w:val="center"/>
            </w:pPr>
            <w:r w:rsidRPr="0053019B">
              <w:t>(0.0865)</w:t>
            </w:r>
          </w:p>
        </w:tc>
        <w:tc>
          <w:tcPr>
            <w:tcW w:w="0" w:type="auto"/>
            <w:tcBorders>
              <w:top w:val="nil"/>
              <w:left w:val="nil"/>
              <w:bottom w:val="nil"/>
              <w:right w:val="nil"/>
            </w:tcBorders>
            <w:vAlign w:val="center"/>
          </w:tcPr>
          <w:p w14:paraId="37D2EC7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7B" w14:textId="77777777" w:rsidR="007A746A" w:rsidRPr="0053019B" w:rsidRDefault="007A746A" w:rsidP="0066218E">
            <w:pPr>
              <w:pStyle w:val="NoSpacing"/>
              <w:jc w:val="center"/>
            </w:pPr>
            <w:r w:rsidRPr="0053019B">
              <w:t>(0.1055)</w:t>
            </w:r>
          </w:p>
        </w:tc>
        <w:tc>
          <w:tcPr>
            <w:tcW w:w="0" w:type="auto"/>
            <w:tcBorders>
              <w:top w:val="nil"/>
              <w:left w:val="nil"/>
              <w:bottom w:val="nil"/>
              <w:right w:val="nil"/>
            </w:tcBorders>
            <w:vAlign w:val="center"/>
          </w:tcPr>
          <w:p w14:paraId="37D2EC7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7D" w14:textId="77777777" w:rsidR="007A746A" w:rsidRPr="0053019B" w:rsidRDefault="007A746A" w:rsidP="0066218E">
            <w:pPr>
              <w:pStyle w:val="NoSpacing"/>
              <w:jc w:val="center"/>
            </w:pPr>
            <w:r w:rsidRPr="0053019B">
              <w:t>(0.0882)</w:t>
            </w:r>
          </w:p>
        </w:tc>
        <w:tc>
          <w:tcPr>
            <w:tcW w:w="0" w:type="auto"/>
            <w:tcBorders>
              <w:top w:val="nil"/>
              <w:left w:val="nil"/>
              <w:bottom w:val="nil"/>
              <w:right w:val="nil"/>
            </w:tcBorders>
            <w:vAlign w:val="center"/>
          </w:tcPr>
          <w:p w14:paraId="37D2EC7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7F" w14:textId="77777777" w:rsidR="007A746A" w:rsidRPr="0053019B" w:rsidRDefault="007A746A" w:rsidP="0066218E">
            <w:pPr>
              <w:pStyle w:val="NoSpacing"/>
              <w:jc w:val="center"/>
            </w:pPr>
            <w:r w:rsidRPr="0053019B">
              <w:t>(0.1144)</w:t>
            </w:r>
          </w:p>
        </w:tc>
        <w:tc>
          <w:tcPr>
            <w:tcW w:w="0" w:type="auto"/>
            <w:tcBorders>
              <w:top w:val="nil"/>
              <w:left w:val="nil"/>
              <w:bottom w:val="nil"/>
              <w:right w:val="nil"/>
            </w:tcBorders>
            <w:vAlign w:val="center"/>
          </w:tcPr>
          <w:p w14:paraId="37D2EC8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81" w14:textId="77777777" w:rsidR="007A746A" w:rsidRPr="0053019B" w:rsidRDefault="007A746A" w:rsidP="0066218E">
            <w:pPr>
              <w:pStyle w:val="NoSpacing"/>
              <w:jc w:val="center"/>
            </w:pPr>
            <w:r w:rsidRPr="0053019B">
              <w:t>(0.1378)</w:t>
            </w:r>
          </w:p>
        </w:tc>
        <w:tc>
          <w:tcPr>
            <w:tcW w:w="0" w:type="auto"/>
            <w:tcBorders>
              <w:top w:val="nil"/>
              <w:left w:val="nil"/>
              <w:bottom w:val="nil"/>
              <w:right w:val="nil"/>
            </w:tcBorders>
            <w:vAlign w:val="center"/>
          </w:tcPr>
          <w:p w14:paraId="37D2EC8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83" w14:textId="77777777" w:rsidR="007A746A" w:rsidRPr="0053019B" w:rsidRDefault="007A746A" w:rsidP="0066218E">
            <w:pPr>
              <w:pStyle w:val="NoSpacing"/>
              <w:jc w:val="center"/>
            </w:pPr>
            <w:r w:rsidRPr="0053019B">
              <w:t>(0.1142)</w:t>
            </w:r>
          </w:p>
        </w:tc>
      </w:tr>
      <w:tr w:rsidR="007A746A" w:rsidRPr="0053019B" w14:paraId="37D2EC92" w14:textId="77777777" w:rsidTr="0066218E">
        <w:trPr>
          <w:cantSplit/>
        </w:trPr>
        <w:tc>
          <w:tcPr>
            <w:tcW w:w="0" w:type="auto"/>
            <w:tcBorders>
              <w:top w:val="nil"/>
              <w:left w:val="nil"/>
              <w:bottom w:val="nil"/>
              <w:right w:val="nil"/>
            </w:tcBorders>
          </w:tcPr>
          <w:p w14:paraId="37D2EC85" w14:textId="77777777" w:rsidR="007A746A" w:rsidRPr="0053019B" w:rsidRDefault="007A746A" w:rsidP="0066218E">
            <w:pPr>
              <w:pStyle w:val="NoSpacing"/>
            </w:pPr>
            <w:r w:rsidRPr="0053019B">
              <w:t>Married and live together</w:t>
            </w:r>
          </w:p>
        </w:tc>
        <w:tc>
          <w:tcPr>
            <w:tcW w:w="0" w:type="auto"/>
            <w:tcBorders>
              <w:top w:val="nil"/>
              <w:left w:val="nil"/>
              <w:bottom w:val="nil"/>
              <w:right w:val="nil"/>
            </w:tcBorders>
            <w:vAlign w:val="center"/>
          </w:tcPr>
          <w:p w14:paraId="37D2EC8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87" w14:textId="77777777" w:rsidR="007A746A" w:rsidRPr="0053019B" w:rsidRDefault="007A746A" w:rsidP="0066218E">
            <w:pPr>
              <w:pStyle w:val="NoSpacing"/>
              <w:jc w:val="center"/>
            </w:pPr>
            <w:r w:rsidRPr="0053019B">
              <w:t>0.0672</w:t>
            </w:r>
          </w:p>
        </w:tc>
        <w:tc>
          <w:tcPr>
            <w:tcW w:w="0" w:type="auto"/>
            <w:tcBorders>
              <w:top w:val="nil"/>
              <w:left w:val="nil"/>
              <w:bottom w:val="nil"/>
              <w:right w:val="nil"/>
            </w:tcBorders>
            <w:vAlign w:val="center"/>
          </w:tcPr>
          <w:p w14:paraId="37D2EC8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89" w14:textId="77777777" w:rsidR="007A746A" w:rsidRPr="0053019B" w:rsidRDefault="007A746A" w:rsidP="0066218E">
            <w:pPr>
              <w:pStyle w:val="NoSpacing"/>
              <w:jc w:val="center"/>
            </w:pPr>
            <w:r w:rsidRPr="0053019B">
              <w:t>0.1244</w:t>
            </w:r>
          </w:p>
        </w:tc>
        <w:tc>
          <w:tcPr>
            <w:tcW w:w="0" w:type="auto"/>
            <w:tcBorders>
              <w:top w:val="nil"/>
              <w:left w:val="nil"/>
              <w:bottom w:val="nil"/>
              <w:right w:val="nil"/>
            </w:tcBorders>
            <w:vAlign w:val="center"/>
          </w:tcPr>
          <w:p w14:paraId="37D2EC8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8B" w14:textId="77777777" w:rsidR="007A746A" w:rsidRPr="0053019B" w:rsidRDefault="007A746A" w:rsidP="0066218E">
            <w:pPr>
              <w:pStyle w:val="NoSpacing"/>
              <w:jc w:val="center"/>
            </w:pPr>
            <w:r w:rsidRPr="0053019B">
              <w:t>0.0622</w:t>
            </w:r>
          </w:p>
        </w:tc>
        <w:tc>
          <w:tcPr>
            <w:tcW w:w="0" w:type="auto"/>
            <w:tcBorders>
              <w:top w:val="nil"/>
              <w:left w:val="nil"/>
              <w:bottom w:val="nil"/>
              <w:right w:val="nil"/>
            </w:tcBorders>
            <w:vAlign w:val="center"/>
          </w:tcPr>
          <w:p w14:paraId="37D2EC8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8D" w14:textId="77777777" w:rsidR="007A746A" w:rsidRPr="0053019B" w:rsidRDefault="007A746A" w:rsidP="0066218E">
            <w:pPr>
              <w:pStyle w:val="NoSpacing"/>
              <w:jc w:val="center"/>
            </w:pPr>
            <w:r w:rsidRPr="0053019B">
              <w:t>0.0797</w:t>
            </w:r>
          </w:p>
        </w:tc>
        <w:tc>
          <w:tcPr>
            <w:tcW w:w="0" w:type="auto"/>
            <w:tcBorders>
              <w:top w:val="nil"/>
              <w:left w:val="nil"/>
              <w:bottom w:val="nil"/>
              <w:right w:val="nil"/>
            </w:tcBorders>
            <w:vAlign w:val="center"/>
          </w:tcPr>
          <w:p w14:paraId="37D2EC8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8F" w14:textId="77777777" w:rsidR="007A746A" w:rsidRPr="0053019B" w:rsidRDefault="007A746A" w:rsidP="0066218E">
            <w:pPr>
              <w:pStyle w:val="NoSpacing"/>
              <w:jc w:val="center"/>
            </w:pPr>
            <w:r w:rsidRPr="0053019B">
              <w:t>0.0380</w:t>
            </w:r>
          </w:p>
        </w:tc>
        <w:tc>
          <w:tcPr>
            <w:tcW w:w="0" w:type="auto"/>
            <w:tcBorders>
              <w:top w:val="nil"/>
              <w:left w:val="nil"/>
              <w:bottom w:val="nil"/>
              <w:right w:val="nil"/>
            </w:tcBorders>
            <w:vAlign w:val="center"/>
          </w:tcPr>
          <w:p w14:paraId="37D2EC9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91" w14:textId="77777777" w:rsidR="007A746A" w:rsidRPr="0053019B" w:rsidRDefault="007A746A" w:rsidP="0066218E">
            <w:pPr>
              <w:pStyle w:val="NoSpacing"/>
              <w:jc w:val="center"/>
            </w:pPr>
            <w:r w:rsidRPr="0053019B">
              <w:t>0.0661</w:t>
            </w:r>
          </w:p>
        </w:tc>
      </w:tr>
      <w:tr w:rsidR="007A746A" w:rsidRPr="0053019B" w14:paraId="37D2ECA0" w14:textId="77777777" w:rsidTr="0066218E">
        <w:trPr>
          <w:cantSplit/>
        </w:trPr>
        <w:tc>
          <w:tcPr>
            <w:tcW w:w="0" w:type="auto"/>
            <w:tcBorders>
              <w:top w:val="nil"/>
              <w:left w:val="nil"/>
              <w:bottom w:val="nil"/>
              <w:right w:val="nil"/>
            </w:tcBorders>
          </w:tcPr>
          <w:p w14:paraId="37D2EC93" w14:textId="77777777" w:rsidR="007A746A" w:rsidRPr="0053019B" w:rsidRDefault="007A746A" w:rsidP="0066218E">
            <w:pPr>
              <w:pStyle w:val="NoSpacing"/>
            </w:pPr>
          </w:p>
        </w:tc>
        <w:tc>
          <w:tcPr>
            <w:tcW w:w="0" w:type="auto"/>
            <w:tcBorders>
              <w:top w:val="nil"/>
              <w:left w:val="nil"/>
              <w:bottom w:val="nil"/>
              <w:right w:val="nil"/>
            </w:tcBorders>
            <w:vAlign w:val="center"/>
          </w:tcPr>
          <w:p w14:paraId="37D2EC9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95" w14:textId="77777777" w:rsidR="007A746A" w:rsidRPr="0053019B" w:rsidRDefault="007A746A" w:rsidP="0066218E">
            <w:pPr>
              <w:pStyle w:val="NoSpacing"/>
              <w:jc w:val="center"/>
            </w:pPr>
            <w:r w:rsidRPr="0053019B">
              <w:t>(0.0658)</w:t>
            </w:r>
          </w:p>
        </w:tc>
        <w:tc>
          <w:tcPr>
            <w:tcW w:w="0" w:type="auto"/>
            <w:tcBorders>
              <w:top w:val="nil"/>
              <w:left w:val="nil"/>
              <w:bottom w:val="nil"/>
              <w:right w:val="nil"/>
            </w:tcBorders>
            <w:vAlign w:val="center"/>
          </w:tcPr>
          <w:p w14:paraId="37D2EC9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97" w14:textId="77777777" w:rsidR="007A746A" w:rsidRPr="0053019B" w:rsidRDefault="007A746A" w:rsidP="0066218E">
            <w:pPr>
              <w:pStyle w:val="NoSpacing"/>
              <w:jc w:val="center"/>
            </w:pPr>
            <w:r w:rsidRPr="0053019B">
              <w:t>(0.0823)</w:t>
            </w:r>
          </w:p>
        </w:tc>
        <w:tc>
          <w:tcPr>
            <w:tcW w:w="0" w:type="auto"/>
            <w:tcBorders>
              <w:top w:val="nil"/>
              <w:left w:val="nil"/>
              <w:bottom w:val="nil"/>
              <w:right w:val="nil"/>
            </w:tcBorders>
            <w:vAlign w:val="center"/>
          </w:tcPr>
          <w:p w14:paraId="37D2EC9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99" w14:textId="77777777" w:rsidR="007A746A" w:rsidRPr="0053019B" w:rsidRDefault="007A746A" w:rsidP="0066218E">
            <w:pPr>
              <w:pStyle w:val="NoSpacing"/>
              <w:jc w:val="center"/>
            </w:pPr>
            <w:r w:rsidRPr="0053019B">
              <w:t>(0.0668)</w:t>
            </w:r>
          </w:p>
        </w:tc>
        <w:tc>
          <w:tcPr>
            <w:tcW w:w="0" w:type="auto"/>
            <w:tcBorders>
              <w:top w:val="nil"/>
              <w:left w:val="nil"/>
              <w:bottom w:val="nil"/>
              <w:right w:val="nil"/>
            </w:tcBorders>
            <w:vAlign w:val="center"/>
          </w:tcPr>
          <w:p w14:paraId="37D2EC9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9B" w14:textId="77777777" w:rsidR="007A746A" w:rsidRPr="0053019B" w:rsidRDefault="007A746A" w:rsidP="0066218E">
            <w:pPr>
              <w:pStyle w:val="NoSpacing"/>
              <w:jc w:val="center"/>
            </w:pPr>
            <w:r w:rsidRPr="0053019B">
              <w:t>(0.0972)</w:t>
            </w:r>
          </w:p>
        </w:tc>
        <w:tc>
          <w:tcPr>
            <w:tcW w:w="0" w:type="auto"/>
            <w:tcBorders>
              <w:top w:val="nil"/>
              <w:left w:val="nil"/>
              <w:bottom w:val="nil"/>
              <w:right w:val="nil"/>
            </w:tcBorders>
            <w:vAlign w:val="center"/>
          </w:tcPr>
          <w:p w14:paraId="37D2EC9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9D" w14:textId="77777777" w:rsidR="007A746A" w:rsidRPr="0053019B" w:rsidRDefault="007A746A" w:rsidP="0066218E">
            <w:pPr>
              <w:pStyle w:val="NoSpacing"/>
              <w:jc w:val="center"/>
            </w:pPr>
            <w:r w:rsidRPr="0053019B">
              <w:t>(0.1140)</w:t>
            </w:r>
          </w:p>
        </w:tc>
        <w:tc>
          <w:tcPr>
            <w:tcW w:w="0" w:type="auto"/>
            <w:tcBorders>
              <w:top w:val="nil"/>
              <w:left w:val="nil"/>
              <w:bottom w:val="nil"/>
              <w:right w:val="nil"/>
            </w:tcBorders>
            <w:vAlign w:val="center"/>
          </w:tcPr>
          <w:p w14:paraId="37D2EC9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C9F" w14:textId="77777777" w:rsidR="007A746A" w:rsidRPr="0053019B" w:rsidRDefault="007A746A" w:rsidP="0066218E">
            <w:pPr>
              <w:pStyle w:val="NoSpacing"/>
              <w:jc w:val="center"/>
            </w:pPr>
            <w:r w:rsidRPr="0053019B">
              <w:t>(0.0961)</w:t>
            </w:r>
          </w:p>
        </w:tc>
      </w:tr>
      <w:tr w:rsidR="007A746A" w:rsidRPr="0053019B" w14:paraId="37D2ECAE" w14:textId="77777777" w:rsidTr="0066218E">
        <w:trPr>
          <w:cantSplit/>
        </w:trPr>
        <w:tc>
          <w:tcPr>
            <w:tcW w:w="0" w:type="auto"/>
            <w:tcBorders>
              <w:top w:val="nil"/>
              <w:left w:val="nil"/>
              <w:bottom w:val="nil"/>
              <w:right w:val="nil"/>
            </w:tcBorders>
          </w:tcPr>
          <w:p w14:paraId="37D2ECA1" w14:textId="77777777" w:rsidR="007A746A" w:rsidRPr="0053019B" w:rsidRDefault="007A746A" w:rsidP="0066218E">
            <w:pPr>
              <w:pStyle w:val="NoSpacing"/>
            </w:pPr>
            <w:r w:rsidRPr="0053019B">
              <w:t>Constant</w:t>
            </w:r>
          </w:p>
        </w:tc>
        <w:tc>
          <w:tcPr>
            <w:tcW w:w="0" w:type="auto"/>
            <w:tcBorders>
              <w:top w:val="nil"/>
              <w:left w:val="nil"/>
              <w:bottom w:val="nil"/>
              <w:right w:val="nil"/>
            </w:tcBorders>
            <w:vAlign w:val="center"/>
          </w:tcPr>
          <w:p w14:paraId="37D2ECA2" w14:textId="77777777" w:rsidR="007A746A" w:rsidRPr="0053019B" w:rsidRDefault="007A746A" w:rsidP="0066218E">
            <w:pPr>
              <w:pStyle w:val="NoSpacing"/>
              <w:jc w:val="center"/>
            </w:pPr>
            <w:r w:rsidRPr="0053019B">
              <w:t>-6.5497</w:t>
            </w:r>
          </w:p>
        </w:tc>
        <w:tc>
          <w:tcPr>
            <w:tcW w:w="0" w:type="auto"/>
            <w:tcBorders>
              <w:top w:val="nil"/>
              <w:left w:val="nil"/>
              <w:bottom w:val="nil"/>
              <w:right w:val="nil"/>
            </w:tcBorders>
            <w:vAlign w:val="center"/>
          </w:tcPr>
          <w:p w14:paraId="37D2ECA3" w14:textId="77777777" w:rsidR="007A746A" w:rsidRPr="0053019B" w:rsidRDefault="007A746A" w:rsidP="0066218E">
            <w:pPr>
              <w:pStyle w:val="NoSpacing"/>
              <w:jc w:val="center"/>
            </w:pPr>
            <w:r w:rsidRPr="0053019B">
              <w:t>-12.8780</w:t>
            </w:r>
            <w:r w:rsidRPr="0053019B">
              <w:rPr>
                <w:vertAlign w:val="superscript"/>
              </w:rPr>
              <w:t>**</w:t>
            </w:r>
          </w:p>
        </w:tc>
        <w:tc>
          <w:tcPr>
            <w:tcW w:w="0" w:type="auto"/>
            <w:tcBorders>
              <w:top w:val="nil"/>
              <w:left w:val="nil"/>
              <w:bottom w:val="nil"/>
              <w:right w:val="nil"/>
            </w:tcBorders>
            <w:vAlign w:val="center"/>
          </w:tcPr>
          <w:p w14:paraId="37D2ECA4" w14:textId="77777777" w:rsidR="007A746A" w:rsidRPr="0053019B" w:rsidRDefault="007A746A" w:rsidP="0066218E">
            <w:pPr>
              <w:pStyle w:val="NoSpacing"/>
              <w:jc w:val="center"/>
            </w:pPr>
            <w:r w:rsidRPr="0053019B">
              <w:t>5.0417</w:t>
            </w:r>
          </w:p>
        </w:tc>
        <w:tc>
          <w:tcPr>
            <w:tcW w:w="0" w:type="auto"/>
            <w:tcBorders>
              <w:top w:val="nil"/>
              <w:left w:val="nil"/>
              <w:bottom w:val="nil"/>
              <w:right w:val="nil"/>
            </w:tcBorders>
            <w:vAlign w:val="center"/>
          </w:tcPr>
          <w:p w14:paraId="37D2ECA5" w14:textId="77777777" w:rsidR="007A746A" w:rsidRPr="0053019B" w:rsidRDefault="007A746A" w:rsidP="0066218E">
            <w:pPr>
              <w:pStyle w:val="NoSpacing"/>
              <w:jc w:val="center"/>
            </w:pPr>
            <w:r w:rsidRPr="0053019B">
              <w:t>38.1672</w:t>
            </w:r>
          </w:p>
        </w:tc>
        <w:tc>
          <w:tcPr>
            <w:tcW w:w="0" w:type="auto"/>
            <w:tcBorders>
              <w:top w:val="nil"/>
              <w:left w:val="nil"/>
              <w:bottom w:val="nil"/>
              <w:right w:val="nil"/>
            </w:tcBorders>
            <w:vAlign w:val="center"/>
          </w:tcPr>
          <w:p w14:paraId="37D2ECA6" w14:textId="77777777" w:rsidR="007A746A" w:rsidRPr="0053019B" w:rsidRDefault="007A746A" w:rsidP="0066218E">
            <w:pPr>
              <w:pStyle w:val="NoSpacing"/>
              <w:jc w:val="center"/>
            </w:pPr>
            <w:r w:rsidRPr="0053019B">
              <w:t>-2.8593</w:t>
            </w:r>
          </w:p>
        </w:tc>
        <w:tc>
          <w:tcPr>
            <w:tcW w:w="0" w:type="auto"/>
            <w:tcBorders>
              <w:top w:val="nil"/>
              <w:left w:val="nil"/>
              <w:bottom w:val="nil"/>
              <w:right w:val="nil"/>
            </w:tcBorders>
            <w:vAlign w:val="center"/>
          </w:tcPr>
          <w:p w14:paraId="37D2ECA7" w14:textId="77777777" w:rsidR="007A746A" w:rsidRPr="0053019B" w:rsidRDefault="007A746A" w:rsidP="0066218E">
            <w:pPr>
              <w:pStyle w:val="NoSpacing"/>
              <w:jc w:val="center"/>
            </w:pPr>
            <w:r w:rsidRPr="0053019B">
              <w:t>-7.9715</w:t>
            </w:r>
          </w:p>
        </w:tc>
        <w:tc>
          <w:tcPr>
            <w:tcW w:w="0" w:type="auto"/>
            <w:tcBorders>
              <w:top w:val="nil"/>
              <w:left w:val="nil"/>
              <w:bottom w:val="nil"/>
              <w:right w:val="nil"/>
            </w:tcBorders>
            <w:vAlign w:val="center"/>
          </w:tcPr>
          <w:p w14:paraId="37D2ECA8" w14:textId="77777777" w:rsidR="007A746A" w:rsidRPr="0053019B" w:rsidRDefault="007A746A" w:rsidP="0066218E">
            <w:pPr>
              <w:pStyle w:val="NoSpacing"/>
              <w:jc w:val="center"/>
            </w:pPr>
            <w:r w:rsidRPr="0053019B">
              <w:t>11.7498</w:t>
            </w:r>
            <w:r w:rsidRPr="0053019B">
              <w:rPr>
                <w:vertAlign w:val="superscript"/>
              </w:rPr>
              <w:t>**</w:t>
            </w:r>
          </w:p>
        </w:tc>
        <w:tc>
          <w:tcPr>
            <w:tcW w:w="0" w:type="auto"/>
            <w:tcBorders>
              <w:top w:val="nil"/>
              <w:left w:val="nil"/>
              <w:bottom w:val="nil"/>
              <w:right w:val="nil"/>
            </w:tcBorders>
            <w:vAlign w:val="center"/>
          </w:tcPr>
          <w:p w14:paraId="37D2ECA9" w14:textId="77777777" w:rsidR="007A746A" w:rsidRPr="0053019B" w:rsidRDefault="007A746A" w:rsidP="0066218E">
            <w:pPr>
              <w:pStyle w:val="NoSpacing"/>
              <w:jc w:val="center"/>
            </w:pPr>
            <w:r w:rsidRPr="0053019B">
              <w:t>24.4672</w:t>
            </w:r>
            <w:r w:rsidRPr="0053019B">
              <w:rPr>
                <w:vertAlign w:val="superscript"/>
              </w:rPr>
              <w:t>*</w:t>
            </w:r>
          </w:p>
        </w:tc>
        <w:tc>
          <w:tcPr>
            <w:tcW w:w="0" w:type="auto"/>
            <w:tcBorders>
              <w:top w:val="nil"/>
              <w:left w:val="nil"/>
              <w:bottom w:val="nil"/>
              <w:right w:val="nil"/>
            </w:tcBorders>
            <w:vAlign w:val="center"/>
          </w:tcPr>
          <w:p w14:paraId="37D2ECAA" w14:textId="77777777" w:rsidR="007A746A" w:rsidRPr="0053019B" w:rsidRDefault="007A746A" w:rsidP="0066218E">
            <w:pPr>
              <w:pStyle w:val="NoSpacing"/>
              <w:jc w:val="center"/>
            </w:pPr>
            <w:r w:rsidRPr="0053019B">
              <w:t>-3.6604</w:t>
            </w:r>
          </w:p>
        </w:tc>
        <w:tc>
          <w:tcPr>
            <w:tcW w:w="0" w:type="auto"/>
            <w:tcBorders>
              <w:top w:val="nil"/>
              <w:left w:val="nil"/>
              <w:bottom w:val="nil"/>
              <w:right w:val="nil"/>
            </w:tcBorders>
            <w:vAlign w:val="center"/>
          </w:tcPr>
          <w:p w14:paraId="37D2ECAB" w14:textId="77777777" w:rsidR="007A746A" w:rsidRPr="0053019B" w:rsidRDefault="007A746A" w:rsidP="0066218E">
            <w:pPr>
              <w:pStyle w:val="NoSpacing"/>
              <w:jc w:val="center"/>
            </w:pPr>
            <w:r w:rsidRPr="0053019B">
              <w:t>12.0542</w:t>
            </w:r>
          </w:p>
        </w:tc>
        <w:tc>
          <w:tcPr>
            <w:tcW w:w="0" w:type="auto"/>
            <w:tcBorders>
              <w:top w:val="nil"/>
              <w:left w:val="nil"/>
              <w:bottom w:val="nil"/>
              <w:right w:val="nil"/>
            </w:tcBorders>
            <w:vAlign w:val="center"/>
          </w:tcPr>
          <w:p w14:paraId="37D2ECAC" w14:textId="77777777" w:rsidR="007A746A" w:rsidRPr="0053019B" w:rsidRDefault="007A746A" w:rsidP="0066218E">
            <w:pPr>
              <w:pStyle w:val="NoSpacing"/>
              <w:jc w:val="center"/>
            </w:pPr>
            <w:r w:rsidRPr="0053019B">
              <w:t>6.4096</w:t>
            </w:r>
          </w:p>
        </w:tc>
        <w:tc>
          <w:tcPr>
            <w:tcW w:w="0" w:type="auto"/>
            <w:tcBorders>
              <w:top w:val="nil"/>
              <w:left w:val="nil"/>
              <w:bottom w:val="nil"/>
              <w:right w:val="nil"/>
            </w:tcBorders>
            <w:vAlign w:val="center"/>
          </w:tcPr>
          <w:p w14:paraId="37D2ECAD" w14:textId="77777777" w:rsidR="007A746A" w:rsidRPr="0053019B" w:rsidRDefault="007A746A" w:rsidP="0066218E">
            <w:pPr>
              <w:pStyle w:val="NoSpacing"/>
              <w:jc w:val="center"/>
            </w:pPr>
            <w:r w:rsidRPr="0053019B">
              <w:t>24.6597</w:t>
            </w:r>
            <w:r w:rsidRPr="0053019B">
              <w:rPr>
                <w:vertAlign w:val="superscript"/>
              </w:rPr>
              <w:t>*</w:t>
            </w:r>
          </w:p>
        </w:tc>
      </w:tr>
      <w:tr w:rsidR="007A746A" w:rsidRPr="0053019B" w14:paraId="37D2ECBC" w14:textId="77777777" w:rsidTr="0066218E">
        <w:trPr>
          <w:cantSplit/>
        </w:trPr>
        <w:tc>
          <w:tcPr>
            <w:tcW w:w="0" w:type="auto"/>
            <w:tcBorders>
              <w:top w:val="nil"/>
              <w:left w:val="nil"/>
              <w:bottom w:val="single" w:sz="4" w:space="0" w:color="auto"/>
              <w:right w:val="nil"/>
            </w:tcBorders>
          </w:tcPr>
          <w:p w14:paraId="37D2ECAF" w14:textId="77777777" w:rsidR="007A746A" w:rsidRPr="0053019B" w:rsidRDefault="007A746A" w:rsidP="0066218E">
            <w:pPr>
              <w:pStyle w:val="NoSpacing"/>
            </w:pPr>
          </w:p>
        </w:tc>
        <w:tc>
          <w:tcPr>
            <w:tcW w:w="0" w:type="auto"/>
            <w:tcBorders>
              <w:top w:val="nil"/>
              <w:left w:val="nil"/>
              <w:bottom w:val="single" w:sz="4" w:space="0" w:color="auto"/>
              <w:right w:val="nil"/>
            </w:tcBorders>
            <w:vAlign w:val="center"/>
          </w:tcPr>
          <w:p w14:paraId="37D2ECB0" w14:textId="77777777" w:rsidR="007A746A" w:rsidRPr="0053019B" w:rsidRDefault="007A746A" w:rsidP="0066218E">
            <w:pPr>
              <w:pStyle w:val="NoSpacing"/>
              <w:jc w:val="center"/>
            </w:pPr>
            <w:r w:rsidRPr="0053019B">
              <w:t>(4.4026)</w:t>
            </w:r>
          </w:p>
        </w:tc>
        <w:tc>
          <w:tcPr>
            <w:tcW w:w="0" w:type="auto"/>
            <w:tcBorders>
              <w:top w:val="nil"/>
              <w:left w:val="nil"/>
              <w:bottom w:val="single" w:sz="4" w:space="0" w:color="auto"/>
              <w:right w:val="nil"/>
            </w:tcBorders>
            <w:vAlign w:val="center"/>
          </w:tcPr>
          <w:p w14:paraId="37D2ECB1" w14:textId="77777777" w:rsidR="007A746A" w:rsidRPr="0053019B" w:rsidRDefault="007A746A" w:rsidP="0066218E">
            <w:pPr>
              <w:pStyle w:val="NoSpacing"/>
              <w:jc w:val="center"/>
            </w:pPr>
            <w:r w:rsidRPr="0053019B">
              <w:t>(4.6836)</w:t>
            </w:r>
          </w:p>
        </w:tc>
        <w:tc>
          <w:tcPr>
            <w:tcW w:w="0" w:type="auto"/>
            <w:tcBorders>
              <w:top w:val="nil"/>
              <w:left w:val="nil"/>
              <w:bottom w:val="single" w:sz="4" w:space="0" w:color="auto"/>
              <w:right w:val="nil"/>
            </w:tcBorders>
            <w:vAlign w:val="center"/>
          </w:tcPr>
          <w:p w14:paraId="37D2ECB2" w14:textId="77777777" w:rsidR="007A746A" w:rsidRPr="0053019B" w:rsidRDefault="007A746A" w:rsidP="0066218E">
            <w:pPr>
              <w:pStyle w:val="NoSpacing"/>
              <w:jc w:val="center"/>
            </w:pPr>
            <w:r w:rsidRPr="0053019B">
              <w:t>(18.6683)</w:t>
            </w:r>
          </w:p>
        </w:tc>
        <w:tc>
          <w:tcPr>
            <w:tcW w:w="0" w:type="auto"/>
            <w:tcBorders>
              <w:top w:val="nil"/>
              <w:left w:val="nil"/>
              <w:bottom w:val="single" w:sz="4" w:space="0" w:color="auto"/>
              <w:right w:val="nil"/>
            </w:tcBorders>
            <w:vAlign w:val="center"/>
          </w:tcPr>
          <w:p w14:paraId="37D2ECB3" w14:textId="77777777" w:rsidR="007A746A" w:rsidRPr="0053019B" w:rsidRDefault="007A746A" w:rsidP="0066218E">
            <w:pPr>
              <w:pStyle w:val="NoSpacing"/>
              <w:jc w:val="center"/>
            </w:pPr>
            <w:r w:rsidRPr="0053019B">
              <w:t>(27.5281)</w:t>
            </w:r>
          </w:p>
        </w:tc>
        <w:tc>
          <w:tcPr>
            <w:tcW w:w="0" w:type="auto"/>
            <w:tcBorders>
              <w:top w:val="nil"/>
              <w:left w:val="nil"/>
              <w:bottom w:val="single" w:sz="4" w:space="0" w:color="auto"/>
              <w:right w:val="nil"/>
            </w:tcBorders>
            <w:vAlign w:val="center"/>
          </w:tcPr>
          <w:p w14:paraId="37D2ECB4" w14:textId="77777777" w:rsidR="007A746A" w:rsidRPr="0053019B" w:rsidRDefault="007A746A" w:rsidP="0066218E">
            <w:pPr>
              <w:pStyle w:val="NoSpacing"/>
              <w:jc w:val="center"/>
            </w:pPr>
            <w:r w:rsidRPr="0053019B">
              <w:t>(6.0389)</w:t>
            </w:r>
          </w:p>
        </w:tc>
        <w:tc>
          <w:tcPr>
            <w:tcW w:w="0" w:type="auto"/>
            <w:tcBorders>
              <w:top w:val="nil"/>
              <w:left w:val="nil"/>
              <w:bottom w:val="single" w:sz="4" w:space="0" w:color="auto"/>
              <w:right w:val="nil"/>
            </w:tcBorders>
            <w:vAlign w:val="center"/>
          </w:tcPr>
          <w:p w14:paraId="37D2ECB5" w14:textId="77777777" w:rsidR="007A746A" w:rsidRPr="0053019B" w:rsidRDefault="007A746A" w:rsidP="0066218E">
            <w:pPr>
              <w:pStyle w:val="NoSpacing"/>
              <w:jc w:val="center"/>
            </w:pPr>
            <w:r w:rsidRPr="0053019B">
              <w:t>(8.2545)</w:t>
            </w:r>
          </w:p>
        </w:tc>
        <w:tc>
          <w:tcPr>
            <w:tcW w:w="0" w:type="auto"/>
            <w:tcBorders>
              <w:top w:val="nil"/>
              <w:left w:val="nil"/>
              <w:bottom w:val="single" w:sz="4" w:space="0" w:color="auto"/>
              <w:right w:val="nil"/>
            </w:tcBorders>
            <w:vAlign w:val="center"/>
          </w:tcPr>
          <w:p w14:paraId="37D2ECB6" w14:textId="77777777" w:rsidR="007A746A" w:rsidRPr="0053019B" w:rsidRDefault="007A746A" w:rsidP="0066218E">
            <w:pPr>
              <w:pStyle w:val="NoSpacing"/>
              <w:jc w:val="center"/>
            </w:pPr>
            <w:r w:rsidRPr="0053019B">
              <w:t>(4.0171)</w:t>
            </w:r>
          </w:p>
        </w:tc>
        <w:tc>
          <w:tcPr>
            <w:tcW w:w="0" w:type="auto"/>
            <w:tcBorders>
              <w:top w:val="nil"/>
              <w:left w:val="nil"/>
              <w:bottom w:val="single" w:sz="4" w:space="0" w:color="auto"/>
              <w:right w:val="nil"/>
            </w:tcBorders>
            <w:vAlign w:val="center"/>
          </w:tcPr>
          <w:p w14:paraId="37D2ECB7" w14:textId="77777777" w:rsidR="007A746A" w:rsidRPr="0053019B" w:rsidRDefault="007A746A" w:rsidP="0066218E">
            <w:pPr>
              <w:pStyle w:val="NoSpacing"/>
              <w:jc w:val="center"/>
            </w:pPr>
            <w:r w:rsidRPr="0053019B">
              <w:t>(11.3359)</w:t>
            </w:r>
          </w:p>
        </w:tc>
        <w:tc>
          <w:tcPr>
            <w:tcW w:w="0" w:type="auto"/>
            <w:tcBorders>
              <w:top w:val="nil"/>
              <w:left w:val="nil"/>
              <w:bottom w:val="single" w:sz="4" w:space="0" w:color="auto"/>
              <w:right w:val="nil"/>
            </w:tcBorders>
            <w:vAlign w:val="center"/>
          </w:tcPr>
          <w:p w14:paraId="37D2ECB8" w14:textId="77777777" w:rsidR="007A746A" w:rsidRPr="0053019B" w:rsidRDefault="007A746A" w:rsidP="0066218E">
            <w:pPr>
              <w:pStyle w:val="NoSpacing"/>
              <w:jc w:val="center"/>
            </w:pPr>
            <w:r w:rsidRPr="0053019B">
              <w:t>(19.7229)</w:t>
            </w:r>
          </w:p>
        </w:tc>
        <w:tc>
          <w:tcPr>
            <w:tcW w:w="0" w:type="auto"/>
            <w:tcBorders>
              <w:top w:val="nil"/>
              <w:left w:val="nil"/>
              <w:bottom w:val="single" w:sz="4" w:space="0" w:color="auto"/>
              <w:right w:val="nil"/>
            </w:tcBorders>
            <w:vAlign w:val="center"/>
          </w:tcPr>
          <w:p w14:paraId="37D2ECB9" w14:textId="77777777" w:rsidR="007A746A" w:rsidRPr="0053019B" w:rsidRDefault="007A746A" w:rsidP="0066218E">
            <w:pPr>
              <w:pStyle w:val="NoSpacing"/>
              <w:jc w:val="center"/>
            </w:pPr>
            <w:r w:rsidRPr="0053019B">
              <w:t>(26.1767)</w:t>
            </w:r>
          </w:p>
        </w:tc>
        <w:tc>
          <w:tcPr>
            <w:tcW w:w="0" w:type="auto"/>
            <w:tcBorders>
              <w:top w:val="nil"/>
              <w:left w:val="nil"/>
              <w:bottom w:val="single" w:sz="4" w:space="0" w:color="auto"/>
              <w:right w:val="nil"/>
            </w:tcBorders>
            <w:vAlign w:val="center"/>
          </w:tcPr>
          <w:p w14:paraId="37D2ECBA" w14:textId="77777777" w:rsidR="007A746A" w:rsidRPr="0053019B" w:rsidRDefault="007A746A" w:rsidP="0066218E">
            <w:pPr>
              <w:pStyle w:val="NoSpacing"/>
              <w:jc w:val="center"/>
            </w:pPr>
            <w:r w:rsidRPr="0053019B">
              <w:t>(6.0752)</w:t>
            </w:r>
          </w:p>
        </w:tc>
        <w:tc>
          <w:tcPr>
            <w:tcW w:w="0" w:type="auto"/>
            <w:tcBorders>
              <w:top w:val="nil"/>
              <w:left w:val="nil"/>
              <w:bottom w:val="single" w:sz="4" w:space="0" w:color="auto"/>
              <w:right w:val="nil"/>
            </w:tcBorders>
            <w:vAlign w:val="center"/>
          </w:tcPr>
          <w:p w14:paraId="37D2ECBB" w14:textId="77777777" w:rsidR="007A746A" w:rsidRPr="0053019B" w:rsidRDefault="007A746A" w:rsidP="0066218E">
            <w:pPr>
              <w:pStyle w:val="NoSpacing"/>
              <w:jc w:val="center"/>
            </w:pPr>
            <w:r w:rsidRPr="0053019B">
              <w:t>(11.9173)</w:t>
            </w:r>
          </w:p>
        </w:tc>
      </w:tr>
      <w:tr w:rsidR="007A746A" w:rsidRPr="0053019B" w14:paraId="37D2ECCA" w14:textId="77777777" w:rsidTr="0066218E">
        <w:trPr>
          <w:cantSplit/>
        </w:trPr>
        <w:tc>
          <w:tcPr>
            <w:tcW w:w="0" w:type="auto"/>
            <w:tcBorders>
              <w:top w:val="single" w:sz="4" w:space="0" w:color="auto"/>
              <w:left w:val="nil"/>
              <w:bottom w:val="nil"/>
              <w:right w:val="nil"/>
            </w:tcBorders>
          </w:tcPr>
          <w:p w14:paraId="37D2ECBD" w14:textId="77777777" w:rsidR="007A746A" w:rsidRPr="0053019B" w:rsidRDefault="007A746A" w:rsidP="0066218E">
            <w:pPr>
              <w:pStyle w:val="NoSpacing"/>
            </w:pPr>
            <w:r w:rsidRPr="0053019B">
              <w:t>R-squared</w:t>
            </w:r>
          </w:p>
        </w:tc>
        <w:tc>
          <w:tcPr>
            <w:tcW w:w="0" w:type="auto"/>
            <w:tcBorders>
              <w:top w:val="single" w:sz="4" w:space="0" w:color="auto"/>
              <w:left w:val="nil"/>
              <w:bottom w:val="nil"/>
              <w:right w:val="nil"/>
            </w:tcBorders>
            <w:vAlign w:val="center"/>
          </w:tcPr>
          <w:p w14:paraId="37D2ECBE" w14:textId="77777777" w:rsidR="007A746A" w:rsidRPr="0053019B" w:rsidRDefault="007A746A" w:rsidP="0066218E">
            <w:pPr>
              <w:pStyle w:val="NoSpacing"/>
              <w:jc w:val="center"/>
            </w:pPr>
            <w:r w:rsidRPr="0053019B">
              <w:t>0.0083</w:t>
            </w:r>
          </w:p>
        </w:tc>
        <w:tc>
          <w:tcPr>
            <w:tcW w:w="0" w:type="auto"/>
            <w:tcBorders>
              <w:top w:val="single" w:sz="4" w:space="0" w:color="auto"/>
              <w:left w:val="nil"/>
              <w:bottom w:val="nil"/>
              <w:right w:val="nil"/>
            </w:tcBorders>
            <w:vAlign w:val="center"/>
          </w:tcPr>
          <w:p w14:paraId="37D2ECBF" w14:textId="77777777" w:rsidR="007A746A" w:rsidRPr="0053019B" w:rsidRDefault="007A746A" w:rsidP="0066218E">
            <w:pPr>
              <w:pStyle w:val="NoSpacing"/>
              <w:jc w:val="center"/>
            </w:pPr>
            <w:r w:rsidRPr="0053019B">
              <w:t>0.3546</w:t>
            </w:r>
          </w:p>
        </w:tc>
        <w:tc>
          <w:tcPr>
            <w:tcW w:w="0" w:type="auto"/>
            <w:tcBorders>
              <w:top w:val="single" w:sz="4" w:space="0" w:color="auto"/>
              <w:left w:val="nil"/>
              <w:bottom w:val="nil"/>
              <w:right w:val="nil"/>
            </w:tcBorders>
            <w:vAlign w:val="center"/>
          </w:tcPr>
          <w:p w14:paraId="37D2ECC0" w14:textId="77777777" w:rsidR="007A746A" w:rsidRPr="0053019B" w:rsidRDefault="007A746A" w:rsidP="0066218E">
            <w:pPr>
              <w:pStyle w:val="NoSpacing"/>
              <w:jc w:val="center"/>
            </w:pPr>
            <w:r w:rsidRPr="0053019B">
              <w:t>0.0043</w:t>
            </w:r>
          </w:p>
        </w:tc>
        <w:tc>
          <w:tcPr>
            <w:tcW w:w="0" w:type="auto"/>
            <w:tcBorders>
              <w:top w:val="single" w:sz="4" w:space="0" w:color="auto"/>
              <w:left w:val="nil"/>
              <w:bottom w:val="nil"/>
              <w:right w:val="nil"/>
            </w:tcBorders>
            <w:vAlign w:val="center"/>
          </w:tcPr>
          <w:p w14:paraId="37D2ECC1" w14:textId="77777777" w:rsidR="007A746A" w:rsidRPr="0053019B" w:rsidRDefault="007A746A" w:rsidP="0066218E">
            <w:pPr>
              <w:pStyle w:val="NoSpacing"/>
              <w:jc w:val="center"/>
            </w:pPr>
            <w:r w:rsidRPr="0053019B">
              <w:t>0.3543</w:t>
            </w:r>
          </w:p>
        </w:tc>
        <w:tc>
          <w:tcPr>
            <w:tcW w:w="0" w:type="auto"/>
            <w:tcBorders>
              <w:top w:val="single" w:sz="4" w:space="0" w:color="auto"/>
              <w:left w:val="nil"/>
              <w:bottom w:val="nil"/>
              <w:right w:val="nil"/>
            </w:tcBorders>
            <w:vAlign w:val="center"/>
          </w:tcPr>
          <w:p w14:paraId="37D2ECC2" w14:textId="77777777" w:rsidR="007A746A" w:rsidRPr="0053019B" w:rsidRDefault="007A746A" w:rsidP="0066218E">
            <w:pPr>
              <w:pStyle w:val="NoSpacing"/>
              <w:jc w:val="center"/>
            </w:pPr>
            <w:r w:rsidRPr="0053019B">
              <w:t>0.0045</w:t>
            </w:r>
          </w:p>
        </w:tc>
        <w:tc>
          <w:tcPr>
            <w:tcW w:w="0" w:type="auto"/>
            <w:tcBorders>
              <w:top w:val="single" w:sz="4" w:space="0" w:color="auto"/>
              <w:left w:val="nil"/>
              <w:bottom w:val="nil"/>
              <w:right w:val="nil"/>
            </w:tcBorders>
            <w:vAlign w:val="center"/>
          </w:tcPr>
          <w:p w14:paraId="37D2ECC3" w14:textId="77777777" w:rsidR="007A746A" w:rsidRPr="0053019B" w:rsidRDefault="007A746A" w:rsidP="0066218E">
            <w:pPr>
              <w:pStyle w:val="NoSpacing"/>
              <w:jc w:val="center"/>
            </w:pPr>
            <w:r w:rsidRPr="0053019B">
              <w:t>0.3399</w:t>
            </w:r>
          </w:p>
        </w:tc>
        <w:tc>
          <w:tcPr>
            <w:tcW w:w="0" w:type="auto"/>
            <w:tcBorders>
              <w:top w:val="single" w:sz="4" w:space="0" w:color="auto"/>
              <w:left w:val="nil"/>
              <w:bottom w:val="nil"/>
              <w:right w:val="nil"/>
            </w:tcBorders>
            <w:vAlign w:val="center"/>
          </w:tcPr>
          <w:p w14:paraId="37D2ECC4" w14:textId="77777777" w:rsidR="007A746A" w:rsidRPr="0053019B" w:rsidRDefault="007A746A" w:rsidP="0066218E">
            <w:pPr>
              <w:pStyle w:val="NoSpacing"/>
              <w:jc w:val="center"/>
            </w:pPr>
            <w:r w:rsidRPr="0053019B">
              <w:t>0.0028</w:t>
            </w:r>
          </w:p>
        </w:tc>
        <w:tc>
          <w:tcPr>
            <w:tcW w:w="0" w:type="auto"/>
            <w:tcBorders>
              <w:top w:val="single" w:sz="4" w:space="0" w:color="auto"/>
              <w:left w:val="nil"/>
              <w:bottom w:val="nil"/>
              <w:right w:val="nil"/>
            </w:tcBorders>
            <w:vAlign w:val="center"/>
          </w:tcPr>
          <w:p w14:paraId="37D2ECC5" w14:textId="77777777" w:rsidR="007A746A" w:rsidRPr="0053019B" w:rsidRDefault="007A746A" w:rsidP="0066218E">
            <w:pPr>
              <w:pStyle w:val="NoSpacing"/>
              <w:jc w:val="center"/>
            </w:pPr>
            <w:r w:rsidRPr="0053019B">
              <w:t>0.3444</w:t>
            </w:r>
          </w:p>
        </w:tc>
        <w:tc>
          <w:tcPr>
            <w:tcW w:w="0" w:type="auto"/>
            <w:tcBorders>
              <w:top w:val="single" w:sz="4" w:space="0" w:color="auto"/>
              <w:left w:val="nil"/>
              <w:bottom w:val="nil"/>
              <w:right w:val="nil"/>
            </w:tcBorders>
            <w:vAlign w:val="center"/>
          </w:tcPr>
          <w:p w14:paraId="37D2ECC6" w14:textId="77777777" w:rsidR="007A746A" w:rsidRPr="0053019B" w:rsidRDefault="007A746A" w:rsidP="0066218E">
            <w:pPr>
              <w:pStyle w:val="NoSpacing"/>
              <w:jc w:val="center"/>
            </w:pPr>
            <w:r w:rsidRPr="0053019B">
              <w:t>0.0019</w:t>
            </w:r>
          </w:p>
        </w:tc>
        <w:tc>
          <w:tcPr>
            <w:tcW w:w="0" w:type="auto"/>
            <w:tcBorders>
              <w:top w:val="single" w:sz="4" w:space="0" w:color="auto"/>
              <w:left w:val="nil"/>
              <w:bottom w:val="nil"/>
              <w:right w:val="nil"/>
            </w:tcBorders>
            <w:vAlign w:val="center"/>
          </w:tcPr>
          <w:p w14:paraId="37D2ECC7" w14:textId="77777777" w:rsidR="007A746A" w:rsidRPr="0053019B" w:rsidRDefault="007A746A" w:rsidP="0066218E">
            <w:pPr>
              <w:pStyle w:val="NoSpacing"/>
              <w:jc w:val="center"/>
            </w:pPr>
            <w:r w:rsidRPr="0053019B">
              <w:t>0.4037</w:t>
            </w:r>
          </w:p>
        </w:tc>
        <w:tc>
          <w:tcPr>
            <w:tcW w:w="0" w:type="auto"/>
            <w:tcBorders>
              <w:top w:val="single" w:sz="4" w:space="0" w:color="auto"/>
              <w:left w:val="nil"/>
              <w:bottom w:val="nil"/>
              <w:right w:val="nil"/>
            </w:tcBorders>
            <w:vAlign w:val="center"/>
          </w:tcPr>
          <w:p w14:paraId="37D2ECC8" w14:textId="77777777" w:rsidR="007A746A" w:rsidRPr="0053019B" w:rsidRDefault="007A746A" w:rsidP="0066218E">
            <w:pPr>
              <w:pStyle w:val="NoSpacing"/>
              <w:jc w:val="center"/>
            </w:pPr>
            <w:r w:rsidRPr="0053019B">
              <w:t>0.0004</w:t>
            </w:r>
          </w:p>
        </w:tc>
        <w:tc>
          <w:tcPr>
            <w:tcW w:w="0" w:type="auto"/>
            <w:tcBorders>
              <w:top w:val="single" w:sz="4" w:space="0" w:color="auto"/>
              <w:left w:val="nil"/>
              <w:bottom w:val="nil"/>
              <w:right w:val="nil"/>
            </w:tcBorders>
            <w:vAlign w:val="center"/>
          </w:tcPr>
          <w:p w14:paraId="37D2ECC9" w14:textId="77777777" w:rsidR="007A746A" w:rsidRPr="0053019B" w:rsidRDefault="007A746A" w:rsidP="0066218E">
            <w:pPr>
              <w:pStyle w:val="NoSpacing"/>
              <w:jc w:val="center"/>
            </w:pPr>
            <w:r w:rsidRPr="0053019B">
              <w:t>0.3542</w:t>
            </w:r>
          </w:p>
        </w:tc>
      </w:tr>
      <w:tr w:rsidR="007A746A" w:rsidRPr="0053019B" w14:paraId="37D2ECD8" w14:textId="77777777" w:rsidTr="0066218E">
        <w:trPr>
          <w:cantSplit/>
        </w:trPr>
        <w:tc>
          <w:tcPr>
            <w:tcW w:w="0" w:type="auto"/>
            <w:tcBorders>
              <w:top w:val="nil"/>
              <w:left w:val="nil"/>
              <w:bottom w:val="nil"/>
              <w:right w:val="nil"/>
            </w:tcBorders>
          </w:tcPr>
          <w:p w14:paraId="37D2ECCB" w14:textId="77777777" w:rsidR="007A746A" w:rsidRPr="0053019B" w:rsidRDefault="007A746A" w:rsidP="0066218E">
            <w:pPr>
              <w:pStyle w:val="NoSpacing"/>
            </w:pPr>
            <w:r w:rsidRPr="0053019B">
              <w:t>F-statistic</w:t>
            </w:r>
          </w:p>
        </w:tc>
        <w:tc>
          <w:tcPr>
            <w:tcW w:w="0" w:type="auto"/>
            <w:tcBorders>
              <w:top w:val="nil"/>
              <w:left w:val="nil"/>
              <w:bottom w:val="nil"/>
              <w:right w:val="nil"/>
            </w:tcBorders>
            <w:vAlign w:val="center"/>
          </w:tcPr>
          <w:p w14:paraId="37D2ECCC" w14:textId="77777777" w:rsidR="007A746A" w:rsidRPr="0053019B" w:rsidRDefault="007A746A" w:rsidP="0066218E">
            <w:pPr>
              <w:pStyle w:val="NoSpacing"/>
              <w:jc w:val="center"/>
            </w:pPr>
            <w:r w:rsidRPr="0053019B">
              <w:t>6</w:t>
            </w:r>
          </w:p>
        </w:tc>
        <w:tc>
          <w:tcPr>
            <w:tcW w:w="0" w:type="auto"/>
            <w:tcBorders>
              <w:top w:val="nil"/>
              <w:left w:val="nil"/>
              <w:bottom w:val="nil"/>
              <w:right w:val="nil"/>
            </w:tcBorders>
            <w:vAlign w:val="center"/>
          </w:tcPr>
          <w:p w14:paraId="37D2ECCD" w14:textId="77777777" w:rsidR="007A746A" w:rsidRPr="0053019B" w:rsidRDefault="007A746A" w:rsidP="0066218E">
            <w:pPr>
              <w:pStyle w:val="NoSpacing"/>
              <w:jc w:val="center"/>
            </w:pPr>
            <w:r w:rsidRPr="0053019B">
              <w:t>11</w:t>
            </w:r>
          </w:p>
        </w:tc>
        <w:tc>
          <w:tcPr>
            <w:tcW w:w="0" w:type="auto"/>
            <w:tcBorders>
              <w:top w:val="nil"/>
              <w:left w:val="nil"/>
              <w:bottom w:val="nil"/>
              <w:right w:val="nil"/>
            </w:tcBorders>
            <w:vAlign w:val="center"/>
          </w:tcPr>
          <w:p w14:paraId="37D2ECCE"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ECCF" w14:textId="77777777" w:rsidR="007A746A" w:rsidRPr="0053019B" w:rsidRDefault="007A746A" w:rsidP="0066218E">
            <w:pPr>
              <w:pStyle w:val="NoSpacing"/>
              <w:jc w:val="center"/>
            </w:pPr>
            <w:r w:rsidRPr="0053019B">
              <w:t>8</w:t>
            </w:r>
          </w:p>
        </w:tc>
        <w:tc>
          <w:tcPr>
            <w:tcW w:w="0" w:type="auto"/>
            <w:tcBorders>
              <w:top w:val="nil"/>
              <w:left w:val="nil"/>
              <w:bottom w:val="nil"/>
              <w:right w:val="nil"/>
            </w:tcBorders>
            <w:vAlign w:val="center"/>
          </w:tcPr>
          <w:p w14:paraId="37D2ECD0" w14:textId="77777777" w:rsidR="007A746A" w:rsidRPr="0053019B" w:rsidRDefault="007A746A" w:rsidP="0066218E">
            <w:pPr>
              <w:pStyle w:val="NoSpacing"/>
              <w:jc w:val="center"/>
            </w:pPr>
            <w:r w:rsidRPr="0053019B">
              <w:t>3</w:t>
            </w:r>
          </w:p>
        </w:tc>
        <w:tc>
          <w:tcPr>
            <w:tcW w:w="0" w:type="auto"/>
            <w:tcBorders>
              <w:top w:val="nil"/>
              <w:left w:val="nil"/>
              <w:bottom w:val="nil"/>
              <w:right w:val="nil"/>
            </w:tcBorders>
            <w:vAlign w:val="center"/>
          </w:tcPr>
          <w:p w14:paraId="37D2ECD1" w14:textId="77777777" w:rsidR="007A746A" w:rsidRPr="0053019B" w:rsidRDefault="007A746A" w:rsidP="0066218E">
            <w:pPr>
              <w:pStyle w:val="NoSpacing"/>
              <w:jc w:val="center"/>
            </w:pPr>
            <w:r w:rsidRPr="0053019B">
              <w:t>10</w:t>
            </w:r>
          </w:p>
        </w:tc>
        <w:tc>
          <w:tcPr>
            <w:tcW w:w="0" w:type="auto"/>
            <w:tcBorders>
              <w:top w:val="nil"/>
              <w:left w:val="nil"/>
              <w:bottom w:val="nil"/>
              <w:right w:val="nil"/>
            </w:tcBorders>
            <w:vAlign w:val="center"/>
          </w:tcPr>
          <w:p w14:paraId="37D2ECD2"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ECD3" w14:textId="77777777" w:rsidR="007A746A" w:rsidRPr="0053019B" w:rsidRDefault="007A746A" w:rsidP="0066218E">
            <w:pPr>
              <w:pStyle w:val="NoSpacing"/>
              <w:jc w:val="center"/>
            </w:pPr>
            <w:r w:rsidRPr="0053019B">
              <w:t>10</w:t>
            </w:r>
          </w:p>
        </w:tc>
        <w:tc>
          <w:tcPr>
            <w:tcW w:w="0" w:type="auto"/>
            <w:tcBorders>
              <w:top w:val="nil"/>
              <w:left w:val="nil"/>
              <w:bottom w:val="nil"/>
              <w:right w:val="nil"/>
            </w:tcBorders>
            <w:vAlign w:val="center"/>
          </w:tcPr>
          <w:p w14:paraId="37D2ECD4"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ECD5" w14:textId="77777777" w:rsidR="007A746A" w:rsidRPr="0053019B" w:rsidRDefault="007A746A" w:rsidP="0066218E">
            <w:pPr>
              <w:pStyle w:val="NoSpacing"/>
              <w:jc w:val="center"/>
            </w:pPr>
            <w:r w:rsidRPr="0053019B">
              <w:t>7</w:t>
            </w:r>
          </w:p>
        </w:tc>
        <w:tc>
          <w:tcPr>
            <w:tcW w:w="0" w:type="auto"/>
            <w:tcBorders>
              <w:top w:val="nil"/>
              <w:left w:val="nil"/>
              <w:bottom w:val="nil"/>
              <w:right w:val="nil"/>
            </w:tcBorders>
            <w:vAlign w:val="center"/>
          </w:tcPr>
          <w:p w14:paraId="37D2ECD6"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ECD7" w14:textId="77777777" w:rsidR="007A746A" w:rsidRPr="0053019B" w:rsidRDefault="007A746A" w:rsidP="0066218E">
            <w:pPr>
              <w:pStyle w:val="NoSpacing"/>
              <w:jc w:val="center"/>
            </w:pPr>
            <w:r w:rsidRPr="0053019B">
              <w:t>10</w:t>
            </w:r>
          </w:p>
        </w:tc>
      </w:tr>
      <w:tr w:rsidR="007A746A" w:rsidRPr="0053019B" w14:paraId="37D2ECE6" w14:textId="77777777" w:rsidTr="0066218E">
        <w:trPr>
          <w:cantSplit/>
        </w:trPr>
        <w:tc>
          <w:tcPr>
            <w:tcW w:w="0" w:type="auto"/>
            <w:tcBorders>
              <w:top w:val="nil"/>
              <w:left w:val="nil"/>
              <w:bottom w:val="nil"/>
              <w:right w:val="nil"/>
            </w:tcBorders>
          </w:tcPr>
          <w:p w14:paraId="37D2ECD9" w14:textId="77777777" w:rsidR="007A746A" w:rsidRPr="0053019B" w:rsidRDefault="007A746A" w:rsidP="0066218E">
            <w:pPr>
              <w:pStyle w:val="NoSpacing"/>
            </w:pPr>
            <w:r w:rsidRPr="0053019B">
              <w:t>AIC</w:t>
            </w:r>
          </w:p>
        </w:tc>
        <w:tc>
          <w:tcPr>
            <w:tcW w:w="0" w:type="auto"/>
            <w:tcBorders>
              <w:top w:val="nil"/>
              <w:left w:val="nil"/>
              <w:bottom w:val="nil"/>
              <w:right w:val="nil"/>
            </w:tcBorders>
            <w:vAlign w:val="center"/>
          </w:tcPr>
          <w:p w14:paraId="37D2ECDA" w14:textId="77777777" w:rsidR="007A746A" w:rsidRPr="0053019B" w:rsidRDefault="007A746A" w:rsidP="0066218E">
            <w:pPr>
              <w:pStyle w:val="NoSpacing"/>
              <w:jc w:val="center"/>
            </w:pPr>
            <w:r w:rsidRPr="0053019B">
              <w:t>2748</w:t>
            </w:r>
          </w:p>
        </w:tc>
        <w:tc>
          <w:tcPr>
            <w:tcW w:w="0" w:type="auto"/>
            <w:tcBorders>
              <w:top w:val="nil"/>
              <w:left w:val="nil"/>
              <w:bottom w:val="nil"/>
              <w:right w:val="nil"/>
            </w:tcBorders>
            <w:vAlign w:val="center"/>
          </w:tcPr>
          <w:p w14:paraId="37D2ECDB" w14:textId="77777777" w:rsidR="007A746A" w:rsidRPr="0053019B" w:rsidRDefault="007A746A" w:rsidP="0066218E">
            <w:pPr>
              <w:pStyle w:val="NoSpacing"/>
              <w:jc w:val="center"/>
            </w:pPr>
            <w:r w:rsidRPr="0053019B">
              <w:t>965</w:t>
            </w:r>
          </w:p>
        </w:tc>
        <w:tc>
          <w:tcPr>
            <w:tcW w:w="0" w:type="auto"/>
            <w:tcBorders>
              <w:top w:val="nil"/>
              <w:left w:val="nil"/>
              <w:bottom w:val="nil"/>
              <w:right w:val="nil"/>
            </w:tcBorders>
            <w:vAlign w:val="center"/>
          </w:tcPr>
          <w:p w14:paraId="37D2ECDC" w14:textId="77777777" w:rsidR="007A746A" w:rsidRPr="0053019B" w:rsidRDefault="007A746A" w:rsidP="0066218E">
            <w:pPr>
              <w:pStyle w:val="NoSpacing"/>
              <w:jc w:val="center"/>
            </w:pPr>
            <w:r w:rsidRPr="0053019B">
              <w:t>2273</w:t>
            </w:r>
          </w:p>
        </w:tc>
        <w:tc>
          <w:tcPr>
            <w:tcW w:w="0" w:type="auto"/>
            <w:tcBorders>
              <w:top w:val="nil"/>
              <w:left w:val="nil"/>
              <w:bottom w:val="nil"/>
              <w:right w:val="nil"/>
            </w:tcBorders>
            <w:vAlign w:val="center"/>
          </w:tcPr>
          <w:p w14:paraId="37D2ECDD" w14:textId="77777777" w:rsidR="007A746A" w:rsidRPr="0053019B" w:rsidRDefault="007A746A" w:rsidP="0066218E">
            <w:pPr>
              <w:pStyle w:val="NoSpacing"/>
              <w:jc w:val="center"/>
            </w:pPr>
            <w:r w:rsidRPr="0053019B">
              <w:t>689</w:t>
            </w:r>
          </w:p>
        </w:tc>
        <w:tc>
          <w:tcPr>
            <w:tcW w:w="0" w:type="auto"/>
            <w:tcBorders>
              <w:top w:val="nil"/>
              <w:left w:val="nil"/>
              <w:bottom w:val="nil"/>
              <w:right w:val="nil"/>
            </w:tcBorders>
            <w:vAlign w:val="center"/>
          </w:tcPr>
          <w:p w14:paraId="37D2ECDE" w14:textId="77777777" w:rsidR="007A746A" w:rsidRPr="0053019B" w:rsidRDefault="007A746A" w:rsidP="0066218E">
            <w:pPr>
              <w:pStyle w:val="NoSpacing"/>
              <w:jc w:val="center"/>
            </w:pPr>
            <w:r w:rsidRPr="0053019B">
              <w:t>2733</w:t>
            </w:r>
          </w:p>
        </w:tc>
        <w:tc>
          <w:tcPr>
            <w:tcW w:w="0" w:type="auto"/>
            <w:tcBorders>
              <w:top w:val="nil"/>
              <w:left w:val="nil"/>
              <w:bottom w:val="nil"/>
              <w:right w:val="nil"/>
            </w:tcBorders>
            <w:vAlign w:val="center"/>
          </w:tcPr>
          <w:p w14:paraId="37D2ECDF" w14:textId="77777777" w:rsidR="007A746A" w:rsidRPr="0053019B" w:rsidRDefault="007A746A" w:rsidP="0066218E">
            <w:pPr>
              <w:pStyle w:val="NoSpacing"/>
              <w:jc w:val="center"/>
            </w:pPr>
            <w:r w:rsidRPr="0053019B">
              <w:t>951</w:t>
            </w:r>
          </w:p>
        </w:tc>
        <w:tc>
          <w:tcPr>
            <w:tcW w:w="0" w:type="auto"/>
            <w:tcBorders>
              <w:top w:val="nil"/>
              <w:left w:val="nil"/>
              <w:bottom w:val="nil"/>
              <w:right w:val="nil"/>
            </w:tcBorders>
            <w:vAlign w:val="center"/>
          </w:tcPr>
          <w:p w14:paraId="37D2ECE0" w14:textId="77777777" w:rsidR="007A746A" w:rsidRPr="0053019B" w:rsidRDefault="007A746A" w:rsidP="0066218E">
            <w:pPr>
              <w:pStyle w:val="NoSpacing"/>
              <w:jc w:val="center"/>
            </w:pPr>
            <w:r w:rsidRPr="0053019B">
              <w:t>2296</w:t>
            </w:r>
          </w:p>
        </w:tc>
        <w:tc>
          <w:tcPr>
            <w:tcW w:w="0" w:type="auto"/>
            <w:tcBorders>
              <w:top w:val="nil"/>
              <w:left w:val="nil"/>
              <w:bottom w:val="nil"/>
              <w:right w:val="nil"/>
            </w:tcBorders>
            <w:vAlign w:val="center"/>
          </w:tcPr>
          <w:p w14:paraId="37D2ECE1" w14:textId="77777777" w:rsidR="007A746A" w:rsidRPr="0053019B" w:rsidRDefault="007A746A" w:rsidP="0066218E">
            <w:pPr>
              <w:pStyle w:val="NoSpacing"/>
              <w:jc w:val="center"/>
            </w:pPr>
            <w:r w:rsidRPr="0053019B">
              <w:t>787</w:t>
            </w:r>
          </w:p>
        </w:tc>
        <w:tc>
          <w:tcPr>
            <w:tcW w:w="0" w:type="auto"/>
            <w:tcBorders>
              <w:top w:val="nil"/>
              <w:left w:val="nil"/>
              <w:bottom w:val="nil"/>
              <w:right w:val="nil"/>
            </w:tcBorders>
            <w:vAlign w:val="center"/>
          </w:tcPr>
          <w:p w14:paraId="37D2ECE2" w14:textId="77777777" w:rsidR="007A746A" w:rsidRPr="0053019B" w:rsidRDefault="007A746A" w:rsidP="0066218E">
            <w:pPr>
              <w:pStyle w:val="NoSpacing"/>
              <w:jc w:val="center"/>
            </w:pPr>
            <w:r w:rsidRPr="0053019B">
              <w:t>1707</w:t>
            </w:r>
          </w:p>
        </w:tc>
        <w:tc>
          <w:tcPr>
            <w:tcW w:w="0" w:type="auto"/>
            <w:tcBorders>
              <w:top w:val="nil"/>
              <w:left w:val="nil"/>
              <w:bottom w:val="nil"/>
              <w:right w:val="nil"/>
            </w:tcBorders>
            <w:vAlign w:val="center"/>
          </w:tcPr>
          <w:p w14:paraId="37D2ECE3" w14:textId="77777777" w:rsidR="007A746A" w:rsidRPr="0053019B" w:rsidRDefault="007A746A" w:rsidP="0066218E">
            <w:pPr>
              <w:pStyle w:val="NoSpacing"/>
              <w:jc w:val="center"/>
            </w:pPr>
            <w:r w:rsidRPr="0053019B">
              <w:t>513</w:t>
            </w:r>
          </w:p>
        </w:tc>
        <w:tc>
          <w:tcPr>
            <w:tcW w:w="0" w:type="auto"/>
            <w:tcBorders>
              <w:top w:val="nil"/>
              <w:left w:val="nil"/>
              <w:bottom w:val="nil"/>
              <w:right w:val="nil"/>
            </w:tcBorders>
            <w:vAlign w:val="center"/>
          </w:tcPr>
          <w:p w14:paraId="37D2ECE4" w14:textId="77777777" w:rsidR="007A746A" w:rsidRPr="0053019B" w:rsidRDefault="007A746A" w:rsidP="0066218E">
            <w:pPr>
              <w:pStyle w:val="NoSpacing"/>
              <w:jc w:val="center"/>
            </w:pPr>
            <w:r w:rsidRPr="0053019B">
              <w:t>2287</w:t>
            </w:r>
          </w:p>
        </w:tc>
        <w:tc>
          <w:tcPr>
            <w:tcW w:w="0" w:type="auto"/>
            <w:tcBorders>
              <w:top w:val="nil"/>
              <w:left w:val="nil"/>
              <w:bottom w:val="nil"/>
              <w:right w:val="nil"/>
            </w:tcBorders>
            <w:vAlign w:val="center"/>
          </w:tcPr>
          <w:p w14:paraId="37D2ECE5" w14:textId="77777777" w:rsidR="007A746A" w:rsidRPr="0053019B" w:rsidRDefault="007A746A" w:rsidP="0066218E">
            <w:pPr>
              <w:pStyle w:val="NoSpacing"/>
              <w:jc w:val="center"/>
            </w:pPr>
            <w:r w:rsidRPr="0053019B">
              <w:t>774</w:t>
            </w:r>
          </w:p>
        </w:tc>
      </w:tr>
      <w:tr w:rsidR="007A746A" w:rsidRPr="0053019B" w14:paraId="37D2ECF4" w14:textId="77777777" w:rsidTr="0066218E">
        <w:trPr>
          <w:cantSplit/>
        </w:trPr>
        <w:tc>
          <w:tcPr>
            <w:tcW w:w="0" w:type="auto"/>
            <w:tcBorders>
              <w:top w:val="nil"/>
              <w:left w:val="nil"/>
              <w:bottom w:val="nil"/>
              <w:right w:val="nil"/>
            </w:tcBorders>
          </w:tcPr>
          <w:p w14:paraId="37D2ECE7" w14:textId="77777777" w:rsidR="007A746A" w:rsidRPr="0053019B" w:rsidRDefault="007A746A" w:rsidP="0066218E">
            <w:pPr>
              <w:pStyle w:val="NoSpacing"/>
            </w:pPr>
            <w:r w:rsidRPr="0053019B">
              <w:t>BIC</w:t>
            </w:r>
          </w:p>
        </w:tc>
        <w:tc>
          <w:tcPr>
            <w:tcW w:w="0" w:type="auto"/>
            <w:tcBorders>
              <w:top w:val="nil"/>
              <w:left w:val="nil"/>
              <w:bottom w:val="nil"/>
              <w:right w:val="nil"/>
            </w:tcBorders>
            <w:vAlign w:val="center"/>
          </w:tcPr>
          <w:p w14:paraId="37D2ECE8" w14:textId="77777777" w:rsidR="007A746A" w:rsidRPr="0053019B" w:rsidRDefault="007A746A" w:rsidP="0066218E">
            <w:pPr>
              <w:pStyle w:val="NoSpacing"/>
              <w:jc w:val="center"/>
            </w:pPr>
            <w:r w:rsidRPr="0053019B">
              <w:t>2764</w:t>
            </w:r>
          </w:p>
        </w:tc>
        <w:tc>
          <w:tcPr>
            <w:tcW w:w="0" w:type="auto"/>
            <w:tcBorders>
              <w:top w:val="nil"/>
              <w:left w:val="nil"/>
              <w:bottom w:val="nil"/>
              <w:right w:val="nil"/>
            </w:tcBorders>
            <w:vAlign w:val="center"/>
          </w:tcPr>
          <w:p w14:paraId="37D2ECE9" w14:textId="77777777" w:rsidR="007A746A" w:rsidRPr="0053019B" w:rsidRDefault="007A746A" w:rsidP="0066218E">
            <w:pPr>
              <w:pStyle w:val="NoSpacing"/>
              <w:jc w:val="center"/>
            </w:pPr>
            <w:r w:rsidRPr="0053019B">
              <w:t>1074</w:t>
            </w:r>
          </w:p>
        </w:tc>
        <w:tc>
          <w:tcPr>
            <w:tcW w:w="0" w:type="auto"/>
            <w:tcBorders>
              <w:top w:val="nil"/>
              <w:left w:val="nil"/>
              <w:bottom w:val="nil"/>
              <w:right w:val="nil"/>
            </w:tcBorders>
            <w:vAlign w:val="center"/>
          </w:tcPr>
          <w:p w14:paraId="37D2ECEA" w14:textId="77777777" w:rsidR="007A746A" w:rsidRPr="0053019B" w:rsidRDefault="007A746A" w:rsidP="0066218E">
            <w:pPr>
              <w:pStyle w:val="NoSpacing"/>
              <w:jc w:val="center"/>
            </w:pPr>
            <w:r w:rsidRPr="0053019B">
              <w:t>2288</w:t>
            </w:r>
          </w:p>
        </w:tc>
        <w:tc>
          <w:tcPr>
            <w:tcW w:w="0" w:type="auto"/>
            <w:tcBorders>
              <w:top w:val="nil"/>
              <w:left w:val="nil"/>
              <w:bottom w:val="nil"/>
              <w:right w:val="nil"/>
            </w:tcBorders>
            <w:vAlign w:val="center"/>
          </w:tcPr>
          <w:p w14:paraId="37D2ECEB" w14:textId="77777777" w:rsidR="007A746A" w:rsidRPr="0053019B" w:rsidRDefault="007A746A" w:rsidP="0066218E">
            <w:pPr>
              <w:pStyle w:val="NoSpacing"/>
              <w:jc w:val="center"/>
            </w:pPr>
            <w:r w:rsidRPr="0053019B">
              <w:t>789</w:t>
            </w:r>
          </w:p>
        </w:tc>
        <w:tc>
          <w:tcPr>
            <w:tcW w:w="0" w:type="auto"/>
            <w:tcBorders>
              <w:top w:val="nil"/>
              <w:left w:val="nil"/>
              <w:bottom w:val="nil"/>
              <w:right w:val="nil"/>
            </w:tcBorders>
            <w:vAlign w:val="center"/>
          </w:tcPr>
          <w:p w14:paraId="37D2ECEC" w14:textId="77777777" w:rsidR="007A746A" w:rsidRPr="0053019B" w:rsidRDefault="007A746A" w:rsidP="0066218E">
            <w:pPr>
              <w:pStyle w:val="NoSpacing"/>
              <w:jc w:val="center"/>
            </w:pPr>
            <w:r w:rsidRPr="0053019B">
              <w:t>2748</w:t>
            </w:r>
          </w:p>
        </w:tc>
        <w:tc>
          <w:tcPr>
            <w:tcW w:w="0" w:type="auto"/>
            <w:tcBorders>
              <w:top w:val="nil"/>
              <w:left w:val="nil"/>
              <w:bottom w:val="nil"/>
              <w:right w:val="nil"/>
            </w:tcBorders>
            <w:vAlign w:val="center"/>
          </w:tcPr>
          <w:p w14:paraId="37D2ECED" w14:textId="77777777" w:rsidR="007A746A" w:rsidRPr="0053019B" w:rsidRDefault="007A746A" w:rsidP="0066218E">
            <w:pPr>
              <w:pStyle w:val="NoSpacing"/>
              <w:jc w:val="center"/>
            </w:pPr>
            <w:r w:rsidRPr="0053019B">
              <w:t>1060</w:t>
            </w:r>
          </w:p>
        </w:tc>
        <w:tc>
          <w:tcPr>
            <w:tcW w:w="0" w:type="auto"/>
            <w:tcBorders>
              <w:top w:val="nil"/>
              <w:left w:val="nil"/>
              <w:bottom w:val="nil"/>
              <w:right w:val="nil"/>
            </w:tcBorders>
            <w:vAlign w:val="center"/>
          </w:tcPr>
          <w:p w14:paraId="37D2ECEE" w14:textId="77777777" w:rsidR="007A746A" w:rsidRPr="0053019B" w:rsidRDefault="007A746A" w:rsidP="0066218E">
            <w:pPr>
              <w:pStyle w:val="NoSpacing"/>
              <w:jc w:val="center"/>
            </w:pPr>
            <w:r w:rsidRPr="0053019B">
              <w:t>2311</w:t>
            </w:r>
          </w:p>
        </w:tc>
        <w:tc>
          <w:tcPr>
            <w:tcW w:w="0" w:type="auto"/>
            <w:tcBorders>
              <w:top w:val="nil"/>
              <w:left w:val="nil"/>
              <w:bottom w:val="nil"/>
              <w:right w:val="nil"/>
            </w:tcBorders>
            <w:vAlign w:val="center"/>
          </w:tcPr>
          <w:p w14:paraId="37D2ECEF" w14:textId="77777777" w:rsidR="007A746A" w:rsidRPr="0053019B" w:rsidRDefault="007A746A" w:rsidP="0066218E">
            <w:pPr>
              <w:pStyle w:val="NoSpacing"/>
              <w:jc w:val="center"/>
            </w:pPr>
            <w:r w:rsidRPr="0053019B">
              <w:t>889</w:t>
            </w:r>
          </w:p>
        </w:tc>
        <w:tc>
          <w:tcPr>
            <w:tcW w:w="0" w:type="auto"/>
            <w:tcBorders>
              <w:top w:val="nil"/>
              <w:left w:val="nil"/>
              <w:bottom w:val="nil"/>
              <w:right w:val="nil"/>
            </w:tcBorders>
            <w:vAlign w:val="center"/>
          </w:tcPr>
          <w:p w14:paraId="37D2ECF0" w14:textId="77777777" w:rsidR="007A746A" w:rsidRPr="0053019B" w:rsidRDefault="007A746A" w:rsidP="0066218E">
            <w:pPr>
              <w:pStyle w:val="NoSpacing"/>
              <w:jc w:val="center"/>
            </w:pPr>
            <w:r w:rsidRPr="0053019B">
              <w:t>1721</w:t>
            </w:r>
          </w:p>
        </w:tc>
        <w:tc>
          <w:tcPr>
            <w:tcW w:w="0" w:type="auto"/>
            <w:tcBorders>
              <w:top w:val="nil"/>
              <w:left w:val="nil"/>
              <w:bottom w:val="nil"/>
              <w:right w:val="nil"/>
            </w:tcBorders>
            <w:vAlign w:val="center"/>
          </w:tcPr>
          <w:p w14:paraId="37D2ECF1" w14:textId="77777777" w:rsidR="007A746A" w:rsidRPr="0053019B" w:rsidRDefault="007A746A" w:rsidP="0066218E">
            <w:pPr>
              <w:pStyle w:val="NoSpacing"/>
              <w:jc w:val="center"/>
            </w:pPr>
            <w:r w:rsidRPr="0053019B">
              <w:t>606</w:t>
            </w:r>
          </w:p>
        </w:tc>
        <w:tc>
          <w:tcPr>
            <w:tcW w:w="0" w:type="auto"/>
            <w:tcBorders>
              <w:top w:val="nil"/>
              <w:left w:val="nil"/>
              <w:bottom w:val="nil"/>
              <w:right w:val="nil"/>
            </w:tcBorders>
            <w:vAlign w:val="center"/>
          </w:tcPr>
          <w:p w14:paraId="37D2ECF2" w14:textId="77777777" w:rsidR="007A746A" w:rsidRPr="0053019B" w:rsidRDefault="007A746A" w:rsidP="0066218E">
            <w:pPr>
              <w:pStyle w:val="NoSpacing"/>
              <w:jc w:val="center"/>
            </w:pPr>
            <w:r w:rsidRPr="0053019B">
              <w:t>2302</w:t>
            </w:r>
          </w:p>
        </w:tc>
        <w:tc>
          <w:tcPr>
            <w:tcW w:w="0" w:type="auto"/>
            <w:tcBorders>
              <w:top w:val="nil"/>
              <w:left w:val="nil"/>
              <w:bottom w:val="nil"/>
              <w:right w:val="nil"/>
            </w:tcBorders>
            <w:vAlign w:val="center"/>
          </w:tcPr>
          <w:p w14:paraId="37D2ECF3" w14:textId="77777777" w:rsidR="007A746A" w:rsidRPr="0053019B" w:rsidRDefault="007A746A" w:rsidP="0066218E">
            <w:pPr>
              <w:pStyle w:val="NoSpacing"/>
              <w:jc w:val="center"/>
            </w:pPr>
            <w:r w:rsidRPr="0053019B">
              <w:t>877</w:t>
            </w:r>
          </w:p>
        </w:tc>
      </w:tr>
      <w:tr w:rsidR="007A746A" w:rsidRPr="0053019B" w14:paraId="37D2ED02" w14:textId="77777777" w:rsidTr="0066218E">
        <w:trPr>
          <w:cantSplit/>
        </w:trPr>
        <w:tc>
          <w:tcPr>
            <w:tcW w:w="0" w:type="auto"/>
            <w:tcBorders>
              <w:top w:val="nil"/>
              <w:left w:val="nil"/>
              <w:bottom w:val="nil"/>
              <w:right w:val="nil"/>
            </w:tcBorders>
          </w:tcPr>
          <w:p w14:paraId="37D2ECF5" w14:textId="77777777" w:rsidR="007A746A" w:rsidRPr="0053019B" w:rsidRDefault="007A746A" w:rsidP="0066218E">
            <w:pPr>
              <w:pStyle w:val="NoSpacing"/>
            </w:pPr>
            <w:r w:rsidRPr="0053019B">
              <w:t>N</w:t>
            </w:r>
          </w:p>
        </w:tc>
        <w:tc>
          <w:tcPr>
            <w:tcW w:w="0" w:type="auto"/>
            <w:tcBorders>
              <w:top w:val="nil"/>
              <w:left w:val="nil"/>
              <w:bottom w:val="nil"/>
              <w:right w:val="nil"/>
            </w:tcBorders>
            <w:vAlign w:val="center"/>
          </w:tcPr>
          <w:p w14:paraId="37D2ECF6" w14:textId="77777777" w:rsidR="007A746A" w:rsidRPr="0053019B" w:rsidRDefault="007A746A" w:rsidP="0066218E">
            <w:pPr>
              <w:pStyle w:val="NoSpacing"/>
              <w:jc w:val="center"/>
            </w:pPr>
            <w:r w:rsidRPr="0053019B">
              <w:t>1194</w:t>
            </w:r>
          </w:p>
        </w:tc>
        <w:tc>
          <w:tcPr>
            <w:tcW w:w="0" w:type="auto"/>
            <w:tcBorders>
              <w:top w:val="nil"/>
              <w:left w:val="nil"/>
              <w:bottom w:val="nil"/>
              <w:right w:val="nil"/>
            </w:tcBorders>
            <w:vAlign w:val="center"/>
          </w:tcPr>
          <w:p w14:paraId="37D2ECF7" w14:textId="77777777" w:rsidR="007A746A" w:rsidRPr="0053019B" w:rsidRDefault="007A746A" w:rsidP="0066218E">
            <w:pPr>
              <w:pStyle w:val="NoSpacing"/>
              <w:jc w:val="center"/>
            </w:pPr>
            <w:r w:rsidRPr="0053019B">
              <w:t>490</w:t>
            </w:r>
          </w:p>
        </w:tc>
        <w:tc>
          <w:tcPr>
            <w:tcW w:w="0" w:type="auto"/>
            <w:tcBorders>
              <w:top w:val="nil"/>
              <w:left w:val="nil"/>
              <w:bottom w:val="nil"/>
              <w:right w:val="nil"/>
            </w:tcBorders>
            <w:vAlign w:val="center"/>
          </w:tcPr>
          <w:p w14:paraId="37D2ECF8" w14:textId="77777777" w:rsidR="007A746A" w:rsidRPr="0053019B" w:rsidRDefault="007A746A" w:rsidP="0066218E">
            <w:pPr>
              <w:pStyle w:val="NoSpacing"/>
              <w:jc w:val="center"/>
            </w:pPr>
            <w:r w:rsidRPr="0053019B">
              <w:t>976</w:t>
            </w:r>
          </w:p>
        </w:tc>
        <w:tc>
          <w:tcPr>
            <w:tcW w:w="0" w:type="auto"/>
            <w:tcBorders>
              <w:top w:val="nil"/>
              <w:left w:val="nil"/>
              <w:bottom w:val="nil"/>
              <w:right w:val="nil"/>
            </w:tcBorders>
            <w:vAlign w:val="center"/>
          </w:tcPr>
          <w:p w14:paraId="37D2ECF9" w14:textId="77777777" w:rsidR="007A746A" w:rsidRPr="0053019B" w:rsidRDefault="007A746A" w:rsidP="0066218E">
            <w:pPr>
              <w:pStyle w:val="NoSpacing"/>
              <w:jc w:val="center"/>
            </w:pPr>
            <w:r w:rsidRPr="0053019B">
              <w:t>337</w:t>
            </w:r>
          </w:p>
        </w:tc>
        <w:tc>
          <w:tcPr>
            <w:tcW w:w="0" w:type="auto"/>
            <w:tcBorders>
              <w:top w:val="nil"/>
              <w:left w:val="nil"/>
              <w:bottom w:val="nil"/>
              <w:right w:val="nil"/>
            </w:tcBorders>
            <w:vAlign w:val="center"/>
          </w:tcPr>
          <w:p w14:paraId="37D2ECFA" w14:textId="77777777" w:rsidR="007A746A" w:rsidRPr="0053019B" w:rsidRDefault="007A746A" w:rsidP="0066218E">
            <w:pPr>
              <w:pStyle w:val="NoSpacing"/>
              <w:jc w:val="center"/>
            </w:pPr>
            <w:r w:rsidRPr="0053019B">
              <w:t>1185</w:t>
            </w:r>
          </w:p>
        </w:tc>
        <w:tc>
          <w:tcPr>
            <w:tcW w:w="0" w:type="auto"/>
            <w:tcBorders>
              <w:top w:val="nil"/>
              <w:left w:val="nil"/>
              <w:bottom w:val="nil"/>
              <w:right w:val="nil"/>
            </w:tcBorders>
            <w:vAlign w:val="center"/>
          </w:tcPr>
          <w:p w14:paraId="37D2ECFB" w14:textId="77777777" w:rsidR="007A746A" w:rsidRPr="0053019B" w:rsidRDefault="007A746A" w:rsidP="0066218E">
            <w:pPr>
              <w:pStyle w:val="NoSpacing"/>
              <w:jc w:val="center"/>
            </w:pPr>
            <w:r w:rsidRPr="0053019B">
              <w:t>479</w:t>
            </w:r>
          </w:p>
        </w:tc>
        <w:tc>
          <w:tcPr>
            <w:tcW w:w="0" w:type="auto"/>
            <w:tcBorders>
              <w:top w:val="nil"/>
              <w:left w:val="nil"/>
              <w:bottom w:val="nil"/>
              <w:right w:val="nil"/>
            </w:tcBorders>
            <w:vAlign w:val="center"/>
          </w:tcPr>
          <w:p w14:paraId="37D2ECFC" w14:textId="77777777" w:rsidR="007A746A" w:rsidRPr="0053019B" w:rsidRDefault="007A746A" w:rsidP="0066218E">
            <w:pPr>
              <w:pStyle w:val="NoSpacing"/>
              <w:jc w:val="center"/>
            </w:pPr>
            <w:r w:rsidRPr="0053019B">
              <w:t>991</w:t>
            </w:r>
          </w:p>
        </w:tc>
        <w:tc>
          <w:tcPr>
            <w:tcW w:w="0" w:type="auto"/>
            <w:tcBorders>
              <w:top w:val="nil"/>
              <w:left w:val="nil"/>
              <w:bottom w:val="nil"/>
              <w:right w:val="nil"/>
            </w:tcBorders>
            <w:vAlign w:val="center"/>
          </w:tcPr>
          <w:p w14:paraId="37D2ECFD" w14:textId="77777777" w:rsidR="007A746A" w:rsidRPr="0053019B" w:rsidRDefault="007A746A" w:rsidP="0066218E">
            <w:pPr>
              <w:pStyle w:val="NoSpacing"/>
              <w:jc w:val="center"/>
            </w:pPr>
            <w:r w:rsidRPr="0053019B">
              <w:t>385</w:t>
            </w:r>
          </w:p>
        </w:tc>
        <w:tc>
          <w:tcPr>
            <w:tcW w:w="0" w:type="auto"/>
            <w:tcBorders>
              <w:top w:val="nil"/>
              <w:left w:val="nil"/>
              <w:bottom w:val="nil"/>
              <w:right w:val="nil"/>
            </w:tcBorders>
            <w:vAlign w:val="center"/>
          </w:tcPr>
          <w:p w14:paraId="37D2ECFE" w14:textId="77777777" w:rsidR="007A746A" w:rsidRPr="0053019B" w:rsidRDefault="007A746A" w:rsidP="0066218E">
            <w:pPr>
              <w:pStyle w:val="NoSpacing"/>
              <w:jc w:val="center"/>
            </w:pPr>
            <w:r w:rsidRPr="0053019B">
              <w:t>740</w:t>
            </w:r>
          </w:p>
        </w:tc>
        <w:tc>
          <w:tcPr>
            <w:tcW w:w="0" w:type="auto"/>
            <w:tcBorders>
              <w:top w:val="nil"/>
              <w:left w:val="nil"/>
              <w:bottom w:val="nil"/>
              <w:right w:val="nil"/>
            </w:tcBorders>
            <w:vAlign w:val="center"/>
          </w:tcPr>
          <w:p w14:paraId="37D2ECFF" w14:textId="77777777" w:rsidR="007A746A" w:rsidRPr="0053019B" w:rsidRDefault="007A746A" w:rsidP="0066218E">
            <w:pPr>
              <w:pStyle w:val="NoSpacing"/>
              <w:jc w:val="center"/>
            </w:pPr>
            <w:r w:rsidRPr="0053019B">
              <w:t>259</w:t>
            </w:r>
          </w:p>
        </w:tc>
        <w:tc>
          <w:tcPr>
            <w:tcW w:w="0" w:type="auto"/>
            <w:tcBorders>
              <w:top w:val="nil"/>
              <w:left w:val="nil"/>
              <w:bottom w:val="nil"/>
              <w:right w:val="nil"/>
            </w:tcBorders>
            <w:vAlign w:val="center"/>
          </w:tcPr>
          <w:p w14:paraId="37D2ED00" w14:textId="77777777" w:rsidR="007A746A" w:rsidRPr="0053019B" w:rsidRDefault="007A746A" w:rsidP="0066218E">
            <w:pPr>
              <w:pStyle w:val="NoSpacing"/>
              <w:jc w:val="center"/>
            </w:pPr>
            <w:r w:rsidRPr="0053019B">
              <w:t>986</w:t>
            </w:r>
          </w:p>
        </w:tc>
        <w:tc>
          <w:tcPr>
            <w:tcW w:w="0" w:type="auto"/>
            <w:tcBorders>
              <w:top w:val="nil"/>
              <w:left w:val="nil"/>
              <w:bottom w:val="nil"/>
              <w:right w:val="nil"/>
            </w:tcBorders>
            <w:vAlign w:val="center"/>
          </w:tcPr>
          <w:p w14:paraId="37D2ED01" w14:textId="77777777" w:rsidR="007A746A" w:rsidRPr="0053019B" w:rsidRDefault="007A746A" w:rsidP="0066218E">
            <w:pPr>
              <w:pStyle w:val="NoSpacing"/>
              <w:jc w:val="center"/>
            </w:pPr>
            <w:r w:rsidRPr="0053019B">
              <w:t>382</w:t>
            </w:r>
          </w:p>
        </w:tc>
      </w:tr>
      <w:tr w:rsidR="007A746A" w:rsidRPr="0053019B" w14:paraId="37D2ED10" w14:textId="77777777" w:rsidTr="0066218E">
        <w:trPr>
          <w:cantSplit/>
        </w:trPr>
        <w:tc>
          <w:tcPr>
            <w:tcW w:w="0" w:type="auto"/>
            <w:tcBorders>
              <w:top w:val="nil"/>
              <w:left w:val="nil"/>
              <w:bottom w:val="nil"/>
              <w:right w:val="nil"/>
            </w:tcBorders>
          </w:tcPr>
          <w:p w14:paraId="37D2ED03" w14:textId="77777777" w:rsidR="007A746A" w:rsidRPr="0053019B" w:rsidRDefault="007A746A" w:rsidP="0066218E">
            <w:pPr>
              <w:pStyle w:val="NoSpacing"/>
            </w:pPr>
            <w:r w:rsidRPr="0053019B">
              <w:lastRenderedPageBreak/>
              <w:t>F - statistic of the joint significance</w:t>
            </w:r>
          </w:p>
        </w:tc>
        <w:tc>
          <w:tcPr>
            <w:tcW w:w="0" w:type="auto"/>
            <w:tcBorders>
              <w:top w:val="nil"/>
              <w:left w:val="nil"/>
              <w:bottom w:val="nil"/>
              <w:right w:val="nil"/>
            </w:tcBorders>
            <w:vAlign w:val="center"/>
          </w:tcPr>
          <w:p w14:paraId="37D2ED04" w14:textId="77777777" w:rsidR="007A746A" w:rsidRPr="0053019B" w:rsidRDefault="007A746A" w:rsidP="0066218E">
            <w:pPr>
              <w:pStyle w:val="NoSpacing"/>
              <w:jc w:val="center"/>
            </w:pPr>
            <w:r w:rsidRPr="0053019B">
              <w:t>6</w:t>
            </w:r>
          </w:p>
        </w:tc>
        <w:tc>
          <w:tcPr>
            <w:tcW w:w="0" w:type="auto"/>
            <w:tcBorders>
              <w:top w:val="nil"/>
              <w:left w:val="nil"/>
              <w:bottom w:val="nil"/>
              <w:right w:val="nil"/>
            </w:tcBorders>
            <w:vAlign w:val="center"/>
          </w:tcPr>
          <w:p w14:paraId="37D2ED05" w14:textId="77777777" w:rsidR="007A746A" w:rsidRPr="0053019B" w:rsidRDefault="007A746A" w:rsidP="0066218E">
            <w:pPr>
              <w:pStyle w:val="NoSpacing"/>
              <w:jc w:val="center"/>
            </w:pPr>
            <w:r w:rsidRPr="0053019B">
              <w:t>7</w:t>
            </w:r>
          </w:p>
        </w:tc>
        <w:tc>
          <w:tcPr>
            <w:tcW w:w="0" w:type="auto"/>
            <w:tcBorders>
              <w:top w:val="nil"/>
              <w:left w:val="nil"/>
              <w:bottom w:val="nil"/>
              <w:right w:val="nil"/>
            </w:tcBorders>
            <w:vAlign w:val="center"/>
          </w:tcPr>
          <w:p w14:paraId="37D2ED06"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ED07"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ED08" w14:textId="77777777" w:rsidR="007A746A" w:rsidRPr="0053019B" w:rsidRDefault="007A746A" w:rsidP="0066218E">
            <w:pPr>
              <w:pStyle w:val="NoSpacing"/>
              <w:jc w:val="center"/>
            </w:pPr>
            <w:r w:rsidRPr="0053019B">
              <w:t>3</w:t>
            </w:r>
          </w:p>
        </w:tc>
        <w:tc>
          <w:tcPr>
            <w:tcW w:w="0" w:type="auto"/>
            <w:tcBorders>
              <w:top w:val="nil"/>
              <w:left w:val="nil"/>
              <w:bottom w:val="nil"/>
              <w:right w:val="nil"/>
            </w:tcBorders>
            <w:vAlign w:val="center"/>
          </w:tcPr>
          <w:p w14:paraId="37D2ED09"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ED0A"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ED0B"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ED0C"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ED0D"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ED0E"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ED0F" w14:textId="77777777" w:rsidR="007A746A" w:rsidRPr="0053019B" w:rsidRDefault="007A746A" w:rsidP="0066218E">
            <w:pPr>
              <w:pStyle w:val="NoSpacing"/>
              <w:jc w:val="center"/>
            </w:pPr>
            <w:r w:rsidRPr="0053019B">
              <w:t>3</w:t>
            </w:r>
          </w:p>
        </w:tc>
      </w:tr>
      <w:tr w:rsidR="007A746A" w:rsidRPr="0053019B" w14:paraId="37D2ED1E" w14:textId="77777777" w:rsidTr="0066218E">
        <w:trPr>
          <w:cantSplit/>
        </w:trPr>
        <w:tc>
          <w:tcPr>
            <w:tcW w:w="0" w:type="auto"/>
            <w:tcBorders>
              <w:top w:val="nil"/>
              <w:left w:val="nil"/>
              <w:bottom w:val="single" w:sz="4" w:space="0" w:color="auto"/>
              <w:right w:val="nil"/>
            </w:tcBorders>
          </w:tcPr>
          <w:p w14:paraId="37D2ED11" w14:textId="77777777" w:rsidR="007A746A" w:rsidRPr="0053019B" w:rsidRDefault="007A746A" w:rsidP="0066218E">
            <w:pPr>
              <w:pStyle w:val="NoSpacing"/>
            </w:pPr>
            <w:r w:rsidRPr="0053019B">
              <w:t>p-value</w:t>
            </w:r>
          </w:p>
        </w:tc>
        <w:tc>
          <w:tcPr>
            <w:tcW w:w="0" w:type="auto"/>
            <w:tcBorders>
              <w:top w:val="nil"/>
              <w:left w:val="nil"/>
              <w:bottom w:val="single" w:sz="4" w:space="0" w:color="auto"/>
              <w:right w:val="nil"/>
            </w:tcBorders>
            <w:vAlign w:val="center"/>
          </w:tcPr>
          <w:p w14:paraId="37D2ED12" w14:textId="77777777" w:rsidR="007A746A" w:rsidRPr="0053019B" w:rsidRDefault="007A746A" w:rsidP="0066218E">
            <w:pPr>
              <w:pStyle w:val="NoSpacing"/>
              <w:jc w:val="center"/>
            </w:pPr>
            <w:r w:rsidRPr="0053019B">
              <w:t>0.0016</w:t>
            </w:r>
          </w:p>
        </w:tc>
        <w:tc>
          <w:tcPr>
            <w:tcW w:w="0" w:type="auto"/>
            <w:tcBorders>
              <w:top w:val="nil"/>
              <w:left w:val="nil"/>
              <w:bottom w:val="single" w:sz="4" w:space="0" w:color="auto"/>
              <w:right w:val="nil"/>
            </w:tcBorders>
            <w:vAlign w:val="center"/>
          </w:tcPr>
          <w:p w14:paraId="37D2ED13" w14:textId="77777777" w:rsidR="007A746A" w:rsidRPr="0053019B" w:rsidRDefault="007A746A" w:rsidP="0066218E">
            <w:pPr>
              <w:pStyle w:val="NoSpacing"/>
              <w:jc w:val="center"/>
            </w:pPr>
            <w:r w:rsidRPr="0053019B">
              <w:t>0.0007</w:t>
            </w:r>
          </w:p>
        </w:tc>
        <w:tc>
          <w:tcPr>
            <w:tcW w:w="0" w:type="auto"/>
            <w:tcBorders>
              <w:top w:val="nil"/>
              <w:left w:val="nil"/>
              <w:bottom w:val="single" w:sz="4" w:space="0" w:color="auto"/>
              <w:right w:val="nil"/>
            </w:tcBorders>
            <w:vAlign w:val="center"/>
          </w:tcPr>
          <w:p w14:paraId="37D2ED14" w14:textId="77777777" w:rsidR="007A746A" w:rsidRPr="0053019B" w:rsidRDefault="007A746A" w:rsidP="0066218E">
            <w:pPr>
              <w:pStyle w:val="NoSpacing"/>
              <w:jc w:val="center"/>
            </w:pPr>
            <w:r w:rsidRPr="0053019B">
              <w:t>0.1115</w:t>
            </w:r>
          </w:p>
        </w:tc>
        <w:tc>
          <w:tcPr>
            <w:tcW w:w="0" w:type="auto"/>
            <w:tcBorders>
              <w:top w:val="nil"/>
              <w:left w:val="nil"/>
              <w:bottom w:val="single" w:sz="4" w:space="0" w:color="auto"/>
              <w:right w:val="nil"/>
            </w:tcBorders>
            <w:vAlign w:val="center"/>
          </w:tcPr>
          <w:p w14:paraId="37D2ED15" w14:textId="77777777" w:rsidR="007A746A" w:rsidRPr="0053019B" w:rsidRDefault="007A746A" w:rsidP="0066218E">
            <w:pPr>
              <w:pStyle w:val="NoSpacing"/>
              <w:jc w:val="center"/>
            </w:pPr>
            <w:r w:rsidRPr="0053019B">
              <w:t>0.2495</w:t>
            </w:r>
          </w:p>
        </w:tc>
        <w:tc>
          <w:tcPr>
            <w:tcW w:w="0" w:type="auto"/>
            <w:tcBorders>
              <w:top w:val="nil"/>
              <w:left w:val="nil"/>
              <w:bottom w:val="single" w:sz="4" w:space="0" w:color="auto"/>
              <w:right w:val="nil"/>
            </w:tcBorders>
            <w:vAlign w:val="center"/>
          </w:tcPr>
          <w:p w14:paraId="37D2ED16" w14:textId="77777777" w:rsidR="007A746A" w:rsidRPr="0053019B" w:rsidRDefault="007A746A" w:rsidP="0066218E">
            <w:pPr>
              <w:pStyle w:val="NoSpacing"/>
              <w:jc w:val="center"/>
            </w:pPr>
            <w:r w:rsidRPr="0053019B">
              <w:t>0.0627</w:t>
            </w:r>
          </w:p>
        </w:tc>
        <w:tc>
          <w:tcPr>
            <w:tcW w:w="0" w:type="auto"/>
            <w:tcBorders>
              <w:top w:val="nil"/>
              <w:left w:val="nil"/>
              <w:bottom w:val="single" w:sz="4" w:space="0" w:color="auto"/>
              <w:right w:val="nil"/>
            </w:tcBorders>
            <w:vAlign w:val="center"/>
          </w:tcPr>
          <w:p w14:paraId="37D2ED17" w14:textId="77777777" w:rsidR="007A746A" w:rsidRPr="0053019B" w:rsidRDefault="007A746A" w:rsidP="0066218E">
            <w:pPr>
              <w:pStyle w:val="NoSpacing"/>
              <w:jc w:val="center"/>
            </w:pPr>
            <w:r w:rsidRPr="0053019B">
              <w:t>0.4306</w:t>
            </w:r>
          </w:p>
        </w:tc>
        <w:tc>
          <w:tcPr>
            <w:tcW w:w="0" w:type="auto"/>
            <w:tcBorders>
              <w:top w:val="nil"/>
              <w:left w:val="nil"/>
              <w:bottom w:val="single" w:sz="4" w:space="0" w:color="auto"/>
              <w:right w:val="nil"/>
            </w:tcBorders>
            <w:vAlign w:val="center"/>
          </w:tcPr>
          <w:p w14:paraId="37D2ED18" w14:textId="77777777" w:rsidR="007A746A" w:rsidRPr="0053019B" w:rsidRDefault="007A746A" w:rsidP="0066218E">
            <w:pPr>
              <w:pStyle w:val="NoSpacing"/>
              <w:jc w:val="center"/>
            </w:pPr>
            <w:r w:rsidRPr="0053019B">
              <w:t>0.1128</w:t>
            </w:r>
          </w:p>
        </w:tc>
        <w:tc>
          <w:tcPr>
            <w:tcW w:w="0" w:type="auto"/>
            <w:tcBorders>
              <w:top w:val="nil"/>
              <w:left w:val="nil"/>
              <w:bottom w:val="single" w:sz="4" w:space="0" w:color="auto"/>
              <w:right w:val="nil"/>
            </w:tcBorders>
            <w:vAlign w:val="center"/>
          </w:tcPr>
          <w:p w14:paraId="37D2ED19" w14:textId="77777777" w:rsidR="007A746A" w:rsidRPr="0053019B" w:rsidRDefault="007A746A" w:rsidP="0066218E">
            <w:pPr>
              <w:pStyle w:val="NoSpacing"/>
              <w:jc w:val="center"/>
            </w:pPr>
            <w:r w:rsidRPr="0053019B">
              <w:t>0.1099</w:t>
            </w:r>
          </w:p>
        </w:tc>
        <w:tc>
          <w:tcPr>
            <w:tcW w:w="0" w:type="auto"/>
            <w:tcBorders>
              <w:top w:val="nil"/>
              <w:left w:val="nil"/>
              <w:bottom w:val="single" w:sz="4" w:space="0" w:color="auto"/>
              <w:right w:val="nil"/>
            </w:tcBorders>
            <w:vAlign w:val="center"/>
          </w:tcPr>
          <w:p w14:paraId="37D2ED1A" w14:textId="77777777" w:rsidR="007A746A" w:rsidRPr="0053019B" w:rsidRDefault="007A746A" w:rsidP="0066218E">
            <w:pPr>
              <w:pStyle w:val="NoSpacing"/>
              <w:jc w:val="center"/>
            </w:pPr>
            <w:r w:rsidRPr="0053019B">
              <w:t>0.4442</w:t>
            </w:r>
          </w:p>
        </w:tc>
        <w:tc>
          <w:tcPr>
            <w:tcW w:w="0" w:type="auto"/>
            <w:tcBorders>
              <w:top w:val="nil"/>
              <w:left w:val="nil"/>
              <w:bottom w:val="single" w:sz="4" w:space="0" w:color="auto"/>
              <w:right w:val="nil"/>
            </w:tcBorders>
            <w:vAlign w:val="center"/>
          </w:tcPr>
          <w:p w14:paraId="37D2ED1B" w14:textId="77777777" w:rsidR="007A746A" w:rsidRPr="0053019B" w:rsidRDefault="007A746A" w:rsidP="0066218E">
            <w:pPr>
              <w:pStyle w:val="NoSpacing"/>
              <w:jc w:val="center"/>
            </w:pPr>
            <w:r w:rsidRPr="0053019B">
              <w:t>0.7692</w:t>
            </w:r>
          </w:p>
        </w:tc>
        <w:tc>
          <w:tcPr>
            <w:tcW w:w="0" w:type="auto"/>
            <w:tcBorders>
              <w:top w:val="nil"/>
              <w:left w:val="nil"/>
              <w:bottom w:val="single" w:sz="4" w:space="0" w:color="auto"/>
              <w:right w:val="nil"/>
            </w:tcBorders>
            <w:vAlign w:val="center"/>
          </w:tcPr>
          <w:p w14:paraId="37D2ED1C" w14:textId="77777777" w:rsidR="007A746A" w:rsidRPr="0053019B" w:rsidRDefault="007A746A" w:rsidP="0066218E">
            <w:pPr>
              <w:pStyle w:val="NoSpacing"/>
              <w:jc w:val="center"/>
            </w:pPr>
            <w:r w:rsidRPr="0053019B">
              <w:t>0.8201</w:t>
            </w:r>
          </w:p>
        </w:tc>
        <w:tc>
          <w:tcPr>
            <w:tcW w:w="0" w:type="auto"/>
            <w:tcBorders>
              <w:top w:val="nil"/>
              <w:left w:val="nil"/>
              <w:bottom w:val="single" w:sz="4" w:space="0" w:color="auto"/>
              <w:right w:val="nil"/>
            </w:tcBorders>
            <w:vAlign w:val="center"/>
          </w:tcPr>
          <w:p w14:paraId="37D2ED1D" w14:textId="77777777" w:rsidR="007A746A" w:rsidRPr="0053019B" w:rsidRDefault="007A746A" w:rsidP="0066218E">
            <w:pPr>
              <w:pStyle w:val="NoSpacing"/>
              <w:jc w:val="center"/>
            </w:pPr>
            <w:r w:rsidRPr="0053019B">
              <w:t>0.0810</w:t>
            </w:r>
          </w:p>
        </w:tc>
      </w:tr>
    </w:tbl>
    <w:p w14:paraId="37D2ED1F" w14:textId="77777777" w:rsidR="007A746A" w:rsidRPr="0053019B" w:rsidRDefault="007A746A" w:rsidP="0066218E">
      <w:pPr>
        <w:pStyle w:val="NoSpacing"/>
      </w:pPr>
      <w:r w:rsidRPr="0053019B">
        <w:t>Note: robust standard errors in parentheses. Specifications: 1-6 are estimated for females, 7-12 are estimated for males, 1,2,7,8 are estimated on the baseline sample, 3,4,9,10 are estimated after the deletion of outliers , using the method of Hell and Passler (2011), 5,6,11,12 are estimated after the deletion of outliers , using the method of Peters and colleagues (2007),</w:t>
      </w:r>
    </w:p>
    <w:p w14:paraId="37D2ED20" w14:textId="77777777" w:rsidR="007A746A" w:rsidRPr="0053019B" w:rsidRDefault="007A746A" w:rsidP="0066218E">
      <w:pPr>
        <w:pStyle w:val="NoSpacing"/>
      </w:pP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w:t>
      </w:r>
    </w:p>
    <w:p w14:paraId="37D2ED21" w14:textId="77777777" w:rsidR="0066218E" w:rsidRPr="0053019B" w:rsidRDefault="0066218E">
      <w:pPr>
        <w:spacing w:after="200" w:line="276" w:lineRule="auto"/>
        <w:ind w:firstLine="0"/>
      </w:pPr>
      <w:r w:rsidRPr="0053019B">
        <w:br w:type="page"/>
      </w:r>
    </w:p>
    <w:p w14:paraId="37D2ED22" w14:textId="77777777" w:rsidR="007A746A" w:rsidRPr="0053019B" w:rsidRDefault="007A746A" w:rsidP="0066218E">
      <w:pPr>
        <w:pStyle w:val="Caption"/>
      </w:pPr>
      <w:r w:rsidRPr="0053019B">
        <w:lastRenderedPageBreak/>
        <w:t>Table 10. Robustness Check. Ordinary least squares regressions. The left hand. Linear relationship. Dependent variable - the index of satisfaction.</w:t>
      </w:r>
    </w:p>
    <w:tbl>
      <w:tblPr>
        <w:tblW w:w="0" w:type="auto"/>
        <w:tblCellMar>
          <w:left w:w="0" w:type="dxa"/>
          <w:right w:w="0" w:type="dxa"/>
        </w:tblCellMar>
        <w:tblLook w:val="0000" w:firstRow="0" w:lastRow="0" w:firstColumn="0" w:lastColumn="0" w:noHBand="0" w:noVBand="0"/>
      </w:tblPr>
      <w:tblGrid>
        <w:gridCol w:w="2704"/>
        <w:gridCol w:w="901"/>
        <w:gridCol w:w="937"/>
        <w:gridCol w:w="900"/>
        <w:gridCol w:w="900"/>
        <w:gridCol w:w="900"/>
        <w:gridCol w:w="937"/>
        <w:gridCol w:w="900"/>
        <w:gridCol w:w="937"/>
        <w:gridCol w:w="820"/>
        <w:gridCol w:w="900"/>
        <w:gridCol w:w="900"/>
        <w:gridCol w:w="937"/>
      </w:tblGrid>
      <w:tr w:rsidR="007A746A" w:rsidRPr="0053019B" w14:paraId="37D2ED30" w14:textId="77777777" w:rsidTr="0066218E">
        <w:trPr>
          <w:tblHeader/>
        </w:trPr>
        <w:tc>
          <w:tcPr>
            <w:tcW w:w="0" w:type="auto"/>
            <w:tcBorders>
              <w:top w:val="single" w:sz="4" w:space="0" w:color="auto"/>
              <w:left w:val="nil"/>
              <w:bottom w:val="nil"/>
              <w:right w:val="nil"/>
            </w:tcBorders>
          </w:tcPr>
          <w:p w14:paraId="37D2ED23" w14:textId="77777777" w:rsidR="007A746A" w:rsidRPr="0053019B" w:rsidRDefault="007A746A" w:rsidP="0066218E">
            <w:pPr>
              <w:pStyle w:val="NoSpacing"/>
            </w:pPr>
          </w:p>
        </w:tc>
        <w:tc>
          <w:tcPr>
            <w:tcW w:w="0" w:type="auto"/>
            <w:tcBorders>
              <w:top w:val="single" w:sz="4" w:space="0" w:color="auto"/>
              <w:left w:val="nil"/>
              <w:bottom w:val="nil"/>
              <w:right w:val="nil"/>
            </w:tcBorders>
            <w:vAlign w:val="center"/>
          </w:tcPr>
          <w:p w14:paraId="37D2ED24" w14:textId="77777777" w:rsidR="007A746A" w:rsidRPr="0053019B" w:rsidRDefault="007A746A" w:rsidP="0066218E">
            <w:pPr>
              <w:pStyle w:val="NoSpacing"/>
              <w:jc w:val="center"/>
            </w:pPr>
            <w:r w:rsidRPr="0053019B">
              <w:t>(1)</w:t>
            </w:r>
          </w:p>
        </w:tc>
        <w:tc>
          <w:tcPr>
            <w:tcW w:w="0" w:type="auto"/>
            <w:tcBorders>
              <w:top w:val="single" w:sz="4" w:space="0" w:color="auto"/>
              <w:left w:val="nil"/>
              <w:bottom w:val="nil"/>
              <w:right w:val="nil"/>
            </w:tcBorders>
            <w:vAlign w:val="center"/>
          </w:tcPr>
          <w:p w14:paraId="37D2ED25" w14:textId="77777777" w:rsidR="007A746A" w:rsidRPr="0053019B" w:rsidRDefault="007A746A" w:rsidP="0066218E">
            <w:pPr>
              <w:pStyle w:val="NoSpacing"/>
              <w:jc w:val="center"/>
            </w:pPr>
            <w:r w:rsidRPr="0053019B">
              <w:t>(2)</w:t>
            </w:r>
          </w:p>
        </w:tc>
        <w:tc>
          <w:tcPr>
            <w:tcW w:w="0" w:type="auto"/>
            <w:tcBorders>
              <w:top w:val="single" w:sz="4" w:space="0" w:color="auto"/>
              <w:left w:val="nil"/>
              <w:bottom w:val="nil"/>
              <w:right w:val="nil"/>
            </w:tcBorders>
            <w:vAlign w:val="center"/>
          </w:tcPr>
          <w:p w14:paraId="37D2ED26" w14:textId="77777777" w:rsidR="007A746A" w:rsidRPr="0053019B" w:rsidRDefault="007A746A" w:rsidP="0066218E">
            <w:pPr>
              <w:pStyle w:val="NoSpacing"/>
              <w:jc w:val="center"/>
            </w:pPr>
            <w:r w:rsidRPr="0053019B">
              <w:t>(3)</w:t>
            </w:r>
          </w:p>
        </w:tc>
        <w:tc>
          <w:tcPr>
            <w:tcW w:w="0" w:type="auto"/>
            <w:tcBorders>
              <w:top w:val="single" w:sz="4" w:space="0" w:color="auto"/>
              <w:left w:val="nil"/>
              <w:bottom w:val="nil"/>
              <w:right w:val="nil"/>
            </w:tcBorders>
            <w:vAlign w:val="center"/>
          </w:tcPr>
          <w:p w14:paraId="37D2ED27" w14:textId="77777777" w:rsidR="007A746A" w:rsidRPr="0053019B" w:rsidRDefault="007A746A" w:rsidP="0066218E">
            <w:pPr>
              <w:pStyle w:val="NoSpacing"/>
              <w:jc w:val="center"/>
            </w:pPr>
            <w:r w:rsidRPr="0053019B">
              <w:t>(4)</w:t>
            </w:r>
          </w:p>
        </w:tc>
        <w:tc>
          <w:tcPr>
            <w:tcW w:w="0" w:type="auto"/>
            <w:tcBorders>
              <w:top w:val="single" w:sz="4" w:space="0" w:color="auto"/>
              <w:left w:val="nil"/>
              <w:bottom w:val="nil"/>
              <w:right w:val="nil"/>
            </w:tcBorders>
            <w:vAlign w:val="center"/>
          </w:tcPr>
          <w:p w14:paraId="37D2ED28" w14:textId="77777777" w:rsidR="007A746A" w:rsidRPr="0053019B" w:rsidRDefault="007A746A" w:rsidP="0066218E">
            <w:pPr>
              <w:pStyle w:val="NoSpacing"/>
              <w:jc w:val="center"/>
            </w:pPr>
            <w:r w:rsidRPr="0053019B">
              <w:t>(5)</w:t>
            </w:r>
          </w:p>
        </w:tc>
        <w:tc>
          <w:tcPr>
            <w:tcW w:w="0" w:type="auto"/>
            <w:tcBorders>
              <w:top w:val="single" w:sz="4" w:space="0" w:color="auto"/>
              <w:left w:val="nil"/>
              <w:bottom w:val="nil"/>
              <w:right w:val="nil"/>
            </w:tcBorders>
            <w:vAlign w:val="center"/>
          </w:tcPr>
          <w:p w14:paraId="37D2ED29" w14:textId="77777777" w:rsidR="007A746A" w:rsidRPr="0053019B" w:rsidRDefault="007A746A" w:rsidP="0066218E">
            <w:pPr>
              <w:pStyle w:val="NoSpacing"/>
              <w:jc w:val="center"/>
            </w:pPr>
            <w:r w:rsidRPr="0053019B">
              <w:t>(6)</w:t>
            </w:r>
          </w:p>
        </w:tc>
        <w:tc>
          <w:tcPr>
            <w:tcW w:w="0" w:type="auto"/>
            <w:tcBorders>
              <w:top w:val="single" w:sz="4" w:space="0" w:color="auto"/>
              <w:left w:val="nil"/>
              <w:bottom w:val="nil"/>
              <w:right w:val="nil"/>
            </w:tcBorders>
            <w:vAlign w:val="center"/>
          </w:tcPr>
          <w:p w14:paraId="37D2ED2A" w14:textId="77777777" w:rsidR="007A746A" w:rsidRPr="0053019B" w:rsidRDefault="007A746A" w:rsidP="0066218E">
            <w:pPr>
              <w:pStyle w:val="NoSpacing"/>
              <w:jc w:val="center"/>
            </w:pPr>
            <w:r w:rsidRPr="0053019B">
              <w:t>(7)</w:t>
            </w:r>
          </w:p>
        </w:tc>
        <w:tc>
          <w:tcPr>
            <w:tcW w:w="0" w:type="auto"/>
            <w:tcBorders>
              <w:top w:val="single" w:sz="4" w:space="0" w:color="auto"/>
              <w:left w:val="nil"/>
              <w:bottom w:val="nil"/>
              <w:right w:val="nil"/>
            </w:tcBorders>
            <w:vAlign w:val="center"/>
          </w:tcPr>
          <w:p w14:paraId="37D2ED2B" w14:textId="77777777" w:rsidR="007A746A" w:rsidRPr="0053019B" w:rsidRDefault="007A746A" w:rsidP="0066218E">
            <w:pPr>
              <w:pStyle w:val="NoSpacing"/>
              <w:jc w:val="center"/>
            </w:pPr>
            <w:r w:rsidRPr="0053019B">
              <w:t>(8)</w:t>
            </w:r>
          </w:p>
        </w:tc>
        <w:tc>
          <w:tcPr>
            <w:tcW w:w="0" w:type="auto"/>
            <w:tcBorders>
              <w:top w:val="single" w:sz="4" w:space="0" w:color="auto"/>
              <w:left w:val="nil"/>
              <w:bottom w:val="nil"/>
              <w:right w:val="nil"/>
            </w:tcBorders>
            <w:vAlign w:val="center"/>
          </w:tcPr>
          <w:p w14:paraId="37D2ED2C" w14:textId="77777777" w:rsidR="007A746A" w:rsidRPr="0053019B" w:rsidRDefault="007A746A" w:rsidP="0066218E">
            <w:pPr>
              <w:pStyle w:val="NoSpacing"/>
              <w:jc w:val="center"/>
            </w:pPr>
            <w:r w:rsidRPr="0053019B">
              <w:t>(9)</w:t>
            </w:r>
          </w:p>
        </w:tc>
        <w:tc>
          <w:tcPr>
            <w:tcW w:w="0" w:type="auto"/>
            <w:tcBorders>
              <w:top w:val="single" w:sz="4" w:space="0" w:color="auto"/>
              <w:left w:val="nil"/>
              <w:bottom w:val="nil"/>
              <w:right w:val="nil"/>
            </w:tcBorders>
            <w:vAlign w:val="center"/>
          </w:tcPr>
          <w:p w14:paraId="37D2ED2D" w14:textId="77777777" w:rsidR="007A746A" w:rsidRPr="0053019B" w:rsidRDefault="007A746A" w:rsidP="0066218E">
            <w:pPr>
              <w:pStyle w:val="NoSpacing"/>
              <w:jc w:val="center"/>
            </w:pPr>
            <w:r w:rsidRPr="0053019B">
              <w:t>(10)</w:t>
            </w:r>
          </w:p>
        </w:tc>
        <w:tc>
          <w:tcPr>
            <w:tcW w:w="0" w:type="auto"/>
            <w:tcBorders>
              <w:top w:val="single" w:sz="4" w:space="0" w:color="auto"/>
              <w:left w:val="nil"/>
              <w:bottom w:val="nil"/>
              <w:right w:val="nil"/>
            </w:tcBorders>
            <w:vAlign w:val="center"/>
          </w:tcPr>
          <w:p w14:paraId="37D2ED2E" w14:textId="77777777" w:rsidR="007A746A" w:rsidRPr="0053019B" w:rsidRDefault="007A746A" w:rsidP="0066218E">
            <w:pPr>
              <w:pStyle w:val="NoSpacing"/>
              <w:jc w:val="center"/>
            </w:pPr>
            <w:r w:rsidRPr="0053019B">
              <w:t>(11)</w:t>
            </w:r>
          </w:p>
        </w:tc>
        <w:tc>
          <w:tcPr>
            <w:tcW w:w="0" w:type="auto"/>
            <w:tcBorders>
              <w:top w:val="single" w:sz="4" w:space="0" w:color="auto"/>
              <w:left w:val="nil"/>
              <w:bottom w:val="nil"/>
              <w:right w:val="nil"/>
            </w:tcBorders>
            <w:vAlign w:val="center"/>
          </w:tcPr>
          <w:p w14:paraId="37D2ED2F" w14:textId="77777777" w:rsidR="007A746A" w:rsidRPr="0053019B" w:rsidRDefault="007A746A" w:rsidP="0066218E">
            <w:pPr>
              <w:pStyle w:val="NoSpacing"/>
              <w:jc w:val="center"/>
            </w:pPr>
            <w:r w:rsidRPr="0053019B">
              <w:t>(12)</w:t>
            </w:r>
          </w:p>
        </w:tc>
      </w:tr>
      <w:tr w:rsidR="007A746A" w:rsidRPr="0053019B" w14:paraId="37D2ED3E" w14:textId="77777777" w:rsidTr="0066218E">
        <w:trPr>
          <w:tblHeader/>
        </w:trPr>
        <w:tc>
          <w:tcPr>
            <w:tcW w:w="0" w:type="auto"/>
            <w:tcBorders>
              <w:top w:val="nil"/>
              <w:left w:val="nil"/>
              <w:bottom w:val="single" w:sz="4" w:space="0" w:color="auto"/>
              <w:right w:val="nil"/>
            </w:tcBorders>
          </w:tcPr>
          <w:p w14:paraId="37D2ED31" w14:textId="77777777" w:rsidR="007A746A" w:rsidRPr="0053019B" w:rsidRDefault="007A746A" w:rsidP="0066218E">
            <w:pPr>
              <w:pStyle w:val="NoSpacing"/>
            </w:pPr>
          </w:p>
        </w:tc>
        <w:tc>
          <w:tcPr>
            <w:tcW w:w="0" w:type="auto"/>
            <w:tcBorders>
              <w:top w:val="nil"/>
              <w:left w:val="nil"/>
              <w:bottom w:val="single" w:sz="4" w:space="0" w:color="auto"/>
              <w:right w:val="nil"/>
            </w:tcBorders>
            <w:vAlign w:val="center"/>
          </w:tcPr>
          <w:p w14:paraId="37D2ED32"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3"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4"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5"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6"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7"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8"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9"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A"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B"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C"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ED3D" w14:textId="77777777" w:rsidR="007A746A" w:rsidRPr="0053019B" w:rsidRDefault="007A746A" w:rsidP="0066218E">
            <w:pPr>
              <w:pStyle w:val="NoSpacing"/>
              <w:jc w:val="center"/>
            </w:pPr>
          </w:p>
        </w:tc>
      </w:tr>
      <w:tr w:rsidR="007A746A" w:rsidRPr="0053019B" w14:paraId="37D2ED4C" w14:textId="77777777" w:rsidTr="0066218E">
        <w:tc>
          <w:tcPr>
            <w:tcW w:w="0" w:type="auto"/>
            <w:tcBorders>
              <w:top w:val="single" w:sz="4" w:space="0" w:color="auto"/>
              <w:left w:val="nil"/>
              <w:bottom w:val="nil"/>
              <w:right w:val="nil"/>
            </w:tcBorders>
          </w:tcPr>
          <w:p w14:paraId="37D2ED3F" w14:textId="77777777" w:rsidR="007A746A" w:rsidRPr="0053019B" w:rsidRDefault="007A746A" w:rsidP="0066218E">
            <w:pPr>
              <w:pStyle w:val="NoSpacing"/>
            </w:pPr>
            <w:r w:rsidRPr="0053019B">
              <w:t>DL</w:t>
            </w:r>
          </w:p>
        </w:tc>
        <w:tc>
          <w:tcPr>
            <w:tcW w:w="0" w:type="auto"/>
            <w:tcBorders>
              <w:top w:val="single" w:sz="4" w:space="0" w:color="auto"/>
              <w:left w:val="nil"/>
              <w:bottom w:val="nil"/>
              <w:right w:val="nil"/>
            </w:tcBorders>
            <w:vAlign w:val="center"/>
          </w:tcPr>
          <w:p w14:paraId="37D2ED40" w14:textId="77777777" w:rsidR="007A746A" w:rsidRPr="0053019B" w:rsidRDefault="007A746A" w:rsidP="0066218E">
            <w:pPr>
              <w:pStyle w:val="NoSpacing"/>
              <w:jc w:val="center"/>
            </w:pPr>
            <w:r w:rsidRPr="0053019B">
              <w:t>-0.7513</w:t>
            </w:r>
          </w:p>
        </w:tc>
        <w:tc>
          <w:tcPr>
            <w:tcW w:w="0" w:type="auto"/>
            <w:tcBorders>
              <w:top w:val="single" w:sz="4" w:space="0" w:color="auto"/>
              <w:left w:val="nil"/>
              <w:bottom w:val="nil"/>
              <w:right w:val="nil"/>
            </w:tcBorders>
            <w:vAlign w:val="center"/>
          </w:tcPr>
          <w:p w14:paraId="37D2ED41" w14:textId="77777777" w:rsidR="007A746A" w:rsidRPr="0053019B" w:rsidRDefault="007A746A" w:rsidP="0066218E">
            <w:pPr>
              <w:pStyle w:val="NoSpacing"/>
              <w:jc w:val="center"/>
            </w:pPr>
            <w:r w:rsidRPr="0053019B">
              <w:t>0.0305</w:t>
            </w:r>
          </w:p>
        </w:tc>
        <w:tc>
          <w:tcPr>
            <w:tcW w:w="0" w:type="auto"/>
            <w:tcBorders>
              <w:top w:val="single" w:sz="4" w:space="0" w:color="auto"/>
              <w:left w:val="nil"/>
              <w:bottom w:val="nil"/>
              <w:right w:val="nil"/>
            </w:tcBorders>
            <w:vAlign w:val="center"/>
          </w:tcPr>
          <w:p w14:paraId="37D2ED42" w14:textId="77777777" w:rsidR="007A746A" w:rsidRPr="0053019B" w:rsidRDefault="007A746A" w:rsidP="0066218E">
            <w:pPr>
              <w:pStyle w:val="NoSpacing"/>
              <w:jc w:val="center"/>
            </w:pPr>
            <w:r w:rsidRPr="0053019B">
              <w:t>-1.6215</w:t>
            </w:r>
            <w:r w:rsidRPr="0053019B">
              <w:rPr>
                <w:vertAlign w:val="superscript"/>
              </w:rPr>
              <w:t>*</w:t>
            </w:r>
          </w:p>
        </w:tc>
        <w:tc>
          <w:tcPr>
            <w:tcW w:w="0" w:type="auto"/>
            <w:tcBorders>
              <w:top w:val="single" w:sz="4" w:space="0" w:color="auto"/>
              <w:left w:val="nil"/>
              <w:bottom w:val="nil"/>
              <w:right w:val="nil"/>
            </w:tcBorders>
            <w:vAlign w:val="center"/>
          </w:tcPr>
          <w:p w14:paraId="37D2ED43" w14:textId="77777777" w:rsidR="007A746A" w:rsidRPr="0053019B" w:rsidRDefault="007A746A" w:rsidP="0066218E">
            <w:pPr>
              <w:pStyle w:val="NoSpacing"/>
              <w:jc w:val="center"/>
            </w:pPr>
            <w:r w:rsidRPr="0053019B">
              <w:t>-0.2571</w:t>
            </w:r>
          </w:p>
        </w:tc>
        <w:tc>
          <w:tcPr>
            <w:tcW w:w="0" w:type="auto"/>
            <w:tcBorders>
              <w:top w:val="single" w:sz="4" w:space="0" w:color="auto"/>
              <w:left w:val="nil"/>
              <w:bottom w:val="nil"/>
              <w:right w:val="nil"/>
            </w:tcBorders>
            <w:vAlign w:val="center"/>
          </w:tcPr>
          <w:p w14:paraId="37D2ED44" w14:textId="77777777" w:rsidR="007A746A" w:rsidRPr="0053019B" w:rsidRDefault="007A746A" w:rsidP="0066218E">
            <w:pPr>
              <w:pStyle w:val="NoSpacing"/>
              <w:jc w:val="center"/>
            </w:pPr>
            <w:r w:rsidRPr="0053019B">
              <w:t>-0.6685</w:t>
            </w:r>
          </w:p>
        </w:tc>
        <w:tc>
          <w:tcPr>
            <w:tcW w:w="0" w:type="auto"/>
            <w:tcBorders>
              <w:top w:val="single" w:sz="4" w:space="0" w:color="auto"/>
              <w:left w:val="nil"/>
              <w:bottom w:val="nil"/>
              <w:right w:val="nil"/>
            </w:tcBorders>
            <w:vAlign w:val="center"/>
          </w:tcPr>
          <w:p w14:paraId="37D2ED45" w14:textId="77777777" w:rsidR="007A746A" w:rsidRPr="0053019B" w:rsidRDefault="007A746A" w:rsidP="0066218E">
            <w:pPr>
              <w:pStyle w:val="NoSpacing"/>
              <w:jc w:val="center"/>
            </w:pPr>
            <w:r w:rsidRPr="0053019B">
              <w:t>0.3387</w:t>
            </w:r>
          </w:p>
        </w:tc>
        <w:tc>
          <w:tcPr>
            <w:tcW w:w="0" w:type="auto"/>
            <w:tcBorders>
              <w:top w:val="single" w:sz="4" w:space="0" w:color="auto"/>
              <w:left w:val="nil"/>
              <w:bottom w:val="nil"/>
              <w:right w:val="nil"/>
            </w:tcBorders>
            <w:vAlign w:val="center"/>
          </w:tcPr>
          <w:p w14:paraId="37D2ED46" w14:textId="77777777" w:rsidR="007A746A" w:rsidRPr="0053019B" w:rsidRDefault="007A746A" w:rsidP="0066218E">
            <w:pPr>
              <w:pStyle w:val="NoSpacing"/>
              <w:jc w:val="center"/>
            </w:pPr>
            <w:r w:rsidRPr="0053019B">
              <w:t>0.2554</w:t>
            </w:r>
          </w:p>
        </w:tc>
        <w:tc>
          <w:tcPr>
            <w:tcW w:w="0" w:type="auto"/>
            <w:tcBorders>
              <w:top w:val="single" w:sz="4" w:space="0" w:color="auto"/>
              <w:left w:val="nil"/>
              <w:bottom w:val="nil"/>
              <w:right w:val="nil"/>
            </w:tcBorders>
            <w:vAlign w:val="center"/>
          </w:tcPr>
          <w:p w14:paraId="37D2ED47" w14:textId="77777777" w:rsidR="007A746A" w:rsidRPr="0053019B" w:rsidRDefault="007A746A" w:rsidP="0066218E">
            <w:pPr>
              <w:pStyle w:val="NoSpacing"/>
              <w:jc w:val="center"/>
            </w:pPr>
            <w:r w:rsidRPr="0053019B">
              <w:t>0.9615</w:t>
            </w:r>
          </w:p>
        </w:tc>
        <w:tc>
          <w:tcPr>
            <w:tcW w:w="0" w:type="auto"/>
            <w:tcBorders>
              <w:top w:val="single" w:sz="4" w:space="0" w:color="auto"/>
              <w:left w:val="nil"/>
              <w:bottom w:val="nil"/>
              <w:right w:val="nil"/>
            </w:tcBorders>
            <w:vAlign w:val="center"/>
          </w:tcPr>
          <w:p w14:paraId="37D2ED48" w14:textId="77777777" w:rsidR="007A746A" w:rsidRPr="0053019B" w:rsidRDefault="007A746A" w:rsidP="0066218E">
            <w:pPr>
              <w:pStyle w:val="NoSpacing"/>
              <w:jc w:val="center"/>
            </w:pPr>
            <w:r w:rsidRPr="0053019B">
              <w:t>0.5882</w:t>
            </w:r>
          </w:p>
        </w:tc>
        <w:tc>
          <w:tcPr>
            <w:tcW w:w="0" w:type="auto"/>
            <w:tcBorders>
              <w:top w:val="single" w:sz="4" w:space="0" w:color="auto"/>
              <w:left w:val="nil"/>
              <w:bottom w:val="nil"/>
              <w:right w:val="nil"/>
            </w:tcBorders>
            <w:vAlign w:val="center"/>
          </w:tcPr>
          <w:p w14:paraId="37D2ED49" w14:textId="77777777" w:rsidR="007A746A" w:rsidRPr="0053019B" w:rsidRDefault="007A746A" w:rsidP="0066218E">
            <w:pPr>
              <w:pStyle w:val="NoSpacing"/>
              <w:jc w:val="center"/>
            </w:pPr>
            <w:r w:rsidRPr="0053019B">
              <w:t>1.7325</w:t>
            </w:r>
          </w:p>
        </w:tc>
        <w:tc>
          <w:tcPr>
            <w:tcW w:w="0" w:type="auto"/>
            <w:tcBorders>
              <w:top w:val="single" w:sz="4" w:space="0" w:color="auto"/>
              <w:left w:val="nil"/>
              <w:bottom w:val="nil"/>
              <w:right w:val="nil"/>
            </w:tcBorders>
            <w:vAlign w:val="center"/>
          </w:tcPr>
          <w:p w14:paraId="37D2ED4A" w14:textId="77777777" w:rsidR="007A746A" w:rsidRPr="0053019B" w:rsidRDefault="007A746A" w:rsidP="0066218E">
            <w:pPr>
              <w:pStyle w:val="NoSpacing"/>
              <w:jc w:val="center"/>
            </w:pPr>
            <w:r w:rsidRPr="0053019B">
              <w:t>0.2427</w:t>
            </w:r>
          </w:p>
        </w:tc>
        <w:tc>
          <w:tcPr>
            <w:tcW w:w="0" w:type="auto"/>
            <w:tcBorders>
              <w:top w:val="single" w:sz="4" w:space="0" w:color="auto"/>
              <w:left w:val="nil"/>
              <w:bottom w:val="nil"/>
              <w:right w:val="nil"/>
            </w:tcBorders>
            <w:vAlign w:val="center"/>
          </w:tcPr>
          <w:p w14:paraId="37D2ED4B" w14:textId="77777777" w:rsidR="007A746A" w:rsidRPr="0053019B" w:rsidRDefault="007A746A" w:rsidP="0066218E">
            <w:pPr>
              <w:pStyle w:val="NoSpacing"/>
              <w:jc w:val="center"/>
            </w:pPr>
            <w:r w:rsidRPr="0053019B">
              <w:t>1.4066</w:t>
            </w:r>
          </w:p>
        </w:tc>
      </w:tr>
      <w:tr w:rsidR="007A746A" w:rsidRPr="0053019B" w14:paraId="37D2ED5A" w14:textId="77777777" w:rsidTr="0066218E">
        <w:tc>
          <w:tcPr>
            <w:tcW w:w="0" w:type="auto"/>
            <w:tcBorders>
              <w:top w:val="nil"/>
              <w:left w:val="nil"/>
              <w:bottom w:val="nil"/>
              <w:right w:val="nil"/>
            </w:tcBorders>
          </w:tcPr>
          <w:p w14:paraId="37D2ED4D" w14:textId="77777777" w:rsidR="007A746A" w:rsidRPr="0053019B" w:rsidRDefault="007A746A" w:rsidP="0066218E">
            <w:pPr>
              <w:pStyle w:val="NoSpacing"/>
            </w:pPr>
          </w:p>
        </w:tc>
        <w:tc>
          <w:tcPr>
            <w:tcW w:w="0" w:type="auto"/>
            <w:tcBorders>
              <w:top w:val="nil"/>
              <w:left w:val="nil"/>
              <w:bottom w:val="nil"/>
              <w:right w:val="nil"/>
            </w:tcBorders>
            <w:vAlign w:val="center"/>
          </w:tcPr>
          <w:p w14:paraId="37D2ED4E" w14:textId="77777777" w:rsidR="007A746A" w:rsidRPr="0053019B" w:rsidRDefault="007A746A" w:rsidP="0066218E">
            <w:pPr>
              <w:pStyle w:val="NoSpacing"/>
              <w:jc w:val="center"/>
            </w:pPr>
            <w:r w:rsidRPr="0053019B">
              <w:t>(0.4580)</w:t>
            </w:r>
          </w:p>
        </w:tc>
        <w:tc>
          <w:tcPr>
            <w:tcW w:w="0" w:type="auto"/>
            <w:tcBorders>
              <w:top w:val="nil"/>
              <w:left w:val="nil"/>
              <w:bottom w:val="nil"/>
              <w:right w:val="nil"/>
            </w:tcBorders>
            <w:vAlign w:val="center"/>
          </w:tcPr>
          <w:p w14:paraId="37D2ED4F" w14:textId="77777777" w:rsidR="007A746A" w:rsidRPr="0053019B" w:rsidRDefault="007A746A" w:rsidP="0066218E">
            <w:pPr>
              <w:pStyle w:val="NoSpacing"/>
              <w:jc w:val="center"/>
            </w:pPr>
            <w:r w:rsidRPr="0053019B">
              <w:t>(0.6926)</w:t>
            </w:r>
          </w:p>
        </w:tc>
        <w:tc>
          <w:tcPr>
            <w:tcW w:w="0" w:type="auto"/>
            <w:tcBorders>
              <w:top w:val="nil"/>
              <w:left w:val="nil"/>
              <w:bottom w:val="nil"/>
              <w:right w:val="nil"/>
            </w:tcBorders>
            <w:vAlign w:val="center"/>
          </w:tcPr>
          <w:p w14:paraId="37D2ED50" w14:textId="77777777" w:rsidR="007A746A" w:rsidRPr="0053019B" w:rsidRDefault="007A746A" w:rsidP="0066218E">
            <w:pPr>
              <w:pStyle w:val="NoSpacing"/>
              <w:jc w:val="center"/>
            </w:pPr>
            <w:r w:rsidRPr="0053019B">
              <w:t>(0.7385)</w:t>
            </w:r>
          </w:p>
        </w:tc>
        <w:tc>
          <w:tcPr>
            <w:tcW w:w="0" w:type="auto"/>
            <w:tcBorders>
              <w:top w:val="nil"/>
              <w:left w:val="nil"/>
              <w:bottom w:val="nil"/>
              <w:right w:val="nil"/>
            </w:tcBorders>
            <w:vAlign w:val="center"/>
          </w:tcPr>
          <w:p w14:paraId="37D2ED51" w14:textId="77777777" w:rsidR="007A746A" w:rsidRPr="0053019B" w:rsidRDefault="007A746A" w:rsidP="0066218E">
            <w:pPr>
              <w:pStyle w:val="NoSpacing"/>
              <w:jc w:val="center"/>
            </w:pPr>
            <w:r w:rsidRPr="0053019B">
              <w:t>(1.0104)</w:t>
            </w:r>
          </w:p>
        </w:tc>
        <w:tc>
          <w:tcPr>
            <w:tcW w:w="0" w:type="auto"/>
            <w:tcBorders>
              <w:top w:val="nil"/>
              <w:left w:val="nil"/>
              <w:bottom w:val="nil"/>
              <w:right w:val="nil"/>
            </w:tcBorders>
            <w:vAlign w:val="center"/>
          </w:tcPr>
          <w:p w14:paraId="37D2ED52" w14:textId="77777777" w:rsidR="007A746A" w:rsidRPr="0053019B" w:rsidRDefault="007A746A" w:rsidP="0066218E">
            <w:pPr>
              <w:pStyle w:val="NoSpacing"/>
              <w:jc w:val="center"/>
            </w:pPr>
            <w:r w:rsidRPr="0053019B">
              <w:t>(0.4844)</w:t>
            </w:r>
          </w:p>
        </w:tc>
        <w:tc>
          <w:tcPr>
            <w:tcW w:w="0" w:type="auto"/>
            <w:tcBorders>
              <w:top w:val="nil"/>
              <w:left w:val="nil"/>
              <w:bottom w:val="nil"/>
              <w:right w:val="nil"/>
            </w:tcBorders>
            <w:vAlign w:val="center"/>
          </w:tcPr>
          <w:p w14:paraId="37D2ED53" w14:textId="77777777" w:rsidR="007A746A" w:rsidRPr="0053019B" w:rsidRDefault="007A746A" w:rsidP="0066218E">
            <w:pPr>
              <w:pStyle w:val="NoSpacing"/>
              <w:jc w:val="center"/>
            </w:pPr>
            <w:r w:rsidRPr="0053019B">
              <w:t>(0.6894)</w:t>
            </w:r>
          </w:p>
        </w:tc>
        <w:tc>
          <w:tcPr>
            <w:tcW w:w="0" w:type="auto"/>
            <w:tcBorders>
              <w:top w:val="nil"/>
              <w:left w:val="nil"/>
              <w:bottom w:val="nil"/>
              <w:right w:val="nil"/>
            </w:tcBorders>
            <w:vAlign w:val="center"/>
          </w:tcPr>
          <w:p w14:paraId="37D2ED54" w14:textId="77777777" w:rsidR="007A746A" w:rsidRPr="0053019B" w:rsidRDefault="007A746A" w:rsidP="0066218E">
            <w:pPr>
              <w:pStyle w:val="NoSpacing"/>
              <w:jc w:val="center"/>
            </w:pPr>
            <w:r w:rsidRPr="0053019B">
              <w:t>(0.5477)</w:t>
            </w:r>
          </w:p>
        </w:tc>
        <w:tc>
          <w:tcPr>
            <w:tcW w:w="0" w:type="auto"/>
            <w:tcBorders>
              <w:top w:val="nil"/>
              <w:left w:val="nil"/>
              <w:bottom w:val="nil"/>
              <w:right w:val="nil"/>
            </w:tcBorders>
            <w:vAlign w:val="center"/>
          </w:tcPr>
          <w:p w14:paraId="37D2ED55" w14:textId="77777777" w:rsidR="007A746A" w:rsidRPr="0053019B" w:rsidRDefault="007A746A" w:rsidP="0066218E">
            <w:pPr>
              <w:pStyle w:val="NoSpacing"/>
              <w:jc w:val="center"/>
            </w:pPr>
            <w:r w:rsidRPr="0053019B">
              <w:t>(0.8366)</w:t>
            </w:r>
          </w:p>
        </w:tc>
        <w:tc>
          <w:tcPr>
            <w:tcW w:w="0" w:type="auto"/>
            <w:tcBorders>
              <w:top w:val="nil"/>
              <w:left w:val="nil"/>
              <w:bottom w:val="nil"/>
              <w:right w:val="nil"/>
            </w:tcBorders>
            <w:vAlign w:val="center"/>
          </w:tcPr>
          <w:p w14:paraId="37D2ED56" w14:textId="77777777" w:rsidR="007A746A" w:rsidRPr="0053019B" w:rsidRDefault="007A746A" w:rsidP="0066218E">
            <w:pPr>
              <w:pStyle w:val="NoSpacing"/>
              <w:jc w:val="center"/>
            </w:pPr>
            <w:r w:rsidRPr="0053019B">
              <w:t>(0.8390)</w:t>
            </w:r>
          </w:p>
        </w:tc>
        <w:tc>
          <w:tcPr>
            <w:tcW w:w="0" w:type="auto"/>
            <w:tcBorders>
              <w:top w:val="nil"/>
              <w:left w:val="nil"/>
              <w:bottom w:val="nil"/>
              <w:right w:val="nil"/>
            </w:tcBorders>
            <w:vAlign w:val="center"/>
          </w:tcPr>
          <w:p w14:paraId="37D2ED57" w14:textId="77777777" w:rsidR="007A746A" w:rsidRPr="0053019B" w:rsidRDefault="007A746A" w:rsidP="0066218E">
            <w:pPr>
              <w:pStyle w:val="NoSpacing"/>
              <w:jc w:val="center"/>
            </w:pPr>
            <w:r w:rsidRPr="0053019B">
              <w:t>(1.2998)</w:t>
            </w:r>
          </w:p>
        </w:tc>
        <w:tc>
          <w:tcPr>
            <w:tcW w:w="0" w:type="auto"/>
            <w:tcBorders>
              <w:top w:val="nil"/>
              <w:left w:val="nil"/>
              <w:bottom w:val="nil"/>
              <w:right w:val="nil"/>
            </w:tcBorders>
            <w:vAlign w:val="center"/>
          </w:tcPr>
          <w:p w14:paraId="37D2ED58" w14:textId="77777777" w:rsidR="007A746A" w:rsidRPr="0053019B" w:rsidRDefault="007A746A" w:rsidP="0066218E">
            <w:pPr>
              <w:pStyle w:val="NoSpacing"/>
              <w:jc w:val="center"/>
            </w:pPr>
            <w:r w:rsidRPr="0053019B">
              <w:t>(0.5535)</w:t>
            </w:r>
          </w:p>
        </w:tc>
        <w:tc>
          <w:tcPr>
            <w:tcW w:w="0" w:type="auto"/>
            <w:tcBorders>
              <w:top w:val="nil"/>
              <w:left w:val="nil"/>
              <w:bottom w:val="nil"/>
              <w:right w:val="nil"/>
            </w:tcBorders>
            <w:vAlign w:val="center"/>
          </w:tcPr>
          <w:p w14:paraId="37D2ED59" w14:textId="77777777" w:rsidR="007A746A" w:rsidRPr="0053019B" w:rsidRDefault="007A746A" w:rsidP="0066218E">
            <w:pPr>
              <w:pStyle w:val="NoSpacing"/>
              <w:jc w:val="center"/>
            </w:pPr>
            <w:r w:rsidRPr="0053019B">
              <w:t>(0.8520)</w:t>
            </w:r>
          </w:p>
        </w:tc>
      </w:tr>
      <w:tr w:rsidR="007A746A" w:rsidRPr="0053019B" w14:paraId="37D2ED68" w14:textId="77777777" w:rsidTr="0066218E">
        <w:tc>
          <w:tcPr>
            <w:tcW w:w="0" w:type="auto"/>
            <w:tcBorders>
              <w:top w:val="nil"/>
              <w:left w:val="nil"/>
              <w:bottom w:val="nil"/>
              <w:right w:val="nil"/>
            </w:tcBorders>
          </w:tcPr>
          <w:p w14:paraId="37D2ED5B" w14:textId="77777777" w:rsidR="007A746A" w:rsidRPr="0053019B" w:rsidRDefault="007A746A" w:rsidP="0066218E">
            <w:pPr>
              <w:pStyle w:val="NoSpacing"/>
            </w:pPr>
            <w:r w:rsidRPr="0053019B">
              <w:t>Age</w:t>
            </w:r>
          </w:p>
        </w:tc>
        <w:tc>
          <w:tcPr>
            <w:tcW w:w="0" w:type="auto"/>
            <w:tcBorders>
              <w:top w:val="nil"/>
              <w:left w:val="nil"/>
              <w:bottom w:val="nil"/>
              <w:right w:val="nil"/>
            </w:tcBorders>
            <w:vAlign w:val="center"/>
          </w:tcPr>
          <w:p w14:paraId="37D2ED5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5D" w14:textId="77777777" w:rsidR="007A746A" w:rsidRPr="0053019B" w:rsidRDefault="007A746A" w:rsidP="0066218E">
            <w:pPr>
              <w:pStyle w:val="NoSpacing"/>
              <w:jc w:val="center"/>
            </w:pPr>
            <w:r w:rsidRPr="0053019B">
              <w:t>-0.0181</w:t>
            </w:r>
          </w:p>
        </w:tc>
        <w:tc>
          <w:tcPr>
            <w:tcW w:w="0" w:type="auto"/>
            <w:tcBorders>
              <w:top w:val="nil"/>
              <w:left w:val="nil"/>
              <w:bottom w:val="nil"/>
              <w:right w:val="nil"/>
            </w:tcBorders>
            <w:vAlign w:val="center"/>
          </w:tcPr>
          <w:p w14:paraId="37D2ED5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5F" w14:textId="77777777" w:rsidR="007A746A" w:rsidRPr="0053019B" w:rsidRDefault="007A746A" w:rsidP="0066218E">
            <w:pPr>
              <w:pStyle w:val="NoSpacing"/>
              <w:jc w:val="center"/>
            </w:pPr>
            <w:r w:rsidRPr="0053019B">
              <w:t>-0.0058</w:t>
            </w:r>
          </w:p>
        </w:tc>
        <w:tc>
          <w:tcPr>
            <w:tcW w:w="0" w:type="auto"/>
            <w:tcBorders>
              <w:top w:val="nil"/>
              <w:left w:val="nil"/>
              <w:bottom w:val="nil"/>
              <w:right w:val="nil"/>
            </w:tcBorders>
            <w:vAlign w:val="center"/>
          </w:tcPr>
          <w:p w14:paraId="37D2ED6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61" w14:textId="77777777" w:rsidR="007A746A" w:rsidRPr="0053019B" w:rsidRDefault="007A746A" w:rsidP="0066218E">
            <w:pPr>
              <w:pStyle w:val="NoSpacing"/>
              <w:jc w:val="center"/>
            </w:pPr>
            <w:r w:rsidRPr="0053019B">
              <w:t>-0.0160</w:t>
            </w:r>
          </w:p>
        </w:tc>
        <w:tc>
          <w:tcPr>
            <w:tcW w:w="0" w:type="auto"/>
            <w:tcBorders>
              <w:top w:val="nil"/>
              <w:left w:val="nil"/>
              <w:bottom w:val="nil"/>
              <w:right w:val="nil"/>
            </w:tcBorders>
            <w:vAlign w:val="center"/>
          </w:tcPr>
          <w:p w14:paraId="37D2ED6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63" w14:textId="77777777" w:rsidR="007A746A" w:rsidRPr="0053019B" w:rsidRDefault="007A746A" w:rsidP="0066218E">
            <w:pPr>
              <w:pStyle w:val="NoSpacing"/>
              <w:jc w:val="center"/>
            </w:pPr>
            <w:r w:rsidRPr="0053019B">
              <w:t>-0.0147</w:t>
            </w:r>
          </w:p>
        </w:tc>
        <w:tc>
          <w:tcPr>
            <w:tcW w:w="0" w:type="auto"/>
            <w:tcBorders>
              <w:top w:val="nil"/>
              <w:left w:val="nil"/>
              <w:bottom w:val="nil"/>
              <w:right w:val="nil"/>
            </w:tcBorders>
            <w:vAlign w:val="center"/>
          </w:tcPr>
          <w:p w14:paraId="37D2ED6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65" w14:textId="77777777" w:rsidR="007A746A" w:rsidRPr="0053019B" w:rsidRDefault="007A746A" w:rsidP="0066218E">
            <w:pPr>
              <w:pStyle w:val="NoSpacing"/>
              <w:jc w:val="center"/>
            </w:pPr>
            <w:r w:rsidRPr="0053019B">
              <w:t>-0.0287</w:t>
            </w:r>
          </w:p>
        </w:tc>
        <w:tc>
          <w:tcPr>
            <w:tcW w:w="0" w:type="auto"/>
            <w:tcBorders>
              <w:top w:val="nil"/>
              <w:left w:val="nil"/>
              <w:bottom w:val="nil"/>
              <w:right w:val="nil"/>
            </w:tcBorders>
            <w:vAlign w:val="center"/>
          </w:tcPr>
          <w:p w14:paraId="37D2ED6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67" w14:textId="77777777" w:rsidR="007A746A" w:rsidRPr="0053019B" w:rsidRDefault="007A746A" w:rsidP="0066218E">
            <w:pPr>
              <w:pStyle w:val="NoSpacing"/>
              <w:jc w:val="center"/>
            </w:pPr>
            <w:r w:rsidRPr="0053019B">
              <w:t>-0.0079</w:t>
            </w:r>
          </w:p>
        </w:tc>
      </w:tr>
      <w:tr w:rsidR="007A746A" w:rsidRPr="0053019B" w14:paraId="37D2ED76" w14:textId="77777777" w:rsidTr="0066218E">
        <w:tc>
          <w:tcPr>
            <w:tcW w:w="0" w:type="auto"/>
            <w:tcBorders>
              <w:top w:val="nil"/>
              <w:left w:val="nil"/>
              <w:bottom w:val="nil"/>
              <w:right w:val="nil"/>
            </w:tcBorders>
          </w:tcPr>
          <w:p w14:paraId="37D2ED69" w14:textId="77777777" w:rsidR="007A746A" w:rsidRPr="0053019B" w:rsidRDefault="007A746A" w:rsidP="0066218E">
            <w:pPr>
              <w:pStyle w:val="NoSpacing"/>
            </w:pPr>
          </w:p>
        </w:tc>
        <w:tc>
          <w:tcPr>
            <w:tcW w:w="0" w:type="auto"/>
            <w:tcBorders>
              <w:top w:val="nil"/>
              <w:left w:val="nil"/>
              <w:bottom w:val="nil"/>
              <w:right w:val="nil"/>
            </w:tcBorders>
            <w:vAlign w:val="center"/>
          </w:tcPr>
          <w:p w14:paraId="37D2ED6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6B" w14:textId="77777777" w:rsidR="007A746A" w:rsidRPr="0053019B" w:rsidRDefault="007A746A" w:rsidP="0066218E">
            <w:pPr>
              <w:pStyle w:val="NoSpacing"/>
              <w:jc w:val="center"/>
            </w:pPr>
            <w:r w:rsidRPr="0053019B">
              <w:t>(0.0172)</w:t>
            </w:r>
          </w:p>
        </w:tc>
        <w:tc>
          <w:tcPr>
            <w:tcW w:w="0" w:type="auto"/>
            <w:tcBorders>
              <w:top w:val="nil"/>
              <w:left w:val="nil"/>
              <w:bottom w:val="nil"/>
              <w:right w:val="nil"/>
            </w:tcBorders>
            <w:vAlign w:val="center"/>
          </w:tcPr>
          <w:p w14:paraId="37D2ED6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6D" w14:textId="77777777" w:rsidR="007A746A" w:rsidRPr="0053019B" w:rsidRDefault="007A746A" w:rsidP="0066218E">
            <w:pPr>
              <w:pStyle w:val="NoSpacing"/>
              <w:jc w:val="center"/>
            </w:pPr>
            <w:r w:rsidRPr="0053019B">
              <w:t>(0.0221)</w:t>
            </w:r>
          </w:p>
        </w:tc>
        <w:tc>
          <w:tcPr>
            <w:tcW w:w="0" w:type="auto"/>
            <w:tcBorders>
              <w:top w:val="nil"/>
              <w:left w:val="nil"/>
              <w:bottom w:val="nil"/>
              <w:right w:val="nil"/>
            </w:tcBorders>
            <w:vAlign w:val="center"/>
          </w:tcPr>
          <w:p w14:paraId="37D2ED6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6F" w14:textId="77777777" w:rsidR="007A746A" w:rsidRPr="0053019B" w:rsidRDefault="007A746A" w:rsidP="0066218E">
            <w:pPr>
              <w:pStyle w:val="NoSpacing"/>
              <w:jc w:val="center"/>
            </w:pPr>
            <w:r w:rsidRPr="0053019B">
              <w:t>(0.0173)</w:t>
            </w:r>
          </w:p>
        </w:tc>
        <w:tc>
          <w:tcPr>
            <w:tcW w:w="0" w:type="auto"/>
            <w:tcBorders>
              <w:top w:val="nil"/>
              <w:left w:val="nil"/>
              <w:bottom w:val="nil"/>
              <w:right w:val="nil"/>
            </w:tcBorders>
            <w:vAlign w:val="center"/>
          </w:tcPr>
          <w:p w14:paraId="37D2ED7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71" w14:textId="77777777" w:rsidR="007A746A" w:rsidRPr="0053019B" w:rsidRDefault="007A746A" w:rsidP="0066218E">
            <w:pPr>
              <w:pStyle w:val="NoSpacing"/>
              <w:jc w:val="center"/>
            </w:pPr>
            <w:r w:rsidRPr="0053019B">
              <w:t>(0.0187)</w:t>
            </w:r>
          </w:p>
        </w:tc>
        <w:tc>
          <w:tcPr>
            <w:tcW w:w="0" w:type="auto"/>
            <w:tcBorders>
              <w:top w:val="nil"/>
              <w:left w:val="nil"/>
              <w:bottom w:val="nil"/>
              <w:right w:val="nil"/>
            </w:tcBorders>
            <w:vAlign w:val="center"/>
          </w:tcPr>
          <w:p w14:paraId="37D2ED7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73" w14:textId="77777777" w:rsidR="007A746A" w:rsidRPr="0053019B" w:rsidRDefault="007A746A" w:rsidP="0066218E">
            <w:pPr>
              <w:pStyle w:val="NoSpacing"/>
              <w:jc w:val="center"/>
            </w:pPr>
            <w:r w:rsidRPr="0053019B">
              <w:t>(0.0249)</w:t>
            </w:r>
          </w:p>
        </w:tc>
        <w:tc>
          <w:tcPr>
            <w:tcW w:w="0" w:type="auto"/>
            <w:tcBorders>
              <w:top w:val="nil"/>
              <w:left w:val="nil"/>
              <w:bottom w:val="nil"/>
              <w:right w:val="nil"/>
            </w:tcBorders>
            <w:vAlign w:val="center"/>
          </w:tcPr>
          <w:p w14:paraId="37D2ED7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75" w14:textId="77777777" w:rsidR="007A746A" w:rsidRPr="0053019B" w:rsidRDefault="007A746A" w:rsidP="0066218E">
            <w:pPr>
              <w:pStyle w:val="NoSpacing"/>
              <w:jc w:val="center"/>
            </w:pPr>
            <w:r w:rsidRPr="0053019B">
              <w:t>(0.0184)</w:t>
            </w:r>
          </w:p>
        </w:tc>
      </w:tr>
      <w:tr w:rsidR="007A746A" w:rsidRPr="0053019B" w14:paraId="37D2ED84" w14:textId="77777777" w:rsidTr="0066218E">
        <w:tc>
          <w:tcPr>
            <w:tcW w:w="0" w:type="auto"/>
            <w:tcBorders>
              <w:top w:val="nil"/>
              <w:left w:val="nil"/>
              <w:bottom w:val="nil"/>
              <w:right w:val="nil"/>
            </w:tcBorders>
          </w:tcPr>
          <w:p w14:paraId="37D2ED77" w14:textId="77777777" w:rsidR="007A746A" w:rsidRPr="0053019B" w:rsidRDefault="007A746A" w:rsidP="0066218E">
            <w:pPr>
              <w:pStyle w:val="NoSpacing"/>
            </w:pPr>
            <w:r w:rsidRPr="0053019B">
              <w:t>Age squared/100</w:t>
            </w:r>
          </w:p>
        </w:tc>
        <w:tc>
          <w:tcPr>
            <w:tcW w:w="0" w:type="auto"/>
            <w:tcBorders>
              <w:top w:val="nil"/>
              <w:left w:val="nil"/>
              <w:bottom w:val="nil"/>
              <w:right w:val="nil"/>
            </w:tcBorders>
            <w:vAlign w:val="center"/>
          </w:tcPr>
          <w:p w14:paraId="37D2ED7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79" w14:textId="77777777" w:rsidR="007A746A" w:rsidRPr="0053019B" w:rsidRDefault="007A746A" w:rsidP="0066218E">
            <w:pPr>
              <w:pStyle w:val="NoSpacing"/>
              <w:jc w:val="center"/>
            </w:pPr>
            <w:r w:rsidRPr="0053019B">
              <w:t>0.0305</w:t>
            </w:r>
          </w:p>
        </w:tc>
        <w:tc>
          <w:tcPr>
            <w:tcW w:w="0" w:type="auto"/>
            <w:tcBorders>
              <w:top w:val="nil"/>
              <w:left w:val="nil"/>
              <w:bottom w:val="nil"/>
              <w:right w:val="nil"/>
            </w:tcBorders>
            <w:vAlign w:val="center"/>
          </w:tcPr>
          <w:p w14:paraId="37D2ED7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7B" w14:textId="77777777" w:rsidR="007A746A" w:rsidRPr="0053019B" w:rsidRDefault="007A746A" w:rsidP="0066218E">
            <w:pPr>
              <w:pStyle w:val="NoSpacing"/>
              <w:jc w:val="center"/>
            </w:pPr>
            <w:r w:rsidRPr="0053019B">
              <w:t>0.0153</w:t>
            </w:r>
          </w:p>
        </w:tc>
        <w:tc>
          <w:tcPr>
            <w:tcW w:w="0" w:type="auto"/>
            <w:tcBorders>
              <w:top w:val="nil"/>
              <w:left w:val="nil"/>
              <w:bottom w:val="nil"/>
              <w:right w:val="nil"/>
            </w:tcBorders>
            <w:vAlign w:val="center"/>
          </w:tcPr>
          <w:p w14:paraId="37D2ED7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7D" w14:textId="77777777" w:rsidR="007A746A" w:rsidRPr="0053019B" w:rsidRDefault="007A746A" w:rsidP="0066218E">
            <w:pPr>
              <w:pStyle w:val="NoSpacing"/>
              <w:jc w:val="center"/>
            </w:pPr>
            <w:r w:rsidRPr="0053019B">
              <w:t>0.0276</w:t>
            </w:r>
          </w:p>
        </w:tc>
        <w:tc>
          <w:tcPr>
            <w:tcW w:w="0" w:type="auto"/>
            <w:tcBorders>
              <w:top w:val="nil"/>
              <w:left w:val="nil"/>
              <w:bottom w:val="nil"/>
              <w:right w:val="nil"/>
            </w:tcBorders>
            <w:vAlign w:val="center"/>
          </w:tcPr>
          <w:p w14:paraId="37D2ED7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7F" w14:textId="77777777" w:rsidR="007A746A" w:rsidRPr="0053019B" w:rsidRDefault="007A746A" w:rsidP="0066218E">
            <w:pPr>
              <w:pStyle w:val="NoSpacing"/>
              <w:jc w:val="center"/>
            </w:pPr>
            <w:r w:rsidRPr="0053019B">
              <w:t>0.0252</w:t>
            </w:r>
          </w:p>
        </w:tc>
        <w:tc>
          <w:tcPr>
            <w:tcW w:w="0" w:type="auto"/>
            <w:tcBorders>
              <w:top w:val="nil"/>
              <w:left w:val="nil"/>
              <w:bottom w:val="nil"/>
              <w:right w:val="nil"/>
            </w:tcBorders>
            <w:vAlign w:val="center"/>
          </w:tcPr>
          <w:p w14:paraId="37D2ED8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81" w14:textId="77777777" w:rsidR="007A746A" w:rsidRPr="0053019B" w:rsidRDefault="007A746A" w:rsidP="0066218E">
            <w:pPr>
              <w:pStyle w:val="NoSpacing"/>
              <w:jc w:val="center"/>
            </w:pPr>
            <w:r w:rsidRPr="0053019B">
              <w:t>0.0389</w:t>
            </w:r>
          </w:p>
        </w:tc>
        <w:tc>
          <w:tcPr>
            <w:tcW w:w="0" w:type="auto"/>
            <w:tcBorders>
              <w:top w:val="nil"/>
              <w:left w:val="nil"/>
              <w:bottom w:val="nil"/>
              <w:right w:val="nil"/>
            </w:tcBorders>
            <w:vAlign w:val="center"/>
          </w:tcPr>
          <w:p w14:paraId="37D2ED8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83" w14:textId="77777777" w:rsidR="007A746A" w:rsidRPr="0053019B" w:rsidRDefault="007A746A" w:rsidP="0066218E">
            <w:pPr>
              <w:pStyle w:val="NoSpacing"/>
              <w:jc w:val="center"/>
            </w:pPr>
            <w:r w:rsidRPr="0053019B">
              <w:t>0.0184</w:t>
            </w:r>
          </w:p>
        </w:tc>
      </w:tr>
      <w:tr w:rsidR="007A746A" w:rsidRPr="0053019B" w14:paraId="37D2ED92" w14:textId="77777777" w:rsidTr="0066218E">
        <w:tc>
          <w:tcPr>
            <w:tcW w:w="0" w:type="auto"/>
            <w:tcBorders>
              <w:top w:val="nil"/>
              <w:left w:val="nil"/>
              <w:bottom w:val="nil"/>
              <w:right w:val="nil"/>
            </w:tcBorders>
          </w:tcPr>
          <w:p w14:paraId="37D2ED85" w14:textId="77777777" w:rsidR="007A746A" w:rsidRPr="0053019B" w:rsidRDefault="007A746A" w:rsidP="0066218E">
            <w:pPr>
              <w:pStyle w:val="NoSpacing"/>
            </w:pPr>
          </w:p>
        </w:tc>
        <w:tc>
          <w:tcPr>
            <w:tcW w:w="0" w:type="auto"/>
            <w:tcBorders>
              <w:top w:val="nil"/>
              <w:left w:val="nil"/>
              <w:bottom w:val="nil"/>
              <w:right w:val="nil"/>
            </w:tcBorders>
            <w:vAlign w:val="center"/>
          </w:tcPr>
          <w:p w14:paraId="37D2ED8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87" w14:textId="77777777" w:rsidR="007A746A" w:rsidRPr="0053019B" w:rsidRDefault="007A746A" w:rsidP="0066218E">
            <w:pPr>
              <w:pStyle w:val="NoSpacing"/>
              <w:jc w:val="center"/>
            </w:pPr>
            <w:r w:rsidRPr="0053019B">
              <w:t>(0.0193)</w:t>
            </w:r>
          </w:p>
        </w:tc>
        <w:tc>
          <w:tcPr>
            <w:tcW w:w="0" w:type="auto"/>
            <w:tcBorders>
              <w:top w:val="nil"/>
              <w:left w:val="nil"/>
              <w:bottom w:val="nil"/>
              <w:right w:val="nil"/>
            </w:tcBorders>
            <w:vAlign w:val="center"/>
          </w:tcPr>
          <w:p w14:paraId="37D2ED8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89" w14:textId="77777777" w:rsidR="007A746A" w:rsidRPr="0053019B" w:rsidRDefault="007A746A" w:rsidP="0066218E">
            <w:pPr>
              <w:pStyle w:val="NoSpacing"/>
              <w:jc w:val="center"/>
            </w:pPr>
            <w:r w:rsidRPr="0053019B">
              <w:t>(0.0251)</w:t>
            </w:r>
          </w:p>
        </w:tc>
        <w:tc>
          <w:tcPr>
            <w:tcW w:w="0" w:type="auto"/>
            <w:tcBorders>
              <w:top w:val="nil"/>
              <w:left w:val="nil"/>
              <w:bottom w:val="nil"/>
              <w:right w:val="nil"/>
            </w:tcBorders>
            <w:vAlign w:val="center"/>
          </w:tcPr>
          <w:p w14:paraId="37D2ED8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8B" w14:textId="77777777" w:rsidR="007A746A" w:rsidRPr="0053019B" w:rsidRDefault="007A746A" w:rsidP="0066218E">
            <w:pPr>
              <w:pStyle w:val="NoSpacing"/>
              <w:jc w:val="center"/>
            </w:pPr>
            <w:r w:rsidRPr="0053019B">
              <w:t>(0.0194)</w:t>
            </w:r>
          </w:p>
        </w:tc>
        <w:tc>
          <w:tcPr>
            <w:tcW w:w="0" w:type="auto"/>
            <w:tcBorders>
              <w:top w:val="nil"/>
              <w:left w:val="nil"/>
              <w:bottom w:val="nil"/>
              <w:right w:val="nil"/>
            </w:tcBorders>
            <w:vAlign w:val="center"/>
          </w:tcPr>
          <w:p w14:paraId="37D2ED8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8D" w14:textId="77777777" w:rsidR="007A746A" w:rsidRPr="0053019B" w:rsidRDefault="007A746A" w:rsidP="0066218E">
            <w:pPr>
              <w:pStyle w:val="NoSpacing"/>
              <w:jc w:val="center"/>
            </w:pPr>
            <w:r w:rsidRPr="0053019B">
              <w:t>(0.0202)</w:t>
            </w:r>
          </w:p>
        </w:tc>
        <w:tc>
          <w:tcPr>
            <w:tcW w:w="0" w:type="auto"/>
            <w:tcBorders>
              <w:top w:val="nil"/>
              <w:left w:val="nil"/>
              <w:bottom w:val="nil"/>
              <w:right w:val="nil"/>
            </w:tcBorders>
            <w:vAlign w:val="center"/>
          </w:tcPr>
          <w:p w14:paraId="37D2ED8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8F" w14:textId="77777777" w:rsidR="007A746A" w:rsidRPr="0053019B" w:rsidRDefault="007A746A" w:rsidP="0066218E">
            <w:pPr>
              <w:pStyle w:val="NoSpacing"/>
              <w:jc w:val="center"/>
            </w:pPr>
            <w:r w:rsidRPr="0053019B">
              <w:t>(0.0280)</w:t>
            </w:r>
          </w:p>
        </w:tc>
        <w:tc>
          <w:tcPr>
            <w:tcW w:w="0" w:type="auto"/>
            <w:tcBorders>
              <w:top w:val="nil"/>
              <w:left w:val="nil"/>
              <w:bottom w:val="nil"/>
              <w:right w:val="nil"/>
            </w:tcBorders>
            <w:vAlign w:val="center"/>
          </w:tcPr>
          <w:p w14:paraId="37D2ED9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91" w14:textId="77777777" w:rsidR="007A746A" w:rsidRPr="0053019B" w:rsidRDefault="007A746A" w:rsidP="0066218E">
            <w:pPr>
              <w:pStyle w:val="NoSpacing"/>
              <w:jc w:val="center"/>
            </w:pPr>
            <w:r w:rsidRPr="0053019B">
              <w:t>(0.0200)</w:t>
            </w:r>
          </w:p>
        </w:tc>
      </w:tr>
      <w:tr w:rsidR="007A746A" w:rsidRPr="0053019B" w14:paraId="37D2EDA0" w14:textId="77777777" w:rsidTr="0066218E">
        <w:tc>
          <w:tcPr>
            <w:tcW w:w="0" w:type="auto"/>
            <w:tcBorders>
              <w:top w:val="nil"/>
              <w:left w:val="nil"/>
              <w:bottom w:val="nil"/>
              <w:right w:val="nil"/>
            </w:tcBorders>
          </w:tcPr>
          <w:p w14:paraId="37D2ED93" w14:textId="77777777" w:rsidR="007A746A" w:rsidRPr="0053019B" w:rsidRDefault="007A746A" w:rsidP="0066218E">
            <w:pPr>
              <w:pStyle w:val="NoSpacing"/>
            </w:pPr>
            <w:r w:rsidRPr="0053019B">
              <w:t>Logarithm of income</w:t>
            </w:r>
          </w:p>
        </w:tc>
        <w:tc>
          <w:tcPr>
            <w:tcW w:w="0" w:type="auto"/>
            <w:tcBorders>
              <w:top w:val="nil"/>
              <w:left w:val="nil"/>
              <w:bottom w:val="nil"/>
              <w:right w:val="nil"/>
            </w:tcBorders>
            <w:vAlign w:val="center"/>
          </w:tcPr>
          <w:p w14:paraId="37D2ED9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95" w14:textId="77777777" w:rsidR="007A746A" w:rsidRPr="0053019B" w:rsidRDefault="007A746A" w:rsidP="0066218E">
            <w:pPr>
              <w:pStyle w:val="NoSpacing"/>
              <w:jc w:val="center"/>
            </w:pPr>
            <w:r w:rsidRPr="0053019B">
              <w:t>0.0247</w:t>
            </w:r>
          </w:p>
        </w:tc>
        <w:tc>
          <w:tcPr>
            <w:tcW w:w="0" w:type="auto"/>
            <w:tcBorders>
              <w:top w:val="nil"/>
              <w:left w:val="nil"/>
              <w:bottom w:val="nil"/>
              <w:right w:val="nil"/>
            </w:tcBorders>
            <w:vAlign w:val="center"/>
          </w:tcPr>
          <w:p w14:paraId="37D2ED9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97" w14:textId="77777777" w:rsidR="007A746A" w:rsidRPr="0053019B" w:rsidRDefault="007A746A" w:rsidP="0066218E">
            <w:pPr>
              <w:pStyle w:val="NoSpacing"/>
              <w:jc w:val="center"/>
            </w:pPr>
            <w:r w:rsidRPr="0053019B">
              <w:t>0.0294</w:t>
            </w:r>
          </w:p>
        </w:tc>
        <w:tc>
          <w:tcPr>
            <w:tcW w:w="0" w:type="auto"/>
            <w:tcBorders>
              <w:top w:val="nil"/>
              <w:left w:val="nil"/>
              <w:bottom w:val="nil"/>
              <w:right w:val="nil"/>
            </w:tcBorders>
            <w:vAlign w:val="center"/>
          </w:tcPr>
          <w:p w14:paraId="37D2ED9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99" w14:textId="77777777" w:rsidR="007A746A" w:rsidRPr="0053019B" w:rsidRDefault="007A746A" w:rsidP="0066218E">
            <w:pPr>
              <w:pStyle w:val="NoSpacing"/>
              <w:jc w:val="center"/>
            </w:pPr>
            <w:r w:rsidRPr="0053019B">
              <w:t>0.0232</w:t>
            </w:r>
          </w:p>
        </w:tc>
        <w:tc>
          <w:tcPr>
            <w:tcW w:w="0" w:type="auto"/>
            <w:tcBorders>
              <w:top w:val="nil"/>
              <w:left w:val="nil"/>
              <w:bottom w:val="nil"/>
              <w:right w:val="nil"/>
            </w:tcBorders>
            <w:vAlign w:val="center"/>
          </w:tcPr>
          <w:p w14:paraId="37D2ED9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9B" w14:textId="77777777" w:rsidR="007A746A" w:rsidRPr="0053019B" w:rsidRDefault="007A746A" w:rsidP="0066218E">
            <w:pPr>
              <w:pStyle w:val="NoSpacing"/>
              <w:jc w:val="center"/>
            </w:pPr>
            <w:r w:rsidRPr="0053019B">
              <w:t>0.0417</w:t>
            </w:r>
          </w:p>
        </w:tc>
        <w:tc>
          <w:tcPr>
            <w:tcW w:w="0" w:type="auto"/>
            <w:tcBorders>
              <w:top w:val="nil"/>
              <w:left w:val="nil"/>
              <w:bottom w:val="nil"/>
              <w:right w:val="nil"/>
            </w:tcBorders>
            <w:vAlign w:val="center"/>
          </w:tcPr>
          <w:p w14:paraId="37D2ED9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9D" w14:textId="77777777" w:rsidR="007A746A" w:rsidRPr="0053019B" w:rsidRDefault="007A746A" w:rsidP="0066218E">
            <w:pPr>
              <w:pStyle w:val="NoSpacing"/>
              <w:jc w:val="center"/>
            </w:pPr>
            <w:r w:rsidRPr="0053019B">
              <w:t>0.0543</w:t>
            </w:r>
            <w:r w:rsidRPr="0053019B">
              <w:rPr>
                <w:vertAlign w:val="superscript"/>
              </w:rPr>
              <w:t>*</w:t>
            </w:r>
          </w:p>
        </w:tc>
        <w:tc>
          <w:tcPr>
            <w:tcW w:w="0" w:type="auto"/>
            <w:tcBorders>
              <w:top w:val="nil"/>
              <w:left w:val="nil"/>
              <w:bottom w:val="nil"/>
              <w:right w:val="nil"/>
            </w:tcBorders>
            <w:vAlign w:val="center"/>
          </w:tcPr>
          <w:p w14:paraId="37D2ED9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9F" w14:textId="77777777" w:rsidR="007A746A" w:rsidRPr="0053019B" w:rsidRDefault="007A746A" w:rsidP="0066218E">
            <w:pPr>
              <w:pStyle w:val="NoSpacing"/>
              <w:jc w:val="center"/>
            </w:pPr>
            <w:r w:rsidRPr="0053019B">
              <w:t>0.0676</w:t>
            </w:r>
            <w:r w:rsidRPr="0053019B">
              <w:rPr>
                <w:vertAlign w:val="superscript"/>
              </w:rPr>
              <w:t>*</w:t>
            </w:r>
          </w:p>
        </w:tc>
      </w:tr>
      <w:tr w:rsidR="007A746A" w:rsidRPr="0053019B" w14:paraId="37D2EDAE" w14:textId="77777777" w:rsidTr="0066218E">
        <w:tc>
          <w:tcPr>
            <w:tcW w:w="0" w:type="auto"/>
            <w:tcBorders>
              <w:top w:val="nil"/>
              <w:left w:val="nil"/>
              <w:bottom w:val="nil"/>
              <w:right w:val="nil"/>
            </w:tcBorders>
          </w:tcPr>
          <w:p w14:paraId="37D2EDA1" w14:textId="77777777" w:rsidR="007A746A" w:rsidRPr="0053019B" w:rsidRDefault="007A746A" w:rsidP="0066218E">
            <w:pPr>
              <w:pStyle w:val="NoSpacing"/>
            </w:pPr>
          </w:p>
        </w:tc>
        <w:tc>
          <w:tcPr>
            <w:tcW w:w="0" w:type="auto"/>
            <w:tcBorders>
              <w:top w:val="nil"/>
              <w:left w:val="nil"/>
              <w:bottom w:val="nil"/>
              <w:right w:val="nil"/>
            </w:tcBorders>
            <w:vAlign w:val="center"/>
          </w:tcPr>
          <w:p w14:paraId="37D2EDA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A3" w14:textId="77777777" w:rsidR="007A746A" w:rsidRPr="0053019B" w:rsidRDefault="007A746A" w:rsidP="0066218E">
            <w:pPr>
              <w:pStyle w:val="NoSpacing"/>
              <w:jc w:val="center"/>
            </w:pPr>
            <w:r w:rsidRPr="0053019B">
              <w:t>(0.0176)</w:t>
            </w:r>
          </w:p>
        </w:tc>
        <w:tc>
          <w:tcPr>
            <w:tcW w:w="0" w:type="auto"/>
            <w:tcBorders>
              <w:top w:val="nil"/>
              <w:left w:val="nil"/>
              <w:bottom w:val="nil"/>
              <w:right w:val="nil"/>
            </w:tcBorders>
            <w:vAlign w:val="center"/>
          </w:tcPr>
          <w:p w14:paraId="37D2EDA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A5" w14:textId="77777777" w:rsidR="007A746A" w:rsidRPr="0053019B" w:rsidRDefault="007A746A" w:rsidP="0066218E">
            <w:pPr>
              <w:pStyle w:val="NoSpacing"/>
              <w:jc w:val="center"/>
            </w:pPr>
            <w:r w:rsidRPr="0053019B">
              <w:t>(0.0260)</w:t>
            </w:r>
          </w:p>
        </w:tc>
        <w:tc>
          <w:tcPr>
            <w:tcW w:w="0" w:type="auto"/>
            <w:tcBorders>
              <w:top w:val="nil"/>
              <w:left w:val="nil"/>
              <w:bottom w:val="nil"/>
              <w:right w:val="nil"/>
            </w:tcBorders>
            <w:vAlign w:val="center"/>
          </w:tcPr>
          <w:p w14:paraId="37D2EDA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A7" w14:textId="77777777" w:rsidR="007A746A" w:rsidRPr="0053019B" w:rsidRDefault="007A746A" w:rsidP="0066218E">
            <w:pPr>
              <w:pStyle w:val="NoSpacing"/>
              <w:jc w:val="center"/>
            </w:pPr>
            <w:r w:rsidRPr="0053019B">
              <w:t>(0.0180)</w:t>
            </w:r>
          </w:p>
        </w:tc>
        <w:tc>
          <w:tcPr>
            <w:tcW w:w="0" w:type="auto"/>
            <w:tcBorders>
              <w:top w:val="nil"/>
              <w:left w:val="nil"/>
              <w:bottom w:val="nil"/>
              <w:right w:val="nil"/>
            </w:tcBorders>
            <w:vAlign w:val="center"/>
          </w:tcPr>
          <w:p w14:paraId="37D2EDA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A9" w14:textId="77777777" w:rsidR="007A746A" w:rsidRPr="0053019B" w:rsidRDefault="007A746A" w:rsidP="0066218E">
            <w:pPr>
              <w:pStyle w:val="NoSpacing"/>
              <w:jc w:val="center"/>
            </w:pPr>
            <w:r w:rsidRPr="0053019B">
              <w:t>(0.0310)</w:t>
            </w:r>
          </w:p>
        </w:tc>
        <w:tc>
          <w:tcPr>
            <w:tcW w:w="0" w:type="auto"/>
            <w:tcBorders>
              <w:top w:val="nil"/>
              <w:left w:val="nil"/>
              <w:bottom w:val="nil"/>
              <w:right w:val="nil"/>
            </w:tcBorders>
            <w:vAlign w:val="center"/>
          </w:tcPr>
          <w:p w14:paraId="37D2EDA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AB" w14:textId="77777777" w:rsidR="007A746A" w:rsidRPr="0053019B" w:rsidRDefault="007A746A" w:rsidP="0066218E">
            <w:pPr>
              <w:pStyle w:val="NoSpacing"/>
              <w:jc w:val="center"/>
            </w:pPr>
            <w:r w:rsidRPr="0053019B">
              <w:t>(0.0269)</w:t>
            </w:r>
          </w:p>
        </w:tc>
        <w:tc>
          <w:tcPr>
            <w:tcW w:w="0" w:type="auto"/>
            <w:tcBorders>
              <w:top w:val="nil"/>
              <w:left w:val="nil"/>
              <w:bottom w:val="nil"/>
              <w:right w:val="nil"/>
            </w:tcBorders>
            <w:vAlign w:val="center"/>
          </w:tcPr>
          <w:p w14:paraId="37D2EDA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AD" w14:textId="77777777" w:rsidR="007A746A" w:rsidRPr="0053019B" w:rsidRDefault="007A746A" w:rsidP="0066218E">
            <w:pPr>
              <w:pStyle w:val="NoSpacing"/>
              <w:jc w:val="center"/>
            </w:pPr>
            <w:r w:rsidRPr="0053019B">
              <w:t>(0.0292)</w:t>
            </w:r>
          </w:p>
        </w:tc>
      </w:tr>
      <w:tr w:rsidR="007A746A" w:rsidRPr="0053019B" w14:paraId="37D2EDBC" w14:textId="77777777" w:rsidTr="0066218E">
        <w:tc>
          <w:tcPr>
            <w:tcW w:w="0" w:type="auto"/>
            <w:tcBorders>
              <w:top w:val="nil"/>
              <w:left w:val="nil"/>
              <w:bottom w:val="nil"/>
              <w:right w:val="nil"/>
            </w:tcBorders>
          </w:tcPr>
          <w:p w14:paraId="37D2EDAF" w14:textId="77777777" w:rsidR="007A746A" w:rsidRPr="0053019B" w:rsidRDefault="007A746A" w:rsidP="0066218E">
            <w:pPr>
              <w:pStyle w:val="NoSpacing"/>
            </w:pPr>
            <w:r w:rsidRPr="0053019B">
              <w:t>Health</w:t>
            </w:r>
          </w:p>
        </w:tc>
        <w:tc>
          <w:tcPr>
            <w:tcW w:w="0" w:type="auto"/>
            <w:tcBorders>
              <w:top w:val="nil"/>
              <w:left w:val="nil"/>
              <w:bottom w:val="nil"/>
              <w:right w:val="nil"/>
            </w:tcBorders>
            <w:vAlign w:val="center"/>
          </w:tcPr>
          <w:p w14:paraId="37D2EDB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B1" w14:textId="77777777" w:rsidR="007A746A" w:rsidRPr="0053019B" w:rsidRDefault="007A746A" w:rsidP="0066218E">
            <w:pPr>
              <w:pStyle w:val="NoSpacing"/>
              <w:jc w:val="center"/>
            </w:pPr>
            <w:r w:rsidRPr="0053019B">
              <w:t>0.0365</w:t>
            </w:r>
          </w:p>
        </w:tc>
        <w:tc>
          <w:tcPr>
            <w:tcW w:w="0" w:type="auto"/>
            <w:tcBorders>
              <w:top w:val="nil"/>
              <w:left w:val="nil"/>
              <w:bottom w:val="nil"/>
              <w:right w:val="nil"/>
            </w:tcBorders>
            <w:vAlign w:val="center"/>
          </w:tcPr>
          <w:p w14:paraId="37D2EDB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B3" w14:textId="77777777" w:rsidR="007A746A" w:rsidRPr="0053019B" w:rsidRDefault="007A746A" w:rsidP="0066218E">
            <w:pPr>
              <w:pStyle w:val="NoSpacing"/>
              <w:jc w:val="center"/>
            </w:pPr>
            <w:r w:rsidRPr="0053019B">
              <w:t>0.0878</w:t>
            </w:r>
          </w:p>
        </w:tc>
        <w:tc>
          <w:tcPr>
            <w:tcW w:w="0" w:type="auto"/>
            <w:tcBorders>
              <w:top w:val="nil"/>
              <w:left w:val="nil"/>
              <w:bottom w:val="nil"/>
              <w:right w:val="nil"/>
            </w:tcBorders>
            <w:vAlign w:val="center"/>
          </w:tcPr>
          <w:p w14:paraId="37D2EDB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B5" w14:textId="77777777" w:rsidR="007A746A" w:rsidRPr="0053019B" w:rsidRDefault="007A746A" w:rsidP="0066218E">
            <w:pPr>
              <w:pStyle w:val="NoSpacing"/>
              <w:jc w:val="center"/>
            </w:pPr>
            <w:r w:rsidRPr="0053019B">
              <w:t>0.0365</w:t>
            </w:r>
          </w:p>
        </w:tc>
        <w:tc>
          <w:tcPr>
            <w:tcW w:w="0" w:type="auto"/>
            <w:tcBorders>
              <w:top w:val="nil"/>
              <w:left w:val="nil"/>
              <w:bottom w:val="nil"/>
              <w:right w:val="nil"/>
            </w:tcBorders>
            <w:vAlign w:val="center"/>
          </w:tcPr>
          <w:p w14:paraId="37D2EDB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B7" w14:textId="77777777" w:rsidR="007A746A" w:rsidRPr="0053019B" w:rsidRDefault="007A746A" w:rsidP="0066218E">
            <w:pPr>
              <w:pStyle w:val="NoSpacing"/>
              <w:jc w:val="center"/>
            </w:pPr>
            <w:r w:rsidRPr="0053019B">
              <w:t>0.1730</w:t>
            </w:r>
            <w:r w:rsidRPr="0053019B">
              <w:rPr>
                <w:vertAlign w:val="superscript"/>
              </w:rPr>
              <w:t>*</w:t>
            </w:r>
          </w:p>
        </w:tc>
        <w:tc>
          <w:tcPr>
            <w:tcW w:w="0" w:type="auto"/>
            <w:tcBorders>
              <w:top w:val="nil"/>
              <w:left w:val="nil"/>
              <w:bottom w:val="nil"/>
              <w:right w:val="nil"/>
            </w:tcBorders>
            <w:vAlign w:val="center"/>
          </w:tcPr>
          <w:p w14:paraId="37D2EDB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B9" w14:textId="77777777" w:rsidR="007A746A" w:rsidRPr="0053019B" w:rsidRDefault="007A746A" w:rsidP="0066218E">
            <w:pPr>
              <w:pStyle w:val="NoSpacing"/>
              <w:jc w:val="center"/>
            </w:pPr>
            <w:r w:rsidRPr="0053019B">
              <w:t>0.1952</w:t>
            </w:r>
            <w:r w:rsidRPr="0053019B">
              <w:rPr>
                <w:vertAlign w:val="superscript"/>
              </w:rPr>
              <w:t>*</w:t>
            </w:r>
          </w:p>
        </w:tc>
        <w:tc>
          <w:tcPr>
            <w:tcW w:w="0" w:type="auto"/>
            <w:tcBorders>
              <w:top w:val="nil"/>
              <w:left w:val="nil"/>
              <w:bottom w:val="nil"/>
              <w:right w:val="nil"/>
            </w:tcBorders>
            <w:vAlign w:val="center"/>
          </w:tcPr>
          <w:p w14:paraId="37D2EDB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BB" w14:textId="77777777" w:rsidR="007A746A" w:rsidRPr="0053019B" w:rsidRDefault="007A746A" w:rsidP="0066218E">
            <w:pPr>
              <w:pStyle w:val="NoSpacing"/>
              <w:jc w:val="center"/>
            </w:pPr>
            <w:r w:rsidRPr="0053019B">
              <w:t>0.1900</w:t>
            </w:r>
            <w:r w:rsidRPr="0053019B">
              <w:rPr>
                <w:vertAlign w:val="superscript"/>
              </w:rPr>
              <w:t>**</w:t>
            </w:r>
          </w:p>
        </w:tc>
      </w:tr>
      <w:tr w:rsidR="007A746A" w:rsidRPr="0053019B" w14:paraId="37D2EDCA" w14:textId="77777777" w:rsidTr="0066218E">
        <w:tc>
          <w:tcPr>
            <w:tcW w:w="0" w:type="auto"/>
            <w:tcBorders>
              <w:top w:val="nil"/>
              <w:left w:val="nil"/>
              <w:bottom w:val="nil"/>
              <w:right w:val="nil"/>
            </w:tcBorders>
          </w:tcPr>
          <w:p w14:paraId="37D2EDBD" w14:textId="77777777" w:rsidR="007A746A" w:rsidRPr="0053019B" w:rsidRDefault="007A746A" w:rsidP="0066218E">
            <w:pPr>
              <w:pStyle w:val="NoSpacing"/>
            </w:pPr>
          </w:p>
        </w:tc>
        <w:tc>
          <w:tcPr>
            <w:tcW w:w="0" w:type="auto"/>
            <w:tcBorders>
              <w:top w:val="nil"/>
              <w:left w:val="nil"/>
              <w:bottom w:val="nil"/>
              <w:right w:val="nil"/>
            </w:tcBorders>
            <w:vAlign w:val="center"/>
          </w:tcPr>
          <w:p w14:paraId="37D2EDB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BF" w14:textId="77777777" w:rsidR="007A746A" w:rsidRPr="0053019B" w:rsidRDefault="007A746A" w:rsidP="0066218E">
            <w:pPr>
              <w:pStyle w:val="NoSpacing"/>
              <w:jc w:val="center"/>
            </w:pPr>
            <w:r w:rsidRPr="0053019B">
              <w:t>(0.0589)</w:t>
            </w:r>
          </w:p>
        </w:tc>
        <w:tc>
          <w:tcPr>
            <w:tcW w:w="0" w:type="auto"/>
            <w:tcBorders>
              <w:top w:val="nil"/>
              <w:left w:val="nil"/>
              <w:bottom w:val="nil"/>
              <w:right w:val="nil"/>
            </w:tcBorders>
            <w:vAlign w:val="center"/>
          </w:tcPr>
          <w:p w14:paraId="37D2EDC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C1" w14:textId="77777777" w:rsidR="007A746A" w:rsidRPr="0053019B" w:rsidRDefault="007A746A" w:rsidP="0066218E">
            <w:pPr>
              <w:pStyle w:val="NoSpacing"/>
              <w:jc w:val="center"/>
            </w:pPr>
            <w:r w:rsidRPr="0053019B">
              <w:t>(0.0771)</w:t>
            </w:r>
          </w:p>
        </w:tc>
        <w:tc>
          <w:tcPr>
            <w:tcW w:w="0" w:type="auto"/>
            <w:tcBorders>
              <w:top w:val="nil"/>
              <w:left w:val="nil"/>
              <w:bottom w:val="nil"/>
              <w:right w:val="nil"/>
            </w:tcBorders>
            <w:vAlign w:val="center"/>
          </w:tcPr>
          <w:p w14:paraId="37D2EDC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C3" w14:textId="77777777" w:rsidR="007A746A" w:rsidRPr="0053019B" w:rsidRDefault="007A746A" w:rsidP="0066218E">
            <w:pPr>
              <w:pStyle w:val="NoSpacing"/>
              <w:jc w:val="center"/>
            </w:pPr>
            <w:r w:rsidRPr="0053019B">
              <w:t>(0.0595)</w:t>
            </w:r>
          </w:p>
        </w:tc>
        <w:tc>
          <w:tcPr>
            <w:tcW w:w="0" w:type="auto"/>
            <w:tcBorders>
              <w:top w:val="nil"/>
              <w:left w:val="nil"/>
              <w:bottom w:val="nil"/>
              <w:right w:val="nil"/>
            </w:tcBorders>
            <w:vAlign w:val="center"/>
          </w:tcPr>
          <w:p w14:paraId="37D2EDC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C5" w14:textId="77777777" w:rsidR="007A746A" w:rsidRPr="0053019B" w:rsidRDefault="007A746A" w:rsidP="0066218E">
            <w:pPr>
              <w:pStyle w:val="NoSpacing"/>
              <w:jc w:val="center"/>
            </w:pPr>
            <w:r w:rsidRPr="0053019B">
              <w:t>(0.0682)</w:t>
            </w:r>
          </w:p>
        </w:tc>
        <w:tc>
          <w:tcPr>
            <w:tcW w:w="0" w:type="auto"/>
            <w:tcBorders>
              <w:top w:val="nil"/>
              <w:left w:val="nil"/>
              <w:bottom w:val="nil"/>
              <w:right w:val="nil"/>
            </w:tcBorders>
            <w:vAlign w:val="center"/>
          </w:tcPr>
          <w:p w14:paraId="37D2EDC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C7" w14:textId="77777777" w:rsidR="007A746A" w:rsidRPr="0053019B" w:rsidRDefault="007A746A" w:rsidP="0066218E">
            <w:pPr>
              <w:pStyle w:val="NoSpacing"/>
              <w:jc w:val="center"/>
            </w:pPr>
            <w:r w:rsidRPr="0053019B">
              <w:t>(0.0832)</w:t>
            </w:r>
          </w:p>
        </w:tc>
        <w:tc>
          <w:tcPr>
            <w:tcW w:w="0" w:type="auto"/>
            <w:tcBorders>
              <w:top w:val="nil"/>
              <w:left w:val="nil"/>
              <w:bottom w:val="nil"/>
              <w:right w:val="nil"/>
            </w:tcBorders>
            <w:vAlign w:val="center"/>
          </w:tcPr>
          <w:p w14:paraId="37D2EDC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C9" w14:textId="77777777" w:rsidR="007A746A" w:rsidRPr="0053019B" w:rsidRDefault="007A746A" w:rsidP="0066218E">
            <w:pPr>
              <w:pStyle w:val="NoSpacing"/>
              <w:jc w:val="center"/>
            </w:pPr>
            <w:r w:rsidRPr="0053019B">
              <w:t>(0.0682)</w:t>
            </w:r>
          </w:p>
        </w:tc>
      </w:tr>
      <w:tr w:rsidR="007A746A" w:rsidRPr="0053019B" w14:paraId="37D2EDD8" w14:textId="77777777" w:rsidTr="0066218E">
        <w:tc>
          <w:tcPr>
            <w:tcW w:w="0" w:type="auto"/>
            <w:tcBorders>
              <w:top w:val="nil"/>
              <w:left w:val="nil"/>
              <w:bottom w:val="nil"/>
              <w:right w:val="nil"/>
            </w:tcBorders>
          </w:tcPr>
          <w:p w14:paraId="37D2EDCB" w14:textId="77777777" w:rsidR="007A746A" w:rsidRPr="0053019B" w:rsidRDefault="007A746A" w:rsidP="0066218E">
            <w:pPr>
              <w:pStyle w:val="NoSpacing"/>
            </w:pPr>
            <w:r w:rsidRPr="0053019B">
              <w:t>Perception of welfare</w:t>
            </w:r>
          </w:p>
        </w:tc>
        <w:tc>
          <w:tcPr>
            <w:tcW w:w="0" w:type="auto"/>
            <w:tcBorders>
              <w:top w:val="nil"/>
              <w:left w:val="nil"/>
              <w:bottom w:val="nil"/>
              <w:right w:val="nil"/>
            </w:tcBorders>
            <w:vAlign w:val="center"/>
          </w:tcPr>
          <w:p w14:paraId="37D2EDC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CD" w14:textId="77777777" w:rsidR="007A746A" w:rsidRPr="0053019B" w:rsidRDefault="007A746A" w:rsidP="0066218E">
            <w:pPr>
              <w:pStyle w:val="NoSpacing"/>
              <w:jc w:val="center"/>
            </w:pPr>
            <w:r w:rsidRPr="0053019B">
              <w:t>0.1050</w:t>
            </w:r>
            <w:r w:rsidRPr="0053019B">
              <w:rPr>
                <w:vertAlign w:val="superscript"/>
              </w:rPr>
              <w:t>***</w:t>
            </w:r>
          </w:p>
        </w:tc>
        <w:tc>
          <w:tcPr>
            <w:tcW w:w="0" w:type="auto"/>
            <w:tcBorders>
              <w:top w:val="nil"/>
              <w:left w:val="nil"/>
              <w:bottom w:val="nil"/>
              <w:right w:val="nil"/>
            </w:tcBorders>
            <w:vAlign w:val="center"/>
          </w:tcPr>
          <w:p w14:paraId="37D2EDC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CF" w14:textId="77777777" w:rsidR="007A746A" w:rsidRPr="0053019B" w:rsidRDefault="007A746A" w:rsidP="0066218E">
            <w:pPr>
              <w:pStyle w:val="NoSpacing"/>
              <w:jc w:val="center"/>
            </w:pPr>
            <w:r w:rsidRPr="0053019B">
              <w:t>0.1229</w:t>
            </w:r>
            <w:r w:rsidRPr="0053019B">
              <w:rPr>
                <w:vertAlign w:val="superscript"/>
              </w:rPr>
              <w:t>**</w:t>
            </w:r>
          </w:p>
        </w:tc>
        <w:tc>
          <w:tcPr>
            <w:tcW w:w="0" w:type="auto"/>
            <w:tcBorders>
              <w:top w:val="nil"/>
              <w:left w:val="nil"/>
              <w:bottom w:val="nil"/>
              <w:right w:val="nil"/>
            </w:tcBorders>
            <w:vAlign w:val="center"/>
          </w:tcPr>
          <w:p w14:paraId="37D2EDD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D1" w14:textId="77777777" w:rsidR="007A746A" w:rsidRPr="0053019B" w:rsidRDefault="007A746A" w:rsidP="0066218E">
            <w:pPr>
              <w:pStyle w:val="NoSpacing"/>
              <w:jc w:val="center"/>
            </w:pPr>
            <w:r w:rsidRPr="0053019B">
              <w:t>0.1074</w:t>
            </w:r>
            <w:r w:rsidRPr="0053019B">
              <w:rPr>
                <w:vertAlign w:val="superscript"/>
              </w:rPr>
              <w:t>***</w:t>
            </w:r>
          </w:p>
        </w:tc>
        <w:tc>
          <w:tcPr>
            <w:tcW w:w="0" w:type="auto"/>
            <w:tcBorders>
              <w:top w:val="nil"/>
              <w:left w:val="nil"/>
              <w:bottom w:val="nil"/>
              <w:right w:val="nil"/>
            </w:tcBorders>
            <w:vAlign w:val="center"/>
          </w:tcPr>
          <w:p w14:paraId="37D2EDD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D3" w14:textId="77777777" w:rsidR="007A746A" w:rsidRPr="0053019B" w:rsidRDefault="007A746A" w:rsidP="0066218E">
            <w:pPr>
              <w:pStyle w:val="NoSpacing"/>
              <w:jc w:val="center"/>
            </w:pPr>
            <w:r w:rsidRPr="0053019B">
              <w:t>0.0802</w:t>
            </w:r>
            <w:r w:rsidRPr="0053019B">
              <w:rPr>
                <w:vertAlign w:val="superscript"/>
              </w:rPr>
              <w:t>*</w:t>
            </w:r>
          </w:p>
        </w:tc>
        <w:tc>
          <w:tcPr>
            <w:tcW w:w="0" w:type="auto"/>
            <w:tcBorders>
              <w:top w:val="nil"/>
              <w:left w:val="nil"/>
              <w:bottom w:val="nil"/>
              <w:right w:val="nil"/>
            </w:tcBorders>
            <w:vAlign w:val="center"/>
          </w:tcPr>
          <w:p w14:paraId="37D2EDD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D5" w14:textId="77777777" w:rsidR="007A746A" w:rsidRPr="0053019B" w:rsidRDefault="007A746A" w:rsidP="0066218E">
            <w:pPr>
              <w:pStyle w:val="NoSpacing"/>
              <w:jc w:val="center"/>
            </w:pPr>
            <w:r w:rsidRPr="0053019B">
              <w:t>0.0850</w:t>
            </w:r>
            <w:r w:rsidRPr="0053019B">
              <w:rPr>
                <w:vertAlign w:val="superscript"/>
              </w:rPr>
              <w:t>*</w:t>
            </w:r>
          </w:p>
        </w:tc>
        <w:tc>
          <w:tcPr>
            <w:tcW w:w="0" w:type="auto"/>
            <w:tcBorders>
              <w:top w:val="nil"/>
              <w:left w:val="nil"/>
              <w:bottom w:val="nil"/>
              <w:right w:val="nil"/>
            </w:tcBorders>
            <w:vAlign w:val="center"/>
          </w:tcPr>
          <w:p w14:paraId="37D2EDD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D7" w14:textId="77777777" w:rsidR="007A746A" w:rsidRPr="0053019B" w:rsidRDefault="007A746A" w:rsidP="0066218E">
            <w:pPr>
              <w:pStyle w:val="NoSpacing"/>
              <w:jc w:val="center"/>
            </w:pPr>
            <w:r w:rsidRPr="0053019B">
              <w:t>0.0774</w:t>
            </w:r>
            <w:r w:rsidRPr="0053019B">
              <w:rPr>
                <w:vertAlign w:val="superscript"/>
              </w:rPr>
              <w:t>*</w:t>
            </w:r>
          </w:p>
        </w:tc>
      </w:tr>
      <w:tr w:rsidR="007A746A" w:rsidRPr="0053019B" w14:paraId="37D2EDE6" w14:textId="77777777" w:rsidTr="0066218E">
        <w:tc>
          <w:tcPr>
            <w:tcW w:w="0" w:type="auto"/>
            <w:tcBorders>
              <w:top w:val="nil"/>
              <w:left w:val="nil"/>
              <w:bottom w:val="nil"/>
              <w:right w:val="nil"/>
            </w:tcBorders>
          </w:tcPr>
          <w:p w14:paraId="37D2EDD9" w14:textId="77777777" w:rsidR="007A746A" w:rsidRPr="0053019B" w:rsidRDefault="007A746A" w:rsidP="0066218E">
            <w:pPr>
              <w:pStyle w:val="NoSpacing"/>
            </w:pPr>
          </w:p>
        </w:tc>
        <w:tc>
          <w:tcPr>
            <w:tcW w:w="0" w:type="auto"/>
            <w:tcBorders>
              <w:top w:val="nil"/>
              <w:left w:val="nil"/>
              <w:bottom w:val="nil"/>
              <w:right w:val="nil"/>
            </w:tcBorders>
            <w:vAlign w:val="center"/>
          </w:tcPr>
          <w:p w14:paraId="37D2EDD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DB" w14:textId="77777777" w:rsidR="007A746A" w:rsidRPr="0053019B" w:rsidRDefault="007A746A" w:rsidP="0066218E">
            <w:pPr>
              <w:pStyle w:val="NoSpacing"/>
              <w:jc w:val="center"/>
            </w:pPr>
            <w:r w:rsidRPr="0053019B">
              <w:t>(0.0303)</w:t>
            </w:r>
          </w:p>
        </w:tc>
        <w:tc>
          <w:tcPr>
            <w:tcW w:w="0" w:type="auto"/>
            <w:tcBorders>
              <w:top w:val="nil"/>
              <w:left w:val="nil"/>
              <w:bottom w:val="nil"/>
              <w:right w:val="nil"/>
            </w:tcBorders>
            <w:vAlign w:val="center"/>
          </w:tcPr>
          <w:p w14:paraId="37D2EDD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DD" w14:textId="77777777" w:rsidR="007A746A" w:rsidRPr="0053019B" w:rsidRDefault="007A746A" w:rsidP="0066218E">
            <w:pPr>
              <w:pStyle w:val="NoSpacing"/>
              <w:jc w:val="center"/>
            </w:pPr>
            <w:r w:rsidRPr="0053019B">
              <w:t>(0.0377)</w:t>
            </w:r>
          </w:p>
        </w:tc>
        <w:tc>
          <w:tcPr>
            <w:tcW w:w="0" w:type="auto"/>
            <w:tcBorders>
              <w:top w:val="nil"/>
              <w:left w:val="nil"/>
              <w:bottom w:val="nil"/>
              <w:right w:val="nil"/>
            </w:tcBorders>
            <w:vAlign w:val="center"/>
          </w:tcPr>
          <w:p w14:paraId="37D2EDD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DF" w14:textId="77777777" w:rsidR="007A746A" w:rsidRPr="0053019B" w:rsidRDefault="007A746A" w:rsidP="0066218E">
            <w:pPr>
              <w:pStyle w:val="NoSpacing"/>
              <w:jc w:val="center"/>
            </w:pPr>
            <w:r w:rsidRPr="0053019B">
              <w:t>(0.0308)</w:t>
            </w:r>
          </w:p>
        </w:tc>
        <w:tc>
          <w:tcPr>
            <w:tcW w:w="0" w:type="auto"/>
            <w:tcBorders>
              <w:top w:val="nil"/>
              <w:left w:val="nil"/>
              <w:bottom w:val="nil"/>
              <w:right w:val="nil"/>
            </w:tcBorders>
            <w:vAlign w:val="center"/>
          </w:tcPr>
          <w:p w14:paraId="37D2EDE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E1" w14:textId="77777777" w:rsidR="007A746A" w:rsidRPr="0053019B" w:rsidRDefault="007A746A" w:rsidP="0066218E">
            <w:pPr>
              <w:pStyle w:val="NoSpacing"/>
              <w:jc w:val="center"/>
            </w:pPr>
            <w:r w:rsidRPr="0053019B">
              <w:t>(0.0339)</w:t>
            </w:r>
          </w:p>
        </w:tc>
        <w:tc>
          <w:tcPr>
            <w:tcW w:w="0" w:type="auto"/>
            <w:tcBorders>
              <w:top w:val="nil"/>
              <w:left w:val="nil"/>
              <w:bottom w:val="nil"/>
              <w:right w:val="nil"/>
            </w:tcBorders>
            <w:vAlign w:val="center"/>
          </w:tcPr>
          <w:p w14:paraId="37D2EDE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E3" w14:textId="77777777" w:rsidR="007A746A" w:rsidRPr="0053019B" w:rsidRDefault="007A746A" w:rsidP="0066218E">
            <w:pPr>
              <w:pStyle w:val="NoSpacing"/>
              <w:jc w:val="center"/>
            </w:pPr>
            <w:r w:rsidRPr="0053019B">
              <w:t>(0.0408)</w:t>
            </w:r>
          </w:p>
        </w:tc>
        <w:tc>
          <w:tcPr>
            <w:tcW w:w="0" w:type="auto"/>
            <w:tcBorders>
              <w:top w:val="nil"/>
              <w:left w:val="nil"/>
              <w:bottom w:val="nil"/>
              <w:right w:val="nil"/>
            </w:tcBorders>
            <w:vAlign w:val="center"/>
          </w:tcPr>
          <w:p w14:paraId="37D2EDE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E5" w14:textId="77777777" w:rsidR="007A746A" w:rsidRPr="0053019B" w:rsidRDefault="007A746A" w:rsidP="0066218E">
            <w:pPr>
              <w:pStyle w:val="NoSpacing"/>
              <w:jc w:val="center"/>
            </w:pPr>
            <w:r w:rsidRPr="0053019B">
              <w:t>(0.0337)</w:t>
            </w:r>
          </w:p>
        </w:tc>
      </w:tr>
      <w:tr w:rsidR="007A746A" w:rsidRPr="0053019B" w14:paraId="37D2EDF4" w14:textId="77777777" w:rsidTr="0066218E">
        <w:tc>
          <w:tcPr>
            <w:tcW w:w="0" w:type="auto"/>
            <w:tcBorders>
              <w:top w:val="nil"/>
              <w:left w:val="nil"/>
              <w:bottom w:val="nil"/>
              <w:right w:val="nil"/>
            </w:tcBorders>
          </w:tcPr>
          <w:p w14:paraId="37D2EDE7" w14:textId="77777777" w:rsidR="007A746A" w:rsidRPr="0053019B" w:rsidRDefault="007A746A" w:rsidP="0066218E">
            <w:pPr>
              <w:pStyle w:val="NoSpacing"/>
            </w:pPr>
            <w:r w:rsidRPr="0053019B">
              <w:t>Changes in financial situation</w:t>
            </w:r>
          </w:p>
        </w:tc>
        <w:tc>
          <w:tcPr>
            <w:tcW w:w="0" w:type="auto"/>
            <w:tcBorders>
              <w:top w:val="nil"/>
              <w:left w:val="nil"/>
              <w:bottom w:val="nil"/>
              <w:right w:val="nil"/>
            </w:tcBorders>
            <w:vAlign w:val="center"/>
          </w:tcPr>
          <w:p w14:paraId="37D2EDE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E9" w14:textId="77777777" w:rsidR="007A746A" w:rsidRPr="0053019B" w:rsidRDefault="007A746A" w:rsidP="0066218E">
            <w:pPr>
              <w:pStyle w:val="NoSpacing"/>
              <w:jc w:val="center"/>
            </w:pPr>
            <w:r w:rsidRPr="0053019B">
              <w:t>-0.1914</w:t>
            </w:r>
            <w:r w:rsidRPr="0053019B">
              <w:rPr>
                <w:vertAlign w:val="superscript"/>
              </w:rPr>
              <w:t>***</w:t>
            </w:r>
          </w:p>
        </w:tc>
        <w:tc>
          <w:tcPr>
            <w:tcW w:w="0" w:type="auto"/>
            <w:tcBorders>
              <w:top w:val="nil"/>
              <w:left w:val="nil"/>
              <w:bottom w:val="nil"/>
              <w:right w:val="nil"/>
            </w:tcBorders>
            <w:vAlign w:val="center"/>
          </w:tcPr>
          <w:p w14:paraId="37D2EDE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EB" w14:textId="77777777" w:rsidR="007A746A" w:rsidRPr="0053019B" w:rsidRDefault="007A746A" w:rsidP="0066218E">
            <w:pPr>
              <w:pStyle w:val="NoSpacing"/>
              <w:jc w:val="center"/>
            </w:pPr>
            <w:r w:rsidRPr="0053019B">
              <w:t>-0.1837</w:t>
            </w:r>
            <w:r w:rsidRPr="0053019B">
              <w:rPr>
                <w:vertAlign w:val="superscript"/>
              </w:rPr>
              <w:t>**</w:t>
            </w:r>
          </w:p>
        </w:tc>
        <w:tc>
          <w:tcPr>
            <w:tcW w:w="0" w:type="auto"/>
            <w:tcBorders>
              <w:top w:val="nil"/>
              <w:left w:val="nil"/>
              <w:bottom w:val="nil"/>
              <w:right w:val="nil"/>
            </w:tcBorders>
            <w:vAlign w:val="center"/>
          </w:tcPr>
          <w:p w14:paraId="37D2EDE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ED" w14:textId="77777777" w:rsidR="007A746A" w:rsidRPr="0053019B" w:rsidRDefault="007A746A" w:rsidP="0066218E">
            <w:pPr>
              <w:pStyle w:val="NoSpacing"/>
              <w:jc w:val="center"/>
            </w:pPr>
            <w:r w:rsidRPr="0053019B">
              <w:t>-0.1840</w:t>
            </w:r>
            <w:r w:rsidRPr="0053019B">
              <w:rPr>
                <w:vertAlign w:val="superscript"/>
              </w:rPr>
              <w:t>***</w:t>
            </w:r>
          </w:p>
        </w:tc>
        <w:tc>
          <w:tcPr>
            <w:tcW w:w="0" w:type="auto"/>
            <w:tcBorders>
              <w:top w:val="nil"/>
              <w:left w:val="nil"/>
              <w:bottom w:val="nil"/>
              <w:right w:val="nil"/>
            </w:tcBorders>
            <w:vAlign w:val="center"/>
          </w:tcPr>
          <w:p w14:paraId="37D2EDE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EF" w14:textId="77777777" w:rsidR="007A746A" w:rsidRPr="0053019B" w:rsidRDefault="007A746A" w:rsidP="0066218E">
            <w:pPr>
              <w:pStyle w:val="NoSpacing"/>
              <w:jc w:val="center"/>
            </w:pPr>
            <w:r w:rsidRPr="0053019B">
              <w:t>-0.2131</w:t>
            </w:r>
            <w:r w:rsidRPr="0053019B">
              <w:rPr>
                <w:vertAlign w:val="superscript"/>
              </w:rPr>
              <w:t>***</w:t>
            </w:r>
          </w:p>
        </w:tc>
        <w:tc>
          <w:tcPr>
            <w:tcW w:w="0" w:type="auto"/>
            <w:tcBorders>
              <w:top w:val="nil"/>
              <w:left w:val="nil"/>
              <w:bottom w:val="nil"/>
              <w:right w:val="nil"/>
            </w:tcBorders>
            <w:vAlign w:val="center"/>
          </w:tcPr>
          <w:p w14:paraId="37D2EDF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F1" w14:textId="77777777" w:rsidR="007A746A" w:rsidRPr="0053019B" w:rsidRDefault="007A746A" w:rsidP="0066218E">
            <w:pPr>
              <w:pStyle w:val="NoSpacing"/>
              <w:jc w:val="center"/>
            </w:pPr>
            <w:r w:rsidRPr="0053019B">
              <w:t>-0.1513</w:t>
            </w:r>
            <w:r w:rsidRPr="0053019B">
              <w:rPr>
                <w:vertAlign w:val="superscript"/>
              </w:rPr>
              <w:t>*</w:t>
            </w:r>
          </w:p>
        </w:tc>
        <w:tc>
          <w:tcPr>
            <w:tcW w:w="0" w:type="auto"/>
            <w:tcBorders>
              <w:top w:val="nil"/>
              <w:left w:val="nil"/>
              <w:bottom w:val="nil"/>
              <w:right w:val="nil"/>
            </w:tcBorders>
            <w:vAlign w:val="center"/>
          </w:tcPr>
          <w:p w14:paraId="37D2EDF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F3" w14:textId="77777777" w:rsidR="007A746A" w:rsidRPr="0053019B" w:rsidRDefault="007A746A" w:rsidP="0066218E">
            <w:pPr>
              <w:pStyle w:val="NoSpacing"/>
              <w:jc w:val="center"/>
            </w:pPr>
            <w:r w:rsidRPr="0053019B">
              <w:t>-0.2070</w:t>
            </w:r>
            <w:r w:rsidRPr="0053019B">
              <w:rPr>
                <w:vertAlign w:val="superscript"/>
              </w:rPr>
              <w:t>***</w:t>
            </w:r>
          </w:p>
        </w:tc>
      </w:tr>
      <w:tr w:rsidR="007A746A" w:rsidRPr="0053019B" w14:paraId="37D2EE02" w14:textId="77777777" w:rsidTr="0066218E">
        <w:tc>
          <w:tcPr>
            <w:tcW w:w="0" w:type="auto"/>
            <w:tcBorders>
              <w:top w:val="nil"/>
              <w:left w:val="nil"/>
              <w:bottom w:val="nil"/>
              <w:right w:val="nil"/>
            </w:tcBorders>
          </w:tcPr>
          <w:p w14:paraId="37D2EDF5" w14:textId="77777777" w:rsidR="007A746A" w:rsidRPr="0053019B" w:rsidRDefault="007A746A" w:rsidP="0066218E">
            <w:pPr>
              <w:pStyle w:val="NoSpacing"/>
            </w:pPr>
          </w:p>
        </w:tc>
        <w:tc>
          <w:tcPr>
            <w:tcW w:w="0" w:type="auto"/>
            <w:tcBorders>
              <w:top w:val="nil"/>
              <w:left w:val="nil"/>
              <w:bottom w:val="nil"/>
              <w:right w:val="nil"/>
            </w:tcBorders>
            <w:vAlign w:val="center"/>
          </w:tcPr>
          <w:p w14:paraId="37D2EDF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F7" w14:textId="77777777" w:rsidR="007A746A" w:rsidRPr="0053019B" w:rsidRDefault="007A746A" w:rsidP="0066218E">
            <w:pPr>
              <w:pStyle w:val="NoSpacing"/>
              <w:jc w:val="center"/>
            </w:pPr>
            <w:r w:rsidRPr="0053019B">
              <w:t>(0.0467)</w:t>
            </w:r>
          </w:p>
        </w:tc>
        <w:tc>
          <w:tcPr>
            <w:tcW w:w="0" w:type="auto"/>
            <w:tcBorders>
              <w:top w:val="nil"/>
              <w:left w:val="nil"/>
              <w:bottom w:val="nil"/>
              <w:right w:val="nil"/>
            </w:tcBorders>
            <w:vAlign w:val="center"/>
          </w:tcPr>
          <w:p w14:paraId="37D2EDF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F9" w14:textId="77777777" w:rsidR="007A746A" w:rsidRPr="0053019B" w:rsidRDefault="007A746A" w:rsidP="0066218E">
            <w:pPr>
              <w:pStyle w:val="NoSpacing"/>
              <w:jc w:val="center"/>
            </w:pPr>
            <w:r w:rsidRPr="0053019B">
              <w:t>(0.0642)</w:t>
            </w:r>
          </w:p>
        </w:tc>
        <w:tc>
          <w:tcPr>
            <w:tcW w:w="0" w:type="auto"/>
            <w:tcBorders>
              <w:top w:val="nil"/>
              <w:left w:val="nil"/>
              <w:bottom w:val="nil"/>
              <w:right w:val="nil"/>
            </w:tcBorders>
            <w:vAlign w:val="center"/>
          </w:tcPr>
          <w:p w14:paraId="37D2EDF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FB" w14:textId="77777777" w:rsidR="007A746A" w:rsidRPr="0053019B" w:rsidRDefault="007A746A" w:rsidP="0066218E">
            <w:pPr>
              <w:pStyle w:val="NoSpacing"/>
              <w:jc w:val="center"/>
            </w:pPr>
            <w:r w:rsidRPr="0053019B">
              <w:t>(0.0485)</w:t>
            </w:r>
          </w:p>
        </w:tc>
        <w:tc>
          <w:tcPr>
            <w:tcW w:w="0" w:type="auto"/>
            <w:tcBorders>
              <w:top w:val="nil"/>
              <w:left w:val="nil"/>
              <w:bottom w:val="nil"/>
              <w:right w:val="nil"/>
            </w:tcBorders>
            <w:vAlign w:val="center"/>
          </w:tcPr>
          <w:p w14:paraId="37D2EDF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FD" w14:textId="77777777" w:rsidR="007A746A" w:rsidRPr="0053019B" w:rsidRDefault="007A746A" w:rsidP="0066218E">
            <w:pPr>
              <w:pStyle w:val="NoSpacing"/>
              <w:jc w:val="center"/>
            </w:pPr>
            <w:r w:rsidRPr="0053019B">
              <w:t>(0.0605)</w:t>
            </w:r>
          </w:p>
        </w:tc>
        <w:tc>
          <w:tcPr>
            <w:tcW w:w="0" w:type="auto"/>
            <w:tcBorders>
              <w:top w:val="nil"/>
              <w:left w:val="nil"/>
              <w:bottom w:val="nil"/>
              <w:right w:val="nil"/>
            </w:tcBorders>
            <w:vAlign w:val="center"/>
          </w:tcPr>
          <w:p w14:paraId="37D2EDF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DFF" w14:textId="77777777" w:rsidR="007A746A" w:rsidRPr="0053019B" w:rsidRDefault="007A746A" w:rsidP="0066218E">
            <w:pPr>
              <w:pStyle w:val="NoSpacing"/>
              <w:jc w:val="center"/>
            </w:pPr>
            <w:r w:rsidRPr="0053019B">
              <w:t>(0.0715)</w:t>
            </w:r>
          </w:p>
        </w:tc>
        <w:tc>
          <w:tcPr>
            <w:tcW w:w="0" w:type="auto"/>
            <w:tcBorders>
              <w:top w:val="nil"/>
              <w:left w:val="nil"/>
              <w:bottom w:val="nil"/>
              <w:right w:val="nil"/>
            </w:tcBorders>
            <w:vAlign w:val="center"/>
          </w:tcPr>
          <w:p w14:paraId="37D2EE0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01" w14:textId="77777777" w:rsidR="007A746A" w:rsidRPr="0053019B" w:rsidRDefault="007A746A" w:rsidP="0066218E">
            <w:pPr>
              <w:pStyle w:val="NoSpacing"/>
              <w:jc w:val="center"/>
            </w:pPr>
            <w:r w:rsidRPr="0053019B">
              <w:t>(0.0608)</w:t>
            </w:r>
          </w:p>
        </w:tc>
      </w:tr>
      <w:tr w:rsidR="007A746A" w:rsidRPr="0053019B" w14:paraId="37D2EE10" w14:textId="77777777" w:rsidTr="0066218E">
        <w:tc>
          <w:tcPr>
            <w:tcW w:w="0" w:type="auto"/>
            <w:tcBorders>
              <w:top w:val="nil"/>
              <w:left w:val="nil"/>
              <w:bottom w:val="nil"/>
              <w:right w:val="nil"/>
            </w:tcBorders>
          </w:tcPr>
          <w:p w14:paraId="37D2EE03" w14:textId="77777777" w:rsidR="007A746A" w:rsidRPr="0053019B" w:rsidRDefault="007A746A" w:rsidP="0066218E">
            <w:pPr>
              <w:pStyle w:val="NoSpacing"/>
            </w:pPr>
            <w:r w:rsidRPr="0053019B">
              <w:t>Hope to live better</w:t>
            </w:r>
          </w:p>
        </w:tc>
        <w:tc>
          <w:tcPr>
            <w:tcW w:w="0" w:type="auto"/>
            <w:tcBorders>
              <w:top w:val="nil"/>
              <w:left w:val="nil"/>
              <w:bottom w:val="nil"/>
              <w:right w:val="nil"/>
            </w:tcBorders>
            <w:vAlign w:val="center"/>
          </w:tcPr>
          <w:p w14:paraId="37D2EE0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05" w14:textId="77777777" w:rsidR="007A746A" w:rsidRPr="0053019B" w:rsidRDefault="007A746A" w:rsidP="0066218E">
            <w:pPr>
              <w:pStyle w:val="NoSpacing"/>
              <w:jc w:val="center"/>
            </w:pPr>
            <w:r w:rsidRPr="0053019B">
              <w:t>-0.0422</w:t>
            </w:r>
          </w:p>
        </w:tc>
        <w:tc>
          <w:tcPr>
            <w:tcW w:w="0" w:type="auto"/>
            <w:tcBorders>
              <w:top w:val="nil"/>
              <w:left w:val="nil"/>
              <w:bottom w:val="nil"/>
              <w:right w:val="nil"/>
            </w:tcBorders>
            <w:vAlign w:val="center"/>
          </w:tcPr>
          <w:p w14:paraId="37D2EE0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07" w14:textId="77777777" w:rsidR="007A746A" w:rsidRPr="0053019B" w:rsidRDefault="007A746A" w:rsidP="0066218E">
            <w:pPr>
              <w:pStyle w:val="NoSpacing"/>
              <w:jc w:val="center"/>
            </w:pPr>
            <w:r w:rsidRPr="0053019B">
              <w:t>-0.0070</w:t>
            </w:r>
          </w:p>
        </w:tc>
        <w:tc>
          <w:tcPr>
            <w:tcW w:w="0" w:type="auto"/>
            <w:tcBorders>
              <w:top w:val="nil"/>
              <w:left w:val="nil"/>
              <w:bottom w:val="nil"/>
              <w:right w:val="nil"/>
            </w:tcBorders>
            <w:vAlign w:val="center"/>
          </w:tcPr>
          <w:p w14:paraId="37D2EE0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09" w14:textId="77777777" w:rsidR="007A746A" w:rsidRPr="0053019B" w:rsidRDefault="007A746A" w:rsidP="0066218E">
            <w:pPr>
              <w:pStyle w:val="NoSpacing"/>
              <w:jc w:val="center"/>
            </w:pPr>
            <w:r w:rsidRPr="0053019B">
              <w:t>-0.0341</w:t>
            </w:r>
          </w:p>
        </w:tc>
        <w:tc>
          <w:tcPr>
            <w:tcW w:w="0" w:type="auto"/>
            <w:tcBorders>
              <w:top w:val="nil"/>
              <w:left w:val="nil"/>
              <w:bottom w:val="nil"/>
              <w:right w:val="nil"/>
            </w:tcBorders>
            <w:vAlign w:val="center"/>
          </w:tcPr>
          <w:p w14:paraId="37D2EE0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0B" w14:textId="77777777" w:rsidR="007A746A" w:rsidRPr="0053019B" w:rsidRDefault="007A746A" w:rsidP="0066218E">
            <w:pPr>
              <w:pStyle w:val="NoSpacing"/>
              <w:jc w:val="center"/>
            </w:pPr>
            <w:r w:rsidRPr="0053019B">
              <w:t>-0.0536</w:t>
            </w:r>
          </w:p>
        </w:tc>
        <w:tc>
          <w:tcPr>
            <w:tcW w:w="0" w:type="auto"/>
            <w:tcBorders>
              <w:top w:val="nil"/>
              <w:left w:val="nil"/>
              <w:bottom w:val="nil"/>
              <w:right w:val="nil"/>
            </w:tcBorders>
            <w:vAlign w:val="center"/>
          </w:tcPr>
          <w:p w14:paraId="37D2EE0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0D" w14:textId="77777777" w:rsidR="007A746A" w:rsidRPr="0053019B" w:rsidRDefault="007A746A" w:rsidP="0066218E">
            <w:pPr>
              <w:pStyle w:val="NoSpacing"/>
              <w:jc w:val="center"/>
            </w:pPr>
            <w:r w:rsidRPr="0053019B">
              <w:t>-0.0948</w:t>
            </w:r>
          </w:p>
        </w:tc>
        <w:tc>
          <w:tcPr>
            <w:tcW w:w="0" w:type="auto"/>
            <w:tcBorders>
              <w:top w:val="nil"/>
              <w:left w:val="nil"/>
              <w:bottom w:val="nil"/>
              <w:right w:val="nil"/>
            </w:tcBorders>
            <w:vAlign w:val="center"/>
          </w:tcPr>
          <w:p w14:paraId="37D2EE0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0F" w14:textId="77777777" w:rsidR="007A746A" w:rsidRPr="0053019B" w:rsidRDefault="007A746A" w:rsidP="0066218E">
            <w:pPr>
              <w:pStyle w:val="NoSpacing"/>
              <w:jc w:val="center"/>
            </w:pPr>
            <w:r w:rsidRPr="0053019B">
              <w:t>-0.0624</w:t>
            </w:r>
          </w:p>
        </w:tc>
      </w:tr>
      <w:tr w:rsidR="007A746A" w:rsidRPr="0053019B" w14:paraId="37D2EE1E" w14:textId="77777777" w:rsidTr="0066218E">
        <w:tc>
          <w:tcPr>
            <w:tcW w:w="0" w:type="auto"/>
            <w:tcBorders>
              <w:top w:val="nil"/>
              <w:left w:val="nil"/>
              <w:bottom w:val="nil"/>
              <w:right w:val="nil"/>
            </w:tcBorders>
          </w:tcPr>
          <w:p w14:paraId="37D2EE11" w14:textId="77777777" w:rsidR="007A746A" w:rsidRPr="0053019B" w:rsidRDefault="007A746A" w:rsidP="0066218E">
            <w:pPr>
              <w:pStyle w:val="NoSpacing"/>
            </w:pPr>
          </w:p>
        </w:tc>
        <w:tc>
          <w:tcPr>
            <w:tcW w:w="0" w:type="auto"/>
            <w:tcBorders>
              <w:top w:val="nil"/>
              <w:left w:val="nil"/>
              <w:bottom w:val="nil"/>
              <w:right w:val="nil"/>
            </w:tcBorders>
            <w:vAlign w:val="center"/>
          </w:tcPr>
          <w:p w14:paraId="37D2EE1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13" w14:textId="77777777" w:rsidR="007A746A" w:rsidRPr="0053019B" w:rsidRDefault="007A746A" w:rsidP="0066218E">
            <w:pPr>
              <w:pStyle w:val="NoSpacing"/>
              <w:jc w:val="center"/>
            </w:pPr>
            <w:r w:rsidRPr="0053019B">
              <w:t>(0.0476)</w:t>
            </w:r>
          </w:p>
        </w:tc>
        <w:tc>
          <w:tcPr>
            <w:tcW w:w="0" w:type="auto"/>
            <w:tcBorders>
              <w:top w:val="nil"/>
              <w:left w:val="nil"/>
              <w:bottom w:val="nil"/>
              <w:right w:val="nil"/>
            </w:tcBorders>
            <w:vAlign w:val="center"/>
          </w:tcPr>
          <w:p w14:paraId="37D2EE1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15" w14:textId="77777777" w:rsidR="007A746A" w:rsidRPr="0053019B" w:rsidRDefault="007A746A" w:rsidP="0066218E">
            <w:pPr>
              <w:pStyle w:val="NoSpacing"/>
              <w:jc w:val="center"/>
            </w:pPr>
            <w:r w:rsidRPr="0053019B">
              <w:t>(0.0676)</w:t>
            </w:r>
          </w:p>
        </w:tc>
        <w:tc>
          <w:tcPr>
            <w:tcW w:w="0" w:type="auto"/>
            <w:tcBorders>
              <w:top w:val="nil"/>
              <w:left w:val="nil"/>
              <w:bottom w:val="nil"/>
              <w:right w:val="nil"/>
            </w:tcBorders>
            <w:vAlign w:val="center"/>
          </w:tcPr>
          <w:p w14:paraId="37D2EE1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17" w14:textId="77777777" w:rsidR="007A746A" w:rsidRPr="0053019B" w:rsidRDefault="007A746A" w:rsidP="0066218E">
            <w:pPr>
              <w:pStyle w:val="NoSpacing"/>
              <w:jc w:val="center"/>
            </w:pPr>
            <w:r w:rsidRPr="0053019B">
              <w:t>(0.0490)</w:t>
            </w:r>
          </w:p>
        </w:tc>
        <w:tc>
          <w:tcPr>
            <w:tcW w:w="0" w:type="auto"/>
            <w:tcBorders>
              <w:top w:val="nil"/>
              <w:left w:val="nil"/>
              <w:bottom w:val="nil"/>
              <w:right w:val="nil"/>
            </w:tcBorders>
            <w:vAlign w:val="center"/>
          </w:tcPr>
          <w:p w14:paraId="37D2EE1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19" w14:textId="77777777" w:rsidR="007A746A" w:rsidRPr="0053019B" w:rsidRDefault="007A746A" w:rsidP="0066218E">
            <w:pPr>
              <w:pStyle w:val="NoSpacing"/>
              <w:jc w:val="center"/>
            </w:pPr>
            <w:r w:rsidRPr="0053019B">
              <w:t>(0.0674)</w:t>
            </w:r>
          </w:p>
        </w:tc>
        <w:tc>
          <w:tcPr>
            <w:tcW w:w="0" w:type="auto"/>
            <w:tcBorders>
              <w:top w:val="nil"/>
              <w:left w:val="nil"/>
              <w:bottom w:val="nil"/>
              <w:right w:val="nil"/>
            </w:tcBorders>
            <w:vAlign w:val="center"/>
          </w:tcPr>
          <w:p w14:paraId="37D2EE1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1B" w14:textId="77777777" w:rsidR="007A746A" w:rsidRPr="0053019B" w:rsidRDefault="007A746A" w:rsidP="0066218E">
            <w:pPr>
              <w:pStyle w:val="NoSpacing"/>
              <w:jc w:val="center"/>
            </w:pPr>
            <w:r w:rsidRPr="0053019B">
              <w:t>(0.0705)</w:t>
            </w:r>
          </w:p>
        </w:tc>
        <w:tc>
          <w:tcPr>
            <w:tcW w:w="0" w:type="auto"/>
            <w:tcBorders>
              <w:top w:val="nil"/>
              <w:left w:val="nil"/>
              <w:bottom w:val="nil"/>
              <w:right w:val="nil"/>
            </w:tcBorders>
            <w:vAlign w:val="center"/>
          </w:tcPr>
          <w:p w14:paraId="37D2EE1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1D" w14:textId="77777777" w:rsidR="007A746A" w:rsidRPr="0053019B" w:rsidRDefault="007A746A" w:rsidP="0066218E">
            <w:pPr>
              <w:pStyle w:val="NoSpacing"/>
              <w:jc w:val="center"/>
            </w:pPr>
            <w:r w:rsidRPr="0053019B">
              <w:t>(0.0676)</w:t>
            </w:r>
          </w:p>
        </w:tc>
      </w:tr>
      <w:tr w:rsidR="007A746A" w:rsidRPr="0053019B" w14:paraId="37D2EE2C" w14:textId="77777777" w:rsidTr="0066218E">
        <w:tc>
          <w:tcPr>
            <w:tcW w:w="0" w:type="auto"/>
            <w:tcBorders>
              <w:top w:val="nil"/>
              <w:left w:val="nil"/>
              <w:bottom w:val="nil"/>
              <w:right w:val="nil"/>
            </w:tcBorders>
          </w:tcPr>
          <w:p w14:paraId="37D2EE1F" w14:textId="77777777" w:rsidR="007A746A" w:rsidRPr="0053019B" w:rsidRDefault="007A746A" w:rsidP="0066218E">
            <w:pPr>
              <w:pStyle w:val="NoSpacing"/>
            </w:pPr>
            <w:r w:rsidRPr="0053019B">
              <w:t>Concern about the provision of bare essentials</w:t>
            </w:r>
          </w:p>
        </w:tc>
        <w:tc>
          <w:tcPr>
            <w:tcW w:w="0" w:type="auto"/>
            <w:tcBorders>
              <w:top w:val="nil"/>
              <w:left w:val="nil"/>
              <w:bottom w:val="nil"/>
              <w:right w:val="nil"/>
            </w:tcBorders>
            <w:vAlign w:val="center"/>
          </w:tcPr>
          <w:p w14:paraId="37D2EE2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21" w14:textId="77777777" w:rsidR="007A746A" w:rsidRPr="0053019B" w:rsidRDefault="007A746A" w:rsidP="0066218E">
            <w:pPr>
              <w:pStyle w:val="NoSpacing"/>
              <w:jc w:val="center"/>
            </w:pPr>
            <w:r w:rsidRPr="0053019B">
              <w:t>-0.0578</w:t>
            </w:r>
            <w:r w:rsidRPr="0053019B">
              <w:rPr>
                <w:vertAlign w:val="superscript"/>
              </w:rPr>
              <w:t>*</w:t>
            </w:r>
          </w:p>
        </w:tc>
        <w:tc>
          <w:tcPr>
            <w:tcW w:w="0" w:type="auto"/>
            <w:tcBorders>
              <w:top w:val="nil"/>
              <w:left w:val="nil"/>
              <w:bottom w:val="nil"/>
              <w:right w:val="nil"/>
            </w:tcBorders>
            <w:vAlign w:val="center"/>
          </w:tcPr>
          <w:p w14:paraId="37D2EE2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23" w14:textId="77777777" w:rsidR="007A746A" w:rsidRPr="0053019B" w:rsidRDefault="007A746A" w:rsidP="0066218E">
            <w:pPr>
              <w:pStyle w:val="NoSpacing"/>
              <w:jc w:val="center"/>
            </w:pPr>
            <w:r w:rsidRPr="0053019B">
              <w:t>-0.0628</w:t>
            </w:r>
            <w:r w:rsidRPr="0053019B">
              <w:rPr>
                <w:vertAlign w:val="superscript"/>
              </w:rPr>
              <w:t>*</w:t>
            </w:r>
          </w:p>
        </w:tc>
        <w:tc>
          <w:tcPr>
            <w:tcW w:w="0" w:type="auto"/>
            <w:tcBorders>
              <w:top w:val="nil"/>
              <w:left w:val="nil"/>
              <w:bottom w:val="nil"/>
              <w:right w:val="nil"/>
            </w:tcBorders>
            <w:vAlign w:val="center"/>
          </w:tcPr>
          <w:p w14:paraId="37D2EE2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25" w14:textId="77777777" w:rsidR="007A746A" w:rsidRPr="0053019B" w:rsidRDefault="007A746A" w:rsidP="0066218E">
            <w:pPr>
              <w:pStyle w:val="NoSpacing"/>
              <w:jc w:val="center"/>
            </w:pPr>
            <w:r w:rsidRPr="0053019B">
              <w:t>-0.0583</w:t>
            </w:r>
            <w:r w:rsidRPr="0053019B">
              <w:rPr>
                <w:vertAlign w:val="superscript"/>
              </w:rPr>
              <w:t>*</w:t>
            </w:r>
          </w:p>
        </w:tc>
        <w:tc>
          <w:tcPr>
            <w:tcW w:w="0" w:type="auto"/>
            <w:tcBorders>
              <w:top w:val="nil"/>
              <w:left w:val="nil"/>
              <w:bottom w:val="nil"/>
              <w:right w:val="nil"/>
            </w:tcBorders>
            <w:vAlign w:val="center"/>
          </w:tcPr>
          <w:p w14:paraId="37D2EE2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27" w14:textId="77777777" w:rsidR="007A746A" w:rsidRPr="0053019B" w:rsidRDefault="007A746A" w:rsidP="0066218E">
            <w:pPr>
              <w:pStyle w:val="NoSpacing"/>
              <w:jc w:val="center"/>
            </w:pPr>
            <w:r w:rsidRPr="0053019B">
              <w:t>-0.0608</w:t>
            </w:r>
            <w:r w:rsidRPr="0053019B">
              <w:rPr>
                <w:vertAlign w:val="superscript"/>
              </w:rPr>
              <w:t>*</w:t>
            </w:r>
          </w:p>
        </w:tc>
        <w:tc>
          <w:tcPr>
            <w:tcW w:w="0" w:type="auto"/>
            <w:tcBorders>
              <w:top w:val="nil"/>
              <w:left w:val="nil"/>
              <w:bottom w:val="nil"/>
              <w:right w:val="nil"/>
            </w:tcBorders>
            <w:vAlign w:val="center"/>
          </w:tcPr>
          <w:p w14:paraId="37D2EE2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29" w14:textId="77777777" w:rsidR="007A746A" w:rsidRPr="0053019B" w:rsidRDefault="007A746A" w:rsidP="0066218E">
            <w:pPr>
              <w:pStyle w:val="NoSpacing"/>
              <w:jc w:val="center"/>
            </w:pPr>
            <w:r w:rsidRPr="0053019B">
              <w:t>-0.0767</w:t>
            </w:r>
            <w:r w:rsidRPr="0053019B">
              <w:rPr>
                <w:vertAlign w:val="superscript"/>
              </w:rPr>
              <w:t>*</w:t>
            </w:r>
          </w:p>
        </w:tc>
        <w:tc>
          <w:tcPr>
            <w:tcW w:w="0" w:type="auto"/>
            <w:tcBorders>
              <w:top w:val="nil"/>
              <w:left w:val="nil"/>
              <w:bottom w:val="nil"/>
              <w:right w:val="nil"/>
            </w:tcBorders>
            <w:vAlign w:val="center"/>
          </w:tcPr>
          <w:p w14:paraId="37D2EE2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2B" w14:textId="77777777" w:rsidR="007A746A" w:rsidRPr="0053019B" w:rsidRDefault="007A746A" w:rsidP="0066218E">
            <w:pPr>
              <w:pStyle w:val="NoSpacing"/>
              <w:jc w:val="center"/>
            </w:pPr>
            <w:r w:rsidRPr="0053019B">
              <w:t>-0.0632</w:t>
            </w:r>
            <w:r w:rsidRPr="0053019B">
              <w:rPr>
                <w:vertAlign w:val="superscript"/>
              </w:rPr>
              <w:t>*</w:t>
            </w:r>
          </w:p>
        </w:tc>
      </w:tr>
      <w:tr w:rsidR="007A746A" w:rsidRPr="0053019B" w14:paraId="37D2EE3A" w14:textId="77777777" w:rsidTr="0066218E">
        <w:tc>
          <w:tcPr>
            <w:tcW w:w="0" w:type="auto"/>
            <w:tcBorders>
              <w:top w:val="nil"/>
              <w:left w:val="nil"/>
              <w:bottom w:val="nil"/>
              <w:right w:val="nil"/>
            </w:tcBorders>
          </w:tcPr>
          <w:p w14:paraId="37D2EE2D" w14:textId="77777777" w:rsidR="007A746A" w:rsidRPr="0053019B" w:rsidRDefault="007A746A" w:rsidP="0066218E">
            <w:pPr>
              <w:pStyle w:val="NoSpacing"/>
            </w:pPr>
          </w:p>
        </w:tc>
        <w:tc>
          <w:tcPr>
            <w:tcW w:w="0" w:type="auto"/>
            <w:tcBorders>
              <w:top w:val="nil"/>
              <w:left w:val="nil"/>
              <w:bottom w:val="nil"/>
              <w:right w:val="nil"/>
            </w:tcBorders>
            <w:vAlign w:val="center"/>
          </w:tcPr>
          <w:p w14:paraId="37D2EE2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2F" w14:textId="77777777" w:rsidR="007A746A" w:rsidRPr="0053019B" w:rsidRDefault="007A746A" w:rsidP="0066218E">
            <w:pPr>
              <w:pStyle w:val="NoSpacing"/>
              <w:jc w:val="center"/>
            </w:pPr>
            <w:r w:rsidRPr="0053019B">
              <w:t>(0.0239)</w:t>
            </w:r>
          </w:p>
        </w:tc>
        <w:tc>
          <w:tcPr>
            <w:tcW w:w="0" w:type="auto"/>
            <w:tcBorders>
              <w:top w:val="nil"/>
              <w:left w:val="nil"/>
              <w:bottom w:val="nil"/>
              <w:right w:val="nil"/>
            </w:tcBorders>
            <w:vAlign w:val="center"/>
          </w:tcPr>
          <w:p w14:paraId="37D2EE3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31" w14:textId="77777777" w:rsidR="007A746A" w:rsidRPr="0053019B" w:rsidRDefault="007A746A" w:rsidP="0066218E">
            <w:pPr>
              <w:pStyle w:val="NoSpacing"/>
              <w:jc w:val="center"/>
            </w:pPr>
            <w:r w:rsidRPr="0053019B">
              <w:t>(0.0299)</w:t>
            </w:r>
          </w:p>
        </w:tc>
        <w:tc>
          <w:tcPr>
            <w:tcW w:w="0" w:type="auto"/>
            <w:tcBorders>
              <w:top w:val="nil"/>
              <w:left w:val="nil"/>
              <w:bottom w:val="nil"/>
              <w:right w:val="nil"/>
            </w:tcBorders>
            <w:vAlign w:val="center"/>
          </w:tcPr>
          <w:p w14:paraId="37D2EE3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33" w14:textId="77777777" w:rsidR="007A746A" w:rsidRPr="0053019B" w:rsidRDefault="007A746A" w:rsidP="0066218E">
            <w:pPr>
              <w:pStyle w:val="NoSpacing"/>
              <w:jc w:val="center"/>
            </w:pPr>
            <w:r w:rsidRPr="0053019B">
              <w:t>(0.0242)</w:t>
            </w:r>
          </w:p>
        </w:tc>
        <w:tc>
          <w:tcPr>
            <w:tcW w:w="0" w:type="auto"/>
            <w:tcBorders>
              <w:top w:val="nil"/>
              <w:left w:val="nil"/>
              <w:bottom w:val="nil"/>
              <w:right w:val="nil"/>
            </w:tcBorders>
            <w:vAlign w:val="center"/>
          </w:tcPr>
          <w:p w14:paraId="37D2EE3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35" w14:textId="77777777" w:rsidR="007A746A" w:rsidRPr="0053019B" w:rsidRDefault="007A746A" w:rsidP="0066218E">
            <w:pPr>
              <w:pStyle w:val="NoSpacing"/>
              <w:jc w:val="center"/>
            </w:pPr>
            <w:r w:rsidRPr="0053019B">
              <w:t>(0.0287)</w:t>
            </w:r>
          </w:p>
        </w:tc>
        <w:tc>
          <w:tcPr>
            <w:tcW w:w="0" w:type="auto"/>
            <w:tcBorders>
              <w:top w:val="nil"/>
              <w:left w:val="nil"/>
              <w:bottom w:val="nil"/>
              <w:right w:val="nil"/>
            </w:tcBorders>
            <w:vAlign w:val="center"/>
          </w:tcPr>
          <w:p w14:paraId="37D2EE3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37" w14:textId="77777777" w:rsidR="007A746A" w:rsidRPr="0053019B" w:rsidRDefault="007A746A" w:rsidP="0066218E">
            <w:pPr>
              <w:pStyle w:val="NoSpacing"/>
              <w:jc w:val="center"/>
            </w:pPr>
            <w:r w:rsidRPr="0053019B">
              <w:t>(0.0340)</w:t>
            </w:r>
          </w:p>
        </w:tc>
        <w:tc>
          <w:tcPr>
            <w:tcW w:w="0" w:type="auto"/>
            <w:tcBorders>
              <w:top w:val="nil"/>
              <w:left w:val="nil"/>
              <w:bottom w:val="nil"/>
              <w:right w:val="nil"/>
            </w:tcBorders>
            <w:vAlign w:val="center"/>
          </w:tcPr>
          <w:p w14:paraId="37D2EE3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39" w14:textId="77777777" w:rsidR="007A746A" w:rsidRPr="0053019B" w:rsidRDefault="007A746A" w:rsidP="0066218E">
            <w:pPr>
              <w:pStyle w:val="NoSpacing"/>
              <w:jc w:val="center"/>
            </w:pPr>
            <w:r w:rsidRPr="0053019B">
              <w:t>(0.0289)</w:t>
            </w:r>
          </w:p>
        </w:tc>
      </w:tr>
      <w:tr w:rsidR="007A746A" w:rsidRPr="0053019B" w14:paraId="37D2EE48" w14:textId="77777777" w:rsidTr="0066218E">
        <w:tc>
          <w:tcPr>
            <w:tcW w:w="0" w:type="auto"/>
            <w:tcBorders>
              <w:top w:val="nil"/>
              <w:left w:val="nil"/>
              <w:bottom w:val="nil"/>
              <w:right w:val="nil"/>
            </w:tcBorders>
          </w:tcPr>
          <w:p w14:paraId="37D2EE3B" w14:textId="77777777" w:rsidR="007A746A" w:rsidRPr="0053019B" w:rsidRDefault="007A746A" w:rsidP="0066218E">
            <w:pPr>
              <w:pStyle w:val="NoSpacing"/>
            </w:pPr>
            <w:r w:rsidRPr="0053019B">
              <w:t>Perception of respect</w:t>
            </w:r>
          </w:p>
        </w:tc>
        <w:tc>
          <w:tcPr>
            <w:tcW w:w="0" w:type="auto"/>
            <w:tcBorders>
              <w:top w:val="nil"/>
              <w:left w:val="nil"/>
              <w:bottom w:val="nil"/>
              <w:right w:val="nil"/>
            </w:tcBorders>
            <w:vAlign w:val="center"/>
          </w:tcPr>
          <w:p w14:paraId="37D2EE3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3D" w14:textId="77777777" w:rsidR="007A746A" w:rsidRPr="0053019B" w:rsidRDefault="007A746A" w:rsidP="0066218E">
            <w:pPr>
              <w:pStyle w:val="NoSpacing"/>
              <w:jc w:val="center"/>
            </w:pPr>
            <w:r w:rsidRPr="0053019B">
              <w:t>0.0474</w:t>
            </w:r>
          </w:p>
        </w:tc>
        <w:tc>
          <w:tcPr>
            <w:tcW w:w="0" w:type="auto"/>
            <w:tcBorders>
              <w:top w:val="nil"/>
              <w:left w:val="nil"/>
              <w:bottom w:val="nil"/>
              <w:right w:val="nil"/>
            </w:tcBorders>
            <w:vAlign w:val="center"/>
          </w:tcPr>
          <w:p w14:paraId="37D2EE3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3F" w14:textId="77777777" w:rsidR="007A746A" w:rsidRPr="0053019B" w:rsidRDefault="007A746A" w:rsidP="0066218E">
            <w:pPr>
              <w:pStyle w:val="NoSpacing"/>
              <w:jc w:val="center"/>
            </w:pPr>
            <w:r w:rsidRPr="0053019B">
              <w:t>0.0399</w:t>
            </w:r>
          </w:p>
        </w:tc>
        <w:tc>
          <w:tcPr>
            <w:tcW w:w="0" w:type="auto"/>
            <w:tcBorders>
              <w:top w:val="nil"/>
              <w:left w:val="nil"/>
              <w:bottom w:val="nil"/>
              <w:right w:val="nil"/>
            </w:tcBorders>
            <w:vAlign w:val="center"/>
          </w:tcPr>
          <w:p w14:paraId="37D2EE4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41" w14:textId="77777777" w:rsidR="007A746A" w:rsidRPr="0053019B" w:rsidRDefault="007A746A" w:rsidP="0066218E">
            <w:pPr>
              <w:pStyle w:val="NoSpacing"/>
              <w:jc w:val="center"/>
            </w:pPr>
            <w:r w:rsidRPr="0053019B">
              <w:t>0.0473</w:t>
            </w:r>
          </w:p>
        </w:tc>
        <w:tc>
          <w:tcPr>
            <w:tcW w:w="0" w:type="auto"/>
            <w:tcBorders>
              <w:top w:val="nil"/>
              <w:left w:val="nil"/>
              <w:bottom w:val="nil"/>
              <w:right w:val="nil"/>
            </w:tcBorders>
            <w:vAlign w:val="center"/>
          </w:tcPr>
          <w:p w14:paraId="37D2EE4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43" w14:textId="77777777" w:rsidR="007A746A" w:rsidRPr="0053019B" w:rsidRDefault="007A746A" w:rsidP="0066218E">
            <w:pPr>
              <w:pStyle w:val="NoSpacing"/>
              <w:jc w:val="center"/>
            </w:pPr>
            <w:r w:rsidRPr="0053019B">
              <w:t>0.0116</w:t>
            </w:r>
          </w:p>
        </w:tc>
        <w:tc>
          <w:tcPr>
            <w:tcW w:w="0" w:type="auto"/>
            <w:tcBorders>
              <w:top w:val="nil"/>
              <w:left w:val="nil"/>
              <w:bottom w:val="nil"/>
              <w:right w:val="nil"/>
            </w:tcBorders>
            <w:vAlign w:val="center"/>
          </w:tcPr>
          <w:p w14:paraId="37D2EE4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45" w14:textId="77777777" w:rsidR="007A746A" w:rsidRPr="0053019B" w:rsidRDefault="007A746A" w:rsidP="0066218E">
            <w:pPr>
              <w:pStyle w:val="NoSpacing"/>
              <w:jc w:val="center"/>
            </w:pPr>
            <w:r w:rsidRPr="0053019B">
              <w:t>0.0315</w:t>
            </w:r>
          </w:p>
        </w:tc>
        <w:tc>
          <w:tcPr>
            <w:tcW w:w="0" w:type="auto"/>
            <w:tcBorders>
              <w:top w:val="nil"/>
              <w:left w:val="nil"/>
              <w:bottom w:val="nil"/>
              <w:right w:val="nil"/>
            </w:tcBorders>
            <w:vAlign w:val="center"/>
          </w:tcPr>
          <w:p w14:paraId="37D2EE4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47" w14:textId="77777777" w:rsidR="007A746A" w:rsidRPr="0053019B" w:rsidRDefault="007A746A" w:rsidP="0066218E">
            <w:pPr>
              <w:pStyle w:val="NoSpacing"/>
              <w:jc w:val="center"/>
            </w:pPr>
            <w:r w:rsidRPr="0053019B">
              <w:t>0.0130</w:t>
            </w:r>
          </w:p>
        </w:tc>
      </w:tr>
      <w:tr w:rsidR="007A746A" w:rsidRPr="0053019B" w14:paraId="37D2EE56" w14:textId="77777777" w:rsidTr="0066218E">
        <w:tc>
          <w:tcPr>
            <w:tcW w:w="0" w:type="auto"/>
            <w:tcBorders>
              <w:top w:val="nil"/>
              <w:left w:val="nil"/>
              <w:bottom w:val="nil"/>
              <w:right w:val="nil"/>
            </w:tcBorders>
          </w:tcPr>
          <w:p w14:paraId="37D2EE49" w14:textId="77777777" w:rsidR="007A746A" w:rsidRPr="0053019B" w:rsidRDefault="007A746A" w:rsidP="0066218E">
            <w:pPr>
              <w:pStyle w:val="NoSpacing"/>
            </w:pPr>
          </w:p>
        </w:tc>
        <w:tc>
          <w:tcPr>
            <w:tcW w:w="0" w:type="auto"/>
            <w:tcBorders>
              <w:top w:val="nil"/>
              <w:left w:val="nil"/>
              <w:bottom w:val="nil"/>
              <w:right w:val="nil"/>
            </w:tcBorders>
            <w:vAlign w:val="center"/>
          </w:tcPr>
          <w:p w14:paraId="37D2EE4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4B" w14:textId="77777777" w:rsidR="007A746A" w:rsidRPr="0053019B" w:rsidRDefault="007A746A" w:rsidP="0066218E">
            <w:pPr>
              <w:pStyle w:val="NoSpacing"/>
              <w:jc w:val="center"/>
            </w:pPr>
            <w:r w:rsidRPr="0053019B">
              <w:t>(0.0253)</w:t>
            </w:r>
          </w:p>
        </w:tc>
        <w:tc>
          <w:tcPr>
            <w:tcW w:w="0" w:type="auto"/>
            <w:tcBorders>
              <w:top w:val="nil"/>
              <w:left w:val="nil"/>
              <w:bottom w:val="nil"/>
              <w:right w:val="nil"/>
            </w:tcBorders>
            <w:vAlign w:val="center"/>
          </w:tcPr>
          <w:p w14:paraId="37D2EE4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4D" w14:textId="77777777" w:rsidR="007A746A" w:rsidRPr="0053019B" w:rsidRDefault="007A746A" w:rsidP="0066218E">
            <w:pPr>
              <w:pStyle w:val="NoSpacing"/>
              <w:jc w:val="center"/>
            </w:pPr>
            <w:r w:rsidRPr="0053019B">
              <w:t>(0.0327)</w:t>
            </w:r>
          </w:p>
        </w:tc>
        <w:tc>
          <w:tcPr>
            <w:tcW w:w="0" w:type="auto"/>
            <w:tcBorders>
              <w:top w:val="nil"/>
              <w:left w:val="nil"/>
              <w:bottom w:val="nil"/>
              <w:right w:val="nil"/>
            </w:tcBorders>
            <w:vAlign w:val="center"/>
          </w:tcPr>
          <w:p w14:paraId="37D2EE4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4F" w14:textId="77777777" w:rsidR="007A746A" w:rsidRPr="0053019B" w:rsidRDefault="007A746A" w:rsidP="0066218E">
            <w:pPr>
              <w:pStyle w:val="NoSpacing"/>
              <w:jc w:val="center"/>
            </w:pPr>
            <w:r w:rsidRPr="0053019B">
              <w:t>(0.0257)</w:t>
            </w:r>
          </w:p>
        </w:tc>
        <w:tc>
          <w:tcPr>
            <w:tcW w:w="0" w:type="auto"/>
            <w:tcBorders>
              <w:top w:val="nil"/>
              <w:left w:val="nil"/>
              <w:bottom w:val="nil"/>
              <w:right w:val="nil"/>
            </w:tcBorders>
            <w:vAlign w:val="center"/>
          </w:tcPr>
          <w:p w14:paraId="37D2EE5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51" w14:textId="77777777" w:rsidR="007A746A" w:rsidRPr="0053019B" w:rsidRDefault="007A746A" w:rsidP="0066218E">
            <w:pPr>
              <w:pStyle w:val="NoSpacing"/>
              <w:jc w:val="center"/>
            </w:pPr>
            <w:r w:rsidRPr="0053019B">
              <w:t>(0.0268)</w:t>
            </w:r>
          </w:p>
        </w:tc>
        <w:tc>
          <w:tcPr>
            <w:tcW w:w="0" w:type="auto"/>
            <w:tcBorders>
              <w:top w:val="nil"/>
              <w:left w:val="nil"/>
              <w:bottom w:val="nil"/>
              <w:right w:val="nil"/>
            </w:tcBorders>
            <w:vAlign w:val="center"/>
          </w:tcPr>
          <w:p w14:paraId="37D2EE5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53" w14:textId="77777777" w:rsidR="007A746A" w:rsidRPr="0053019B" w:rsidRDefault="007A746A" w:rsidP="0066218E">
            <w:pPr>
              <w:pStyle w:val="NoSpacing"/>
              <w:jc w:val="center"/>
            </w:pPr>
            <w:r w:rsidRPr="0053019B">
              <w:t>(0.0332)</w:t>
            </w:r>
          </w:p>
        </w:tc>
        <w:tc>
          <w:tcPr>
            <w:tcW w:w="0" w:type="auto"/>
            <w:tcBorders>
              <w:top w:val="nil"/>
              <w:left w:val="nil"/>
              <w:bottom w:val="nil"/>
              <w:right w:val="nil"/>
            </w:tcBorders>
            <w:vAlign w:val="center"/>
          </w:tcPr>
          <w:p w14:paraId="37D2EE5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55" w14:textId="77777777" w:rsidR="007A746A" w:rsidRPr="0053019B" w:rsidRDefault="007A746A" w:rsidP="0066218E">
            <w:pPr>
              <w:pStyle w:val="NoSpacing"/>
              <w:jc w:val="center"/>
            </w:pPr>
            <w:r w:rsidRPr="0053019B">
              <w:t>(0.0266)</w:t>
            </w:r>
          </w:p>
        </w:tc>
      </w:tr>
      <w:tr w:rsidR="007A746A" w:rsidRPr="0053019B" w14:paraId="37D2EE64" w14:textId="77777777" w:rsidTr="0066218E">
        <w:tc>
          <w:tcPr>
            <w:tcW w:w="0" w:type="auto"/>
            <w:tcBorders>
              <w:top w:val="nil"/>
              <w:left w:val="nil"/>
              <w:bottom w:val="nil"/>
              <w:right w:val="nil"/>
            </w:tcBorders>
          </w:tcPr>
          <w:p w14:paraId="37D2EE57" w14:textId="77777777" w:rsidR="007A746A" w:rsidRPr="0053019B" w:rsidRDefault="007A746A" w:rsidP="0066218E">
            <w:pPr>
              <w:pStyle w:val="NoSpacing"/>
            </w:pPr>
            <w:r w:rsidRPr="0053019B">
              <w:t>Perception of power</w:t>
            </w:r>
          </w:p>
        </w:tc>
        <w:tc>
          <w:tcPr>
            <w:tcW w:w="0" w:type="auto"/>
            <w:tcBorders>
              <w:top w:val="nil"/>
              <w:left w:val="nil"/>
              <w:bottom w:val="nil"/>
              <w:right w:val="nil"/>
            </w:tcBorders>
            <w:vAlign w:val="center"/>
          </w:tcPr>
          <w:p w14:paraId="37D2EE5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59" w14:textId="77777777" w:rsidR="007A746A" w:rsidRPr="0053019B" w:rsidRDefault="007A746A" w:rsidP="0066218E">
            <w:pPr>
              <w:pStyle w:val="NoSpacing"/>
              <w:jc w:val="center"/>
            </w:pPr>
            <w:r w:rsidRPr="0053019B">
              <w:t>0.0043</w:t>
            </w:r>
          </w:p>
        </w:tc>
        <w:tc>
          <w:tcPr>
            <w:tcW w:w="0" w:type="auto"/>
            <w:tcBorders>
              <w:top w:val="nil"/>
              <w:left w:val="nil"/>
              <w:bottom w:val="nil"/>
              <w:right w:val="nil"/>
            </w:tcBorders>
            <w:vAlign w:val="center"/>
          </w:tcPr>
          <w:p w14:paraId="37D2EE5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5B" w14:textId="77777777" w:rsidR="007A746A" w:rsidRPr="0053019B" w:rsidRDefault="007A746A" w:rsidP="0066218E">
            <w:pPr>
              <w:pStyle w:val="NoSpacing"/>
              <w:jc w:val="center"/>
            </w:pPr>
            <w:r w:rsidRPr="0053019B">
              <w:t>-0.0051</w:t>
            </w:r>
          </w:p>
        </w:tc>
        <w:tc>
          <w:tcPr>
            <w:tcW w:w="0" w:type="auto"/>
            <w:tcBorders>
              <w:top w:val="nil"/>
              <w:left w:val="nil"/>
              <w:bottom w:val="nil"/>
              <w:right w:val="nil"/>
            </w:tcBorders>
            <w:vAlign w:val="center"/>
          </w:tcPr>
          <w:p w14:paraId="37D2EE5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5D" w14:textId="77777777" w:rsidR="007A746A" w:rsidRPr="0053019B" w:rsidRDefault="007A746A" w:rsidP="0066218E">
            <w:pPr>
              <w:pStyle w:val="NoSpacing"/>
              <w:jc w:val="center"/>
            </w:pPr>
            <w:r w:rsidRPr="0053019B">
              <w:t>0.0029</w:t>
            </w:r>
          </w:p>
        </w:tc>
        <w:tc>
          <w:tcPr>
            <w:tcW w:w="0" w:type="auto"/>
            <w:tcBorders>
              <w:top w:val="nil"/>
              <w:left w:val="nil"/>
              <w:bottom w:val="nil"/>
              <w:right w:val="nil"/>
            </w:tcBorders>
            <w:vAlign w:val="center"/>
          </w:tcPr>
          <w:p w14:paraId="37D2EE5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5F" w14:textId="77777777" w:rsidR="007A746A" w:rsidRPr="0053019B" w:rsidRDefault="007A746A" w:rsidP="0066218E">
            <w:pPr>
              <w:pStyle w:val="NoSpacing"/>
              <w:jc w:val="center"/>
            </w:pPr>
            <w:r w:rsidRPr="0053019B">
              <w:t>-0.0057</w:t>
            </w:r>
          </w:p>
        </w:tc>
        <w:tc>
          <w:tcPr>
            <w:tcW w:w="0" w:type="auto"/>
            <w:tcBorders>
              <w:top w:val="nil"/>
              <w:left w:val="nil"/>
              <w:bottom w:val="nil"/>
              <w:right w:val="nil"/>
            </w:tcBorders>
            <w:vAlign w:val="center"/>
          </w:tcPr>
          <w:p w14:paraId="37D2EE6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61" w14:textId="77777777" w:rsidR="007A746A" w:rsidRPr="0053019B" w:rsidRDefault="007A746A" w:rsidP="0066218E">
            <w:pPr>
              <w:pStyle w:val="NoSpacing"/>
              <w:jc w:val="center"/>
            </w:pPr>
            <w:r w:rsidRPr="0053019B">
              <w:t>-0.0343</w:t>
            </w:r>
          </w:p>
        </w:tc>
        <w:tc>
          <w:tcPr>
            <w:tcW w:w="0" w:type="auto"/>
            <w:tcBorders>
              <w:top w:val="nil"/>
              <w:left w:val="nil"/>
              <w:bottom w:val="nil"/>
              <w:right w:val="nil"/>
            </w:tcBorders>
            <w:vAlign w:val="center"/>
          </w:tcPr>
          <w:p w14:paraId="37D2EE6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63" w14:textId="77777777" w:rsidR="007A746A" w:rsidRPr="0053019B" w:rsidRDefault="007A746A" w:rsidP="0066218E">
            <w:pPr>
              <w:pStyle w:val="NoSpacing"/>
              <w:jc w:val="center"/>
            </w:pPr>
            <w:r w:rsidRPr="0053019B">
              <w:t>-0.0093</w:t>
            </w:r>
          </w:p>
        </w:tc>
      </w:tr>
      <w:tr w:rsidR="007A746A" w:rsidRPr="0053019B" w14:paraId="37D2EE72" w14:textId="77777777" w:rsidTr="0066218E">
        <w:tc>
          <w:tcPr>
            <w:tcW w:w="0" w:type="auto"/>
            <w:tcBorders>
              <w:top w:val="nil"/>
              <w:left w:val="nil"/>
              <w:bottom w:val="nil"/>
              <w:right w:val="nil"/>
            </w:tcBorders>
          </w:tcPr>
          <w:p w14:paraId="37D2EE65" w14:textId="77777777" w:rsidR="007A746A" w:rsidRPr="0053019B" w:rsidRDefault="007A746A" w:rsidP="0066218E">
            <w:pPr>
              <w:pStyle w:val="NoSpacing"/>
            </w:pPr>
          </w:p>
        </w:tc>
        <w:tc>
          <w:tcPr>
            <w:tcW w:w="0" w:type="auto"/>
            <w:tcBorders>
              <w:top w:val="nil"/>
              <w:left w:val="nil"/>
              <w:bottom w:val="nil"/>
              <w:right w:val="nil"/>
            </w:tcBorders>
            <w:vAlign w:val="center"/>
          </w:tcPr>
          <w:p w14:paraId="37D2EE6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67" w14:textId="77777777" w:rsidR="007A746A" w:rsidRPr="0053019B" w:rsidRDefault="007A746A" w:rsidP="0066218E">
            <w:pPr>
              <w:pStyle w:val="NoSpacing"/>
              <w:jc w:val="center"/>
            </w:pPr>
            <w:r w:rsidRPr="0053019B">
              <w:t>(0.0218)</w:t>
            </w:r>
          </w:p>
        </w:tc>
        <w:tc>
          <w:tcPr>
            <w:tcW w:w="0" w:type="auto"/>
            <w:tcBorders>
              <w:top w:val="nil"/>
              <w:left w:val="nil"/>
              <w:bottom w:val="nil"/>
              <w:right w:val="nil"/>
            </w:tcBorders>
            <w:vAlign w:val="center"/>
          </w:tcPr>
          <w:p w14:paraId="37D2EE6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69" w14:textId="77777777" w:rsidR="007A746A" w:rsidRPr="0053019B" w:rsidRDefault="007A746A" w:rsidP="0066218E">
            <w:pPr>
              <w:pStyle w:val="NoSpacing"/>
              <w:jc w:val="center"/>
            </w:pPr>
            <w:r w:rsidRPr="0053019B">
              <w:t>(0.0264)</w:t>
            </w:r>
          </w:p>
        </w:tc>
        <w:tc>
          <w:tcPr>
            <w:tcW w:w="0" w:type="auto"/>
            <w:tcBorders>
              <w:top w:val="nil"/>
              <w:left w:val="nil"/>
              <w:bottom w:val="nil"/>
              <w:right w:val="nil"/>
            </w:tcBorders>
            <w:vAlign w:val="center"/>
          </w:tcPr>
          <w:p w14:paraId="37D2EE6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6B" w14:textId="77777777" w:rsidR="007A746A" w:rsidRPr="0053019B" w:rsidRDefault="007A746A" w:rsidP="0066218E">
            <w:pPr>
              <w:pStyle w:val="NoSpacing"/>
              <w:jc w:val="center"/>
            </w:pPr>
            <w:r w:rsidRPr="0053019B">
              <w:t>(0.0219)</w:t>
            </w:r>
          </w:p>
        </w:tc>
        <w:tc>
          <w:tcPr>
            <w:tcW w:w="0" w:type="auto"/>
            <w:tcBorders>
              <w:top w:val="nil"/>
              <w:left w:val="nil"/>
              <w:bottom w:val="nil"/>
              <w:right w:val="nil"/>
            </w:tcBorders>
            <w:vAlign w:val="center"/>
          </w:tcPr>
          <w:p w14:paraId="37D2EE6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6D" w14:textId="77777777" w:rsidR="007A746A" w:rsidRPr="0053019B" w:rsidRDefault="007A746A" w:rsidP="0066218E">
            <w:pPr>
              <w:pStyle w:val="NoSpacing"/>
              <w:jc w:val="center"/>
            </w:pPr>
            <w:r w:rsidRPr="0053019B">
              <w:t>(0.0270)</w:t>
            </w:r>
          </w:p>
        </w:tc>
        <w:tc>
          <w:tcPr>
            <w:tcW w:w="0" w:type="auto"/>
            <w:tcBorders>
              <w:top w:val="nil"/>
              <w:left w:val="nil"/>
              <w:bottom w:val="nil"/>
              <w:right w:val="nil"/>
            </w:tcBorders>
            <w:vAlign w:val="center"/>
          </w:tcPr>
          <w:p w14:paraId="37D2EE6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6F" w14:textId="77777777" w:rsidR="007A746A" w:rsidRPr="0053019B" w:rsidRDefault="007A746A" w:rsidP="0066218E">
            <w:pPr>
              <w:pStyle w:val="NoSpacing"/>
              <w:jc w:val="center"/>
            </w:pPr>
            <w:r w:rsidRPr="0053019B">
              <w:t>(0.0281)</w:t>
            </w:r>
          </w:p>
        </w:tc>
        <w:tc>
          <w:tcPr>
            <w:tcW w:w="0" w:type="auto"/>
            <w:tcBorders>
              <w:top w:val="nil"/>
              <w:left w:val="nil"/>
              <w:bottom w:val="nil"/>
              <w:right w:val="nil"/>
            </w:tcBorders>
            <w:vAlign w:val="center"/>
          </w:tcPr>
          <w:p w14:paraId="37D2EE7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71" w14:textId="77777777" w:rsidR="007A746A" w:rsidRPr="0053019B" w:rsidRDefault="007A746A" w:rsidP="0066218E">
            <w:pPr>
              <w:pStyle w:val="NoSpacing"/>
              <w:jc w:val="center"/>
            </w:pPr>
            <w:r w:rsidRPr="0053019B">
              <w:t>(0.0272)</w:t>
            </w:r>
          </w:p>
        </w:tc>
      </w:tr>
      <w:tr w:rsidR="007A746A" w:rsidRPr="0053019B" w14:paraId="37D2EE80" w14:textId="77777777" w:rsidTr="0066218E">
        <w:tc>
          <w:tcPr>
            <w:tcW w:w="0" w:type="auto"/>
            <w:tcBorders>
              <w:top w:val="nil"/>
              <w:left w:val="nil"/>
              <w:bottom w:val="nil"/>
              <w:right w:val="nil"/>
            </w:tcBorders>
          </w:tcPr>
          <w:p w14:paraId="37D2EE73" w14:textId="77777777" w:rsidR="007A746A" w:rsidRPr="0053019B" w:rsidRDefault="007A746A" w:rsidP="0066218E">
            <w:pPr>
              <w:pStyle w:val="NoSpacing"/>
            </w:pPr>
            <w:r w:rsidRPr="0053019B">
              <w:t>Index of self-control</w:t>
            </w:r>
          </w:p>
        </w:tc>
        <w:tc>
          <w:tcPr>
            <w:tcW w:w="0" w:type="auto"/>
            <w:tcBorders>
              <w:top w:val="nil"/>
              <w:left w:val="nil"/>
              <w:bottom w:val="nil"/>
              <w:right w:val="nil"/>
            </w:tcBorders>
            <w:vAlign w:val="center"/>
          </w:tcPr>
          <w:p w14:paraId="37D2EE7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75" w14:textId="77777777" w:rsidR="007A746A" w:rsidRPr="0053019B" w:rsidRDefault="007A746A" w:rsidP="0066218E">
            <w:pPr>
              <w:pStyle w:val="NoSpacing"/>
              <w:jc w:val="center"/>
            </w:pPr>
            <w:r w:rsidRPr="0053019B">
              <w:t>0.0381</w:t>
            </w:r>
          </w:p>
        </w:tc>
        <w:tc>
          <w:tcPr>
            <w:tcW w:w="0" w:type="auto"/>
            <w:tcBorders>
              <w:top w:val="nil"/>
              <w:left w:val="nil"/>
              <w:bottom w:val="nil"/>
              <w:right w:val="nil"/>
            </w:tcBorders>
            <w:vAlign w:val="center"/>
          </w:tcPr>
          <w:p w14:paraId="37D2EE7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77" w14:textId="77777777" w:rsidR="007A746A" w:rsidRPr="0053019B" w:rsidRDefault="007A746A" w:rsidP="0066218E">
            <w:pPr>
              <w:pStyle w:val="NoSpacing"/>
              <w:jc w:val="center"/>
            </w:pPr>
            <w:r w:rsidRPr="0053019B">
              <w:t>0.0617</w:t>
            </w:r>
          </w:p>
        </w:tc>
        <w:tc>
          <w:tcPr>
            <w:tcW w:w="0" w:type="auto"/>
            <w:tcBorders>
              <w:top w:val="nil"/>
              <w:left w:val="nil"/>
              <w:bottom w:val="nil"/>
              <w:right w:val="nil"/>
            </w:tcBorders>
            <w:vAlign w:val="center"/>
          </w:tcPr>
          <w:p w14:paraId="37D2EE7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79" w14:textId="77777777" w:rsidR="007A746A" w:rsidRPr="0053019B" w:rsidRDefault="007A746A" w:rsidP="0066218E">
            <w:pPr>
              <w:pStyle w:val="NoSpacing"/>
              <w:jc w:val="center"/>
            </w:pPr>
            <w:r w:rsidRPr="0053019B">
              <w:t>0.0368</w:t>
            </w:r>
          </w:p>
        </w:tc>
        <w:tc>
          <w:tcPr>
            <w:tcW w:w="0" w:type="auto"/>
            <w:tcBorders>
              <w:top w:val="nil"/>
              <w:left w:val="nil"/>
              <w:bottom w:val="nil"/>
              <w:right w:val="nil"/>
            </w:tcBorders>
            <w:vAlign w:val="center"/>
          </w:tcPr>
          <w:p w14:paraId="37D2EE7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7B" w14:textId="77777777" w:rsidR="007A746A" w:rsidRPr="0053019B" w:rsidRDefault="007A746A" w:rsidP="0066218E">
            <w:pPr>
              <w:pStyle w:val="NoSpacing"/>
              <w:jc w:val="center"/>
            </w:pPr>
            <w:r w:rsidRPr="0053019B">
              <w:t>0.3479</w:t>
            </w:r>
            <w:r w:rsidRPr="0053019B">
              <w:rPr>
                <w:vertAlign w:val="superscript"/>
              </w:rPr>
              <w:t>*</w:t>
            </w:r>
          </w:p>
        </w:tc>
        <w:tc>
          <w:tcPr>
            <w:tcW w:w="0" w:type="auto"/>
            <w:tcBorders>
              <w:top w:val="nil"/>
              <w:left w:val="nil"/>
              <w:bottom w:val="nil"/>
              <w:right w:val="nil"/>
            </w:tcBorders>
            <w:vAlign w:val="center"/>
          </w:tcPr>
          <w:p w14:paraId="37D2EE7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7D" w14:textId="77777777" w:rsidR="007A746A" w:rsidRPr="0053019B" w:rsidRDefault="007A746A" w:rsidP="0066218E">
            <w:pPr>
              <w:pStyle w:val="NoSpacing"/>
              <w:jc w:val="center"/>
            </w:pPr>
            <w:r w:rsidRPr="0053019B">
              <w:t>0.3644</w:t>
            </w:r>
            <w:r w:rsidRPr="0053019B">
              <w:rPr>
                <w:vertAlign w:val="superscript"/>
              </w:rPr>
              <w:t>*</w:t>
            </w:r>
          </w:p>
        </w:tc>
        <w:tc>
          <w:tcPr>
            <w:tcW w:w="0" w:type="auto"/>
            <w:tcBorders>
              <w:top w:val="nil"/>
              <w:left w:val="nil"/>
              <w:bottom w:val="nil"/>
              <w:right w:val="nil"/>
            </w:tcBorders>
            <w:vAlign w:val="center"/>
          </w:tcPr>
          <w:p w14:paraId="37D2EE7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7F" w14:textId="77777777" w:rsidR="007A746A" w:rsidRPr="0053019B" w:rsidRDefault="007A746A" w:rsidP="0066218E">
            <w:pPr>
              <w:pStyle w:val="NoSpacing"/>
              <w:jc w:val="center"/>
            </w:pPr>
            <w:r w:rsidRPr="0053019B">
              <w:t>0.3349</w:t>
            </w:r>
            <w:r w:rsidRPr="0053019B">
              <w:rPr>
                <w:vertAlign w:val="superscript"/>
              </w:rPr>
              <w:t>*</w:t>
            </w:r>
          </w:p>
        </w:tc>
      </w:tr>
      <w:tr w:rsidR="007A746A" w:rsidRPr="0053019B" w14:paraId="37D2EE8E" w14:textId="77777777" w:rsidTr="0066218E">
        <w:tc>
          <w:tcPr>
            <w:tcW w:w="0" w:type="auto"/>
            <w:tcBorders>
              <w:top w:val="nil"/>
              <w:left w:val="nil"/>
              <w:bottom w:val="nil"/>
              <w:right w:val="nil"/>
            </w:tcBorders>
          </w:tcPr>
          <w:p w14:paraId="37D2EE81" w14:textId="77777777" w:rsidR="007A746A" w:rsidRPr="0053019B" w:rsidRDefault="007A746A" w:rsidP="0066218E">
            <w:pPr>
              <w:pStyle w:val="NoSpacing"/>
            </w:pPr>
          </w:p>
        </w:tc>
        <w:tc>
          <w:tcPr>
            <w:tcW w:w="0" w:type="auto"/>
            <w:tcBorders>
              <w:top w:val="nil"/>
              <w:left w:val="nil"/>
              <w:bottom w:val="nil"/>
              <w:right w:val="nil"/>
            </w:tcBorders>
            <w:vAlign w:val="center"/>
          </w:tcPr>
          <w:p w14:paraId="37D2EE8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83" w14:textId="77777777" w:rsidR="007A746A" w:rsidRPr="0053019B" w:rsidRDefault="007A746A" w:rsidP="0066218E">
            <w:pPr>
              <w:pStyle w:val="NoSpacing"/>
              <w:jc w:val="center"/>
            </w:pPr>
            <w:r w:rsidRPr="0053019B">
              <w:t>(0.0993)</w:t>
            </w:r>
          </w:p>
        </w:tc>
        <w:tc>
          <w:tcPr>
            <w:tcW w:w="0" w:type="auto"/>
            <w:tcBorders>
              <w:top w:val="nil"/>
              <w:left w:val="nil"/>
              <w:bottom w:val="nil"/>
              <w:right w:val="nil"/>
            </w:tcBorders>
            <w:vAlign w:val="center"/>
          </w:tcPr>
          <w:p w14:paraId="37D2EE8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85" w14:textId="77777777" w:rsidR="007A746A" w:rsidRPr="0053019B" w:rsidRDefault="007A746A" w:rsidP="0066218E">
            <w:pPr>
              <w:pStyle w:val="NoSpacing"/>
              <w:jc w:val="center"/>
            </w:pPr>
            <w:r w:rsidRPr="0053019B">
              <w:t>(0.1222)</w:t>
            </w:r>
          </w:p>
        </w:tc>
        <w:tc>
          <w:tcPr>
            <w:tcW w:w="0" w:type="auto"/>
            <w:tcBorders>
              <w:top w:val="nil"/>
              <w:left w:val="nil"/>
              <w:bottom w:val="nil"/>
              <w:right w:val="nil"/>
            </w:tcBorders>
            <w:vAlign w:val="center"/>
          </w:tcPr>
          <w:p w14:paraId="37D2EE8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87" w14:textId="77777777" w:rsidR="007A746A" w:rsidRPr="0053019B" w:rsidRDefault="007A746A" w:rsidP="0066218E">
            <w:pPr>
              <w:pStyle w:val="NoSpacing"/>
              <w:jc w:val="center"/>
            </w:pPr>
            <w:r w:rsidRPr="0053019B">
              <w:t>(0.1015)</w:t>
            </w:r>
          </w:p>
        </w:tc>
        <w:tc>
          <w:tcPr>
            <w:tcW w:w="0" w:type="auto"/>
            <w:tcBorders>
              <w:top w:val="nil"/>
              <w:left w:val="nil"/>
              <w:bottom w:val="nil"/>
              <w:right w:val="nil"/>
            </w:tcBorders>
            <w:vAlign w:val="center"/>
          </w:tcPr>
          <w:p w14:paraId="37D2EE8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89" w14:textId="77777777" w:rsidR="007A746A" w:rsidRPr="0053019B" w:rsidRDefault="007A746A" w:rsidP="0066218E">
            <w:pPr>
              <w:pStyle w:val="NoSpacing"/>
              <w:jc w:val="center"/>
            </w:pPr>
            <w:r w:rsidRPr="0053019B">
              <w:t>(0.1390)</w:t>
            </w:r>
          </w:p>
        </w:tc>
        <w:tc>
          <w:tcPr>
            <w:tcW w:w="0" w:type="auto"/>
            <w:tcBorders>
              <w:top w:val="nil"/>
              <w:left w:val="nil"/>
              <w:bottom w:val="nil"/>
              <w:right w:val="nil"/>
            </w:tcBorders>
            <w:vAlign w:val="center"/>
          </w:tcPr>
          <w:p w14:paraId="37D2EE8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8B" w14:textId="77777777" w:rsidR="007A746A" w:rsidRPr="0053019B" w:rsidRDefault="007A746A" w:rsidP="0066218E">
            <w:pPr>
              <w:pStyle w:val="NoSpacing"/>
              <w:jc w:val="center"/>
            </w:pPr>
            <w:r w:rsidRPr="0053019B">
              <w:t>(0.1554)</w:t>
            </w:r>
          </w:p>
        </w:tc>
        <w:tc>
          <w:tcPr>
            <w:tcW w:w="0" w:type="auto"/>
            <w:tcBorders>
              <w:top w:val="nil"/>
              <w:left w:val="nil"/>
              <w:bottom w:val="nil"/>
              <w:right w:val="nil"/>
            </w:tcBorders>
            <w:vAlign w:val="center"/>
          </w:tcPr>
          <w:p w14:paraId="37D2EE8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8D" w14:textId="77777777" w:rsidR="007A746A" w:rsidRPr="0053019B" w:rsidRDefault="007A746A" w:rsidP="0066218E">
            <w:pPr>
              <w:pStyle w:val="NoSpacing"/>
              <w:jc w:val="center"/>
            </w:pPr>
            <w:r w:rsidRPr="0053019B">
              <w:t>(0.1405)</w:t>
            </w:r>
          </w:p>
        </w:tc>
      </w:tr>
      <w:tr w:rsidR="007A746A" w:rsidRPr="0053019B" w14:paraId="37D2EE9C" w14:textId="77777777" w:rsidTr="0066218E">
        <w:tc>
          <w:tcPr>
            <w:tcW w:w="0" w:type="auto"/>
            <w:tcBorders>
              <w:top w:val="nil"/>
              <w:left w:val="nil"/>
              <w:bottom w:val="nil"/>
              <w:right w:val="nil"/>
            </w:tcBorders>
          </w:tcPr>
          <w:p w14:paraId="37D2EE8F" w14:textId="77777777" w:rsidR="007A746A" w:rsidRPr="0053019B" w:rsidRDefault="007A746A" w:rsidP="0066218E">
            <w:pPr>
              <w:pStyle w:val="NoSpacing"/>
            </w:pPr>
            <w:r w:rsidRPr="0053019B">
              <w:t>Index of self-attitudes</w:t>
            </w:r>
          </w:p>
        </w:tc>
        <w:tc>
          <w:tcPr>
            <w:tcW w:w="0" w:type="auto"/>
            <w:tcBorders>
              <w:top w:val="nil"/>
              <w:left w:val="nil"/>
              <w:bottom w:val="nil"/>
              <w:right w:val="nil"/>
            </w:tcBorders>
            <w:vAlign w:val="center"/>
          </w:tcPr>
          <w:p w14:paraId="37D2EE9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91" w14:textId="77777777" w:rsidR="007A746A" w:rsidRPr="0053019B" w:rsidRDefault="007A746A" w:rsidP="0066218E">
            <w:pPr>
              <w:pStyle w:val="NoSpacing"/>
              <w:jc w:val="center"/>
            </w:pPr>
            <w:r w:rsidRPr="0053019B">
              <w:t>0.0346</w:t>
            </w:r>
          </w:p>
        </w:tc>
        <w:tc>
          <w:tcPr>
            <w:tcW w:w="0" w:type="auto"/>
            <w:tcBorders>
              <w:top w:val="nil"/>
              <w:left w:val="nil"/>
              <w:bottom w:val="nil"/>
              <w:right w:val="nil"/>
            </w:tcBorders>
            <w:vAlign w:val="center"/>
          </w:tcPr>
          <w:p w14:paraId="37D2EE9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93" w14:textId="77777777" w:rsidR="007A746A" w:rsidRPr="0053019B" w:rsidRDefault="007A746A" w:rsidP="0066218E">
            <w:pPr>
              <w:pStyle w:val="NoSpacing"/>
              <w:jc w:val="center"/>
            </w:pPr>
            <w:r w:rsidRPr="0053019B">
              <w:t>0.0333</w:t>
            </w:r>
          </w:p>
        </w:tc>
        <w:tc>
          <w:tcPr>
            <w:tcW w:w="0" w:type="auto"/>
            <w:tcBorders>
              <w:top w:val="nil"/>
              <w:left w:val="nil"/>
              <w:bottom w:val="nil"/>
              <w:right w:val="nil"/>
            </w:tcBorders>
            <w:vAlign w:val="center"/>
          </w:tcPr>
          <w:p w14:paraId="37D2EE9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95" w14:textId="77777777" w:rsidR="007A746A" w:rsidRPr="0053019B" w:rsidRDefault="007A746A" w:rsidP="0066218E">
            <w:pPr>
              <w:pStyle w:val="NoSpacing"/>
              <w:jc w:val="center"/>
            </w:pPr>
            <w:r w:rsidRPr="0053019B">
              <w:t>0.0525</w:t>
            </w:r>
          </w:p>
        </w:tc>
        <w:tc>
          <w:tcPr>
            <w:tcW w:w="0" w:type="auto"/>
            <w:tcBorders>
              <w:top w:val="nil"/>
              <w:left w:val="nil"/>
              <w:bottom w:val="nil"/>
              <w:right w:val="nil"/>
            </w:tcBorders>
            <w:vAlign w:val="center"/>
          </w:tcPr>
          <w:p w14:paraId="37D2EE9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97" w14:textId="77777777" w:rsidR="007A746A" w:rsidRPr="0053019B" w:rsidRDefault="007A746A" w:rsidP="0066218E">
            <w:pPr>
              <w:pStyle w:val="NoSpacing"/>
              <w:jc w:val="center"/>
            </w:pPr>
            <w:r w:rsidRPr="0053019B">
              <w:t>-0.1358</w:t>
            </w:r>
          </w:p>
        </w:tc>
        <w:tc>
          <w:tcPr>
            <w:tcW w:w="0" w:type="auto"/>
            <w:tcBorders>
              <w:top w:val="nil"/>
              <w:left w:val="nil"/>
              <w:bottom w:val="nil"/>
              <w:right w:val="nil"/>
            </w:tcBorders>
            <w:vAlign w:val="center"/>
          </w:tcPr>
          <w:p w14:paraId="37D2EE9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99" w14:textId="77777777" w:rsidR="007A746A" w:rsidRPr="0053019B" w:rsidRDefault="007A746A" w:rsidP="0066218E">
            <w:pPr>
              <w:pStyle w:val="NoSpacing"/>
              <w:jc w:val="center"/>
            </w:pPr>
            <w:r w:rsidRPr="0053019B">
              <w:t>-0.2709</w:t>
            </w:r>
          </w:p>
        </w:tc>
        <w:tc>
          <w:tcPr>
            <w:tcW w:w="0" w:type="auto"/>
            <w:tcBorders>
              <w:top w:val="nil"/>
              <w:left w:val="nil"/>
              <w:bottom w:val="nil"/>
              <w:right w:val="nil"/>
            </w:tcBorders>
            <w:vAlign w:val="center"/>
          </w:tcPr>
          <w:p w14:paraId="37D2EE9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9B" w14:textId="77777777" w:rsidR="007A746A" w:rsidRPr="0053019B" w:rsidRDefault="007A746A" w:rsidP="0066218E">
            <w:pPr>
              <w:pStyle w:val="NoSpacing"/>
              <w:jc w:val="center"/>
            </w:pPr>
            <w:r w:rsidRPr="0053019B">
              <w:t>-0.1206</w:t>
            </w:r>
          </w:p>
        </w:tc>
      </w:tr>
      <w:tr w:rsidR="007A746A" w:rsidRPr="0053019B" w14:paraId="37D2EEAA" w14:textId="77777777" w:rsidTr="0066218E">
        <w:tc>
          <w:tcPr>
            <w:tcW w:w="0" w:type="auto"/>
            <w:tcBorders>
              <w:top w:val="nil"/>
              <w:left w:val="nil"/>
              <w:bottom w:val="nil"/>
              <w:right w:val="nil"/>
            </w:tcBorders>
          </w:tcPr>
          <w:p w14:paraId="37D2EE9D" w14:textId="77777777" w:rsidR="007A746A" w:rsidRPr="0053019B" w:rsidRDefault="007A746A" w:rsidP="0066218E">
            <w:pPr>
              <w:pStyle w:val="NoSpacing"/>
            </w:pPr>
          </w:p>
        </w:tc>
        <w:tc>
          <w:tcPr>
            <w:tcW w:w="0" w:type="auto"/>
            <w:tcBorders>
              <w:top w:val="nil"/>
              <w:left w:val="nil"/>
              <w:bottom w:val="nil"/>
              <w:right w:val="nil"/>
            </w:tcBorders>
            <w:vAlign w:val="center"/>
          </w:tcPr>
          <w:p w14:paraId="37D2EE9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9F" w14:textId="77777777" w:rsidR="007A746A" w:rsidRPr="0053019B" w:rsidRDefault="007A746A" w:rsidP="0066218E">
            <w:pPr>
              <w:pStyle w:val="NoSpacing"/>
              <w:jc w:val="center"/>
            </w:pPr>
            <w:r w:rsidRPr="0053019B">
              <w:t>(0.1310)</w:t>
            </w:r>
          </w:p>
        </w:tc>
        <w:tc>
          <w:tcPr>
            <w:tcW w:w="0" w:type="auto"/>
            <w:tcBorders>
              <w:top w:val="nil"/>
              <w:left w:val="nil"/>
              <w:bottom w:val="nil"/>
              <w:right w:val="nil"/>
            </w:tcBorders>
            <w:vAlign w:val="center"/>
          </w:tcPr>
          <w:p w14:paraId="37D2EEA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A1" w14:textId="77777777" w:rsidR="007A746A" w:rsidRPr="0053019B" w:rsidRDefault="007A746A" w:rsidP="0066218E">
            <w:pPr>
              <w:pStyle w:val="NoSpacing"/>
              <w:jc w:val="center"/>
            </w:pPr>
            <w:r w:rsidRPr="0053019B">
              <w:t>(0.1684)</w:t>
            </w:r>
          </w:p>
        </w:tc>
        <w:tc>
          <w:tcPr>
            <w:tcW w:w="0" w:type="auto"/>
            <w:tcBorders>
              <w:top w:val="nil"/>
              <w:left w:val="nil"/>
              <w:bottom w:val="nil"/>
              <w:right w:val="nil"/>
            </w:tcBorders>
            <w:vAlign w:val="center"/>
          </w:tcPr>
          <w:p w14:paraId="37D2EEA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A3" w14:textId="77777777" w:rsidR="007A746A" w:rsidRPr="0053019B" w:rsidRDefault="007A746A" w:rsidP="0066218E">
            <w:pPr>
              <w:pStyle w:val="NoSpacing"/>
              <w:jc w:val="center"/>
            </w:pPr>
            <w:r w:rsidRPr="0053019B">
              <w:t>(0.1343)</w:t>
            </w:r>
          </w:p>
        </w:tc>
        <w:tc>
          <w:tcPr>
            <w:tcW w:w="0" w:type="auto"/>
            <w:tcBorders>
              <w:top w:val="nil"/>
              <w:left w:val="nil"/>
              <w:bottom w:val="nil"/>
              <w:right w:val="nil"/>
            </w:tcBorders>
            <w:vAlign w:val="center"/>
          </w:tcPr>
          <w:p w14:paraId="37D2EEA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A5" w14:textId="77777777" w:rsidR="007A746A" w:rsidRPr="0053019B" w:rsidRDefault="007A746A" w:rsidP="0066218E">
            <w:pPr>
              <w:pStyle w:val="NoSpacing"/>
              <w:jc w:val="center"/>
            </w:pPr>
            <w:r w:rsidRPr="0053019B">
              <w:t>(0.1442)</w:t>
            </w:r>
          </w:p>
        </w:tc>
        <w:tc>
          <w:tcPr>
            <w:tcW w:w="0" w:type="auto"/>
            <w:tcBorders>
              <w:top w:val="nil"/>
              <w:left w:val="nil"/>
              <w:bottom w:val="nil"/>
              <w:right w:val="nil"/>
            </w:tcBorders>
            <w:vAlign w:val="center"/>
          </w:tcPr>
          <w:p w14:paraId="37D2EEA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A7" w14:textId="77777777" w:rsidR="007A746A" w:rsidRPr="0053019B" w:rsidRDefault="007A746A" w:rsidP="0066218E">
            <w:pPr>
              <w:pStyle w:val="NoSpacing"/>
              <w:jc w:val="center"/>
            </w:pPr>
            <w:r w:rsidRPr="0053019B">
              <w:t>(0.1642)</w:t>
            </w:r>
          </w:p>
        </w:tc>
        <w:tc>
          <w:tcPr>
            <w:tcW w:w="0" w:type="auto"/>
            <w:tcBorders>
              <w:top w:val="nil"/>
              <w:left w:val="nil"/>
              <w:bottom w:val="nil"/>
              <w:right w:val="nil"/>
            </w:tcBorders>
            <w:vAlign w:val="center"/>
          </w:tcPr>
          <w:p w14:paraId="37D2EEA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A9" w14:textId="77777777" w:rsidR="007A746A" w:rsidRPr="0053019B" w:rsidRDefault="007A746A" w:rsidP="0066218E">
            <w:pPr>
              <w:pStyle w:val="NoSpacing"/>
              <w:jc w:val="center"/>
            </w:pPr>
            <w:r w:rsidRPr="0053019B">
              <w:t>(0.1440)</w:t>
            </w:r>
          </w:p>
        </w:tc>
      </w:tr>
      <w:tr w:rsidR="007A746A" w:rsidRPr="0053019B" w14:paraId="37D2EEB8" w14:textId="77777777" w:rsidTr="0066218E">
        <w:tc>
          <w:tcPr>
            <w:tcW w:w="0" w:type="auto"/>
            <w:tcBorders>
              <w:top w:val="nil"/>
              <w:left w:val="nil"/>
              <w:bottom w:val="nil"/>
              <w:right w:val="nil"/>
            </w:tcBorders>
          </w:tcPr>
          <w:p w14:paraId="37D2EEAB" w14:textId="77777777" w:rsidR="007A746A" w:rsidRPr="0053019B" w:rsidRDefault="007A746A" w:rsidP="0066218E">
            <w:pPr>
              <w:pStyle w:val="NoSpacing"/>
            </w:pPr>
            <w:r w:rsidRPr="0053019B">
              <w:t>Russian ethnicity</w:t>
            </w:r>
          </w:p>
        </w:tc>
        <w:tc>
          <w:tcPr>
            <w:tcW w:w="0" w:type="auto"/>
            <w:tcBorders>
              <w:top w:val="nil"/>
              <w:left w:val="nil"/>
              <w:bottom w:val="nil"/>
              <w:right w:val="nil"/>
            </w:tcBorders>
            <w:vAlign w:val="center"/>
          </w:tcPr>
          <w:p w14:paraId="37D2EEA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AD" w14:textId="77777777" w:rsidR="007A746A" w:rsidRPr="0053019B" w:rsidRDefault="007A746A" w:rsidP="0066218E">
            <w:pPr>
              <w:pStyle w:val="NoSpacing"/>
              <w:jc w:val="center"/>
            </w:pPr>
            <w:r w:rsidRPr="0053019B">
              <w:t>-0.1338</w:t>
            </w:r>
          </w:p>
        </w:tc>
        <w:tc>
          <w:tcPr>
            <w:tcW w:w="0" w:type="auto"/>
            <w:tcBorders>
              <w:top w:val="nil"/>
              <w:left w:val="nil"/>
              <w:bottom w:val="nil"/>
              <w:right w:val="nil"/>
            </w:tcBorders>
            <w:vAlign w:val="center"/>
          </w:tcPr>
          <w:p w14:paraId="37D2EEA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AF" w14:textId="77777777" w:rsidR="007A746A" w:rsidRPr="0053019B" w:rsidRDefault="007A746A" w:rsidP="0066218E">
            <w:pPr>
              <w:pStyle w:val="NoSpacing"/>
              <w:jc w:val="center"/>
            </w:pPr>
            <w:r w:rsidRPr="0053019B">
              <w:t>-0.2238</w:t>
            </w:r>
          </w:p>
        </w:tc>
        <w:tc>
          <w:tcPr>
            <w:tcW w:w="0" w:type="auto"/>
            <w:tcBorders>
              <w:top w:val="nil"/>
              <w:left w:val="nil"/>
              <w:bottom w:val="nil"/>
              <w:right w:val="nil"/>
            </w:tcBorders>
            <w:vAlign w:val="center"/>
          </w:tcPr>
          <w:p w14:paraId="37D2EEB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B1" w14:textId="77777777" w:rsidR="007A746A" w:rsidRPr="0053019B" w:rsidRDefault="007A746A" w:rsidP="0066218E">
            <w:pPr>
              <w:pStyle w:val="NoSpacing"/>
              <w:jc w:val="center"/>
            </w:pPr>
            <w:r w:rsidRPr="0053019B">
              <w:t>-0.1240</w:t>
            </w:r>
          </w:p>
        </w:tc>
        <w:tc>
          <w:tcPr>
            <w:tcW w:w="0" w:type="auto"/>
            <w:tcBorders>
              <w:top w:val="nil"/>
              <w:left w:val="nil"/>
              <w:bottom w:val="nil"/>
              <w:right w:val="nil"/>
            </w:tcBorders>
            <w:vAlign w:val="center"/>
          </w:tcPr>
          <w:p w14:paraId="37D2EEB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B3" w14:textId="77777777" w:rsidR="007A746A" w:rsidRPr="0053019B" w:rsidRDefault="007A746A" w:rsidP="0066218E">
            <w:pPr>
              <w:pStyle w:val="NoSpacing"/>
              <w:jc w:val="center"/>
            </w:pPr>
            <w:r w:rsidRPr="0053019B">
              <w:t>-0.1192</w:t>
            </w:r>
          </w:p>
        </w:tc>
        <w:tc>
          <w:tcPr>
            <w:tcW w:w="0" w:type="auto"/>
            <w:tcBorders>
              <w:top w:val="nil"/>
              <w:left w:val="nil"/>
              <w:bottom w:val="nil"/>
              <w:right w:val="nil"/>
            </w:tcBorders>
            <w:vAlign w:val="center"/>
          </w:tcPr>
          <w:p w14:paraId="37D2EEB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B5" w14:textId="77777777" w:rsidR="007A746A" w:rsidRPr="0053019B" w:rsidRDefault="007A746A" w:rsidP="0066218E">
            <w:pPr>
              <w:pStyle w:val="NoSpacing"/>
              <w:jc w:val="center"/>
            </w:pPr>
            <w:r w:rsidRPr="0053019B">
              <w:t>-0.0572</w:t>
            </w:r>
          </w:p>
        </w:tc>
        <w:tc>
          <w:tcPr>
            <w:tcW w:w="0" w:type="auto"/>
            <w:tcBorders>
              <w:top w:val="nil"/>
              <w:left w:val="nil"/>
              <w:bottom w:val="nil"/>
              <w:right w:val="nil"/>
            </w:tcBorders>
            <w:vAlign w:val="center"/>
          </w:tcPr>
          <w:p w14:paraId="37D2EEB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B7" w14:textId="77777777" w:rsidR="007A746A" w:rsidRPr="0053019B" w:rsidRDefault="007A746A" w:rsidP="0066218E">
            <w:pPr>
              <w:pStyle w:val="NoSpacing"/>
              <w:jc w:val="center"/>
            </w:pPr>
            <w:r w:rsidRPr="0053019B">
              <w:t>-0.1250</w:t>
            </w:r>
          </w:p>
        </w:tc>
      </w:tr>
      <w:tr w:rsidR="007A746A" w:rsidRPr="0053019B" w14:paraId="37D2EEC6" w14:textId="77777777" w:rsidTr="0066218E">
        <w:tc>
          <w:tcPr>
            <w:tcW w:w="0" w:type="auto"/>
            <w:tcBorders>
              <w:top w:val="nil"/>
              <w:left w:val="nil"/>
              <w:bottom w:val="nil"/>
              <w:right w:val="nil"/>
            </w:tcBorders>
          </w:tcPr>
          <w:p w14:paraId="37D2EEB9" w14:textId="77777777" w:rsidR="007A746A" w:rsidRPr="0053019B" w:rsidRDefault="007A746A" w:rsidP="0066218E">
            <w:pPr>
              <w:pStyle w:val="NoSpacing"/>
            </w:pPr>
          </w:p>
        </w:tc>
        <w:tc>
          <w:tcPr>
            <w:tcW w:w="0" w:type="auto"/>
            <w:tcBorders>
              <w:top w:val="nil"/>
              <w:left w:val="nil"/>
              <w:bottom w:val="nil"/>
              <w:right w:val="nil"/>
            </w:tcBorders>
            <w:vAlign w:val="center"/>
          </w:tcPr>
          <w:p w14:paraId="37D2EEB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BB" w14:textId="77777777" w:rsidR="007A746A" w:rsidRPr="0053019B" w:rsidRDefault="007A746A" w:rsidP="0066218E">
            <w:pPr>
              <w:pStyle w:val="NoSpacing"/>
              <w:jc w:val="center"/>
            </w:pPr>
            <w:r w:rsidRPr="0053019B">
              <w:t>(0.1348)</w:t>
            </w:r>
          </w:p>
        </w:tc>
        <w:tc>
          <w:tcPr>
            <w:tcW w:w="0" w:type="auto"/>
            <w:tcBorders>
              <w:top w:val="nil"/>
              <w:left w:val="nil"/>
              <w:bottom w:val="nil"/>
              <w:right w:val="nil"/>
            </w:tcBorders>
            <w:vAlign w:val="center"/>
          </w:tcPr>
          <w:p w14:paraId="37D2EEB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BD" w14:textId="77777777" w:rsidR="007A746A" w:rsidRPr="0053019B" w:rsidRDefault="007A746A" w:rsidP="0066218E">
            <w:pPr>
              <w:pStyle w:val="NoSpacing"/>
              <w:jc w:val="center"/>
            </w:pPr>
            <w:r w:rsidRPr="0053019B">
              <w:t>(0.1569)</w:t>
            </w:r>
          </w:p>
        </w:tc>
        <w:tc>
          <w:tcPr>
            <w:tcW w:w="0" w:type="auto"/>
            <w:tcBorders>
              <w:top w:val="nil"/>
              <w:left w:val="nil"/>
              <w:bottom w:val="nil"/>
              <w:right w:val="nil"/>
            </w:tcBorders>
            <w:vAlign w:val="center"/>
          </w:tcPr>
          <w:p w14:paraId="37D2EEB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BF" w14:textId="77777777" w:rsidR="007A746A" w:rsidRPr="0053019B" w:rsidRDefault="007A746A" w:rsidP="0066218E">
            <w:pPr>
              <w:pStyle w:val="NoSpacing"/>
              <w:jc w:val="center"/>
            </w:pPr>
            <w:r w:rsidRPr="0053019B">
              <w:t>(0.1340)</w:t>
            </w:r>
          </w:p>
        </w:tc>
        <w:tc>
          <w:tcPr>
            <w:tcW w:w="0" w:type="auto"/>
            <w:tcBorders>
              <w:top w:val="nil"/>
              <w:left w:val="nil"/>
              <w:bottom w:val="nil"/>
              <w:right w:val="nil"/>
            </w:tcBorders>
            <w:vAlign w:val="center"/>
          </w:tcPr>
          <w:p w14:paraId="37D2EEC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C1" w14:textId="77777777" w:rsidR="007A746A" w:rsidRPr="0053019B" w:rsidRDefault="007A746A" w:rsidP="0066218E">
            <w:pPr>
              <w:pStyle w:val="NoSpacing"/>
              <w:jc w:val="center"/>
            </w:pPr>
            <w:r w:rsidRPr="0053019B">
              <w:t>(0.1424)</w:t>
            </w:r>
          </w:p>
        </w:tc>
        <w:tc>
          <w:tcPr>
            <w:tcW w:w="0" w:type="auto"/>
            <w:tcBorders>
              <w:top w:val="nil"/>
              <w:left w:val="nil"/>
              <w:bottom w:val="nil"/>
              <w:right w:val="nil"/>
            </w:tcBorders>
            <w:vAlign w:val="center"/>
          </w:tcPr>
          <w:p w14:paraId="37D2EEC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C3" w14:textId="77777777" w:rsidR="007A746A" w:rsidRPr="0053019B" w:rsidRDefault="007A746A" w:rsidP="0066218E">
            <w:pPr>
              <w:pStyle w:val="NoSpacing"/>
              <w:jc w:val="center"/>
            </w:pPr>
            <w:r w:rsidRPr="0053019B">
              <w:t>(0.1751)</w:t>
            </w:r>
          </w:p>
        </w:tc>
        <w:tc>
          <w:tcPr>
            <w:tcW w:w="0" w:type="auto"/>
            <w:tcBorders>
              <w:top w:val="nil"/>
              <w:left w:val="nil"/>
              <w:bottom w:val="nil"/>
              <w:right w:val="nil"/>
            </w:tcBorders>
            <w:vAlign w:val="center"/>
          </w:tcPr>
          <w:p w14:paraId="37D2EEC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C5" w14:textId="77777777" w:rsidR="007A746A" w:rsidRPr="0053019B" w:rsidRDefault="007A746A" w:rsidP="0066218E">
            <w:pPr>
              <w:pStyle w:val="NoSpacing"/>
              <w:jc w:val="center"/>
            </w:pPr>
            <w:r w:rsidRPr="0053019B">
              <w:t>(0.1411)</w:t>
            </w:r>
          </w:p>
        </w:tc>
      </w:tr>
      <w:tr w:rsidR="007A746A" w:rsidRPr="0053019B" w14:paraId="37D2EED4" w14:textId="77777777" w:rsidTr="0066218E">
        <w:tc>
          <w:tcPr>
            <w:tcW w:w="0" w:type="auto"/>
            <w:tcBorders>
              <w:top w:val="nil"/>
              <w:left w:val="nil"/>
              <w:bottom w:val="nil"/>
              <w:right w:val="nil"/>
            </w:tcBorders>
          </w:tcPr>
          <w:p w14:paraId="37D2EEC7" w14:textId="77777777" w:rsidR="007A746A" w:rsidRPr="0053019B" w:rsidRDefault="007A746A" w:rsidP="0066218E">
            <w:pPr>
              <w:pStyle w:val="NoSpacing"/>
            </w:pPr>
            <w:r w:rsidRPr="0053019B">
              <w:t>Believe in god</w:t>
            </w:r>
          </w:p>
        </w:tc>
        <w:tc>
          <w:tcPr>
            <w:tcW w:w="0" w:type="auto"/>
            <w:tcBorders>
              <w:top w:val="nil"/>
              <w:left w:val="nil"/>
              <w:bottom w:val="nil"/>
              <w:right w:val="nil"/>
            </w:tcBorders>
            <w:vAlign w:val="center"/>
          </w:tcPr>
          <w:p w14:paraId="37D2EEC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C9" w14:textId="77777777" w:rsidR="007A746A" w:rsidRPr="0053019B" w:rsidRDefault="007A746A" w:rsidP="0066218E">
            <w:pPr>
              <w:pStyle w:val="NoSpacing"/>
              <w:jc w:val="center"/>
            </w:pPr>
            <w:r w:rsidRPr="0053019B">
              <w:t>-0.0473</w:t>
            </w:r>
          </w:p>
        </w:tc>
        <w:tc>
          <w:tcPr>
            <w:tcW w:w="0" w:type="auto"/>
            <w:tcBorders>
              <w:top w:val="nil"/>
              <w:left w:val="nil"/>
              <w:bottom w:val="nil"/>
              <w:right w:val="nil"/>
            </w:tcBorders>
            <w:vAlign w:val="center"/>
          </w:tcPr>
          <w:p w14:paraId="37D2EEC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CB" w14:textId="77777777" w:rsidR="007A746A" w:rsidRPr="0053019B" w:rsidRDefault="007A746A" w:rsidP="0066218E">
            <w:pPr>
              <w:pStyle w:val="NoSpacing"/>
              <w:jc w:val="center"/>
            </w:pPr>
            <w:r w:rsidRPr="0053019B">
              <w:t>-0.0169</w:t>
            </w:r>
          </w:p>
        </w:tc>
        <w:tc>
          <w:tcPr>
            <w:tcW w:w="0" w:type="auto"/>
            <w:tcBorders>
              <w:top w:val="nil"/>
              <w:left w:val="nil"/>
              <w:bottom w:val="nil"/>
              <w:right w:val="nil"/>
            </w:tcBorders>
            <w:vAlign w:val="center"/>
          </w:tcPr>
          <w:p w14:paraId="37D2EEC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CD" w14:textId="77777777" w:rsidR="007A746A" w:rsidRPr="0053019B" w:rsidRDefault="007A746A" w:rsidP="0066218E">
            <w:pPr>
              <w:pStyle w:val="NoSpacing"/>
              <w:jc w:val="center"/>
            </w:pPr>
            <w:r w:rsidRPr="0053019B">
              <w:t>-0.0478</w:t>
            </w:r>
          </w:p>
        </w:tc>
        <w:tc>
          <w:tcPr>
            <w:tcW w:w="0" w:type="auto"/>
            <w:tcBorders>
              <w:top w:val="nil"/>
              <w:left w:val="nil"/>
              <w:bottom w:val="nil"/>
              <w:right w:val="nil"/>
            </w:tcBorders>
            <w:vAlign w:val="center"/>
          </w:tcPr>
          <w:p w14:paraId="37D2EEC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CF" w14:textId="77777777" w:rsidR="007A746A" w:rsidRPr="0053019B" w:rsidRDefault="007A746A" w:rsidP="0066218E">
            <w:pPr>
              <w:pStyle w:val="NoSpacing"/>
              <w:jc w:val="center"/>
            </w:pPr>
            <w:r w:rsidRPr="0053019B">
              <w:t>0.0393</w:t>
            </w:r>
          </w:p>
        </w:tc>
        <w:tc>
          <w:tcPr>
            <w:tcW w:w="0" w:type="auto"/>
            <w:tcBorders>
              <w:top w:val="nil"/>
              <w:left w:val="nil"/>
              <w:bottom w:val="nil"/>
              <w:right w:val="nil"/>
            </w:tcBorders>
            <w:vAlign w:val="center"/>
          </w:tcPr>
          <w:p w14:paraId="37D2EED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D1" w14:textId="77777777" w:rsidR="007A746A" w:rsidRPr="0053019B" w:rsidRDefault="007A746A" w:rsidP="0066218E">
            <w:pPr>
              <w:pStyle w:val="NoSpacing"/>
              <w:jc w:val="center"/>
            </w:pPr>
            <w:r w:rsidRPr="0053019B">
              <w:t>0.0365</w:t>
            </w:r>
          </w:p>
        </w:tc>
        <w:tc>
          <w:tcPr>
            <w:tcW w:w="0" w:type="auto"/>
            <w:tcBorders>
              <w:top w:val="nil"/>
              <w:left w:val="nil"/>
              <w:bottom w:val="nil"/>
              <w:right w:val="nil"/>
            </w:tcBorders>
            <w:vAlign w:val="center"/>
          </w:tcPr>
          <w:p w14:paraId="37D2EED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D3" w14:textId="77777777" w:rsidR="007A746A" w:rsidRPr="0053019B" w:rsidRDefault="007A746A" w:rsidP="0066218E">
            <w:pPr>
              <w:pStyle w:val="NoSpacing"/>
              <w:jc w:val="center"/>
            </w:pPr>
            <w:r w:rsidRPr="0053019B">
              <w:t>0.0525</w:t>
            </w:r>
          </w:p>
        </w:tc>
      </w:tr>
      <w:tr w:rsidR="007A746A" w:rsidRPr="0053019B" w14:paraId="37D2EEE2" w14:textId="77777777" w:rsidTr="0066218E">
        <w:tc>
          <w:tcPr>
            <w:tcW w:w="0" w:type="auto"/>
            <w:tcBorders>
              <w:top w:val="nil"/>
              <w:left w:val="nil"/>
              <w:bottom w:val="nil"/>
              <w:right w:val="nil"/>
            </w:tcBorders>
          </w:tcPr>
          <w:p w14:paraId="37D2EED5" w14:textId="77777777" w:rsidR="007A746A" w:rsidRPr="0053019B" w:rsidRDefault="007A746A" w:rsidP="0066218E">
            <w:pPr>
              <w:pStyle w:val="NoSpacing"/>
            </w:pPr>
          </w:p>
        </w:tc>
        <w:tc>
          <w:tcPr>
            <w:tcW w:w="0" w:type="auto"/>
            <w:tcBorders>
              <w:top w:val="nil"/>
              <w:left w:val="nil"/>
              <w:bottom w:val="nil"/>
              <w:right w:val="nil"/>
            </w:tcBorders>
            <w:vAlign w:val="center"/>
          </w:tcPr>
          <w:p w14:paraId="37D2EED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D7" w14:textId="77777777" w:rsidR="007A746A" w:rsidRPr="0053019B" w:rsidRDefault="007A746A" w:rsidP="0066218E">
            <w:pPr>
              <w:pStyle w:val="NoSpacing"/>
              <w:jc w:val="center"/>
            </w:pPr>
            <w:r w:rsidRPr="0053019B">
              <w:t>(0.0606)</w:t>
            </w:r>
          </w:p>
        </w:tc>
        <w:tc>
          <w:tcPr>
            <w:tcW w:w="0" w:type="auto"/>
            <w:tcBorders>
              <w:top w:val="nil"/>
              <w:left w:val="nil"/>
              <w:bottom w:val="nil"/>
              <w:right w:val="nil"/>
            </w:tcBorders>
            <w:vAlign w:val="center"/>
          </w:tcPr>
          <w:p w14:paraId="37D2EED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D9" w14:textId="77777777" w:rsidR="007A746A" w:rsidRPr="0053019B" w:rsidRDefault="007A746A" w:rsidP="0066218E">
            <w:pPr>
              <w:pStyle w:val="NoSpacing"/>
              <w:jc w:val="center"/>
            </w:pPr>
            <w:r w:rsidRPr="0053019B">
              <w:t>(0.0775)</w:t>
            </w:r>
          </w:p>
        </w:tc>
        <w:tc>
          <w:tcPr>
            <w:tcW w:w="0" w:type="auto"/>
            <w:tcBorders>
              <w:top w:val="nil"/>
              <w:left w:val="nil"/>
              <w:bottom w:val="nil"/>
              <w:right w:val="nil"/>
            </w:tcBorders>
            <w:vAlign w:val="center"/>
          </w:tcPr>
          <w:p w14:paraId="37D2EED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DB" w14:textId="77777777" w:rsidR="007A746A" w:rsidRPr="0053019B" w:rsidRDefault="007A746A" w:rsidP="0066218E">
            <w:pPr>
              <w:pStyle w:val="NoSpacing"/>
              <w:jc w:val="center"/>
            </w:pPr>
            <w:r w:rsidRPr="0053019B">
              <w:t>(0.0612)</w:t>
            </w:r>
          </w:p>
        </w:tc>
        <w:tc>
          <w:tcPr>
            <w:tcW w:w="0" w:type="auto"/>
            <w:tcBorders>
              <w:top w:val="nil"/>
              <w:left w:val="nil"/>
              <w:bottom w:val="nil"/>
              <w:right w:val="nil"/>
            </w:tcBorders>
            <w:vAlign w:val="center"/>
          </w:tcPr>
          <w:p w14:paraId="37D2EED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DD" w14:textId="77777777" w:rsidR="007A746A" w:rsidRPr="0053019B" w:rsidRDefault="007A746A" w:rsidP="0066218E">
            <w:pPr>
              <w:pStyle w:val="NoSpacing"/>
              <w:jc w:val="center"/>
            </w:pPr>
            <w:r w:rsidRPr="0053019B">
              <w:t>(0.0732)</w:t>
            </w:r>
          </w:p>
        </w:tc>
        <w:tc>
          <w:tcPr>
            <w:tcW w:w="0" w:type="auto"/>
            <w:tcBorders>
              <w:top w:val="nil"/>
              <w:left w:val="nil"/>
              <w:bottom w:val="nil"/>
              <w:right w:val="nil"/>
            </w:tcBorders>
            <w:vAlign w:val="center"/>
          </w:tcPr>
          <w:p w14:paraId="37D2EED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DF" w14:textId="77777777" w:rsidR="007A746A" w:rsidRPr="0053019B" w:rsidRDefault="007A746A" w:rsidP="0066218E">
            <w:pPr>
              <w:pStyle w:val="NoSpacing"/>
              <w:jc w:val="center"/>
            </w:pPr>
            <w:r w:rsidRPr="0053019B">
              <w:t>(0.0895)</w:t>
            </w:r>
          </w:p>
        </w:tc>
        <w:tc>
          <w:tcPr>
            <w:tcW w:w="0" w:type="auto"/>
            <w:tcBorders>
              <w:top w:val="nil"/>
              <w:left w:val="nil"/>
              <w:bottom w:val="nil"/>
              <w:right w:val="nil"/>
            </w:tcBorders>
            <w:vAlign w:val="center"/>
          </w:tcPr>
          <w:p w14:paraId="37D2EEE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E1" w14:textId="77777777" w:rsidR="007A746A" w:rsidRPr="0053019B" w:rsidRDefault="007A746A" w:rsidP="0066218E">
            <w:pPr>
              <w:pStyle w:val="NoSpacing"/>
              <w:jc w:val="center"/>
            </w:pPr>
            <w:r w:rsidRPr="0053019B">
              <w:t>(0.0729)</w:t>
            </w:r>
          </w:p>
        </w:tc>
      </w:tr>
      <w:tr w:rsidR="007A746A" w:rsidRPr="0053019B" w14:paraId="37D2EEF0" w14:textId="77777777" w:rsidTr="0066218E">
        <w:tc>
          <w:tcPr>
            <w:tcW w:w="0" w:type="auto"/>
            <w:tcBorders>
              <w:top w:val="nil"/>
              <w:left w:val="nil"/>
              <w:bottom w:val="nil"/>
              <w:right w:val="nil"/>
            </w:tcBorders>
          </w:tcPr>
          <w:p w14:paraId="37D2EEE3" w14:textId="77777777" w:rsidR="007A746A" w:rsidRPr="0053019B" w:rsidRDefault="007A746A" w:rsidP="0066218E">
            <w:pPr>
              <w:pStyle w:val="NoSpacing"/>
            </w:pPr>
            <w:r w:rsidRPr="0053019B">
              <w:t>Orthodox identity</w:t>
            </w:r>
          </w:p>
        </w:tc>
        <w:tc>
          <w:tcPr>
            <w:tcW w:w="0" w:type="auto"/>
            <w:tcBorders>
              <w:top w:val="nil"/>
              <w:left w:val="nil"/>
              <w:bottom w:val="nil"/>
              <w:right w:val="nil"/>
            </w:tcBorders>
            <w:vAlign w:val="center"/>
          </w:tcPr>
          <w:p w14:paraId="37D2EEE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E5" w14:textId="77777777" w:rsidR="007A746A" w:rsidRPr="0053019B" w:rsidRDefault="007A746A" w:rsidP="0066218E">
            <w:pPr>
              <w:pStyle w:val="NoSpacing"/>
              <w:jc w:val="center"/>
            </w:pPr>
            <w:r w:rsidRPr="0053019B">
              <w:t>0.0655</w:t>
            </w:r>
          </w:p>
        </w:tc>
        <w:tc>
          <w:tcPr>
            <w:tcW w:w="0" w:type="auto"/>
            <w:tcBorders>
              <w:top w:val="nil"/>
              <w:left w:val="nil"/>
              <w:bottom w:val="nil"/>
              <w:right w:val="nil"/>
            </w:tcBorders>
            <w:vAlign w:val="center"/>
          </w:tcPr>
          <w:p w14:paraId="37D2EEE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E7" w14:textId="77777777" w:rsidR="007A746A" w:rsidRPr="0053019B" w:rsidRDefault="007A746A" w:rsidP="0066218E">
            <w:pPr>
              <w:pStyle w:val="NoSpacing"/>
              <w:jc w:val="center"/>
            </w:pPr>
            <w:r w:rsidRPr="0053019B">
              <w:t>0.1238</w:t>
            </w:r>
          </w:p>
        </w:tc>
        <w:tc>
          <w:tcPr>
            <w:tcW w:w="0" w:type="auto"/>
            <w:tcBorders>
              <w:top w:val="nil"/>
              <w:left w:val="nil"/>
              <w:bottom w:val="nil"/>
              <w:right w:val="nil"/>
            </w:tcBorders>
            <w:vAlign w:val="center"/>
          </w:tcPr>
          <w:p w14:paraId="37D2EEE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E9" w14:textId="77777777" w:rsidR="007A746A" w:rsidRPr="0053019B" w:rsidRDefault="007A746A" w:rsidP="0066218E">
            <w:pPr>
              <w:pStyle w:val="NoSpacing"/>
              <w:jc w:val="center"/>
            </w:pPr>
            <w:r w:rsidRPr="0053019B">
              <w:t>0.0618</w:t>
            </w:r>
          </w:p>
        </w:tc>
        <w:tc>
          <w:tcPr>
            <w:tcW w:w="0" w:type="auto"/>
            <w:tcBorders>
              <w:top w:val="nil"/>
              <w:left w:val="nil"/>
              <w:bottom w:val="nil"/>
              <w:right w:val="nil"/>
            </w:tcBorders>
            <w:vAlign w:val="center"/>
          </w:tcPr>
          <w:p w14:paraId="37D2EEE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EB" w14:textId="77777777" w:rsidR="007A746A" w:rsidRPr="0053019B" w:rsidRDefault="007A746A" w:rsidP="0066218E">
            <w:pPr>
              <w:pStyle w:val="NoSpacing"/>
              <w:jc w:val="center"/>
            </w:pPr>
            <w:r w:rsidRPr="0053019B">
              <w:t>0.2270</w:t>
            </w:r>
          </w:p>
        </w:tc>
        <w:tc>
          <w:tcPr>
            <w:tcW w:w="0" w:type="auto"/>
            <w:tcBorders>
              <w:top w:val="nil"/>
              <w:left w:val="nil"/>
              <w:bottom w:val="nil"/>
              <w:right w:val="nil"/>
            </w:tcBorders>
            <w:vAlign w:val="center"/>
          </w:tcPr>
          <w:p w14:paraId="37D2EEE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ED" w14:textId="77777777" w:rsidR="007A746A" w:rsidRPr="0053019B" w:rsidRDefault="007A746A" w:rsidP="0066218E">
            <w:pPr>
              <w:pStyle w:val="NoSpacing"/>
              <w:jc w:val="center"/>
            </w:pPr>
            <w:r w:rsidRPr="0053019B">
              <w:t>0.0191</w:t>
            </w:r>
          </w:p>
        </w:tc>
        <w:tc>
          <w:tcPr>
            <w:tcW w:w="0" w:type="auto"/>
            <w:tcBorders>
              <w:top w:val="nil"/>
              <w:left w:val="nil"/>
              <w:bottom w:val="nil"/>
              <w:right w:val="nil"/>
            </w:tcBorders>
            <w:vAlign w:val="center"/>
          </w:tcPr>
          <w:p w14:paraId="37D2EEE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EF" w14:textId="77777777" w:rsidR="007A746A" w:rsidRPr="0053019B" w:rsidRDefault="007A746A" w:rsidP="0066218E">
            <w:pPr>
              <w:pStyle w:val="NoSpacing"/>
              <w:jc w:val="center"/>
            </w:pPr>
            <w:r w:rsidRPr="0053019B">
              <w:t>0.2349</w:t>
            </w:r>
          </w:p>
        </w:tc>
      </w:tr>
      <w:tr w:rsidR="007A746A" w:rsidRPr="0053019B" w14:paraId="37D2EEFE" w14:textId="77777777" w:rsidTr="0066218E">
        <w:tc>
          <w:tcPr>
            <w:tcW w:w="0" w:type="auto"/>
            <w:tcBorders>
              <w:top w:val="nil"/>
              <w:left w:val="nil"/>
              <w:bottom w:val="nil"/>
              <w:right w:val="nil"/>
            </w:tcBorders>
          </w:tcPr>
          <w:p w14:paraId="37D2EEF1" w14:textId="77777777" w:rsidR="007A746A" w:rsidRPr="0053019B" w:rsidRDefault="007A746A" w:rsidP="0066218E">
            <w:pPr>
              <w:pStyle w:val="NoSpacing"/>
            </w:pPr>
          </w:p>
        </w:tc>
        <w:tc>
          <w:tcPr>
            <w:tcW w:w="0" w:type="auto"/>
            <w:tcBorders>
              <w:top w:val="nil"/>
              <w:left w:val="nil"/>
              <w:bottom w:val="nil"/>
              <w:right w:val="nil"/>
            </w:tcBorders>
            <w:vAlign w:val="center"/>
          </w:tcPr>
          <w:p w14:paraId="37D2EEF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F3" w14:textId="77777777" w:rsidR="007A746A" w:rsidRPr="0053019B" w:rsidRDefault="007A746A" w:rsidP="0066218E">
            <w:pPr>
              <w:pStyle w:val="NoSpacing"/>
              <w:jc w:val="center"/>
            </w:pPr>
            <w:r w:rsidRPr="0053019B">
              <w:t>(0.1660)</w:t>
            </w:r>
          </w:p>
        </w:tc>
        <w:tc>
          <w:tcPr>
            <w:tcW w:w="0" w:type="auto"/>
            <w:tcBorders>
              <w:top w:val="nil"/>
              <w:left w:val="nil"/>
              <w:bottom w:val="nil"/>
              <w:right w:val="nil"/>
            </w:tcBorders>
            <w:vAlign w:val="center"/>
          </w:tcPr>
          <w:p w14:paraId="37D2EEF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F5" w14:textId="77777777" w:rsidR="007A746A" w:rsidRPr="0053019B" w:rsidRDefault="007A746A" w:rsidP="0066218E">
            <w:pPr>
              <w:pStyle w:val="NoSpacing"/>
              <w:jc w:val="center"/>
            </w:pPr>
            <w:r w:rsidRPr="0053019B">
              <w:t>(0.2158)</w:t>
            </w:r>
          </w:p>
        </w:tc>
        <w:tc>
          <w:tcPr>
            <w:tcW w:w="0" w:type="auto"/>
            <w:tcBorders>
              <w:top w:val="nil"/>
              <w:left w:val="nil"/>
              <w:bottom w:val="nil"/>
              <w:right w:val="nil"/>
            </w:tcBorders>
            <w:vAlign w:val="center"/>
          </w:tcPr>
          <w:p w14:paraId="37D2EEF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F7" w14:textId="77777777" w:rsidR="007A746A" w:rsidRPr="0053019B" w:rsidRDefault="007A746A" w:rsidP="0066218E">
            <w:pPr>
              <w:pStyle w:val="NoSpacing"/>
              <w:jc w:val="center"/>
            </w:pPr>
            <w:r w:rsidRPr="0053019B">
              <w:t>(0.1642)</w:t>
            </w:r>
          </w:p>
        </w:tc>
        <w:tc>
          <w:tcPr>
            <w:tcW w:w="0" w:type="auto"/>
            <w:tcBorders>
              <w:top w:val="nil"/>
              <w:left w:val="nil"/>
              <w:bottom w:val="nil"/>
              <w:right w:val="nil"/>
            </w:tcBorders>
            <w:vAlign w:val="center"/>
          </w:tcPr>
          <w:p w14:paraId="37D2EEF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F9" w14:textId="77777777" w:rsidR="007A746A" w:rsidRPr="0053019B" w:rsidRDefault="007A746A" w:rsidP="0066218E">
            <w:pPr>
              <w:pStyle w:val="NoSpacing"/>
              <w:jc w:val="center"/>
            </w:pPr>
            <w:r w:rsidRPr="0053019B">
              <w:t>(0.1509)</w:t>
            </w:r>
          </w:p>
        </w:tc>
        <w:tc>
          <w:tcPr>
            <w:tcW w:w="0" w:type="auto"/>
            <w:tcBorders>
              <w:top w:val="nil"/>
              <w:left w:val="nil"/>
              <w:bottom w:val="nil"/>
              <w:right w:val="nil"/>
            </w:tcBorders>
            <w:vAlign w:val="center"/>
          </w:tcPr>
          <w:p w14:paraId="37D2EEF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FB" w14:textId="77777777" w:rsidR="007A746A" w:rsidRPr="0053019B" w:rsidRDefault="007A746A" w:rsidP="0066218E">
            <w:pPr>
              <w:pStyle w:val="NoSpacing"/>
              <w:jc w:val="center"/>
            </w:pPr>
            <w:r w:rsidRPr="0053019B">
              <w:t>(0.1938)</w:t>
            </w:r>
          </w:p>
        </w:tc>
        <w:tc>
          <w:tcPr>
            <w:tcW w:w="0" w:type="auto"/>
            <w:tcBorders>
              <w:top w:val="nil"/>
              <w:left w:val="nil"/>
              <w:bottom w:val="nil"/>
              <w:right w:val="nil"/>
            </w:tcBorders>
            <w:vAlign w:val="center"/>
          </w:tcPr>
          <w:p w14:paraId="37D2EEF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EFD" w14:textId="77777777" w:rsidR="007A746A" w:rsidRPr="0053019B" w:rsidRDefault="007A746A" w:rsidP="0066218E">
            <w:pPr>
              <w:pStyle w:val="NoSpacing"/>
              <w:jc w:val="center"/>
            </w:pPr>
            <w:r w:rsidRPr="0053019B">
              <w:t>(0.1489)</w:t>
            </w:r>
          </w:p>
        </w:tc>
      </w:tr>
      <w:tr w:rsidR="007A746A" w:rsidRPr="0053019B" w14:paraId="37D2EF0C" w14:textId="77777777" w:rsidTr="0066218E">
        <w:tc>
          <w:tcPr>
            <w:tcW w:w="0" w:type="auto"/>
            <w:tcBorders>
              <w:top w:val="nil"/>
              <w:left w:val="nil"/>
              <w:bottom w:val="nil"/>
              <w:right w:val="nil"/>
            </w:tcBorders>
          </w:tcPr>
          <w:p w14:paraId="37D2EEFF" w14:textId="77777777" w:rsidR="007A746A" w:rsidRPr="0053019B" w:rsidRDefault="007A746A" w:rsidP="0066218E">
            <w:pPr>
              <w:pStyle w:val="NoSpacing"/>
            </w:pPr>
            <w:r w:rsidRPr="0053019B">
              <w:t>Knowledge of foreign language</w:t>
            </w:r>
          </w:p>
        </w:tc>
        <w:tc>
          <w:tcPr>
            <w:tcW w:w="0" w:type="auto"/>
            <w:tcBorders>
              <w:top w:val="nil"/>
              <w:left w:val="nil"/>
              <w:bottom w:val="nil"/>
              <w:right w:val="nil"/>
            </w:tcBorders>
            <w:vAlign w:val="center"/>
          </w:tcPr>
          <w:p w14:paraId="37D2EF0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01" w14:textId="77777777" w:rsidR="007A746A" w:rsidRPr="0053019B" w:rsidRDefault="007A746A" w:rsidP="0066218E">
            <w:pPr>
              <w:pStyle w:val="NoSpacing"/>
              <w:jc w:val="center"/>
            </w:pPr>
            <w:r w:rsidRPr="0053019B">
              <w:t>0.0430</w:t>
            </w:r>
          </w:p>
        </w:tc>
        <w:tc>
          <w:tcPr>
            <w:tcW w:w="0" w:type="auto"/>
            <w:tcBorders>
              <w:top w:val="nil"/>
              <w:left w:val="nil"/>
              <w:bottom w:val="nil"/>
              <w:right w:val="nil"/>
            </w:tcBorders>
            <w:vAlign w:val="center"/>
          </w:tcPr>
          <w:p w14:paraId="37D2EF0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03" w14:textId="77777777" w:rsidR="007A746A" w:rsidRPr="0053019B" w:rsidRDefault="007A746A" w:rsidP="0066218E">
            <w:pPr>
              <w:pStyle w:val="NoSpacing"/>
              <w:jc w:val="center"/>
            </w:pPr>
            <w:r w:rsidRPr="0053019B">
              <w:t>0.1105</w:t>
            </w:r>
          </w:p>
        </w:tc>
        <w:tc>
          <w:tcPr>
            <w:tcW w:w="0" w:type="auto"/>
            <w:tcBorders>
              <w:top w:val="nil"/>
              <w:left w:val="nil"/>
              <w:bottom w:val="nil"/>
              <w:right w:val="nil"/>
            </w:tcBorders>
            <w:vAlign w:val="center"/>
          </w:tcPr>
          <w:p w14:paraId="37D2EF0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05" w14:textId="77777777" w:rsidR="007A746A" w:rsidRPr="0053019B" w:rsidRDefault="007A746A" w:rsidP="0066218E">
            <w:pPr>
              <w:pStyle w:val="NoSpacing"/>
              <w:jc w:val="center"/>
            </w:pPr>
            <w:r w:rsidRPr="0053019B">
              <w:t>0.0354</w:t>
            </w:r>
          </w:p>
        </w:tc>
        <w:tc>
          <w:tcPr>
            <w:tcW w:w="0" w:type="auto"/>
            <w:tcBorders>
              <w:top w:val="nil"/>
              <w:left w:val="nil"/>
              <w:bottom w:val="nil"/>
              <w:right w:val="nil"/>
            </w:tcBorders>
            <w:vAlign w:val="center"/>
          </w:tcPr>
          <w:p w14:paraId="37D2EF0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07" w14:textId="77777777" w:rsidR="007A746A" w:rsidRPr="0053019B" w:rsidRDefault="007A746A" w:rsidP="0066218E">
            <w:pPr>
              <w:pStyle w:val="NoSpacing"/>
              <w:jc w:val="center"/>
            </w:pPr>
            <w:r w:rsidRPr="0053019B">
              <w:t>0.0148</w:t>
            </w:r>
          </w:p>
        </w:tc>
        <w:tc>
          <w:tcPr>
            <w:tcW w:w="0" w:type="auto"/>
            <w:tcBorders>
              <w:top w:val="nil"/>
              <w:left w:val="nil"/>
              <w:bottom w:val="nil"/>
              <w:right w:val="nil"/>
            </w:tcBorders>
            <w:vAlign w:val="center"/>
          </w:tcPr>
          <w:p w14:paraId="37D2EF0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09" w14:textId="77777777" w:rsidR="007A746A" w:rsidRPr="0053019B" w:rsidRDefault="007A746A" w:rsidP="0066218E">
            <w:pPr>
              <w:pStyle w:val="NoSpacing"/>
              <w:jc w:val="center"/>
            </w:pPr>
            <w:r w:rsidRPr="0053019B">
              <w:t>-0.0085</w:t>
            </w:r>
          </w:p>
        </w:tc>
        <w:tc>
          <w:tcPr>
            <w:tcW w:w="0" w:type="auto"/>
            <w:tcBorders>
              <w:top w:val="nil"/>
              <w:left w:val="nil"/>
              <w:bottom w:val="nil"/>
              <w:right w:val="nil"/>
            </w:tcBorders>
            <w:vAlign w:val="center"/>
          </w:tcPr>
          <w:p w14:paraId="37D2EF0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0B" w14:textId="77777777" w:rsidR="007A746A" w:rsidRPr="0053019B" w:rsidRDefault="007A746A" w:rsidP="0066218E">
            <w:pPr>
              <w:pStyle w:val="NoSpacing"/>
              <w:jc w:val="center"/>
            </w:pPr>
            <w:r w:rsidRPr="0053019B">
              <w:t>0.0052</w:t>
            </w:r>
          </w:p>
        </w:tc>
      </w:tr>
      <w:tr w:rsidR="007A746A" w:rsidRPr="0053019B" w14:paraId="37D2EF1A" w14:textId="77777777" w:rsidTr="0066218E">
        <w:tc>
          <w:tcPr>
            <w:tcW w:w="0" w:type="auto"/>
            <w:tcBorders>
              <w:top w:val="nil"/>
              <w:left w:val="nil"/>
              <w:bottom w:val="nil"/>
              <w:right w:val="nil"/>
            </w:tcBorders>
          </w:tcPr>
          <w:p w14:paraId="37D2EF0D" w14:textId="77777777" w:rsidR="007A746A" w:rsidRPr="0053019B" w:rsidRDefault="007A746A" w:rsidP="0066218E">
            <w:pPr>
              <w:pStyle w:val="NoSpacing"/>
            </w:pPr>
          </w:p>
        </w:tc>
        <w:tc>
          <w:tcPr>
            <w:tcW w:w="0" w:type="auto"/>
            <w:tcBorders>
              <w:top w:val="nil"/>
              <w:left w:val="nil"/>
              <w:bottom w:val="nil"/>
              <w:right w:val="nil"/>
            </w:tcBorders>
            <w:vAlign w:val="center"/>
          </w:tcPr>
          <w:p w14:paraId="37D2EF0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0F" w14:textId="77777777" w:rsidR="007A746A" w:rsidRPr="0053019B" w:rsidRDefault="007A746A" w:rsidP="0066218E">
            <w:pPr>
              <w:pStyle w:val="NoSpacing"/>
              <w:jc w:val="center"/>
            </w:pPr>
            <w:r w:rsidRPr="0053019B">
              <w:t>(0.0651)</w:t>
            </w:r>
          </w:p>
        </w:tc>
        <w:tc>
          <w:tcPr>
            <w:tcW w:w="0" w:type="auto"/>
            <w:tcBorders>
              <w:top w:val="nil"/>
              <w:left w:val="nil"/>
              <w:bottom w:val="nil"/>
              <w:right w:val="nil"/>
            </w:tcBorders>
            <w:vAlign w:val="center"/>
          </w:tcPr>
          <w:p w14:paraId="37D2EF1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11" w14:textId="77777777" w:rsidR="007A746A" w:rsidRPr="0053019B" w:rsidRDefault="007A746A" w:rsidP="0066218E">
            <w:pPr>
              <w:pStyle w:val="NoSpacing"/>
              <w:jc w:val="center"/>
            </w:pPr>
            <w:r w:rsidRPr="0053019B">
              <w:t>(0.0804)</w:t>
            </w:r>
          </w:p>
        </w:tc>
        <w:tc>
          <w:tcPr>
            <w:tcW w:w="0" w:type="auto"/>
            <w:tcBorders>
              <w:top w:val="nil"/>
              <w:left w:val="nil"/>
              <w:bottom w:val="nil"/>
              <w:right w:val="nil"/>
            </w:tcBorders>
            <w:vAlign w:val="center"/>
          </w:tcPr>
          <w:p w14:paraId="37D2EF1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13" w14:textId="77777777" w:rsidR="007A746A" w:rsidRPr="0053019B" w:rsidRDefault="007A746A" w:rsidP="0066218E">
            <w:pPr>
              <w:pStyle w:val="NoSpacing"/>
              <w:jc w:val="center"/>
            </w:pPr>
            <w:r w:rsidRPr="0053019B">
              <w:t>(0.0664)</w:t>
            </w:r>
          </w:p>
        </w:tc>
        <w:tc>
          <w:tcPr>
            <w:tcW w:w="0" w:type="auto"/>
            <w:tcBorders>
              <w:top w:val="nil"/>
              <w:left w:val="nil"/>
              <w:bottom w:val="nil"/>
              <w:right w:val="nil"/>
            </w:tcBorders>
            <w:vAlign w:val="center"/>
          </w:tcPr>
          <w:p w14:paraId="37D2EF1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15" w14:textId="77777777" w:rsidR="007A746A" w:rsidRPr="0053019B" w:rsidRDefault="007A746A" w:rsidP="0066218E">
            <w:pPr>
              <w:pStyle w:val="NoSpacing"/>
              <w:jc w:val="center"/>
            </w:pPr>
            <w:r w:rsidRPr="0053019B">
              <w:t>(0.0836)</w:t>
            </w:r>
          </w:p>
        </w:tc>
        <w:tc>
          <w:tcPr>
            <w:tcW w:w="0" w:type="auto"/>
            <w:tcBorders>
              <w:top w:val="nil"/>
              <w:left w:val="nil"/>
              <w:bottom w:val="nil"/>
              <w:right w:val="nil"/>
            </w:tcBorders>
            <w:vAlign w:val="center"/>
          </w:tcPr>
          <w:p w14:paraId="37D2EF1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17" w14:textId="77777777" w:rsidR="007A746A" w:rsidRPr="0053019B" w:rsidRDefault="007A746A" w:rsidP="0066218E">
            <w:pPr>
              <w:pStyle w:val="NoSpacing"/>
              <w:jc w:val="center"/>
            </w:pPr>
            <w:r w:rsidRPr="0053019B">
              <w:t>(0.0893)</w:t>
            </w:r>
          </w:p>
        </w:tc>
        <w:tc>
          <w:tcPr>
            <w:tcW w:w="0" w:type="auto"/>
            <w:tcBorders>
              <w:top w:val="nil"/>
              <w:left w:val="nil"/>
              <w:bottom w:val="nil"/>
              <w:right w:val="nil"/>
            </w:tcBorders>
            <w:vAlign w:val="center"/>
          </w:tcPr>
          <w:p w14:paraId="37D2EF1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19" w14:textId="77777777" w:rsidR="007A746A" w:rsidRPr="0053019B" w:rsidRDefault="007A746A" w:rsidP="0066218E">
            <w:pPr>
              <w:pStyle w:val="NoSpacing"/>
              <w:jc w:val="center"/>
            </w:pPr>
            <w:r w:rsidRPr="0053019B">
              <w:t>(0.0829)</w:t>
            </w:r>
          </w:p>
        </w:tc>
      </w:tr>
      <w:tr w:rsidR="007A746A" w:rsidRPr="0053019B" w14:paraId="37D2EF28" w14:textId="77777777" w:rsidTr="0066218E">
        <w:tc>
          <w:tcPr>
            <w:tcW w:w="0" w:type="auto"/>
            <w:tcBorders>
              <w:top w:val="nil"/>
              <w:left w:val="nil"/>
              <w:bottom w:val="nil"/>
              <w:right w:val="nil"/>
            </w:tcBorders>
          </w:tcPr>
          <w:p w14:paraId="37D2EF1B" w14:textId="77777777" w:rsidR="007A746A" w:rsidRPr="0053019B" w:rsidRDefault="007A746A" w:rsidP="0066218E">
            <w:pPr>
              <w:pStyle w:val="NoSpacing"/>
            </w:pPr>
            <w:r w:rsidRPr="0053019B">
              <w:t>Average satisfaction of family members</w:t>
            </w:r>
          </w:p>
        </w:tc>
        <w:tc>
          <w:tcPr>
            <w:tcW w:w="0" w:type="auto"/>
            <w:tcBorders>
              <w:top w:val="nil"/>
              <w:left w:val="nil"/>
              <w:bottom w:val="nil"/>
              <w:right w:val="nil"/>
            </w:tcBorders>
            <w:vAlign w:val="center"/>
          </w:tcPr>
          <w:p w14:paraId="37D2EF1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1D" w14:textId="77777777" w:rsidR="007A746A" w:rsidRPr="0053019B" w:rsidRDefault="007A746A" w:rsidP="0066218E">
            <w:pPr>
              <w:pStyle w:val="NoSpacing"/>
              <w:jc w:val="center"/>
            </w:pPr>
            <w:r w:rsidRPr="0053019B">
              <w:t>0.3282</w:t>
            </w:r>
            <w:r w:rsidRPr="0053019B">
              <w:rPr>
                <w:vertAlign w:val="superscript"/>
              </w:rPr>
              <w:t>***</w:t>
            </w:r>
          </w:p>
        </w:tc>
        <w:tc>
          <w:tcPr>
            <w:tcW w:w="0" w:type="auto"/>
            <w:tcBorders>
              <w:top w:val="nil"/>
              <w:left w:val="nil"/>
              <w:bottom w:val="nil"/>
              <w:right w:val="nil"/>
            </w:tcBorders>
            <w:vAlign w:val="center"/>
          </w:tcPr>
          <w:p w14:paraId="37D2EF1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1F" w14:textId="77777777" w:rsidR="007A746A" w:rsidRPr="0053019B" w:rsidRDefault="007A746A" w:rsidP="0066218E">
            <w:pPr>
              <w:pStyle w:val="NoSpacing"/>
              <w:jc w:val="center"/>
            </w:pPr>
            <w:r w:rsidRPr="0053019B">
              <w:t>0.2896</w:t>
            </w:r>
            <w:r w:rsidRPr="0053019B">
              <w:rPr>
                <w:vertAlign w:val="superscript"/>
              </w:rPr>
              <w:t>***</w:t>
            </w:r>
          </w:p>
        </w:tc>
        <w:tc>
          <w:tcPr>
            <w:tcW w:w="0" w:type="auto"/>
            <w:tcBorders>
              <w:top w:val="nil"/>
              <w:left w:val="nil"/>
              <w:bottom w:val="nil"/>
              <w:right w:val="nil"/>
            </w:tcBorders>
            <w:vAlign w:val="center"/>
          </w:tcPr>
          <w:p w14:paraId="37D2EF2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21" w14:textId="77777777" w:rsidR="007A746A" w:rsidRPr="0053019B" w:rsidRDefault="007A746A" w:rsidP="0066218E">
            <w:pPr>
              <w:pStyle w:val="NoSpacing"/>
              <w:jc w:val="center"/>
            </w:pPr>
            <w:r w:rsidRPr="0053019B">
              <w:t>0.3204</w:t>
            </w:r>
            <w:r w:rsidRPr="0053019B">
              <w:rPr>
                <w:vertAlign w:val="superscript"/>
              </w:rPr>
              <w:t>***</w:t>
            </w:r>
          </w:p>
        </w:tc>
        <w:tc>
          <w:tcPr>
            <w:tcW w:w="0" w:type="auto"/>
            <w:tcBorders>
              <w:top w:val="nil"/>
              <w:left w:val="nil"/>
              <w:bottom w:val="nil"/>
              <w:right w:val="nil"/>
            </w:tcBorders>
            <w:vAlign w:val="center"/>
          </w:tcPr>
          <w:p w14:paraId="37D2EF2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23" w14:textId="77777777" w:rsidR="007A746A" w:rsidRPr="0053019B" w:rsidRDefault="007A746A" w:rsidP="0066218E">
            <w:pPr>
              <w:pStyle w:val="NoSpacing"/>
              <w:jc w:val="center"/>
            </w:pPr>
            <w:r w:rsidRPr="0053019B">
              <w:t>0.3385</w:t>
            </w:r>
            <w:r w:rsidRPr="0053019B">
              <w:rPr>
                <w:vertAlign w:val="superscript"/>
              </w:rPr>
              <w:t>***</w:t>
            </w:r>
          </w:p>
        </w:tc>
        <w:tc>
          <w:tcPr>
            <w:tcW w:w="0" w:type="auto"/>
            <w:tcBorders>
              <w:top w:val="nil"/>
              <w:left w:val="nil"/>
              <w:bottom w:val="nil"/>
              <w:right w:val="nil"/>
            </w:tcBorders>
            <w:vAlign w:val="center"/>
          </w:tcPr>
          <w:p w14:paraId="37D2EF2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25" w14:textId="77777777" w:rsidR="007A746A" w:rsidRPr="0053019B" w:rsidRDefault="007A746A" w:rsidP="0066218E">
            <w:pPr>
              <w:pStyle w:val="NoSpacing"/>
              <w:jc w:val="center"/>
            </w:pPr>
            <w:r w:rsidRPr="0053019B">
              <w:t>0.3665</w:t>
            </w:r>
            <w:r w:rsidRPr="0053019B">
              <w:rPr>
                <w:vertAlign w:val="superscript"/>
              </w:rPr>
              <w:t>***</w:t>
            </w:r>
          </w:p>
        </w:tc>
        <w:tc>
          <w:tcPr>
            <w:tcW w:w="0" w:type="auto"/>
            <w:tcBorders>
              <w:top w:val="nil"/>
              <w:left w:val="nil"/>
              <w:bottom w:val="nil"/>
              <w:right w:val="nil"/>
            </w:tcBorders>
            <w:vAlign w:val="center"/>
          </w:tcPr>
          <w:p w14:paraId="37D2EF2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27" w14:textId="77777777" w:rsidR="007A746A" w:rsidRPr="0053019B" w:rsidRDefault="007A746A" w:rsidP="0066218E">
            <w:pPr>
              <w:pStyle w:val="NoSpacing"/>
              <w:jc w:val="center"/>
            </w:pPr>
            <w:r w:rsidRPr="0053019B">
              <w:t>0.3391</w:t>
            </w:r>
            <w:r w:rsidRPr="0053019B">
              <w:rPr>
                <w:vertAlign w:val="superscript"/>
              </w:rPr>
              <w:t>***</w:t>
            </w:r>
          </w:p>
        </w:tc>
      </w:tr>
      <w:tr w:rsidR="007A746A" w:rsidRPr="0053019B" w14:paraId="37D2EF36" w14:textId="77777777" w:rsidTr="0066218E">
        <w:tc>
          <w:tcPr>
            <w:tcW w:w="0" w:type="auto"/>
            <w:tcBorders>
              <w:top w:val="nil"/>
              <w:left w:val="nil"/>
              <w:bottom w:val="nil"/>
              <w:right w:val="nil"/>
            </w:tcBorders>
          </w:tcPr>
          <w:p w14:paraId="37D2EF29" w14:textId="77777777" w:rsidR="007A746A" w:rsidRPr="0053019B" w:rsidRDefault="007A746A" w:rsidP="0066218E">
            <w:pPr>
              <w:pStyle w:val="NoSpacing"/>
            </w:pPr>
          </w:p>
        </w:tc>
        <w:tc>
          <w:tcPr>
            <w:tcW w:w="0" w:type="auto"/>
            <w:tcBorders>
              <w:top w:val="nil"/>
              <w:left w:val="nil"/>
              <w:bottom w:val="nil"/>
              <w:right w:val="nil"/>
            </w:tcBorders>
            <w:vAlign w:val="center"/>
          </w:tcPr>
          <w:p w14:paraId="37D2EF2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2B" w14:textId="77777777" w:rsidR="007A746A" w:rsidRPr="0053019B" w:rsidRDefault="007A746A" w:rsidP="0066218E">
            <w:pPr>
              <w:pStyle w:val="NoSpacing"/>
              <w:jc w:val="center"/>
            </w:pPr>
            <w:r w:rsidRPr="0053019B">
              <w:t>(0.0465)</w:t>
            </w:r>
          </w:p>
        </w:tc>
        <w:tc>
          <w:tcPr>
            <w:tcW w:w="0" w:type="auto"/>
            <w:tcBorders>
              <w:top w:val="nil"/>
              <w:left w:val="nil"/>
              <w:bottom w:val="nil"/>
              <w:right w:val="nil"/>
            </w:tcBorders>
            <w:vAlign w:val="center"/>
          </w:tcPr>
          <w:p w14:paraId="37D2EF2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2D" w14:textId="77777777" w:rsidR="007A746A" w:rsidRPr="0053019B" w:rsidRDefault="007A746A" w:rsidP="0066218E">
            <w:pPr>
              <w:pStyle w:val="NoSpacing"/>
              <w:jc w:val="center"/>
            </w:pPr>
            <w:r w:rsidRPr="0053019B">
              <w:t>(0.0586)</w:t>
            </w:r>
          </w:p>
        </w:tc>
        <w:tc>
          <w:tcPr>
            <w:tcW w:w="0" w:type="auto"/>
            <w:tcBorders>
              <w:top w:val="nil"/>
              <w:left w:val="nil"/>
              <w:bottom w:val="nil"/>
              <w:right w:val="nil"/>
            </w:tcBorders>
            <w:vAlign w:val="center"/>
          </w:tcPr>
          <w:p w14:paraId="37D2EF2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2F" w14:textId="77777777" w:rsidR="007A746A" w:rsidRPr="0053019B" w:rsidRDefault="007A746A" w:rsidP="0066218E">
            <w:pPr>
              <w:pStyle w:val="NoSpacing"/>
              <w:jc w:val="center"/>
            </w:pPr>
            <w:r w:rsidRPr="0053019B">
              <w:t>(0.0479)</w:t>
            </w:r>
          </w:p>
        </w:tc>
        <w:tc>
          <w:tcPr>
            <w:tcW w:w="0" w:type="auto"/>
            <w:tcBorders>
              <w:top w:val="nil"/>
              <w:left w:val="nil"/>
              <w:bottom w:val="nil"/>
              <w:right w:val="nil"/>
            </w:tcBorders>
            <w:vAlign w:val="center"/>
          </w:tcPr>
          <w:p w14:paraId="37D2EF3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31" w14:textId="77777777" w:rsidR="007A746A" w:rsidRPr="0053019B" w:rsidRDefault="007A746A" w:rsidP="0066218E">
            <w:pPr>
              <w:pStyle w:val="NoSpacing"/>
              <w:jc w:val="center"/>
            </w:pPr>
            <w:r w:rsidRPr="0053019B">
              <w:t>(0.0536)</w:t>
            </w:r>
          </w:p>
        </w:tc>
        <w:tc>
          <w:tcPr>
            <w:tcW w:w="0" w:type="auto"/>
            <w:tcBorders>
              <w:top w:val="nil"/>
              <w:left w:val="nil"/>
              <w:bottom w:val="nil"/>
              <w:right w:val="nil"/>
            </w:tcBorders>
            <w:vAlign w:val="center"/>
          </w:tcPr>
          <w:p w14:paraId="37D2EF3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33" w14:textId="77777777" w:rsidR="007A746A" w:rsidRPr="0053019B" w:rsidRDefault="007A746A" w:rsidP="0066218E">
            <w:pPr>
              <w:pStyle w:val="NoSpacing"/>
              <w:jc w:val="center"/>
            </w:pPr>
            <w:r w:rsidRPr="0053019B">
              <w:t>(0.0629)</w:t>
            </w:r>
          </w:p>
        </w:tc>
        <w:tc>
          <w:tcPr>
            <w:tcW w:w="0" w:type="auto"/>
            <w:tcBorders>
              <w:top w:val="nil"/>
              <w:left w:val="nil"/>
              <w:bottom w:val="nil"/>
              <w:right w:val="nil"/>
            </w:tcBorders>
            <w:vAlign w:val="center"/>
          </w:tcPr>
          <w:p w14:paraId="37D2EF3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35" w14:textId="77777777" w:rsidR="007A746A" w:rsidRPr="0053019B" w:rsidRDefault="007A746A" w:rsidP="0066218E">
            <w:pPr>
              <w:pStyle w:val="NoSpacing"/>
              <w:jc w:val="center"/>
            </w:pPr>
            <w:r w:rsidRPr="0053019B">
              <w:t>(0.0534)</w:t>
            </w:r>
          </w:p>
        </w:tc>
      </w:tr>
      <w:tr w:rsidR="007A746A" w:rsidRPr="0053019B" w14:paraId="37D2EF44" w14:textId="77777777" w:rsidTr="0066218E">
        <w:tc>
          <w:tcPr>
            <w:tcW w:w="0" w:type="auto"/>
            <w:tcBorders>
              <w:top w:val="nil"/>
              <w:left w:val="nil"/>
              <w:bottom w:val="nil"/>
              <w:right w:val="nil"/>
            </w:tcBorders>
          </w:tcPr>
          <w:p w14:paraId="37D2EF37" w14:textId="77777777" w:rsidR="007A746A" w:rsidRPr="0053019B" w:rsidRDefault="007A746A" w:rsidP="0066218E">
            <w:pPr>
              <w:pStyle w:val="NoSpacing"/>
            </w:pPr>
            <w:r w:rsidRPr="0053019B">
              <w:t>Average family schooling</w:t>
            </w:r>
          </w:p>
        </w:tc>
        <w:tc>
          <w:tcPr>
            <w:tcW w:w="0" w:type="auto"/>
            <w:tcBorders>
              <w:top w:val="nil"/>
              <w:left w:val="nil"/>
              <w:bottom w:val="nil"/>
              <w:right w:val="nil"/>
            </w:tcBorders>
            <w:vAlign w:val="center"/>
          </w:tcPr>
          <w:p w14:paraId="37D2EF3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39" w14:textId="77777777" w:rsidR="007A746A" w:rsidRPr="0053019B" w:rsidRDefault="007A746A" w:rsidP="0066218E">
            <w:pPr>
              <w:pStyle w:val="NoSpacing"/>
              <w:jc w:val="center"/>
            </w:pPr>
            <w:r w:rsidRPr="0053019B">
              <w:t>-0.0154</w:t>
            </w:r>
          </w:p>
        </w:tc>
        <w:tc>
          <w:tcPr>
            <w:tcW w:w="0" w:type="auto"/>
            <w:tcBorders>
              <w:top w:val="nil"/>
              <w:left w:val="nil"/>
              <w:bottom w:val="nil"/>
              <w:right w:val="nil"/>
            </w:tcBorders>
            <w:vAlign w:val="center"/>
          </w:tcPr>
          <w:p w14:paraId="37D2EF3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3B" w14:textId="77777777" w:rsidR="007A746A" w:rsidRPr="0053019B" w:rsidRDefault="007A746A" w:rsidP="0066218E">
            <w:pPr>
              <w:pStyle w:val="NoSpacing"/>
              <w:jc w:val="center"/>
            </w:pPr>
            <w:r w:rsidRPr="0053019B">
              <w:t>-0.0134</w:t>
            </w:r>
          </w:p>
        </w:tc>
        <w:tc>
          <w:tcPr>
            <w:tcW w:w="0" w:type="auto"/>
            <w:tcBorders>
              <w:top w:val="nil"/>
              <w:left w:val="nil"/>
              <w:bottom w:val="nil"/>
              <w:right w:val="nil"/>
            </w:tcBorders>
            <w:vAlign w:val="center"/>
          </w:tcPr>
          <w:p w14:paraId="37D2EF3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3D" w14:textId="77777777" w:rsidR="007A746A" w:rsidRPr="0053019B" w:rsidRDefault="007A746A" w:rsidP="0066218E">
            <w:pPr>
              <w:pStyle w:val="NoSpacing"/>
              <w:jc w:val="center"/>
            </w:pPr>
            <w:r w:rsidRPr="0053019B">
              <w:t>-0.0147</w:t>
            </w:r>
          </w:p>
        </w:tc>
        <w:tc>
          <w:tcPr>
            <w:tcW w:w="0" w:type="auto"/>
            <w:tcBorders>
              <w:top w:val="nil"/>
              <w:left w:val="nil"/>
              <w:bottom w:val="nil"/>
              <w:right w:val="nil"/>
            </w:tcBorders>
            <w:vAlign w:val="center"/>
          </w:tcPr>
          <w:p w14:paraId="37D2EF3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3F" w14:textId="77777777" w:rsidR="007A746A" w:rsidRPr="0053019B" w:rsidRDefault="007A746A" w:rsidP="0066218E">
            <w:pPr>
              <w:pStyle w:val="NoSpacing"/>
              <w:jc w:val="center"/>
            </w:pPr>
            <w:r w:rsidRPr="0053019B">
              <w:t>-0.0132</w:t>
            </w:r>
          </w:p>
        </w:tc>
        <w:tc>
          <w:tcPr>
            <w:tcW w:w="0" w:type="auto"/>
            <w:tcBorders>
              <w:top w:val="nil"/>
              <w:left w:val="nil"/>
              <w:bottom w:val="nil"/>
              <w:right w:val="nil"/>
            </w:tcBorders>
            <w:vAlign w:val="center"/>
          </w:tcPr>
          <w:p w14:paraId="37D2EF4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41" w14:textId="77777777" w:rsidR="007A746A" w:rsidRPr="0053019B" w:rsidRDefault="007A746A" w:rsidP="0066218E">
            <w:pPr>
              <w:pStyle w:val="NoSpacing"/>
              <w:jc w:val="center"/>
            </w:pPr>
            <w:r w:rsidRPr="0053019B">
              <w:t>-0.0319</w:t>
            </w:r>
          </w:p>
        </w:tc>
        <w:tc>
          <w:tcPr>
            <w:tcW w:w="0" w:type="auto"/>
            <w:tcBorders>
              <w:top w:val="nil"/>
              <w:left w:val="nil"/>
              <w:bottom w:val="nil"/>
              <w:right w:val="nil"/>
            </w:tcBorders>
            <w:vAlign w:val="center"/>
          </w:tcPr>
          <w:p w14:paraId="37D2EF4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43" w14:textId="77777777" w:rsidR="007A746A" w:rsidRPr="0053019B" w:rsidRDefault="007A746A" w:rsidP="0066218E">
            <w:pPr>
              <w:pStyle w:val="NoSpacing"/>
              <w:jc w:val="center"/>
            </w:pPr>
            <w:r w:rsidRPr="0053019B">
              <w:t>-0.0107</w:t>
            </w:r>
          </w:p>
        </w:tc>
      </w:tr>
      <w:tr w:rsidR="007A746A" w:rsidRPr="0053019B" w14:paraId="37D2EF52" w14:textId="77777777" w:rsidTr="0066218E">
        <w:tc>
          <w:tcPr>
            <w:tcW w:w="0" w:type="auto"/>
            <w:tcBorders>
              <w:top w:val="nil"/>
              <w:left w:val="nil"/>
              <w:bottom w:val="nil"/>
              <w:right w:val="nil"/>
            </w:tcBorders>
          </w:tcPr>
          <w:p w14:paraId="37D2EF45" w14:textId="77777777" w:rsidR="007A746A" w:rsidRPr="0053019B" w:rsidRDefault="007A746A" w:rsidP="0066218E">
            <w:pPr>
              <w:pStyle w:val="NoSpacing"/>
            </w:pPr>
          </w:p>
        </w:tc>
        <w:tc>
          <w:tcPr>
            <w:tcW w:w="0" w:type="auto"/>
            <w:tcBorders>
              <w:top w:val="nil"/>
              <w:left w:val="nil"/>
              <w:bottom w:val="nil"/>
              <w:right w:val="nil"/>
            </w:tcBorders>
            <w:vAlign w:val="center"/>
          </w:tcPr>
          <w:p w14:paraId="37D2EF4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47" w14:textId="77777777" w:rsidR="007A746A" w:rsidRPr="0053019B" w:rsidRDefault="007A746A" w:rsidP="0066218E">
            <w:pPr>
              <w:pStyle w:val="NoSpacing"/>
              <w:jc w:val="center"/>
            </w:pPr>
            <w:r w:rsidRPr="0053019B">
              <w:t>(0.0144)</w:t>
            </w:r>
          </w:p>
        </w:tc>
        <w:tc>
          <w:tcPr>
            <w:tcW w:w="0" w:type="auto"/>
            <w:tcBorders>
              <w:top w:val="nil"/>
              <w:left w:val="nil"/>
              <w:bottom w:val="nil"/>
              <w:right w:val="nil"/>
            </w:tcBorders>
            <w:vAlign w:val="center"/>
          </w:tcPr>
          <w:p w14:paraId="37D2EF4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49" w14:textId="77777777" w:rsidR="007A746A" w:rsidRPr="0053019B" w:rsidRDefault="007A746A" w:rsidP="0066218E">
            <w:pPr>
              <w:pStyle w:val="NoSpacing"/>
              <w:jc w:val="center"/>
            </w:pPr>
            <w:r w:rsidRPr="0053019B">
              <w:t>(0.0184)</w:t>
            </w:r>
          </w:p>
        </w:tc>
        <w:tc>
          <w:tcPr>
            <w:tcW w:w="0" w:type="auto"/>
            <w:tcBorders>
              <w:top w:val="nil"/>
              <w:left w:val="nil"/>
              <w:bottom w:val="nil"/>
              <w:right w:val="nil"/>
            </w:tcBorders>
            <w:vAlign w:val="center"/>
          </w:tcPr>
          <w:p w14:paraId="37D2EF4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4B" w14:textId="77777777" w:rsidR="007A746A" w:rsidRPr="0053019B" w:rsidRDefault="007A746A" w:rsidP="0066218E">
            <w:pPr>
              <w:pStyle w:val="NoSpacing"/>
              <w:jc w:val="center"/>
            </w:pPr>
            <w:r w:rsidRPr="0053019B">
              <w:t>(0.0147)</w:t>
            </w:r>
          </w:p>
        </w:tc>
        <w:tc>
          <w:tcPr>
            <w:tcW w:w="0" w:type="auto"/>
            <w:tcBorders>
              <w:top w:val="nil"/>
              <w:left w:val="nil"/>
              <w:bottom w:val="nil"/>
              <w:right w:val="nil"/>
            </w:tcBorders>
            <w:vAlign w:val="center"/>
          </w:tcPr>
          <w:p w14:paraId="37D2EF4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4D" w14:textId="77777777" w:rsidR="007A746A" w:rsidRPr="0053019B" w:rsidRDefault="007A746A" w:rsidP="0066218E">
            <w:pPr>
              <w:pStyle w:val="NoSpacing"/>
              <w:jc w:val="center"/>
            </w:pPr>
            <w:r w:rsidRPr="0053019B">
              <w:t>(0.0162)</w:t>
            </w:r>
          </w:p>
        </w:tc>
        <w:tc>
          <w:tcPr>
            <w:tcW w:w="0" w:type="auto"/>
            <w:tcBorders>
              <w:top w:val="nil"/>
              <w:left w:val="nil"/>
              <w:bottom w:val="nil"/>
              <w:right w:val="nil"/>
            </w:tcBorders>
            <w:vAlign w:val="center"/>
          </w:tcPr>
          <w:p w14:paraId="37D2EF4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4F" w14:textId="77777777" w:rsidR="007A746A" w:rsidRPr="0053019B" w:rsidRDefault="007A746A" w:rsidP="0066218E">
            <w:pPr>
              <w:pStyle w:val="NoSpacing"/>
              <w:jc w:val="center"/>
            </w:pPr>
            <w:r w:rsidRPr="0053019B">
              <w:t>(0.0191)</w:t>
            </w:r>
          </w:p>
        </w:tc>
        <w:tc>
          <w:tcPr>
            <w:tcW w:w="0" w:type="auto"/>
            <w:tcBorders>
              <w:top w:val="nil"/>
              <w:left w:val="nil"/>
              <w:bottom w:val="nil"/>
              <w:right w:val="nil"/>
            </w:tcBorders>
            <w:vAlign w:val="center"/>
          </w:tcPr>
          <w:p w14:paraId="37D2EF5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51" w14:textId="77777777" w:rsidR="007A746A" w:rsidRPr="0053019B" w:rsidRDefault="007A746A" w:rsidP="0066218E">
            <w:pPr>
              <w:pStyle w:val="NoSpacing"/>
              <w:jc w:val="center"/>
            </w:pPr>
            <w:r w:rsidRPr="0053019B">
              <w:t>(0.0162)</w:t>
            </w:r>
          </w:p>
        </w:tc>
      </w:tr>
      <w:tr w:rsidR="007A746A" w:rsidRPr="0053019B" w14:paraId="37D2EF60" w14:textId="77777777" w:rsidTr="0066218E">
        <w:tc>
          <w:tcPr>
            <w:tcW w:w="0" w:type="auto"/>
            <w:tcBorders>
              <w:top w:val="nil"/>
              <w:left w:val="nil"/>
              <w:bottom w:val="nil"/>
              <w:right w:val="nil"/>
            </w:tcBorders>
          </w:tcPr>
          <w:p w14:paraId="37D2EF53" w14:textId="77777777" w:rsidR="007A746A" w:rsidRPr="0053019B" w:rsidRDefault="007A746A" w:rsidP="0066218E">
            <w:pPr>
              <w:pStyle w:val="NoSpacing"/>
            </w:pPr>
            <w:r w:rsidRPr="0053019B">
              <w:t>Average family health</w:t>
            </w:r>
          </w:p>
        </w:tc>
        <w:tc>
          <w:tcPr>
            <w:tcW w:w="0" w:type="auto"/>
            <w:tcBorders>
              <w:top w:val="nil"/>
              <w:left w:val="nil"/>
              <w:bottom w:val="nil"/>
              <w:right w:val="nil"/>
            </w:tcBorders>
            <w:vAlign w:val="center"/>
          </w:tcPr>
          <w:p w14:paraId="37D2EF5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55" w14:textId="77777777" w:rsidR="007A746A" w:rsidRPr="0053019B" w:rsidRDefault="007A746A" w:rsidP="0066218E">
            <w:pPr>
              <w:pStyle w:val="NoSpacing"/>
              <w:jc w:val="center"/>
            </w:pPr>
            <w:r w:rsidRPr="0053019B">
              <w:t>-0.1108</w:t>
            </w:r>
          </w:p>
        </w:tc>
        <w:tc>
          <w:tcPr>
            <w:tcW w:w="0" w:type="auto"/>
            <w:tcBorders>
              <w:top w:val="nil"/>
              <w:left w:val="nil"/>
              <w:bottom w:val="nil"/>
              <w:right w:val="nil"/>
            </w:tcBorders>
            <w:vAlign w:val="center"/>
          </w:tcPr>
          <w:p w14:paraId="37D2EF5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57" w14:textId="77777777" w:rsidR="007A746A" w:rsidRPr="0053019B" w:rsidRDefault="007A746A" w:rsidP="0066218E">
            <w:pPr>
              <w:pStyle w:val="NoSpacing"/>
              <w:jc w:val="center"/>
            </w:pPr>
            <w:r w:rsidRPr="0053019B">
              <w:t>-0.1237</w:t>
            </w:r>
          </w:p>
        </w:tc>
        <w:tc>
          <w:tcPr>
            <w:tcW w:w="0" w:type="auto"/>
            <w:tcBorders>
              <w:top w:val="nil"/>
              <w:left w:val="nil"/>
              <w:bottom w:val="nil"/>
              <w:right w:val="nil"/>
            </w:tcBorders>
            <w:vAlign w:val="center"/>
          </w:tcPr>
          <w:p w14:paraId="37D2EF5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59" w14:textId="77777777" w:rsidR="007A746A" w:rsidRPr="0053019B" w:rsidRDefault="007A746A" w:rsidP="0066218E">
            <w:pPr>
              <w:pStyle w:val="NoSpacing"/>
              <w:jc w:val="center"/>
            </w:pPr>
            <w:r w:rsidRPr="0053019B">
              <w:t>-0.1013</w:t>
            </w:r>
          </w:p>
        </w:tc>
        <w:tc>
          <w:tcPr>
            <w:tcW w:w="0" w:type="auto"/>
            <w:tcBorders>
              <w:top w:val="nil"/>
              <w:left w:val="nil"/>
              <w:bottom w:val="nil"/>
              <w:right w:val="nil"/>
            </w:tcBorders>
            <w:vAlign w:val="center"/>
          </w:tcPr>
          <w:p w14:paraId="37D2EF5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5B" w14:textId="77777777" w:rsidR="007A746A" w:rsidRPr="0053019B" w:rsidRDefault="007A746A" w:rsidP="0066218E">
            <w:pPr>
              <w:pStyle w:val="NoSpacing"/>
              <w:jc w:val="center"/>
            </w:pPr>
            <w:r w:rsidRPr="0053019B">
              <w:t>-0.0031</w:t>
            </w:r>
          </w:p>
        </w:tc>
        <w:tc>
          <w:tcPr>
            <w:tcW w:w="0" w:type="auto"/>
            <w:tcBorders>
              <w:top w:val="nil"/>
              <w:left w:val="nil"/>
              <w:bottom w:val="nil"/>
              <w:right w:val="nil"/>
            </w:tcBorders>
            <w:vAlign w:val="center"/>
          </w:tcPr>
          <w:p w14:paraId="37D2EF5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5D" w14:textId="77777777" w:rsidR="007A746A" w:rsidRPr="0053019B" w:rsidRDefault="007A746A" w:rsidP="0066218E">
            <w:pPr>
              <w:pStyle w:val="NoSpacing"/>
              <w:jc w:val="center"/>
            </w:pPr>
            <w:r w:rsidRPr="0053019B">
              <w:t>-0.0948</w:t>
            </w:r>
          </w:p>
        </w:tc>
        <w:tc>
          <w:tcPr>
            <w:tcW w:w="0" w:type="auto"/>
            <w:tcBorders>
              <w:top w:val="nil"/>
              <w:left w:val="nil"/>
              <w:bottom w:val="nil"/>
              <w:right w:val="nil"/>
            </w:tcBorders>
            <w:vAlign w:val="center"/>
          </w:tcPr>
          <w:p w14:paraId="37D2EF5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5F" w14:textId="77777777" w:rsidR="007A746A" w:rsidRPr="0053019B" w:rsidRDefault="007A746A" w:rsidP="0066218E">
            <w:pPr>
              <w:pStyle w:val="NoSpacing"/>
              <w:jc w:val="center"/>
            </w:pPr>
            <w:r w:rsidRPr="0053019B">
              <w:t>-0.0234</w:t>
            </w:r>
          </w:p>
        </w:tc>
      </w:tr>
      <w:tr w:rsidR="007A746A" w:rsidRPr="0053019B" w14:paraId="37D2EF6E" w14:textId="77777777" w:rsidTr="0066218E">
        <w:tc>
          <w:tcPr>
            <w:tcW w:w="0" w:type="auto"/>
            <w:tcBorders>
              <w:top w:val="nil"/>
              <w:left w:val="nil"/>
              <w:bottom w:val="nil"/>
              <w:right w:val="nil"/>
            </w:tcBorders>
          </w:tcPr>
          <w:p w14:paraId="37D2EF61" w14:textId="77777777" w:rsidR="007A746A" w:rsidRPr="0053019B" w:rsidRDefault="007A746A" w:rsidP="0066218E">
            <w:pPr>
              <w:pStyle w:val="NoSpacing"/>
            </w:pPr>
          </w:p>
        </w:tc>
        <w:tc>
          <w:tcPr>
            <w:tcW w:w="0" w:type="auto"/>
            <w:tcBorders>
              <w:top w:val="nil"/>
              <w:left w:val="nil"/>
              <w:bottom w:val="nil"/>
              <w:right w:val="nil"/>
            </w:tcBorders>
            <w:vAlign w:val="center"/>
          </w:tcPr>
          <w:p w14:paraId="37D2EF6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63" w14:textId="77777777" w:rsidR="007A746A" w:rsidRPr="0053019B" w:rsidRDefault="007A746A" w:rsidP="0066218E">
            <w:pPr>
              <w:pStyle w:val="NoSpacing"/>
              <w:jc w:val="center"/>
            </w:pPr>
            <w:r w:rsidRPr="0053019B">
              <w:t>(0.0592)</w:t>
            </w:r>
          </w:p>
        </w:tc>
        <w:tc>
          <w:tcPr>
            <w:tcW w:w="0" w:type="auto"/>
            <w:tcBorders>
              <w:top w:val="nil"/>
              <w:left w:val="nil"/>
              <w:bottom w:val="nil"/>
              <w:right w:val="nil"/>
            </w:tcBorders>
            <w:vAlign w:val="center"/>
          </w:tcPr>
          <w:p w14:paraId="37D2EF6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65" w14:textId="77777777" w:rsidR="007A746A" w:rsidRPr="0053019B" w:rsidRDefault="007A746A" w:rsidP="0066218E">
            <w:pPr>
              <w:pStyle w:val="NoSpacing"/>
              <w:jc w:val="center"/>
            </w:pPr>
            <w:r w:rsidRPr="0053019B">
              <w:t>(0.0739)</w:t>
            </w:r>
          </w:p>
        </w:tc>
        <w:tc>
          <w:tcPr>
            <w:tcW w:w="0" w:type="auto"/>
            <w:tcBorders>
              <w:top w:val="nil"/>
              <w:left w:val="nil"/>
              <w:bottom w:val="nil"/>
              <w:right w:val="nil"/>
            </w:tcBorders>
            <w:vAlign w:val="center"/>
          </w:tcPr>
          <w:p w14:paraId="37D2EF6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67" w14:textId="77777777" w:rsidR="007A746A" w:rsidRPr="0053019B" w:rsidRDefault="007A746A" w:rsidP="0066218E">
            <w:pPr>
              <w:pStyle w:val="NoSpacing"/>
              <w:jc w:val="center"/>
            </w:pPr>
            <w:r w:rsidRPr="0053019B">
              <w:t>(0.0598)</w:t>
            </w:r>
          </w:p>
        </w:tc>
        <w:tc>
          <w:tcPr>
            <w:tcW w:w="0" w:type="auto"/>
            <w:tcBorders>
              <w:top w:val="nil"/>
              <w:left w:val="nil"/>
              <w:bottom w:val="nil"/>
              <w:right w:val="nil"/>
            </w:tcBorders>
            <w:vAlign w:val="center"/>
          </w:tcPr>
          <w:p w14:paraId="37D2EF6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69" w14:textId="77777777" w:rsidR="007A746A" w:rsidRPr="0053019B" w:rsidRDefault="007A746A" w:rsidP="0066218E">
            <w:pPr>
              <w:pStyle w:val="NoSpacing"/>
              <w:jc w:val="center"/>
            </w:pPr>
            <w:r w:rsidRPr="0053019B">
              <w:t>(0.0819)</w:t>
            </w:r>
          </w:p>
        </w:tc>
        <w:tc>
          <w:tcPr>
            <w:tcW w:w="0" w:type="auto"/>
            <w:tcBorders>
              <w:top w:val="nil"/>
              <w:left w:val="nil"/>
              <w:bottom w:val="nil"/>
              <w:right w:val="nil"/>
            </w:tcBorders>
            <w:vAlign w:val="center"/>
          </w:tcPr>
          <w:p w14:paraId="37D2EF6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6B" w14:textId="77777777" w:rsidR="007A746A" w:rsidRPr="0053019B" w:rsidRDefault="007A746A" w:rsidP="0066218E">
            <w:pPr>
              <w:pStyle w:val="NoSpacing"/>
              <w:jc w:val="center"/>
            </w:pPr>
            <w:r w:rsidRPr="0053019B">
              <w:t>(0.0919)</w:t>
            </w:r>
          </w:p>
        </w:tc>
        <w:tc>
          <w:tcPr>
            <w:tcW w:w="0" w:type="auto"/>
            <w:tcBorders>
              <w:top w:val="nil"/>
              <w:left w:val="nil"/>
              <w:bottom w:val="nil"/>
              <w:right w:val="nil"/>
            </w:tcBorders>
            <w:vAlign w:val="center"/>
          </w:tcPr>
          <w:p w14:paraId="37D2EF6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6D" w14:textId="77777777" w:rsidR="007A746A" w:rsidRPr="0053019B" w:rsidRDefault="007A746A" w:rsidP="0066218E">
            <w:pPr>
              <w:pStyle w:val="NoSpacing"/>
              <w:jc w:val="center"/>
            </w:pPr>
            <w:r w:rsidRPr="0053019B">
              <w:t>(0.0807)</w:t>
            </w:r>
          </w:p>
        </w:tc>
      </w:tr>
      <w:tr w:rsidR="007A746A" w:rsidRPr="0053019B" w14:paraId="37D2EF7C" w14:textId="77777777" w:rsidTr="0066218E">
        <w:tc>
          <w:tcPr>
            <w:tcW w:w="0" w:type="auto"/>
            <w:tcBorders>
              <w:top w:val="nil"/>
              <w:left w:val="nil"/>
              <w:bottom w:val="nil"/>
              <w:right w:val="nil"/>
            </w:tcBorders>
          </w:tcPr>
          <w:p w14:paraId="37D2EF6F" w14:textId="77777777" w:rsidR="007A746A" w:rsidRPr="0053019B" w:rsidRDefault="007A746A" w:rsidP="0066218E">
            <w:pPr>
              <w:pStyle w:val="NoSpacing"/>
            </w:pPr>
            <w:r w:rsidRPr="0053019B">
              <w:t>Average family age</w:t>
            </w:r>
          </w:p>
        </w:tc>
        <w:tc>
          <w:tcPr>
            <w:tcW w:w="0" w:type="auto"/>
            <w:tcBorders>
              <w:top w:val="nil"/>
              <w:left w:val="nil"/>
              <w:bottom w:val="nil"/>
              <w:right w:val="nil"/>
            </w:tcBorders>
            <w:vAlign w:val="center"/>
          </w:tcPr>
          <w:p w14:paraId="37D2EF7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71" w14:textId="77777777" w:rsidR="007A746A" w:rsidRPr="0053019B" w:rsidRDefault="007A746A" w:rsidP="0066218E">
            <w:pPr>
              <w:pStyle w:val="NoSpacing"/>
              <w:jc w:val="center"/>
            </w:pPr>
            <w:r w:rsidRPr="0053019B">
              <w:t>0.0028</w:t>
            </w:r>
          </w:p>
        </w:tc>
        <w:tc>
          <w:tcPr>
            <w:tcW w:w="0" w:type="auto"/>
            <w:tcBorders>
              <w:top w:val="nil"/>
              <w:left w:val="nil"/>
              <w:bottom w:val="nil"/>
              <w:right w:val="nil"/>
            </w:tcBorders>
            <w:vAlign w:val="center"/>
          </w:tcPr>
          <w:p w14:paraId="37D2EF7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73" w14:textId="77777777" w:rsidR="007A746A" w:rsidRPr="0053019B" w:rsidRDefault="007A746A" w:rsidP="0066218E">
            <w:pPr>
              <w:pStyle w:val="NoSpacing"/>
              <w:jc w:val="center"/>
            </w:pPr>
            <w:r w:rsidRPr="0053019B">
              <w:t>0.0024</w:t>
            </w:r>
          </w:p>
        </w:tc>
        <w:tc>
          <w:tcPr>
            <w:tcW w:w="0" w:type="auto"/>
            <w:tcBorders>
              <w:top w:val="nil"/>
              <w:left w:val="nil"/>
              <w:bottom w:val="nil"/>
              <w:right w:val="nil"/>
            </w:tcBorders>
            <w:vAlign w:val="center"/>
          </w:tcPr>
          <w:p w14:paraId="37D2EF7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75" w14:textId="77777777" w:rsidR="007A746A" w:rsidRPr="0053019B" w:rsidRDefault="007A746A" w:rsidP="0066218E">
            <w:pPr>
              <w:pStyle w:val="NoSpacing"/>
              <w:jc w:val="center"/>
            </w:pPr>
            <w:r w:rsidRPr="0053019B">
              <w:t>0.0029</w:t>
            </w:r>
          </w:p>
        </w:tc>
        <w:tc>
          <w:tcPr>
            <w:tcW w:w="0" w:type="auto"/>
            <w:tcBorders>
              <w:top w:val="nil"/>
              <w:left w:val="nil"/>
              <w:bottom w:val="nil"/>
              <w:right w:val="nil"/>
            </w:tcBorders>
            <w:vAlign w:val="center"/>
          </w:tcPr>
          <w:p w14:paraId="37D2EF7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77" w14:textId="77777777" w:rsidR="007A746A" w:rsidRPr="0053019B" w:rsidRDefault="007A746A" w:rsidP="0066218E">
            <w:pPr>
              <w:pStyle w:val="NoSpacing"/>
              <w:jc w:val="center"/>
            </w:pPr>
            <w:r w:rsidRPr="0053019B">
              <w:t>0.0045</w:t>
            </w:r>
          </w:p>
        </w:tc>
        <w:tc>
          <w:tcPr>
            <w:tcW w:w="0" w:type="auto"/>
            <w:tcBorders>
              <w:top w:val="nil"/>
              <w:left w:val="nil"/>
              <w:bottom w:val="nil"/>
              <w:right w:val="nil"/>
            </w:tcBorders>
            <w:vAlign w:val="center"/>
          </w:tcPr>
          <w:p w14:paraId="37D2EF7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79" w14:textId="77777777" w:rsidR="007A746A" w:rsidRPr="0053019B" w:rsidRDefault="007A746A" w:rsidP="0066218E">
            <w:pPr>
              <w:pStyle w:val="NoSpacing"/>
              <w:jc w:val="center"/>
            </w:pPr>
            <w:r w:rsidRPr="0053019B">
              <w:t>0.0030</w:t>
            </w:r>
          </w:p>
        </w:tc>
        <w:tc>
          <w:tcPr>
            <w:tcW w:w="0" w:type="auto"/>
            <w:tcBorders>
              <w:top w:val="nil"/>
              <w:left w:val="nil"/>
              <w:bottom w:val="nil"/>
              <w:right w:val="nil"/>
            </w:tcBorders>
            <w:vAlign w:val="center"/>
          </w:tcPr>
          <w:p w14:paraId="37D2EF7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7B" w14:textId="77777777" w:rsidR="007A746A" w:rsidRPr="0053019B" w:rsidRDefault="007A746A" w:rsidP="0066218E">
            <w:pPr>
              <w:pStyle w:val="NoSpacing"/>
              <w:jc w:val="center"/>
            </w:pPr>
            <w:r w:rsidRPr="0053019B">
              <w:t>0.0048</w:t>
            </w:r>
          </w:p>
        </w:tc>
      </w:tr>
      <w:tr w:rsidR="007A746A" w:rsidRPr="0053019B" w14:paraId="37D2EF8A" w14:textId="77777777" w:rsidTr="0066218E">
        <w:tc>
          <w:tcPr>
            <w:tcW w:w="0" w:type="auto"/>
            <w:tcBorders>
              <w:top w:val="nil"/>
              <w:left w:val="nil"/>
              <w:bottom w:val="nil"/>
              <w:right w:val="nil"/>
            </w:tcBorders>
          </w:tcPr>
          <w:p w14:paraId="37D2EF7D" w14:textId="77777777" w:rsidR="007A746A" w:rsidRPr="0053019B" w:rsidRDefault="007A746A" w:rsidP="0066218E">
            <w:pPr>
              <w:pStyle w:val="NoSpacing"/>
            </w:pPr>
          </w:p>
        </w:tc>
        <w:tc>
          <w:tcPr>
            <w:tcW w:w="0" w:type="auto"/>
            <w:tcBorders>
              <w:top w:val="nil"/>
              <w:left w:val="nil"/>
              <w:bottom w:val="nil"/>
              <w:right w:val="nil"/>
            </w:tcBorders>
            <w:vAlign w:val="center"/>
          </w:tcPr>
          <w:p w14:paraId="37D2EF7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7F" w14:textId="77777777" w:rsidR="007A746A" w:rsidRPr="0053019B" w:rsidRDefault="007A746A" w:rsidP="0066218E">
            <w:pPr>
              <w:pStyle w:val="NoSpacing"/>
              <w:jc w:val="center"/>
            </w:pPr>
            <w:r w:rsidRPr="0053019B">
              <w:t>(0.0028)</w:t>
            </w:r>
          </w:p>
        </w:tc>
        <w:tc>
          <w:tcPr>
            <w:tcW w:w="0" w:type="auto"/>
            <w:tcBorders>
              <w:top w:val="nil"/>
              <w:left w:val="nil"/>
              <w:bottom w:val="nil"/>
              <w:right w:val="nil"/>
            </w:tcBorders>
            <w:vAlign w:val="center"/>
          </w:tcPr>
          <w:p w14:paraId="37D2EF8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81" w14:textId="77777777" w:rsidR="007A746A" w:rsidRPr="0053019B" w:rsidRDefault="007A746A" w:rsidP="0066218E">
            <w:pPr>
              <w:pStyle w:val="NoSpacing"/>
              <w:jc w:val="center"/>
            </w:pPr>
            <w:r w:rsidRPr="0053019B">
              <w:t>(0.0034)</w:t>
            </w:r>
          </w:p>
        </w:tc>
        <w:tc>
          <w:tcPr>
            <w:tcW w:w="0" w:type="auto"/>
            <w:tcBorders>
              <w:top w:val="nil"/>
              <w:left w:val="nil"/>
              <w:bottom w:val="nil"/>
              <w:right w:val="nil"/>
            </w:tcBorders>
            <w:vAlign w:val="center"/>
          </w:tcPr>
          <w:p w14:paraId="37D2EF8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83" w14:textId="77777777" w:rsidR="007A746A" w:rsidRPr="0053019B" w:rsidRDefault="007A746A" w:rsidP="0066218E">
            <w:pPr>
              <w:pStyle w:val="NoSpacing"/>
              <w:jc w:val="center"/>
            </w:pPr>
            <w:r w:rsidRPr="0053019B">
              <w:t>(0.0029)</w:t>
            </w:r>
          </w:p>
        </w:tc>
        <w:tc>
          <w:tcPr>
            <w:tcW w:w="0" w:type="auto"/>
            <w:tcBorders>
              <w:top w:val="nil"/>
              <w:left w:val="nil"/>
              <w:bottom w:val="nil"/>
              <w:right w:val="nil"/>
            </w:tcBorders>
            <w:vAlign w:val="center"/>
          </w:tcPr>
          <w:p w14:paraId="37D2EF8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85" w14:textId="77777777" w:rsidR="007A746A" w:rsidRPr="0053019B" w:rsidRDefault="007A746A" w:rsidP="0066218E">
            <w:pPr>
              <w:pStyle w:val="NoSpacing"/>
              <w:jc w:val="center"/>
            </w:pPr>
            <w:r w:rsidRPr="0053019B">
              <w:t>(0.0039)</w:t>
            </w:r>
          </w:p>
        </w:tc>
        <w:tc>
          <w:tcPr>
            <w:tcW w:w="0" w:type="auto"/>
            <w:tcBorders>
              <w:top w:val="nil"/>
              <w:left w:val="nil"/>
              <w:bottom w:val="nil"/>
              <w:right w:val="nil"/>
            </w:tcBorders>
            <w:vAlign w:val="center"/>
          </w:tcPr>
          <w:p w14:paraId="37D2EF8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87" w14:textId="77777777" w:rsidR="007A746A" w:rsidRPr="0053019B" w:rsidRDefault="007A746A" w:rsidP="0066218E">
            <w:pPr>
              <w:pStyle w:val="NoSpacing"/>
              <w:jc w:val="center"/>
            </w:pPr>
            <w:r w:rsidRPr="0053019B">
              <w:t>(0.0042)</w:t>
            </w:r>
          </w:p>
        </w:tc>
        <w:tc>
          <w:tcPr>
            <w:tcW w:w="0" w:type="auto"/>
            <w:tcBorders>
              <w:top w:val="nil"/>
              <w:left w:val="nil"/>
              <w:bottom w:val="nil"/>
              <w:right w:val="nil"/>
            </w:tcBorders>
            <w:vAlign w:val="center"/>
          </w:tcPr>
          <w:p w14:paraId="37D2EF8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89" w14:textId="77777777" w:rsidR="007A746A" w:rsidRPr="0053019B" w:rsidRDefault="007A746A" w:rsidP="0066218E">
            <w:pPr>
              <w:pStyle w:val="NoSpacing"/>
              <w:jc w:val="center"/>
            </w:pPr>
            <w:r w:rsidRPr="0053019B">
              <w:t>(0.0039)</w:t>
            </w:r>
          </w:p>
        </w:tc>
      </w:tr>
      <w:tr w:rsidR="007A746A" w:rsidRPr="0053019B" w14:paraId="37D2EF98" w14:textId="77777777" w:rsidTr="0066218E">
        <w:tc>
          <w:tcPr>
            <w:tcW w:w="0" w:type="auto"/>
            <w:tcBorders>
              <w:top w:val="nil"/>
              <w:left w:val="nil"/>
              <w:bottom w:val="nil"/>
              <w:right w:val="nil"/>
            </w:tcBorders>
          </w:tcPr>
          <w:p w14:paraId="37D2EF8B" w14:textId="77777777" w:rsidR="007A746A" w:rsidRPr="0053019B" w:rsidRDefault="007A746A" w:rsidP="0066218E">
            <w:pPr>
              <w:pStyle w:val="NoSpacing"/>
            </w:pPr>
            <w:r w:rsidRPr="0053019B">
              <w:t>Years of schooling</w:t>
            </w:r>
          </w:p>
        </w:tc>
        <w:tc>
          <w:tcPr>
            <w:tcW w:w="0" w:type="auto"/>
            <w:tcBorders>
              <w:top w:val="nil"/>
              <w:left w:val="nil"/>
              <w:bottom w:val="nil"/>
              <w:right w:val="nil"/>
            </w:tcBorders>
            <w:vAlign w:val="center"/>
          </w:tcPr>
          <w:p w14:paraId="37D2EF8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8D" w14:textId="77777777" w:rsidR="007A746A" w:rsidRPr="0053019B" w:rsidRDefault="007A746A" w:rsidP="0066218E">
            <w:pPr>
              <w:pStyle w:val="NoSpacing"/>
              <w:jc w:val="center"/>
            </w:pPr>
            <w:r w:rsidRPr="0053019B">
              <w:t>-0.0009</w:t>
            </w:r>
          </w:p>
        </w:tc>
        <w:tc>
          <w:tcPr>
            <w:tcW w:w="0" w:type="auto"/>
            <w:tcBorders>
              <w:top w:val="nil"/>
              <w:left w:val="nil"/>
              <w:bottom w:val="nil"/>
              <w:right w:val="nil"/>
            </w:tcBorders>
            <w:vAlign w:val="center"/>
          </w:tcPr>
          <w:p w14:paraId="37D2EF8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8F" w14:textId="77777777" w:rsidR="007A746A" w:rsidRPr="0053019B" w:rsidRDefault="007A746A" w:rsidP="0066218E">
            <w:pPr>
              <w:pStyle w:val="NoSpacing"/>
              <w:jc w:val="center"/>
            </w:pPr>
            <w:r w:rsidRPr="0053019B">
              <w:t>-0.0185</w:t>
            </w:r>
          </w:p>
        </w:tc>
        <w:tc>
          <w:tcPr>
            <w:tcW w:w="0" w:type="auto"/>
            <w:tcBorders>
              <w:top w:val="nil"/>
              <w:left w:val="nil"/>
              <w:bottom w:val="nil"/>
              <w:right w:val="nil"/>
            </w:tcBorders>
            <w:vAlign w:val="center"/>
          </w:tcPr>
          <w:p w14:paraId="37D2EF9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91" w14:textId="77777777" w:rsidR="007A746A" w:rsidRPr="0053019B" w:rsidRDefault="007A746A" w:rsidP="0066218E">
            <w:pPr>
              <w:pStyle w:val="NoSpacing"/>
              <w:jc w:val="center"/>
            </w:pPr>
            <w:r w:rsidRPr="0053019B">
              <w:t>-0.0026</w:t>
            </w:r>
          </w:p>
        </w:tc>
        <w:tc>
          <w:tcPr>
            <w:tcW w:w="0" w:type="auto"/>
            <w:tcBorders>
              <w:top w:val="nil"/>
              <w:left w:val="nil"/>
              <w:bottom w:val="nil"/>
              <w:right w:val="nil"/>
            </w:tcBorders>
            <w:vAlign w:val="center"/>
          </w:tcPr>
          <w:p w14:paraId="37D2EF9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93" w14:textId="77777777" w:rsidR="007A746A" w:rsidRPr="0053019B" w:rsidRDefault="007A746A" w:rsidP="0066218E">
            <w:pPr>
              <w:pStyle w:val="NoSpacing"/>
              <w:jc w:val="center"/>
            </w:pPr>
            <w:r w:rsidRPr="0053019B">
              <w:t>0.0023</w:t>
            </w:r>
          </w:p>
        </w:tc>
        <w:tc>
          <w:tcPr>
            <w:tcW w:w="0" w:type="auto"/>
            <w:tcBorders>
              <w:top w:val="nil"/>
              <w:left w:val="nil"/>
              <w:bottom w:val="nil"/>
              <w:right w:val="nil"/>
            </w:tcBorders>
            <w:vAlign w:val="center"/>
          </w:tcPr>
          <w:p w14:paraId="37D2EF9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95" w14:textId="77777777" w:rsidR="007A746A" w:rsidRPr="0053019B" w:rsidRDefault="007A746A" w:rsidP="0066218E">
            <w:pPr>
              <w:pStyle w:val="NoSpacing"/>
              <w:jc w:val="center"/>
            </w:pPr>
            <w:r w:rsidRPr="0053019B">
              <w:t>0.0309</w:t>
            </w:r>
          </w:p>
        </w:tc>
        <w:tc>
          <w:tcPr>
            <w:tcW w:w="0" w:type="auto"/>
            <w:tcBorders>
              <w:top w:val="nil"/>
              <w:left w:val="nil"/>
              <w:bottom w:val="nil"/>
              <w:right w:val="nil"/>
            </w:tcBorders>
            <w:vAlign w:val="center"/>
          </w:tcPr>
          <w:p w14:paraId="37D2EF9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97" w14:textId="77777777" w:rsidR="007A746A" w:rsidRPr="0053019B" w:rsidRDefault="007A746A" w:rsidP="0066218E">
            <w:pPr>
              <w:pStyle w:val="NoSpacing"/>
              <w:jc w:val="center"/>
            </w:pPr>
            <w:r w:rsidRPr="0053019B">
              <w:t>0.0042</w:t>
            </w:r>
          </w:p>
        </w:tc>
      </w:tr>
      <w:tr w:rsidR="007A746A" w:rsidRPr="0053019B" w14:paraId="37D2EFA6" w14:textId="77777777" w:rsidTr="0066218E">
        <w:tc>
          <w:tcPr>
            <w:tcW w:w="0" w:type="auto"/>
            <w:tcBorders>
              <w:top w:val="nil"/>
              <w:left w:val="nil"/>
              <w:bottom w:val="nil"/>
              <w:right w:val="nil"/>
            </w:tcBorders>
          </w:tcPr>
          <w:p w14:paraId="37D2EF99" w14:textId="77777777" w:rsidR="007A746A" w:rsidRPr="0053019B" w:rsidRDefault="007A746A" w:rsidP="0066218E">
            <w:pPr>
              <w:pStyle w:val="NoSpacing"/>
            </w:pPr>
          </w:p>
        </w:tc>
        <w:tc>
          <w:tcPr>
            <w:tcW w:w="0" w:type="auto"/>
            <w:tcBorders>
              <w:top w:val="nil"/>
              <w:left w:val="nil"/>
              <w:bottom w:val="nil"/>
              <w:right w:val="nil"/>
            </w:tcBorders>
            <w:vAlign w:val="center"/>
          </w:tcPr>
          <w:p w14:paraId="37D2EF9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9B" w14:textId="77777777" w:rsidR="007A746A" w:rsidRPr="0053019B" w:rsidRDefault="007A746A" w:rsidP="0066218E">
            <w:pPr>
              <w:pStyle w:val="NoSpacing"/>
              <w:jc w:val="center"/>
            </w:pPr>
            <w:r w:rsidRPr="0053019B">
              <w:t>(0.0118)</w:t>
            </w:r>
          </w:p>
        </w:tc>
        <w:tc>
          <w:tcPr>
            <w:tcW w:w="0" w:type="auto"/>
            <w:tcBorders>
              <w:top w:val="nil"/>
              <w:left w:val="nil"/>
              <w:bottom w:val="nil"/>
              <w:right w:val="nil"/>
            </w:tcBorders>
            <w:vAlign w:val="center"/>
          </w:tcPr>
          <w:p w14:paraId="37D2EF9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9D" w14:textId="77777777" w:rsidR="007A746A" w:rsidRPr="0053019B" w:rsidRDefault="007A746A" w:rsidP="0066218E">
            <w:pPr>
              <w:pStyle w:val="NoSpacing"/>
              <w:jc w:val="center"/>
            </w:pPr>
            <w:r w:rsidRPr="0053019B">
              <w:t>(0.0147)</w:t>
            </w:r>
          </w:p>
        </w:tc>
        <w:tc>
          <w:tcPr>
            <w:tcW w:w="0" w:type="auto"/>
            <w:tcBorders>
              <w:top w:val="nil"/>
              <w:left w:val="nil"/>
              <w:bottom w:val="nil"/>
              <w:right w:val="nil"/>
            </w:tcBorders>
            <w:vAlign w:val="center"/>
          </w:tcPr>
          <w:p w14:paraId="37D2EF9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9F" w14:textId="77777777" w:rsidR="007A746A" w:rsidRPr="0053019B" w:rsidRDefault="007A746A" w:rsidP="0066218E">
            <w:pPr>
              <w:pStyle w:val="NoSpacing"/>
              <w:jc w:val="center"/>
            </w:pPr>
            <w:r w:rsidRPr="0053019B">
              <w:t>(0.0118)</w:t>
            </w:r>
          </w:p>
        </w:tc>
        <w:tc>
          <w:tcPr>
            <w:tcW w:w="0" w:type="auto"/>
            <w:tcBorders>
              <w:top w:val="nil"/>
              <w:left w:val="nil"/>
              <w:bottom w:val="nil"/>
              <w:right w:val="nil"/>
            </w:tcBorders>
            <w:vAlign w:val="center"/>
          </w:tcPr>
          <w:p w14:paraId="37D2EFA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A1" w14:textId="77777777" w:rsidR="007A746A" w:rsidRPr="0053019B" w:rsidRDefault="007A746A" w:rsidP="0066218E">
            <w:pPr>
              <w:pStyle w:val="NoSpacing"/>
              <w:jc w:val="center"/>
            </w:pPr>
            <w:r w:rsidRPr="0053019B">
              <w:t>(0.0144)</w:t>
            </w:r>
          </w:p>
        </w:tc>
        <w:tc>
          <w:tcPr>
            <w:tcW w:w="0" w:type="auto"/>
            <w:tcBorders>
              <w:top w:val="nil"/>
              <w:left w:val="nil"/>
              <w:bottom w:val="nil"/>
              <w:right w:val="nil"/>
            </w:tcBorders>
            <w:vAlign w:val="center"/>
          </w:tcPr>
          <w:p w14:paraId="37D2EFA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A3" w14:textId="77777777" w:rsidR="007A746A" w:rsidRPr="0053019B" w:rsidRDefault="007A746A" w:rsidP="0066218E">
            <w:pPr>
              <w:pStyle w:val="NoSpacing"/>
              <w:jc w:val="center"/>
            </w:pPr>
            <w:r w:rsidRPr="0053019B">
              <w:t>(0.0163)</w:t>
            </w:r>
          </w:p>
        </w:tc>
        <w:tc>
          <w:tcPr>
            <w:tcW w:w="0" w:type="auto"/>
            <w:tcBorders>
              <w:top w:val="nil"/>
              <w:left w:val="nil"/>
              <w:bottom w:val="nil"/>
              <w:right w:val="nil"/>
            </w:tcBorders>
            <w:vAlign w:val="center"/>
          </w:tcPr>
          <w:p w14:paraId="37D2EFA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A5" w14:textId="77777777" w:rsidR="007A746A" w:rsidRPr="0053019B" w:rsidRDefault="007A746A" w:rsidP="0066218E">
            <w:pPr>
              <w:pStyle w:val="NoSpacing"/>
              <w:jc w:val="center"/>
            </w:pPr>
            <w:r w:rsidRPr="0053019B">
              <w:t>(0.0141)</w:t>
            </w:r>
          </w:p>
        </w:tc>
      </w:tr>
      <w:tr w:rsidR="007A746A" w:rsidRPr="0053019B" w14:paraId="37D2EFB4" w14:textId="77777777" w:rsidTr="0066218E">
        <w:tc>
          <w:tcPr>
            <w:tcW w:w="0" w:type="auto"/>
            <w:tcBorders>
              <w:top w:val="nil"/>
              <w:left w:val="nil"/>
              <w:bottom w:val="nil"/>
              <w:right w:val="nil"/>
            </w:tcBorders>
          </w:tcPr>
          <w:p w14:paraId="37D2EFA7" w14:textId="77777777" w:rsidR="007A746A" w:rsidRPr="0053019B" w:rsidRDefault="007A746A" w:rsidP="0066218E">
            <w:pPr>
              <w:pStyle w:val="NoSpacing"/>
            </w:pPr>
            <w:r w:rsidRPr="0053019B">
              <w:t>Parenthood</w:t>
            </w:r>
          </w:p>
        </w:tc>
        <w:tc>
          <w:tcPr>
            <w:tcW w:w="0" w:type="auto"/>
            <w:tcBorders>
              <w:top w:val="nil"/>
              <w:left w:val="nil"/>
              <w:bottom w:val="nil"/>
              <w:right w:val="nil"/>
            </w:tcBorders>
            <w:vAlign w:val="center"/>
          </w:tcPr>
          <w:p w14:paraId="37D2EFA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A9" w14:textId="77777777" w:rsidR="007A746A" w:rsidRPr="0053019B" w:rsidRDefault="007A746A" w:rsidP="0066218E">
            <w:pPr>
              <w:pStyle w:val="NoSpacing"/>
              <w:jc w:val="center"/>
            </w:pPr>
            <w:r w:rsidRPr="0053019B">
              <w:t>-0.0704</w:t>
            </w:r>
          </w:p>
        </w:tc>
        <w:tc>
          <w:tcPr>
            <w:tcW w:w="0" w:type="auto"/>
            <w:tcBorders>
              <w:top w:val="nil"/>
              <w:left w:val="nil"/>
              <w:bottom w:val="nil"/>
              <w:right w:val="nil"/>
            </w:tcBorders>
            <w:vAlign w:val="center"/>
          </w:tcPr>
          <w:p w14:paraId="37D2EFA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AB" w14:textId="77777777" w:rsidR="007A746A" w:rsidRPr="0053019B" w:rsidRDefault="007A746A" w:rsidP="0066218E">
            <w:pPr>
              <w:pStyle w:val="NoSpacing"/>
              <w:jc w:val="center"/>
            </w:pPr>
            <w:r w:rsidRPr="0053019B">
              <w:t>-0.0211</w:t>
            </w:r>
          </w:p>
        </w:tc>
        <w:tc>
          <w:tcPr>
            <w:tcW w:w="0" w:type="auto"/>
            <w:tcBorders>
              <w:top w:val="nil"/>
              <w:left w:val="nil"/>
              <w:bottom w:val="nil"/>
              <w:right w:val="nil"/>
            </w:tcBorders>
            <w:vAlign w:val="center"/>
          </w:tcPr>
          <w:p w14:paraId="37D2EFA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AD" w14:textId="77777777" w:rsidR="007A746A" w:rsidRPr="0053019B" w:rsidRDefault="007A746A" w:rsidP="0066218E">
            <w:pPr>
              <w:pStyle w:val="NoSpacing"/>
              <w:jc w:val="center"/>
            </w:pPr>
            <w:r w:rsidRPr="0053019B">
              <w:t>-0.0806</w:t>
            </w:r>
          </w:p>
        </w:tc>
        <w:tc>
          <w:tcPr>
            <w:tcW w:w="0" w:type="auto"/>
            <w:tcBorders>
              <w:top w:val="nil"/>
              <w:left w:val="nil"/>
              <w:bottom w:val="nil"/>
              <w:right w:val="nil"/>
            </w:tcBorders>
            <w:vAlign w:val="center"/>
          </w:tcPr>
          <w:p w14:paraId="37D2EFA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AF" w14:textId="77777777" w:rsidR="007A746A" w:rsidRPr="0053019B" w:rsidRDefault="007A746A" w:rsidP="0066218E">
            <w:pPr>
              <w:pStyle w:val="NoSpacing"/>
              <w:jc w:val="center"/>
            </w:pPr>
            <w:r w:rsidRPr="0053019B">
              <w:t>-0.0184</w:t>
            </w:r>
          </w:p>
        </w:tc>
        <w:tc>
          <w:tcPr>
            <w:tcW w:w="0" w:type="auto"/>
            <w:tcBorders>
              <w:top w:val="nil"/>
              <w:left w:val="nil"/>
              <w:bottom w:val="nil"/>
              <w:right w:val="nil"/>
            </w:tcBorders>
            <w:vAlign w:val="center"/>
          </w:tcPr>
          <w:p w14:paraId="37D2EFB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B1" w14:textId="77777777" w:rsidR="007A746A" w:rsidRPr="0053019B" w:rsidRDefault="007A746A" w:rsidP="0066218E">
            <w:pPr>
              <w:pStyle w:val="NoSpacing"/>
              <w:jc w:val="center"/>
            </w:pPr>
            <w:r w:rsidRPr="0053019B">
              <w:t>0.0754</w:t>
            </w:r>
          </w:p>
        </w:tc>
        <w:tc>
          <w:tcPr>
            <w:tcW w:w="0" w:type="auto"/>
            <w:tcBorders>
              <w:top w:val="nil"/>
              <w:left w:val="nil"/>
              <w:bottom w:val="nil"/>
              <w:right w:val="nil"/>
            </w:tcBorders>
            <w:vAlign w:val="center"/>
          </w:tcPr>
          <w:p w14:paraId="37D2EFB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B3" w14:textId="77777777" w:rsidR="007A746A" w:rsidRPr="0053019B" w:rsidRDefault="007A746A" w:rsidP="0066218E">
            <w:pPr>
              <w:pStyle w:val="NoSpacing"/>
              <w:jc w:val="center"/>
            </w:pPr>
            <w:r w:rsidRPr="0053019B">
              <w:t>-0.0385</w:t>
            </w:r>
          </w:p>
        </w:tc>
      </w:tr>
      <w:tr w:rsidR="007A746A" w:rsidRPr="0053019B" w14:paraId="37D2EFC2" w14:textId="77777777" w:rsidTr="0066218E">
        <w:tc>
          <w:tcPr>
            <w:tcW w:w="0" w:type="auto"/>
            <w:tcBorders>
              <w:top w:val="nil"/>
              <w:left w:val="nil"/>
              <w:bottom w:val="nil"/>
              <w:right w:val="nil"/>
            </w:tcBorders>
          </w:tcPr>
          <w:p w14:paraId="37D2EFB5" w14:textId="77777777" w:rsidR="007A746A" w:rsidRPr="0053019B" w:rsidRDefault="007A746A" w:rsidP="0066218E">
            <w:pPr>
              <w:pStyle w:val="NoSpacing"/>
            </w:pPr>
          </w:p>
        </w:tc>
        <w:tc>
          <w:tcPr>
            <w:tcW w:w="0" w:type="auto"/>
            <w:tcBorders>
              <w:top w:val="nil"/>
              <w:left w:val="nil"/>
              <w:bottom w:val="nil"/>
              <w:right w:val="nil"/>
            </w:tcBorders>
            <w:vAlign w:val="center"/>
          </w:tcPr>
          <w:p w14:paraId="37D2EFB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B7" w14:textId="77777777" w:rsidR="007A746A" w:rsidRPr="0053019B" w:rsidRDefault="007A746A" w:rsidP="0066218E">
            <w:pPr>
              <w:pStyle w:val="NoSpacing"/>
              <w:jc w:val="center"/>
            </w:pPr>
            <w:r w:rsidRPr="0053019B">
              <w:t>(0.0866)</w:t>
            </w:r>
          </w:p>
        </w:tc>
        <w:tc>
          <w:tcPr>
            <w:tcW w:w="0" w:type="auto"/>
            <w:tcBorders>
              <w:top w:val="nil"/>
              <w:left w:val="nil"/>
              <w:bottom w:val="nil"/>
              <w:right w:val="nil"/>
            </w:tcBorders>
            <w:vAlign w:val="center"/>
          </w:tcPr>
          <w:p w14:paraId="37D2EFB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B9" w14:textId="77777777" w:rsidR="007A746A" w:rsidRPr="0053019B" w:rsidRDefault="007A746A" w:rsidP="0066218E">
            <w:pPr>
              <w:pStyle w:val="NoSpacing"/>
              <w:jc w:val="center"/>
            </w:pPr>
            <w:r w:rsidRPr="0053019B">
              <w:t>(0.1048)</w:t>
            </w:r>
          </w:p>
        </w:tc>
        <w:tc>
          <w:tcPr>
            <w:tcW w:w="0" w:type="auto"/>
            <w:tcBorders>
              <w:top w:val="nil"/>
              <w:left w:val="nil"/>
              <w:bottom w:val="nil"/>
              <w:right w:val="nil"/>
            </w:tcBorders>
            <w:vAlign w:val="center"/>
          </w:tcPr>
          <w:p w14:paraId="37D2EFB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BB" w14:textId="77777777" w:rsidR="007A746A" w:rsidRPr="0053019B" w:rsidRDefault="007A746A" w:rsidP="0066218E">
            <w:pPr>
              <w:pStyle w:val="NoSpacing"/>
              <w:jc w:val="center"/>
            </w:pPr>
            <w:r w:rsidRPr="0053019B">
              <w:t>(0.0883)</w:t>
            </w:r>
          </w:p>
        </w:tc>
        <w:tc>
          <w:tcPr>
            <w:tcW w:w="0" w:type="auto"/>
            <w:tcBorders>
              <w:top w:val="nil"/>
              <w:left w:val="nil"/>
              <w:bottom w:val="nil"/>
              <w:right w:val="nil"/>
            </w:tcBorders>
            <w:vAlign w:val="center"/>
          </w:tcPr>
          <w:p w14:paraId="37D2EFB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BD" w14:textId="77777777" w:rsidR="007A746A" w:rsidRPr="0053019B" w:rsidRDefault="007A746A" w:rsidP="0066218E">
            <w:pPr>
              <w:pStyle w:val="NoSpacing"/>
              <w:jc w:val="center"/>
            </w:pPr>
            <w:r w:rsidRPr="0053019B">
              <w:t>(0.1150)</w:t>
            </w:r>
          </w:p>
        </w:tc>
        <w:tc>
          <w:tcPr>
            <w:tcW w:w="0" w:type="auto"/>
            <w:tcBorders>
              <w:top w:val="nil"/>
              <w:left w:val="nil"/>
              <w:bottom w:val="nil"/>
              <w:right w:val="nil"/>
            </w:tcBorders>
            <w:vAlign w:val="center"/>
          </w:tcPr>
          <w:p w14:paraId="37D2EFB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BF" w14:textId="77777777" w:rsidR="007A746A" w:rsidRPr="0053019B" w:rsidRDefault="007A746A" w:rsidP="0066218E">
            <w:pPr>
              <w:pStyle w:val="NoSpacing"/>
              <w:jc w:val="center"/>
            </w:pPr>
            <w:r w:rsidRPr="0053019B">
              <w:t>(0.1387)</w:t>
            </w:r>
          </w:p>
        </w:tc>
        <w:tc>
          <w:tcPr>
            <w:tcW w:w="0" w:type="auto"/>
            <w:tcBorders>
              <w:top w:val="nil"/>
              <w:left w:val="nil"/>
              <w:bottom w:val="nil"/>
              <w:right w:val="nil"/>
            </w:tcBorders>
            <w:vAlign w:val="center"/>
          </w:tcPr>
          <w:p w14:paraId="37D2EFC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C1" w14:textId="77777777" w:rsidR="007A746A" w:rsidRPr="0053019B" w:rsidRDefault="007A746A" w:rsidP="0066218E">
            <w:pPr>
              <w:pStyle w:val="NoSpacing"/>
              <w:jc w:val="center"/>
            </w:pPr>
            <w:r w:rsidRPr="0053019B">
              <w:t>(0.1148)</w:t>
            </w:r>
          </w:p>
        </w:tc>
      </w:tr>
      <w:tr w:rsidR="007A746A" w:rsidRPr="0053019B" w14:paraId="37D2EFD0" w14:textId="77777777" w:rsidTr="0066218E">
        <w:tc>
          <w:tcPr>
            <w:tcW w:w="0" w:type="auto"/>
            <w:tcBorders>
              <w:top w:val="nil"/>
              <w:left w:val="nil"/>
              <w:bottom w:val="nil"/>
              <w:right w:val="nil"/>
            </w:tcBorders>
          </w:tcPr>
          <w:p w14:paraId="37D2EFC3" w14:textId="77777777" w:rsidR="007A746A" w:rsidRPr="0053019B" w:rsidRDefault="007A746A" w:rsidP="0066218E">
            <w:pPr>
              <w:pStyle w:val="NoSpacing"/>
            </w:pPr>
            <w:r w:rsidRPr="0053019B">
              <w:t>Married and live together</w:t>
            </w:r>
          </w:p>
        </w:tc>
        <w:tc>
          <w:tcPr>
            <w:tcW w:w="0" w:type="auto"/>
            <w:tcBorders>
              <w:top w:val="nil"/>
              <w:left w:val="nil"/>
              <w:bottom w:val="nil"/>
              <w:right w:val="nil"/>
            </w:tcBorders>
            <w:vAlign w:val="center"/>
          </w:tcPr>
          <w:p w14:paraId="37D2EFC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C5" w14:textId="77777777" w:rsidR="007A746A" w:rsidRPr="0053019B" w:rsidRDefault="007A746A" w:rsidP="0066218E">
            <w:pPr>
              <w:pStyle w:val="NoSpacing"/>
              <w:jc w:val="center"/>
            </w:pPr>
            <w:r w:rsidRPr="0053019B">
              <w:t>0.0577</w:t>
            </w:r>
          </w:p>
        </w:tc>
        <w:tc>
          <w:tcPr>
            <w:tcW w:w="0" w:type="auto"/>
            <w:tcBorders>
              <w:top w:val="nil"/>
              <w:left w:val="nil"/>
              <w:bottom w:val="nil"/>
              <w:right w:val="nil"/>
            </w:tcBorders>
            <w:vAlign w:val="center"/>
          </w:tcPr>
          <w:p w14:paraId="37D2EFC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C7" w14:textId="77777777" w:rsidR="007A746A" w:rsidRPr="0053019B" w:rsidRDefault="007A746A" w:rsidP="0066218E">
            <w:pPr>
              <w:pStyle w:val="NoSpacing"/>
              <w:jc w:val="center"/>
            </w:pPr>
            <w:r w:rsidRPr="0053019B">
              <w:t>0.1302</w:t>
            </w:r>
          </w:p>
        </w:tc>
        <w:tc>
          <w:tcPr>
            <w:tcW w:w="0" w:type="auto"/>
            <w:tcBorders>
              <w:top w:val="nil"/>
              <w:left w:val="nil"/>
              <w:bottom w:val="nil"/>
              <w:right w:val="nil"/>
            </w:tcBorders>
            <w:vAlign w:val="center"/>
          </w:tcPr>
          <w:p w14:paraId="37D2EFC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C9" w14:textId="77777777" w:rsidR="007A746A" w:rsidRPr="0053019B" w:rsidRDefault="007A746A" w:rsidP="0066218E">
            <w:pPr>
              <w:pStyle w:val="NoSpacing"/>
              <w:jc w:val="center"/>
            </w:pPr>
            <w:r w:rsidRPr="0053019B">
              <w:t>0.0587</w:t>
            </w:r>
          </w:p>
        </w:tc>
        <w:tc>
          <w:tcPr>
            <w:tcW w:w="0" w:type="auto"/>
            <w:tcBorders>
              <w:top w:val="nil"/>
              <w:left w:val="nil"/>
              <w:bottom w:val="nil"/>
              <w:right w:val="nil"/>
            </w:tcBorders>
            <w:vAlign w:val="center"/>
          </w:tcPr>
          <w:p w14:paraId="37D2EFC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CB" w14:textId="77777777" w:rsidR="007A746A" w:rsidRPr="0053019B" w:rsidRDefault="007A746A" w:rsidP="0066218E">
            <w:pPr>
              <w:pStyle w:val="NoSpacing"/>
              <w:jc w:val="center"/>
            </w:pPr>
            <w:r w:rsidRPr="0053019B">
              <w:t>0.0942</w:t>
            </w:r>
          </w:p>
        </w:tc>
        <w:tc>
          <w:tcPr>
            <w:tcW w:w="0" w:type="auto"/>
            <w:tcBorders>
              <w:top w:val="nil"/>
              <w:left w:val="nil"/>
              <w:bottom w:val="nil"/>
              <w:right w:val="nil"/>
            </w:tcBorders>
            <w:vAlign w:val="center"/>
          </w:tcPr>
          <w:p w14:paraId="37D2EFC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CD" w14:textId="77777777" w:rsidR="007A746A" w:rsidRPr="0053019B" w:rsidRDefault="007A746A" w:rsidP="0066218E">
            <w:pPr>
              <w:pStyle w:val="NoSpacing"/>
              <w:jc w:val="center"/>
            </w:pPr>
            <w:r w:rsidRPr="0053019B">
              <w:t>0.0485</w:t>
            </w:r>
          </w:p>
        </w:tc>
        <w:tc>
          <w:tcPr>
            <w:tcW w:w="0" w:type="auto"/>
            <w:tcBorders>
              <w:top w:val="nil"/>
              <w:left w:val="nil"/>
              <w:bottom w:val="nil"/>
              <w:right w:val="nil"/>
            </w:tcBorders>
            <w:vAlign w:val="center"/>
          </w:tcPr>
          <w:p w14:paraId="37D2EFC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CF" w14:textId="77777777" w:rsidR="007A746A" w:rsidRPr="0053019B" w:rsidRDefault="007A746A" w:rsidP="0066218E">
            <w:pPr>
              <w:pStyle w:val="NoSpacing"/>
              <w:jc w:val="center"/>
            </w:pPr>
            <w:r w:rsidRPr="0053019B">
              <w:t>0.0800</w:t>
            </w:r>
          </w:p>
        </w:tc>
      </w:tr>
      <w:tr w:rsidR="007A746A" w:rsidRPr="0053019B" w14:paraId="37D2EFDE" w14:textId="77777777" w:rsidTr="0066218E">
        <w:tc>
          <w:tcPr>
            <w:tcW w:w="0" w:type="auto"/>
            <w:tcBorders>
              <w:top w:val="nil"/>
              <w:left w:val="nil"/>
              <w:bottom w:val="nil"/>
              <w:right w:val="nil"/>
            </w:tcBorders>
          </w:tcPr>
          <w:p w14:paraId="37D2EFD1" w14:textId="77777777" w:rsidR="007A746A" w:rsidRPr="0053019B" w:rsidRDefault="007A746A" w:rsidP="0066218E">
            <w:pPr>
              <w:pStyle w:val="NoSpacing"/>
            </w:pPr>
          </w:p>
        </w:tc>
        <w:tc>
          <w:tcPr>
            <w:tcW w:w="0" w:type="auto"/>
            <w:tcBorders>
              <w:top w:val="nil"/>
              <w:left w:val="nil"/>
              <w:bottom w:val="nil"/>
              <w:right w:val="nil"/>
            </w:tcBorders>
            <w:vAlign w:val="center"/>
          </w:tcPr>
          <w:p w14:paraId="37D2EFD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D3" w14:textId="77777777" w:rsidR="007A746A" w:rsidRPr="0053019B" w:rsidRDefault="007A746A" w:rsidP="0066218E">
            <w:pPr>
              <w:pStyle w:val="NoSpacing"/>
              <w:jc w:val="center"/>
            </w:pPr>
            <w:r w:rsidRPr="0053019B">
              <w:t>(0.0656)</w:t>
            </w:r>
          </w:p>
        </w:tc>
        <w:tc>
          <w:tcPr>
            <w:tcW w:w="0" w:type="auto"/>
            <w:tcBorders>
              <w:top w:val="nil"/>
              <w:left w:val="nil"/>
              <w:bottom w:val="nil"/>
              <w:right w:val="nil"/>
            </w:tcBorders>
            <w:vAlign w:val="center"/>
          </w:tcPr>
          <w:p w14:paraId="37D2EFD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D5" w14:textId="77777777" w:rsidR="007A746A" w:rsidRPr="0053019B" w:rsidRDefault="007A746A" w:rsidP="0066218E">
            <w:pPr>
              <w:pStyle w:val="NoSpacing"/>
              <w:jc w:val="center"/>
            </w:pPr>
            <w:r w:rsidRPr="0053019B">
              <w:t>(0.0818)</w:t>
            </w:r>
          </w:p>
        </w:tc>
        <w:tc>
          <w:tcPr>
            <w:tcW w:w="0" w:type="auto"/>
            <w:tcBorders>
              <w:top w:val="nil"/>
              <w:left w:val="nil"/>
              <w:bottom w:val="nil"/>
              <w:right w:val="nil"/>
            </w:tcBorders>
            <w:vAlign w:val="center"/>
          </w:tcPr>
          <w:p w14:paraId="37D2EFD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D7" w14:textId="77777777" w:rsidR="007A746A" w:rsidRPr="0053019B" w:rsidRDefault="007A746A" w:rsidP="0066218E">
            <w:pPr>
              <w:pStyle w:val="NoSpacing"/>
              <w:jc w:val="center"/>
            </w:pPr>
            <w:r w:rsidRPr="0053019B">
              <w:t>(0.0665)</w:t>
            </w:r>
          </w:p>
        </w:tc>
        <w:tc>
          <w:tcPr>
            <w:tcW w:w="0" w:type="auto"/>
            <w:tcBorders>
              <w:top w:val="nil"/>
              <w:left w:val="nil"/>
              <w:bottom w:val="nil"/>
              <w:right w:val="nil"/>
            </w:tcBorders>
            <w:vAlign w:val="center"/>
          </w:tcPr>
          <w:p w14:paraId="37D2EFD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D9" w14:textId="77777777" w:rsidR="007A746A" w:rsidRPr="0053019B" w:rsidRDefault="007A746A" w:rsidP="0066218E">
            <w:pPr>
              <w:pStyle w:val="NoSpacing"/>
              <w:jc w:val="center"/>
            </w:pPr>
            <w:r w:rsidRPr="0053019B">
              <w:t>(0.0986)</w:t>
            </w:r>
          </w:p>
        </w:tc>
        <w:tc>
          <w:tcPr>
            <w:tcW w:w="0" w:type="auto"/>
            <w:tcBorders>
              <w:top w:val="nil"/>
              <w:left w:val="nil"/>
              <w:bottom w:val="nil"/>
              <w:right w:val="nil"/>
            </w:tcBorders>
            <w:vAlign w:val="center"/>
          </w:tcPr>
          <w:p w14:paraId="37D2EFD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DB" w14:textId="77777777" w:rsidR="007A746A" w:rsidRPr="0053019B" w:rsidRDefault="007A746A" w:rsidP="0066218E">
            <w:pPr>
              <w:pStyle w:val="NoSpacing"/>
              <w:jc w:val="center"/>
            </w:pPr>
            <w:r w:rsidRPr="0053019B">
              <w:t>(0.1153)</w:t>
            </w:r>
          </w:p>
        </w:tc>
        <w:tc>
          <w:tcPr>
            <w:tcW w:w="0" w:type="auto"/>
            <w:tcBorders>
              <w:top w:val="nil"/>
              <w:left w:val="nil"/>
              <w:bottom w:val="nil"/>
              <w:right w:val="nil"/>
            </w:tcBorders>
            <w:vAlign w:val="center"/>
          </w:tcPr>
          <w:p w14:paraId="37D2EFD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EFDD" w14:textId="77777777" w:rsidR="007A746A" w:rsidRPr="0053019B" w:rsidRDefault="007A746A" w:rsidP="0066218E">
            <w:pPr>
              <w:pStyle w:val="NoSpacing"/>
              <w:jc w:val="center"/>
            </w:pPr>
            <w:r w:rsidRPr="0053019B">
              <w:t>(0.0982)</w:t>
            </w:r>
          </w:p>
        </w:tc>
      </w:tr>
      <w:tr w:rsidR="007A746A" w:rsidRPr="0053019B" w14:paraId="37D2EFEC" w14:textId="77777777" w:rsidTr="0066218E">
        <w:tc>
          <w:tcPr>
            <w:tcW w:w="0" w:type="auto"/>
            <w:tcBorders>
              <w:top w:val="nil"/>
              <w:left w:val="nil"/>
              <w:bottom w:val="nil"/>
              <w:right w:val="nil"/>
            </w:tcBorders>
          </w:tcPr>
          <w:p w14:paraId="37D2EFDF" w14:textId="77777777" w:rsidR="007A746A" w:rsidRPr="0053019B" w:rsidRDefault="007A746A" w:rsidP="0066218E">
            <w:pPr>
              <w:pStyle w:val="NoSpacing"/>
            </w:pPr>
            <w:r w:rsidRPr="0053019B">
              <w:t>Constant</w:t>
            </w:r>
          </w:p>
        </w:tc>
        <w:tc>
          <w:tcPr>
            <w:tcW w:w="0" w:type="auto"/>
            <w:tcBorders>
              <w:top w:val="nil"/>
              <w:left w:val="nil"/>
              <w:bottom w:val="nil"/>
              <w:right w:val="nil"/>
            </w:tcBorders>
            <w:vAlign w:val="center"/>
          </w:tcPr>
          <w:p w14:paraId="37D2EFE0" w14:textId="77777777" w:rsidR="007A746A" w:rsidRPr="0053019B" w:rsidRDefault="007A746A" w:rsidP="0066218E">
            <w:pPr>
              <w:pStyle w:val="NoSpacing"/>
              <w:jc w:val="center"/>
            </w:pPr>
            <w:r w:rsidRPr="0053019B">
              <w:t>4.0893</w:t>
            </w:r>
            <w:r w:rsidRPr="0053019B">
              <w:rPr>
                <w:vertAlign w:val="superscript"/>
              </w:rPr>
              <w:t>***</w:t>
            </w:r>
          </w:p>
        </w:tc>
        <w:tc>
          <w:tcPr>
            <w:tcW w:w="0" w:type="auto"/>
            <w:tcBorders>
              <w:top w:val="nil"/>
              <w:left w:val="nil"/>
              <w:bottom w:val="nil"/>
              <w:right w:val="nil"/>
            </w:tcBorders>
            <w:vAlign w:val="center"/>
          </w:tcPr>
          <w:p w14:paraId="37D2EFE1" w14:textId="77777777" w:rsidR="007A746A" w:rsidRPr="0053019B" w:rsidRDefault="007A746A" w:rsidP="0066218E">
            <w:pPr>
              <w:pStyle w:val="NoSpacing"/>
              <w:jc w:val="center"/>
            </w:pPr>
            <w:r w:rsidRPr="0053019B">
              <w:t>2.6380</w:t>
            </w:r>
            <w:r w:rsidRPr="0053019B">
              <w:rPr>
                <w:vertAlign w:val="superscript"/>
              </w:rPr>
              <w:t>**</w:t>
            </w:r>
          </w:p>
        </w:tc>
        <w:tc>
          <w:tcPr>
            <w:tcW w:w="0" w:type="auto"/>
            <w:tcBorders>
              <w:top w:val="nil"/>
              <w:left w:val="nil"/>
              <w:bottom w:val="nil"/>
              <w:right w:val="nil"/>
            </w:tcBorders>
            <w:vAlign w:val="center"/>
          </w:tcPr>
          <w:p w14:paraId="37D2EFE2" w14:textId="77777777" w:rsidR="007A746A" w:rsidRPr="0053019B" w:rsidRDefault="007A746A" w:rsidP="0066218E">
            <w:pPr>
              <w:pStyle w:val="NoSpacing"/>
              <w:jc w:val="center"/>
            </w:pPr>
            <w:r w:rsidRPr="0053019B">
              <w:t>4.9788</w:t>
            </w:r>
            <w:r w:rsidRPr="0053019B">
              <w:rPr>
                <w:vertAlign w:val="superscript"/>
              </w:rPr>
              <w:t>***</w:t>
            </w:r>
          </w:p>
        </w:tc>
        <w:tc>
          <w:tcPr>
            <w:tcW w:w="0" w:type="auto"/>
            <w:tcBorders>
              <w:top w:val="nil"/>
              <w:left w:val="nil"/>
              <w:bottom w:val="nil"/>
              <w:right w:val="nil"/>
            </w:tcBorders>
            <w:vAlign w:val="center"/>
          </w:tcPr>
          <w:p w14:paraId="37D2EFE3" w14:textId="77777777" w:rsidR="007A746A" w:rsidRPr="0053019B" w:rsidRDefault="007A746A" w:rsidP="0066218E">
            <w:pPr>
              <w:pStyle w:val="NoSpacing"/>
              <w:jc w:val="center"/>
            </w:pPr>
            <w:r w:rsidRPr="0053019B">
              <w:t>2.6471</w:t>
            </w:r>
          </w:p>
        </w:tc>
        <w:tc>
          <w:tcPr>
            <w:tcW w:w="0" w:type="auto"/>
            <w:tcBorders>
              <w:top w:val="nil"/>
              <w:left w:val="nil"/>
              <w:bottom w:val="nil"/>
              <w:right w:val="nil"/>
            </w:tcBorders>
            <w:vAlign w:val="center"/>
          </w:tcPr>
          <w:p w14:paraId="37D2EFE4" w14:textId="77777777" w:rsidR="007A746A" w:rsidRPr="0053019B" w:rsidRDefault="007A746A" w:rsidP="0066218E">
            <w:pPr>
              <w:pStyle w:val="NoSpacing"/>
              <w:jc w:val="center"/>
            </w:pPr>
            <w:r w:rsidRPr="0053019B">
              <w:t>4.0086</w:t>
            </w:r>
            <w:r w:rsidRPr="0053019B">
              <w:rPr>
                <w:vertAlign w:val="superscript"/>
              </w:rPr>
              <w:t>***</w:t>
            </w:r>
          </w:p>
        </w:tc>
        <w:tc>
          <w:tcPr>
            <w:tcW w:w="0" w:type="auto"/>
            <w:tcBorders>
              <w:top w:val="nil"/>
              <w:left w:val="nil"/>
              <w:bottom w:val="nil"/>
              <w:right w:val="nil"/>
            </w:tcBorders>
            <w:vAlign w:val="center"/>
          </w:tcPr>
          <w:p w14:paraId="37D2EFE5" w14:textId="77777777" w:rsidR="007A746A" w:rsidRPr="0053019B" w:rsidRDefault="007A746A" w:rsidP="0066218E">
            <w:pPr>
              <w:pStyle w:val="NoSpacing"/>
              <w:jc w:val="center"/>
            </w:pPr>
            <w:r w:rsidRPr="0053019B">
              <w:t>2.2231</w:t>
            </w:r>
            <w:r w:rsidRPr="0053019B">
              <w:rPr>
                <w:vertAlign w:val="superscript"/>
              </w:rPr>
              <w:t>*</w:t>
            </w:r>
          </w:p>
        </w:tc>
        <w:tc>
          <w:tcPr>
            <w:tcW w:w="0" w:type="auto"/>
            <w:tcBorders>
              <w:top w:val="nil"/>
              <w:left w:val="nil"/>
              <w:bottom w:val="nil"/>
              <w:right w:val="nil"/>
            </w:tcBorders>
            <w:vAlign w:val="center"/>
          </w:tcPr>
          <w:p w14:paraId="37D2EFE6" w14:textId="77777777" w:rsidR="007A746A" w:rsidRPr="0053019B" w:rsidRDefault="007A746A" w:rsidP="0066218E">
            <w:pPr>
              <w:pStyle w:val="NoSpacing"/>
              <w:jc w:val="center"/>
            </w:pPr>
            <w:r w:rsidRPr="0053019B">
              <w:t>3.1083</w:t>
            </w:r>
            <w:r w:rsidRPr="0053019B">
              <w:rPr>
                <w:vertAlign w:val="superscript"/>
              </w:rPr>
              <w:t>***</w:t>
            </w:r>
          </w:p>
        </w:tc>
        <w:tc>
          <w:tcPr>
            <w:tcW w:w="0" w:type="auto"/>
            <w:tcBorders>
              <w:top w:val="nil"/>
              <w:left w:val="nil"/>
              <w:bottom w:val="nil"/>
              <w:right w:val="nil"/>
            </w:tcBorders>
            <w:vAlign w:val="center"/>
          </w:tcPr>
          <w:p w14:paraId="37D2EFE7" w14:textId="77777777" w:rsidR="007A746A" w:rsidRPr="0053019B" w:rsidRDefault="007A746A" w:rsidP="0066218E">
            <w:pPr>
              <w:pStyle w:val="NoSpacing"/>
              <w:jc w:val="center"/>
            </w:pPr>
            <w:r w:rsidRPr="0053019B">
              <w:t>0.1673</w:t>
            </w:r>
          </w:p>
        </w:tc>
        <w:tc>
          <w:tcPr>
            <w:tcW w:w="0" w:type="auto"/>
            <w:tcBorders>
              <w:top w:val="nil"/>
              <w:left w:val="nil"/>
              <w:bottom w:val="nil"/>
              <w:right w:val="nil"/>
            </w:tcBorders>
            <w:vAlign w:val="center"/>
          </w:tcPr>
          <w:p w14:paraId="37D2EFE8" w14:textId="77777777" w:rsidR="007A746A" w:rsidRPr="0053019B" w:rsidRDefault="007A746A" w:rsidP="0066218E">
            <w:pPr>
              <w:pStyle w:val="NoSpacing"/>
              <w:jc w:val="center"/>
            </w:pPr>
            <w:r w:rsidRPr="0053019B">
              <w:t>2.7624</w:t>
            </w:r>
            <w:r w:rsidRPr="0053019B">
              <w:rPr>
                <w:vertAlign w:val="superscript"/>
              </w:rPr>
              <w:t>**</w:t>
            </w:r>
          </w:p>
        </w:tc>
        <w:tc>
          <w:tcPr>
            <w:tcW w:w="0" w:type="auto"/>
            <w:tcBorders>
              <w:top w:val="nil"/>
              <w:left w:val="nil"/>
              <w:bottom w:val="nil"/>
              <w:right w:val="nil"/>
            </w:tcBorders>
            <w:vAlign w:val="center"/>
          </w:tcPr>
          <w:p w14:paraId="37D2EFE9" w14:textId="77777777" w:rsidR="007A746A" w:rsidRPr="0053019B" w:rsidRDefault="007A746A" w:rsidP="0066218E">
            <w:pPr>
              <w:pStyle w:val="NoSpacing"/>
              <w:jc w:val="center"/>
            </w:pPr>
            <w:r w:rsidRPr="0053019B">
              <w:t>0.2128</w:t>
            </w:r>
          </w:p>
        </w:tc>
        <w:tc>
          <w:tcPr>
            <w:tcW w:w="0" w:type="auto"/>
            <w:tcBorders>
              <w:top w:val="nil"/>
              <w:left w:val="nil"/>
              <w:bottom w:val="nil"/>
              <w:right w:val="nil"/>
            </w:tcBorders>
            <w:vAlign w:val="center"/>
          </w:tcPr>
          <w:p w14:paraId="37D2EFEA" w14:textId="77777777" w:rsidR="007A746A" w:rsidRPr="0053019B" w:rsidRDefault="007A746A" w:rsidP="0066218E">
            <w:pPr>
              <w:pStyle w:val="NoSpacing"/>
              <w:jc w:val="center"/>
            </w:pPr>
            <w:r w:rsidRPr="0053019B">
              <w:t>3.1185</w:t>
            </w:r>
            <w:r w:rsidRPr="0053019B">
              <w:rPr>
                <w:vertAlign w:val="superscript"/>
              </w:rPr>
              <w:t>***</w:t>
            </w:r>
          </w:p>
        </w:tc>
        <w:tc>
          <w:tcPr>
            <w:tcW w:w="0" w:type="auto"/>
            <w:tcBorders>
              <w:top w:val="nil"/>
              <w:left w:val="nil"/>
              <w:bottom w:val="nil"/>
              <w:right w:val="nil"/>
            </w:tcBorders>
            <w:vAlign w:val="center"/>
          </w:tcPr>
          <w:p w14:paraId="37D2EFEB" w14:textId="77777777" w:rsidR="007A746A" w:rsidRPr="0053019B" w:rsidRDefault="007A746A" w:rsidP="0066218E">
            <w:pPr>
              <w:pStyle w:val="NoSpacing"/>
              <w:jc w:val="center"/>
            </w:pPr>
            <w:r w:rsidRPr="0053019B">
              <w:t>-0.6938</w:t>
            </w:r>
          </w:p>
        </w:tc>
      </w:tr>
      <w:tr w:rsidR="007A746A" w:rsidRPr="0053019B" w14:paraId="37D2EFFA" w14:textId="77777777" w:rsidTr="0066218E">
        <w:tc>
          <w:tcPr>
            <w:tcW w:w="0" w:type="auto"/>
            <w:tcBorders>
              <w:top w:val="nil"/>
              <w:left w:val="nil"/>
              <w:bottom w:val="single" w:sz="4" w:space="0" w:color="auto"/>
              <w:right w:val="nil"/>
            </w:tcBorders>
          </w:tcPr>
          <w:p w14:paraId="37D2EFED" w14:textId="77777777" w:rsidR="007A746A" w:rsidRPr="0053019B" w:rsidRDefault="007A746A" w:rsidP="0066218E">
            <w:pPr>
              <w:pStyle w:val="NoSpacing"/>
            </w:pPr>
          </w:p>
        </w:tc>
        <w:tc>
          <w:tcPr>
            <w:tcW w:w="0" w:type="auto"/>
            <w:tcBorders>
              <w:top w:val="nil"/>
              <w:left w:val="nil"/>
              <w:bottom w:val="single" w:sz="4" w:space="0" w:color="auto"/>
              <w:right w:val="nil"/>
            </w:tcBorders>
            <w:vAlign w:val="center"/>
          </w:tcPr>
          <w:p w14:paraId="37D2EFEE" w14:textId="77777777" w:rsidR="007A746A" w:rsidRPr="0053019B" w:rsidRDefault="007A746A" w:rsidP="0066218E">
            <w:pPr>
              <w:pStyle w:val="NoSpacing"/>
              <w:jc w:val="center"/>
            </w:pPr>
            <w:r w:rsidRPr="0053019B">
              <w:t>(0.4597)</w:t>
            </w:r>
          </w:p>
        </w:tc>
        <w:tc>
          <w:tcPr>
            <w:tcW w:w="0" w:type="auto"/>
            <w:tcBorders>
              <w:top w:val="nil"/>
              <w:left w:val="nil"/>
              <w:bottom w:val="single" w:sz="4" w:space="0" w:color="auto"/>
              <w:right w:val="nil"/>
            </w:tcBorders>
            <w:vAlign w:val="center"/>
          </w:tcPr>
          <w:p w14:paraId="37D2EFEF" w14:textId="77777777" w:rsidR="007A746A" w:rsidRPr="0053019B" w:rsidRDefault="007A746A" w:rsidP="0066218E">
            <w:pPr>
              <w:pStyle w:val="NoSpacing"/>
              <w:jc w:val="center"/>
            </w:pPr>
            <w:r w:rsidRPr="0053019B">
              <w:t>(0.9693)</w:t>
            </w:r>
          </w:p>
        </w:tc>
        <w:tc>
          <w:tcPr>
            <w:tcW w:w="0" w:type="auto"/>
            <w:tcBorders>
              <w:top w:val="nil"/>
              <w:left w:val="nil"/>
              <w:bottom w:val="single" w:sz="4" w:space="0" w:color="auto"/>
              <w:right w:val="nil"/>
            </w:tcBorders>
            <w:vAlign w:val="center"/>
          </w:tcPr>
          <w:p w14:paraId="37D2EFF0" w14:textId="77777777" w:rsidR="007A746A" w:rsidRPr="0053019B" w:rsidRDefault="007A746A" w:rsidP="0066218E">
            <w:pPr>
              <w:pStyle w:val="NoSpacing"/>
              <w:jc w:val="center"/>
            </w:pPr>
            <w:r w:rsidRPr="0053019B">
              <w:t>(0.7395)</w:t>
            </w:r>
          </w:p>
        </w:tc>
        <w:tc>
          <w:tcPr>
            <w:tcW w:w="0" w:type="auto"/>
            <w:tcBorders>
              <w:top w:val="nil"/>
              <w:left w:val="nil"/>
              <w:bottom w:val="single" w:sz="4" w:space="0" w:color="auto"/>
              <w:right w:val="nil"/>
            </w:tcBorders>
            <w:vAlign w:val="center"/>
          </w:tcPr>
          <w:p w14:paraId="37D2EFF1" w14:textId="77777777" w:rsidR="007A746A" w:rsidRPr="0053019B" w:rsidRDefault="007A746A" w:rsidP="0066218E">
            <w:pPr>
              <w:pStyle w:val="NoSpacing"/>
              <w:jc w:val="center"/>
            </w:pPr>
            <w:r w:rsidRPr="0053019B">
              <w:t>(1.4134)</w:t>
            </w:r>
          </w:p>
        </w:tc>
        <w:tc>
          <w:tcPr>
            <w:tcW w:w="0" w:type="auto"/>
            <w:tcBorders>
              <w:top w:val="nil"/>
              <w:left w:val="nil"/>
              <w:bottom w:val="single" w:sz="4" w:space="0" w:color="auto"/>
              <w:right w:val="nil"/>
            </w:tcBorders>
            <w:vAlign w:val="center"/>
          </w:tcPr>
          <w:p w14:paraId="37D2EFF2" w14:textId="77777777" w:rsidR="007A746A" w:rsidRPr="0053019B" w:rsidRDefault="007A746A" w:rsidP="0066218E">
            <w:pPr>
              <w:pStyle w:val="NoSpacing"/>
              <w:jc w:val="center"/>
            </w:pPr>
            <w:r w:rsidRPr="0053019B">
              <w:t>(0.4862)</w:t>
            </w:r>
          </w:p>
        </w:tc>
        <w:tc>
          <w:tcPr>
            <w:tcW w:w="0" w:type="auto"/>
            <w:tcBorders>
              <w:top w:val="nil"/>
              <w:left w:val="nil"/>
              <w:bottom w:val="single" w:sz="4" w:space="0" w:color="auto"/>
              <w:right w:val="nil"/>
            </w:tcBorders>
            <w:vAlign w:val="center"/>
          </w:tcPr>
          <w:p w14:paraId="37D2EFF3" w14:textId="77777777" w:rsidR="007A746A" w:rsidRPr="0053019B" w:rsidRDefault="007A746A" w:rsidP="0066218E">
            <w:pPr>
              <w:pStyle w:val="NoSpacing"/>
              <w:jc w:val="center"/>
            </w:pPr>
            <w:r w:rsidRPr="0053019B">
              <w:t>(0.9649)</w:t>
            </w:r>
          </w:p>
        </w:tc>
        <w:tc>
          <w:tcPr>
            <w:tcW w:w="0" w:type="auto"/>
            <w:tcBorders>
              <w:top w:val="nil"/>
              <w:left w:val="nil"/>
              <w:bottom w:val="single" w:sz="4" w:space="0" w:color="auto"/>
              <w:right w:val="nil"/>
            </w:tcBorders>
            <w:vAlign w:val="center"/>
          </w:tcPr>
          <w:p w14:paraId="37D2EFF4" w14:textId="77777777" w:rsidR="007A746A" w:rsidRPr="0053019B" w:rsidRDefault="007A746A" w:rsidP="0066218E">
            <w:pPr>
              <w:pStyle w:val="NoSpacing"/>
              <w:jc w:val="center"/>
            </w:pPr>
            <w:r w:rsidRPr="0053019B">
              <w:t>(0.5450)</w:t>
            </w:r>
          </w:p>
        </w:tc>
        <w:tc>
          <w:tcPr>
            <w:tcW w:w="0" w:type="auto"/>
            <w:tcBorders>
              <w:top w:val="nil"/>
              <w:left w:val="nil"/>
              <w:bottom w:val="single" w:sz="4" w:space="0" w:color="auto"/>
              <w:right w:val="nil"/>
            </w:tcBorders>
            <w:vAlign w:val="center"/>
          </w:tcPr>
          <w:p w14:paraId="37D2EFF5" w14:textId="77777777" w:rsidR="007A746A" w:rsidRPr="0053019B" w:rsidRDefault="007A746A" w:rsidP="0066218E">
            <w:pPr>
              <w:pStyle w:val="NoSpacing"/>
              <w:jc w:val="center"/>
            </w:pPr>
            <w:r w:rsidRPr="0053019B">
              <w:t>(1.0823)</w:t>
            </w:r>
          </w:p>
        </w:tc>
        <w:tc>
          <w:tcPr>
            <w:tcW w:w="0" w:type="auto"/>
            <w:tcBorders>
              <w:top w:val="nil"/>
              <w:left w:val="nil"/>
              <w:bottom w:val="single" w:sz="4" w:space="0" w:color="auto"/>
              <w:right w:val="nil"/>
            </w:tcBorders>
            <w:vAlign w:val="center"/>
          </w:tcPr>
          <w:p w14:paraId="37D2EFF6" w14:textId="77777777" w:rsidR="007A746A" w:rsidRPr="0053019B" w:rsidRDefault="007A746A" w:rsidP="0066218E">
            <w:pPr>
              <w:pStyle w:val="NoSpacing"/>
              <w:jc w:val="center"/>
            </w:pPr>
            <w:r w:rsidRPr="0053019B">
              <w:t>(0.8362)</w:t>
            </w:r>
          </w:p>
        </w:tc>
        <w:tc>
          <w:tcPr>
            <w:tcW w:w="0" w:type="auto"/>
            <w:tcBorders>
              <w:top w:val="nil"/>
              <w:left w:val="nil"/>
              <w:bottom w:val="single" w:sz="4" w:space="0" w:color="auto"/>
              <w:right w:val="nil"/>
            </w:tcBorders>
            <w:vAlign w:val="center"/>
          </w:tcPr>
          <w:p w14:paraId="37D2EFF7" w14:textId="77777777" w:rsidR="007A746A" w:rsidRPr="0053019B" w:rsidRDefault="007A746A" w:rsidP="0066218E">
            <w:pPr>
              <w:pStyle w:val="NoSpacing"/>
              <w:jc w:val="center"/>
            </w:pPr>
            <w:r w:rsidRPr="0053019B">
              <w:t>(1.3704)</w:t>
            </w:r>
          </w:p>
        </w:tc>
        <w:tc>
          <w:tcPr>
            <w:tcW w:w="0" w:type="auto"/>
            <w:tcBorders>
              <w:top w:val="nil"/>
              <w:left w:val="nil"/>
              <w:bottom w:val="single" w:sz="4" w:space="0" w:color="auto"/>
              <w:right w:val="nil"/>
            </w:tcBorders>
            <w:vAlign w:val="center"/>
          </w:tcPr>
          <w:p w14:paraId="37D2EFF8" w14:textId="77777777" w:rsidR="007A746A" w:rsidRPr="0053019B" w:rsidRDefault="007A746A" w:rsidP="0066218E">
            <w:pPr>
              <w:pStyle w:val="NoSpacing"/>
              <w:jc w:val="center"/>
            </w:pPr>
            <w:r w:rsidRPr="0053019B">
              <w:t>(0.5507)</w:t>
            </w:r>
          </w:p>
        </w:tc>
        <w:tc>
          <w:tcPr>
            <w:tcW w:w="0" w:type="auto"/>
            <w:tcBorders>
              <w:top w:val="nil"/>
              <w:left w:val="nil"/>
              <w:bottom w:val="single" w:sz="4" w:space="0" w:color="auto"/>
              <w:right w:val="nil"/>
            </w:tcBorders>
            <w:vAlign w:val="center"/>
          </w:tcPr>
          <w:p w14:paraId="37D2EFF9" w14:textId="77777777" w:rsidR="007A746A" w:rsidRPr="0053019B" w:rsidRDefault="007A746A" w:rsidP="0066218E">
            <w:pPr>
              <w:pStyle w:val="NoSpacing"/>
              <w:jc w:val="center"/>
            </w:pPr>
            <w:r w:rsidRPr="0053019B">
              <w:t>(1.0685)</w:t>
            </w:r>
          </w:p>
        </w:tc>
      </w:tr>
      <w:tr w:rsidR="007A746A" w:rsidRPr="0053019B" w14:paraId="37D2F008" w14:textId="77777777" w:rsidTr="0066218E">
        <w:tc>
          <w:tcPr>
            <w:tcW w:w="0" w:type="auto"/>
            <w:tcBorders>
              <w:top w:val="single" w:sz="4" w:space="0" w:color="auto"/>
              <w:left w:val="nil"/>
              <w:bottom w:val="nil"/>
              <w:right w:val="nil"/>
            </w:tcBorders>
          </w:tcPr>
          <w:p w14:paraId="37D2EFFB" w14:textId="77777777" w:rsidR="007A746A" w:rsidRPr="0053019B" w:rsidRDefault="007A746A" w:rsidP="0066218E">
            <w:pPr>
              <w:pStyle w:val="NoSpacing"/>
            </w:pPr>
            <w:r w:rsidRPr="0053019B">
              <w:t>R-squared</w:t>
            </w:r>
          </w:p>
        </w:tc>
        <w:tc>
          <w:tcPr>
            <w:tcW w:w="0" w:type="auto"/>
            <w:tcBorders>
              <w:top w:val="single" w:sz="4" w:space="0" w:color="auto"/>
              <w:left w:val="nil"/>
              <w:bottom w:val="nil"/>
              <w:right w:val="nil"/>
            </w:tcBorders>
            <w:vAlign w:val="center"/>
          </w:tcPr>
          <w:p w14:paraId="37D2EFFC" w14:textId="77777777" w:rsidR="007A746A" w:rsidRPr="0053019B" w:rsidRDefault="007A746A" w:rsidP="0066218E">
            <w:pPr>
              <w:pStyle w:val="NoSpacing"/>
              <w:jc w:val="center"/>
            </w:pPr>
            <w:r w:rsidRPr="0053019B">
              <w:t>0.0020</w:t>
            </w:r>
          </w:p>
        </w:tc>
        <w:tc>
          <w:tcPr>
            <w:tcW w:w="0" w:type="auto"/>
            <w:tcBorders>
              <w:top w:val="single" w:sz="4" w:space="0" w:color="auto"/>
              <w:left w:val="nil"/>
              <w:bottom w:val="nil"/>
              <w:right w:val="nil"/>
            </w:tcBorders>
            <w:vAlign w:val="center"/>
          </w:tcPr>
          <w:p w14:paraId="37D2EFFD" w14:textId="77777777" w:rsidR="007A746A" w:rsidRPr="0053019B" w:rsidRDefault="007A746A" w:rsidP="0066218E">
            <w:pPr>
              <w:pStyle w:val="NoSpacing"/>
              <w:jc w:val="center"/>
            </w:pPr>
            <w:r w:rsidRPr="0053019B">
              <w:t>0.3459</w:t>
            </w:r>
          </w:p>
        </w:tc>
        <w:tc>
          <w:tcPr>
            <w:tcW w:w="0" w:type="auto"/>
            <w:tcBorders>
              <w:top w:val="single" w:sz="4" w:space="0" w:color="auto"/>
              <w:left w:val="nil"/>
              <w:bottom w:val="nil"/>
              <w:right w:val="nil"/>
            </w:tcBorders>
            <w:vAlign w:val="center"/>
          </w:tcPr>
          <w:p w14:paraId="37D2EFFE" w14:textId="77777777" w:rsidR="007A746A" w:rsidRPr="0053019B" w:rsidRDefault="007A746A" w:rsidP="0066218E">
            <w:pPr>
              <w:pStyle w:val="NoSpacing"/>
              <w:jc w:val="center"/>
            </w:pPr>
            <w:r w:rsidRPr="0053019B">
              <w:t>0.0047</w:t>
            </w:r>
          </w:p>
        </w:tc>
        <w:tc>
          <w:tcPr>
            <w:tcW w:w="0" w:type="auto"/>
            <w:tcBorders>
              <w:top w:val="single" w:sz="4" w:space="0" w:color="auto"/>
              <w:left w:val="nil"/>
              <w:bottom w:val="nil"/>
              <w:right w:val="nil"/>
            </w:tcBorders>
            <w:vAlign w:val="center"/>
          </w:tcPr>
          <w:p w14:paraId="37D2EFFF" w14:textId="77777777" w:rsidR="007A746A" w:rsidRPr="0053019B" w:rsidRDefault="007A746A" w:rsidP="0066218E">
            <w:pPr>
              <w:pStyle w:val="NoSpacing"/>
              <w:jc w:val="center"/>
            </w:pPr>
            <w:r w:rsidRPr="0053019B">
              <w:t>0.3499</w:t>
            </w:r>
          </w:p>
        </w:tc>
        <w:tc>
          <w:tcPr>
            <w:tcW w:w="0" w:type="auto"/>
            <w:tcBorders>
              <w:top w:val="single" w:sz="4" w:space="0" w:color="auto"/>
              <w:left w:val="nil"/>
              <w:bottom w:val="nil"/>
              <w:right w:val="nil"/>
            </w:tcBorders>
            <w:vAlign w:val="center"/>
          </w:tcPr>
          <w:p w14:paraId="37D2F000" w14:textId="77777777" w:rsidR="007A746A" w:rsidRPr="0053019B" w:rsidRDefault="007A746A" w:rsidP="0066218E">
            <w:pPr>
              <w:pStyle w:val="NoSpacing"/>
              <w:jc w:val="center"/>
            </w:pPr>
            <w:r w:rsidRPr="0053019B">
              <w:t>0.0015</w:t>
            </w:r>
          </w:p>
        </w:tc>
        <w:tc>
          <w:tcPr>
            <w:tcW w:w="0" w:type="auto"/>
            <w:tcBorders>
              <w:top w:val="single" w:sz="4" w:space="0" w:color="auto"/>
              <w:left w:val="nil"/>
              <w:bottom w:val="nil"/>
              <w:right w:val="nil"/>
            </w:tcBorders>
            <w:vAlign w:val="center"/>
          </w:tcPr>
          <w:p w14:paraId="37D2F001" w14:textId="77777777" w:rsidR="007A746A" w:rsidRPr="0053019B" w:rsidRDefault="007A746A" w:rsidP="0066218E">
            <w:pPr>
              <w:pStyle w:val="NoSpacing"/>
              <w:jc w:val="center"/>
            </w:pPr>
            <w:r w:rsidRPr="0053019B">
              <w:t>0.3383</w:t>
            </w:r>
          </w:p>
        </w:tc>
        <w:tc>
          <w:tcPr>
            <w:tcW w:w="0" w:type="auto"/>
            <w:tcBorders>
              <w:top w:val="single" w:sz="4" w:space="0" w:color="auto"/>
              <w:left w:val="nil"/>
              <w:bottom w:val="nil"/>
              <w:right w:val="nil"/>
            </w:tcBorders>
            <w:vAlign w:val="center"/>
          </w:tcPr>
          <w:p w14:paraId="37D2F002" w14:textId="77777777" w:rsidR="007A746A" w:rsidRPr="0053019B" w:rsidRDefault="007A746A" w:rsidP="0066218E">
            <w:pPr>
              <w:pStyle w:val="NoSpacing"/>
              <w:jc w:val="center"/>
            </w:pPr>
            <w:r w:rsidRPr="0053019B">
              <w:t>0.0002</w:t>
            </w:r>
          </w:p>
        </w:tc>
        <w:tc>
          <w:tcPr>
            <w:tcW w:w="0" w:type="auto"/>
            <w:tcBorders>
              <w:top w:val="single" w:sz="4" w:space="0" w:color="auto"/>
              <w:left w:val="nil"/>
              <w:bottom w:val="nil"/>
              <w:right w:val="nil"/>
            </w:tcBorders>
            <w:vAlign w:val="center"/>
          </w:tcPr>
          <w:p w14:paraId="37D2F003" w14:textId="77777777" w:rsidR="007A746A" w:rsidRPr="0053019B" w:rsidRDefault="007A746A" w:rsidP="0066218E">
            <w:pPr>
              <w:pStyle w:val="NoSpacing"/>
              <w:jc w:val="center"/>
            </w:pPr>
            <w:r w:rsidRPr="0053019B">
              <w:t>0.3400</w:t>
            </w:r>
          </w:p>
        </w:tc>
        <w:tc>
          <w:tcPr>
            <w:tcW w:w="0" w:type="auto"/>
            <w:tcBorders>
              <w:top w:val="single" w:sz="4" w:space="0" w:color="auto"/>
              <w:left w:val="nil"/>
              <w:bottom w:val="nil"/>
              <w:right w:val="nil"/>
            </w:tcBorders>
            <w:vAlign w:val="center"/>
          </w:tcPr>
          <w:p w14:paraId="37D2F004" w14:textId="77777777" w:rsidR="007A746A" w:rsidRPr="0053019B" w:rsidRDefault="007A746A" w:rsidP="0066218E">
            <w:pPr>
              <w:pStyle w:val="NoSpacing"/>
              <w:jc w:val="center"/>
            </w:pPr>
            <w:r w:rsidRPr="0053019B">
              <w:t>0.0007</w:t>
            </w:r>
          </w:p>
        </w:tc>
        <w:tc>
          <w:tcPr>
            <w:tcW w:w="0" w:type="auto"/>
            <w:tcBorders>
              <w:top w:val="single" w:sz="4" w:space="0" w:color="auto"/>
              <w:left w:val="nil"/>
              <w:bottom w:val="nil"/>
              <w:right w:val="nil"/>
            </w:tcBorders>
            <w:vAlign w:val="center"/>
          </w:tcPr>
          <w:p w14:paraId="37D2F005" w14:textId="77777777" w:rsidR="007A746A" w:rsidRPr="0053019B" w:rsidRDefault="007A746A" w:rsidP="0066218E">
            <w:pPr>
              <w:pStyle w:val="NoSpacing"/>
              <w:jc w:val="center"/>
            </w:pPr>
            <w:r w:rsidRPr="0053019B">
              <w:t>0.4073</w:t>
            </w:r>
          </w:p>
        </w:tc>
        <w:tc>
          <w:tcPr>
            <w:tcW w:w="0" w:type="auto"/>
            <w:tcBorders>
              <w:top w:val="single" w:sz="4" w:space="0" w:color="auto"/>
              <w:left w:val="nil"/>
              <w:bottom w:val="nil"/>
              <w:right w:val="nil"/>
            </w:tcBorders>
            <w:vAlign w:val="center"/>
          </w:tcPr>
          <w:p w14:paraId="37D2F006" w14:textId="77777777" w:rsidR="007A746A" w:rsidRPr="0053019B" w:rsidRDefault="007A746A" w:rsidP="0066218E">
            <w:pPr>
              <w:pStyle w:val="NoSpacing"/>
              <w:jc w:val="center"/>
            </w:pPr>
            <w:r w:rsidRPr="0053019B">
              <w:t>0.0002</w:t>
            </w:r>
          </w:p>
        </w:tc>
        <w:tc>
          <w:tcPr>
            <w:tcW w:w="0" w:type="auto"/>
            <w:tcBorders>
              <w:top w:val="single" w:sz="4" w:space="0" w:color="auto"/>
              <w:left w:val="nil"/>
              <w:bottom w:val="nil"/>
              <w:right w:val="nil"/>
            </w:tcBorders>
            <w:vAlign w:val="center"/>
          </w:tcPr>
          <w:p w14:paraId="37D2F007" w14:textId="77777777" w:rsidR="007A746A" w:rsidRPr="0053019B" w:rsidRDefault="007A746A" w:rsidP="0066218E">
            <w:pPr>
              <w:pStyle w:val="NoSpacing"/>
              <w:jc w:val="center"/>
            </w:pPr>
            <w:r w:rsidRPr="0053019B">
              <w:t>0.3514</w:t>
            </w:r>
          </w:p>
        </w:tc>
      </w:tr>
      <w:tr w:rsidR="007A746A" w:rsidRPr="0053019B" w14:paraId="37D2F016" w14:textId="77777777" w:rsidTr="0066218E">
        <w:tc>
          <w:tcPr>
            <w:tcW w:w="0" w:type="auto"/>
            <w:tcBorders>
              <w:top w:val="nil"/>
              <w:left w:val="nil"/>
              <w:bottom w:val="nil"/>
              <w:right w:val="nil"/>
            </w:tcBorders>
          </w:tcPr>
          <w:p w14:paraId="37D2F009" w14:textId="77777777" w:rsidR="007A746A" w:rsidRPr="0053019B" w:rsidRDefault="007A746A" w:rsidP="0066218E">
            <w:pPr>
              <w:pStyle w:val="NoSpacing"/>
            </w:pPr>
            <w:r w:rsidRPr="0053019B">
              <w:t>F-statistic</w:t>
            </w:r>
          </w:p>
        </w:tc>
        <w:tc>
          <w:tcPr>
            <w:tcW w:w="0" w:type="auto"/>
            <w:tcBorders>
              <w:top w:val="nil"/>
              <w:left w:val="nil"/>
              <w:bottom w:val="nil"/>
              <w:right w:val="nil"/>
            </w:tcBorders>
            <w:vAlign w:val="center"/>
          </w:tcPr>
          <w:p w14:paraId="37D2F00A" w14:textId="77777777" w:rsidR="007A746A" w:rsidRPr="0053019B" w:rsidRDefault="007A746A" w:rsidP="0066218E">
            <w:pPr>
              <w:pStyle w:val="NoSpacing"/>
              <w:jc w:val="center"/>
            </w:pPr>
            <w:r w:rsidRPr="0053019B">
              <w:t>3</w:t>
            </w:r>
          </w:p>
        </w:tc>
        <w:tc>
          <w:tcPr>
            <w:tcW w:w="0" w:type="auto"/>
            <w:tcBorders>
              <w:top w:val="nil"/>
              <w:left w:val="nil"/>
              <w:bottom w:val="nil"/>
              <w:right w:val="nil"/>
            </w:tcBorders>
            <w:vAlign w:val="center"/>
          </w:tcPr>
          <w:p w14:paraId="37D2F00B" w14:textId="77777777" w:rsidR="007A746A" w:rsidRPr="0053019B" w:rsidRDefault="007A746A" w:rsidP="0066218E">
            <w:pPr>
              <w:pStyle w:val="NoSpacing"/>
              <w:jc w:val="center"/>
            </w:pPr>
            <w:r w:rsidRPr="0053019B">
              <w:t>10</w:t>
            </w:r>
          </w:p>
        </w:tc>
        <w:tc>
          <w:tcPr>
            <w:tcW w:w="0" w:type="auto"/>
            <w:tcBorders>
              <w:top w:val="nil"/>
              <w:left w:val="nil"/>
              <w:bottom w:val="nil"/>
              <w:right w:val="nil"/>
            </w:tcBorders>
            <w:vAlign w:val="center"/>
          </w:tcPr>
          <w:p w14:paraId="37D2F00C" w14:textId="77777777" w:rsidR="007A746A" w:rsidRPr="0053019B" w:rsidRDefault="007A746A" w:rsidP="0066218E">
            <w:pPr>
              <w:pStyle w:val="NoSpacing"/>
              <w:jc w:val="center"/>
            </w:pPr>
            <w:r w:rsidRPr="0053019B">
              <w:t>5</w:t>
            </w:r>
          </w:p>
        </w:tc>
        <w:tc>
          <w:tcPr>
            <w:tcW w:w="0" w:type="auto"/>
            <w:tcBorders>
              <w:top w:val="nil"/>
              <w:left w:val="nil"/>
              <w:bottom w:val="nil"/>
              <w:right w:val="nil"/>
            </w:tcBorders>
            <w:vAlign w:val="center"/>
          </w:tcPr>
          <w:p w14:paraId="37D2F00D" w14:textId="77777777" w:rsidR="007A746A" w:rsidRPr="0053019B" w:rsidRDefault="007A746A" w:rsidP="0066218E">
            <w:pPr>
              <w:pStyle w:val="NoSpacing"/>
              <w:jc w:val="center"/>
            </w:pPr>
            <w:r w:rsidRPr="0053019B">
              <w:t>8</w:t>
            </w:r>
          </w:p>
        </w:tc>
        <w:tc>
          <w:tcPr>
            <w:tcW w:w="0" w:type="auto"/>
            <w:tcBorders>
              <w:top w:val="nil"/>
              <w:left w:val="nil"/>
              <w:bottom w:val="nil"/>
              <w:right w:val="nil"/>
            </w:tcBorders>
            <w:vAlign w:val="center"/>
          </w:tcPr>
          <w:p w14:paraId="37D2F00E"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F00F" w14:textId="77777777" w:rsidR="007A746A" w:rsidRPr="0053019B" w:rsidRDefault="007A746A" w:rsidP="0066218E">
            <w:pPr>
              <w:pStyle w:val="NoSpacing"/>
              <w:jc w:val="center"/>
            </w:pPr>
            <w:r w:rsidRPr="0053019B">
              <w:t>10</w:t>
            </w:r>
          </w:p>
        </w:tc>
        <w:tc>
          <w:tcPr>
            <w:tcW w:w="0" w:type="auto"/>
            <w:tcBorders>
              <w:top w:val="nil"/>
              <w:left w:val="nil"/>
              <w:bottom w:val="nil"/>
              <w:right w:val="nil"/>
            </w:tcBorders>
            <w:vAlign w:val="center"/>
          </w:tcPr>
          <w:p w14:paraId="37D2F010"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011" w14:textId="77777777" w:rsidR="007A746A" w:rsidRPr="0053019B" w:rsidRDefault="007A746A" w:rsidP="0066218E">
            <w:pPr>
              <w:pStyle w:val="NoSpacing"/>
              <w:jc w:val="center"/>
            </w:pPr>
            <w:r w:rsidRPr="0053019B">
              <w:t>10</w:t>
            </w:r>
          </w:p>
        </w:tc>
        <w:tc>
          <w:tcPr>
            <w:tcW w:w="0" w:type="auto"/>
            <w:tcBorders>
              <w:top w:val="nil"/>
              <w:left w:val="nil"/>
              <w:bottom w:val="nil"/>
              <w:right w:val="nil"/>
            </w:tcBorders>
            <w:vAlign w:val="center"/>
          </w:tcPr>
          <w:p w14:paraId="37D2F012"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013" w14:textId="77777777" w:rsidR="007A746A" w:rsidRPr="0053019B" w:rsidRDefault="007A746A" w:rsidP="0066218E">
            <w:pPr>
              <w:pStyle w:val="NoSpacing"/>
              <w:jc w:val="center"/>
            </w:pPr>
            <w:r w:rsidRPr="0053019B">
              <w:t>8</w:t>
            </w:r>
          </w:p>
        </w:tc>
        <w:tc>
          <w:tcPr>
            <w:tcW w:w="0" w:type="auto"/>
            <w:tcBorders>
              <w:top w:val="nil"/>
              <w:left w:val="nil"/>
              <w:bottom w:val="nil"/>
              <w:right w:val="nil"/>
            </w:tcBorders>
            <w:vAlign w:val="center"/>
          </w:tcPr>
          <w:p w14:paraId="37D2F014"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015" w14:textId="77777777" w:rsidR="007A746A" w:rsidRPr="0053019B" w:rsidRDefault="007A746A" w:rsidP="0066218E">
            <w:pPr>
              <w:pStyle w:val="NoSpacing"/>
              <w:jc w:val="center"/>
            </w:pPr>
            <w:r w:rsidRPr="0053019B">
              <w:t>10</w:t>
            </w:r>
          </w:p>
        </w:tc>
      </w:tr>
      <w:tr w:rsidR="007A746A" w:rsidRPr="0053019B" w14:paraId="37D2F024" w14:textId="77777777" w:rsidTr="0066218E">
        <w:tc>
          <w:tcPr>
            <w:tcW w:w="0" w:type="auto"/>
            <w:tcBorders>
              <w:top w:val="nil"/>
              <w:left w:val="nil"/>
              <w:bottom w:val="nil"/>
              <w:right w:val="nil"/>
            </w:tcBorders>
          </w:tcPr>
          <w:p w14:paraId="37D2F017" w14:textId="77777777" w:rsidR="007A746A" w:rsidRPr="0053019B" w:rsidRDefault="007A746A" w:rsidP="0066218E">
            <w:pPr>
              <w:pStyle w:val="NoSpacing"/>
            </w:pPr>
            <w:r w:rsidRPr="0053019B">
              <w:t>AIC</w:t>
            </w:r>
          </w:p>
        </w:tc>
        <w:tc>
          <w:tcPr>
            <w:tcW w:w="0" w:type="auto"/>
            <w:tcBorders>
              <w:top w:val="nil"/>
              <w:left w:val="nil"/>
              <w:bottom w:val="nil"/>
              <w:right w:val="nil"/>
            </w:tcBorders>
            <w:vAlign w:val="center"/>
          </w:tcPr>
          <w:p w14:paraId="37D2F018" w14:textId="77777777" w:rsidR="007A746A" w:rsidRPr="0053019B" w:rsidRDefault="007A746A" w:rsidP="0066218E">
            <w:pPr>
              <w:pStyle w:val="NoSpacing"/>
              <w:jc w:val="center"/>
            </w:pPr>
            <w:r w:rsidRPr="0053019B">
              <w:t>2756</w:t>
            </w:r>
          </w:p>
        </w:tc>
        <w:tc>
          <w:tcPr>
            <w:tcW w:w="0" w:type="auto"/>
            <w:tcBorders>
              <w:top w:val="nil"/>
              <w:left w:val="nil"/>
              <w:bottom w:val="nil"/>
              <w:right w:val="nil"/>
            </w:tcBorders>
            <w:vAlign w:val="center"/>
          </w:tcPr>
          <w:p w14:paraId="37D2F019" w14:textId="77777777" w:rsidR="007A746A" w:rsidRPr="0053019B" w:rsidRDefault="007A746A" w:rsidP="0066218E">
            <w:pPr>
              <w:pStyle w:val="NoSpacing"/>
              <w:jc w:val="center"/>
            </w:pPr>
            <w:r w:rsidRPr="0053019B">
              <w:t>970</w:t>
            </w:r>
          </w:p>
        </w:tc>
        <w:tc>
          <w:tcPr>
            <w:tcW w:w="0" w:type="auto"/>
            <w:tcBorders>
              <w:top w:val="nil"/>
              <w:left w:val="nil"/>
              <w:bottom w:val="nil"/>
              <w:right w:val="nil"/>
            </w:tcBorders>
            <w:vAlign w:val="center"/>
          </w:tcPr>
          <w:p w14:paraId="37D2F01A" w14:textId="77777777" w:rsidR="007A746A" w:rsidRPr="0053019B" w:rsidRDefault="007A746A" w:rsidP="0066218E">
            <w:pPr>
              <w:pStyle w:val="NoSpacing"/>
              <w:jc w:val="center"/>
            </w:pPr>
            <w:r w:rsidRPr="0053019B">
              <w:t>2271</w:t>
            </w:r>
          </w:p>
        </w:tc>
        <w:tc>
          <w:tcPr>
            <w:tcW w:w="0" w:type="auto"/>
            <w:tcBorders>
              <w:top w:val="nil"/>
              <w:left w:val="nil"/>
              <w:bottom w:val="nil"/>
              <w:right w:val="nil"/>
            </w:tcBorders>
            <w:vAlign w:val="center"/>
          </w:tcPr>
          <w:p w14:paraId="37D2F01B" w14:textId="77777777" w:rsidR="007A746A" w:rsidRPr="0053019B" w:rsidRDefault="007A746A" w:rsidP="0066218E">
            <w:pPr>
              <w:pStyle w:val="NoSpacing"/>
              <w:jc w:val="center"/>
            </w:pPr>
            <w:r w:rsidRPr="0053019B">
              <w:t>690</w:t>
            </w:r>
          </w:p>
        </w:tc>
        <w:tc>
          <w:tcPr>
            <w:tcW w:w="0" w:type="auto"/>
            <w:tcBorders>
              <w:top w:val="nil"/>
              <w:left w:val="nil"/>
              <w:bottom w:val="nil"/>
              <w:right w:val="nil"/>
            </w:tcBorders>
            <w:vAlign w:val="center"/>
          </w:tcPr>
          <w:p w14:paraId="37D2F01C" w14:textId="77777777" w:rsidR="007A746A" w:rsidRPr="0053019B" w:rsidRDefault="007A746A" w:rsidP="0066218E">
            <w:pPr>
              <w:pStyle w:val="NoSpacing"/>
              <w:jc w:val="center"/>
            </w:pPr>
            <w:r w:rsidRPr="0053019B">
              <w:t>2734</w:t>
            </w:r>
          </w:p>
        </w:tc>
        <w:tc>
          <w:tcPr>
            <w:tcW w:w="0" w:type="auto"/>
            <w:tcBorders>
              <w:top w:val="nil"/>
              <w:left w:val="nil"/>
              <w:bottom w:val="nil"/>
              <w:right w:val="nil"/>
            </w:tcBorders>
            <w:vAlign w:val="center"/>
          </w:tcPr>
          <w:p w14:paraId="37D2F01D" w14:textId="77777777" w:rsidR="007A746A" w:rsidRPr="0053019B" w:rsidRDefault="007A746A" w:rsidP="0066218E">
            <w:pPr>
              <w:pStyle w:val="NoSpacing"/>
              <w:jc w:val="center"/>
            </w:pPr>
            <w:r w:rsidRPr="0053019B">
              <w:t>951</w:t>
            </w:r>
          </w:p>
        </w:tc>
        <w:tc>
          <w:tcPr>
            <w:tcW w:w="0" w:type="auto"/>
            <w:tcBorders>
              <w:top w:val="nil"/>
              <w:left w:val="nil"/>
              <w:bottom w:val="nil"/>
              <w:right w:val="nil"/>
            </w:tcBorders>
            <w:vAlign w:val="center"/>
          </w:tcPr>
          <w:p w14:paraId="37D2F01E" w14:textId="77777777" w:rsidR="007A746A" w:rsidRPr="0053019B" w:rsidRDefault="007A746A" w:rsidP="0066218E">
            <w:pPr>
              <w:pStyle w:val="NoSpacing"/>
              <w:jc w:val="center"/>
            </w:pPr>
            <w:r w:rsidRPr="0053019B">
              <w:t>2296</w:t>
            </w:r>
          </w:p>
        </w:tc>
        <w:tc>
          <w:tcPr>
            <w:tcW w:w="0" w:type="auto"/>
            <w:tcBorders>
              <w:top w:val="nil"/>
              <w:left w:val="nil"/>
              <w:bottom w:val="nil"/>
              <w:right w:val="nil"/>
            </w:tcBorders>
            <w:vAlign w:val="center"/>
          </w:tcPr>
          <w:p w14:paraId="37D2F01F" w14:textId="77777777" w:rsidR="007A746A" w:rsidRPr="0053019B" w:rsidRDefault="007A746A" w:rsidP="0066218E">
            <w:pPr>
              <w:pStyle w:val="NoSpacing"/>
              <w:jc w:val="center"/>
            </w:pPr>
            <w:r w:rsidRPr="0053019B">
              <w:t>787</w:t>
            </w:r>
          </w:p>
        </w:tc>
        <w:tc>
          <w:tcPr>
            <w:tcW w:w="0" w:type="auto"/>
            <w:tcBorders>
              <w:top w:val="nil"/>
              <w:left w:val="nil"/>
              <w:bottom w:val="nil"/>
              <w:right w:val="nil"/>
            </w:tcBorders>
            <w:vAlign w:val="center"/>
          </w:tcPr>
          <w:p w14:paraId="37D2F020" w14:textId="77777777" w:rsidR="007A746A" w:rsidRPr="0053019B" w:rsidRDefault="007A746A" w:rsidP="0066218E">
            <w:pPr>
              <w:pStyle w:val="NoSpacing"/>
              <w:jc w:val="center"/>
            </w:pPr>
            <w:r w:rsidRPr="0053019B">
              <w:t>1706</w:t>
            </w:r>
          </w:p>
        </w:tc>
        <w:tc>
          <w:tcPr>
            <w:tcW w:w="0" w:type="auto"/>
            <w:tcBorders>
              <w:top w:val="nil"/>
              <w:left w:val="nil"/>
              <w:bottom w:val="nil"/>
              <w:right w:val="nil"/>
            </w:tcBorders>
            <w:vAlign w:val="center"/>
          </w:tcPr>
          <w:p w14:paraId="37D2F021" w14:textId="77777777" w:rsidR="007A746A" w:rsidRPr="0053019B" w:rsidRDefault="007A746A" w:rsidP="0066218E">
            <w:pPr>
              <w:pStyle w:val="NoSpacing"/>
              <w:jc w:val="center"/>
            </w:pPr>
            <w:r w:rsidRPr="0053019B">
              <w:t>510</w:t>
            </w:r>
          </w:p>
        </w:tc>
        <w:tc>
          <w:tcPr>
            <w:tcW w:w="0" w:type="auto"/>
            <w:tcBorders>
              <w:top w:val="nil"/>
              <w:left w:val="nil"/>
              <w:bottom w:val="nil"/>
              <w:right w:val="nil"/>
            </w:tcBorders>
            <w:vAlign w:val="center"/>
          </w:tcPr>
          <w:p w14:paraId="37D2F022" w14:textId="77777777" w:rsidR="007A746A" w:rsidRPr="0053019B" w:rsidRDefault="007A746A" w:rsidP="0066218E">
            <w:pPr>
              <w:pStyle w:val="NoSpacing"/>
              <w:jc w:val="center"/>
            </w:pPr>
            <w:r w:rsidRPr="0053019B">
              <w:t>2285</w:t>
            </w:r>
          </w:p>
        </w:tc>
        <w:tc>
          <w:tcPr>
            <w:tcW w:w="0" w:type="auto"/>
            <w:tcBorders>
              <w:top w:val="nil"/>
              <w:left w:val="nil"/>
              <w:bottom w:val="nil"/>
              <w:right w:val="nil"/>
            </w:tcBorders>
            <w:vAlign w:val="center"/>
          </w:tcPr>
          <w:p w14:paraId="37D2F023" w14:textId="77777777" w:rsidR="007A746A" w:rsidRPr="0053019B" w:rsidRDefault="007A746A" w:rsidP="0066218E">
            <w:pPr>
              <w:pStyle w:val="NoSpacing"/>
              <w:jc w:val="center"/>
            </w:pPr>
            <w:r w:rsidRPr="0053019B">
              <w:t>774</w:t>
            </w:r>
          </w:p>
        </w:tc>
      </w:tr>
      <w:tr w:rsidR="007A746A" w:rsidRPr="0053019B" w14:paraId="37D2F032" w14:textId="77777777" w:rsidTr="0066218E">
        <w:tc>
          <w:tcPr>
            <w:tcW w:w="0" w:type="auto"/>
            <w:tcBorders>
              <w:top w:val="nil"/>
              <w:left w:val="nil"/>
              <w:bottom w:val="nil"/>
              <w:right w:val="nil"/>
            </w:tcBorders>
          </w:tcPr>
          <w:p w14:paraId="37D2F025" w14:textId="77777777" w:rsidR="007A746A" w:rsidRPr="0053019B" w:rsidRDefault="007A746A" w:rsidP="0066218E">
            <w:pPr>
              <w:pStyle w:val="NoSpacing"/>
            </w:pPr>
            <w:r w:rsidRPr="0053019B">
              <w:t>BIC</w:t>
            </w:r>
          </w:p>
        </w:tc>
        <w:tc>
          <w:tcPr>
            <w:tcW w:w="0" w:type="auto"/>
            <w:tcBorders>
              <w:top w:val="nil"/>
              <w:left w:val="nil"/>
              <w:bottom w:val="nil"/>
              <w:right w:val="nil"/>
            </w:tcBorders>
            <w:vAlign w:val="center"/>
          </w:tcPr>
          <w:p w14:paraId="37D2F026" w14:textId="77777777" w:rsidR="007A746A" w:rsidRPr="0053019B" w:rsidRDefault="007A746A" w:rsidP="0066218E">
            <w:pPr>
              <w:pStyle w:val="NoSpacing"/>
              <w:jc w:val="center"/>
            </w:pPr>
            <w:r w:rsidRPr="0053019B">
              <w:t>2766</w:t>
            </w:r>
          </w:p>
        </w:tc>
        <w:tc>
          <w:tcPr>
            <w:tcW w:w="0" w:type="auto"/>
            <w:tcBorders>
              <w:top w:val="nil"/>
              <w:left w:val="nil"/>
              <w:bottom w:val="nil"/>
              <w:right w:val="nil"/>
            </w:tcBorders>
            <w:vAlign w:val="center"/>
          </w:tcPr>
          <w:p w14:paraId="37D2F027" w14:textId="77777777" w:rsidR="007A746A" w:rsidRPr="0053019B" w:rsidRDefault="007A746A" w:rsidP="0066218E">
            <w:pPr>
              <w:pStyle w:val="NoSpacing"/>
              <w:jc w:val="center"/>
            </w:pPr>
            <w:r w:rsidRPr="0053019B">
              <w:t>1075</w:t>
            </w:r>
          </w:p>
        </w:tc>
        <w:tc>
          <w:tcPr>
            <w:tcW w:w="0" w:type="auto"/>
            <w:tcBorders>
              <w:top w:val="nil"/>
              <w:left w:val="nil"/>
              <w:bottom w:val="nil"/>
              <w:right w:val="nil"/>
            </w:tcBorders>
            <w:vAlign w:val="center"/>
          </w:tcPr>
          <w:p w14:paraId="37D2F028" w14:textId="77777777" w:rsidR="007A746A" w:rsidRPr="0053019B" w:rsidRDefault="007A746A" w:rsidP="0066218E">
            <w:pPr>
              <w:pStyle w:val="NoSpacing"/>
              <w:jc w:val="center"/>
            </w:pPr>
            <w:r w:rsidRPr="0053019B">
              <w:t>2281</w:t>
            </w:r>
          </w:p>
        </w:tc>
        <w:tc>
          <w:tcPr>
            <w:tcW w:w="0" w:type="auto"/>
            <w:tcBorders>
              <w:top w:val="nil"/>
              <w:left w:val="nil"/>
              <w:bottom w:val="nil"/>
              <w:right w:val="nil"/>
            </w:tcBorders>
            <w:vAlign w:val="center"/>
          </w:tcPr>
          <w:p w14:paraId="37D2F029" w14:textId="77777777" w:rsidR="007A746A" w:rsidRPr="0053019B" w:rsidRDefault="007A746A" w:rsidP="0066218E">
            <w:pPr>
              <w:pStyle w:val="NoSpacing"/>
              <w:jc w:val="center"/>
            </w:pPr>
            <w:r w:rsidRPr="0053019B">
              <w:t>785</w:t>
            </w:r>
          </w:p>
        </w:tc>
        <w:tc>
          <w:tcPr>
            <w:tcW w:w="0" w:type="auto"/>
            <w:tcBorders>
              <w:top w:val="nil"/>
              <w:left w:val="nil"/>
              <w:bottom w:val="nil"/>
              <w:right w:val="nil"/>
            </w:tcBorders>
            <w:vAlign w:val="center"/>
          </w:tcPr>
          <w:p w14:paraId="37D2F02A" w14:textId="77777777" w:rsidR="007A746A" w:rsidRPr="0053019B" w:rsidRDefault="007A746A" w:rsidP="0066218E">
            <w:pPr>
              <w:pStyle w:val="NoSpacing"/>
              <w:jc w:val="center"/>
            </w:pPr>
            <w:r w:rsidRPr="0053019B">
              <w:t>2744</w:t>
            </w:r>
          </w:p>
        </w:tc>
        <w:tc>
          <w:tcPr>
            <w:tcW w:w="0" w:type="auto"/>
            <w:tcBorders>
              <w:top w:val="nil"/>
              <w:left w:val="nil"/>
              <w:bottom w:val="nil"/>
              <w:right w:val="nil"/>
            </w:tcBorders>
            <w:vAlign w:val="center"/>
          </w:tcPr>
          <w:p w14:paraId="37D2F02B" w14:textId="77777777" w:rsidR="007A746A" w:rsidRPr="0053019B" w:rsidRDefault="007A746A" w:rsidP="0066218E">
            <w:pPr>
              <w:pStyle w:val="NoSpacing"/>
              <w:jc w:val="center"/>
            </w:pPr>
            <w:r w:rsidRPr="0053019B">
              <w:t>1055</w:t>
            </w:r>
          </w:p>
        </w:tc>
        <w:tc>
          <w:tcPr>
            <w:tcW w:w="0" w:type="auto"/>
            <w:tcBorders>
              <w:top w:val="nil"/>
              <w:left w:val="nil"/>
              <w:bottom w:val="nil"/>
              <w:right w:val="nil"/>
            </w:tcBorders>
            <w:vAlign w:val="center"/>
          </w:tcPr>
          <w:p w14:paraId="37D2F02C" w14:textId="77777777" w:rsidR="007A746A" w:rsidRPr="0053019B" w:rsidRDefault="007A746A" w:rsidP="0066218E">
            <w:pPr>
              <w:pStyle w:val="NoSpacing"/>
              <w:jc w:val="center"/>
            </w:pPr>
            <w:r w:rsidRPr="0053019B">
              <w:t>2306</w:t>
            </w:r>
          </w:p>
        </w:tc>
        <w:tc>
          <w:tcPr>
            <w:tcW w:w="0" w:type="auto"/>
            <w:tcBorders>
              <w:top w:val="nil"/>
              <w:left w:val="nil"/>
              <w:bottom w:val="nil"/>
              <w:right w:val="nil"/>
            </w:tcBorders>
            <w:vAlign w:val="center"/>
          </w:tcPr>
          <w:p w14:paraId="37D2F02D" w14:textId="77777777" w:rsidR="007A746A" w:rsidRPr="0053019B" w:rsidRDefault="007A746A" w:rsidP="0066218E">
            <w:pPr>
              <w:pStyle w:val="NoSpacing"/>
              <w:jc w:val="center"/>
            </w:pPr>
            <w:r w:rsidRPr="0053019B">
              <w:t>886</w:t>
            </w:r>
          </w:p>
        </w:tc>
        <w:tc>
          <w:tcPr>
            <w:tcW w:w="0" w:type="auto"/>
            <w:tcBorders>
              <w:top w:val="nil"/>
              <w:left w:val="nil"/>
              <w:bottom w:val="nil"/>
              <w:right w:val="nil"/>
            </w:tcBorders>
            <w:vAlign w:val="center"/>
          </w:tcPr>
          <w:p w14:paraId="37D2F02E" w14:textId="77777777" w:rsidR="007A746A" w:rsidRPr="0053019B" w:rsidRDefault="007A746A" w:rsidP="0066218E">
            <w:pPr>
              <w:pStyle w:val="NoSpacing"/>
              <w:jc w:val="center"/>
            </w:pPr>
            <w:r w:rsidRPr="0053019B">
              <w:t>1715</w:t>
            </w:r>
          </w:p>
        </w:tc>
        <w:tc>
          <w:tcPr>
            <w:tcW w:w="0" w:type="auto"/>
            <w:tcBorders>
              <w:top w:val="nil"/>
              <w:left w:val="nil"/>
              <w:bottom w:val="nil"/>
              <w:right w:val="nil"/>
            </w:tcBorders>
            <w:vAlign w:val="center"/>
          </w:tcPr>
          <w:p w14:paraId="37D2F02F" w14:textId="77777777" w:rsidR="007A746A" w:rsidRPr="0053019B" w:rsidRDefault="007A746A" w:rsidP="0066218E">
            <w:pPr>
              <w:pStyle w:val="NoSpacing"/>
              <w:jc w:val="center"/>
            </w:pPr>
            <w:r w:rsidRPr="0053019B">
              <w:t>599</w:t>
            </w:r>
          </w:p>
        </w:tc>
        <w:tc>
          <w:tcPr>
            <w:tcW w:w="0" w:type="auto"/>
            <w:tcBorders>
              <w:top w:val="nil"/>
              <w:left w:val="nil"/>
              <w:bottom w:val="nil"/>
              <w:right w:val="nil"/>
            </w:tcBorders>
            <w:vAlign w:val="center"/>
          </w:tcPr>
          <w:p w14:paraId="37D2F030" w14:textId="77777777" w:rsidR="007A746A" w:rsidRPr="0053019B" w:rsidRDefault="007A746A" w:rsidP="0066218E">
            <w:pPr>
              <w:pStyle w:val="NoSpacing"/>
              <w:jc w:val="center"/>
            </w:pPr>
            <w:r w:rsidRPr="0053019B">
              <w:t>2295</w:t>
            </w:r>
          </w:p>
        </w:tc>
        <w:tc>
          <w:tcPr>
            <w:tcW w:w="0" w:type="auto"/>
            <w:tcBorders>
              <w:top w:val="nil"/>
              <w:left w:val="nil"/>
              <w:bottom w:val="nil"/>
              <w:right w:val="nil"/>
            </w:tcBorders>
            <w:vAlign w:val="center"/>
          </w:tcPr>
          <w:p w14:paraId="37D2F031" w14:textId="77777777" w:rsidR="007A746A" w:rsidRPr="0053019B" w:rsidRDefault="007A746A" w:rsidP="0066218E">
            <w:pPr>
              <w:pStyle w:val="NoSpacing"/>
              <w:jc w:val="center"/>
            </w:pPr>
            <w:r w:rsidRPr="0053019B">
              <w:t>872</w:t>
            </w:r>
          </w:p>
        </w:tc>
      </w:tr>
      <w:tr w:rsidR="007A746A" w:rsidRPr="0053019B" w14:paraId="37D2F040" w14:textId="77777777" w:rsidTr="0066218E">
        <w:tc>
          <w:tcPr>
            <w:tcW w:w="0" w:type="auto"/>
            <w:tcBorders>
              <w:top w:val="nil"/>
              <w:left w:val="nil"/>
              <w:bottom w:val="nil"/>
              <w:right w:val="nil"/>
            </w:tcBorders>
          </w:tcPr>
          <w:p w14:paraId="37D2F033" w14:textId="77777777" w:rsidR="007A746A" w:rsidRPr="0053019B" w:rsidRDefault="007A746A" w:rsidP="0066218E">
            <w:pPr>
              <w:pStyle w:val="NoSpacing"/>
            </w:pPr>
            <w:r w:rsidRPr="0053019B">
              <w:t>N</w:t>
            </w:r>
          </w:p>
        </w:tc>
        <w:tc>
          <w:tcPr>
            <w:tcW w:w="0" w:type="auto"/>
            <w:tcBorders>
              <w:top w:val="nil"/>
              <w:left w:val="nil"/>
              <w:bottom w:val="nil"/>
              <w:right w:val="nil"/>
            </w:tcBorders>
            <w:vAlign w:val="center"/>
          </w:tcPr>
          <w:p w14:paraId="37D2F034" w14:textId="77777777" w:rsidR="007A746A" w:rsidRPr="0053019B" w:rsidRDefault="007A746A" w:rsidP="0066218E">
            <w:pPr>
              <w:pStyle w:val="NoSpacing"/>
              <w:jc w:val="center"/>
            </w:pPr>
            <w:r w:rsidRPr="0053019B">
              <w:t>1195</w:t>
            </w:r>
          </w:p>
        </w:tc>
        <w:tc>
          <w:tcPr>
            <w:tcW w:w="0" w:type="auto"/>
            <w:tcBorders>
              <w:top w:val="nil"/>
              <w:left w:val="nil"/>
              <w:bottom w:val="nil"/>
              <w:right w:val="nil"/>
            </w:tcBorders>
            <w:vAlign w:val="center"/>
          </w:tcPr>
          <w:p w14:paraId="37D2F035" w14:textId="77777777" w:rsidR="007A746A" w:rsidRPr="0053019B" w:rsidRDefault="007A746A" w:rsidP="0066218E">
            <w:pPr>
              <w:pStyle w:val="NoSpacing"/>
              <w:jc w:val="center"/>
            </w:pPr>
            <w:r w:rsidRPr="0053019B">
              <w:t>490</w:t>
            </w:r>
          </w:p>
        </w:tc>
        <w:tc>
          <w:tcPr>
            <w:tcW w:w="0" w:type="auto"/>
            <w:tcBorders>
              <w:top w:val="nil"/>
              <w:left w:val="nil"/>
              <w:bottom w:val="nil"/>
              <w:right w:val="nil"/>
            </w:tcBorders>
            <w:vAlign w:val="center"/>
          </w:tcPr>
          <w:p w14:paraId="37D2F036" w14:textId="77777777" w:rsidR="007A746A" w:rsidRPr="0053019B" w:rsidRDefault="007A746A" w:rsidP="0066218E">
            <w:pPr>
              <w:pStyle w:val="NoSpacing"/>
              <w:jc w:val="center"/>
            </w:pPr>
            <w:r w:rsidRPr="0053019B">
              <w:t>976</w:t>
            </w:r>
          </w:p>
        </w:tc>
        <w:tc>
          <w:tcPr>
            <w:tcW w:w="0" w:type="auto"/>
            <w:tcBorders>
              <w:top w:val="nil"/>
              <w:left w:val="nil"/>
              <w:bottom w:val="nil"/>
              <w:right w:val="nil"/>
            </w:tcBorders>
            <w:vAlign w:val="center"/>
          </w:tcPr>
          <w:p w14:paraId="37D2F037" w14:textId="77777777" w:rsidR="007A746A" w:rsidRPr="0053019B" w:rsidRDefault="007A746A" w:rsidP="0066218E">
            <w:pPr>
              <w:pStyle w:val="NoSpacing"/>
              <w:jc w:val="center"/>
            </w:pPr>
            <w:r w:rsidRPr="0053019B">
              <w:t>337</w:t>
            </w:r>
          </w:p>
        </w:tc>
        <w:tc>
          <w:tcPr>
            <w:tcW w:w="0" w:type="auto"/>
            <w:tcBorders>
              <w:top w:val="nil"/>
              <w:left w:val="nil"/>
              <w:bottom w:val="nil"/>
              <w:right w:val="nil"/>
            </w:tcBorders>
            <w:vAlign w:val="center"/>
          </w:tcPr>
          <w:p w14:paraId="37D2F038" w14:textId="77777777" w:rsidR="007A746A" w:rsidRPr="0053019B" w:rsidRDefault="007A746A" w:rsidP="0066218E">
            <w:pPr>
              <w:pStyle w:val="NoSpacing"/>
              <w:jc w:val="center"/>
            </w:pPr>
            <w:r w:rsidRPr="0053019B">
              <w:t>1185</w:t>
            </w:r>
          </w:p>
        </w:tc>
        <w:tc>
          <w:tcPr>
            <w:tcW w:w="0" w:type="auto"/>
            <w:tcBorders>
              <w:top w:val="nil"/>
              <w:left w:val="nil"/>
              <w:bottom w:val="nil"/>
              <w:right w:val="nil"/>
            </w:tcBorders>
            <w:vAlign w:val="center"/>
          </w:tcPr>
          <w:p w14:paraId="37D2F039" w14:textId="77777777" w:rsidR="007A746A" w:rsidRPr="0053019B" w:rsidRDefault="007A746A" w:rsidP="0066218E">
            <w:pPr>
              <w:pStyle w:val="NoSpacing"/>
              <w:jc w:val="center"/>
            </w:pPr>
            <w:r w:rsidRPr="0053019B">
              <w:t>479</w:t>
            </w:r>
          </w:p>
        </w:tc>
        <w:tc>
          <w:tcPr>
            <w:tcW w:w="0" w:type="auto"/>
            <w:tcBorders>
              <w:top w:val="nil"/>
              <w:left w:val="nil"/>
              <w:bottom w:val="nil"/>
              <w:right w:val="nil"/>
            </w:tcBorders>
            <w:vAlign w:val="center"/>
          </w:tcPr>
          <w:p w14:paraId="37D2F03A" w14:textId="77777777" w:rsidR="007A746A" w:rsidRPr="0053019B" w:rsidRDefault="007A746A" w:rsidP="0066218E">
            <w:pPr>
              <w:pStyle w:val="NoSpacing"/>
              <w:jc w:val="center"/>
            </w:pPr>
            <w:r w:rsidRPr="0053019B">
              <w:t>991</w:t>
            </w:r>
          </w:p>
        </w:tc>
        <w:tc>
          <w:tcPr>
            <w:tcW w:w="0" w:type="auto"/>
            <w:tcBorders>
              <w:top w:val="nil"/>
              <w:left w:val="nil"/>
              <w:bottom w:val="nil"/>
              <w:right w:val="nil"/>
            </w:tcBorders>
            <w:vAlign w:val="center"/>
          </w:tcPr>
          <w:p w14:paraId="37D2F03B" w14:textId="77777777" w:rsidR="007A746A" w:rsidRPr="0053019B" w:rsidRDefault="007A746A" w:rsidP="0066218E">
            <w:pPr>
              <w:pStyle w:val="NoSpacing"/>
              <w:jc w:val="center"/>
            </w:pPr>
            <w:r w:rsidRPr="0053019B">
              <w:t>385</w:t>
            </w:r>
          </w:p>
        </w:tc>
        <w:tc>
          <w:tcPr>
            <w:tcW w:w="0" w:type="auto"/>
            <w:tcBorders>
              <w:top w:val="nil"/>
              <w:left w:val="nil"/>
              <w:bottom w:val="nil"/>
              <w:right w:val="nil"/>
            </w:tcBorders>
            <w:vAlign w:val="center"/>
          </w:tcPr>
          <w:p w14:paraId="37D2F03C" w14:textId="77777777" w:rsidR="007A746A" w:rsidRPr="0053019B" w:rsidRDefault="007A746A" w:rsidP="0066218E">
            <w:pPr>
              <w:pStyle w:val="NoSpacing"/>
              <w:jc w:val="center"/>
            </w:pPr>
            <w:r w:rsidRPr="0053019B">
              <w:t>740</w:t>
            </w:r>
          </w:p>
        </w:tc>
        <w:tc>
          <w:tcPr>
            <w:tcW w:w="0" w:type="auto"/>
            <w:tcBorders>
              <w:top w:val="nil"/>
              <w:left w:val="nil"/>
              <w:bottom w:val="nil"/>
              <w:right w:val="nil"/>
            </w:tcBorders>
            <w:vAlign w:val="center"/>
          </w:tcPr>
          <w:p w14:paraId="37D2F03D" w14:textId="77777777" w:rsidR="007A746A" w:rsidRPr="0053019B" w:rsidRDefault="007A746A" w:rsidP="0066218E">
            <w:pPr>
              <w:pStyle w:val="NoSpacing"/>
              <w:jc w:val="center"/>
            </w:pPr>
            <w:r w:rsidRPr="0053019B">
              <w:t>259</w:t>
            </w:r>
          </w:p>
        </w:tc>
        <w:tc>
          <w:tcPr>
            <w:tcW w:w="0" w:type="auto"/>
            <w:tcBorders>
              <w:top w:val="nil"/>
              <w:left w:val="nil"/>
              <w:bottom w:val="nil"/>
              <w:right w:val="nil"/>
            </w:tcBorders>
            <w:vAlign w:val="center"/>
          </w:tcPr>
          <w:p w14:paraId="37D2F03E" w14:textId="77777777" w:rsidR="007A746A" w:rsidRPr="0053019B" w:rsidRDefault="007A746A" w:rsidP="0066218E">
            <w:pPr>
              <w:pStyle w:val="NoSpacing"/>
              <w:jc w:val="center"/>
            </w:pPr>
            <w:r w:rsidRPr="0053019B">
              <w:t>986</w:t>
            </w:r>
          </w:p>
        </w:tc>
        <w:tc>
          <w:tcPr>
            <w:tcW w:w="0" w:type="auto"/>
            <w:tcBorders>
              <w:top w:val="nil"/>
              <w:left w:val="nil"/>
              <w:bottom w:val="nil"/>
              <w:right w:val="nil"/>
            </w:tcBorders>
            <w:vAlign w:val="center"/>
          </w:tcPr>
          <w:p w14:paraId="37D2F03F" w14:textId="77777777" w:rsidR="007A746A" w:rsidRPr="0053019B" w:rsidRDefault="007A746A" w:rsidP="0066218E">
            <w:pPr>
              <w:pStyle w:val="NoSpacing"/>
              <w:jc w:val="center"/>
            </w:pPr>
            <w:r w:rsidRPr="0053019B">
              <w:t>382</w:t>
            </w:r>
          </w:p>
        </w:tc>
      </w:tr>
      <w:tr w:rsidR="007A746A" w:rsidRPr="0053019B" w14:paraId="37D2F04E" w14:textId="77777777" w:rsidTr="0066218E">
        <w:tc>
          <w:tcPr>
            <w:tcW w:w="0" w:type="auto"/>
            <w:tcBorders>
              <w:top w:val="nil"/>
              <w:left w:val="nil"/>
              <w:bottom w:val="nil"/>
              <w:right w:val="nil"/>
            </w:tcBorders>
          </w:tcPr>
          <w:p w14:paraId="37D2F041" w14:textId="77777777" w:rsidR="007A746A" w:rsidRPr="0053019B" w:rsidRDefault="007A746A" w:rsidP="0066218E">
            <w:pPr>
              <w:pStyle w:val="NoSpacing"/>
            </w:pPr>
            <w:r w:rsidRPr="0053019B">
              <w:t>F - statistic of the joint significance</w:t>
            </w:r>
          </w:p>
        </w:tc>
        <w:tc>
          <w:tcPr>
            <w:tcW w:w="0" w:type="auto"/>
            <w:tcBorders>
              <w:top w:val="nil"/>
              <w:left w:val="nil"/>
              <w:bottom w:val="nil"/>
              <w:right w:val="nil"/>
            </w:tcBorders>
            <w:vAlign w:val="center"/>
          </w:tcPr>
          <w:p w14:paraId="37D2F04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3"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5"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7"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9"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B"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4D" w14:textId="77777777" w:rsidR="007A746A" w:rsidRPr="0053019B" w:rsidRDefault="007A746A" w:rsidP="0066218E">
            <w:pPr>
              <w:pStyle w:val="NoSpacing"/>
              <w:jc w:val="center"/>
            </w:pPr>
          </w:p>
        </w:tc>
      </w:tr>
      <w:tr w:rsidR="007A746A" w:rsidRPr="0053019B" w14:paraId="37D2F05C" w14:textId="77777777" w:rsidTr="0066218E">
        <w:tc>
          <w:tcPr>
            <w:tcW w:w="0" w:type="auto"/>
            <w:tcBorders>
              <w:top w:val="nil"/>
              <w:left w:val="nil"/>
              <w:bottom w:val="single" w:sz="4" w:space="0" w:color="auto"/>
              <w:right w:val="nil"/>
            </w:tcBorders>
          </w:tcPr>
          <w:p w14:paraId="37D2F04F" w14:textId="77777777" w:rsidR="007A746A" w:rsidRPr="0053019B" w:rsidRDefault="007A746A" w:rsidP="0066218E">
            <w:pPr>
              <w:pStyle w:val="NoSpacing"/>
            </w:pPr>
            <w:r w:rsidRPr="0053019B">
              <w:t>p-value</w:t>
            </w:r>
          </w:p>
        </w:tc>
        <w:tc>
          <w:tcPr>
            <w:tcW w:w="0" w:type="auto"/>
            <w:tcBorders>
              <w:top w:val="nil"/>
              <w:left w:val="nil"/>
              <w:bottom w:val="single" w:sz="4" w:space="0" w:color="auto"/>
              <w:right w:val="nil"/>
            </w:tcBorders>
            <w:vAlign w:val="center"/>
          </w:tcPr>
          <w:p w14:paraId="37D2F050"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1"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2"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3"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4"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5"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6"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7"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8"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9"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A"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5B" w14:textId="77777777" w:rsidR="007A746A" w:rsidRPr="0053019B" w:rsidRDefault="007A746A" w:rsidP="0066218E">
            <w:pPr>
              <w:pStyle w:val="NoSpacing"/>
              <w:jc w:val="center"/>
            </w:pPr>
          </w:p>
        </w:tc>
      </w:tr>
    </w:tbl>
    <w:p w14:paraId="37D2F05D" w14:textId="77777777" w:rsidR="007A746A" w:rsidRPr="0053019B" w:rsidRDefault="007A746A" w:rsidP="0066218E">
      <w:pPr>
        <w:pStyle w:val="NoSpacing"/>
      </w:pPr>
      <w:r w:rsidRPr="0053019B">
        <w:t>Note: robust standard errors in parentheses. Specifications: 1-6 are estimated for females, 7-12 are estimated for males, 1,2,7,8 are estimated on the baseline sample, 3,4,9,10 are estimated after the deletion of outliers , using the method of Hell and Passler (2011), 5,6,11,12 are estimated after the deletion of outliers , using the method of Peters and colleagues (2007),</w:t>
      </w:r>
    </w:p>
    <w:p w14:paraId="37D2F05E" w14:textId="77777777" w:rsidR="007A746A" w:rsidRPr="0053019B" w:rsidRDefault="007A746A" w:rsidP="0066218E">
      <w:pPr>
        <w:pStyle w:val="NoSpacing"/>
      </w:pP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w:t>
      </w:r>
    </w:p>
    <w:p w14:paraId="37D2F05F" w14:textId="77777777" w:rsidR="0066218E" w:rsidRPr="0053019B" w:rsidRDefault="0066218E">
      <w:pPr>
        <w:spacing w:after="200" w:line="276" w:lineRule="auto"/>
        <w:ind w:firstLine="0"/>
      </w:pPr>
      <w:r w:rsidRPr="0053019B">
        <w:lastRenderedPageBreak/>
        <w:br w:type="page"/>
      </w:r>
    </w:p>
    <w:p w14:paraId="37D2F060" w14:textId="77777777" w:rsidR="007A746A" w:rsidRPr="0053019B" w:rsidRDefault="007A746A" w:rsidP="0066218E">
      <w:pPr>
        <w:pStyle w:val="Caption"/>
      </w:pPr>
      <w:r w:rsidRPr="0053019B">
        <w:lastRenderedPageBreak/>
        <w:t>Table 11. Robustness Check. Ordinary least squares regressions. The left hand. Quadratic relationship. Dependent variable - the index of satisfaction.</w:t>
      </w:r>
    </w:p>
    <w:tbl>
      <w:tblPr>
        <w:tblW w:w="0" w:type="auto"/>
        <w:tblCellMar>
          <w:left w:w="0" w:type="dxa"/>
          <w:right w:w="0" w:type="dxa"/>
        </w:tblCellMar>
        <w:tblLook w:val="0000" w:firstRow="0" w:lastRow="0" w:firstColumn="0" w:lastColumn="0" w:noHBand="0" w:noVBand="0"/>
      </w:tblPr>
      <w:tblGrid>
        <w:gridCol w:w="2356"/>
        <w:gridCol w:w="821"/>
        <w:gridCol w:w="954"/>
        <w:gridCol w:w="940"/>
        <w:gridCol w:w="940"/>
        <w:gridCol w:w="940"/>
        <w:gridCol w:w="954"/>
        <w:gridCol w:w="940"/>
        <w:gridCol w:w="954"/>
        <w:gridCol w:w="940"/>
        <w:gridCol w:w="940"/>
        <w:gridCol w:w="940"/>
        <w:gridCol w:w="954"/>
      </w:tblGrid>
      <w:tr w:rsidR="007A746A" w:rsidRPr="0053019B" w14:paraId="37D2F06E" w14:textId="77777777" w:rsidTr="0066218E">
        <w:trPr>
          <w:tblHeader/>
        </w:trPr>
        <w:tc>
          <w:tcPr>
            <w:tcW w:w="0" w:type="auto"/>
            <w:tcBorders>
              <w:top w:val="single" w:sz="4" w:space="0" w:color="auto"/>
              <w:left w:val="nil"/>
              <w:bottom w:val="nil"/>
              <w:right w:val="nil"/>
            </w:tcBorders>
          </w:tcPr>
          <w:p w14:paraId="37D2F061" w14:textId="77777777" w:rsidR="007A746A" w:rsidRPr="0053019B" w:rsidRDefault="007A746A" w:rsidP="0066218E">
            <w:pPr>
              <w:pStyle w:val="NoSpacing"/>
            </w:pPr>
          </w:p>
        </w:tc>
        <w:tc>
          <w:tcPr>
            <w:tcW w:w="0" w:type="auto"/>
            <w:tcBorders>
              <w:top w:val="single" w:sz="4" w:space="0" w:color="auto"/>
              <w:left w:val="nil"/>
              <w:bottom w:val="nil"/>
              <w:right w:val="nil"/>
            </w:tcBorders>
            <w:vAlign w:val="center"/>
          </w:tcPr>
          <w:p w14:paraId="37D2F062" w14:textId="77777777" w:rsidR="007A746A" w:rsidRPr="0053019B" w:rsidRDefault="007A746A" w:rsidP="0066218E">
            <w:pPr>
              <w:pStyle w:val="NoSpacing"/>
              <w:jc w:val="center"/>
            </w:pPr>
            <w:r w:rsidRPr="0053019B">
              <w:t>(1)</w:t>
            </w:r>
          </w:p>
        </w:tc>
        <w:tc>
          <w:tcPr>
            <w:tcW w:w="0" w:type="auto"/>
            <w:tcBorders>
              <w:top w:val="single" w:sz="4" w:space="0" w:color="auto"/>
              <w:left w:val="nil"/>
              <w:bottom w:val="nil"/>
              <w:right w:val="nil"/>
            </w:tcBorders>
            <w:vAlign w:val="center"/>
          </w:tcPr>
          <w:p w14:paraId="37D2F063" w14:textId="77777777" w:rsidR="007A746A" w:rsidRPr="0053019B" w:rsidRDefault="007A746A" w:rsidP="0066218E">
            <w:pPr>
              <w:pStyle w:val="NoSpacing"/>
              <w:jc w:val="center"/>
            </w:pPr>
            <w:r w:rsidRPr="0053019B">
              <w:t>(2)</w:t>
            </w:r>
          </w:p>
        </w:tc>
        <w:tc>
          <w:tcPr>
            <w:tcW w:w="0" w:type="auto"/>
            <w:tcBorders>
              <w:top w:val="single" w:sz="4" w:space="0" w:color="auto"/>
              <w:left w:val="nil"/>
              <w:bottom w:val="nil"/>
              <w:right w:val="nil"/>
            </w:tcBorders>
            <w:vAlign w:val="center"/>
          </w:tcPr>
          <w:p w14:paraId="37D2F064" w14:textId="77777777" w:rsidR="007A746A" w:rsidRPr="0053019B" w:rsidRDefault="007A746A" w:rsidP="0066218E">
            <w:pPr>
              <w:pStyle w:val="NoSpacing"/>
              <w:jc w:val="center"/>
            </w:pPr>
            <w:r w:rsidRPr="0053019B">
              <w:t>(3)</w:t>
            </w:r>
          </w:p>
        </w:tc>
        <w:tc>
          <w:tcPr>
            <w:tcW w:w="0" w:type="auto"/>
            <w:tcBorders>
              <w:top w:val="single" w:sz="4" w:space="0" w:color="auto"/>
              <w:left w:val="nil"/>
              <w:bottom w:val="nil"/>
              <w:right w:val="nil"/>
            </w:tcBorders>
            <w:vAlign w:val="center"/>
          </w:tcPr>
          <w:p w14:paraId="37D2F065" w14:textId="77777777" w:rsidR="007A746A" w:rsidRPr="0053019B" w:rsidRDefault="007A746A" w:rsidP="0066218E">
            <w:pPr>
              <w:pStyle w:val="NoSpacing"/>
              <w:jc w:val="center"/>
            </w:pPr>
            <w:r w:rsidRPr="0053019B">
              <w:t>(4)</w:t>
            </w:r>
          </w:p>
        </w:tc>
        <w:tc>
          <w:tcPr>
            <w:tcW w:w="0" w:type="auto"/>
            <w:tcBorders>
              <w:top w:val="single" w:sz="4" w:space="0" w:color="auto"/>
              <w:left w:val="nil"/>
              <w:bottom w:val="nil"/>
              <w:right w:val="nil"/>
            </w:tcBorders>
            <w:vAlign w:val="center"/>
          </w:tcPr>
          <w:p w14:paraId="37D2F066" w14:textId="77777777" w:rsidR="007A746A" w:rsidRPr="0053019B" w:rsidRDefault="007A746A" w:rsidP="0066218E">
            <w:pPr>
              <w:pStyle w:val="NoSpacing"/>
              <w:jc w:val="center"/>
            </w:pPr>
            <w:r w:rsidRPr="0053019B">
              <w:t>(5)</w:t>
            </w:r>
          </w:p>
        </w:tc>
        <w:tc>
          <w:tcPr>
            <w:tcW w:w="0" w:type="auto"/>
            <w:tcBorders>
              <w:top w:val="single" w:sz="4" w:space="0" w:color="auto"/>
              <w:left w:val="nil"/>
              <w:bottom w:val="nil"/>
              <w:right w:val="nil"/>
            </w:tcBorders>
            <w:vAlign w:val="center"/>
          </w:tcPr>
          <w:p w14:paraId="37D2F067" w14:textId="77777777" w:rsidR="007A746A" w:rsidRPr="0053019B" w:rsidRDefault="007A746A" w:rsidP="0066218E">
            <w:pPr>
              <w:pStyle w:val="NoSpacing"/>
              <w:jc w:val="center"/>
            </w:pPr>
            <w:r w:rsidRPr="0053019B">
              <w:t>(6)</w:t>
            </w:r>
          </w:p>
        </w:tc>
        <w:tc>
          <w:tcPr>
            <w:tcW w:w="0" w:type="auto"/>
            <w:tcBorders>
              <w:top w:val="single" w:sz="4" w:space="0" w:color="auto"/>
              <w:left w:val="nil"/>
              <w:bottom w:val="nil"/>
              <w:right w:val="nil"/>
            </w:tcBorders>
            <w:vAlign w:val="center"/>
          </w:tcPr>
          <w:p w14:paraId="37D2F068" w14:textId="77777777" w:rsidR="007A746A" w:rsidRPr="0053019B" w:rsidRDefault="007A746A" w:rsidP="0066218E">
            <w:pPr>
              <w:pStyle w:val="NoSpacing"/>
              <w:jc w:val="center"/>
            </w:pPr>
            <w:r w:rsidRPr="0053019B">
              <w:t>(7)</w:t>
            </w:r>
          </w:p>
        </w:tc>
        <w:tc>
          <w:tcPr>
            <w:tcW w:w="0" w:type="auto"/>
            <w:tcBorders>
              <w:top w:val="single" w:sz="4" w:space="0" w:color="auto"/>
              <w:left w:val="nil"/>
              <w:bottom w:val="nil"/>
              <w:right w:val="nil"/>
            </w:tcBorders>
            <w:vAlign w:val="center"/>
          </w:tcPr>
          <w:p w14:paraId="37D2F069" w14:textId="77777777" w:rsidR="007A746A" w:rsidRPr="0053019B" w:rsidRDefault="007A746A" w:rsidP="0066218E">
            <w:pPr>
              <w:pStyle w:val="NoSpacing"/>
              <w:jc w:val="center"/>
            </w:pPr>
            <w:r w:rsidRPr="0053019B">
              <w:t>(8)</w:t>
            </w:r>
          </w:p>
        </w:tc>
        <w:tc>
          <w:tcPr>
            <w:tcW w:w="0" w:type="auto"/>
            <w:tcBorders>
              <w:top w:val="single" w:sz="4" w:space="0" w:color="auto"/>
              <w:left w:val="nil"/>
              <w:bottom w:val="nil"/>
              <w:right w:val="nil"/>
            </w:tcBorders>
            <w:vAlign w:val="center"/>
          </w:tcPr>
          <w:p w14:paraId="37D2F06A" w14:textId="77777777" w:rsidR="007A746A" w:rsidRPr="0053019B" w:rsidRDefault="007A746A" w:rsidP="0066218E">
            <w:pPr>
              <w:pStyle w:val="NoSpacing"/>
              <w:jc w:val="center"/>
            </w:pPr>
            <w:r w:rsidRPr="0053019B">
              <w:t>(9)</w:t>
            </w:r>
          </w:p>
        </w:tc>
        <w:tc>
          <w:tcPr>
            <w:tcW w:w="0" w:type="auto"/>
            <w:tcBorders>
              <w:top w:val="single" w:sz="4" w:space="0" w:color="auto"/>
              <w:left w:val="nil"/>
              <w:bottom w:val="nil"/>
              <w:right w:val="nil"/>
            </w:tcBorders>
            <w:vAlign w:val="center"/>
          </w:tcPr>
          <w:p w14:paraId="37D2F06B" w14:textId="77777777" w:rsidR="007A746A" w:rsidRPr="0053019B" w:rsidRDefault="007A746A" w:rsidP="0066218E">
            <w:pPr>
              <w:pStyle w:val="NoSpacing"/>
              <w:jc w:val="center"/>
            </w:pPr>
            <w:r w:rsidRPr="0053019B">
              <w:t>(10)</w:t>
            </w:r>
          </w:p>
        </w:tc>
        <w:tc>
          <w:tcPr>
            <w:tcW w:w="0" w:type="auto"/>
            <w:tcBorders>
              <w:top w:val="single" w:sz="4" w:space="0" w:color="auto"/>
              <w:left w:val="nil"/>
              <w:bottom w:val="nil"/>
              <w:right w:val="nil"/>
            </w:tcBorders>
            <w:vAlign w:val="center"/>
          </w:tcPr>
          <w:p w14:paraId="37D2F06C" w14:textId="77777777" w:rsidR="007A746A" w:rsidRPr="0053019B" w:rsidRDefault="007A746A" w:rsidP="0066218E">
            <w:pPr>
              <w:pStyle w:val="NoSpacing"/>
              <w:jc w:val="center"/>
            </w:pPr>
            <w:r w:rsidRPr="0053019B">
              <w:t>(11)</w:t>
            </w:r>
          </w:p>
        </w:tc>
        <w:tc>
          <w:tcPr>
            <w:tcW w:w="0" w:type="auto"/>
            <w:tcBorders>
              <w:top w:val="single" w:sz="4" w:space="0" w:color="auto"/>
              <w:left w:val="nil"/>
              <w:bottom w:val="nil"/>
              <w:right w:val="nil"/>
            </w:tcBorders>
            <w:vAlign w:val="center"/>
          </w:tcPr>
          <w:p w14:paraId="37D2F06D" w14:textId="77777777" w:rsidR="007A746A" w:rsidRPr="0053019B" w:rsidRDefault="007A746A" w:rsidP="0066218E">
            <w:pPr>
              <w:pStyle w:val="NoSpacing"/>
              <w:jc w:val="center"/>
            </w:pPr>
            <w:r w:rsidRPr="0053019B">
              <w:t>(12)</w:t>
            </w:r>
          </w:p>
        </w:tc>
      </w:tr>
      <w:tr w:rsidR="007A746A" w:rsidRPr="0053019B" w14:paraId="37D2F07C" w14:textId="77777777" w:rsidTr="0066218E">
        <w:trPr>
          <w:tblHeader/>
        </w:trPr>
        <w:tc>
          <w:tcPr>
            <w:tcW w:w="0" w:type="auto"/>
            <w:tcBorders>
              <w:top w:val="nil"/>
              <w:left w:val="nil"/>
              <w:bottom w:val="single" w:sz="4" w:space="0" w:color="auto"/>
              <w:right w:val="nil"/>
            </w:tcBorders>
          </w:tcPr>
          <w:p w14:paraId="37D2F06F" w14:textId="77777777" w:rsidR="007A746A" w:rsidRPr="0053019B" w:rsidRDefault="007A746A" w:rsidP="0066218E">
            <w:pPr>
              <w:pStyle w:val="NoSpacing"/>
            </w:pPr>
          </w:p>
        </w:tc>
        <w:tc>
          <w:tcPr>
            <w:tcW w:w="0" w:type="auto"/>
            <w:tcBorders>
              <w:top w:val="nil"/>
              <w:left w:val="nil"/>
              <w:bottom w:val="single" w:sz="4" w:space="0" w:color="auto"/>
              <w:right w:val="nil"/>
            </w:tcBorders>
            <w:vAlign w:val="center"/>
          </w:tcPr>
          <w:p w14:paraId="37D2F070"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1"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2"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3"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4"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5"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6"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7"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8"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9"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A"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07B" w14:textId="77777777" w:rsidR="007A746A" w:rsidRPr="0053019B" w:rsidRDefault="007A746A" w:rsidP="0066218E">
            <w:pPr>
              <w:pStyle w:val="NoSpacing"/>
              <w:jc w:val="center"/>
            </w:pPr>
          </w:p>
        </w:tc>
      </w:tr>
      <w:tr w:rsidR="007A746A" w:rsidRPr="0053019B" w14:paraId="37D2F08A" w14:textId="77777777" w:rsidTr="0066218E">
        <w:tc>
          <w:tcPr>
            <w:tcW w:w="0" w:type="auto"/>
            <w:tcBorders>
              <w:top w:val="single" w:sz="4" w:space="0" w:color="auto"/>
              <w:left w:val="nil"/>
              <w:bottom w:val="nil"/>
              <w:right w:val="nil"/>
            </w:tcBorders>
          </w:tcPr>
          <w:p w14:paraId="37D2F07D" w14:textId="77777777" w:rsidR="007A746A" w:rsidRPr="0053019B" w:rsidRDefault="007A746A" w:rsidP="0066218E">
            <w:pPr>
              <w:pStyle w:val="NoSpacing"/>
            </w:pPr>
            <w:r w:rsidRPr="0053019B">
              <w:t>DL</w:t>
            </w:r>
          </w:p>
        </w:tc>
        <w:tc>
          <w:tcPr>
            <w:tcW w:w="0" w:type="auto"/>
            <w:tcBorders>
              <w:top w:val="single" w:sz="4" w:space="0" w:color="auto"/>
              <w:left w:val="nil"/>
              <w:bottom w:val="nil"/>
              <w:right w:val="nil"/>
            </w:tcBorders>
            <w:vAlign w:val="center"/>
          </w:tcPr>
          <w:p w14:paraId="37D2F07E" w14:textId="77777777" w:rsidR="007A746A" w:rsidRPr="0053019B" w:rsidRDefault="007A746A" w:rsidP="0066218E">
            <w:pPr>
              <w:pStyle w:val="NoSpacing"/>
              <w:jc w:val="center"/>
            </w:pPr>
            <w:r w:rsidRPr="0053019B">
              <w:t>2.6889</w:t>
            </w:r>
          </w:p>
        </w:tc>
        <w:tc>
          <w:tcPr>
            <w:tcW w:w="0" w:type="auto"/>
            <w:tcBorders>
              <w:top w:val="single" w:sz="4" w:space="0" w:color="auto"/>
              <w:left w:val="nil"/>
              <w:bottom w:val="nil"/>
              <w:right w:val="nil"/>
            </w:tcBorders>
            <w:vAlign w:val="center"/>
          </w:tcPr>
          <w:p w14:paraId="37D2F07F" w14:textId="77777777" w:rsidR="007A746A" w:rsidRPr="0053019B" w:rsidRDefault="007A746A" w:rsidP="0066218E">
            <w:pPr>
              <w:pStyle w:val="NoSpacing"/>
              <w:jc w:val="center"/>
            </w:pPr>
            <w:r w:rsidRPr="0053019B">
              <w:t>1.1417</w:t>
            </w:r>
          </w:p>
        </w:tc>
        <w:tc>
          <w:tcPr>
            <w:tcW w:w="0" w:type="auto"/>
            <w:tcBorders>
              <w:top w:val="single" w:sz="4" w:space="0" w:color="auto"/>
              <w:left w:val="nil"/>
              <w:bottom w:val="nil"/>
              <w:right w:val="nil"/>
            </w:tcBorders>
            <w:vAlign w:val="center"/>
          </w:tcPr>
          <w:p w14:paraId="37D2F080" w14:textId="77777777" w:rsidR="007A746A" w:rsidRPr="0053019B" w:rsidRDefault="007A746A" w:rsidP="0066218E">
            <w:pPr>
              <w:pStyle w:val="NoSpacing"/>
              <w:jc w:val="center"/>
            </w:pPr>
            <w:r w:rsidRPr="0053019B">
              <w:t>-4.6031</w:t>
            </w:r>
          </w:p>
        </w:tc>
        <w:tc>
          <w:tcPr>
            <w:tcW w:w="0" w:type="auto"/>
            <w:tcBorders>
              <w:top w:val="single" w:sz="4" w:space="0" w:color="auto"/>
              <w:left w:val="nil"/>
              <w:bottom w:val="nil"/>
              <w:right w:val="nil"/>
            </w:tcBorders>
            <w:vAlign w:val="center"/>
          </w:tcPr>
          <w:p w14:paraId="37D2F081" w14:textId="77777777" w:rsidR="007A746A" w:rsidRPr="0053019B" w:rsidRDefault="007A746A" w:rsidP="0066218E">
            <w:pPr>
              <w:pStyle w:val="NoSpacing"/>
              <w:jc w:val="center"/>
            </w:pPr>
            <w:r w:rsidRPr="0053019B">
              <w:t>-83.8356</w:t>
            </w:r>
            <w:r w:rsidRPr="0053019B">
              <w:rPr>
                <w:vertAlign w:val="superscript"/>
              </w:rPr>
              <w:t>*</w:t>
            </w:r>
          </w:p>
        </w:tc>
        <w:tc>
          <w:tcPr>
            <w:tcW w:w="0" w:type="auto"/>
            <w:tcBorders>
              <w:top w:val="single" w:sz="4" w:space="0" w:color="auto"/>
              <w:left w:val="nil"/>
              <w:bottom w:val="nil"/>
              <w:right w:val="nil"/>
            </w:tcBorders>
            <w:vAlign w:val="center"/>
          </w:tcPr>
          <w:p w14:paraId="37D2F082" w14:textId="77777777" w:rsidR="007A746A" w:rsidRPr="0053019B" w:rsidRDefault="007A746A" w:rsidP="0066218E">
            <w:pPr>
              <w:pStyle w:val="NoSpacing"/>
              <w:jc w:val="center"/>
            </w:pPr>
            <w:r w:rsidRPr="0053019B">
              <w:t>-1.6761</w:t>
            </w:r>
          </w:p>
        </w:tc>
        <w:tc>
          <w:tcPr>
            <w:tcW w:w="0" w:type="auto"/>
            <w:tcBorders>
              <w:top w:val="single" w:sz="4" w:space="0" w:color="auto"/>
              <w:left w:val="nil"/>
              <w:bottom w:val="nil"/>
              <w:right w:val="nil"/>
            </w:tcBorders>
            <w:vAlign w:val="center"/>
          </w:tcPr>
          <w:p w14:paraId="37D2F083" w14:textId="77777777" w:rsidR="007A746A" w:rsidRPr="0053019B" w:rsidRDefault="007A746A" w:rsidP="0066218E">
            <w:pPr>
              <w:pStyle w:val="NoSpacing"/>
              <w:jc w:val="center"/>
            </w:pPr>
            <w:r w:rsidRPr="0053019B">
              <w:t>-9.7893</w:t>
            </w:r>
          </w:p>
        </w:tc>
        <w:tc>
          <w:tcPr>
            <w:tcW w:w="0" w:type="auto"/>
            <w:tcBorders>
              <w:top w:val="single" w:sz="4" w:space="0" w:color="auto"/>
              <w:left w:val="nil"/>
              <w:bottom w:val="nil"/>
              <w:right w:val="nil"/>
            </w:tcBorders>
            <w:vAlign w:val="center"/>
          </w:tcPr>
          <w:p w14:paraId="37D2F084" w14:textId="77777777" w:rsidR="007A746A" w:rsidRPr="0053019B" w:rsidRDefault="007A746A" w:rsidP="0066218E">
            <w:pPr>
              <w:pStyle w:val="NoSpacing"/>
              <w:jc w:val="center"/>
            </w:pPr>
            <w:r w:rsidRPr="0053019B">
              <w:t>-6.5736</w:t>
            </w:r>
          </w:p>
        </w:tc>
        <w:tc>
          <w:tcPr>
            <w:tcW w:w="0" w:type="auto"/>
            <w:tcBorders>
              <w:top w:val="single" w:sz="4" w:space="0" w:color="auto"/>
              <w:left w:val="nil"/>
              <w:bottom w:val="nil"/>
              <w:right w:val="nil"/>
            </w:tcBorders>
            <w:vAlign w:val="center"/>
          </w:tcPr>
          <w:p w14:paraId="37D2F085" w14:textId="77777777" w:rsidR="007A746A" w:rsidRPr="0053019B" w:rsidRDefault="007A746A" w:rsidP="0066218E">
            <w:pPr>
              <w:pStyle w:val="NoSpacing"/>
              <w:jc w:val="center"/>
            </w:pPr>
            <w:r w:rsidRPr="0053019B">
              <w:t>-33.5733</w:t>
            </w:r>
          </w:p>
        </w:tc>
        <w:tc>
          <w:tcPr>
            <w:tcW w:w="0" w:type="auto"/>
            <w:tcBorders>
              <w:top w:val="single" w:sz="4" w:space="0" w:color="auto"/>
              <w:left w:val="nil"/>
              <w:bottom w:val="nil"/>
              <w:right w:val="nil"/>
            </w:tcBorders>
            <w:vAlign w:val="center"/>
          </w:tcPr>
          <w:p w14:paraId="37D2F086" w14:textId="77777777" w:rsidR="007A746A" w:rsidRPr="0053019B" w:rsidRDefault="007A746A" w:rsidP="0066218E">
            <w:pPr>
              <w:pStyle w:val="NoSpacing"/>
              <w:jc w:val="center"/>
            </w:pPr>
            <w:r w:rsidRPr="0053019B">
              <w:t>-11.0372</w:t>
            </w:r>
          </w:p>
        </w:tc>
        <w:tc>
          <w:tcPr>
            <w:tcW w:w="0" w:type="auto"/>
            <w:tcBorders>
              <w:top w:val="single" w:sz="4" w:space="0" w:color="auto"/>
              <w:left w:val="nil"/>
              <w:bottom w:val="nil"/>
              <w:right w:val="nil"/>
            </w:tcBorders>
            <w:vAlign w:val="center"/>
          </w:tcPr>
          <w:p w14:paraId="37D2F087" w14:textId="77777777" w:rsidR="007A746A" w:rsidRPr="0053019B" w:rsidRDefault="007A746A" w:rsidP="0066218E">
            <w:pPr>
              <w:pStyle w:val="NoSpacing"/>
              <w:jc w:val="center"/>
            </w:pPr>
            <w:r w:rsidRPr="0053019B">
              <w:t>-90.0664</w:t>
            </w:r>
          </w:p>
        </w:tc>
        <w:tc>
          <w:tcPr>
            <w:tcW w:w="0" w:type="auto"/>
            <w:tcBorders>
              <w:top w:val="single" w:sz="4" w:space="0" w:color="auto"/>
              <w:left w:val="nil"/>
              <w:bottom w:val="nil"/>
              <w:right w:val="nil"/>
            </w:tcBorders>
            <w:vAlign w:val="center"/>
          </w:tcPr>
          <w:p w14:paraId="37D2F088" w14:textId="77777777" w:rsidR="007A746A" w:rsidRPr="0053019B" w:rsidRDefault="007A746A" w:rsidP="0066218E">
            <w:pPr>
              <w:pStyle w:val="NoSpacing"/>
              <w:jc w:val="center"/>
            </w:pPr>
            <w:r w:rsidRPr="0053019B">
              <w:t>-8.1976</w:t>
            </w:r>
          </w:p>
        </w:tc>
        <w:tc>
          <w:tcPr>
            <w:tcW w:w="0" w:type="auto"/>
            <w:tcBorders>
              <w:top w:val="single" w:sz="4" w:space="0" w:color="auto"/>
              <w:left w:val="nil"/>
              <w:bottom w:val="nil"/>
              <w:right w:val="nil"/>
            </w:tcBorders>
            <w:vAlign w:val="center"/>
          </w:tcPr>
          <w:p w14:paraId="37D2F089" w14:textId="77777777" w:rsidR="007A746A" w:rsidRPr="0053019B" w:rsidRDefault="007A746A" w:rsidP="0066218E">
            <w:pPr>
              <w:pStyle w:val="NoSpacing"/>
              <w:jc w:val="center"/>
            </w:pPr>
            <w:r w:rsidRPr="0053019B">
              <w:t>-26.2252</w:t>
            </w:r>
          </w:p>
        </w:tc>
      </w:tr>
      <w:tr w:rsidR="007A746A" w:rsidRPr="0053019B" w14:paraId="37D2F098" w14:textId="77777777" w:rsidTr="0066218E">
        <w:tc>
          <w:tcPr>
            <w:tcW w:w="0" w:type="auto"/>
            <w:tcBorders>
              <w:top w:val="nil"/>
              <w:left w:val="nil"/>
              <w:bottom w:val="nil"/>
              <w:right w:val="nil"/>
            </w:tcBorders>
          </w:tcPr>
          <w:p w14:paraId="37D2F08B" w14:textId="77777777" w:rsidR="007A746A" w:rsidRPr="0053019B" w:rsidRDefault="007A746A" w:rsidP="0066218E">
            <w:pPr>
              <w:pStyle w:val="NoSpacing"/>
            </w:pPr>
          </w:p>
        </w:tc>
        <w:tc>
          <w:tcPr>
            <w:tcW w:w="0" w:type="auto"/>
            <w:tcBorders>
              <w:top w:val="nil"/>
              <w:left w:val="nil"/>
              <w:bottom w:val="nil"/>
              <w:right w:val="nil"/>
            </w:tcBorders>
            <w:vAlign w:val="center"/>
          </w:tcPr>
          <w:p w14:paraId="37D2F08C" w14:textId="77777777" w:rsidR="007A746A" w:rsidRPr="0053019B" w:rsidRDefault="007A746A" w:rsidP="0066218E">
            <w:pPr>
              <w:pStyle w:val="NoSpacing"/>
              <w:jc w:val="center"/>
            </w:pPr>
            <w:r w:rsidRPr="0053019B">
              <w:t>(8.3186)</w:t>
            </w:r>
          </w:p>
        </w:tc>
        <w:tc>
          <w:tcPr>
            <w:tcW w:w="0" w:type="auto"/>
            <w:tcBorders>
              <w:top w:val="nil"/>
              <w:left w:val="nil"/>
              <w:bottom w:val="nil"/>
              <w:right w:val="nil"/>
            </w:tcBorders>
            <w:vAlign w:val="center"/>
          </w:tcPr>
          <w:p w14:paraId="37D2F08D" w14:textId="77777777" w:rsidR="007A746A" w:rsidRPr="0053019B" w:rsidRDefault="007A746A" w:rsidP="0066218E">
            <w:pPr>
              <w:pStyle w:val="NoSpacing"/>
              <w:jc w:val="center"/>
            </w:pPr>
            <w:r w:rsidRPr="0053019B">
              <w:t>(21.7963)</w:t>
            </w:r>
          </w:p>
        </w:tc>
        <w:tc>
          <w:tcPr>
            <w:tcW w:w="0" w:type="auto"/>
            <w:tcBorders>
              <w:top w:val="nil"/>
              <w:left w:val="nil"/>
              <w:bottom w:val="nil"/>
              <w:right w:val="nil"/>
            </w:tcBorders>
            <w:vAlign w:val="center"/>
          </w:tcPr>
          <w:p w14:paraId="37D2F08E" w14:textId="77777777" w:rsidR="007A746A" w:rsidRPr="0053019B" w:rsidRDefault="007A746A" w:rsidP="0066218E">
            <w:pPr>
              <w:pStyle w:val="NoSpacing"/>
              <w:jc w:val="center"/>
            </w:pPr>
            <w:r w:rsidRPr="0053019B">
              <w:t>(32.1398)</w:t>
            </w:r>
          </w:p>
        </w:tc>
        <w:tc>
          <w:tcPr>
            <w:tcW w:w="0" w:type="auto"/>
            <w:tcBorders>
              <w:top w:val="nil"/>
              <w:left w:val="nil"/>
              <w:bottom w:val="nil"/>
              <w:right w:val="nil"/>
            </w:tcBorders>
            <w:vAlign w:val="center"/>
          </w:tcPr>
          <w:p w14:paraId="37D2F08F" w14:textId="77777777" w:rsidR="007A746A" w:rsidRPr="0053019B" w:rsidRDefault="007A746A" w:rsidP="0066218E">
            <w:pPr>
              <w:pStyle w:val="NoSpacing"/>
              <w:jc w:val="center"/>
            </w:pPr>
            <w:r w:rsidRPr="0053019B">
              <w:t>(41.5179)</w:t>
            </w:r>
          </w:p>
        </w:tc>
        <w:tc>
          <w:tcPr>
            <w:tcW w:w="0" w:type="auto"/>
            <w:tcBorders>
              <w:top w:val="nil"/>
              <w:left w:val="nil"/>
              <w:bottom w:val="nil"/>
              <w:right w:val="nil"/>
            </w:tcBorders>
            <w:vAlign w:val="center"/>
          </w:tcPr>
          <w:p w14:paraId="37D2F090" w14:textId="77777777" w:rsidR="007A746A" w:rsidRPr="0053019B" w:rsidRDefault="007A746A" w:rsidP="0066218E">
            <w:pPr>
              <w:pStyle w:val="NoSpacing"/>
              <w:jc w:val="center"/>
            </w:pPr>
            <w:r w:rsidRPr="0053019B">
              <w:t>(11.7164)</w:t>
            </w:r>
          </w:p>
        </w:tc>
        <w:tc>
          <w:tcPr>
            <w:tcW w:w="0" w:type="auto"/>
            <w:tcBorders>
              <w:top w:val="nil"/>
              <w:left w:val="nil"/>
              <w:bottom w:val="nil"/>
              <w:right w:val="nil"/>
            </w:tcBorders>
            <w:vAlign w:val="center"/>
          </w:tcPr>
          <w:p w14:paraId="37D2F091" w14:textId="77777777" w:rsidR="007A746A" w:rsidRPr="0053019B" w:rsidRDefault="007A746A" w:rsidP="0066218E">
            <w:pPr>
              <w:pStyle w:val="NoSpacing"/>
              <w:jc w:val="center"/>
            </w:pPr>
            <w:r w:rsidRPr="0053019B">
              <w:t>(21.4360)</w:t>
            </w:r>
          </w:p>
        </w:tc>
        <w:tc>
          <w:tcPr>
            <w:tcW w:w="0" w:type="auto"/>
            <w:tcBorders>
              <w:top w:val="nil"/>
              <w:left w:val="nil"/>
              <w:bottom w:val="nil"/>
              <w:right w:val="nil"/>
            </w:tcBorders>
            <w:vAlign w:val="center"/>
          </w:tcPr>
          <w:p w14:paraId="37D2F092" w14:textId="77777777" w:rsidR="007A746A" w:rsidRPr="0053019B" w:rsidRDefault="007A746A" w:rsidP="0066218E">
            <w:pPr>
              <w:pStyle w:val="NoSpacing"/>
              <w:jc w:val="center"/>
            </w:pPr>
            <w:r w:rsidRPr="0053019B">
              <w:t>(13.8773)</w:t>
            </w:r>
          </w:p>
        </w:tc>
        <w:tc>
          <w:tcPr>
            <w:tcW w:w="0" w:type="auto"/>
            <w:tcBorders>
              <w:top w:val="nil"/>
              <w:left w:val="nil"/>
              <w:bottom w:val="nil"/>
              <w:right w:val="nil"/>
            </w:tcBorders>
            <w:vAlign w:val="center"/>
          </w:tcPr>
          <w:p w14:paraId="37D2F093" w14:textId="77777777" w:rsidR="007A746A" w:rsidRPr="0053019B" w:rsidRDefault="007A746A" w:rsidP="0066218E">
            <w:pPr>
              <w:pStyle w:val="NoSpacing"/>
              <w:jc w:val="center"/>
            </w:pPr>
            <w:r w:rsidRPr="0053019B">
              <w:t>(21.4305)</w:t>
            </w:r>
          </w:p>
        </w:tc>
        <w:tc>
          <w:tcPr>
            <w:tcW w:w="0" w:type="auto"/>
            <w:tcBorders>
              <w:top w:val="nil"/>
              <w:left w:val="nil"/>
              <w:bottom w:val="nil"/>
              <w:right w:val="nil"/>
            </w:tcBorders>
            <w:vAlign w:val="center"/>
          </w:tcPr>
          <w:p w14:paraId="37D2F094" w14:textId="77777777" w:rsidR="007A746A" w:rsidRPr="0053019B" w:rsidRDefault="007A746A" w:rsidP="0066218E">
            <w:pPr>
              <w:pStyle w:val="NoSpacing"/>
              <w:jc w:val="center"/>
            </w:pPr>
            <w:r w:rsidRPr="0053019B">
              <w:t>(39.4547)</w:t>
            </w:r>
          </w:p>
        </w:tc>
        <w:tc>
          <w:tcPr>
            <w:tcW w:w="0" w:type="auto"/>
            <w:tcBorders>
              <w:top w:val="nil"/>
              <w:left w:val="nil"/>
              <w:bottom w:val="nil"/>
              <w:right w:val="nil"/>
            </w:tcBorders>
            <w:vAlign w:val="center"/>
          </w:tcPr>
          <w:p w14:paraId="37D2F095" w14:textId="77777777" w:rsidR="007A746A" w:rsidRPr="0053019B" w:rsidRDefault="007A746A" w:rsidP="0066218E">
            <w:pPr>
              <w:pStyle w:val="NoSpacing"/>
              <w:jc w:val="center"/>
            </w:pPr>
            <w:r w:rsidRPr="0053019B">
              <w:t>(54.7113)</w:t>
            </w:r>
          </w:p>
        </w:tc>
        <w:tc>
          <w:tcPr>
            <w:tcW w:w="0" w:type="auto"/>
            <w:tcBorders>
              <w:top w:val="nil"/>
              <w:left w:val="nil"/>
              <w:bottom w:val="nil"/>
              <w:right w:val="nil"/>
            </w:tcBorders>
            <w:vAlign w:val="center"/>
          </w:tcPr>
          <w:p w14:paraId="37D2F096" w14:textId="77777777" w:rsidR="007A746A" w:rsidRPr="0053019B" w:rsidRDefault="007A746A" w:rsidP="0066218E">
            <w:pPr>
              <w:pStyle w:val="NoSpacing"/>
              <w:jc w:val="center"/>
            </w:pPr>
            <w:r w:rsidRPr="0053019B">
              <w:t>(14.1984)</w:t>
            </w:r>
          </w:p>
        </w:tc>
        <w:tc>
          <w:tcPr>
            <w:tcW w:w="0" w:type="auto"/>
            <w:tcBorders>
              <w:top w:val="nil"/>
              <w:left w:val="nil"/>
              <w:bottom w:val="nil"/>
              <w:right w:val="nil"/>
            </w:tcBorders>
            <w:vAlign w:val="center"/>
          </w:tcPr>
          <w:p w14:paraId="37D2F097" w14:textId="77777777" w:rsidR="007A746A" w:rsidRPr="0053019B" w:rsidRDefault="007A746A" w:rsidP="0066218E">
            <w:pPr>
              <w:pStyle w:val="NoSpacing"/>
              <w:jc w:val="center"/>
            </w:pPr>
            <w:r w:rsidRPr="0053019B">
              <w:t>(26.4531)</w:t>
            </w:r>
          </w:p>
        </w:tc>
      </w:tr>
      <w:tr w:rsidR="007A746A" w:rsidRPr="0053019B" w14:paraId="37D2F0A6" w14:textId="77777777" w:rsidTr="0066218E">
        <w:tc>
          <w:tcPr>
            <w:tcW w:w="0" w:type="auto"/>
            <w:tcBorders>
              <w:top w:val="nil"/>
              <w:left w:val="nil"/>
              <w:bottom w:val="nil"/>
              <w:right w:val="nil"/>
            </w:tcBorders>
          </w:tcPr>
          <w:p w14:paraId="37D2F099" w14:textId="77777777" w:rsidR="007A746A" w:rsidRPr="0053019B" w:rsidRDefault="007A746A" w:rsidP="0066218E">
            <w:pPr>
              <w:pStyle w:val="NoSpacing"/>
            </w:pPr>
            <w:r w:rsidRPr="0053019B">
              <w:t>DL squared</w:t>
            </w:r>
          </w:p>
        </w:tc>
        <w:tc>
          <w:tcPr>
            <w:tcW w:w="0" w:type="auto"/>
            <w:tcBorders>
              <w:top w:val="nil"/>
              <w:left w:val="nil"/>
              <w:bottom w:val="nil"/>
              <w:right w:val="nil"/>
            </w:tcBorders>
            <w:vAlign w:val="center"/>
          </w:tcPr>
          <w:p w14:paraId="37D2F09A" w14:textId="77777777" w:rsidR="007A746A" w:rsidRPr="0053019B" w:rsidRDefault="007A746A" w:rsidP="0066218E">
            <w:pPr>
              <w:pStyle w:val="NoSpacing"/>
              <w:jc w:val="center"/>
            </w:pPr>
            <w:r w:rsidRPr="0053019B">
              <w:t>-1.7118</w:t>
            </w:r>
          </w:p>
        </w:tc>
        <w:tc>
          <w:tcPr>
            <w:tcW w:w="0" w:type="auto"/>
            <w:tcBorders>
              <w:top w:val="nil"/>
              <w:left w:val="nil"/>
              <w:bottom w:val="nil"/>
              <w:right w:val="nil"/>
            </w:tcBorders>
            <w:vAlign w:val="center"/>
          </w:tcPr>
          <w:p w14:paraId="37D2F09B" w14:textId="77777777" w:rsidR="007A746A" w:rsidRPr="0053019B" w:rsidRDefault="007A746A" w:rsidP="0066218E">
            <w:pPr>
              <w:pStyle w:val="NoSpacing"/>
              <w:jc w:val="center"/>
            </w:pPr>
            <w:r w:rsidRPr="0053019B">
              <w:t>-0.5531</w:t>
            </w:r>
          </w:p>
        </w:tc>
        <w:tc>
          <w:tcPr>
            <w:tcW w:w="0" w:type="auto"/>
            <w:tcBorders>
              <w:top w:val="nil"/>
              <w:left w:val="nil"/>
              <w:bottom w:val="nil"/>
              <w:right w:val="nil"/>
            </w:tcBorders>
            <w:vAlign w:val="center"/>
          </w:tcPr>
          <w:p w14:paraId="37D2F09C" w14:textId="77777777" w:rsidR="007A746A" w:rsidRPr="0053019B" w:rsidRDefault="007A746A" w:rsidP="0066218E">
            <w:pPr>
              <w:pStyle w:val="NoSpacing"/>
              <w:jc w:val="center"/>
            </w:pPr>
            <w:r w:rsidRPr="0053019B">
              <w:t>1.4927</w:t>
            </w:r>
          </w:p>
        </w:tc>
        <w:tc>
          <w:tcPr>
            <w:tcW w:w="0" w:type="auto"/>
            <w:tcBorders>
              <w:top w:val="nil"/>
              <w:left w:val="nil"/>
              <w:bottom w:val="nil"/>
              <w:right w:val="nil"/>
            </w:tcBorders>
            <w:vAlign w:val="center"/>
          </w:tcPr>
          <w:p w14:paraId="37D2F09D" w14:textId="77777777" w:rsidR="007A746A" w:rsidRPr="0053019B" w:rsidRDefault="007A746A" w:rsidP="0066218E">
            <w:pPr>
              <w:pStyle w:val="NoSpacing"/>
              <w:jc w:val="center"/>
            </w:pPr>
            <w:r w:rsidRPr="0053019B">
              <w:t>41.7723</w:t>
            </w:r>
            <w:r w:rsidRPr="0053019B">
              <w:rPr>
                <w:vertAlign w:val="superscript"/>
              </w:rPr>
              <w:t>*</w:t>
            </w:r>
          </w:p>
        </w:tc>
        <w:tc>
          <w:tcPr>
            <w:tcW w:w="0" w:type="auto"/>
            <w:tcBorders>
              <w:top w:val="nil"/>
              <w:left w:val="nil"/>
              <w:bottom w:val="nil"/>
              <w:right w:val="nil"/>
            </w:tcBorders>
            <w:vAlign w:val="center"/>
          </w:tcPr>
          <w:p w14:paraId="37D2F09E" w14:textId="77777777" w:rsidR="007A746A" w:rsidRPr="0053019B" w:rsidRDefault="007A746A" w:rsidP="0066218E">
            <w:pPr>
              <w:pStyle w:val="NoSpacing"/>
              <w:jc w:val="center"/>
            </w:pPr>
            <w:r w:rsidRPr="0053019B">
              <w:t>0.5022</w:t>
            </w:r>
          </w:p>
        </w:tc>
        <w:tc>
          <w:tcPr>
            <w:tcW w:w="0" w:type="auto"/>
            <w:tcBorders>
              <w:top w:val="nil"/>
              <w:left w:val="nil"/>
              <w:bottom w:val="nil"/>
              <w:right w:val="nil"/>
            </w:tcBorders>
            <w:vAlign w:val="center"/>
          </w:tcPr>
          <w:p w14:paraId="37D2F09F" w14:textId="77777777" w:rsidR="007A746A" w:rsidRPr="0053019B" w:rsidRDefault="007A746A" w:rsidP="0066218E">
            <w:pPr>
              <w:pStyle w:val="NoSpacing"/>
              <w:jc w:val="center"/>
            </w:pPr>
            <w:r w:rsidRPr="0053019B">
              <w:t>5.0441</w:t>
            </w:r>
          </w:p>
        </w:tc>
        <w:tc>
          <w:tcPr>
            <w:tcW w:w="0" w:type="auto"/>
            <w:tcBorders>
              <w:top w:val="nil"/>
              <w:left w:val="nil"/>
              <w:bottom w:val="nil"/>
              <w:right w:val="nil"/>
            </w:tcBorders>
            <w:vAlign w:val="center"/>
          </w:tcPr>
          <w:p w14:paraId="37D2F0A0" w14:textId="77777777" w:rsidR="007A746A" w:rsidRPr="0053019B" w:rsidRDefault="007A746A" w:rsidP="0066218E">
            <w:pPr>
              <w:pStyle w:val="NoSpacing"/>
              <w:jc w:val="center"/>
            </w:pPr>
            <w:r w:rsidRPr="0053019B">
              <w:t>3.4429</w:t>
            </w:r>
          </w:p>
        </w:tc>
        <w:tc>
          <w:tcPr>
            <w:tcW w:w="0" w:type="auto"/>
            <w:tcBorders>
              <w:top w:val="nil"/>
              <w:left w:val="nil"/>
              <w:bottom w:val="nil"/>
              <w:right w:val="nil"/>
            </w:tcBorders>
            <w:vAlign w:val="center"/>
          </w:tcPr>
          <w:p w14:paraId="37D2F0A1" w14:textId="77777777" w:rsidR="007A746A" w:rsidRPr="0053019B" w:rsidRDefault="007A746A" w:rsidP="0066218E">
            <w:pPr>
              <w:pStyle w:val="NoSpacing"/>
              <w:jc w:val="center"/>
            </w:pPr>
            <w:r w:rsidRPr="0053019B">
              <w:t>17.4100</w:t>
            </w:r>
          </w:p>
        </w:tc>
        <w:tc>
          <w:tcPr>
            <w:tcW w:w="0" w:type="auto"/>
            <w:tcBorders>
              <w:top w:val="nil"/>
              <w:left w:val="nil"/>
              <w:bottom w:val="nil"/>
              <w:right w:val="nil"/>
            </w:tcBorders>
            <w:vAlign w:val="center"/>
          </w:tcPr>
          <w:p w14:paraId="37D2F0A2" w14:textId="77777777" w:rsidR="007A746A" w:rsidRPr="0053019B" w:rsidRDefault="007A746A" w:rsidP="0066218E">
            <w:pPr>
              <w:pStyle w:val="NoSpacing"/>
              <w:jc w:val="center"/>
            </w:pPr>
            <w:r w:rsidRPr="0053019B">
              <w:t>5.8173</w:t>
            </w:r>
          </w:p>
        </w:tc>
        <w:tc>
          <w:tcPr>
            <w:tcW w:w="0" w:type="auto"/>
            <w:tcBorders>
              <w:top w:val="nil"/>
              <w:left w:val="nil"/>
              <w:bottom w:val="nil"/>
              <w:right w:val="nil"/>
            </w:tcBorders>
            <w:vAlign w:val="center"/>
          </w:tcPr>
          <w:p w14:paraId="37D2F0A3" w14:textId="77777777" w:rsidR="007A746A" w:rsidRPr="0053019B" w:rsidRDefault="007A746A" w:rsidP="0066218E">
            <w:pPr>
              <w:pStyle w:val="NoSpacing"/>
              <w:jc w:val="center"/>
            </w:pPr>
            <w:r w:rsidRPr="0053019B">
              <w:t>45.8590</w:t>
            </w:r>
          </w:p>
        </w:tc>
        <w:tc>
          <w:tcPr>
            <w:tcW w:w="0" w:type="auto"/>
            <w:tcBorders>
              <w:top w:val="nil"/>
              <w:left w:val="nil"/>
              <w:bottom w:val="nil"/>
              <w:right w:val="nil"/>
            </w:tcBorders>
            <w:vAlign w:val="center"/>
          </w:tcPr>
          <w:p w14:paraId="37D2F0A4" w14:textId="77777777" w:rsidR="007A746A" w:rsidRPr="0053019B" w:rsidRDefault="007A746A" w:rsidP="0066218E">
            <w:pPr>
              <w:pStyle w:val="NoSpacing"/>
              <w:jc w:val="center"/>
            </w:pPr>
            <w:r w:rsidRPr="0053019B">
              <w:t>4.2579</w:t>
            </w:r>
          </w:p>
        </w:tc>
        <w:tc>
          <w:tcPr>
            <w:tcW w:w="0" w:type="auto"/>
            <w:tcBorders>
              <w:top w:val="nil"/>
              <w:left w:val="nil"/>
              <w:bottom w:val="nil"/>
              <w:right w:val="nil"/>
            </w:tcBorders>
            <w:vAlign w:val="center"/>
          </w:tcPr>
          <w:p w14:paraId="37D2F0A5" w14:textId="77777777" w:rsidR="007A746A" w:rsidRPr="0053019B" w:rsidRDefault="007A746A" w:rsidP="0066218E">
            <w:pPr>
              <w:pStyle w:val="NoSpacing"/>
              <w:jc w:val="center"/>
            </w:pPr>
            <w:r w:rsidRPr="0053019B">
              <w:t>13.8805</w:t>
            </w:r>
          </w:p>
        </w:tc>
      </w:tr>
      <w:tr w:rsidR="007A746A" w:rsidRPr="0053019B" w14:paraId="37D2F0B4" w14:textId="77777777" w:rsidTr="0066218E">
        <w:tc>
          <w:tcPr>
            <w:tcW w:w="0" w:type="auto"/>
            <w:tcBorders>
              <w:top w:val="nil"/>
              <w:left w:val="nil"/>
              <w:bottom w:val="nil"/>
              <w:right w:val="nil"/>
            </w:tcBorders>
          </w:tcPr>
          <w:p w14:paraId="37D2F0A7" w14:textId="77777777" w:rsidR="007A746A" w:rsidRPr="0053019B" w:rsidRDefault="007A746A" w:rsidP="0066218E">
            <w:pPr>
              <w:pStyle w:val="NoSpacing"/>
            </w:pPr>
          </w:p>
        </w:tc>
        <w:tc>
          <w:tcPr>
            <w:tcW w:w="0" w:type="auto"/>
            <w:tcBorders>
              <w:top w:val="nil"/>
              <w:left w:val="nil"/>
              <w:bottom w:val="nil"/>
              <w:right w:val="nil"/>
            </w:tcBorders>
            <w:vAlign w:val="center"/>
          </w:tcPr>
          <w:p w14:paraId="37D2F0A8" w14:textId="77777777" w:rsidR="007A746A" w:rsidRPr="0053019B" w:rsidRDefault="007A746A" w:rsidP="0066218E">
            <w:pPr>
              <w:pStyle w:val="NoSpacing"/>
              <w:jc w:val="center"/>
            </w:pPr>
            <w:r w:rsidRPr="0053019B">
              <w:t>(4.1280)</w:t>
            </w:r>
          </w:p>
        </w:tc>
        <w:tc>
          <w:tcPr>
            <w:tcW w:w="0" w:type="auto"/>
            <w:tcBorders>
              <w:top w:val="nil"/>
              <w:left w:val="nil"/>
              <w:bottom w:val="nil"/>
              <w:right w:val="nil"/>
            </w:tcBorders>
            <w:vAlign w:val="center"/>
          </w:tcPr>
          <w:p w14:paraId="37D2F0A9" w14:textId="77777777" w:rsidR="007A746A" w:rsidRPr="0053019B" w:rsidRDefault="007A746A" w:rsidP="0066218E">
            <w:pPr>
              <w:pStyle w:val="NoSpacing"/>
              <w:jc w:val="center"/>
            </w:pPr>
            <w:r w:rsidRPr="0053019B">
              <w:t>(10.9009)</w:t>
            </w:r>
          </w:p>
        </w:tc>
        <w:tc>
          <w:tcPr>
            <w:tcW w:w="0" w:type="auto"/>
            <w:tcBorders>
              <w:top w:val="nil"/>
              <w:left w:val="nil"/>
              <w:bottom w:val="nil"/>
              <w:right w:val="nil"/>
            </w:tcBorders>
            <w:vAlign w:val="center"/>
          </w:tcPr>
          <w:p w14:paraId="37D2F0AA" w14:textId="77777777" w:rsidR="007A746A" w:rsidRPr="0053019B" w:rsidRDefault="007A746A" w:rsidP="0066218E">
            <w:pPr>
              <w:pStyle w:val="NoSpacing"/>
              <w:jc w:val="center"/>
            </w:pPr>
            <w:r w:rsidRPr="0053019B">
              <w:t>(16.0617)</w:t>
            </w:r>
          </w:p>
        </w:tc>
        <w:tc>
          <w:tcPr>
            <w:tcW w:w="0" w:type="auto"/>
            <w:tcBorders>
              <w:top w:val="nil"/>
              <w:left w:val="nil"/>
              <w:bottom w:val="nil"/>
              <w:right w:val="nil"/>
            </w:tcBorders>
            <w:vAlign w:val="center"/>
          </w:tcPr>
          <w:p w14:paraId="37D2F0AB" w14:textId="77777777" w:rsidR="007A746A" w:rsidRPr="0053019B" w:rsidRDefault="007A746A" w:rsidP="0066218E">
            <w:pPr>
              <w:pStyle w:val="NoSpacing"/>
              <w:jc w:val="center"/>
            </w:pPr>
            <w:r w:rsidRPr="0053019B">
              <w:t>(20.7859)</w:t>
            </w:r>
          </w:p>
        </w:tc>
        <w:tc>
          <w:tcPr>
            <w:tcW w:w="0" w:type="auto"/>
            <w:tcBorders>
              <w:top w:val="nil"/>
              <w:left w:val="nil"/>
              <w:bottom w:val="nil"/>
              <w:right w:val="nil"/>
            </w:tcBorders>
            <w:vAlign w:val="center"/>
          </w:tcPr>
          <w:p w14:paraId="37D2F0AC" w14:textId="77777777" w:rsidR="007A746A" w:rsidRPr="0053019B" w:rsidRDefault="007A746A" w:rsidP="0066218E">
            <w:pPr>
              <w:pStyle w:val="NoSpacing"/>
              <w:jc w:val="center"/>
            </w:pPr>
            <w:r w:rsidRPr="0053019B">
              <w:t>(5.8208)</w:t>
            </w:r>
          </w:p>
        </w:tc>
        <w:tc>
          <w:tcPr>
            <w:tcW w:w="0" w:type="auto"/>
            <w:tcBorders>
              <w:top w:val="nil"/>
              <w:left w:val="nil"/>
              <w:bottom w:val="nil"/>
              <w:right w:val="nil"/>
            </w:tcBorders>
            <w:vAlign w:val="center"/>
          </w:tcPr>
          <w:p w14:paraId="37D2F0AD" w14:textId="77777777" w:rsidR="007A746A" w:rsidRPr="0053019B" w:rsidRDefault="007A746A" w:rsidP="0066218E">
            <w:pPr>
              <w:pStyle w:val="NoSpacing"/>
              <w:jc w:val="center"/>
            </w:pPr>
            <w:r w:rsidRPr="0053019B">
              <w:t>(10.6720)</w:t>
            </w:r>
          </w:p>
        </w:tc>
        <w:tc>
          <w:tcPr>
            <w:tcW w:w="0" w:type="auto"/>
            <w:tcBorders>
              <w:top w:val="nil"/>
              <w:left w:val="nil"/>
              <w:bottom w:val="nil"/>
              <w:right w:val="nil"/>
            </w:tcBorders>
            <w:vAlign w:val="center"/>
          </w:tcPr>
          <w:p w14:paraId="37D2F0AE" w14:textId="77777777" w:rsidR="007A746A" w:rsidRPr="0053019B" w:rsidRDefault="007A746A" w:rsidP="0066218E">
            <w:pPr>
              <w:pStyle w:val="NoSpacing"/>
              <w:jc w:val="center"/>
            </w:pPr>
            <w:r w:rsidRPr="0053019B">
              <w:t>(7.0328)</w:t>
            </w:r>
          </w:p>
        </w:tc>
        <w:tc>
          <w:tcPr>
            <w:tcW w:w="0" w:type="auto"/>
            <w:tcBorders>
              <w:top w:val="nil"/>
              <w:left w:val="nil"/>
              <w:bottom w:val="nil"/>
              <w:right w:val="nil"/>
            </w:tcBorders>
            <w:vAlign w:val="center"/>
          </w:tcPr>
          <w:p w14:paraId="37D2F0AF" w14:textId="77777777" w:rsidR="007A746A" w:rsidRPr="0053019B" w:rsidRDefault="007A746A" w:rsidP="0066218E">
            <w:pPr>
              <w:pStyle w:val="NoSpacing"/>
              <w:jc w:val="center"/>
            </w:pPr>
            <w:r w:rsidRPr="0053019B">
              <w:t>(10.8503)</w:t>
            </w:r>
          </w:p>
        </w:tc>
        <w:tc>
          <w:tcPr>
            <w:tcW w:w="0" w:type="auto"/>
            <w:tcBorders>
              <w:top w:val="nil"/>
              <w:left w:val="nil"/>
              <w:bottom w:val="nil"/>
              <w:right w:val="nil"/>
            </w:tcBorders>
            <w:vAlign w:val="center"/>
          </w:tcPr>
          <w:p w14:paraId="37D2F0B0" w14:textId="77777777" w:rsidR="007A746A" w:rsidRPr="0053019B" w:rsidRDefault="007A746A" w:rsidP="0066218E">
            <w:pPr>
              <w:pStyle w:val="NoSpacing"/>
              <w:jc w:val="center"/>
            </w:pPr>
            <w:r w:rsidRPr="0053019B">
              <w:t>(19.7638)</w:t>
            </w:r>
          </w:p>
        </w:tc>
        <w:tc>
          <w:tcPr>
            <w:tcW w:w="0" w:type="auto"/>
            <w:tcBorders>
              <w:top w:val="nil"/>
              <w:left w:val="nil"/>
              <w:bottom w:val="nil"/>
              <w:right w:val="nil"/>
            </w:tcBorders>
            <w:vAlign w:val="center"/>
          </w:tcPr>
          <w:p w14:paraId="37D2F0B1" w14:textId="77777777" w:rsidR="007A746A" w:rsidRPr="0053019B" w:rsidRDefault="007A746A" w:rsidP="0066218E">
            <w:pPr>
              <w:pStyle w:val="NoSpacing"/>
              <w:jc w:val="center"/>
            </w:pPr>
            <w:r w:rsidRPr="0053019B">
              <w:t>(27.3643)</w:t>
            </w:r>
          </w:p>
        </w:tc>
        <w:tc>
          <w:tcPr>
            <w:tcW w:w="0" w:type="auto"/>
            <w:tcBorders>
              <w:top w:val="nil"/>
              <w:left w:val="nil"/>
              <w:bottom w:val="nil"/>
              <w:right w:val="nil"/>
            </w:tcBorders>
            <w:vAlign w:val="center"/>
          </w:tcPr>
          <w:p w14:paraId="37D2F0B2" w14:textId="77777777" w:rsidR="007A746A" w:rsidRPr="0053019B" w:rsidRDefault="007A746A" w:rsidP="0066218E">
            <w:pPr>
              <w:pStyle w:val="NoSpacing"/>
              <w:jc w:val="center"/>
            </w:pPr>
            <w:r w:rsidRPr="0053019B">
              <w:t>(7.2048)</w:t>
            </w:r>
          </w:p>
        </w:tc>
        <w:tc>
          <w:tcPr>
            <w:tcW w:w="0" w:type="auto"/>
            <w:tcBorders>
              <w:top w:val="nil"/>
              <w:left w:val="nil"/>
              <w:bottom w:val="nil"/>
              <w:right w:val="nil"/>
            </w:tcBorders>
            <w:vAlign w:val="center"/>
          </w:tcPr>
          <w:p w14:paraId="37D2F0B3" w14:textId="77777777" w:rsidR="007A746A" w:rsidRPr="0053019B" w:rsidRDefault="007A746A" w:rsidP="0066218E">
            <w:pPr>
              <w:pStyle w:val="NoSpacing"/>
              <w:jc w:val="center"/>
            </w:pPr>
            <w:r w:rsidRPr="0053019B">
              <w:t>(13.3014)</w:t>
            </w:r>
          </w:p>
        </w:tc>
      </w:tr>
      <w:tr w:rsidR="007A746A" w:rsidRPr="0053019B" w14:paraId="37D2F0C2" w14:textId="77777777" w:rsidTr="0066218E">
        <w:tc>
          <w:tcPr>
            <w:tcW w:w="0" w:type="auto"/>
            <w:tcBorders>
              <w:top w:val="nil"/>
              <w:left w:val="nil"/>
              <w:bottom w:val="nil"/>
              <w:right w:val="nil"/>
            </w:tcBorders>
          </w:tcPr>
          <w:p w14:paraId="37D2F0B5" w14:textId="77777777" w:rsidR="007A746A" w:rsidRPr="0053019B" w:rsidRDefault="007A746A" w:rsidP="0066218E">
            <w:pPr>
              <w:pStyle w:val="NoSpacing"/>
            </w:pPr>
            <w:r w:rsidRPr="0053019B">
              <w:t>Age</w:t>
            </w:r>
          </w:p>
        </w:tc>
        <w:tc>
          <w:tcPr>
            <w:tcW w:w="0" w:type="auto"/>
            <w:tcBorders>
              <w:top w:val="nil"/>
              <w:left w:val="nil"/>
              <w:bottom w:val="nil"/>
              <w:right w:val="nil"/>
            </w:tcBorders>
            <w:vAlign w:val="center"/>
          </w:tcPr>
          <w:p w14:paraId="37D2F0B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B7" w14:textId="77777777" w:rsidR="007A746A" w:rsidRPr="0053019B" w:rsidRDefault="007A746A" w:rsidP="0066218E">
            <w:pPr>
              <w:pStyle w:val="NoSpacing"/>
              <w:jc w:val="center"/>
            </w:pPr>
            <w:r w:rsidRPr="0053019B">
              <w:t>-0.0181</w:t>
            </w:r>
          </w:p>
        </w:tc>
        <w:tc>
          <w:tcPr>
            <w:tcW w:w="0" w:type="auto"/>
            <w:tcBorders>
              <w:top w:val="nil"/>
              <w:left w:val="nil"/>
              <w:bottom w:val="nil"/>
              <w:right w:val="nil"/>
            </w:tcBorders>
            <w:vAlign w:val="center"/>
          </w:tcPr>
          <w:p w14:paraId="37D2F0B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B9" w14:textId="77777777" w:rsidR="007A746A" w:rsidRPr="0053019B" w:rsidRDefault="007A746A" w:rsidP="0066218E">
            <w:pPr>
              <w:pStyle w:val="NoSpacing"/>
              <w:jc w:val="center"/>
            </w:pPr>
            <w:r w:rsidRPr="0053019B">
              <w:t>-0.0043</w:t>
            </w:r>
          </w:p>
        </w:tc>
        <w:tc>
          <w:tcPr>
            <w:tcW w:w="0" w:type="auto"/>
            <w:tcBorders>
              <w:top w:val="nil"/>
              <w:left w:val="nil"/>
              <w:bottom w:val="nil"/>
              <w:right w:val="nil"/>
            </w:tcBorders>
            <w:vAlign w:val="center"/>
          </w:tcPr>
          <w:p w14:paraId="37D2F0B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BB" w14:textId="77777777" w:rsidR="007A746A" w:rsidRPr="0053019B" w:rsidRDefault="007A746A" w:rsidP="0066218E">
            <w:pPr>
              <w:pStyle w:val="NoSpacing"/>
              <w:jc w:val="center"/>
            </w:pPr>
            <w:r w:rsidRPr="0053019B">
              <w:t>-0.0153</w:t>
            </w:r>
          </w:p>
        </w:tc>
        <w:tc>
          <w:tcPr>
            <w:tcW w:w="0" w:type="auto"/>
            <w:tcBorders>
              <w:top w:val="nil"/>
              <w:left w:val="nil"/>
              <w:bottom w:val="nil"/>
              <w:right w:val="nil"/>
            </w:tcBorders>
            <w:vAlign w:val="center"/>
          </w:tcPr>
          <w:p w14:paraId="37D2F0B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BD" w14:textId="77777777" w:rsidR="007A746A" w:rsidRPr="0053019B" w:rsidRDefault="007A746A" w:rsidP="0066218E">
            <w:pPr>
              <w:pStyle w:val="NoSpacing"/>
              <w:jc w:val="center"/>
            </w:pPr>
            <w:r w:rsidRPr="0053019B">
              <w:t>-0.0162</w:t>
            </w:r>
          </w:p>
        </w:tc>
        <w:tc>
          <w:tcPr>
            <w:tcW w:w="0" w:type="auto"/>
            <w:tcBorders>
              <w:top w:val="nil"/>
              <w:left w:val="nil"/>
              <w:bottom w:val="nil"/>
              <w:right w:val="nil"/>
            </w:tcBorders>
            <w:vAlign w:val="center"/>
          </w:tcPr>
          <w:p w14:paraId="37D2F0B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BF" w14:textId="77777777" w:rsidR="007A746A" w:rsidRPr="0053019B" w:rsidRDefault="007A746A" w:rsidP="0066218E">
            <w:pPr>
              <w:pStyle w:val="NoSpacing"/>
              <w:jc w:val="center"/>
            </w:pPr>
            <w:r w:rsidRPr="0053019B">
              <w:t>-0.0305</w:t>
            </w:r>
          </w:p>
        </w:tc>
        <w:tc>
          <w:tcPr>
            <w:tcW w:w="0" w:type="auto"/>
            <w:tcBorders>
              <w:top w:val="nil"/>
              <w:left w:val="nil"/>
              <w:bottom w:val="nil"/>
              <w:right w:val="nil"/>
            </w:tcBorders>
            <w:vAlign w:val="center"/>
          </w:tcPr>
          <w:p w14:paraId="37D2F0C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C1" w14:textId="77777777" w:rsidR="007A746A" w:rsidRPr="0053019B" w:rsidRDefault="007A746A" w:rsidP="0066218E">
            <w:pPr>
              <w:pStyle w:val="NoSpacing"/>
              <w:jc w:val="center"/>
            </w:pPr>
            <w:r w:rsidRPr="0053019B">
              <w:t>-0.0089</w:t>
            </w:r>
          </w:p>
        </w:tc>
      </w:tr>
      <w:tr w:rsidR="007A746A" w:rsidRPr="0053019B" w14:paraId="37D2F0D0" w14:textId="77777777" w:rsidTr="0066218E">
        <w:tc>
          <w:tcPr>
            <w:tcW w:w="0" w:type="auto"/>
            <w:tcBorders>
              <w:top w:val="nil"/>
              <w:left w:val="nil"/>
              <w:bottom w:val="nil"/>
              <w:right w:val="nil"/>
            </w:tcBorders>
          </w:tcPr>
          <w:p w14:paraId="37D2F0C3" w14:textId="77777777" w:rsidR="007A746A" w:rsidRPr="0053019B" w:rsidRDefault="007A746A" w:rsidP="0066218E">
            <w:pPr>
              <w:pStyle w:val="NoSpacing"/>
            </w:pPr>
          </w:p>
        </w:tc>
        <w:tc>
          <w:tcPr>
            <w:tcW w:w="0" w:type="auto"/>
            <w:tcBorders>
              <w:top w:val="nil"/>
              <w:left w:val="nil"/>
              <w:bottom w:val="nil"/>
              <w:right w:val="nil"/>
            </w:tcBorders>
            <w:vAlign w:val="center"/>
          </w:tcPr>
          <w:p w14:paraId="37D2F0C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C5" w14:textId="77777777" w:rsidR="007A746A" w:rsidRPr="0053019B" w:rsidRDefault="007A746A" w:rsidP="0066218E">
            <w:pPr>
              <w:pStyle w:val="NoSpacing"/>
              <w:jc w:val="center"/>
            </w:pPr>
            <w:r w:rsidRPr="0053019B">
              <w:t>(0.0174)</w:t>
            </w:r>
          </w:p>
        </w:tc>
        <w:tc>
          <w:tcPr>
            <w:tcW w:w="0" w:type="auto"/>
            <w:tcBorders>
              <w:top w:val="nil"/>
              <w:left w:val="nil"/>
              <w:bottom w:val="nil"/>
              <w:right w:val="nil"/>
            </w:tcBorders>
            <w:vAlign w:val="center"/>
          </w:tcPr>
          <w:p w14:paraId="37D2F0C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C7" w14:textId="77777777" w:rsidR="007A746A" w:rsidRPr="0053019B" w:rsidRDefault="007A746A" w:rsidP="0066218E">
            <w:pPr>
              <w:pStyle w:val="NoSpacing"/>
              <w:jc w:val="center"/>
            </w:pPr>
            <w:r w:rsidRPr="0053019B">
              <w:t>(0.0226)</w:t>
            </w:r>
          </w:p>
        </w:tc>
        <w:tc>
          <w:tcPr>
            <w:tcW w:w="0" w:type="auto"/>
            <w:tcBorders>
              <w:top w:val="nil"/>
              <w:left w:val="nil"/>
              <w:bottom w:val="nil"/>
              <w:right w:val="nil"/>
            </w:tcBorders>
            <w:vAlign w:val="center"/>
          </w:tcPr>
          <w:p w14:paraId="37D2F0C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C9" w14:textId="77777777" w:rsidR="007A746A" w:rsidRPr="0053019B" w:rsidRDefault="007A746A" w:rsidP="0066218E">
            <w:pPr>
              <w:pStyle w:val="NoSpacing"/>
              <w:jc w:val="center"/>
            </w:pPr>
            <w:r w:rsidRPr="0053019B">
              <w:t>(0.0176)</w:t>
            </w:r>
          </w:p>
        </w:tc>
        <w:tc>
          <w:tcPr>
            <w:tcW w:w="0" w:type="auto"/>
            <w:tcBorders>
              <w:top w:val="nil"/>
              <w:left w:val="nil"/>
              <w:bottom w:val="nil"/>
              <w:right w:val="nil"/>
            </w:tcBorders>
            <w:vAlign w:val="center"/>
          </w:tcPr>
          <w:p w14:paraId="37D2F0C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CB" w14:textId="77777777" w:rsidR="007A746A" w:rsidRPr="0053019B" w:rsidRDefault="007A746A" w:rsidP="0066218E">
            <w:pPr>
              <w:pStyle w:val="NoSpacing"/>
              <w:jc w:val="center"/>
            </w:pPr>
            <w:r w:rsidRPr="0053019B">
              <w:t>(0.0188)</w:t>
            </w:r>
          </w:p>
        </w:tc>
        <w:tc>
          <w:tcPr>
            <w:tcW w:w="0" w:type="auto"/>
            <w:tcBorders>
              <w:top w:val="nil"/>
              <w:left w:val="nil"/>
              <w:bottom w:val="nil"/>
              <w:right w:val="nil"/>
            </w:tcBorders>
            <w:vAlign w:val="center"/>
          </w:tcPr>
          <w:p w14:paraId="37D2F0C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CD" w14:textId="77777777" w:rsidR="007A746A" w:rsidRPr="0053019B" w:rsidRDefault="007A746A" w:rsidP="0066218E">
            <w:pPr>
              <w:pStyle w:val="NoSpacing"/>
              <w:jc w:val="center"/>
            </w:pPr>
            <w:r w:rsidRPr="0053019B">
              <w:t>(0.0248)</w:t>
            </w:r>
          </w:p>
        </w:tc>
        <w:tc>
          <w:tcPr>
            <w:tcW w:w="0" w:type="auto"/>
            <w:tcBorders>
              <w:top w:val="nil"/>
              <w:left w:val="nil"/>
              <w:bottom w:val="nil"/>
              <w:right w:val="nil"/>
            </w:tcBorders>
            <w:vAlign w:val="center"/>
          </w:tcPr>
          <w:p w14:paraId="37D2F0C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CF" w14:textId="77777777" w:rsidR="007A746A" w:rsidRPr="0053019B" w:rsidRDefault="007A746A" w:rsidP="0066218E">
            <w:pPr>
              <w:pStyle w:val="NoSpacing"/>
              <w:jc w:val="center"/>
            </w:pPr>
            <w:r w:rsidRPr="0053019B">
              <w:t>(0.0185)</w:t>
            </w:r>
          </w:p>
        </w:tc>
      </w:tr>
      <w:tr w:rsidR="007A746A" w:rsidRPr="0053019B" w14:paraId="37D2F0DE" w14:textId="77777777" w:rsidTr="0066218E">
        <w:tc>
          <w:tcPr>
            <w:tcW w:w="0" w:type="auto"/>
            <w:tcBorders>
              <w:top w:val="nil"/>
              <w:left w:val="nil"/>
              <w:bottom w:val="nil"/>
              <w:right w:val="nil"/>
            </w:tcBorders>
          </w:tcPr>
          <w:p w14:paraId="37D2F0D1" w14:textId="77777777" w:rsidR="007A746A" w:rsidRPr="0053019B" w:rsidRDefault="007A746A" w:rsidP="0066218E">
            <w:pPr>
              <w:pStyle w:val="NoSpacing"/>
            </w:pPr>
            <w:r w:rsidRPr="0053019B">
              <w:t>Age squared/100</w:t>
            </w:r>
          </w:p>
        </w:tc>
        <w:tc>
          <w:tcPr>
            <w:tcW w:w="0" w:type="auto"/>
            <w:tcBorders>
              <w:top w:val="nil"/>
              <w:left w:val="nil"/>
              <w:bottom w:val="nil"/>
              <w:right w:val="nil"/>
            </w:tcBorders>
            <w:vAlign w:val="center"/>
          </w:tcPr>
          <w:p w14:paraId="37D2F0D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D3" w14:textId="77777777" w:rsidR="007A746A" w:rsidRPr="0053019B" w:rsidRDefault="007A746A" w:rsidP="0066218E">
            <w:pPr>
              <w:pStyle w:val="NoSpacing"/>
              <w:jc w:val="center"/>
            </w:pPr>
            <w:r w:rsidRPr="0053019B">
              <w:t>0.0306</w:t>
            </w:r>
          </w:p>
        </w:tc>
        <w:tc>
          <w:tcPr>
            <w:tcW w:w="0" w:type="auto"/>
            <w:tcBorders>
              <w:top w:val="nil"/>
              <w:left w:val="nil"/>
              <w:bottom w:val="nil"/>
              <w:right w:val="nil"/>
            </w:tcBorders>
            <w:vAlign w:val="center"/>
          </w:tcPr>
          <w:p w14:paraId="37D2F0D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D5" w14:textId="77777777" w:rsidR="007A746A" w:rsidRPr="0053019B" w:rsidRDefault="007A746A" w:rsidP="0066218E">
            <w:pPr>
              <w:pStyle w:val="NoSpacing"/>
              <w:jc w:val="center"/>
            </w:pPr>
            <w:r w:rsidRPr="0053019B">
              <w:t>0.0135</w:t>
            </w:r>
          </w:p>
        </w:tc>
        <w:tc>
          <w:tcPr>
            <w:tcW w:w="0" w:type="auto"/>
            <w:tcBorders>
              <w:top w:val="nil"/>
              <w:left w:val="nil"/>
              <w:bottom w:val="nil"/>
              <w:right w:val="nil"/>
            </w:tcBorders>
            <w:vAlign w:val="center"/>
          </w:tcPr>
          <w:p w14:paraId="37D2F0D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D7" w14:textId="77777777" w:rsidR="007A746A" w:rsidRPr="0053019B" w:rsidRDefault="007A746A" w:rsidP="0066218E">
            <w:pPr>
              <w:pStyle w:val="NoSpacing"/>
              <w:jc w:val="center"/>
            </w:pPr>
            <w:r w:rsidRPr="0053019B">
              <w:t>0.0269</w:t>
            </w:r>
          </w:p>
        </w:tc>
        <w:tc>
          <w:tcPr>
            <w:tcW w:w="0" w:type="auto"/>
            <w:tcBorders>
              <w:top w:val="nil"/>
              <w:left w:val="nil"/>
              <w:bottom w:val="nil"/>
              <w:right w:val="nil"/>
            </w:tcBorders>
            <w:vAlign w:val="center"/>
          </w:tcPr>
          <w:p w14:paraId="37D2F0D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D9" w14:textId="77777777" w:rsidR="007A746A" w:rsidRPr="0053019B" w:rsidRDefault="007A746A" w:rsidP="0066218E">
            <w:pPr>
              <w:pStyle w:val="NoSpacing"/>
              <w:jc w:val="center"/>
            </w:pPr>
            <w:r w:rsidRPr="0053019B">
              <w:t>0.0268</w:t>
            </w:r>
          </w:p>
        </w:tc>
        <w:tc>
          <w:tcPr>
            <w:tcW w:w="0" w:type="auto"/>
            <w:tcBorders>
              <w:top w:val="nil"/>
              <w:left w:val="nil"/>
              <w:bottom w:val="nil"/>
              <w:right w:val="nil"/>
            </w:tcBorders>
            <w:vAlign w:val="center"/>
          </w:tcPr>
          <w:p w14:paraId="37D2F0D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DB" w14:textId="77777777" w:rsidR="007A746A" w:rsidRPr="0053019B" w:rsidRDefault="007A746A" w:rsidP="0066218E">
            <w:pPr>
              <w:pStyle w:val="NoSpacing"/>
              <w:jc w:val="center"/>
            </w:pPr>
            <w:r w:rsidRPr="0053019B">
              <w:t>0.0410</w:t>
            </w:r>
          </w:p>
        </w:tc>
        <w:tc>
          <w:tcPr>
            <w:tcW w:w="0" w:type="auto"/>
            <w:tcBorders>
              <w:top w:val="nil"/>
              <w:left w:val="nil"/>
              <w:bottom w:val="nil"/>
              <w:right w:val="nil"/>
            </w:tcBorders>
            <w:vAlign w:val="center"/>
          </w:tcPr>
          <w:p w14:paraId="37D2F0D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DD" w14:textId="77777777" w:rsidR="007A746A" w:rsidRPr="0053019B" w:rsidRDefault="007A746A" w:rsidP="0066218E">
            <w:pPr>
              <w:pStyle w:val="NoSpacing"/>
              <w:jc w:val="center"/>
            </w:pPr>
            <w:r w:rsidRPr="0053019B">
              <w:t>0.0194</w:t>
            </w:r>
          </w:p>
        </w:tc>
      </w:tr>
      <w:tr w:rsidR="007A746A" w:rsidRPr="0053019B" w14:paraId="37D2F0EC" w14:textId="77777777" w:rsidTr="0066218E">
        <w:tc>
          <w:tcPr>
            <w:tcW w:w="0" w:type="auto"/>
            <w:tcBorders>
              <w:top w:val="nil"/>
              <w:left w:val="nil"/>
              <w:bottom w:val="nil"/>
              <w:right w:val="nil"/>
            </w:tcBorders>
          </w:tcPr>
          <w:p w14:paraId="37D2F0DF" w14:textId="77777777" w:rsidR="007A746A" w:rsidRPr="0053019B" w:rsidRDefault="007A746A" w:rsidP="0066218E">
            <w:pPr>
              <w:pStyle w:val="NoSpacing"/>
            </w:pPr>
          </w:p>
        </w:tc>
        <w:tc>
          <w:tcPr>
            <w:tcW w:w="0" w:type="auto"/>
            <w:tcBorders>
              <w:top w:val="nil"/>
              <w:left w:val="nil"/>
              <w:bottom w:val="nil"/>
              <w:right w:val="nil"/>
            </w:tcBorders>
            <w:vAlign w:val="center"/>
          </w:tcPr>
          <w:p w14:paraId="37D2F0E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E1" w14:textId="77777777" w:rsidR="007A746A" w:rsidRPr="0053019B" w:rsidRDefault="007A746A" w:rsidP="0066218E">
            <w:pPr>
              <w:pStyle w:val="NoSpacing"/>
              <w:jc w:val="center"/>
            </w:pPr>
            <w:r w:rsidRPr="0053019B">
              <w:t>(0.0195)</w:t>
            </w:r>
          </w:p>
        </w:tc>
        <w:tc>
          <w:tcPr>
            <w:tcW w:w="0" w:type="auto"/>
            <w:tcBorders>
              <w:top w:val="nil"/>
              <w:left w:val="nil"/>
              <w:bottom w:val="nil"/>
              <w:right w:val="nil"/>
            </w:tcBorders>
            <w:vAlign w:val="center"/>
          </w:tcPr>
          <w:p w14:paraId="37D2F0E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E3" w14:textId="77777777" w:rsidR="007A746A" w:rsidRPr="0053019B" w:rsidRDefault="007A746A" w:rsidP="0066218E">
            <w:pPr>
              <w:pStyle w:val="NoSpacing"/>
              <w:jc w:val="center"/>
            </w:pPr>
            <w:r w:rsidRPr="0053019B">
              <w:t>(0.0257)</w:t>
            </w:r>
          </w:p>
        </w:tc>
        <w:tc>
          <w:tcPr>
            <w:tcW w:w="0" w:type="auto"/>
            <w:tcBorders>
              <w:top w:val="nil"/>
              <w:left w:val="nil"/>
              <w:bottom w:val="nil"/>
              <w:right w:val="nil"/>
            </w:tcBorders>
            <w:vAlign w:val="center"/>
          </w:tcPr>
          <w:p w14:paraId="37D2F0E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E5" w14:textId="77777777" w:rsidR="007A746A" w:rsidRPr="0053019B" w:rsidRDefault="007A746A" w:rsidP="0066218E">
            <w:pPr>
              <w:pStyle w:val="NoSpacing"/>
              <w:jc w:val="center"/>
            </w:pPr>
            <w:r w:rsidRPr="0053019B">
              <w:t>(0.0197)</w:t>
            </w:r>
          </w:p>
        </w:tc>
        <w:tc>
          <w:tcPr>
            <w:tcW w:w="0" w:type="auto"/>
            <w:tcBorders>
              <w:top w:val="nil"/>
              <w:left w:val="nil"/>
              <w:bottom w:val="nil"/>
              <w:right w:val="nil"/>
            </w:tcBorders>
            <w:vAlign w:val="center"/>
          </w:tcPr>
          <w:p w14:paraId="37D2F0E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E7" w14:textId="77777777" w:rsidR="007A746A" w:rsidRPr="0053019B" w:rsidRDefault="007A746A" w:rsidP="0066218E">
            <w:pPr>
              <w:pStyle w:val="NoSpacing"/>
              <w:jc w:val="center"/>
            </w:pPr>
            <w:r w:rsidRPr="0053019B">
              <w:t>(0.0203)</w:t>
            </w:r>
          </w:p>
        </w:tc>
        <w:tc>
          <w:tcPr>
            <w:tcW w:w="0" w:type="auto"/>
            <w:tcBorders>
              <w:top w:val="nil"/>
              <w:left w:val="nil"/>
              <w:bottom w:val="nil"/>
              <w:right w:val="nil"/>
            </w:tcBorders>
            <w:vAlign w:val="center"/>
          </w:tcPr>
          <w:p w14:paraId="37D2F0E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E9" w14:textId="77777777" w:rsidR="007A746A" w:rsidRPr="0053019B" w:rsidRDefault="007A746A" w:rsidP="0066218E">
            <w:pPr>
              <w:pStyle w:val="NoSpacing"/>
              <w:jc w:val="center"/>
            </w:pPr>
            <w:r w:rsidRPr="0053019B">
              <w:t>(0.0278)</w:t>
            </w:r>
          </w:p>
        </w:tc>
        <w:tc>
          <w:tcPr>
            <w:tcW w:w="0" w:type="auto"/>
            <w:tcBorders>
              <w:top w:val="nil"/>
              <w:left w:val="nil"/>
              <w:bottom w:val="nil"/>
              <w:right w:val="nil"/>
            </w:tcBorders>
            <w:vAlign w:val="center"/>
          </w:tcPr>
          <w:p w14:paraId="37D2F0E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EB" w14:textId="77777777" w:rsidR="007A746A" w:rsidRPr="0053019B" w:rsidRDefault="007A746A" w:rsidP="0066218E">
            <w:pPr>
              <w:pStyle w:val="NoSpacing"/>
              <w:jc w:val="center"/>
            </w:pPr>
            <w:r w:rsidRPr="0053019B">
              <w:t>(0.0202)</w:t>
            </w:r>
          </w:p>
        </w:tc>
      </w:tr>
      <w:tr w:rsidR="007A746A" w:rsidRPr="0053019B" w14:paraId="37D2F0FA" w14:textId="77777777" w:rsidTr="0066218E">
        <w:tc>
          <w:tcPr>
            <w:tcW w:w="0" w:type="auto"/>
            <w:tcBorders>
              <w:top w:val="nil"/>
              <w:left w:val="nil"/>
              <w:bottom w:val="nil"/>
              <w:right w:val="nil"/>
            </w:tcBorders>
          </w:tcPr>
          <w:p w14:paraId="37D2F0ED" w14:textId="77777777" w:rsidR="007A746A" w:rsidRPr="0053019B" w:rsidRDefault="007A746A" w:rsidP="0066218E">
            <w:pPr>
              <w:pStyle w:val="NoSpacing"/>
            </w:pPr>
            <w:r w:rsidRPr="0053019B">
              <w:t>Logarithm of income</w:t>
            </w:r>
          </w:p>
        </w:tc>
        <w:tc>
          <w:tcPr>
            <w:tcW w:w="0" w:type="auto"/>
            <w:tcBorders>
              <w:top w:val="nil"/>
              <w:left w:val="nil"/>
              <w:bottom w:val="nil"/>
              <w:right w:val="nil"/>
            </w:tcBorders>
            <w:vAlign w:val="center"/>
          </w:tcPr>
          <w:p w14:paraId="37D2F0E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EF" w14:textId="77777777" w:rsidR="007A746A" w:rsidRPr="0053019B" w:rsidRDefault="007A746A" w:rsidP="0066218E">
            <w:pPr>
              <w:pStyle w:val="NoSpacing"/>
              <w:jc w:val="center"/>
            </w:pPr>
            <w:r w:rsidRPr="0053019B">
              <w:t>0.0247</w:t>
            </w:r>
          </w:p>
        </w:tc>
        <w:tc>
          <w:tcPr>
            <w:tcW w:w="0" w:type="auto"/>
            <w:tcBorders>
              <w:top w:val="nil"/>
              <w:left w:val="nil"/>
              <w:bottom w:val="nil"/>
              <w:right w:val="nil"/>
            </w:tcBorders>
            <w:vAlign w:val="center"/>
          </w:tcPr>
          <w:p w14:paraId="37D2F0F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F1" w14:textId="77777777" w:rsidR="007A746A" w:rsidRPr="0053019B" w:rsidRDefault="007A746A" w:rsidP="0066218E">
            <w:pPr>
              <w:pStyle w:val="NoSpacing"/>
              <w:jc w:val="center"/>
            </w:pPr>
            <w:r w:rsidRPr="0053019B">
              <w:t>0.0279</w:t>
            </w:r>
          </w:p>
        </w:tc>
        <w:tc>
          <w:tcPr>
            <w:tcW w:w="0" w:type="auto"/>
            <w:tcBorders>
              <w:top w:val="nil"/>
              <w:left w:val="nil"/>
              <w:bottom w:val="nil"/>
              <w:right w:val="nil"/>
            </w:tcBorders>
            <w:vAlign w:val="center"/>
          </w:tcPr>
          <w:p w14:paraId="37D2F0F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F3" w14:textId="77777777" w:rsidR="007A746A" w:rsidRPr="0053019B" w:rsidRDefault="007A746A" w:rsidP="0066218E">
            <w:pPr>
              <w:pStyle w:val="NoSpacing"/>
              <w:jc w:val="center"/>
            </w:pPr>
            <w:r w:rsidRPr="0053019B">
              <w:t>0.0232</w:t>
            </w:r>
          </w:p>
        </w:tc>
        <w:tc>
          <w:tcPr>
            <w:tcW w:w="0" w:type="auto"/>
            <w:tcBorders>
              <w:top w:val="nil"/>
              <w:left w:val="nil"/>
              <w:bottom w:val="nil"/>
              <w:right w:val="nil"/>
            </w:tcBorders>
            <w:vAlign w:val="center"/>
          </w:tcPr>
          <w:p w14:paraId="37D2F0F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F5" w14:textId="77777777" w:rsidR="007A746A" w:rsidRPr="0053019B" w:rsidRDefault="007A746A" w:rsidP="0066218E">
            <w:pPr>
              <w:pStyle w:val="NoSpacing"/>
              <w:jc w:val="center"/>
            </w:pPr>
            <w:r w:rsidRPr="0053019B">
              <w:t>0.0407</w:t>
            </w:r>
          </w:p>
        </w:tc>
        <w:tc>
          <w:tcPr>
            <w:tcW w:w="0" w:type="auto"/>
            <w:tcBorders>
              <w:top w:val="nil"/>
              <w:left w:val="nil"/>
              <w:bottom w:val="nil"/>
              <w:right w:val="nil"/>
            </w:tcBorders>
            <w:vAlign w:val="center"/>
          </w:tcPr>
          <w:p w14:paraId="37D2F0F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F7" w14:textId="77777777" w:rsidR="007A746A" w:rsidRPr="0053019B" w:rsidRDefault="007A746A" w:rsidP="0066218E">
            <w:pPr>
              <w:pStyle w:val="NoSpacing"/>
              <w:jc w:val="center"/>
            </w:pPr>
            <w:r w:rsidRPr="0053019B">
              <w:t>0.0544</w:t>
            </w:r>
            <w:r w:rsidRPr="0053019B">
              <w:rPr>
                <w:vertAlign w:val="superscript"/>
              </w:rPr>
              <w:t>*</w:t>
            </w:r>
          </w:p>
        </w:tc>
        <w:tc>
          <w:tcPr>
            <w:tcW w:w="0" w:type="auto"/>
            <w:tcBorders>
              <w:top w:val="nil"/>
              <w:left w:val="nil"/>
              <w:bottom w:val="nil"/>
              <w:right w:val="nil"/>
            </w:tcBorders>
            <w:vAlign w:val="center"/>
          </w:tcPr>
          <w:p w14:paraId="37D2F0F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F9" w14:textId="77777777" w:rsidR="007A746A" w:rsidRPr="0053019B" w:rsidRDefault="007A746A" w:rsidP="0066218E">
            <w:pPr>
              <w:pStyle w:val="NoSpacing"/>
              <w:jc w:val="center"/>
            </w:pPr>
            <w:r w:rsidRPr="0053019B">
              <w:t>0.0670</w:t>
            </w:r>
            <w:r w:rsidRPr="0053019B">
              <w:rPr>
                <w:vertAlign w:val="superscript"/>
              </w:rPr>
              <w:t>*</w:t>
            </w:r>
          </w:p>
        </w:tc>
      </w:tr>
      <w:tr w:rsidR="007A746A" w:rsidRPr="0053019B" w14:paraId="37D2F108" w14:textId="77777777" w:rsidTr="0066218E">
        <w:tc>
          <w:tcPr>
            <w:tcW w:w="0" w:type="auto"/>
            <w:tcBorders>
              <w:top w:val="nil"/>
              <w:left w:val="nil"/>
              <w:bottom w:val="nil"/>
              <w:right w:val="nil"/>
            </w:tcBorders>
          </w:tcPr>
          <w:p w14:paraId="37D2F0FB" w14:textId="77777777" w:rsidR="007A746A" w:rsidRPr="0053019B" w:rsidRDefault="007A746A" w:rsidP="0066218E">
            <w:pPr>
              <w:pStyle w:val="NoSpacing"/>
            </w:pPr>
          </w:p>
        </w:tc>
        <w:tc>
          <w:tcPr>
            <w:tcW w:w="0" w:type="auto"/>
            <w:tcBorders>
              <w:top w:val="nil"/>
              <w:left w:val="nil"/>
              <w:bottom w:val="nil"/>
              <w:right w:val="nil"/>
            </w:tcBorders>
            <w:vAlign w:val="center"/>
          </w:tcPr>
          <w:p w14:paraId="37D2F0F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FD" w14:textId="77777777" w:rsidR="007A746A" w:rsidRPr="0053019B" w:rsidRDefault="007A746A" w:rsidP="0066218E">
            <w:pPr>
              <w:pStyle w:val="NoSpacing"/>
              <w:jc w:val="center"/>
            </w:pPr>
            <w:r w:rsidRPr="0053019B">
              <w:t>(0.0176)</w:t>
            </w:r>
          </w:p>
        </w:tc>
        <w:tc>
          <w:tcPr>
            <w:tcW w:w="0" w:type="auto"/>
            <w:tcBorders>
              <w:top w:val="nil"/>
              <w:left w:val="nil"/>
              <w:bottom w:val="nil"/>
              <w:right w:val="nil"/>
            </w:tcBorders>
            <w:vAlign w:val="center"/>
          </w:tcPr>
          <w:p w14:paraId="37D2F0F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0FF" w14:textId="77777777" w:rsidR="007A746A" w:rsidRPr="0053019B" w:rsidRDefault="007A746A" w:rsidP="0066218E">
            <w:pPr>
              <w:pStyle w:val="NoSpacing"/>
              <w:jc w:val="center"/>
            </w:pPr>
            <w:r w:rsidRPr="0053019B">
              <w:t>(0.0258)</w:t>
            </w:r>
          </w:p>
        </w:tc>
        <w:tc>
          <w:tcPr>
            <w:tcW w:w="0" w:type="auto"/>
            <w:tcBorders>
              <w:top w:val="nil"/>
              <w:left w:val="nil"/>
              <w:bottom w:val="nil"/>
              <w:right w:val="nil"/>
            </w:tcBorders>
            <w:vAlign w:val="center"/>
          </w:tcPr>
          <w:p w14:paraId="37D2F10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01" w14:textId="77777777" w:rsidR="007A746A" w:rsidRPr="0053019B" w:rsidRDefault="007A746A" w:rsidP="0066218E">
            <w:pPr>
              <w:pStyle w:val="NoSpacing"/>
              <w:jc w:val="center"/>
            </w:pPr>
            <w:r w:rsidRPr="0053019B">
              <w:t>(0.0180)</w:t>
            </w:r>
          </w:p>
        </w:tc>
        <w:tc>
          <w:tcPr>
            <w:tcW w:w="0" w:type="auto"/>
            <w:tcBorders>
              <w:top w:val="nil"/>
              <w:left w:val="nil"/>
              <w:bottom w:val="nil"/>
              <w:right w:val="nil"/>
            </w:tcBorders>
            <w:vAlign w:val="center"/>
          </w:tcPr>
          <w:p w14:paraId="37D2F10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03" w14:textId="77777777" w:rsidR="007A746A" w:rsidRPr="0053019B" w:rsidRDefault="007A746A" w:rsidP="0066218E">
            <w:pPr>
              <w:pStyle w:val="NoSpacing"/>
              <w:jc w:val="center"/>
            </w:pPr>
            <w:r w:rsidRPr="0053019B">
              <w:t>(0.0308)</w:t>
            </w:r>
          </w:p>
        </w:tc>
        <w:tc>
          <w:tcPr>
            <w:tcW w:w="0" w:type="auto"/>
            <w:tcBorders>
              <w:top w:val="nil"/>
              <w:left w:val="nil"/>
              <w:bottom w:val="nil"/>
              <w:right w:val="nil"/>
            </w:tcBorders>
            <w:vAlign w:val="center"/>
          </w:tcPr>
          <w:p w14:paraId="37D2F10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05" w14:textId="77777777" w:rsidR="007A746A" w:rsidRPr="0053019B" w:rsidRDefault="007A746A" w:rsidP="0066218E">
            <w:pPr>
              <w:pStyle w:val="NoSpacing"/>
              <w:jc w:val="center"/>
            </w:pPr>
            <w:r w:rsidRPr="0053019B">
              <w:t>(0.0267)</w:t>
            </w:r>
          </w:p>
        </w:tc>
        <w:tc>
          <w:tcPr>
            <w:tcW w:w="0" w:type="auto"/>
            <w:tcBorders>
              <w:top w:val="nil"/>
              <w:left w:val="nil"/>
              <w:bottom w:val="nil"/>
              <w:right w:val="nil"/>
            </w:tcBorders>
            <w:vAlign w:val="center"/>
          </w:tcPr>
          <w:p w14:paraId="37D2F10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07" w14:textId="77777777" w:rsidR="007A746A" w:rsidRPr="0053019B" w:rsidRDefault="007A746A" w:rsidP="0066218E">
            <w:pPr>
              <w:pStyle w:val="NoSpacing"/>
              <w:jc w:val="center"/>
            </w:pPr>
            <w:r w:rsidRPr="0053019B">
              <w:t>(0.0291)</w:t>
            </w:r>
          </w:p>
        </w:tc>
      </w:tr>
      <w:tr w:rsidR="007A746A" w:rsidRPr="0053019B" w14:paraId="37D2F116" w14:textId="77777777" w:rsidTr="0066218E">
        <w:tc>
          <w:tcPr>
            <w:tcW w:w="0" w:type="auto"/>
            <w:tcBorders>
              <w:top w:val="nil"/>
              <w:left w:val="nil"/>
              <w:bottom w:val="nil"/>
              <w:right w:val="nil"/>
            </w:tcBorders>
          </w:tcPr>
          <w:p w14:paraId="37D2F109" w14:textId="77777777" w:rsidR="007A746A" w:rsidRPr="0053019B" w:rsidRDefault="007A746A" w:rsidP="0066218E">
            <w:pPr>
              <w:pStyle w:val="NoSpacing"/>
            </w:pPr>
            <w:r w:rsidRPr="0053019B">
              <w:t>Health</w:t>
            </w:r>
          </w:p>
        </w:tc>
        <w:tc>
          <w:tcPr>
            <w:tcW w:w="0" w:type="auto"/>
            <w:tcBorders>
              <w:top w:val="nil"/>
              <w:left w:val="nil"/>
              <w:bottom w:val="nil"/>
              <w:right w:val="nil"/>
            </w:tcBorders>
            <w:vAlign w:val="center"/>
          </w:tcPr>
          <w:p w14:paraId="37D2F10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0B" w14:textId="77777777" w:rsidR="007A746A" w:rsidRPr="0053019B" w:rsidRDefault="007A746A" w:rsidP="0066218E">
            <w:pPr>
              <w:pStyle w:val="NoSpacing"/>
              <w:jc w:val="center"/>
            </w:pPr>
            <w:r w:rsidRPr="0053019B">
              <w:t>0.0365</w:t>
            </w:r>
          </w:p>
        </w:tc>
        <w:tc>
          <w:tcPr>
            <w:tcW w:w="0" w:type="auto"/>
            <w:tcBorders>
              <w:top w:val="nil"/>
              <w:left w:val="nil"/>
              <w:bottom w:val="nil"/>
              <w:right w:val="nil"/>
            </w:tcBorders>
            <w:vAlign w:val="center"/>
          </w:tcPr>
          <w:p w14:paraId="37D2F10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0D" w14:textId="77777777" w:rsidR="007A746A" w:rsidRPr="0053019B" w:rsidRDefault="007A746A" w:rsidP="0066218E">
            <w:pPr>
              <w:pStyle w:val="NoSpacing"/>
              <w:jc w:val="center"/>
            </w:pPr>
            <w:r w:rsidRPr="0053019B">
              <w:t>0.0858</w:t>
            </w:r>
          </w:p>
        </w:tc>
        <w:tc>
          <w:tcPr>
            <w:tcW w:w="0" w:type="auto"/>
            <w:tcBorders>
              <w:top w:val="nil"/>
              <w:left w:val="nil"/>
              <w:bottom w:val="nil"/>
              <w:right w:val="nil"/>
            </w:tcBorders>
            <w:vAlign w:val="center"/>
          </w:tcPr>
          <w:p w14:paraId="37D2F10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0F" w14:textId="77777777" w:rsidR="007A746A" w:rsidRPr="0053019B" w:rsidRDefault="007A746A" w:rsidP="0066218E">
            <w:pPr>
              <w:pStyle w:val="NoSpacing"/>
              <w:jc w:val="center"/>
            </w:pPr>
            <w:r w:rsidRPr="0053019B">
              <w:t>0.0362</w:t>
            </w:r>
          </w:p>
        </w:tc>
        <w:tc>
          <w:tcPr>
            <w:tcW w:w="0" w:type="auto"/>
            <w:tcBorders>
              <w:top w:val="nil"/>
              <w:left w:val="nil"/>
              <w:bottom w:val="nil"/>
              <w:right w:val="nil"/>
            </w:tcBorders>
            <w:vAlign w:val="center"/>
          </w:tcPr>
          <w:p w14:paraId="37D2F11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11" w14:textId="77777777" w:rsidR="007A746A" w:rsidRPr="0053019B" w:rsidRDefault="007A746A" w:rsidP="0066218E">
            <w:pPr>
              <w:pStyle w:val="NoSpacing"/>
              <w:jc w:val="center"/>
            </w:pPr>
            <w:r w:rsidRPr="0053019B">
              <w:t>0.1704</w:t>
            </w:r>
            <w:r w:rsidRPr="0053019B">
              <w:rPr>
                <w:vertAlign w:val="superscript"/>
              </w:rPr>
              <w:t>*</w:t>
            </w:r>
          </w:p>
        </w:tc>
        <w:tc>
          <w:tcPr>
            <w:tcW w:w="0" w:type="auto"/>
            <w:tcBorders>
              <w:top w:val="nil"/>
              <w:left w:val="nil"/>
              <w:bottom w:val="nil"/>
              <w:right w:val="nil"/>
            </w:tcBorders>
            <w:vAlign w:val="center"/>
          </w:tcPr>
          <w:p w14:paraId="37D2F11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13" w14:textId="77777777" w:rsidR="007A746A" w:rsidRPr="0053019B" w:rsidRDefault="007A746A" w:rsidP="0066218E">
            <w:pPr>
              <w:pStyle w:val="NoSpacing"/>
              <w:jc w:val="center"/>
            </w:pPr>
            <w:r w:rsidRPr="0053019B">
              <w:t>0.1962</w:t>
            </w:r>
            <w:r w:rsidRPr="0053019B">
              <w:rPr>
                <w:vertAlign w:val="superscript"/>
              </w:rPr>
              <w:t>*</w:t>
            </w:r>
          </w:p>
        </w:tc>
        <w:tc>
          <w:tcPr>
            <w:tcW w:w="0" w:type="auto"/>
            <w:tcBorders>
              <w:top w:val="nil"/>
              <w:left w:val="nil"/>
              <w:bottom w:val="nil"/>
              <w:right w:val="nil"/>
            </w:tcBorders>
            <w:vAlign w:val="center"/>
          </w:tcPr>
          <w:p w14:paraId="37D2F11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15" w14:textId="77777777" w:rsidR="007A746A" w:rsidRPr="0053019B" w:rsidRDefault="007A746A" w:rsidP="0066218E">
            <w:pPr>
              <w:pStyle w:val="NoSpacing"/>
              <w:jc w:val="center"/>
            </w:pPr>
            <w:r w:rsidRPr="0053019B">
              <w:t>0.1891</w:t>
            </w:r>
            <w:r w:rsidRPr="0053019B">
              <w:rPr>
                <w:vertAlign w:val="superscript"/>
              </w:rPr>
              <w:t>**</w:t>
            </w:r>
          </w:p>
        </w:tc>
      </w:tr>
      <w:tr w:rsidR="007A746A" w:rsidRPr="0053019B" w14:paraId="37D2F124" w14:textId="77777777" w:rsidTr="0066218E">
        <w:tc>
          <w:tcPr>
            <w:tcW w:w="0" w:type="auto"/>
            <w:tcBorders>
              <w:top w:val="nil"/>
              <w:left w:val="nil"/>
              <w:bottom w:val="nil"/>
              <w:right w:val="nil"/>
            </w:tcBorders>
          </w:tcPr>
          <w:p w14:paraId="37D2F117" w14:textId="77777777" w:rsidR="007A746A" w:rsidRPr="0053019B" w:rsidRDefault="007A746A" w:rsidP="0066218E">
            <w:pPr>
              <w:pStyle w:val="NoSpacing"/>
            </w:pPr>
          </w:p>
        </w:tc>
        <w:tc>
          <w:tcPr>
            <w:tcW w:w="0" w:type="auto"/>
            <w:tcBorders>
              <w:top w:val="nil"/>
              <w:left w:val="nil"/>
              <w:bottom w:val="nil"/>
              <w:right w:val="nil"/>
            </w:tcBorders>
            <w:vAlign w:val="center"/>
          </w:tcPr>
          <w:p w14:paraId="37D2F11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19" w14:textId="77777777" w:rsidR="007A746A" w:rsidRPr="0053019B" w:rsidRDefault="007A746A" w:rsidP="0066218E">
            <w:pPr>
              <w:pStyle w:val="NoSpacing"/>
              <w:jc w:val="center"/>
            </w:pPr>
            <w:r w:rsidRPr="0053019B">
              <w:t>(0.0590)</w:t>
            </w:r>
          </w:p>
        </w:tc>
        <w:tc>
          <w:tcPr>
            <w:tcW w:w="0" w:type="auto"/>
            <w:tcBorders>
              <w:top w:val="nil"/>
              <w:left w:val="nil"/>
              <w:bottom w:val="nil"/>
              <w:right w:val="nil"/>
            </w:tcBorders>
            <w:vAlign w:val="center"/>
          </w:tcPr>
          <w:p w14:paraId="37D2F11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1B" w14:textId="77777777" w:rsidR="007A746A" w:rsidRPr="0053019B" w:rsidRDefault="007A746A" w:rsidP="0066218E">
            <w:pPr>
              <w:pStyle w:val="NoSpacing"/>
              <w:jc w:val="center"/>
            </w:pPr>
            <w:r w:rsidRPr="0053019B">
              <w:t>(0.0766)</w:t>
            </w:r>
          </w:p>
        </w:tc>
        <w:tc>
          <w:tcPr>
            <w:tcW w:w="0" w:type="auto"/>
            <w:tcBorders>
              <w:top w:val="nil"/>
              <w:left w:val="nil"/>
              <w:bottom w:val="nil"/>
              <w:right w:val="nil"/>
            </w:tcBorders>
            <w:vAlign w:val="center"/>
          </w:tcPr>
          <w:p w14:paraId="37D2F11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1D" w14:textId="77777777" w:rsidR="007A746A" w:rsidRPr="0053019B" w:rsidRDefault="007A746A" w:rsidP="0066218E">
            <w:pPr>
              <w:pStyle w:val="NoSpacing"/>
              <w:jc w:val="center"/>
            </w:pPr>
            <w:r w:rsidRPr="0053019B">
              <w:t>(0.0595)</w:t>
            </w:r>
          </w:p>
        </w:tc>
        <w:tc>
          <w:tcPr>
            <w:tcW w:w="0" w:type="auto"/>
            <w:tcBorders>
              <w:top w:val="nil"/>
              <w:left w:val="nil"/>
              <w:bottom w:val="nil"/>
              <w:right w:val="nil"/>
            </w:tcBorders>
            <w:vAlign w:val="center"/>
          </w:tcPr>
          <w:p w14:paraId="37D2F11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1F" w14:textId="77777777" w:rsidR="007A746A" w:rsidRPr="0053019B" w:rsidRDefault="007A746A" w:rsidP="0066218E">
            <w:pPr>
              <w:pStyle w:val="NoSpacing"/>
              <w:jc w:val="center"/>
            </w:pPr>
            <w:r w:rsidRPr="0053019B">
              <w:t>(0.0686)</w:t>
            </w:r>
          </w:p>
        </w:tc>
        <w:tc>
          <w:tcPr>
            <w:tcW w:w="0" w:type="auto"/>
            <w:tcBorders>
              <w:top w:val="nil"/>
              <w:left w:val="nil"/>
              <w:bottom w:val="nil"/>
              <w:right w:val="nil"/>
            </w:tcBorders>
            <w:vAlign w:val="center"/>
          </w:tcPr>
          <w:p w14:paraId="37D2F12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21" w14:textId="77777777" w:rsidR="007A746A" w:rsidRPr="0053019B" w:rsidRDefault="007A746A" w:rsidP="0066218E">
            <w:pPr>
              <w:pStyle w:val="NoSpacing"/>
              <w:jc w:val="center"/>
            </w:pPr>
            <w:r w:rsidRPr="0053019B">
              <w:t>(0.0830)</w:t>
            </w:r>
          </w:p>
        </w:tc>
        <w:tc>
          <w:tcPr>
            <w:tcW w:w="0" w:type="auto"/>
            <w:tcBorders>
              <w:top w:val="nil"/>
              <w:left w:val="nil"/>
              <w:bottom w:val="nil"/>
              <w:right w:val="nil"/>
            </w:tcBorders>
            <w:vAlign w:val="center"/>
          </w:tcPr>
          <w:p w14:paraId="37D2F12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23" w14:textId="77777777" w:rsidR="007A746A" w:rsidRPr="0053019B" w:rsidRDefault="007A746A" w:rsidP="0066218E">
            <w:pPr>
              <w:pStyle w:val="NoSpacing"/>
              <w:jc w:val="center"/>
            </w:pPr>
            <w:r w:rsidRPr="0053019B">
              <w:t>(0.0686)</w:t>
            </w:r>
          </w:p>
        </w:tc>
      </w:tr>
      <w:tr w:rsidR="007A746A" w:rsidRPr="0053019B" w14:paraId="37D2F132" w14:textId="77777777" w:rsidTr="0066218E">
        <w:tc>
          <w:tcPr>
            <w:tcW w:w="0" w:type="auto"/>
            <w:tcBorders>
              <w:top w:val="nil"/>
              <w:left w:val="nil"/>
              <w:bottom w:val="nil"/>
              <w:right w:val="nil"/>
            </w:tcBorders>
          </w:tcPr>
          <w:p w14:paraId="37D2F125" w14:textId="77777777" w:rsidR="007A746A" w:rsidRPr="0053019B" w:rsidRDefault="007A746A" w:rsidP="0066218E">
            <w:pPr>
              <w:pStyle w:val="NoSpacing"/>
            </w:pPr>
            <w:r w:rsidRPr="0053019B">
              <w:t>Perception of welfare</w:t>
            </w:r>
          </w:p>
        </w:tc>
        <w:tc>
          <w:tcPr>
            <w:tcW w:w="0" w:type="auto"/>
            <w:tcBorders>
              <w:top w:val="nil"/>
              <w:left w:val="nil"/>
              <w:bottom w:val="nil"/>
              <w:right w:val="nil"/>
            </w:tcBorders>
            <w:vAlign w:val="center"/>
          </w:tcPr>
          <w:p w14:paraId="37D2F12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27" w14:textId="77777777" w:rsidR="007A746A" w:rsidRPr="0053019B" w:rsidRDefault="007A746A" w:rsidP="0066218E">
            <w:pPr>
              <w:pStyle w:val="NoSpacing"/>
              <w:jc w:val="center"/>
            </w:pPr>
            <w:r w:rsidRPr="0053019B">
              <w:t>0.1051</w:t>
            </w:r>
            <w:r w:rsidRPr="0053019B">
              <w:rPr>
                <w:vertAlign w:val="superscript"/>
              </w:rPr>
              <w:t>***</w:t>
            </w:r>
          </w:p>
        </w:tc>
        <w:tc>
          <w:tcPr>
            <w:tcW w:w="0" w:type="auto"/>
            <w:tcBorders>
              <w:top w:val="nil"/>
              <w:left w:val="nil"/>
              <w:bottom w:val="nil"/>
              <w:right w:val="nil"/>
            </w:tcBorders>
            <w:vAlign w:val="center"/>
          </w:tcPr>
          <w:p w14:paraId="37D2F12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29" w14:textId="77777777" w:rsidR="007A746A" w:rsidRPr="0053019B" w:rsidRDefault="007A746A" w:rsidP="0066218E">
            <w:pPr>
              <w:pStyle w:val="NoSpacing"/>
              <w:jc w:val="center"/>
            </w:pPr>
            <w:r w:rsidRPr="0053019B">
              <w:t>0.1216</w:t>
            </w:r>
            <w:r w:rsidRPr="0053019B">
              <w:rPr>
                <w:vertAlign w:val="superscript"/>
              </w:rPr>
              <w:t>**</w:t>
            </w:r>
          </w:p>
        </w:tc>
        <w:tc>
          <w:tcPr>
            <w:tcW w:w="0" w:type="auto"/>
            <w:tcBorders>
              <w:top w:val="nil"/>
              <w:left w:val="nil"/>
              <w:bottom w:val="nil"/>
              <w:right w:val="nil"/>
            </w:tcBorders>
            <w:vAlign w:val="center"/>
          </w:tcPr>
          <w:p w14:paraId="37D2F12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2B" w14:textId="77777777" w:rsidR="007A746A" w:rsidRPr="0053019B" w:rsidRDefault="007A746A" w:rsidP="0066218E">
            <w:pPr>
              <w:pStyle w:val="NoSpacing"/>
              <w:jc w:val="center"/>
            </w:pPr>
            <w:r w:rsidRPr="0053019B">
              <w:t>0.1068</w:t>
            </w:r>
            <w:r w:rsidRPr="0053019B">
              <w:rPr>
                <w:vertAlign w:val="superscript"/>
              </w:rPr>
              <w:t>***</w:t>
            </w:r>
          </w:p>
        </w:tc>
        <w:tc>
          <w:tcPr>
            <w:tcW w:w="0" w:type="auto"/>
            <w:tcBorders>
              <w:top w:val="nil"/>
              <w:left w:val="nil"/>
              <w:bottom w:val="nil"/>
              <w:right w:val="nil"/>
            </w:tcBorders>
            <w:vAlign w:val="center"/>
          </w:tcPr>
          <w:p w14:paraId="37D2F12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2D" w14:textId="77777777" w:rsidR="007A746A" w:rsidRPr="0053019B" w:rsidRDefault="007A746A" w:rsidP="0066218E">
            <w:pPr>
              <w:pStyle w:val="NoSpacing"/>
              <w:jc w:val="center"/>
            </w:pPr>
            <w:r w:rsidRPr="0053019B">
              <w:t>0.0781</w:t>
            </w:r>
            <w:r w:rsidRPr="0053019B">
              <w:rPr>
                <w:vertAlign w:val="superscript"/>
              </w:rPr>
              <w:t>*</w:t>
            </w:r>
          </w:p>
        </w:tc>
        <w:tc>
          <w:tcPr>
            <w:tcW w:w="0" w:type="auto"/>
            <w:tcBorders>
              <w:top w:val="nil"/>
              <w:left w:val="nil"/>
              <w:bottom w:val="nil"/>
              <w:right w:val="nil"/>
            </w:tcBorders>
            <w:vAlign w:val="center"/>
          </w:tcPr>
          <w:p w14:paraId="37D2F12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2F" w14:textId="77777777" w:rsidR="007A746A" w:rsidRPr="0053019B" w:rsidRDefault="007A746A" w:rsidP="0066218E">
            <w:pPr>
              <w:pStyle w:val="NoSpacing"/>
              <w:jc w:val="center"/>
            </w:pPr>
            <w:r w:rsidRPr="0053019B">
              <w:t>0.0822</w:t>
            </w:r>
          </w:p>
        </w:tc>
        <w:tc>
          <w:tcPr>
            <w:tcW w:w="0" w:type="auto"/>
            <w:tcBorders>
              <w:top w:val="nil"/>
              <w:left w:val="nil"/>
              <w:bottom w:val="nil"/>
              <w:right w:val="nil"/>
            </w:tcBorders>
            <w:vAlign w:val="center"/>
          </w:tcPr>
          <w:p w14:paraId="37D2F13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31" w14:textId="77777777" w:rsidR="007A746A" w:rsidRPr="0053019B" w:rsidRDefault="007A746A" w:rsidP="0066218E">
            <w:pPr>
              <w:pStyle w:val="NoSpacing"/>
              <w:jc w:val="center"/>
            </w:pPr>
            <w:r w:rsidRPr="0053019B">
              <w:t>0.0772</w:t>
            </w:r>
            <w:r w:rsidRPr="0053019B">
              <w:rPr>
                <w:vertAlign w:val="superscript"/>
              </w:rPr>
              <w:t>*</w:t>
            </w:r>
          </w:p>
        </w:tc>
      </w:tr>
      <w:tr w:rsidR="007A746A" w:rsidRPr="0053019B" w14:paraId="37D2F140" w14:textId="77777777" w:rsidTr="0066218E">
        <w:tc>
          <w:tcPr>
            <w:tcW w:w="0" w:type="auto"/>
            <w:tcBorders>
              <w:top w:val="nil"/>
              <w:left w:val="nil"/>
              <w:bottom w:val="nil"/>
              <w:right w:val="nil"/>
            </w:tcBorders>
          </w:tcPr>
          <w:p w14:paraId="37D2F133" w14:textId="77777777" w:rsidR="007A746A" w:rsidRPr="0053019B" w:rsidRDefault="007A746A" w:rsidP="0066218E">
            <w:pPr>
              <w:pStyle w:val="NoSpacing"/>
            </w:pPr>
          </w:p>
        </w:tc>
        <w:tc>
          <w:tcPr>
            <w:tcW w:w="0" w:type="auto"/>
            <w:tcBorders>
              <w:top w:val="nil"/>
              <w:left w:val="nil"/>
              <w:bottom w:val="nil"/>
              <w:right w:val="nil"/>
            </w:tcBorders>
            <w:vAlign w:val="center"/>
          </w:tcPr>
          <w:p w14:paraId="37D2F13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35" w14:textId="77777777" w:rsidR="007A746A" w:rsidRPr="0053019B" w:rsidRDefault="007A746A" w:rsidP="0066218E">
            <w:pPr>
              <w:pStyle w:val="NoSpacing"/>
              <w:jc w:val="center"/>
            </w:pPr>
            <w:r w:rsidRPr="0053019B">
              <w:t>(0.0303)</w:t>
            </w:r>
          </w:p>
        </w:tc>
        <w:tc>
          <w:tcPr>
            <w:tcW w:w="0" w:type="auto"/>
            <w:tcBorders>
              <w:top w:val="nil"/>
              <w:left w:val="nil"/>
              <w:bottom w:val="nil"/>
              <w:right w:val="nil"/>
            </w:tcBorders>
            <w:vAlign w:val="center"/>
          </w:tcPr>
          <w:p w14:paraId="37D2F13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37" w14:textId="77777777" w:rsidR="007A746A" w:rsidRPr="0053019B" w:rsidRDefault="007A746A" w:rsidP="0066218E">
            <w:pPr>
              <w:pStyle w:val="NoSpacing"/>
              <w:jc w:val="center"/>
            </w:pPr>
            <w:r w:rsidRPr="0053019B">
              <w:t>(0.0371)</w:t>
            </w:r>
          </w:p>
        </w:tc>
        <w:tc>
          <w:tcPr>
            <w:tcW w:w="0" w:type="auto"/>
            <w:tcBorders>
              <w:top w:val="nil"/>
              <w:left w:val="nil"/>
              <w:bottom w:val="nil"/>
              <w:right w:val="nil"/>
            </w:tcBorders>
            <w:vAlign w:val="center"/>
          </w:tcPr>
          <w:p w14:paraId="37D2F13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39" w14:textId="77777777" w:rsidR="007A746A" w:rsidRPr="0053019B" w:rsidRDefault="007A746A" w:rsidP="0066218E">
            <w:pPr>
              <w:pStyle w:val="NoSpacing"/>
              <w:jc w:val="center"/>
            </w:pPr>
            <w:r w:rsidRPr="0053019B">
              <w:t>(0.0308)</w:t>
            </w:r>
          </w:p>
        </w:tc>
        <w:tc>
          <w:tcPr>
            <w:tcW w:w="0" w:type="auto"/>
            <w:tcBorders>
              <w:top w:val="nil"/>
              <w:left w:val="nil"/>
              <w:bottom w:val="nil"/>
              <w:right w:val="nil"/>
            </w:tcBorders>
            <w:vAlign w:val="center"/>
          </w:tcPr>
          <w:p w14:paraId="37D2F13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3B" w14:textId="77777777" w:rsidR="007A746A" w:rsidRPr="0053019B" w:rsidRDefault="007A746A" w:rsidP="0066218E">
            <w:pPr>
              <w:pStyle w:val="NoSpacing"/>
              <w:jc w:val="center"/>
            </w:pPr>
            <w:r w:rsidRPr="0053019B">
              <w:t>(0.0345)</w:t>
            </w:r>
          </w:p>
        </w:tc>
        <w:tc>
          <w:tcPr>
            <w:tcW w:w="0" w:type="auto"/>
            <w:tcBorders>
              <w:top w:val="nil"/>
              <w:left w:val="nil"/>
              <w:bottom w:val="nil"/>
              <w:right w:val="nil"/>
            </w:tcBorders>
            <w:vAlign w:val="center"/>
          </w:tcPr>
          <w:p w14:paraId="37D2F13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3D" w14:textId="77777777" w:rsidR="007A746A" w:rsidRPr="0053019B" w:rsidRDefault="007A746A" w:rsidP="0066218E">
            <w:pPr>
              <w:pStyle w:val="NoSpacing"/>
              <w:jc w:val="center"/>
            </w:pPr>
            <w:r w:rsidRPr="0053019B">
              <w:t>(0.0421)</w:t>
            </w:r>
          </w:p>
        </w:tc>
        <w:tc>
          <w:tcPr>
            <w:tcW w:w="0" w:type="auto"/>
            <w:tcBorders>
              <w:top w:val="nil"/>
              <w:left w:val="nil"/>
              <w:bottom w:val="nil"/>
              <w:right w:val="nil"/>
            </w:tcBorders>
            <w:vAlign w:val="center"/>
          </w:tcPr>
          <w:p w14:paraId="37D2F13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3F" w14:textId="77777777" w:rsidR="007A746A" w:rsidRPr="0053019B" w:rsidRDefault="007A746A" w:rsidP="0066218E">
            <w:pPr>
              <w:pStyle w:val="NoSpacing"/>
              <w:jc w:val="center"/>
            </w:pPr>
            <w:r w:rsidRPr="0053019B">
              <w:t>(0.0341)</w:t>
            </w:r>
          </w:p>
        </w:tc>
      </w:tr>
      <w:tr w:rsidR="007A746A" w:rsidRPr="0053019B" w14:paraId="37D2F14E" w14:textId="77777777" w:rsidTr="0066218E">
        <w:tc>
          <w:tcPr>
            <w:tcW w:w="0" w:type="auto"/>
            <w:tcBorders>
              <w:top w:val="nil"/>
              <w:left w:val="nil"/>
              <w:bottom w:val="nil"/>
              <w:right w:val="nil"/>
            </w:tcBorders>
          </w:tcPr>
          <w:p w14:paraId="37D2F141" w14:textId="77777777" w:rsidR="007A746A" w:rsidRPr="0053019B" w:rsidRDefault="007A746A" w:rsidP="0066218E">
            <w:pPr>
              <w:pStyle w:val="NoSpacing"/>
            </w:pPr>
            <w:r w:rsidRPr="0053019B">
              <w:t>Changes in financial situation</w:t>
            </w:r>
          </w:p>
        </w:tc>
        <w:tc>
          <w:tcPr>
            <w:tcW w:w="0" w:type="auto"/>
            <w:tcBorders>
              <w:top w:val="nil"/>
              <w:left w:val="nil"/>
              <w:bottom w:val="nil"/>
              <w:right w:val="nil"/>
            </w:tcBorders>
            <w:vAlign w:val="center"/>
          </w:tcPr>
          <w:p w14:paraId="37D2F14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43" w14:textId="77777777" w:rsidR="007A746A" w:rsidRPr="0053019B" w:rsidRDefault="007A746A" w:rsidP="0066218E">
            <w:pPr>
              <w:pStyle w:val="NoSpacing"/>
              <w:jc w:val="center"/>
            </w:pPr>
            <w:r w:rsidRPr="0053019B">
              <w:t>-0.1915</w:t>
            </w:r>
            <w:r w:rsidRPr="0053019B">
              <w:rPr>
                <w:vertAlign w:val="superscript"/>
              </w:rPr>
              <w:t>***</w:t>
            </w:r>
          </w:p>
        </w:tc>
        <w:tc>
          <w:tcPr>
            <w:tcW w:w="0" w:type="auto"/>
            <w:tcBorders>
              <w:top w:val="nil"/>
              <w:left w:val="nil"/>
              <w:bottom w:val="nil"/>
              <w:right w:val="nil"/>
            </w:tcBorders>
            <w:vAlign w:val="center"/>
          </w:tcPr>
          <w:p w14:paraId="37D2F14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45" w14:textId="77777777" w:rsidR="007A746A" w:rsidRPr="0053019B" w:rsidRDefault="007A746A" w:rsidP="0066218E">
            <w:pPr>
              <w:pStyle w:val="NoSpacing"/>
              <w:jc w:val="center"/>
            </w:pPr>
            <w:r w:rsidRPr="0053019B">
              <w:t>-0.1830</w:t>
            </w:r>
            <w:r w:rsidRPr="0053019B">
              <w:rPr>
                <w:vertAlign w:val="superscript"/>
              </w:rPr>
              <w:t>**</w:t>
            </w:r>
          </w:p>
        </w:tc>
        <w:tc>
          <w:tcPr>
            <w:tcW w:w="0" w:type="auto"/>
            <w:tcBorders>
              <w:top w:val="nil"/>
              <w:left w:val="nil"/>
              <w:bottom w:val="nil"/>
              <w:right w:val="nil"/>
            </w:tcBorders>
            <w:vAlign w:val="center"/>
          </w:tcPr>
          <w:p w14:paraId="37D2F14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47" w14:textId="77777777" w:rsidR="007A746A" w:rsidRPr="0053019B" w:rsidRDefault="007A746A" w:rsidP="0066218E">
            <w:pPr>
              <w:pStyle w:val="NoSpacing"/>
              <w:jc w:val="center"/>
            </w:pPr>
            <w:r w:rsidRPr="0053019B">
              <w:t>-0.1837</w:t>
            </w:r>
            <w:r w:rsidRPr="0053019B">
              <w:rPr>
                <w:vertAlign w:val="superscript"/>
              </w:rPr>
              <w:t>***</w:t>
            </w:r>
          </w:p>
        </w:tc>
        <w:tc>
          <w:tcPr>
            <w:tcW w:w="0" w:type="auto"/>
            <w:tcBorders>
              <w:top w:val="nil"/>
              <w:left w:val="nil"/>
              <w:bottom w:val="nil"/>
              <w:right w:val="nil"/>
            </w:tcBorders>
            <w:vAlign w:val="center"/>
          </w:tcPr>
          <w:p w14:paraId="37D2F14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49" w14:textId="77777777" w:rsidR="007A746A" w:rsidRPr="0053019B" w:rsidRDefault="007A746A" w:rsidP="0066218E">
            <w:pPr>
              <w:pStyle w:val="NoSpacing"/>
              <w:jc w:val="center"/>
            </w:pPr>
            <w:r w:rsidRPr="0053019B">
              <w:t>-0.2097</w:t>
            </w:r>
            <w:r w:rsidRPr="0053019B">
              <w:rPr>
                <w:vertAlign w:val="superscript"/>
              </w:rPr>
              <w:t>***</w:t>
            </w:r>
          </w:p>
        </w:tc>
        <w:tc>
          <w:tcPr>
            <w:tcW w:w="0" w:type="auto"/>
            <w:tcBorders>
              <w:top w:val="nil"/>
              <w:left w:val="nil"/>
              <w:bottom w:val="nil"/>
              <w:right w:val="nil"/>
            </w:tcBorders>
            <w:vAlign w:val="center"/>
          </w:tcPr>
          <w:p w14:paraId="37D2F14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4B" w14:textId="77777777" w:rsidR="007A746A" w:rsidRPr="0053019B" w:rsidRDefault="007A746A" w:rsidP="0066218E">
            <w:pPr>
              <w:pStyle w:val="NoSpacing"/>
              <w:jc w:val="center"/>
            </w:pPr>
            <w:r w:rsidRPr="0053019B">
              <w:t>-0.1483</w:t>
            </w:r>
            <w:r w:rsidRPr="0053019B">
              <w:rPr>
                <w:vertAlign w:val="superscript"/>
              </w:rPr>
              <w:t>*</w:t>
            </w:r>
          </w:p>
        </w:tc>
        <w:tc>
          <w:tcPr>
            <w:tcW w:w="0" w:type="auto"/>
            <w:tcBorders>
              <w:top w:val="nil"/>
              <w:left w:val="nil"/>
              <w:bottom w:val="nil"/>
              <w:right w:val="nil"/>
            </w:tcBorders>
            <w:vAlign w:val="center"/>
          </w:tcPr>
          <w:p w14:paraId="37D2F14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4D" w14:textId="77777777" w:rsidR="007A746A" w:rsidRPr="0053019B" w:rsidRDefault="007A746A" w:rsidP="0066218E">
            <w:pPr>
              <w:pStyle w:val="NoSpacing"/>
              <w:jc w:val="center"/>
            </w:pPr>
            <w:r w:rsidRPr="0053019B">
              <w:t>-0.2034</w:t>
            </w:r>
            <w:r w:rsidRPr="0053019B">
              <w:rPr>
                <w:vertAlign w:val="superscript"/>
              </w:rPr>
              <w:t>***</w:t>
            </w:r>
          </w:p>
        </w:tc>
      </w:tr>
      <w:tr w:rsidR="007A746A" w:rsidRPr="0053019B" w14:paraId="37D2F15C" w14:textId="77777777" w:rsidTr="0066218E">
        <w:tc>
          <w:tcPr>
            <w:tcW w:w="0" w:type="auto"/>
            <w:tcBorders>
              <w:top w:val="nil"/>
              <w:left w:val="nil"/>
              <w:bottom w:val="nil"/>
              <w:right w:val="nil"/>
            </w:tcBorders>
          </w:tcPr>
          <w:p w14:paraId="37D2F14F" w14:textId="77777777" w:rsidR="007A746A" w:rsidRPr="0053019B" w:rsidRDefault="007A746A" w:rsidP="0066218E">
            <w:pPr>
              <w:pStyle w:val="NoSpacing"/>
            </w:pPr>
          </w:p>
        </w:tc>
        <w:tc>
          <w:tcPr>
            <w:tcW w:w="0" w:type="auto"/>
            <w:tcBorders>
              <w:top w:val="nil"/>
              <w:left w:val="nil"/>
              <w:bottom w:val="nil"/>
              <w:right w:val="nil"/>
            </w:tcBorders>
            <w:vAlign w:val="center"/>
          </w:tcPr>
          <w:p w14:paraId="37D2F15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51" w14:textId="77777777" w:rsidR="007A746A" w:rsidRPr="0053019B" w:rsidRDefault="007A746A" w:rsidP="0066218E">
            <w:pPr>
              <w:pStyle w:val="NoSpacing"/>
              <w:jc w:val="center"/>
            </w:pPr>
            <w:r w:rsidRPr="0053019B">
              <w:t>(0.0467)</w:t>
            </w:r>
          </w:p>
        </w:tc>
        <w:tc>
          <w:tcPr>
            <w:tcW w:w="0" w:type="auto"/>
            <w:tcBorders>
              <w:top w:val="nil"/>
              <w:left w:val="nil"/>
              <w:bottom w:val="nil"/>
              <w:right w:val="nil"/>
            </w:tcBorders>
            <w:vAlign w:val="center"/>
          </w:tcPr>
          <w:p w14:paraId="37D2F15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53" w14:textId="77777777" w:rsidR="007A746A" w:rsidRPr="0053019B" w:rsidRDefault="007A746A" w:rsidP="0066218E">
            <w:pPr>
              <w:pStyle w:val="NoSpacing"/>
              <w:jc w:val="center"/>
            </w:pPr>
            <w:r w:rsidRPr="0053019B">
              <w:t>(0.0639)</w:t>
            </w:r>
          </w:p>
        </w:tc>
        <w:tc>
          <w:tcPr>
            <w:tcW w:w="0" w:type="auto"/>
            <w:tcBorders>
              <w:top w:val="nil"/>
              <w:left w:val="nil"/>
              <w:bottom w:val="nil"/>
              <w:right w:val="nil"/>
            </w:tcBorders>
            <w:vAlign w:val="center"/>
          </w:tcPr>
          <w:p w14:paraId="37D2F15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55" w14:textId="77777777" w:rsidR="007A746A" w:rsidRPr="0053019B" w:rsidRDefault="007A746A" w:rsidP="0066218E">
            <w:pPr>
              <w:pStyle w:val="NoSpacing"/>
              <w:jc w:val="center"/>
            </w:pPr>
            <w:r w:rsidRPr="0053019B">
              <w:t>(0.0486)</w:t>
            </w:r>
          </w:p>
        </w:tc>
        <w:tc>
          <w:tcPr>
            <w:tcW w:w="0" w:type="auto"/>
            <w:tcBorders>
              <w:top w:val="nil"/>
              <w:left w:val="nil"/>
              <w:bottom w:val="nil"/>
              <w:right w:val="nil"/>
            </w:tcBorders>
            <w:vAlign w:val="center"/>
          </w:tcPr>
          <w:p w14:paraId="37D2F15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57" w14:textId="77777777" w:rsidR="007A746A" w:rsidRPr="0053019B" w:rsidRDefault="007A746A" w:rsidP="0066218E">
            <w:pPr>
              <w:pStyle w:val="NoSpacing"/>
              <w:jc w:val="center"/>
            </w:pPr>
            <w:r w:rsidRPr="0053019B">
              <w:t>(0.0603)</w:t>
            </w:r>
          </w:p>
        </w:tc>
        <w:tc>
          <w:tcPr>
            <w:tcW w:w="0" w:type="auto"/>
            <w:tcBorders>
              <w:top w:val="nil"/>
              <w:left w:val="nil"/>
              <w:bottom w:val="nil"/>
              <w:right w:val="nil"/>
            </w:tcBorders>
            <w:vAlign w:val="center"/>
          </w:tcPr>
          <w:p w14:paraId="37D2F15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59" w14:textId="77777777" w:rsidR="007A746A" w:rsidRPr="0053019B" w:rsidRDefault="007A746A" w:rsidP="0066218E">
            <w:pPr>
              <w:pStyle w:val="NoSpacing"/>
              <w:jc w:val="center"/>
            </w:pPr>
            <w:r w:rsidRPr="0053019B">
              <w:t>(0.0706)</w:t>
            </w:r>
          </w:p>
        </w:tc>
        <w:tc>
          <w:tcPr>
            <w:tcW w:w="0" w:type="auto"/>
            <w:tcBorders>
              <w:top w:val="nil"/>
              <w:left w:val="nil"/>
              <w:bottom w:val="nil"/>
              <w:right w:val="nil"/>
            </w:tcBorders>
            <w:vAlign w:val="center"/>
          </w:tcPr>
          <w:p w14:paraId="37D2F15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5B" w14:textId="77777777" w:rsidR="007A746A" w:rsidRPr="0053019B" w:rsidRDefault="007A746A" w:rsidP="0066218E">
            <w:pPr>
              <w:pStyle w:val="NoSpacing"/>
              <w:jc w:val="center"/>
            </w:pPr>
            <w:r w:rsidRPr="0053019B">
              <w:t>(0.0606)</w:t>
            </w:r>
          </w:p>
        </w:tc>
      </w:tr>
      <w:tr w:rsidR="007A746A" w:rsidRPr="0053019B" w14:paraId="37D2F16A" w14:textId="77777777" w:rsidTr="0066218E">
        <w:tc>
          <w:tcPr>
            <w:tcW w:w="0" w:type="auto"/>
            <w:tcBorders>
              <w:top w:val="nil"/>
              <w:left w:val="nil"/>
              <w:bottom w:val="nil"/>
              <w:right w:val="nil"/>
            </w:tcBorders>
          </w:tcPr>
          <w:p w14:paraId="37D2F15D" w14:textId="77777777" w:rsidR="007A746A" w:rsidRPr="0053019B" w:rsidRDefault="007A746A" w:rsidP="0066218E">
            <w:pPr>
              <w:pStyle w:val="NoSpacing"/>
            </w:pPr>
            <w:r w:rsidRPr="0053019B">
              <w:t>Hope to live better</w:t>
            </w:r>
          </w:p>
        </w:tc>
        <w:tc>
          <w:tcPr>
            <w:tcW w:w="0" w:type="auto"/>
            <w:tcBorders>
              <w:top w:val="nil"/>
              <w:left w:val="nil"/>
              <w:bottom w:val="nil"/>
              <w:right w:val="nil"/>
            </w:tcBorders>
            <w:vAlign w:val="center"/>
          </w:tcPr>
          <w:p w14:paraId="37D2F15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5F" w14:textId="77777777" w:rsidR="007A746A" w:rsidRPr="0053019B" w:rsidRDefault="007A746A" w:rsidP="0066218E">
            <w:pPr>
              <w:pStyle w:val="NoSpacing"/>
              <w:jc w:val="center"/>
            </w:pPr>
            <w:r w:rsidRPr="0053019B">
              <w:t>-0.0421</w:t>
            </w:r>
          </w:p>
        </w:tc>
        <w:tc>
          <w:tcPr>
            <w:tcW w:w="0" w:type="auto"/>
            <w:tcBorders>
              <w:top w:val="nil"/>
              <w:left w:val="nil"/>
              <w:bottom w:val="nil"/>
              <w:right w:val="nil"/>
            </w:tcBorders>
            <w:vAlign w:val="center"/>
          </w:tcPr>
          <w:p w14:paraId="37D2F16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61" w14:textId="77777777" w:rsidR="007A746A" w:rsidRPr="0053019B" w:rsidRDefault="007A746A" w:rsidP="0066218E">
            <w:pPr>
              <w:pStyle w:val="NoSpacing"/>
              <w:jc w:val="center"/>
            </w:pPr>
            <w:r w:rsidRPr="0053019B">
              <w:t>-0.0008</w:t>
            </w:r>
          </w:p>
        </w:tc>
        <w:tc>
          <w:tcPr>
            <w:tcW w:w="0" w:type="auto"/>
            <w:tcBorders>
              <w:top w:val="nil"/>
              <w:left w:val="nil"/>
              <w:bottom w:val="nil"/>
              <w:right w:val="nil"/>
            </w:tcBorders>
            <w:vAlign w:val="center"/>
          </w:tcPr>
          <w:p w14:paraId="37D2F16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63" w14:textId="77777777" w:rsidR="007A746A" w:rsidRPr="0053019B" w:rsidRDefault="007A746A" w:rsidP="0066218E">
            <w:pPr>
              <w:pStyle w:val="NoSpacing"/>
              <w:jc w:val="center"/>
            </w:pPr>
            <w:r w:rsidRPr="0053019B">
              <w:t>-0.0343</w:t>
            </w:r>
          </w:p>
        </w:tc>
        <w:tc>
          <w:tcPr>
            <w:tcW w:w="0" w:type="auto"/>
            <w:tcBorders>
              <w:top w:val="nil"/>
              <w:left w:val="nil"/>
              <w:bottom w:val="nil"/>
              <w:right w:val="nil"/>
            </w:tcBorders>
            <w:vAlign w:val="center"/>
          </w:tcPr>
          <w:p w14:paraId="37D2F16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65" w14:textId="77777777" w:rsidR="007A746A" w:rsidRPr="0053019B" w:rsidRDefault="007A746A" w:rsidP="0066218E">
            <w:pPr>
              <w:pStyle w:val="NoSpacing"/>
              <w:jc w:val="center"/>
            </w:pPr>
            <w:r w:rsidRPr="0053019B">
              <w:t>-0.0567</w:t>
            </w:r>
          </w:p>
        </w:tc>
        <w:tc>
          <w:tcPr>
            <w:tcW w:w="0" w:type="auto"/>
            <w:tcBorders>
              <w:top w:val="nil"/>
              <w:left w:val="nil"/>
              <w:bottom w:val="nil"/>
              <w:right w:val="nil"/>
            </w:tcBorders>
            <w:vAlign w:val="center"/>
          </w:tcPr>
          <w:p w14:paraId="37D2F16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67" w14:textId="77777777" w:rsidR="007A746A" w:rsidRPr="0053019B" w:rsidRDefault="007A746A" w:rsidP="0066218E">
            <w:pPr>
              <w:pStyle w:val="NoSpacing"/>
              <w:jc w:val="center"/>
            </w:pPr>
            <w:r w:rsidRPr="0053019B">
              <w:t>-0.0929</w:t>
            </w:r>
          </w:p>
        </w:tc>
        <w:tc>
          <w:tcPr>
            <w:tcW w:w="0" w:type="auto"/>
            <w:tcBorders>
              <w:top w:val="nil"/>
              <w:left w:val="nil"/>
              <w:bottom w:val="nil"/>
              <w:right w:val="nil"/>
            </w:tcBorders>
            <w:vAlign w:val="center"/>
          </w:tcPr>
          <w:p w14:paraId="37D2F16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69" w14:textId="77777777" w:rsidR="007A746A" w:rsidRPr="0053019B" w:rsidRDefault="007A746A" w:rsidP="0066218E">
            <w:pPr>
              <w:pStyle w:val="NoSpacing"/>
              <w:jc w:val="center"/>
            </w:pPr>
            <w:r w:rsidRPr="0053019B">
              <w:t>-0.0638</w:t>
            </w:r>
          </w:p>
        </w:tc>
      </w:tr>
      <w:tr w:rsidR="007A746A" w:rsidRPr="0053019B" w14:paraId="37D2F178" w14:textId="77777777" w:rsidTr="0066218E">
        <w:tc>
          <w:tcPr>
            <w:tcW w:w="0" w:type="auto"/>
            <w:tcBorders>
              <w:top w:val="nil"/>
              <w:left w:val="nil"/>
              <w:bottom w:val="nil"/>
              <w:right w:val="nil"/>
            </w:tcBorders>
          </w:tcPr>
          <w:p w14:paraId="37D2F16B" w14:textId="77777777" w:rsidR="007A746A" w:rsidRPr="0053019B" w:rsidRDefault="007A746A" w:rsidP="0066218E">
            <w:pPr>
              <w:pStyle w:val="NoSpacing"/>
            </w:pPr>
          </w:p>
        </w:tc>
        <w:tc>
          <w:tcPr>
            <w:tcW w:w="0" w:type="auto"/>
            <w:tcBorders>
              <w:top w:val="nil"/>
              <w:left w:val="nil"/>
              <w:bottom w:val="nil"/>
              <w:right w:val="nil"/>
            </w:tcBorders>
            <w:vAlign w:val="center"/>
          </w:tcPr>
          <w:p w14:paraId="37D2F16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6D" w14:textId="77777777" w:rsidR="007A746A" w:rsidRPr="0053019B" w:rsidRDefault="007A746A" w:rsidP="0066218E">
            <w:pPr>
              <w:pStyle w:val="NoSpacing"/>
              <w:jc w:val="center"/>
            </w:pPr>
            <w:r w:rsidRPr="0053019B">
              <w:t>(0.0477)</w:t>
            </w:r>
          </w:p>
        </w:tc>
        <w:tc>
          <w:tcPr>
            <w:tcW w:w="0" w:type="auto"/>
            <w:tcBorders>
              <w:top w:val="nil"/>
              <w:left w:val="nil"/>
              <w:bottom w:val="nil"/>
              <w:right w:val="nil"/>
            </w:tcBorders>
            <w:vAlign w:val="center"/>
          </w:tcPr>
          <w:p w14:paraId="37D2F16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6F" w14:textId="77777777" w:rsidR="007A746A" w:rsidRPr="0053019B" w:rsidRDefault="007A746A" w:rsidP="0066218E">
            <w:pPr>
              <w:pStyle w:val="NoSpacing"/>
              <w:jc w:val="center"/>
            </w:pPr>
            <w:r w:rsidRPr="0053019B">
              <w:t>(0.0667)</w:t>
            </w:r>
          </w:p>
        </w:tc>
        <w:tc>
          <w:tcPr>
            <w:tcW w:w="0" w:type="auto"/>
            <w:tcBorders>
              <w:top w:val="nil"/>
              <w:left w:val="nil"/>
              <w:bottom w:val="nil"/>
              <w:right w:val="nil"/>
            </w:tcBorders>
            <w:vAlign w:val="center"/>
          </w:tcPr>
          <w:p w14:paraId="37D2F17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71" w14:textId="77777777" w:rsidR="007A746A" w:rsidRPr="0053019B" w:rsidRDefault="007A746A" w:rsidP="0066218E">
            <w:pPr>
              <w:pStyle w:val="NoSpacing"/>
              <w:jc w:val="center"/>
            </w:pPr>
            <w:r w:rsidRPr="0053019B">
              <w:t>(0.0491)</w:t>
            </w:r>
          </w:p>
        </w:tc>
        <w:tc>
          <w:tcPr>
            <w:tcW w:w="0" w:type="auto"/>
            <w:tcBorders>
              <w:top w:val="nil"/>
              <w:left w:val="nil"/>
              <w:bottom w:val="nil"/>
              <w:right w:val="nil"/>
            </w:tcBorders>
            <w:vAlign w:val="center"/>
          </w:tcPr>
          <w:p w14:paraId="37D2F17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73" w14:textId="77777777" w:rsidR="007A746A" w:rsidRPr="0053019B" w:rsidRDefault="007A746A" w:rsidP="0066218E">
            <w:pPr>
              <w:pStyle w:val="NoSpacing"/>
              <w:jc w:val="center"/>
            </w:pPr>
            <w:r w:rsidRPr="0053019B">
              <w:t>(0.0675)</w:t>
            </w:r>
          </w:p>
        </w:tc>
        <w:tc>
          <w:tcPr>
            <w:tcW w:w="0" w:type="auto"/>
            <w:tcBorders>
              <w:top w:val="nil"/>
              <w:left w:val="nil"/>
              <w:bottom w:val="nil"/>
              <w:right w:val="nil"/>
            </w:tcBorders>
            <w:vAlign w:val="center"/>
          </w:tcPr>
          <w:p w14:paraId="37D2F17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75" w14:textId="77777777" w:rsidR="007A746A" w:rsidRPr="0053019B" w:rsidRDefault="007A746A" w:rsidP="0066218E">
            <w:pPr>
              <w:pStyle w:val="NoSpacing"/>
              <w:jc w:val="center"/>
            </w:pPr>
            <w:r w:rsidRPr="0053019B">
              <w:t>(0.0693)</w:t>
            </w:r>
          </w:p>
        </w:tc>
        <w:tc>
          <w:tcPr>
            <w:tcW w:w="0" w:type="auto"/>
            <w:tcBorders>
              <w:top w:val="nil"/>
              <w:left w:val="nil"/>
              <w:bottom w:val="nil"/>
              <w:right w:val="nil"/>
            </w:tcBorders>
            <w:vAlign w:val="center"/>
          </w:tcPr>
          <w:p w14:paraId="37D2F17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77" w14:textId="77777777" w:rsidR="007A746A" w:rsidRPr="0053019B" w:rsidRDefault="007A746A" w:rsidP="0066218E">
            <w:pPr>
              <w:pStyle w:val="NoSpacing"/>
              <w:jc w:val="center"/>
            </w:pPr>
            <w:r w:rsidRPr="0053019B">
              <w:t>(0.0675)</w:t>
            </w:r>
          </w:p>
        </w:tc>
      </w:tr>
      <w:tr w:rsidR="007A746A" w:rsidRPr="0053019B" w14:paraId="37D2F186" w14:textId="77777777" w:rsidTr="0066218E">
        <w:tc>
          <w:tcPr>
            <w:tcW w:w="0" w:type="auto"/>
            <w:tcBorders>
              <w:top w:val="nil"/>
              <w:left w:val="nil"/>
              <w:bottom w:val="nil"/>
              <w:right w:val="nil"/>
            </w:tcBorders>
          </w:tcPr>
          <w:p w14:paraId="37D2F179" w14:textId="77777777" w:rsidR="007A746A" w:rsidRPr="0053019B" w:rsidRDefault="007A746A" w:rsidP="0066218E">
            <w:pPr>
              <w:pStyle w:val="NoSpacing"/>
            </w:pPr>
            <w:r w:rsidRPr="0053019B">
              <w:t>Concern about the provision of bare essentials</w:t>
            </w:r>
          </w:p>
        </w:tc>
        <w:tc>
          <w:tcPr>
            <w:tcW w:w="0" w:type="auto"/>
            <w:tcBorders>
              <w:top w:val="nil"/>
              <w:left w:val="nil"/>
              <w:bottom w:val="nil"/>
              <w:right w:val="nil"/>
            </w:tcBorders>
            <w:vAlign w:val="center"/>
          </w:tcPr>
          <w:p w14:paraId="37D2F17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7B" w14:textId="77777777" w:rsidR="007A746A" w:rsidRPr="0053019B" w:rsidRDefault="007A746A" w:rsidP="0066218E">
            <w:pPr>
              <w:pStyle w:val="NoSpacing"/>
              <w:jc w:val="center"/>
            </w:pPr>
            <w:r w:rsidRPr="0053019B">
              <w:t>-0.0579</w:t>
            </w:r>
            <w:r w:rsidRPr="0053019B">
              <w:rPr>
                <w:vertAlign w:val="superscript"/>
              </w:rPr>
              <w:t>*</w:t>
            </w:r>
          </w:p>
        </w:tc>
        <w:tc>
          <w:tcPr>
            <w:tcW w:w="0" w:type="auto"/>
            <w:tcBorders>
              <w:top w:val="nil"/>
              <w:left w:val="nil"/>
              <w:bottom w:val="nil"/>
              <w:right w:val="nil"/>
            </w:tcBorders>
            <w:vAlign w:val="center"/>
          </w:tcPr>
          <w:p w14:paraId="37D2F17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7D" w14:textId="77777777" w:rsidR="007A746A" w:rsidRPr="0053019B" w:rsidRDefault="007A746A" w:rsidP="0066218E">
            <w:pPr>
              <w:pStyle w:val="NoSpacing"/>
              <w:jc w:val="center"/>
            </w:pPr>
            <w:r w:rsidRPr="0053019B">
              <w:t>-0.0591</w:t>
            </w:r>
            <w:r w:rsidRPr="0053019B">
              <w:rPr>
                <w:vertAlign w:val="superscript"/>
              </w:rPr>
              <w:t>*</w:t>
            </w:r>
          </w:p>
        </w:tc>
        <w:tc>
          <w:tcPr>
            <w:tcW w:w="0" w:type="auto"/>
            <w:tcBorders>
              <w:top w:val="nil"/>
              <w:left w:val="nil"/>
              <w:bottom w:val="nil"/>
              <w:right w:val="nil"/>
            </w:tcBorders>
            <w:vAlign w:val="center"/>
          </w:tcPr>
          <w:p w14:paraId="37D2F17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7F" w14:textId="77777777" w:rsidR="007A746A" w:rsidRPr="0053019B" w:rsidRDefault="007A746A" w:rsidP="0066218E">
            <w:pPr>
              <w:pStyle w:val="NoSpacing"/>
              <w:jc w:val="center"/>
            </w:pPr>
            <w:r w:rsidRPr="0053019B">
              <w:t>-0.0581</w:t>
            </w:r>
            <w:r w:rsidRPr="0053019B">
              <w:rPr>
                <w:vertAlign w:val="superscript"/>
              </w:rPr>
              <w:t>*</w:t>
            </w:r>
          </w:p>
        </w:tc>
        <w:tc>
          <w:tcPr>
            <w:tcW w:w="0" w:type="auto"/>
            <w:tcBorders>
              <w:top w:val="nil"/>
              <w:left w:val="nil"/>
              <w:bottom w:val="nil"/>
              <w:right w:val="nil"/>
            </w:tcBorders>
            <w:vAlign w:val="center"/>
          </w:tcPr>
          <w:p w14:paraId="37D2F18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81" w14:textId="77777777" w:rsidR="007A746A" w:rsidRPr="0053019B" w:rsidRDefault="007A746A" w:rsidP="0066218E">
            <w:pPr>
              <w:pStyle w:val="NoSpacing"/>
              <w:jc w:val="center"/>
            </w:pPr>
            <w:r w:rsidRPr="0053019B">
              <w:t>-0.0630</w:t>
            </w:r>
            <w:r w:rsidRPr="0053019B">
              <w:rPr>
                <w:vertAlign w:val="superscript"/>
              </w:rPr>
              <w:t>*</w:t>
            </w:r>
          </w:p>
        </w:tc>
        <w:tc>
          <w:tcPr>
            <w:tcW w:w="0" w:type="auto"/>
            <w:tcBorders>
              <w:top w:val="nil"/>
              <w:left w:val="nil"/>
              <w:bottom w:val="nil"/>
              <w:right w:val="nil"/>
            </w:tcBorders>
            <w:vAlign w:val="center"/>
          </w:tcPr>
          <w:p w14:paraId="37D2F18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83" w14:textId="77777777" w:rsidR="007A746A" w:rsidRPr="0053019B" w:rsidRDefault="007A746A" w:rsidP="0066218E">
            <w:pPr>
              <w:pStyle w:val="NoSpacing"/>
              <w:jc w:val="center"/>
            </w:pPr>
            <w:r w:rsidRPr="0053019B">
              <w:t>-0.0832</w:t>
            </w:r>
            <w:r w:rsidRPr="0053019B">
              <w:rPr>
                <w:vertAlign w:val="superscript"/>
              </w:rPr>
              <w:t>*</w:t>
            </w:r>
          </w:p>
        </w:tc>
        <w:tc>
          <w:tcPr>
            <w:tcW w:w="0" w:type="auto"/>
            <w:tcBorders>
              <w:top w:val="nil"/>
              <w:left w:val="nil"/>
              <w:bottom w:val="nil"/>
              <w:right w:val="nil"/>
            </w:tcBorders>
            <w:vAlign w:val="center"/>
          </w:tcPr>
          <w:p w14:paraId="37D2F18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85" w14:textId="77777777" w:rsidR="007A746A" w:rsidRPr="0053019B" w:rsidRDefault="007A746A" w:rsidP="0066218E">
            <w:pPr>
              <w:pStyle w:val="NoSpacing"/>
              <w:jc w:val="center"/>
            </w:pPr>
            <w:r w:rsidRPr="0053019B">
              <w:t>-0.0650</w:t>
            </w:r>
            <w:r w:rsidRPr="0053019B">
              <w:rPr>
                <w:vertAlign w:val="superscript"/>
              </w:rPr>
              <w:t>*</w:t>
            </w:r>
          </w:p>
        </w:tc>
      </w:tr>
      <w:tr w:rsidR="007A746A" w:rsidRPr="0053019B" w14:paraId="37D2F194" w14:textId="77777777" w:rsidTr="0066218E">
        <w:tc>
          <w:tcPr>
            <w:tcW w:w="0" w:type="auto"/>
            <w:tcBorders>
              <w:top w:val="nil"/>
              <w:left w:val="nil"/>
              <w:bottom w:val="nil"/>
              <w:right w:val="nil"/>
            </w:tcBorders>
          </w:tcPr>
          <w:p w14:paraId="37D2F187" w14:textId="77777777" w:rsidR="007A746A" w:rsidRPr="0053019B" w:rsidRDefault="007A746A" w:rsidP="0066218E">
            <w:pPr>
              <w:pStyle w:val="NoSpacing"/>
            </w:pPr>
          </w:p>
        </w:tc>
        <w:tc>
          <w:tcPr>
            <w:tcW w:w="0" w:type="auto"/>
            <w:tcBorders>
              <w:top w:val="nil"/>
              <w:left w:val="nil"/>
              <w:bottom w:val="nil"/>
              <w:right w:val="nil"/>
            </w:tcBorders>
            <w:vAlign w:val="center"/>
          </w:tcPr>
          <w:p w14:paraId="37D2F18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89" w14:textId="77777777" w:rsidR="007A746A" w:rsidRPr="0053019B" w:rsidRDefault="007A746A" w:rsidP="0066218E">
            <w:pPr>
              <w:pStyle w:val="NoSpacing"/>
              <w:jc w:val="center"/>
            </w:pPr>
            <w:r w:rsidRPr="0053019B">
              <w:t>(0.0240)</w:t>
            </w:r>
          </w:p>
        </w:tc>
        <w:tc>
          <w:tcPr>
            <w:tcW w:w="0" w:type="auto"/>
            <w:tcBorders>
              <w:top w:val="nil"/>
              <w:left w:val="nil"/>
              <w:bottom w:val="nil"/>
              <w:right w:val="nil"/>
            </w:tcBorders>
            <w:vAlign w:val="center"/>
          </w:tcPr>
          <w:p w14:paraId="37D2F18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8B" w14:textId="77777777" w:rsidR="007A746A" w:rsidRPr="0053019B" w:rsidRDefault="007A746A" w:rsidP="0066218E">
            <w:pPr>
              <w:pStyle w:val="NoSpacing"/>
              <w:jc w:val="center"/>
            </w:pPr>
            <w:r w:rsidRPr="0053019B">
              <w:t>(0.0300)</w:t>
            </w:r>
          </w:p>
        </w:tc>
        <w:tc>
          <w:tcPr>
            <w:tcW w:w="0" w:type="auto"/>
            <w:tcBorders>
              <w:top w:val="nil"/>
              <w:left w:val="nil"/>
              <w:bottom w:val="nil"/>
              <w:right w:val="nil"/>
            </w:tcBorders>
            <w:vAlign w:val="center"/>
          </w:tcPr>
          <w:p w14:paraId="37D2F18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8D" w14:textId="77777777" w:rsidR="007A746A" w:rsidRPr="0053019B" w:rsidRDefault="007A746A" w:rsidP="0066218E">
            <w:pPr>
              <w:pStyle w:val="NoSpacing"/>
              <w:jc w:val="center"/>
            </w:pPr>
            <w:r w:rsidRPr="0053019B">
              <w:t>(0.0242)</w:t>
            </w:r>
          </w:p>
        </w:tc>
        <w:tc>
          <w:tcPr>
            <w:tcW w:w="0" w:type="auto"/>
            <w:tcBorders>
              <w:top w:val="nil"/>
              <w:left w:val="nil"/>
              <w:bottom w:val="nil"/>
              <w:right w:val="nil"/>
            </w:tcBorders>
            <w:vAlign w:val="center"/>
          </w:tcPr>
          <w:p w14:paraId="37D2F18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8F" w14:textId="77777777" w:rsidR="007A746A" w:rsidRPr="0053019B" w:rsidRDefault="007A746A" w:rsidP="0066218E">
            <w:pPr>
              <w:pStyle w:val="NoSpacing"/>
              <w:jc w:val="center"/>
            </w:pPr>
            <w:r w:rsidRPr="0053019B">
              <w:t>(0.0287)</w:t>
            </w:r>
          </w:p>
        </w:tc>
        <w:tc>
          <w:tcPr>
            <w:tcW w:w="0" w:type="auto"/>
            <w:tcBorders>
              <w:top w:val="nil"/>
              <w:left w:val="nil"/>
              <w:bottom w:val="nil"/>
              <w:right w:val="nil"/>
            </w:tcBorders>
            <w:vAlign w:val="center"/>
          </w:tcPr>
          <w:p w14:paraId="37D2F19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91" w14:textId="77777777" w:rsidR="007A746A" w:rsidRPr="0053019B" w:rsidRDefault="007A746A" w:rsidP="0066218E">
            <w:pPr>
              <w:pStyle w:val="NoSpacing"/>
              <w:jc w:val="center"/>
            </w:pPr>
            <w:r w:rsidRPr="0053019B">
              <w:t>(0.0336)</w:t>
            </w:r>
          </w:p>
        </w:tc>
        <w:tc>
          <w:tcPr>
            <w:tcW w:w="0" w:type="auto"/>
            <w:tcBorders>
              <w:top w:val="nil"/>
              <w:left w:val="nil"/>
              <w:bottom w:val="nil"/>
              <w:right w:val="nil"/>
            </w:tcBorders>
            <w:vAlign w:val="center"/>
          </w:tcPr>
          <w:p w14:paraId="37D2F19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93" w14:textId="77777777" w:rsidR="007A746A" w:rsidRPr="0053019B" w:rsidRDefault="007A746A" w:rsidP="0066218E">
            <w:pPr>
              <w:pStyle w:val="NoSpacing"/>
              <w:jc w:val="center"/>
            </w:pPr>
            <w:r w:rsidRPr="0053019B">
              <w:t>(0.0289)</w:t>
            </w:r>
          </w:p>
        </w:tc>
      </w:tr>
      <w:tr w:rsidR="007A746A" w:rsidRPr="0053019B" w14:paraId="37D2F1A2" w14:textId="77777777" w:rsidTr="0066218E">
        <w:tc>
          <w:tcPr>
            <w:tcW w:w="0" w:type="auto"/>
            <w:tcBorders>
              <w:top w:val="nil"/>
              <w:left w:val="nil"/>
              <w:bottom w:val="nil"/>
              <w:right w:val="nil"/>
            </w:tcBorders>
          </w:tcPr>
          <w:p w14:paraId="37D2F195" w14:textId="77777777" w:rsidR="007A746A" w:rsidRPr="0053019B" w:rsidRDefault="007A746A" w:rsidP="0066218E">
            <w:pPr>
              <w:pStyle w:val="NoSpacing"/>
            </w:pPr>
            <w:r w:rsidRPr="0053019B">
              <w:t>Perception of respect</w:t>
            </w:r>
          </w:p>
        </w:tc>
        <w:tc>
          <w:tcPr>
            <w:tcW w:w="0" w:type="auto"/>
            <w:tcBorders>
              <w:top w:val="nil"/>
              <w:left w:val="nil"/>
              <w:bottom w:val="nil"/>
              <w:right w:val="nil"/>
            </w:tcBorders>
            <w:vAlign w:val="center"/>
          </w:tcPr>
          <w:p w14:paraId="37D2F19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97" w14:textId="77777777" w:rsidR="007A746A" w:rsidRPr="0053019B" w:rsidRDefault="007A746A" w:rsidP="0066218E">
            <w:pPr>
              <w:pStyle w:val="NoSpacing"/>
              <w:jc w:val="center"/>
            </w:pPr>
            <w:r w:rsidRPr="0053019B">
              <w:t>0.0472</w:t>
            </w:r>
          </w:p>
        </w:tc>
        <w:tc>
          <w:tcPr>
            <w:tcW w:w="0" w:type="auto"/>
            <w:tcBorders>
              <w:top w:val="nil"/>
              <w:left w:val="nil"/>
              <w:bottom w:val="nil"/>
              <w:right w:val="nil"/>
            </w:tcBorders>
            <w:vAlign w:val="center"/>
          </w:tcPr>
          <w:p w14:paraId="37D2F19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99" w14:textId="77777777" w:rsidR="007A746A" w:rsidRPr="0053019B" w:rsidRDefault="007A746A" w:rsidP="0066218E">
            <w:pPr>
              <w:pStyle w:val="NoSpacing"/>
              <w:jc w:val="center"/>
            </w:pPr>
            <w:r w:rsidRPr="0053019B">
              <w:t>0.0415</w:t>
            </w:r>
          </w:p>
        </w:tc>
        <w:tc>
          <w:tcPr>
            <w:tcW w:w="0" w:type="auto"/>
            <w:tcBorders>
              <w:top w:val="nil"/>
              <w:left w:val="nil"/>
              <w:bottom w:val="nil"/>
              <w:right w:val="nil"/>
            </w:tcBorders>
            <w:vAlign w:val="center"/>
          </w:tcPr>
          <w:p w14:paraId="37D2F19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9B" w14:textId="77777777" w:rsidR="007A746A" w:rsidRPr="0053019B" w:rsidRDefault="007A746A" w:rsidP="0066218E">
            <w:pPr>
              <w:pStyle w:val="NoSpacing"/>
              <w:jc w:val="center"/>
            </w:pPr>
            <w:r w:rsidRPr="0053019B">
              <w:t>0.0487</w:t>
            </w:r>
          </w:p>
        </w:tc>
        <w:tc>
          <w:tcPr>
            <w:tcW w:w="0" w:type="auto"/>
            <w:tcBorders>
              <w:top w:val="nil"/>
              <w:left w:val="nil"/>
              <w:bottom w:val="nil"/>
              <w:right w:val="nil"/>
            </w:tcBorders>
            <w:vAlign w:val="center"/>
          </w:tcPr>
          <w:p w14:paraId="37D2F19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9D" w14:textId="77777777" w:rsidR="007A746A" w:rsidRPr="0053019B" w:rsidRDefault="007A746A" w:rsidP="0066218E">
            <w:pPr>
              <w:pStyle w:val="NoSpacing"/>
              <w:jc w:val="center"/>
            </w:pPr>
            <w:r w:rsidRPr="0053019B">
              <w:t>0.0116</w:t>
            </w:r>
          </w:p>
        </w:tc>
        <w:tc>
          <w:tcPr>
            <w:tcW w:w="0" w:type="auto"/>
            <w:tcBorders>
              <w:top w:val="nil"/>
              <w:left w:val="nil"/>
              <w:bottom w:val="nil"/>
              <w:right w:val="nil"/>
            </w:tcBorders>
            <w:vAlign w:val="center"/>
          </w:tcPr>
          <w:p w14:paraId="37D2F19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9F" w14:textId="77777777" w:rsidR="007A746A" w:rsidRPr="0053019B" w:rsidRDefault="007A746A" w:rsidP="0066218E">
            <w:pPr>
              <w:pStyle w:val="NoSpacing"/>
              <w:jc w:val="center"/>
            </w:pPr>
            <w:r w:rsidRPr="0053019B">
              <w:t>0.0323</w:t>
            </w:r>
          </w:p>
        </w:tc>
        <w:tc>
          <w:tcPr>
            <w:tcW w:w="0" w:type="auto"/>
            <w:tcBorders>
              <w:top w:val="nil"/>
              <w:left w:val="nil"/>
              <w:bottom w:val="nil"/>
              <w:right w:val="nil"/>
            </w:tcBorders>
            <w:vAlign w:val="center"/>
          </w:tcPr>
          <w:p w14:paraId="37D2F1A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A1" w14:textId="77777777" w:rsidR="007A746A" w:rsidRPr="0053019B" w:rsidRDefault="007A746A" w:rsidP="0066218E">
            <w:pPr>
              <w:pStyle w:val="NoSpacing"/>
              <w:jc w:val="center"/>
            </w:pPr>
            <w:r w:rsidRPr="0053019B">
              <w:t>0.0129</w:t>
            </w:r>
          </w:p>
        </w:tc>
      </w:tr>
      <w:tr w:rsidR="007A746A" w:rsidRPr="0053019B" w14:paraId="37D2F1B0" w14:textId="77777777" w:rsidTr="0066218E">
        <w:tc>
          <w:tcPr>
            <w:tcW w:w="0" w:type="auto"/>
            <w:tcBorders>
              <w:top w:val="nil"/>
              <w:left w:val="nil"/>
              <w:bottom w:val="nil"/>
              <w:right w:val="nil"/>
            </w:tcBorders>
          </w:tcPr>
          <w:p w14:paraId="37D2F1A3" w14:textId="77777777" w:rsidR="007A746A" w:rsidRPr="0053019B" w:rsidRDefault="007A746A" w:rsidP="0066218E">
            <w:pPr>
              <w:pStyle w:val="NoSpacing"/>
            </w:pPr>
          </w:p>
        </w:tc>
        <w:tc>
          <w:tcPr>
            <w:tcW w:w="0" w:type="auto"/>
            <w:tcBorders>
              <w:top w:val="nil"/>
              <w:left w:val="nil"/>
              <w:bottom w:val="nil"/>
              <w:right w:val="nil"/>
            </w:tcBorders>
            <w:vAlign w:val="center"/>
          </w:tcPr>
          <w:p w14:paraId="37D2F1A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A5" w14:textId="77777777" w:rsidR="007A746A" w:rsidRPr="0053019B" w:rsidRDefault="007A746A" w:rsidP="0066218E">
            <w:pPr>
              <w:pStyle w:val="NoSpacing"/>
              <w:jc w:val="center"/>
            </w:pPr>
            <w:r w:rsidRPr="0053019B">
              <w:t>(0.0255)</w:t>
            </w:r>
          </w:p>
        </w:tc>
        <w:tc>
          <w:tcPr>
            <w:tcW w:w="0" w:type="auto"/>
            <w:tcBorders>
              <w:top w:val="nil"/>
              <w:left w:val="nil"/>
              <w:bottom w:val="nil"/>
              <w:right w:val="nil"/>
            </w:tcBorders>
            <w:vAlign w:val="center"/>
          </w:tcPr>
          <w:p w14:paraId="37D2F1A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A7" w14:textId="77777777" w:rsidR="007A746A" w:rsidRPr="0053019B" w:rsidRDefault="007A746A" w:rsidP="0066218E">
            <w:pPr>
              <w:pStyle w:val="NoSpacing"/>
              <w:jc w:val="center"/>
            </w:pPr>
            <w:r w:rsidRPr="0053019B">
              <w:t>(0.0323)</w:t>
            </w:r>
          </w:p>
        </w:tc>
        <w:tc>
          <w:tcPr>
            <w:tcW w:w="0" w:type="auto"/>
            <w:tcBorders>
              <w:top w:val="nil"/>
              <w:left w:val="nil"/>
              <w:bottom w:val="nil"/>
              <w:right w:val="nil"/>
            </w:tcBorders>
            <w:vAlign w:val="center"/>
          </w:tcPr>
          <w:p w14:paraId="37D2F1A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A9" w14:textId="77777777" w:rsidR="007A746A" w:rsidRPr="0053019B" w:rsidRDefault="007A746A" w:rsidP="0066218E">
            <w:pPr>
              <w:pStyle w:val="NoSpacing"/>
              <w:jc w:val="center"/>
            </w:pPr>
            <w:r w:rsidRPr="0053019B">
              <w:t>(0.0259)</w:t>
            </w:r>
          </w:p>
        </w:tc>
        <w:tc>
          <w:tcPr>
            <w:tcW w:w="0" w:type="auto"/>
            <w:tcBorders>
              <w:top w:val="nil"/>
              <w:left w:val="nil"/>
              <w:bottom w:val="nil"/>
              <w:right w:val="nil"/>
            </w:tcBorders>
            <w:vAlign w:val="center"/>
          </w:tcPr>
          <w:p w14:paraId="37D2F1A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AB" w14:textId="77777777" w:rsidR="007A746A" w:rsidRPr="0053019B" w:rsidRDefault="007A746A" w:rsidP="0066218E">
            <w:pPr>
              <w:pStyle w:val="NoSpacing"/>
              <w:jc w:val="center"/>
            </w:pPr>
            <w:r w:rsidRPr="0053019B">
              <w:t>(0.0270)</w:t>
            </w:r>
          </w:p>
        </w:tc>
        <w:tc>
          <w:tcPr>
            <w:tcW w:w="0" w:type="auto"/>
            <w:tcBorders>
              <w:top w:val="nil"/>
              <w:left w:val="nil"/>
              <w:bottom w:val="nil"/>
              <w:right w:val="nil"/>
            </w:tcBorders>
            <w:vAlign w:val="center"/>
          </w:tcPr>
          <w:p w14:paraId="37D2F1A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AD" w14:textId="77777777" w:rsidR="007A746A" w:rsidRPr="0053019B" w:rsidRDefault="007A746A" w:rsidP="0066218E">
            <w:pPr>
              <w:pStyle w:val="NoSpacing"/>
              <w:jc w:val="center"/>
            </w:pPr>
            <w:r w:rsidRPr="0053019B">
              <w:t>(0.0336)</w:t>
            </w:r>
          </w:p>
        </w:tc>
        <w:tc>
          <w:tcPr>
            <w:tcW w:w="0" w:type="auto"/>
            <w:tcBorders>
              <w:top w:val="nil"/>
              <w:left w:val="nil"/>
              <w:bottom w:val="nil"/>
              <w:right w:val="nil"/>
            </w:tcBorders>
            <w:vAlign w:val="center"/>
          </w:tcPr>
          <w:p w14:paraId="37D2F1A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AF" w14:textId="77777777" w:rsidR="007A746A" w:rsidRPr="0053019B" w:rsidRDefault="007A746A" w:rsidP="0066218E">
            <w:pPr>
              <w:pStyle w:val="NoSpacing"/>
              <w:jc w:val="center"/>
            </w:pPr>
            <w:r w:rsidRPr="0053019B">
              <w:t>(0.0268)</w:t>
            </w:r>
          </w:p>
        </w:tc>
      </w:tr>
      <w:tr w:rsidR="007A746A" w:rsidRPr="0053019B" w14:paraId="37D2F1BE" w14:textId="77777777" w:rsidTr="0066218E">
        <w:tc>
          <w:tcPr>
            <w:tcW w:w="0" w:type="auto"/>
            <w:tcBorders>
              <w:top w:val="nil"/>
              <w:left w:val="nil"/>
              <w:bottom w:val="nil"/>
              <w:right w:val="nil"/>
            </w:tcBorders>
          </w:tcPr>
          <w:p w14:paraId="37D2F1B1" w14:textId="77777777" w:rsidR="007A746A" w:rsidRPr="0053019B" w:rsidRDefault="007A746A" w:rsidP="0066218E">
            <w:pPr>
              <w:pStyle w:val="NoSpacing"/>
            </w:pPr>
            <w:r w:rsidRPr="0053019B">
              <w:t>Perception of power</w:t>
            </w:r>
          </w:p>
        </w:tc>
        <w:tc>
          <w:tcPr>
            <w:tcW w:w="0" w:type="auto"/>
            <w:tcBorders>
              <w:top w:val="nil"/>
              <w:left w:val="nil"/>
              <w:bottom w:val="nil"/>
              <w:right w:val="nil"/>
            </w:tcBorders>
            <w:vAlign w:val="center"/>
          </w:tcPr>
          <w:p w14:paraId="37D2F1B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B3" w14:textId="77777777" w:rsidR="007A746A" w:rsidRPr="0053019B" w:rsidRDefault="007A746A" w:rsidP="0066218E">
            <w:pPr>
              <w:pStyle w:val="NoSpacing"/>
              <w:jc w:val="center"/>
            </w:pPr>
            <w:r w:rsidRPr="0053019B">
              <w:t>0.0043</w:t>
            </w:r>
          </w:p>
        </w:tc>
        <w:tc>
          <w:tcPr>
            <w:tcW w:w="0" w:type="auto"/>
            <w:tcBorders>
              <w:top w:val="nil"/>
              <w:left w:val="nil"/>
              <w:bottom w:val="nil"/>
              <w:right w:val="nil"/>
            </w:tcBorders>
            <w:vAlign w:val="center"/>
          </w:tcPr>
          <w:p w14:paraId="37D2F1B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B5" w14:textId="77777777" w:rsidR="007A746A" w:rsidRPr="0053019B" w:rsidRDefault="007A746A" w:rsidP="0066218E">
            <w:pPr>
              <w:pStyle w:val="NoSpacing"/>
              <w:jc w:val="center"/>
            </w:pPr>
            <w:r w:rsidRPr="0053019B">
              <w:t>-0.0041</w:t>
            </w:r>
          </w:p>
        </w:tc>
        <w:tc>
          <w:tcPr>
            <w:tcW w:w="0" w:type="auto"/>
            <w:tcBorders>
              <w:top w:val="nil"/>
              <w:left w:val="nil"/>
              <w:bottom w:val="nil"/>
              <w:right w:val="nil"/>
            </w:tcBorders>
            <w:vAlign w:val="center"/>
          </w:tcPr>
          <w:p w14:paraId="37D2F1B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B7" w14:textId="77777777" w:rsidR="007A746A" w:rsidRPr="0053019B" w:rsidRDefault="007A746A" w:rsidP="0066218E">
            <w:pPr>
              <w:pStyle w:val="NoSpacing"/>
              <w:jc w:val="center"/>
            </w:pPr>
            <w:r w:rsidRPr="0053019B">
              <w:t>0.0030</w:t>
            </w:r>
          </w:p>
        </w:tc>
        <w:tc>
          <w:tcPr>
            <w:tcW w:w="0" w:type="auto"/>
            <w:tcBorders>
              <w:top w:val="nil"/>
              <w:left w:val="nil"/>
              <w:bottom w:val="nil"/>
              <w:right w:val="nil"/>
            </w:tcBorders>
            <w:vAlign w:val="center"/>
          </w:tcPr>
          <w:p w14:paraId="37D2F1B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B9" w14:textId="77777777" w:rsidR="007A746A" w:rsidRPr="0053019B" w:rsidRDefault="007A746A" w:rsidP="0066218E">
            <w:pPr>
              <w:pStyle w:val="NoSpacing"/>
              <w:jc w:val="center"/>
            </w:pPr>
            <w:r w:rsidRPr="0053019B">
              <w:t>-0.0043</w:t>
            </w:r>
          </w:p>
        </w:tc>
        <w:tc>
          <w:tcPr>
            <w:tcW w:w="0" w:type="auto"/>
            <w:tcBorders>
              <w:top w:val="nil"/>
              <w:left w:val="nil"/>
              <w:bottom w:val="nil"/>
              <w:right w:val="nil"/>
            </w:tcBorders>
            <w:vAlign w:val="center"/>
          </w:tcPr>
          <w:p w14:paraId="37D2F1B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BB" w14:textId="77777777" w:rsidR="007A746A" w:rsidRPr="0053019B" w:rsidRDefault="007A746A" w:rsidP="0066218E">
            <w:pPr>
              <w:pStyle w:val="NoSpacing"/>
              <w:jc w:val="center"/>
            </w:pPr>
            <w:r w:rsidRPr="0053019B">
              <w:t>-0.0330</w:t>
            </w:r>
          </w:p>
        </w:tc>
        <w:tc>
          <w:tcPr>
            <w:tcW w:w="0" w:type="auto"/>
            <w:tcBorders>
              <w:top w:val="nil"/>
              <w:left w:val="nil"/>
              <w:bottom w:val="nil"/>
              <w:right w:val="nil"/>
            </w:tcBorders>
            <w:vAlign w:val="center"/>
          </w:tcPr>
          <w:p w14:paraId="37D2F1B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BD" w14:textId="77777777" w:rsidR="007A746A" w:rsidRPr="0053019B" w:rsidRDefault="007A746A" w:rsidP="0066218E">
            <w:pPr>
              <w:pStyle w:val="NoSpacing"/>
              <w:jc w:val="center"/>
            </w:pPr>
            <w:r w:rsidRPr="0053019B">
              <w:t>-0.0084</w:t>
            </w:r>
          </w:p>
        </w:tc>
      </w:tr>
      <w:tr w:rsidR="007A746A" w:rsidRPr="0053019B" w14:paraId="37D2F1CC" w14:textId="77777777" w:rsidTr="0066218E">
        <w:tc>
          <w:tcPr>
            <w:tcW w:w="0" w:type="auto"/>
            <w:tcBorders>
              <w:top w:val="nil"/>
              <w:left w:val="nil"/>
              <w:bottom w:val="nil"/>
              <w:right w:val="nil"/>
            </w:tcBorders>
          </w:tcPr>
          <w:p w14:paraId="37D2F1BF" w14:textId="77777777" w:rsidR="007A746A" w:rsidRPr="0053019B" w:rsidRDefault="007A746A" w:rsidP="0066218E">
            <w:pPr>
              <w:pStyle w:val="NoSpacing"/>
            </w:pPr>
          </w:p>
        </w:tc>
        <w:tc>
          <w:tcPr>
            <w:tcW w:w="0" w:type="auto"/>
            <w:tcBorders>
              <w:top w:val="nil"/>
              <w:left w:val="nil"/>
              <w:bottom w:val="nil"/>
              <w:right w:val="nil"/>
            </w:tcBorders>
            <w:vAlign w:val="center"/>
          </w:tcPr>
          <w:p w14:paraId="37D2F1C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C1" w14:textId="77777777" w:rsidR="007A746A" w:rsidRPr="0053019B" w:rsidRDefault="007A746A" w:rsidP="0066218E">
            <w:pPr>
              <w:pStyle w:val="NoSpacing"/>
              <w:jc w:val="center"/>
            </w:pPr>
            <w:r w:rsidRPr="0053019B">
              <w:t>(0.0218)</w:t>
            </w:r>
          </w:p>
        </w:tc>
        <w:tc>
          <w:tcPr>
            <w:tcW w:w="0" w:type="auto"/>
            <w:tcBorders>
              <w:top w:val="nil"/>
              <w:left w:val="nil"/>
              <w:bottom w:val="nil"/>
              <w:right w:val="nil"/>
            </w:tcBorders>
            <w:vAlign w:val="center"/>
          </w:tcPr>
          <w:p w14:paraId="37D2F1C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C3" w14:textId="77777777" w:rsidR="007A746A" w:rsidRPr="0053019B" w:rsidRDefault="007A746A" w:rsidP="0066218E">
            <w:pPr>
              <w:pStyle w:val="NoSpacing"/>
              <w:jc w:val="center"/>
            </w:pPr>
            <w:r w:rsidRPr="0053019B">
              <w:t>(0.0264)</w:t>
            </w:r>
          </w:p>
        </w:tc>
        <w:tc>
          <w:tcPr>
            <w:tcW w:w="0" w:type="auto"/>
            <w:tcBorders>
              <w:top w:val="nil"/>
              <w:left w:val="nil"/>
              <w:bottom w:val="nil"/>
              <w:right w:val="nil"/>
            </w:tcBorders>
            <w:vAlign w:val="center"/>
          </w:tcPr>
          <w:p w14:paraId="37D2F1C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C5" w14:textId="77777777" w:rsidR="007A746A" w:rsidRPr="0053019B" w:rsidRDefault="007A746A" w:rsidP="0066218E">
            <w:pPr>
              <w:pStyle w:val="NoSpacing"/>
              <w:jc w:val="center"/>
            </w:pPr>
            <w:r w:rsidRPr="0053019B">
              <w:t>(0.0219)</w:t>
            </w:r>
          </w:p>
        </w:tc>
        <w:tc>
          <w:tcPr>
            <w:tcW w:w="0" w:type="auto"/>
            <w:tcBorders>
              <w:top w:val="nil"/>
              <w:left w:val="nil"/>
              <w:bottom w:val="nil"/>
              <w:right w:val="nil"/>
            </w:tcBorders>
            <w:vAlign w:val="center"/>
          </w:tcPr>
          <w:p w14:paraId="37D2F1C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C7" w14:textId="77777777" w:rsidR="007A746A" w:rsidRPr="0053019B" w:rsidRDefault="007A746A" w:rsidP="0066218E">
            <w:pPr>
              <w:pStyle w:val="NoSpacing"/>
              <w:jc w:val="center"/>
            </w:pPr>
            <w:r w:rsidRPr="0053019B">
              <w:t>(0.0269)</w:t>
            </w:r>
          </w:p>
        </w:tc>
        <w:tc>
          <w:tcPr>
            <w:tcW w:w="0" w:type="auto"/>
            <w:tcBorders>
              <w:top w:val="nil"/>
              <w:left w:val="nil"/>
              <w:bottom w:val="nil"/>
              <w:right w:val="nil"/>
            </w:tcBorders>
            <w:vAlign w:val="center"/>
          </w:tcPr>
          <w:p w14:paraId="37D2F1C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C9" w14:textId="77777777" w:rsidR="007A746A" w:rsidRPr="0053019B" w:rsidRDefault="007A746A" w:rsidP="0066218E">
            <w:pPr>
              <w:pStyle w:val="NoSpacing"/>
              <w:jc w:val="center"/>
            </w:pPr>
            <w:r w:rsidRPr="0053019B">
              <w:t>(0.0282)</w:t>
            </w:r>
          </w:p>
        </w:tc>
        <w:tc>
          <w:tcPr>
            <w:tcW w:w="0" w:type="auto"/>
            <w:tcBorders>
              <w:top w:val="nil"/>
              <w:left w:val="nil"/>
              <w:bottom w:val="nil"/>
              <w:right w:val="nil"/>
            </w:tcBorders>
            <w:vAlign w:val="center"/>
          </w:tcPr>
          <w:p w14:paraId="37D2F1C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CB" w14:textId="77777777" w:rsidR="007A746A" w:rsidRPr="0053019B" w:rsidRDefault="007A746A" w:rsidP="0066218E">
            <w:pPr>
              <w:pStyle w:val="NoSpacing"/>
              <w:jc w:val="center"/>
            </w:pPr>
            <w:r w:rsidRPr="0053019B">
              <w:t>(0.0272)</w:t>
            </w:r>
          </w:p>
        </w:tc>
      </w:tr>
      <w:tr w:rsidR="007A746A" w:rsidRPr="0053019B" w14:paraId="37D2F1DA" w14:textId="77777777" w:rsidTr="0066218E">
        <w:tc>
          <w:tcPr>
            <w:tcW w:w="0" w:type="auto"/>
            <w:tcBorders>
              <w:top w:val="nil"/>
              <w:left w:val="nil"/>
              <w:bottom w:val="nil"/>
              <w:right w:val="nil"/>
            </w:tcBorders>
          </w:tcPr>
          <w:p w14:paraId="37D2F1CD" w14:textId="77777777" w:rsidR="007A746A" w:rsidRPr="0053019B" w:rsidRDefault="007A746A" w:rsidP="0066218E">
            <w:pPr>
              <w:pStyle w:val="NoSpacing"/>
            </w:pPr>
            <w:r w:rsidRPr="0053019B">
              <w:t>Index of self-control</w:t>
            </w:r>
          </w:p>
        </w:tc>
        <w:tc>
          <w:tcPr>
            <w:tcW w:w="0" w:type="auto"/>
            <w:tcBorders>
              <w:top w:val="nil"/>
              <w:left w:val="nil"/>
              <w:bottom w:val="nil"/>
              <w:right w:val="nil"/>
            </w:tcBorders>
            <w:vAlign w:val="center"/>
          </w:tcPr>
          <w:p w14:paraId="37D2F1C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CF" w14:textId="77777777" w:rsidR="007A746A" w:rsidRPr="0053019B" w:rsidRDefault="007A746A" w:rsidP="0066218E">
            <w:pPr>
              <w:pStyle w:val="NoSpacing"/>
              <w:jc w:val="center"/>
            </w:pPr>
            <w:r w:rsidRPr="0053019B">
              <w:t>0.0377</w:t>
            </w:r>
          </w:p>
        </w:tc>
        <w:tc>
          <w:tcPr>
            <w:tcW w:w="0" w:type="auto"/>
            <w:tcBorders>
              <w:top w:val="nil"/>
              <w:left w:val="nil"/>
              <w:bottom w:val="nil"/>
              <w:right w:val="nil"/>
            </w:tcBorders>
            <w:vAlign w:val="center"/>
          </w:tcPr>
          <w:p w14:paraId="37D2F1D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D1" w14:textId="77777777" w:rsidR="007A746A" w:rsidRPr="0053019B" w:rsidRDefault="007A746A" w:rsidP="0066218E">
            <w:pPr>
              <w:pStyle w:val="NoSpacing"/>
              <w:jc w:val="center"/>
            </w:pPr>
            <w:r w:rsidRPr="0053019B">
              <w:t>0.0770</w:t>
            </w:r>
          </w:p>
        </w:tc>
        <w:tc>
          <w:tcPr>
            <w:tcW w:w="0" w:type="auto"/>
            <w:tcBorders>
              <w:top w:val="nil"/>
              <w:left w:val="nil"/>
              <w:bottom w:val="nil"/>
              <w:right w:val="nil"/>
            </w:tcBorders>
            <w:vAlign w:val="center"/>
          </w:tcPr>
          <w:p w14:paraId="37D2F1D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D3" w14:textId="77777777" w:rsidR="007A746A" w:rsidRPr="0053019B" w:rsidRDefault="007A746A" w:rsidP="0066218E">
            <w:pPr>
              <w:pStyle w:val="NoSpacing"/>
              <w:jc w:val="center"/>
            </w:pPr>
            <w:r w:rsidRPr="0053019B">
              <w:t>0.0401</w:t>
            </w:r>
          </w:p>
        </w:tc>
        <w:tc>
          <w:tcPr>
            <w:tcW w:w="0" w:type="auto"/>
            <w:tcBorders>
              <w:top w:val="nil"/>
              <w:left w:val="nil"/>
              <w:bottom w:val="nil"/>
              <w:right w:val="nil"/>
            </w:tcBorders>
            <w:vAlign w:val="center"/>
          </w:tcPr>
          <w:p w14:paraId="37D2F1D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D5" w14:textId="77777777" w:rsidR="007A746A" w:rsidRPr="0053019B" w:rsidRDefault="007A746A" w:rsidP="0066218E">
            <w:pPr>
              <w:pStyle w:val="NoSpacing"/>
              <w:jc w:val="center"/>
            </w:pPr>
            <w:r w:rsidRPr="0053019B">
              <w:t>0.3483</w:t>
            </w:r>
            <w:r w:rsidRPr="0053019B">
              <w:rPr>
                <w:vertAlign w:val="superscript"/>
              </w:rPr>
              <w:t>*</w:t>
            </w:r>
          </w:p>
        </w:tc>
        <w:tc>
          <w:tcPr>
            <w:tcW w:w="0" w:type="auto"/>
            <w:tcBorders>
              <w:top w:val="nil"/>
              <w:left w:val="nil"/>
              <w:bottom w:val="nil"/>
              <w:right w:val="nil"/>
            </w:tcBorders>
            <w:vAlign w:val="center"/>
          </w:tcPr>
          <w:p w14:paraId="37D2F1D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D7" w14:textId="77777777" w:rsidR="007A746A" w:rsidRPr="0053019B" w:rsidRDefault="007A746A" w:rsidP="0066218E">
            <w:pPr>
              <w:pStyle w:val="NoSpacing"/>
              <w:jc w:val="center"/>
            </w:pPr>
            <w:r w:rsidRPr="0053019B">
              <w:t>0.3509</w:t>
            </w:r>
            <w:r w:rsidRPr="0053019B">
              <w:rPr>
                <w:vertAlign w:val="superscript"/>
              </w:rPr>
              <w:t>*</w:t>
            </w:r>
          </w:p>
        </w:tc>
        <w:tc>
          <w:tcPr>
            <w:tcW w:w="0" w:type="auto"/>
            <w:tcBorders>
              <w:top w:val="nil"/>
              <w:left w:val="nil"/>
              <w:bottom w:val="nil"/>
              <w:right w:val="nil"/>
            </w:tcBorders>
            <w:vAlign w:val="center"/>
          </w:tcPr>
          <w:p w14:paraId="37D2F1D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D9" w14:textId="77777777" w:rsidR="007A746A" w:rsidRPr="0053019B" w:rsidRDefault="007A746A" w:rsidP="0066218E">
            <w:pPr>
              <w:pStyle w:val="NoSpacing"/>
              <w:jc w:val="center"/>
            </w:pPr>
            <w:r w:rsidRPr="0053019B">
              <w:t>0.3342</w:t>
            </w:r>
            <w:r w:rsidRPr="0053019B">
              <w:rPr>
                <w:vertAlign w:val="superscript"/>
              </w:rPr>
              <w:t>*</w:t>
            </w:r>
          </w:p>
        </w:tc>
      </w:tr>
      <w:tr w:rsidR="007A746A" w:rsidRPr="0053019B" w14:paraId="37D2F1E8" w14:textId="77777777" w:rsidTr="0066218E">
        <w:tc>
          <w:tcPr>
            <w:tcW w:w="0" w:type="auto"/>
            <w:tcBorders>
              <w:top w:val="nil"/>
              <w:left w:val="nil"/>
              <w:bottom w:val="nil"/>
              <w:right w:val="nil"/>
            </w:tcBorders>
          </w:tcPr>
          <w:p w14:paraId="37D2F1DB" w14:textId="77777777" w:rsidR="007A746A" w:rsidRPr="0053019B" w:rsidRDefault="007A746A" w:rsidP="0066218E">
            <w:pPr>
              <w:pStyle w:val="NoSpacing"/>
            </w:pPr>
          </w:p>
        </w:tc>
        <w:tc>
          <w:tcPr>
            <w:tcW w:w="0" w:type="auto"/>
            <w:tcBorders>
              <w:top w:val="nil"/>
              <w:left w:val="nil"/>
              <w:bottom w:val="nil"/>
              <w:right w:val="nil"/>
            </w:tcBorders>
            <w:vAlign w:val="center"/>
          </w:tcPr>
          <w:p w14:paraId="37D2F1D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DD" w14:textId="77777777" w:rsidR="007A746A" w:rsidRPr="0053019B" w:rsidRDefault="007A746A" w:rsidP="0066218E">
            <w:pPr>
              <w:pStyle w:val="NoSpacing"/>
              <w:jc w:val="center"/>
            </w:pPr>
            <w:r w:rsidRPr="0053019B">
              <w:t>(0.0999)</w:t>
            </w:r>
          </w:p>
        </w:tc>
        <w:tc>
          <w:tcPr>
            <w:tcW w:w="0" w:type="auto"/>
            <w:tcBorders>
              <w:top w:val="nil"/>
              <w:left w:val="nil"/>
              <w:bottom w:val="nil"/>
              <w:right w:val="nil"/>
            </w:tcBorders>
            <w:vAlign w:val="center"/>
          </w:tcPr>
          <w:p w14:paraId="37D2F1D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DF" w14:textId="77777777" w:rsidR="007A746A" w:rsidRPr="0053019B" w:rsidRDefault="007A746A" w:rsidP="0066218E">
            <w:pPr>
              <w:pStyle w:val="NoSpacing"/>
              <w:jc w:val="center"/>
            </w:pPr>
            <w:r w:rsidRPr="0053019B">
              <w:t>(0.1230)</w:t>
            </w:r>
          </w:p>
        </w:tc>
        <w:tc>
          <w:tcPr>
            <w:tcW w:w="0" w:type="auto"/>
            <w:tcBorders>
              <w:top w:val="nil"/>
              <w:left w:val="nil"/>
              <w:bottom w:val="nil"/>
              <w:right w:val="nil"/>
            </w:tcBorders>
            <w:vAlign w:val="center"/>
          </w:tcPr>
          <w:p w14:paraId="37D2F1E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E1" w14:textId="77777777" w:rsidR="007A746A" w:rsidRPr="0053019B" w:rsidRDefault="007A746A" w:rsidP="0066218E">
            <w:pPr>
              <w:pStyle w:val="NoSpacing"/>
              <w:jc w:val="center"/>
            </w:pPr>
            <w:r w:rsidRPr="0053019B">
              <w:t>(0.1022)</w:t>
            </w:r>
          </w:p>
        </w:tc>
        <w:tc>
          <w:tcPr>
            <w:tcW w:w="0" w:type="auto"/>
            <w:tcBorders>
              <w:top w:val="nil"/>
              <w:left w:val="nil"/>
              <w:bottom w:val="nil"/>
              <w:right w:val="nil"/>
            </w:tcBorders>
            <w:vAlign w:val="center"/>
          </w:tcPr>
          <w:p w14:paraId="37D2F1E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E3" w14:textId="77777777" w:rsidR="007A746A" w:rsidRPr="0053019B" w:rsidRDefault="007A746A" w:rsidP="0066218E">
            <w:pPr>
              <w:pStyle w:val="NoSpacing"/>
              <w:jc w:val="center"/>
            </w:pPr>
            <w:r w:rsidRPr="0053019B">
              <w:t>(0.1408)</w:t>
            </w:r>
          </w:p>
        </w:tc>
        <w:tc>
          <w:tcPr>
            <w:tcW w:w="0" w:type="auto"/>
            <w:tcBorders>
              <w:top w:val="nil"/>
              <w:left w:val="nil"/>
              <w:bottom w:val="nil"/>
              <w:right w:val="nil"/>
            </w:tcBorders>
            <w:vAlign w:val="center"/>
          </w:tcPr>
          <w:p w14:paraId="37D2F1E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E5" w14:textId="77777777" w:rsidR="007A746A" w:rsidRPr="0053019B" w:rsidRDefault="007A746A" w:rsidP="0066218E">
            <w:pPr>
              <w:pStyle w:val="NoSpacing"/>
              <w:jc w:val="center"/>
            </w:pPr>
            <w:r w:rsidRPr="0053019B">
              <w:t>(0.1578)</w:t>
            </w:r>
          </w:p>
        </w:tc>
        <w:tc>
          <w:tcPr>
            <w:tcW w:w="0" w:type="auto"/>
            <w:tcBorders>
              <w:top w:val="nil"/>
              <w:left w:val="nil"/>
              <w:bottom w:val="nil"/>
              <w:right w:val="nil"/>
            </w:tcBorders>
            <w:vAlign w:val="center"/>
          </w:tcPr>
          <w:p w14:paraId="37D2F1E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E7" w14:textId="77777777" w:rsidR="007A746A" w:rsidRPr="0053019B" w:rsidRDefault="007A746A" w:rsidP="0066218E">
            <w:pPr>
              <w:pStyle w:val="NoSpacing"/>
              <w:jc w:val="center"/>
            </w:pPr>
            <w:r w:rsidRPr="0053019B">
              <w:t>(0.1417)</w:t>
            </w:r>
          </w:p>
        </w:tc>
      </w:tr>
      <w:tr w:rsidR="007A746A" w:rsidRPr="0053019B" w14:paraId="37D2F1F6" w14:textId="77777777" w:rsidTr="0066218E">
        <w:tc>
          <w:tcPr>
            <w:tcW w:w="0" w:type="auto"/>
            <w:tcBorders>
              <w:top w:val="nil"/>
              <w:left w:val="nil"/>
              <w:bottom w:val="nil"/>
              <w:right w:val="nil"/>
            </w:tcBorders>
          </w:tcPr>
          <w:p w14:paraId="37D2F1E9" w14:textId="77777777" w:rsidR="007A746A" w:rsidRPr="0053019B" w:rsidRDefault="007A746A" w:rsidP="0066218E">
            <w:pPr>
              <w:pStyle w:val="NoSpacing"/>
            </w:pPr>
            <w:r w:rsidRPr="0053019B">
              <w:t>Index of self attitudes</w:t>
            </w:r>
          </w:p>
        </w:tc>
        <w:tc>
          <w:tcPr>
            <w:tcW w:w="0" w:type="auto"/>
            <w:tcBorders>
              <w:top w:val="nil"/>
              <w:left w:val="nil"/>
              <w:bottom w:val="nil"/>
              <w:right w:val="nil"/>
            </w:tcBorders>
            <w:vAlign w:val="center"/>
          </w:tcPr>
          <w:p w14:paraId="37D2F1E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EB" w14:textId="77777777" w:rsidR="007A746A" w:rsidRPr="0053019B" w:rsidRDefault="007A746A" w:rsidP="0066218E">
            <w:pPr>
              <w:pStyle w:val="NoSpacing"/>
              <w:jc w:val="center"/>
            </w:pPr>
            <w:r w:rsidRPr="0053019B">
              <w:t>0.0352</w:t>
            </w:r>
          </w:p>
        </w:tc>
        <w:tc>
          <w:tcPr>
            <w:tcW w:w="0" w:type="auto"/>
            <w:tcBorders>
              <w:top w:val="nil"/>
              <w:left w:val="nil"/>
              <w:bottom w:val="nil"/>
              <w:right w:val="nil"/>
            </w:tcBorders>
            <w:vAlign w:val="center"/>
          </w:tcPr>
          <w:p w14:paraId="37D2F1E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ED" w14:textId="77777777" w:rsidR="007A746A" w:rsidRPr="0053019B" w:rsidRDefault="007A746A" w:rsidP="0066218E">
            <w:pPr>
              <w:pStyle w:val="NoSpacing"/>
              <w:jc w:val="center"/>
            </w:pPr>
            <w:r w:rsidRPr="0053019B">
              <w:t>0.0269</w:t>
            </w:r>
          </w:p>
        </w:tc>
        <w:tc>
          <w:tcPr>
            <w:tcW w:w="0" w:type="auto"/>
            <w:tcBorders>
              <w:top w:val="nil"/>
              <w:left w:val="nil"/>
              <w:bottom w:val="nil"/>
              <w:right w:val="nil"/>
            </w:tcBorders>
            <w:vAlign w:val="center"/>
          </w:tcPr>
          <w:p w14:paraId="37D2F1E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EF" w14:textId="77777777" w:rsidR="007A746A" w:rsidRPr="0053019B" w:rsidRDefault="007A746A" w:rsidP="0066218E">
            <w:pPr>
              <w:pStyle w:val="NoSpacing"/>
              <w:jc w:val="center"/>
            </w:pPr>
            <w:r w:rsidRPr="0053019B">
              <w:t>0.0476</w:t>
            </w:r>
          </w:p>
        </w:tc>
        <w:tc>
          <w:tcPr>
            <w:tcW w:w="0" w:type="auto"/>
            <w:tcBorders>
              <w:top w:val="nil"/>
              <w:left w:val="nil"/>
              <w:bottom w:val="nil"/>
              <w:right w:val="nil"/>
            </w:tcBorders>
            <w:vAlign w:val="center"/>
          </w:tcPr>
          <w:p w14:paraId="37D2F1F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F1" w14:textId="77777777" w:rsidR="007A746A" w:rsidRPr="0053019B" w:rsidRDefault="007A746A" w:rsidP="0066218E">
            <w:pPr>
              <w:pStyle w:val="NoSpacing"/>
              <w:jc w:val="center"/>
            </w:pPr>
            <w:r w:rsidRPr="0053019B">
              <w:t>-0.1430</w:t>
            </w:r>
          </w:p>
        </w:tc>
        <w:tc>
          <w:tcPr>
            <w:tcW w:w="0" w:type="auto"/>
            <w:tcBorders>
              <w:top w:val="nil"/>
              <w:left w:val="nil"/>
              <w:bottom w:val="nil"/>
              <w:right w:val="nil"/>
            </w:tcBorders>
            <w:vAlign w:val="center"/>
          </w:tcPr>
          <w:p w14:paraId="37D2F1F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F3" w14:textId="77777777" w:rsidR="007A746A" w:rsidRPr="0053019B" w:rsidRDefault="007A746A" w:rsidP="0066218E">
            <w:pPr>
              <w:pStyle w:val="NoSpacing"/>
              <w:jc w:val="center"/>
            </w:pPr>
            <w:r w:rsidRPr="0053019B">
              <w:t>-0.2828</w:t>
            </w:r>
          </w:p>
        </w:tc>
        <w:tc>
          <w:tcPr>
            <w:tcW w:w="0" w:type="auto"/>
            <w:tcBorders>
              <w:top w:val="nil"/>
              <w:left w:val="nil"/>
              <w:bottom w:val="nil"/>
              <w:right w:val="nil"/>
            </w:tcBorders>
            <w:vAlign w:val="center"/>
          </w:tcPr>
          <w:p w14:paraId="37D2F1F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F5" w14:textId="77777777" w:rsidR="007A746A" w:rsidRPr="0053019B" w:rsidRDefault="007A746A" w:rsidP="0066218E">
            <w:pPr>
              <w:pStyle w:val="NoSpacing"/>
              <w:jc w:val="center"/>
            </w:pPr>
            <w:r w:rsidRPr="0053019B">
              <w:t>-0.1274</w:t>
            </w:r>
          </w:p>
        </w:tc>
      </w:tr>
      <w:tr w:rsidR="007A746A" w:rsidRPr="0053019B" w14:paraId="37D2F204" w14:textId="77777777" w:rsidTr="0066218E">
        <w:tc>
          <w:tcPr>
            <w:tcW w:w="0" w:type="auto"/>
            <w:tcBorders>
              <w:top w:val="nil"/>
              <w:left w:val="nil"/>
              <w:bottom w:val="nil"/>
              <w:right w:val="nil"/>
            </w:tcBorders>
          </w:tcPr>
          <w:p w14:paraId="37D2F1F7" w14:textId="77777777" w:rsidR="007A746A" w:rsidRPr="0053019B" w:rsidRDefault="007A746A" w:rsidP="0066218E">
            <w:pPr>
              <w:pStyle w:val="NoSpacing"/>
            </w:pPr>
          </w:p>
        </w:tc>
        <w:tc>
          <w:tcPr>
            <w:tcW w:w="0" w:type="auto"/>
            <w:tcBorders>
              <w:top w:val="nil"/>
              <w:left w:val="nil"/>
              <w:bottom w:val="nil"/>
              <w:right w:val="nil"/>
            </w:tcBorders>
            <w:vAlign w:val="center"/>
          </w:tcPr>
          <w:p w14:paraId="37D2F1F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F9" w14:textId="77777777" w:rsidR="007A746A" w:rsidRPr="0053019B" w:rsidRDefault="007A746A" w:rsidP="0066218E">
            <w:pPr>
              <w:pStyle w:val="NoSpacing"/>
              <w:jc w:val="center"/>
            </w:pPr>
            <w:r w:rsidRPr="0053019B">
              <w:t>(0.1323)</w:t>
            </w:r>
          </w:p>
        </w:tc>
        <w:tc>
          <w:tcPr>
            <w:tcW w:w="0" w:type="auto"/>
            <w:tcBorders>
              <w:top w:val="nil"/>
              <w:left w:val="nil"/>
              <w:bottom w:val="nil"/>
              <w:right w:val="nil"/>
            </w:tcBorders>
            <w:vAlign w:val="center"/>
          </w:tcPr>
          <w:p w14:paraId="37D2F1F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FB" w14:textId="77777777" w:rsidR="007A746A" w:rsidRPr="0053019B" w:rsidRDefault="007A746A" w:rsidP="0066218E">
            <w:pPr>
              <w:pStyle w:val="NoSpacing"/>
              <w:jc w:val="center"/>
            </w:pPr>
            <w:r w:rsidRPr="0053019B">
              <w:t>(0.1689)</w:t>
            </w:r>
          </w:p>
        </w:tc>
        <w:tc>
          <w:tcPr>
            <w:tcW w:w="0" w:type="auto"/>
            <w:tcBorders>
              <w:top w:val="nil"/>
              <w:left w:val="nil"/>
              <w:bottom w:val="nil"/>
              <w:right w:val="nil"/>
            </w:tcBorders>
            <w:vAlign w:val="center"/>
          </w:tcPr>
          <w:p w14:paraId="37D2F1F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FD" w14:textId="77777777" w:rsidR="007A746A" w:rsidRPr="0053019B" w:rsidRDefault="007A746A" w:rsidP="0066218E">
            <w:pPr>
              <w:pStyle w:val="NoSpacing"/>
              <w:jc w:val="center"/>
            </w:pPr>
            <w:r w:rsidRPr="0053019B">
              <w:t>(0.1360)</w:t>
            </w:r>
          </w:p>
        </w:tc>
        <w:tc>
          <w:tcPr>
            <w:tcW w:w="0" w:type="auto"/>
            <w:tcBorders>
              <w:top w:val="nil"/>
              <w:left w:val="nil"/>
              <w:bottom w:val="nil"/>
              <w:right w:val="nil"/>
            </w:tcBorders>
            <w:vAlign w:val="center"/>
          </w:tcPr>
          <w:p w14:paraId="37D2F1F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1FF" w14:textId="77777777" w:rsidR="007A746A" w:rsidRPr="0053019B" w:rsidRDefault="007A746A" w:rsidP="0066218E">
            <w:pPr>
              <w:pStyle w:val="NoSpacing"/>
              <w:jc w:val="center"/>
            </w:pPr>
            <w:r w:rsidRPr="0053019B">
              <w:t>(0.1437)</w:t>
            </w:r>
          </w:p>
        </w:tc>
        <w:tc>
          <w:tcPr>
            <w:tcW w:w="0" w:type="auto"/>
            <w:tcBorders>
              <w:top w:val="nil"/>
              <w:left w:val="nil"/>
              <w:bottom w:val="nil"/>
              <w:right w:val="nil"/>
            </w:tcBorders>
            <w:vAlign w:val="center"/>
          </w:tcPr>
          <w:p w14:paraId="37D2F20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01" w14:textId="77777777" w:rsidR="007A746A" w:rsidRPr="0053019B" w:rsidRDefault="007A746A" w:rsidP="0066218E">
            <w:pPr>
              <w:pStyle w:val="NoSpacing"/>
              <w:jc w:val="center"/>
            </w:pPr>
            <w:r w:rsidRPr="0053019B">
              <w:t>(0.1662)</w:t>
            </w:r>
          </w:p>
        </w:tc>
        <w:tc>
          <w:tcPr>
            <w:tcW w:w="0" w:type="auto"/>
            <w:tcBorders>
              <w:top w:val="nil"/>
              <w:left w:val="nil"/>
              <w:bottom w:val="nil"/>
              <w:right w:val="nil"/>
            </w:tcBorders>
            <w:vAlign w:val="center"/>
          </w:tcPr>
          <w:p w14:paraId="37D2F20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03" w14:textId="77777777" w:rsidR="007A746A" w:rsidRPr="0053019B" w:rsidRDefault="007A746A" w:rsidP="0066218E">
            <w:pPr>
              <w:pStyle w:val="NoSpacing"/>
              <w:jc w:val="center"/>
            </w:pPr>
            <w:r w:rsidRPr="0053019B">
              <w:t>(0.1437)</w:t>
            </w:r>
          </w:p>
        </w:tc>
      </w:tr>
      <w:tr w:rsidR="007A746A" w:rsidRPr="0053019B" w14:paraId="37D2F212" w14:textId="77777777" w:rsidTr="0066218E">
        <w:tc>
          <w:tcPr>
            <w:tcW w:w="0" w:type="auto"/>
            <w:tcBorders>
              <w:top w:val="nil"/>
              <w:left w:val="nil"/>
              <w:bottom w:val="nil"/>
              <w:right w:val="nil"/>
            </w:tcBorders>
          </w:tcPr>
          <w:p w14:paraId="37D2F205" w14:textId="77777777" w:rsidR="007A746A" w:rsidRPr="0053019B" w:rsidRDefault="007A746A" w:rsidP="0066218E">
            <w:pPr>
              <w:pStyle w:val="NoSpacing"/>
            </w:pPr>
            <w:r w:rsidRPr="0053019B">
              <w:lastRenderedPageBreak/>
              <w:t>Russian ethnicity</w:t>
            </w:r>
          </w:p>
        </w:tc>
        <w:tc>
          <w:tcPr>
            <w:tcW w:w="0" w:type="auto"/>
            <w:tcBorders>
              <w:top w:val="nil"/>
              <w:left w:val="nil"/>
              <w:bottom w:val="nil"/>
              <w:right w:val="nil"/>
            </w:tcBorders>
            <w:vAlign w:val="center"/>
          </w:tcPr>
          <w:p w14:paraId="37D2F20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07" w14:textId="77777777" w:rsidR="007A746A" w:rsidRPr="0053019B" w:rsidRDefault="007A746A" w:rsidP="0066218E">
            <w:pPr>
              <w:pStyle w:val="NoSpacing"/>
              <w:jc w:val="center"/>
            </w:pPr>
            <w:r w:rsidRPr="0053019B">
              <w:t>-0.1341</w:t>
            </w:r>
          </w:p>
        </w:tc>
        <w:tc>
          <w:tcPr>
            <w:tcW w:w="0" w:type="auto"/>
            <w:tcBorders>
              <w:top w:val="nil"/>
              <w:left w:val="nil"/>
              <w:bottom w:val="nil"/>
              <w:right w:val="nil"/>
            </w:tcBorders>
            <w:vAlign w:val="center"/>
          </w:tcPr>
          <w:p w14:paraId="37D2F20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09" w14:textId="77777777" w:rsidR="007A746A" w:rsidRPr="0053019B" w:rsidRDefault="007A746A" w:rsidP="0066218E">
            <w:pPr>
              <w:pStyle w:val="NoSpacing"/>
              <w:jc w:val="center"/>
            </w:pPr>
            <w:r w:rsidRPr="0053019B">
              <w:t>-0.2200</w:t>
            </w:r>
          </w:p>
        </w:tc>
        <w:tc>
          <w:tcPr>
            <w:tcW w:w="0" w:type="auto"/>
            <w:tcBorders>
              <w:top w:val="nil"/>
              <w:left w:val="nil"/>
              <w:bottom w:val="nil"/>
              <w:right w:val="nil"/>
            </w:tcBorders>
            <w:vAlign w:val="center"/>
          </w:tcPr>
          <w:p w14:paraId="37D2F20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0B" w14:textId="77777777" w:rsidR="007A746A" w:rsidRPr="0053019B" w:rsidRDefault="007A746A" w:rsidP="0066218E">
            <w:pPr>
              <w:pStyle w:val="NoSpacing"/>
              <w:jc w:val="center"/>
            </w:pPr>
            <w:r w:rsidRPr="0053019B">
              <w:t>-0.1207</w:t>
            </w:r>
          </w:p>
        </w:tc>
        <w:tc>
          <w:tcPr>
            <w:tcW w:w="0" w:type="auto"/>
            <w:tcBorders>
              <w:top w:val="nil"/>
              <w:left w:val="nil"/>
              <w:bottom w:val="nil"/>
              <w:right w:val="nil"/>
            </w:tcBorders>
            <w:vAlign w:val="center"/>
          </w:tcPr>
          <w:p w14:paraId="37D2F20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0D" w14:textId="77777777" w:rsidR="007A746A" w:rsidRPr="0053019B" w:rsidRDefault="007A746A" w:rsidP="0066218E">
            <w:pPr>
              <w:pStyle w:val="NoSpacing"/>
              <w:jc w:val="center"/>
            </w:pPr>
            <w:r w:rsidRPr="0053019B">
              <w:t>-0.1179</w:t>
            </w:r>
          </w:p>
        </w:tc>
        <w:tc>
          <w:tcPr>
            <w:tcW w:w="0" w:type="auto"/>
            <w:tcBorders>
              <w:top w:val="nil"/>
              <w:left w:val="nil"/>
              <w:bottom w:val="nil"/>
              <w:right w:val="nil"/>
            </w:tcBorders>
            <w:vAlign w:val="center"/>
          </w:tcPr>
          <w:p w14:paraId="37D2F20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0F" w14:textId="77777777" w:rsidR="007A746A" w:rsidRPr="0053019B" w:rsidRDefault="007A746A" w:rsidP="0066218E">
            <w:pPr>
              <w:pStyle w:val="NoSpacing"/>
              <w:jc w:val="center"/>
            </w:pPr>
            <w:r w:rsidRPr="0053019B">
              <w:t>-0.0459</w:t>
            </w:r>
          </w:p>
        </w:tc>
        <w:tc>
          <w:tcPr>
            <w:tcW w:w="0" w:type="auto"/>
            <w:tcBorders>
              <w:top w:val="nil"/>
              <w:left w:val="nil"/>
              <w:bottom w:val="nil"/>
              <w:right w:val="nil"/>
            </w:tcBorders>
            <w:vAlign w:val="center"/>
          </w:tcPr>
          <w:p w14:paraId="37D2F21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11" w14:textId="77777777" w:rsidR="007A746A" w:rsidRPr="0053019B" w:rsidRDefault="007A746A" w:rsidP="0066218E">
            <w:pPr>
              <w:pStyle w:val="NoSpacing"/>
              <w:jc w:val="center"/>
            </w:pPr>
            <w:r w:rsidRPr="0053019B">
              <w:t>-0.1222</w:t>
            </w:r>
          </w:p>
        </w:tc>
      </w:tr>
      <w:tr w:rsidR="007A746A" w:rsidRPr="0053019B" w14:paraId="37D2F220" w14:textId="77777777" w:rsidTr="0066218E">
        <w:tc>
          <w:tcPr>
            <w:tcW w:w="0" w:type="auto"/>
            <w:tcBorders>
              <w:top w:val="nil"/>
              <w:left w:val="nil"/>
              <w:bottom w:val="nil"/>
              <w:right w:val="nil"/>
            </w:tcBorders>
          </w:tcPr>
          <w:p w14:paraId="37D2F213" w14:textId="77777777" w:rsidR="007A746A" w:rsidRPr="0053019B" w:rsidRDefault="007A746A" w:rsidP="0066218E">
            <w:pPr>
              <w:pStyle w:val="NoSpacing"/>
            </w:pPr>
          </w:p>
        </w:tc>
        <w:tc>
          <w:tcPr>
            <w:tcW w:w="0" w:type="auto"/>
            <w:tcBorders>
              <w:top w:val="nil"/>
              <w:left w:val="nil"/>
              <w:bottom w:val="nil"/>
              <w:right w:val="nil"/>
            </w:tcBorders>
            <w:vAlign w:val="center"/>
          </w:tcPr>
          <w:p w14:paraId="37D2F21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15" w14:textId="77777777" w:rsidR="007A746A" w:rsidRPr="0053019B" w:rsidRDefault="007A746A" w:rsidP="0066218E">
            <w:pPr>
              <w:pStyle w:val="NoSpacing"/>
              <w:jc w:val="center"/>
            </w:pPr>
            <w:r w:rsidRPr="0053019B">
              <w:t>(0.1348)</w:t>
            </w:r>
          </w:p>
        </w:tc>
        <w:tc>
          <w:tcPr>
            <w:tcW w:w="0" w:type="auto"/>
            <w:tcBorders>
              <w:top w:val="nil"/>
              <w:left w:val="nil"/>
              <w:bottom w:val="nil"/>
              <w:right w:val="nil"/>
            </w:tcBorders>
            <w:vAlign w:val="center"/>
          </w:tcPr>
          <w:p w14:paraId="37D2F21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17" w14:textId="77777777" w:rsidR="007A746A" w:rsidRPr="0053019B" w:rsidRDefault="007A746A" w:rsidP="0066218E">
            <w:pPr>
              <w:pStyle w:val="NoSpacing"/>
              <w:jc w:val="center"/>
            </w:pPr>
            <w:r w:rsidRPr="0053019B">
              <w:t>(0.1587)</w:t>
            </w:r>
          </w:p>
        </w:tc>
        <w:tc>
          <w:tcPr>
            <w:tcW w:w="0" w:type="auto"/>
            <w:tcBorders>
              <w:top w:val="nil"/>
              <w:left w:val="nil"/>
              <w:bottom w:val="nil"/>
              <w:right w:val="nil"/>
            </w:tcBorders>
            <w:vAlign w:val="center"/>
          </w:tcPr>
          <w:p w14:paraId="37D2F21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19" w14:textId="77777777" w:rsidR="007A746A" w:rsidRPr="0053019B" w:rsidRDefault="007A746A" w:rsidP="0066218E">
            <w:pPr>
              <w:pStyle w:val="NoSpacing"/>
              <w:jc w:val="center"/>
            </w:pPr>
            <w:r w:rsidRPr="0053019B">
              <w:t>(0.1335)</w:t>
            </w:r>
          </w:p>
        </w:tc>
        <w:tc>
          <w:tcPr>
            <w:tcW w:w="0" w:type="auto"/>
            <w:tcBorders>
              <w:top w:val="nil"/>
              <w:left w:val="nil"/>
              <w:bottom w:val="nil"/>
              <w:right w:val="nil"/>
            </w:tcBorders>
            <w:vAlign w:val="center"/>
          </w:tcPr>
          <w:p w14:paraId="37D2F21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1B" w14:textId="77777777" w:rsidR="007A746A" w:rsidRPr="0053019B" w:rsidRDefault="007A746A" w:rsidP="0066218E">
            <w:pPr>
              <w:pStyle w:val="NoSpacing"/>
              <w:jc w:val="center"/>
            </w:pPr>
            <w:r w:rsidRPr="0053019B">
              <w:t>(0.1410)</w:t>
            </w:r>
          </w:p>
        </w:tc>
        <w:tc>
          <w:tcPr>
            <w:tcW w:w="0" w:type="auto"/>
            <w:tcBorders>
              <w:top w:val="nil"/>
              <w:left w:val="nil"/>
              <w:bottom w:val="nil"/>
              <w:right w:val="nil"/>
            </w:tcBorders>
            <w:vAlign w:val="center"/>
          </w:tcPr>
          <w:p w14:paraId="37D2F21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1D" w14:textId="77777777" w:rsidR="007A746A" w:rsidRPr="0053019B" w:rsidRDefault="007A746A" w:rsidP="0066218E">
            <w:pPr>
              <w:pStyle w:val="NoSpacing"/>
              <w:jc w:val="center"/>
            </w:pPr>
            <w:r w:rsidRPr="0053019B">
              <w:t>(0.1779)</w:t>
            </w:r>
          </w:p>
        </w:tc>
        <w:tc>
          <w:tcPr>
            <w:tcW w:w="0" w:type="auto"/>
            <w:tcBorders>
              <w:top w:val="nil"/>
              <w:left w:val="nil"/>
              <w:bottom w:val="nil"/>
              <w:right w:val="nil"/>
            </w:tcBorders>
            <w:vAlign w:val="center"/>
          </w:tcPr>
          <w:p w14:paraId="37D2F21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1F" w14:textId="77777777" w:rsidR="007A746A" w:rsidRPr="0053019B" w:rsidRDefault="007A746A" w:rsidP="0066218E">
            <w:pPr>
              <w:pStyle w:val="NoSpacing"/>
              <w:jc w:val="center"/>
            </w:pPr>
            <w:r w:rsidRPr="0053019B">
              <w:t>(0.1397)</w:t>
            </w:r>
          </w:p>
        </w:tc>
      </w:tr>
      <w:tr w:rsidR="007A746A" w:rsidRPr="0053019B" w14:paraId="37D2F22E" w14:textId="77777777" w:rsidTr="0066218E">
        <w:tc>
          <w:tcPr>
            <w:tcW w:w="0" w:type="auto"/>
            <w:tcBorders>
              <w:top w:val="nil"/>
              <w:left w:val="nil"/>
              <w:bottom w:val="nil"/>
              <w:right w:val="nil"/>
            </w:tcBorders>
          </w:tcPr>
          <w:p w14:paraId="37D2F221" w14:textId="77777777" w:rsidR="007A746A" w:rsidRPr="0053019B" w:rsidRDefault="007A746A" w:rsidP="0066218E">
            <w:pPr>
              <w:pStyle w:val="NoSpacing"/>
            </w:pPr>
            <w:r w:rsidRPr="0053019B">
              <w:t>Believe in god</w:t>
            </w:r>
          </w:p>
        </w:tc>
        <w:tc>
          <w:tcPr>
            <w:tcW w:w="0" w:type="auto"/>
            <w:tcBorders>
              <w:top w:val="nil"/>
              <w:left w:val="nil"/>
              <w:bottom w:val="nil"/>
              <w:right w:val="nil"/>
            </w:tcBorders>
            <w:vAlign w:val="center"/>
          </w:tcPr>
          <w:p w14:paraId="37D2F22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23" w14:textId="77777777" w:rsidR="007A746A" w:rsidRPr="0053019B" w:rsidRDefault="007A746A" w:rsidP="0066218E">
            <w:pPr>
              <w:pStyle w:val="NoSpacing"/>
              <w:jc w:val="center"/>
            </w:pPr>
            <w:r w:rsidRPr="0053019B">
              <w:t>-0.0473</w:t>
            </w:r>
          </w:p>
        </w:tc>
        <w:tc>
          <w:tcPr>
            <w:tcW w:w="0" w:type="auto"/>
            <w:tcBorders>
              <w:top w:val="nil"/>
              <w:left w:val="nil"/>
              <w:bottom w:val="nil"/>
              <w:right w:val="nil"/>
            </w:tcBorders>
            <w:vAlign w:val="center"/>
          </w:tcPr>
          <w:p w14:paraId="37D2F22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25" w14:textId="77777777" w:rsidR="007A746A" w:rsidRPr="0053019B" w:rsidRDefault="007A746A" w:rsidP="0066218E">
            <w:pPr>
              <w:pStyle w:val="NoSpacing"/>
              <w:jc w:val="center"/>
            </w:pPr>
            <w:r w:rsidRPr="0053019B">
              <w:t>-0.0176</w:t>
            </w:r>
          </w:p>
        </w:tc>
        <w:tc>
          <w:tcPr>
            <w:tcW w:w="0" w:type="auto"/>
            <w:tcBorders>
              <w:top w:val="nil"/>
              <w:left w:val="nil"/>
              <w:bottom w:val="nil"/>
              <w:right w:val="nil"/>
            </w:tcBorders>
            <w:vAlign w:val="center"/>
          </w:tcPr>
          <w:p w14:paraId="37D2F22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27" w14:textId="77777777" w:rsidR="007A746A" w:rsidRPr="0053019B" w:rsidRDefault="007A746A" w:rsidP="0066218E">
            <w:pPr>
              <w:pStyle w:val="NoSpacing"/>
              <w:jc w:val="center"/>
            </w:pPr>
            <w:r w:rsidRPr="0053019B">
              <w:t>-0.0473</w:t>
            </w:r>
          </w:p>
        </w:tc>
        <w:tc>
          <w:tcPr>
            <w:tcW w:w="0" w:type="auto"/>
            <w:tcBorders>
              <w:top w:val="nil"/>
              <w:left w:val="nil"/>
              <w:bottom w:val="nil"/>
              <w:right w:val="nil"/>
            </w:tcBorders>
            <w:vAlign w:val="center"/>
          </w:tcPr>
          <w:p w14:paraId="37D2F22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29" w14:textId="77777777" w:rsidR="007A746A" w:rsidRPr="0053019B" w:rsidRDefault="007A746A" w:rsidP="0066218E">
            <w:pPr>
              <w:pStyle w:val="NoSpacing"/>
              <w:jc w:val="center"/>
            </w:pPr>
            <w:r w:rsidRPr="0053019B">
              <w:t>0.0348</w:t>
            </w:r>
          </w:p>
        </w:tc>
        <w:tc>
          <w:tcPr>
            <w:tcW w:w="0" w:type="auto"/>
            <w:tcBorders>
              <w:top w:val="nil"/>
              <w:left w:val="nil"/>
              <w:bottom w:val="nil"/>
              <w:right w:val="nil"/>
            </w:tcBorders>
            <w:vAlign w:val="center"/>
          </w:tcPr>
          <w:p w14:paraId="37D2F22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2B" w14:textId="77777777" w:rsidR="007A746A" w:rsidRPr="0053019B" w:rsidRDefault="007A746A" w:rsidP="0066218E">
            <w:pPr>
              <w:pStyle w:val="NoSpacing"/>
              <w:jc w:val="center"/>
            </w:pPr>
            <w:r w:rsidRPr="0053019B">
              <w:t>0.0184</w:t>
            </w:r>
          </w:p>
        </w:tc>
        <w:tc>
          <w:tcPr>
            <w:tcW w:w="0" w:type="auto"/>
            <w:tcBorders>
              <w:top w:val="nil"/>
              <w:left w:val="nil"/>
              <w:bottom w:val="nil"/>
              <w:right w:val="nil"/>
            </w:tcBorders>
            <w:vAlign w:val="center"/>
          </w:tcPr>
          <w:p w14:paraId="37D2F22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2D" w14:textId="77777777" w:rsidR="007A746A" w:rsidRPr="0053019B" w:rsidRDefault="007A746A" w:rsidP="0066218E">
            <w:pPr>
              <w:pStyle w:val="NoSpacing"/>
              <w:jc w:val="center"/>
            </w:pPr>
            <w:r w:rsidRPr="0053019B">
              <w:t>0.0466</w:t>
            </w:r>
          </w:p>
        </w:tc>
      </w:tr>
      <w:tr w:rsidR="007A746A" w:rsidRPr="0053019B" w14:paraId="37D2F23C" w14:textId="77777777" w:rsidTr="0066218E">
        <w:tc>
          <w:tcPr>
            <w:tcW w:w="0" w:type="auto"/>
            <w:tcBorders>
              <w:top w:val="nil"/>
              <w:left w:val="nil"/>
              <w:bottom w:val="nil"/>
              <w:right w:val="nil"/>
            </w:tcBorders>
          </w:tcPr>
          <w:p w14:paraId="37D2F22F" w14:textId="77777777" w:rsidR="007A746A" w:rsidRPr="0053019B" w:rsidRDefault="007A746A" w:rsidP="0066218E">
            <w:pPr>
              <w:pStyle w:val="NoSpacing"/>
            </w:pPr>
          </w:p>
        </w:tc>
        <w:tc>
          <w:tcPr>
            <w:tcW w:w="0" w:type="auto"/>
            <w:tcBorders>
              <w:top w:val="nil"/>
              <w:left w:val="nil"/>
              <w:bottom w:val="nil"/>
              <w:right w:val="nil"/>
            </w:tcBorders>
            <w:vAlign w:val="center"/>
          </w:tcPr>
          <w:p w14:paraId="37D2F23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31" w14:textId="77777777" w:rsidR="007A746A" w:rsidRPr="0053019B" w:rsidRDefault="007A746A" w:rsidP="0066218E">
            <w:pPr>
              <w:pStyle w:val="NoSpacing"/>
              <w:jc w:val="center"/>
            </w:pPr>
            <w:r w:rsidRPr="0053019B">
              <w:t>(0.0607)</w:t>
            </w:r>
          </w:p>
        </w:tc>
        <w:tc>
          <w:tcPr>
            <w:tcW w:w="0" w:type="auto"/>
            <w:tcBorders>
              <w:top w:val="nil"/>
              <w:left w:val="nil"/>
              <w:bottom w:val="nil"/>
              <w:right w:val="nil"/>
            </w:tcBorders>
            <w:vAlign w:val="center"/>
          </w:tcPr>
          <w:p w14:paraId="37D2F23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33" w14:textId="77777777" w:rsidR="007A746A" w:rsidRPr="0053019B" w:rsidRDefault="007A746A" w:rsidP="0066218E">
            <w:pPr>
              <w:pStyle w:val="NoSpacing"/>
              <w:jc w:val="center"/>
            </w:pPr>
            <w:r w:rsidRPr="0053019B">
              <w:t>(0.0773)</w:t>
            </w:r>
          </w:p>
        </w:tc>
        <w:tc>
          <w:tcPr>
            <w:tcW w:w="0" w:type="auto"/>
            <w:tcBorders>
              <w:top w:val="nil"/>
              <w:left w:val="nil"/>
              <w:bottom w:val="nil"/>
              <w:right w:val="nil"/>
            </w:tcBorders>
            <w:vAlign w:val="center"/>
          </w:tcPr>
          <w:p w14:paraId="37D2F23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35" w14:textId="77777777" w:rsidR="007A746A" w:rsidRPr="0053019B" w:rsidRDefault="007A746A" w:rsidP="0066218E">
            <w:pPr>
              <w:pStyle w:val="NoSpacing"/>
              <w:jc w:val="center"/>
            </w:pPr>
            <w:r w:rsidRPr="0053019B">
              <w:t>(0.0613)</w:t>
            </w:r>
          </w:p>
        </w:tc>
        <w:tc>
          <w:tcPr>
            <w:tcW w:w="0" w:type="auto"/>
            <w:tcBorders>
              <w:top w:val="nil"/>
              <w:left w:val="nil"/>
              <w:bottom w:val="nil"/>
              <w:right w:val="nil"/>
            </w:tcBorders>
            <w:vAlign w:val="center"/>
          </w:tcPr>
          <w:p w14:paraId="37D2F23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37" w14:textId="77777777" w:rsidR="007A746A" w:rsidRPr="0053019B" w:rsidRDefault="007A746A" w:rsidP="0066218E">
            <w:pPr>
              <w:pStyle w:val="NoSpacing"/>
              <w:jc w:val="center"/>
            </w:pPr>
            <w:r w:rsidRPr="0053019B">
              <w:t>(0.0730)</w:t>
            </w:r>
          </w:p>
        </w:tc>
        <w:tc>
          <w:tcPr>
            <w:tcW w:w="0" w:type="auto"/>
            <w:tcBorders>
              <w:top w:val="nil"/>
              <w:left w:val="nil"/>
              <w:bottom w:val="nil"/>
              <w:right w:val="nil"/>
            </w:tcBorders>
            <w:vAlign w:val="center"/>
          </w:tcPr>
          <w:p w14:paraId="37D2F23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39" w14:textId="77777777" w:rsidR="007A746A" w:rsidRPr="0053019B" w:rsidRDefault="007A746A" w:rsidP="0066218E">
            <w:pPr>
              <w:pStyle w:val="NoSpacing"/>
              <w:jc w:val="center"/>
            </w:pPr>
            <w:r w:rsidRPr="0053019B">
              <w:t>(0.0881)</w:t>
            </w:r>
          </w:p>
        </w:tc>
        <w:tc>
          <w:tcPr>
            <w:tcW w:w="0" w:type="auto"/>
            <w:tcBorders>
              <w:top w:val="nil"/>
              <w:left w:val="nil"/>
              <w:bottom w:val="nil"/>
              <w:right w:val="nil"/>
            </w:tcBorders>
            <w:vAlign w:val="center"/>
          </w:tcPr>
          <w:p w14:paraId="37D2F23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3B" w14:textId="77777777" w:rsidR="007A746A" w:rsidRPr="0053019B" w:rsidRDefault="007A746A" w:rsidP="0066218E">
            <w:pPr>
              <w:pStyle w:val="NoSpacing"/>
              <w:jc w:val="center"/>
            </w:pPr>
            <w:r w:rsidRPr="0053019B">
              <w:t>(0.0731)</w:t>
            </w:r>
          </w:p>
        </w:tc>
      </w:tr>
      <w:tr w:rsidR="007A746A" w:rsidRPr="0053019B" w14:paraId="37D2F24A" w14:textId="77777777" w:rsidTr="0066218E">
        <w:tc>
          <w:tcPr>
            <w:tcW w:w="0" w:type="auto"/>
            <w:tcBorders>
              <w:top w:val="nil"/>
              <w:left w:val="nil"/>
              <w:bottom w:val="nil"/>
              <w:right w:val="nil"/>
            </w:tcBorders>
          </w:tcPr>
          <w:p w14:paraId="37D2F23D" w14:textId="77777777" w:rsidR="007A746A" w:rsidRPr="0053019B" w:rsidRDefault="007A746A" w:rsidP="0066218E">
            <w:pPr>
              <w:pStyle w:val="NoSpacing"/>
            </w:pPr>
            <w:r w:rsidRPr="0053019B">
              <w:t>Orthodox identity</w:t>
            </w:r>
          </w:p>
        </w:tc>
        <w:tc>
          <w:tcPr>
            <w:tcW w:w="0" w:type="auto"/>
            <w:tcBorders>
              <w:top w:val="nil"/>
              <w:left w:val="nil"/>
              <w:bottom w:val="nil"/>
              <w:right w:val="nil"/>
            </w:tcBorders>
            <w:vAlign w:val="center"/>
          </w:tcPr>
          <w:p w14:paraId="37D2F23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3F" w14:textId="77777777" w:rsidR="007A746A" w:rsidRPr="0053019B" w:rsidRDefault="007A746A" w:rsidP="0066218E">
            <w:pPr>
              <w:pStyle w:val="NoSpacing"/>
              <w:jc w:val="center"/>
            </w:pPr>
            <w:r w:rsidRPr="0053019B">
              <w:t>0.0660</w:t>
            </w:r>
          </w:p>
        </w:tc>
        <w:tc>
          <w:tcPr>
            <w:tcW w:w="0" w:type="auto"/>
            <w:tcBorders>
              <w:top w:val="nil"/>
              <w:left w:val="nil"/>
              <w:bottom w:val="nil"/>
              <w:right w:val="nil"/>
            </w:tcBorders>
            <w:vAlign w:val="center"/>
          </w:tcPr>
          <w:p w14:paraId="37D2F24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41" w14:textId="77777777" w:rsidR="007A746A" w:rsidRPr="0053019B" w:rsidRDefault="007A746A" w:rsidP="0066218E">
            <w:pPr>
              <w:pStyle w:val="NoSpacing"/>
              <w:jc w:val="center"/>
            </w:pPr>
            <w:r w:rsidRPr="0053019B">
              <w:t>0.1143</w:t>
            </w:r>
          </w:p>
        </w:tc>
        <w:tc>
          <w:tcPr>
            <w:tcW w:w="0" w:type="auto"/>
            <w:tcBorders>
              <w:top w:val="nil"/>
              <w:left w:val="nil"/>
              <w:bottom w:val="nil"/>
              <w:right w:val="nil"/>
            </w:tcBorders>
            <w:vAlign w:val="center"/>
          </w:tcPr>
          <w:p w14:paraId="37D2F24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43" w14:textId="77777777" w:rsidR="007A746A" w:rsidRPr="0053019B" w:rsidRDefault="007A746A" w:rsidP="0066218E">
            <w:pPr>
              <w:pStyle w:val="NoSpacing"/>
              <w:jc w:val="center"/>
            </w:pPr>
            <w:r w:rsidRPr="0053019B">
              <w:t>0.0571</w:t>
            </w:r>
          </w:p>
        </w:tc>
        <w:tc>
          <w:tcPr>
            <w:tcW w:w="0" w:type="auto"/>
            <w:tcBorders>
              <w:top w:val="nil"/>
              <w:left w:val="nil"/>
              <w:bottom w:val="nil"/>
              <w:right w:val="nil"/>
            </w:tcBorders>
            <w:vAlign w:val="center"/>
          </w:tcPr>
          <w:p w14:paraId="37D2F24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45" w14:textId="77777777" w:rsidR="007A746A" w:rsidRPr="0053019B" w:rsidRDefault="007A746A" w:rsidP="0066218E">
            <w:pPr>
              <w:pStyle w:val="NoSpacing"/>
              <w:jc w:val="center"/>
            </w:pPr>
            <w:r w:rsidRPr="0053019B">
              <w:t>0.2206</w:t>
            </w:r>
          </w:p>
        </w:tc>
        <w:tc>
          <w:tcPr>
            <w:tcW w:w="0" w:type="auto"/>
            <w:tcBorders>
              <w:top w:val="nil"/>
              <w:left w:val="nil"/>
              <w:bottom w:val="nil"/>
              <w:right w:val="nil"/>
            </w:tcBorders>
            <w:vAlign w:val="center"/>
          </w:tcPr>
          <w:p w14:paraId="37D2F24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47" w14:textId="77777777" w:rsidR="007A746A" w:rsidRPr="0053019B" w:rsidRDefault="007A746A" w:rsidP="0066218E">
            <w:pPr>
              <w:pStyle w:val="NoSpacing"/>
              <w:jc w:val="center"/>
            </w:pPr>
            <w:r w:rsidRPr="0053019B">
              <w:t>0.0244</w:t>
            </w:r>
          </w:p>
        </w:tc>
        <w:tc>
          <w:tcPr>
            <w:tcW w:w="0" w:type="auto"/>
            <w:tcBorders>
              <w:top w:val="nil"/>
              <w:left w:val="nil"/>
              <w:bottom w:val="nil"/>
              <w:right w:val="nil"/>
            </w:tcBorders>
            <w:vAlign w:val="center"/>
          </w:tcPr>
          <w:p w14:paraId="37D2F24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49" w14:textId="77777777" w:rsidR="007A746A" w:rsidRPr="0053019B" w:rsidRDefault="007A746A" w:rsidP="0066218E">
            <w:pPr>
              <w:pStyle w:val="NoSpacing"/>
              <w:jc w:val="center"/>
            </w:pPr>
            <w:r w:rsidRPr="0053019B">
              <w:t>0.2303</w:t>
            </w:r>
          </w:p>
        </w:tc>
      </w:tr>
      <w:tr w:rsidR="007A746A" w:rsidRPr="0053019B" w14:paraId="37D2F258" w14:textId="77777777" w:rsidTr="0066218E">
        <w:tc>
          <w:tcPr>
            <w:tcW w:w="0" w:type="auto"/>
            <w:tcBorders>
              <w:top w:val="nil"/>
              <w:left w:val="nil"/>
              <w:bottom w:val="nil"/>
              <w:right w:val="nil"/>
            </w:tcBorders>
          </w:tcPr>
          <w:p w14:paraId="37D2F24B" w14:textId="77777777" w:rsidR="007A746A" w:rsidRPr="0053019B" w:rsidRDefault="007A746A" w:rsidP="0066218E">
            <w:pPr>
              <w:pStyle w:val="NoSpacing"/>
            </w:pPr>
          </w:p>
        </w:tc>
        <w:tc>
          <w:tcPr>
            <w:tcW w:w="0" w:type="auto"/>
            <w:tcBorders>
              <w:top w:val="nil"/>
              <w:left w:val="nil"/>
              <w:bottom w:val="nil"/>
              <w:right w:val="nil"/>
            </w:tcBorders>
            <w:vAlign w:val="center"/>
          </w:tcPr>
          <w:p w14:paraId="37D2F24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4D" w14:textId="77777777" w:rsidR="007A746A" w:rsidRPr="0053019B" w:rsidRDefault="007A746A" w:rsidP="0066218E">
            <w:pPr>
              <w:pStyle w:val="NoSpacing"/>
              <w:jc w:val="center"/>
            </w:pPr>
            <w:r w:rsidRPr="0053019B">
              <w:t>(0.1664)</w:t>
            </w:r>
          </w:p>
        </w:tc>
        <w:tc>
          <w:tcPr>
            <w:tcW w:w="0" w:type="auto"/>
            <w:tcBorders>
              <w:top w:val="nil"/>
              <w:left w:val="nil"/>
              <w:bottom w:val="nil"/>
              <w:right w:val="nil"/>
            </w:tcBorders>
            <w:vAlign w:val="center"/>
          </w:tcPr>
          <w:p w14:paraId="37D2F24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4F" w14:textId="77777777" w:rsidR="007A746A" w:rsidRPr="0053019B" w:rsidRDefault="007A746A" w:rsidP="0066218E">
            <w:pPr>
              <w:pStyle w:val="NoSpacing"/>
              <w:jc w:val="center"/>
            </w:pPr>
            <w:r w:rsidRPr="0053019B">
              <w:t>(0.2194)</w:t>
            </w:r>
          </w:p>
        </w:tc>
        <w:tc>
          <w:tcPr>
            <w:tcW w:w="0" w:type="auto"/>
            <w:tcBorders>
              <w:top w:val="nil"/>
              <w:left w:val="nil"/>
              <w:bottom w:val="nil"/>
              <w:right w:val="nil"/>
            </w:tcBorders>
            <w:vAlign w:val="center"/>
          </w:tcPr>
          <w:p w14:paraId="37D2F25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51" w14:textId="77777777" w:rsidR="007A746A" w:rsidRPr="0053019B" w:rsidRDefault="007A746A" w:rsidP="0066218E">
            <w:pPr>
              <w:pStyle w:val="NoSpacing"/>
              <w:jc w:val="center"/>
            </w:pPr>
            <w:r w:rsidRPr="0053019B">
              <w:t>(0.1650)</w:t>
            </w:r>
          </w:p>
        </w:tc>
        <w:tc>
          <w:tcPr>
            <w:tcW w:w="0" w:type="auto"/>
            <w:tcBorders>
              <w:top w:val="nil"/>
              <w:left w:val="nil"/>
              <w:bottom w:val="nil"/>
              <w:right w:val="nil"/>
            </w:tcBorders>
            <w:vAlign w:val="center"/>
          </w:tcPr>
          <w:p w14:paraId="37D2F25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53" w14:textId="77777777" w:rsidR="007A746A" w:rsidRPr="0053019B" w:rsidRDefault="007A746A" w:rsidP="0066218E">
            <w:pPr>
              <w:pStyle w:val="NoSpacing"/>
              <w:jc w:val="center"/>
            </w:pPr>
            <w:r w:rsidRPr="0053019B">
              <w:t>(0.1496)</w:t>
            </w:r>
          </w:p>
        </w:tc>
        <w:tc>
          <w:tcPr>
            <w:tcW w:w="0" w:type="auto"/>
            <w:tcBorders>
              <w:top w:val="nil"/>
              <w:left w:val="nil"/>
              <w:bottom w:val="nil"/>
              <w:right w:val="nil"/>
            </w:tcBorders>
            <w:vAlign w:val="center"/>
          </w:tcPr>
          <w:p w14:paraId="37D2F25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55" w14:textId="77777777" w:rsidR="007A746A" w:rsidRPr="0053019B" w:rsidRDefault="007A746A" w:rsidP="0066218E">
            <w:pPr>
              <w:pStyle w:val="NoSpacing"/>
              <w:jc w:val="center"/>
            </w:pPr>
            <w:r w:rsidRPr="0053019B">
              <w:t>(0.1957)</w:t>
            </w:r>
          </w:p>
        </w:tc>
        <w:tc>
          <w:tcPr>
            <w:tcW w:w="0" w:type="auto"/>
            <w:tcBorders>
              <w:top w:val="nil"/>
              <w:left w:val="nil"/>
              <w:bottom w:val="nil"/>
              <w:right w:val="nil"/>
            </w:tcBorders>
            <w:vAlign w:val="center"/>
          </w:tcPr>
          <w:p w14:paraId="37D2F25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57" w14:textId="77777777" w:rsidR="007A746A" w:rsidRPr="0053019B" w:rsidRDefault="007A746A" w:rsidP="0066218E">
            <w:pPr>
              <w:pStyle w:val="NoSpacing"/>
              <w:jc w:val="center"/>
            </w:pPr>
            <w:r w:rsidRPr="0053019B">
              <w:t>(0.1479)</w:t>
            </w:r>
          </w:p>
        </w:tc>
      </w:tr>
      <w:tr w:rsidR="007A746A" w:rsidRPr="0053019B" w14:paraId="37D2F266" w14:textId="77777777" w:rsidTr="0066218E">
        <w:tc>
          <w:tcPr>
            <w:tcW w:w="0" w:type="auto"/>
            <w:tcBorders>
              <w:top w:val="nil"/>
              <w:left w:val="nil"/>
              <w:bottom w:val="nil"/>
              <w:right w:val="nil"/>
            </w:tcBorders>
          </w:tcPr>
          <w:p w14:paraId="37D2F259" w14:textId="77777777" w:rsidR="007A746A" w:rsidRPr="0053019B" w:rsidRDefault="007A746A" w:rsidP="0066218E">
            <w:pPr>
              <w:pStyle w:val="NoSpacing"/>
            </w:pPr>
            <w:r w:rsidRPr="0053019B">
              <w:t>Knowledge of foreign language</w:t>
            </w:r>
          </w:p>
        </w:tc>
        <w:tc>
          <w:tcPr>
            <w:tcW w:w="0" w:type="auto"/>
            <w:tcBorders>
              <w:top w:val="nil"/>
              <w:left w:val="nil"/>
              <w:bottom w:val="nil"/>
              <w:right w:val="nil"/>
            </w:tcBorders>
            <w:vAlign w:val="center"/>
          </w:tcPr>
          <w:p w14:paraId="37D2F25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5B" w14:textId="77777777" w:rsidR="007A746A" w:rsidRPr="0053019B" w:rsidRDefault="007A746A" w:rsidP="0066218E">
            <w:pPr>
              <w:pStyle w:val="NoSpacing"/>
              <w:jc w:val="center"/>
            </w:pPr>
            <w:r w:rsidRPr="0053019B">
              <w:t>0.0429</w:t>
            </w:r>
          </w:p>
        </w:tc>
        <w:tc>
          <w:tcPr>
            <w:tcW w:w="0" w:type="auto"/>
            <w:tcBorders>
              <w:top w:val="nil"/>
              <w:left w:val="nil"/>
              <w:bottom w:val="nil"/>
              <w:right w:val="nil"/>
            </w:tcBorders>
            <w:vAlign w:val="center"/>
          </w:tcPr>
          <w:p w14:paraId="37D2F25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5D" w14:textId="77777777" w:rsidR="007A746A" w:rsidRPr="0053019B" w:rsidRDefault="007A746A" w:rsidP="0066218E">
            <w:pPr>
              <w:pStyle w:val="NoSpacing"/>
              <w:jc w:val="center"/>
            </w:pPr>
            <w:r w:rsidRPr="0053019B">
              <w:t>0.1154</w:t>
            </w:r>
          </w:p>
        </w:tc>
        <w:tc>
          <w:tcPr>
            <w:tcW w:w="0" w:type="auto"/>
            <w:tcBorders>
              <w:top w:val="nil"/>
              <w:left w:val="nil"/>
              <w:bottom w:val="nil"/>
              <w:right w:val="nil"/>
            </w:tcBorders>
            <w:vAlign w:val="center"/>
          </w:tcPr>
          <w:p w14:paraId="37D2F25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5F" w14:textId="77777777" w:rsidR="007A746A" w:rsidRPr="0053019B" w:rsidRDefault="007A746A" w:rsidP="0066218E">
            <w:pPr>
              <w:pStyle w:val="NoSpacing"/>
              <w:jc w:val="center"/>
            </w:pPr>
            <w:r w:rsidRPr="0053019B">
              <w:t>0.0365</w:t>
            </w:r>
          </w:p>
        </w:tc>
        <w:tc>
          <w:tcPr>
            <w:tcW w:w="0" w:type="auto"/>
            <w:tcBorders>
              <w:top w:val="nil"/>
              <w:left w:val="nil"/>
              <w:bottom w:val="nil"/>
              <w:right w:val="nil"/>
            </w:tcBorders>
            <w:vAlign w:val="center"/>
          </w:tcPr>
          <w:p w14:paraId="37D2F26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61" w14:textId="77777777" w:rsidR="007A746A" w:rsidRPr="0053019B" w:rsidRDefault="007A746A" w:rsidP="0066218E">
            <w:pPr>
              <w:pStyle w:val="NoSpacing"/>
              <w:jc w:val="center"/>
            </w:pPr>
            <w:r w:rsidRPr="0053019B">
              <w:t>0.0298</w:t>
            </w:r>
          </w:p>
        </w:tc>
        <w:tc>
          <w:tcPr>
            <w:tcW w:w="0" w:type="auto"/>
            <w:tcBorders>
              <w:top w:val="nil"/>
              <w:left w:val="nil"/>
              <w:bottom w:val="nil"/>
              <w:right w:val="nil"/>
            </w:tcBorders>
            <w:vAlign w:val="center"/>
          </w:tcPr>
          <w:p w14:paraId="37D2F26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63" w14:textId="77777777" w:rsidR="007A746A" w:rsidRPr="0053019B" w:rsidRDefault="007A746A" w:rsidP="0066218E">
            <w:pPr>
              <w:pStyle w:val="NoSpacing"/>
              <w:jc w:val="center"/>
            </w:pPr>
            <w:r w:rsidRPr="0053019B">
              <w:t>-0.0040</w:t>
            </w:r>
          </w:p>
        </w:tc>
        <w:tc>
          <w:tcPr>
            <w:tcW w:w="0" w:type="auto"/>
            <w:tcBorders>
              <w:top w:val="nil"/>
              <w:left w:val="nil"/>
              <w:bottom w:val="nil"/>
              <w:right w:val="nil"/>
            </w:tcBorders>
            <w:vAlign w:val="center"/>
          </w:tcPr>
          <w:p w14:paraId="37D2F26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65" w14:textId="77777777" w:rsidR="007A746A" w:rsidRPr="0053019B" w:rsidRDefault="007A746A" w:rsidP="0066218E">
            <w:pPr>
              <w:pStyle w:val="NoSpacing"/>
              <w:jc w:val="center"/>
            </w:pPr>
            <w:r w:rsidRPr="0053019B">
              <w:t>0.0154</w:t>
            </w:r>
          </w:p>
        </w:tc>
      </w:tr>
      <w:tr w:rsidR="007A746A" w:rsidRPr="0053019B" w14:paraId="37D2F274" w14:textId="77777777" w:rsidTr="0066218E">
        <w:tc>
          <w:tcPr>
            <w:tcW w:w="0" w:type="auto"/>
            <w:tcBorders>
              <w:top w:val="nil"/>
              <w:left w:val="nil"/>
              <w:bottom w:val="nil"/>
              <w:right w:val="nil"/>
            </w:tcBorders>
          </w:tcPr>
          <w:p w14:paraId="37D2F267" w14:textId="77777777" w:rsidR="007A746A" w:rsidRPr="0053019B" w:rsidRDefault="007A746A" w:rsidP="0066218E">
            <w:pPr>
              <w:pStyle w:val="NoSpacing"/>
            </w:pPr>
          </w:p>
        </w:tc>
        <w:tc>
          <w:tcPr>
            <w:tcW w:w="0" w:type="auto"/>
            <w:tcBorders>
              <w:top w:val="nil"/>
              <w:left w:val="nil"/>
              <w:bottom w:val="nil"/>
              <w:right w:val="nil"/>
            </w:tcBorders>
            <w:vAlign w:val="center"/>
          </w:tcPr>
          <w:p w14:paraId="37D2F26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69" w14:textId="77777777" w:rsidR="007A746A" w:rsidRPr="0053019B" w:rsidRDefault="007A746A" w:rsidP="0066218E">
            <w:pPr>
              <w:pStyle w:val="NoSpacing"/>
              <w:jc w:val="center"/>
            </w:pPr>
            <w:r w:rsidRPr="0053019B">
              <w:t>(0.0653)</w:t>
            </w:r>
          </w:p>
        </w:tc>
        <w:tc>
          <w:tcPr>
            <w:tcW w:w="0" w:type="auto"/>
            <w:tcBorders>
              <w:top w:val="nil"/>
              <w:left w:val="nil"/>
              <w:bottom w:val="nil"/>
              <w:right w:val="nil"/>
            </w:tcBorders>
            <w:vAlign w:val="center"/>
          </w:tcPr>
          <w:p w14:paraId="37D2F26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6B" w14:textId="77777777" w:rsidR="007A746A" w:rsidRPr="0053019B" w:rsidRDefault="007A746A" w:rsidP="0066218E">
            <w:pPr>
              <w:pStyle w:val="NoSpacing"/>
              <w:jc w:val="center"/>
            </w:pPr>
            <w:r w:rsidRPr="0053019B">
              <w:t>(0.0804)</w:t>
            </w:r>
          </w:p>
        </w:tc>
        <w:tc>
          <w:tcPr>
            <w:tcW w:w="0" w:type="auto"/>
            <w:tcBorders>
              <w:top w:val="nil"/>
              <w:left w:val="nil"/>
              <w:bottom w:val="nil"/>
              <w:right w:val="nil"/>
            </w:tcBorders>
            <w:vAlign w:val="center"/>
          </w:tcPr>
          <w:p w14:paraId="37D2F26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6D" w14:textId="77777777" w:rsidR="007A746A" w:rsidRPr="0053019B" w:rsidRDefault="007A746A" w:rsidP="0066218E">
            <w:pPr>
              <w:pStyle w:val="NoSpacing"/>
              <w:jc w:val="center"/>
            </w:pPr>
            <w:r w:rsidRPr="0053019B">
              <w:t>(0.0667)</w:t>
            </w:r>
          </w:p>
        </w:tc>
        <w:tc>
          <w:tcPr>
            <w:tcW w:w="0" w:type="auto"/>
            <w:tcBorders>
              <w:top w:val="nil"/>
              <w:left w:val="nil"/>
              <w:bottom w:val="nil"/>
              <w:right w:val="nil"/>
            </w:tcBorders>
            <w:vAlign w:val="center"/>
          </w:tcPr>
          <w:p w14:paraId="37D2F26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6F" w14:textId="77777777" w:rsidR="007A746A" w:rsidRPr="0053019B" w:rsidRDefault="007A746A" w:rsidP="0066218E">
            <w:pPr>
              <w:pStyle w:val="NoSpacing"/>
              <w:jc w:val="center"/>
            </w:pPr>
            <w:r w:rsidRPr="0053019B">
              <w:t>(0.0837)</w:t>
            </w:r>
          </w:p>
        </w:tc>
        <w:tc>
          <w:tcPr>
            <w:tcW w:w="0" w:type="auto"/>
            <w:tcBorders>
              <w:top w:val="nil"/>
              <w:left w:val="nil"/>
              <w:bottom w:val="nil"/>
              <w:right w:val="nil"/>
            </w:tcBorders>
            <w:vAlign w:val="center"/>
          </w:tcPr>
          <w:p w14:paraId="37D2F27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71" w14:textId="77777777" w:rsidR="007A746A" w:rsidRPr="0053019B" w:rsidRDefault="007A746A" w:rsidP="0066218E">
            <w:pPr>
              <w:pStyle w:val="NoSpacing"/>
              <w:jc w:val="center"/>
            </w:pPr>
            <w:r w:rsidRPr="0053019B">
              <w:t>(0.0887)</w:t>
            </w:r>
          </w:p>
        </w:tc>
        <w:tc>
          <w:tcPr>
            <w:tcW w:w="0" w:type="auto"/>
            <w:tcBorders>
              <w:top w:val="nil"/>
              <w:left w:val="nil"/>
              <w:bottom w:val="nil"/>
              <w:right w:val="nil"/>
            </w:tcBorders>
            <w:vAlign w:val="center"/>
          </w:tcPr>
          <w:p w14:paraId="37D2F27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73" w14:textId="77777777" w:rsidR="007A746A" w:rsidRPr="0053019B" w:rsidRDefault="007A746A" w:rsidP="0066218E">
            <w:pPr>
              <w:pStyle w:val="NoSpacing"/>
              <w:jc w:val="center"/>
            </w:pPr>
            <w:r w:rsidRPr="0053019B">
              <w:t>(0.0829)</w:t>
            </w:r>
          </w:p>
        </w:tc>
      </w:tr>
      <w:tr w:rsidR="007A746A" w:rsidRPr="0053019B" w14:paraId="37D2F282" w14:textId="77777777" w:rsidTr="0066218E">
        <w:tc>
          <w:tcPr>
            <w:tcW w:w="0" w:type="auto"/>
            <w:tcBorders>
              <w:top w:val="nil"/>
              <w:left w:val="nil"/>
              <w:bottom w:val="nil"/>
              <w:right w:val="nil"/>
            </w:tcBorders>
          </w:tcPr>
          <w:p w14:paraId="37D2F275" w14:textId="77777777" w:rsidR="007A746A" w:rsidRPr="0053019B" w:rsidRDefault="007A746A" w:rsidP="0066218E">
            <w:pPr>
              <w:pStyle w:val="NoSpacing"/>
            </w:pPr>
            <w:r w:rsidRPr="0053019B">
              <w:t>Average satisfaction of family members</w:t>
            </w:r>
          </w:p>
        </w:tc>
        <w:tc>
          <w:tcPr>
            <w:tcW w:w="0" w:type="auto"/>
            <w:tcBorders>
              <w:top w:val="nil"/>
              <w:left w:val="nil"/>
              <w:bottom w:val="nil"/>
              <w:right w:val="nil"/>
            </w:tcBorders>
            <w:vAlign w:val="center"/>
          </w:tcPr>
          <w:p w14:paraId="37D2F27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77" w14:textId="77777777" w:rsidR="007A746A" w:rsidRPr="0053019B" w:rsidRDefault="007A746A" w:rsidP="0066218E">
            <w:pPr>
              <w:pStyle w:val="NoSpacing"/>
              <w:jc w:val="center"/>
            </w:pPr>
            <w:r w:rsidRPr="0053019B">
              <w:t>0.3281</w:t>
            </w:r>
            <w:r w:rsidRPr="0053019B">
              <w:rPr>
                <w:vertAlign w:val="superscript"/>
              </w:rPr>
              <w:t>***</w:t>
            </w:r>
          </w:p>
        </w:tc>
        <w:tc>
          <w:tcPr>
            <w:tcW w:w="0" w:type="auto"/>
            <w:tcBorders>
              <w:top w:val="nil"/>
              <w:left w:val="nil"/>
              <w:bottom w:val="nil"/>
              <w:right w:val="nil"/>
            </w:tcBorders>
            <w:vAlign w:val="center"/>
          </w:tcPr>
          <w:p w14:paraId="37D2F27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79" w14:textId="77777777" w:rsidR="007A746A" w:rsidRPr="0053019B" w:rsidRDefault="007A746A" w:rsidP="0066218E">
            <w:pPr>
              <w:pStyle w:val="NoSpacing"/>
              <w:jc w:val="center"/>
            </w:pPr>
            <w:r w:rsidRPr="0053019B">
              <w:t>0.2899</w:t>
            </w:r>
            <w:r w:rsidRPr="0053019B">
              <w:rPr>
                <w:vertAlign w:val="superscript"/>
              </w:rPr>
              <w:t>***</w:t>
            </w:r>
          </w:p>
        </w:tc>
        <w:tc>
          <w:tcPr>
            <w:tcW w:w="0" w:type="auto"/>
            <w:tcBorders>
              <w:top w:val="nil"/>
              <w:left w:val="nil"/>
              <w:bottom w:val="nil"/>
              <w:right w:val="nil"/>
            </w:tcBorders>
            <w:vAlign w:val="center"/>
          </w:tcPr>
          <w:p w14:paraId="37D2F27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7B" w14:textId="77777777" w:rsidR="007A746A" w:rsidRPr="0053019B" w:rsidRDefault="007A746A" w:rsidP="0066218E">
            <w:pPr>
              <w:pStyle w:val="NoSpacing"/>
              <w:jc w:val="center"/>
            </w:pPr>
            <w:r w:rsidRPr="0053019B">
              <w:t>0.3212</w:t>
            </w:r>
            <w:r w:rsidRPr="0053019B">
              <w:rPr>
                <w:vertAlign w:val="superscript"/>
              </w:rPr>
              <w:t>***</w:t>
            </w:r>
          </w:p>
        </w:tc>
        <w:tc>
          <w:tcPr>
            <w:tcW w:w="0" w:type="auto"/>
            <w:tcBorders>
              <w:top w:val="nil"/>
              <w:left w:val="nil"/>
              <w:bottom w:val="nil"/>
              <w:right w:val="nil"/>
            </w:tcBorders>
            <w:vAlign w:val="center"/>
          </w:tcPr>
          <w:p w14:paraId="37D2F27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7D" w14:textId="77777777" w:rsidR="007A746A" w:rsidRPr="0053019B" w:rsidRDefault="007A746A" w:rsidP="0066218E">
            <w:pPr>
              <w:pStyle w:val="NoSpacing"/>
              <w:jc w:val="center"/>
            </w:pPr>
            <w:r w:rsidRPr="0053019B">
              <w:t>0.3440</w:t>
            </w:r>
            <w:r w:rsidRPr="0053019B">
              <w:rPr>
                <w:vertAlign w:val="superscript"/>
              </w:rPr>
              <w:t>***</w:t>
            </w:r>
          </w:p>
        </w:tc>
        <w:tc>
          <w:tcPr>
            <w:tcW w:w="0" w:type="auto"/>
            <w:tcBorders>
              <w:top w:val="nil"/>
              <w:left w:val="nil"/>
              <w:bottom w:val="nil"/>
              <w:right w:val="nil"/>
            </w:tcBorders>
            <w:vAlign w:val="center"/>
          </w:tcPr>
          <w:p w14:paraId="37D2F27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7F" w14:textId="77777777" w:rsidR="007A746A" w:rsidRPr="0053019B" w:rsidRDefault="007A746A" w:rsidP="0066218E">
            <w:pPr>
              <w:pStyle w:val="NoSpacing"/>
              <w:jc w:val="center"/>
            </w:pPr>
            <w:r w:rsidRPr="0053019B">
              <w:t>0.3635</w:t>
            </w:r>
            <w:r w:rsidRPr="0053019B">
              <w:rPr>
                <w:vertAlign w:val="superscript"/>
              </w:rPr>
              <w:t>***</w:t>
            </w:r>
          </w:p>
        </w:tc>
        <w:tc>
          <w:tcPr>
            <w:tcW w:w="0" w:type="auto"/>
            <w:tcBorders>
              <w:top w:val="nil"/>
              <w:left w:val="nil"/>
              <w:bottom w:val="nil"/>
              <w:right w:val="nil"/>
            </w:tcBorders>
            <w:vAlign w:val="center"/>
          </w:tcPr>
          <w:p w14:paraId="37D2F28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81" w14:textId="77777777" w:rsidR="007A746A" w:rsidRPr="0053019B" w:rsidRDefault="007A746A" w:rsidP="0066218E">
            <w:pPr>
              <w:pStyle w:val="NoSpacing"/>
              <w:jc w:val="center"/>
            </w:pPr>
            <w:r w:rsidRPr="0053019B">
              <w:t>0.3411</w:t>
            </w:r>
            <w:r w:rsidRPr="0053019B">
              <w:rPr>
                <w:vertAlign w:val="superscript"/>
              </w:rPr>
              <w:t>***</w:t>
            </w:r>
          </w:p>
        </w:tc>
      </w:tr>
      <w:tr w:rsidR="007A746A" w:rsidRPr="0053019B" w14:paraId="37D2F290" w14:textId="77777777" w:rsidTr="0066218E">
        <w:tc>
          <w:tcPr>
            <w:tcW w:w="0" w:type="auto"/>
            <w:tcBorders>
              <w:top w:val="nil"/>
              <w:left w:val="nil"/>
              <w:bottom w:val="nil"/>
              <w:right w:val="nil"/>
            </w:tcBorders>
          </w:tcPr>
          <w:p w14:paraId="37D2F283" w14:textId="77777777" w:rsidR="007A746A" w:rsidRPr="0053019B" w:rsidRDefault="007A746A" w:rsidP="0066218E">
            <w:pPr>
              <w:pStyle w:val="NoSpacing"/>
            </w:pPr>
          </w:p>
        </w:tc>
        <w:tc>
          <w:tcPr>
            <w:tcW w:w="0" w:type="auto"/>
            <w:tcBorders>
              <w:top w:val="nil"/>
              <w:left w:val="nil"/>
              <w:bottom w:val="nil"/>
              <w:right w:val="nil"/>
            </w:tcBorders>
            <w:vAlign w:val="center"/>
          </w:tcPr>
          <w:p w14:paraId="37D2F28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85" w14:textId="77777777" w:rsidR="007A746A" w:rsidRPr="0053019B" w:rsidRDefault="007A746A" w:rsidP="0066218E">
            <w:pPr>
              <w:pStyle w:val="NoSpacing"/>
              <w:jc w:val="center"/>
            </w:pPr>
            <w:r w:rsidRPr="0053019B">
              <w:t>(0.0465)</w:t>
            </w:r>
          </w:p>
        </w:tc>
        <w:tc>
          <w:tcPr>
            <w:tcW w:w="0" w:type="auto"/>
            <w:tcBorders>
              <w:top w:val="nil"/>
              <w:left w:val="nil"/>
              <w:bottom w:val="nil"/>
              <w:right w:val="nil"/>
            </w:tcBorders>
            <w:vAlign w:val="center"/>
          </w:tcPr>
          <w:p w14:paraId="37D2F28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87" w14:textId="77777777" w:rsidR="007A746A" w:rsidRPr="0053019B" w:rsidRDefault="007A746A" w:rsidP="0066218E">
            <w:pPr>
              <w:pStyle w:val="NoSpacing"/>
              <w:jc w:val="center"/>
            </w:pPr>
            <w:r w:rsidRPr="0053019B">
              <w:t>(0.0590)</w:t>
            </w:r>
          </w:p>
        </w:tc>
        <w:tc>
          <w:tcPr>
            <w:tcW w:w="0" w:type="auto"/>
            <w:tcBorders>
              <w:top w:val="nil"/>
              <w:left w:val="nil"/>
              <w:bottom w:val="nil"/>
              <w:right w:val="nil"/>
            </w:tcBorders>
            <w:vAlign w:val="center"/>
          </w:tcPr>
          <w:p w14:paraId="37D2F28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89" w14:textId="77777777" w:rsidR="007A746A" w:rsidRPr="0053019B" w:rsidRDefault="007A746A" w:rsidP="0066218E">
            <w:pPr>
              <w:pStyle w:val="NoSpacing"/>
              <w:jc w:val="center"/>
            </w:pPr>
            <w:r w:rsidRPr="0053019B">
              <w:t>(0.0479)</w:t>
            </w:r>
          </w:p>
        </w:tc>
        <w:tc>
          <w:tcPr>
            <w:tcW w:w="0" w:type="auto"/>
            <w:tcBorders>
              <w:top w:val="nil"/>
              <w:left w:val="nil"/>
              <w:bottom w:val="nil"/>
              <w:right w:val="nil"/>
            </w:tcBorders>
            <w:vAlign w:val="center"/>
          </w:tcPr>
          <w:p w14:paraId="37D2F28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8B" w14:textId="77777777" w:rsidR="007A746A" w:rsidRPr="0053019B" w:rsidRDefault="007A746A" w:rsidP="0066218E">
            <w:pPr>
              <w:pStyle w:val="NoSpacing"/>
              <w:jc w:val="center"/>
            </w:pPr>
            <w:r w:rsidRPr="0053019B">
              <w:t>(0.0540)</w:t>
            </w:r>
          </w:p>
        </w:tc>
        <w:tc>
          <w:tcPr>
            <w:tcW w:w="0" w:type="auto"/>
            <w:tcBorders>
              <w:top w:val="nil"/>
              <w:left w:val="nil"/>
              <w:bottom w:val="nil"/>
              <w:right w:val="nil"/>
            </w:tcBorders>
            <w:vAlign w:val="center"/>
          </w:tcPr>
          <w:p w14:paraId="37D2F28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8D" w14:textId="77777777" w:rsidR="007A746A" w:rsidRPr="0053019B" w:rsidRDefault="007A746A" w:rsidP="0066218E">
            <w:pPr>
              <w:pStyle w:val="NoSpacing"/>
              <w:jc w:val="center"/>
            </w:pPr>
            <w:r w:rsidRPr="0053019B">
              <w:t>(0.0627)</w:t>
            </w:r>
          </w:p>
        </w:tc>
        <w:tc>
          <w:tcPr>
            <w:tcW w:w="0" w:type="auto"/>
            <w:tcBorders>
              <w:top w:val="nil"/>
              <w:left w:val="nil"/>
              <w:bottom w:val="nil"/>
              <w:right w:val="nil"/>
            </w:tcBorders>
            <w:vAlign w:val="center"/>
          </w:tcPr>
          <w:p w14:paraId="37D2F28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8F" w14:textId="77777777" w:rsidR="007A746A" w:rsidRPr="0053019B" w:rsidRDefault="007A746A" w:rsidP="0066218E">
            <w:pPr>
              <w:pStyle w:val="NoSpacing"/>
              <w:jc w:val="center"/>
            </w:pPr>
            <w:r w:rsidRPr="0053019B">
              <w:t>(0.0536)</w:t>
            </w:r>
          </w:p>
        </w:tc>
      </w:tr>
      <w:tr w:rsidR="007A746A" w:rsidRPr="0053019B" w14:paraId="37D2F29E" w14:textId="77777777" w:rsidTr="0066218E">
        <w:tc>
          <w:tcPr>
            <w:tcW w:w="0" w:type="auto"/>
            <w:tcBorders>
              <w:top w:val="nil"/>
              <w:left w:val="nil"/>
              <w:bottom w:val="nil"/>
              <w:right w:val="nil"/>
            </w:tcBorders>
          </w:tcPr>
          <w:p w14:paraId="37D2F291" w14:textId="77777777" w:rsidR="007A746A" w:rsidRPr="0053019B" w:rsidRDefault="007A746A" w:rsidP="0066218E">
            <w:pPr>
              <w:pStyle w:val="NoSpacing"/>
            </w:pPr>
            <w:r w:rsidRPr="0053019B">
              <w:t>Average family schooling</w:t>
            </w:r>
          </w:p>
        </w:tc>
        <w:tc>
          <w:tcPr>
            <w:tcW w:w="0" w:type="auto"/>
            <w:tcBorders>
              <w:top w:val="nil"/>
              <w:left w:val="nil"/>
              <w:bottom w:val="nil"/>
              <w:right w:val="nil"/>
            </w:tcBorders>
            <w:vAlign w:val="center"/>
          </w:tcPr>
          <w:p w14:paraId="37D2F29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93" w14:textId="77777777" w:rsidR="007A746A" w:rsidRPr="0053019B" w:rsidRDefault="007A746A" w:rsidP="0066218E">
            <w:pPr>
              <w:pStyle w:val="NoSpacing"/>
              <w:jc w:val="center"/>
            </w:pPr>
            <w:r w:rsidRPr="0053019B">
              <w:t>-0.0155</w:t>
            </w:r>
          </w:p>
        </w:tc>
        <w:tc>
          <w:tcPr>
            <w:tcW w:w="0" w:type="auto"/>
            <w:tcBorders>
              <w:top w:val="nil"/>
              <w:left w:val="nil"/>
              <w:bottom w:val="nil"/>
              <w:right w:val="nil"/>
            </w:tcBorders>
            <w:vAlign w:val="center"/>
          </w:tcPr>
          <w:p w14:paraId="37D2F29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95" w14:textId="77777777" w:rsidR="007A746A" w:rsidRPr="0053019B" w:rsidRDefault="007A746A" w:rsidP="0066218E">
            <w:pPr>
              <w:pStyle w:val="NoSpacing"/>
              <w:jc w:val="center"/>
            </w:pPr>
            <w:r w:rsidRPr="0053019B">
              <w:t>-0.0142</w:t>
            </w:r>
          </w:p>
        </w:tc>
        <w:tc>
          <w:tcPr>
            <w:tcW w:w="0" w:type="auto"/>
            <w:tcBorders>
              <w:top w:val="nil"/>
              <w:left w:val="nil"/>
              <w:bottom w:val="nil"/>
              <w:right w:val="nil"/>
            </w:tcBorders>
            <w:vAlign w:val="center"/>
          </w:tcPr>
          <w:p w14:paraId="37D2F29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97" w14:textId="77777777" w:rsidR="007A746A" w:rsidRPr="0053019B" w:rsidRDefault="007A746A" w:rsidP="0066218E">
            <w:pPr>
              <w:pStyle w:val="NoSpacing"/>
              <w:jc w:val="center"/>
            </w:pPr>
            <w:r w:rsidRPr="0053019B">
              <w:t>-0.0146</w:t>
            </w:r>
          </w:p>
        </w:tc>
        <w:tc>
          <w:tcPr>
            <w:tcW w:w="0" w:type="auto"/>
            <w:tcBorders>
              <w:top w:val="nil"/>
              <w:left w:val="nil"/>
              <w:bottom w:val="nil"/>
              <w:right w:val="nil"/>
            </w:tcBorders>
            <w:vAlign w:val="center"/>
          </w:tcPr>
          <w:p w14:paraId="37D2F29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99" w14:textId="77777777" w:rsidR="007A746A" w:rsidRPr="0053019B" w:rsidRDefault="007A746A" w:rsidP="0066218E">
            <w:pPr>
              <w:pStyle w:val="NoSpacing"/>
              <w:jc w:val="center"/>
            </w:pPr>
            <w:r w:rsidRPr="0053019B">
              <w:t>-0.0108</w:t>
            </w:r>
          </w:p>
        </w:tc>
        <w:tc>
          <w:tcPr>
            <w:tcW w:w="0" w:type="auto"/>
            <w:tcBorders>
              <w:top w:val="nil"/>
              <w:left w:val="nil"/>
              <w:bottom w:val="nil"/>
              <w:right w:val="nil"/>
            </w:tcBorders>
            <w:vAlign w:val="center"/>
          </w:tcPr>
          <w:p w14:paraId="37D2F29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9B" w14:textId="77777777" w:rsidR="007A746A" w:rsidRPr="0053019B" w:rsidRDefault="007A746A" w:rsidP="0066218E">
            <w:pPr>
              <w:pStyle w:val="NoSpacing"/>
              <w:jc w:val="center"/>
            </w:pPr>
            <w:r w:rsidRPr="0053019B">
              <w:t>-0.0282</w:t>
            </w:r>
          </w:p>
        </w:tc>
        <w:tc>
          <w:tcPr>
            <w:tcW w:w="0" w:type="auto"/>
            <w:tcBorders>
              <w:top w:val="nil"/>
              <w:left w:val="nil"/>
              <w:bottom w:val="nil"/>
              <w:right w:val="nil"/>
            </w:tcBorders>
            <w:vAlign w:val="center"/>
          </w:tcPr>
          <w:p w14:paraId="37D2F29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9D" w14:textId="77777777" w:rsidR="007A746A" w:rsidRPr="0053019B" w:rsidRDefault="007A746A" w:rsidP="0066218E">
            <w:pPr>
              <w:pStyle w:val="NoSpacing"/>
              <w:jc w:val="center"/>
            </w:pPr>
            <w:r w:rsidRPr="0053019B">
              <w:t>-0.0094</w:t>
            </w:r>
          </w:p>
        </w:tc>
      </w:tr>
      <w:tr w:rsidR="007A746A" w:rsidRPr="0053019B" w14:paraId="37D2F2AC" w14:textId="77777777" w:rsidTr="0066218E">
        <w:tc>
          <w:tcPr>
            <w:tcW w:w="0" w:type="auto"/>
            <w:tcBorders>
              <w:top w:val="nil"/>
              <w:left w:val="nil"/>
              <w:bottom w:val="nil"/>
              <w:right w:val="nil"/>
            </w:tcBorders>
          </w:tcPr>
          <w:p w14:paraId="37D2F29F" w14:textId="77777777" w:rsidR="007A746A" w:rsidRPr="0053019B" w:rsidRDefault="007A746A" w:rsidP="0066218E">
            <w:pPr>
              <w:pStyle w:val="NoSpacing"/>
            </w:pPr>
          </w:p>
        </w:tc>
        <w:tc>
          <w:tcPr>
            <w:tcW w:w="0" w:type="auto"/>
            <w:tcBorders>
              <w:top w:val="nil"/>
              <w:left w:val="nil"/>
              <w:bottom w:val="nil"/>
              <w:right w:val="nil"/>
            </w:tcBorders>
            <w:vAlign w:val="center"/>
          </w:tcPr>
          <w:p w14:paraId="37D2F2A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A1" w14:textId="77777777" w:rsidR="007A746A" w:rsidRPr="0053019B" w:rsidRDefault="007A746A" w:rsidP="0066218E">
            <w:pPr>
              <w:pStyle w:val="NoSpacing"/>
              <w:jc w:val="center"/>
            </w:pPr>
            <w:r w:rsidRPr="0053019B">
              <w:t>(0.0144)</w:t>
            </w:r>
          </w:p>
        </w:tc>
        <w:tc>
          <w:tcPr>
            <w:tcW w:w="0" w:type="auto"/>
            <w:tcBorders>
              <w:top w:val="nil"/>
              <w:left w:val="nil"/>
              <w:bottom w:val="nil"/>
              <w:right w:val="nil"/>
            </w:tcBorders>
            <w:vAlign w:val="center"/>
          </w:tcPr>
          <w:p w14:paraId="37D2F2A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A3" w14:textId="77777777" w:rsidR="007A746A" w:rsidRPr="0053019B" w:rsidRDefault="007A746A" w:rsidP="0066218E">
            <w:pPr>
              <w:pStyle w:val="NoSpacing"/>
              <w:jc w:val="center"/>
            </w:pPr>
            <w:r w:rsidRPr="0053019B">
              <w:t>(0.0183)</w:t>
            </w:r>
          </w:p>
        </w:tc>
        <w:tc>
          <w:tcPr>
            <w:tcW w:w="0" w:type="auto"/>
            <w:tcBorders>
              <w:top w:val="nil"/>
              <w:left w:val="nil"/>
              <w:bottom w:val="nil"/>
              <w:right w:val="nil"/>
            </w:tcBorders>
            <w:vAlign w:val="center"/>
          </w:tcPr>
          <w:p w14:paraId="37D2F2A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A5" w14:textId="77777777" w:rsidR="007A746A" w:rsidRPr="0053019B" w:rsidRDefault="007A746A" w:rsidP="0066218E">
            <w:pPr>
              <w:pStyle w:val="NoSpacing"/>
              <w:jc w:val="center"/>
            </w:pPr>
            <w:r w:rsidRPr="0053019B">
              <w:t>(0.0148)</w:t>
            </w:r>
          </w:p>
        </w:tc>
        <w:tc>
          <w:tcPr>
            <w:tcW w:w="0" w:type="auto"/>
            <w:tcBorders>
              <w:top w:val="nil"/>
              <w:left w:val="nil"/>
              <w:bottom w:val="nil"/>
              <w:right w:val="nil"/>
            </w:tcBorders>
            <w:vAlign w:val="center"/>
          </w:tcPr>
          <w:p w14:paraId="37D2F2A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A7" w14:textId="77777777" w:rsidR="007A746A" w:rsidRPr="0053019B" w:rsidRDefault="007A746A" w:rsidP="0066218E">
            <w:pPr>
              <w:pStyle w:val="NoSpacing"/>
              <w:jc w:val="center"/>
            </w:pPr>
            <w:r w:rsidRPr="0053019B">
              <w:t>(0.0162)</w:t>
            </w:r>
          </w:p>
        </w:tc>
        <w:tc>
          <w:tcPr>
            <w:tcW w:w="0" w:type="auto"/>
            <w:tcBorders>
              <w:top w:val="nil"/>
              <w:left w:val="nil"/>
              <w:bottom w:val="nil"/>
              <w:right w:val="nil"/>
            </w:tcBorders>
            <w:vAlign w:val="center"/>
          </w:tcPr>
          <w:p w14:paraId="37D2F2A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A9" w14:textId="77777777" w:rsidR="007A746A" w:rsidRPr="0053019B" w:rsidRDefault="007A746A" w:rsidP="0066218E">
            <w:pPr>
              <w:pStyle w:val="NoSpacing"/>
              <w:jc w:val="center"/>
            </w:pPr>
            <w:r w:rsidRPr="0053019B">
              <w:t>(0.0192)</w:t>
            </w:r>
          </w:p>
        </w:tc>
        <w:tc>
          <w:tcPr>
            <w:tcW w:w="0" w:type="auto"/>
            <w:tcBorders>
              <w:top w:val="nil"/>
              <w:left w:val="nil"/>
              <w:bottom w:val="nil"/>
              <w:right w:val="nil"/>
            </w:tcBorders>
            <w:vAlign w:val="center"/>
          </w:tcPr>
          <w:p w14:paraId="37D2F2A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AB" w14:textId="77777777" w:rsidR="007A746A" w:rsidRPr="0053019B" w:rsidRDefault="007A746A" w:rsidP="0066218E">
            <w:pPr>
              <w:pStyle w:val="NoSpacing"/>
              <w:jc w:val="center"/>
            </w:pPr>
            <w:r w:rsidRPr="0053019B">
              <w:t>(0.0163)</w:t>
            </w:r>
          </w:p>
        </w:tc>
      </w:tr>
      <w:tr w:rsidR="007A746A" w:rsidRPr="0053019B" w14:paraId="37D2F2BA" w14:textId="77777777" w:rsidTr="0066218E">
        <w:tc>
          <w:tcPr>
            <w:tcW w:w="0" w:type="auto"/>
            <w:tcBorders>
              <w:top w:val="nil"/>
              <w:left w:val="nil"/>
              <w:bottom w:val="nil"/>
              <w:right w:val="nil"/>
            </w:tcBorders>
          </w:tcPr>
          <w:p w14:paraId="37D2F2AD" w14:textId="77777777" w:rsidR="007A746A" w:rsidRPr="0053019B" w:rsidRDefault="007A746A" w:rsidP="0066218E">
            <w:pPr>
              <w:pStyle w:val="NoSpacing"/>
            </w:pPr>
            <w:r w:rsidRPr="0053019B">
              <w:t>Average family health</w:t>
            </w:r>
          </w:p>
        </w:tc>
        <w:tc>
          <w:tcPr>
            <w:tcW w:w="0" w:type="auto"/>
            <w:tcBorders>
              <w:top w:val="nil"/>
              <w:left w:val="nil"/>
              <w:bottom w:val="nil"/>
              <w:right w:val="nil"/>
            </w:tcBorders>
            <w:vAlign w:val="center"/>
          </w:tcPr>
          <w:p w14:paraId="37D2F2A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AF" w14:textId="77777777" w:rsidR="007A746A" w:rsidRPr="0053019B" w:rsidRDefault="007A746A" w:rsidP="0066218E">
            <w:pPr>
              <w:pStyle w:val="NoSpacing"/>
              <w:jc w:val="center"/>
            </w:pPr>
            <w:r w:rsidRPr="0053019B">
              <w:t>-0.1106</w:t>
            </w:r>
          </w:p>
        </w:tc>
        <w:tc>
          <w:tcPr>
            <w:tcW w:w="0" w:type="auto"/>
            <w:tcBorders>
              <w:top w:val="nil"/>
              <w:left w:val="nil"/>
              <w:bottom w:val="nil"/>
              <w:right w:val="nil"/>
            </w:tcBorders>
            <w:vAlign w:val="center"/>
          </w:tcPr>
          <w:p w14:paraId="37D2F2B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B1" w14:textId="77777777" w:rsidR="007A746A" w:rsidRPr="0053019B" w:rsidRDefault="007A746A" w:rsidP="0066218E">
            <w:pPr>
              <w:pStyle w:val="NoSpacing"/>
              <w:jc w:val="center"/>
            </w:pPr>
            <w:r w:rsidRPr="0053019B">
              <w:t>-0.1208</w:t>
            </w:r>
          </w:p>
        </w:tc>
        <w:tc>
          <w:tcPr>
            <w:tcW w:w="0" w:type="auto"/>
            <w:tcBorders>
              <w:top w:val="nil"/>
              <w:left w:val="nil"/>
              <w:bottom w:val="nil"/>
              <w:right w:val="nil"/>
            </w:tcBorders>
            <w:vAlign w:val="center"/>
          </w:tcPr>
          <w:p w14:paraId="37D2F2B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B3" w14:textId="77777777" w:rsidR="007A746A" w:rsidRPr="0053019B" w:rsidRDefault="007A746A" w:rsidP="0066218E">
            <w:pPr>
              <w:pStyle w:val="NoSpacing"/>
              <w:jc w:val="center"/>
            </w:pPr>
            <w:r w:rsidRPr="0053019B">
              <w:t>-0.1024</w:t>
            </w:r>
          </w:p>
        </w:tc>
        <w:tc>
          <w:tcPr>
            <w:tcW w:w="0" w:type="auto"/>
            <w:tcBorders>
              <w:top w:val="nil"/>
              <w:left w:val="nil"/>
              <w:bottom w:val="nil"/>
              <w:right w:val="nil"/>
            </w:tcBorders>
            <w:vAlign w:val="center"/>
          </w:tcPr>
          <w:p w14:paraId="37D2F2B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B5" w14:textId="77777777" w:rsidR="007A746A" w:rsidRPr="0053019B" w:rsidRDefault="007A746A" w:rsidP="0066218E">
            <w:pPr>
              <w:pStyle w:val="NoSpacing"/>
              <w:jc w:val="center"/>
            </w:pPr>
            <w:r w:rsidRPr="0053019B">
              <w:t>-0.0008</w:t>
            </w:r>
          </w:p>
        </w:tc>
        <w:tc>
          <w:tcPr>
            <w:tcW w:w="0" w:type="auto"/>
            <w:tcBorders>
              <w:top w:val="nil"/>
              <w:left w:val="nil"/>
              <w:bottom w:val="nil"/>
              <w:right w:val="nil"/>
            </w:tcBorders>
            <w:vAlign w:val="center"/>
          </w:tcPr>
          <w:p w14:paraId="37D2F2B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B7" w14:textId="77777777" w:rsidR="007A746A" w:rsidRPr="0053019B" w:rsidRDefault="007A746A" w:rsidP="0066218E">
            <w:pPr>
              <w:pStyle w:val="NoSpacing"/>
              <w:jc w:val="center"/>
            </w:pPr>
            <w:r w:rsidRPr="0053019B">
              <w:t>-0.0953</w:t>
            </w:r>
          </w:p>
        </w:tc>
        <w:tc>
          <w:tcPr>
            <w:tcW w:w="0" w:type="auto"/>
            <w:tcBorders>
              <w:top w:val="nil"/>
              <w:left w:val="nil"/>
              <w:bottom w:val="nil"/>
              <w:right w:val="nil"/>
            </w:tcBorders>
            <w:vAlign w:val="center"/>
          </w:tcPr>
          <w:p w14:paraId="37D2F2B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B9" w14:textId="77777777" w:rsidR="007A746A" w:rsidRPr="0053019B" w:rsidRDefault="007A746A" w:rsidP="0066218E">
            <w:pPr>
              <w:pStyle w:val="NoSpacing"/>
              <w:jc w:val="center"/>
            </w:pPr>
            <w:r w:rsidRPr="0053019B">
              <w:t>-0.0236</w:t>
            </w:r>
          </w:p>
        </w:tc>
      </w:tr>
      <w:tr w:rsidR="007A746A" w:rsidRPr="0053019B" w14:paraId="37D2F2C8" w14:textId="77777777" w:rsidTr="0066218E">
        <w:tc>
          <w:tcPr>
            <w:tcW w:w="0" w:type="auto"/>
            <w:tcBorders>
              <w:top w:val="nil"/>
              <w:left w:val="nil"/>
              <w:bottom w:val="nil"/>
              <w:right w:val="nil"/>
            </w:tcBorders>
          </w:tcPr>
          <w:p w14:paraId="37D2F2BB" w14:textId="77777777" w:rsidR="007A746A" w:rsidRPr="0053019B" w:rsidRDefault="007A746A" w:rsidP="0066218E">
            <w:pPr>
              <w:pStyle w:val="NoSpacing"/>
            </w:pPr>
          </w:p>
        </w:tc>
        <w:tc>
          <w:tcPr>
            <w:tcW w:w="0" w:type="auto"/>
            <w:tcBorders>
              <w:top w:val="nil"/>
              <w:left w:val="nil"/>
              <w:bottom w:val="nil"/>
              <w:right w:val="nil"/>
            </w:tcBorders>
            <w:vAlign w:val="center"/>
          </w:tcPr>
          <w:p w14:paraId="37D2F2B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BD" w14:textId="77777777" w:rsidR="007A746A" w:rsidRPr="0053019B" w:rsidRDefault="007A746A" w:rsidP="0066218E">
            <w:pPr>
              <w:pStyle w:val="NoSpacing"/>
              <w:jc w:val="center"/>
            </w:pPr>
            <w:r w:rsidRPr="0053019B">
              <w:t>(0.0593)</w:t>
            </w:r>
          </w:p>
        </w:tc>
        <w:tc>
          <w:tcPr>
            <w:tcW w:w="0" w:type="auto"/>
            <w:tcBorders>
              <w:top w:val="nil"/>
              <w:left w:val="nil"/>
              <w:bottom w:val="nil"/>
              <w:right w:val="nil"/>
            </w:tcBorders>
            <w:vAlign w:val="center"/>
          </w:tcPr>
          <w:p w14:paraId="37D2F2B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BF" w14:textId="77777777" w:rsidR="007A746A" w:rsidRPr="0053019B" w:rsidRDefault="007A746A" w:rsidP="0066218E">
            <w:pPr>
              <w:pStyle w:val="NoSpacing"/>
              <w:jc w:val="center"/>
            </w:pPr>
            <w:r w:rsidRPr="0053019B">
              <w:t>(0.0726)</w:t>
            </w:r>
          </w:p>
        </w:tc>
        <w:tc>
          <w:tcPr>
            <w:tcW w:w="0" w:type="auto"/>
            <w:tcBorders>
              <w:top w:val="nil"/>
              <w:left w:val="nil"/>
              <w:bottom w:val="nil"/>
              <w:right w:val="nil"/>
            </w:tcBorders>
            <w:vAlign w:val="center"/>
          </w:tcPr>
          <w:p w14:paraId="37D2F2C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C1" w14:textId="77777777" w:rsidR="007A746A" w:rsidRPr="0053019B" w:rsidRDefault="007A746A" w:rsidP="0066218E">
            <w:pPr>
              <w:pStyle w:val="NoSpacing"/>
              <w:jc w:val="center"/>
            </w:pPr>
            <w:r w:rsidRPr="0053019B">
              <w:t>(0.0599)</w:t>
            </w:r>
          </w:p>
        </w:tc>
        <w:tc>
          <w:tcPr>
            <w:tcW w:w="0" w:type="auto"/>
            <w:tcBorders>
              <w:top w:val="nil"/>
              <w:left w:val="nil"/>
              <w:bottom w:val="nil"/>
              <w:right w:val="nil"/>
            </w:tcBorders>
            <w:vAlign w:val="center"/>
          </w:tcPr>
          <w:p w14:paraId="37D2F2C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C3" w14:textId="77777777" w:rsidR="007A746A" w:rsidRPr="0053019B" w:rsidRDefault="007A746A" w:rsidP="0066218E">
            <w:pPr>
              <w:pStyle w:val="NoSpacing"/>
              <w:jc w:val="center"/>
            </w:pPr>
            <w:r w:rsidRPr="0053019B">
              <w:t>(0.0822)</w:t>
            </w:r>
          </w:p>
        </w:tc>
        <w:tc>
          <w:tcPr>
            <w:tcW w:w="0" w:type="auto"/>
            <w:tcBorders>
              <w:top w:val="nil"/>
              <w:left w:val="nil"/>
              <w:bottom w:val="nil"/>
              <w:right w:val="nil"/>
            </w:tcBorders>
            <w:vAlign w:val="center"/>
          </w:tcPr>
          <w:p w14:paraId="37D2F2C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C5" w14:textId="77777777" w:rsidR="007A746A" w:rsidRPr="0053019B" w:rsidRDefault="007A746A" w:rsidP="0066218E">
            <w:pPr>
              <w:pStyle w:val="NoSpacing"/>
              <w:jc w:val="center"/>
            </w:pPr>
            <w:r w:rsidRPr="0053019B">
              <w:t>(0.0915)</w:t>
            </w:r>
          </w:p>
        </w:tc>
        <w:tc>
          <w:tcPr>
            <w:tcW w:w="0" w:type="auto"/>
            <w:tcBorders>
              <w:top w:val="nil"/>
              <w:left w:val="nil"/>
              <w:bottom w:val="nil"/>
              <w:right w:val="nil"/>
            </w:tcBorders>
            <w:vAlign w:val="center"/>
          </w:tcPr>
          <w:p w14:paraId="37D2F2C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C7" w14:textId="77777777" w:rsidR="007A746A" w:rsidRPr="0053019B" w:rsidRDefault="007A746A" w:rsidP="0066218E">
            <w:pPr>
              <w:pStyle w:val="NoSpacing"/>
              <w:jc w:val="center"/>
            </w:pPr>
            <w:r w:rsidRPr="0053019B">
              <w:t>(0.0809)</w:t>
            </w:r>
          </w:p>
        </w:tc>
      </w:tr>
      <w:tr w:rsidR="007A746A" w:rsidRPr="0053019B" w14:paraId="37D2F2D6" w14:textId="77777777" w:rsidTr="0066218E">
        <w:tc>
          <w:tcPr>
            <w:tcW w:w="0" w:type="auto"/>
            <w:tcBorders>
              <w:top w:val="nil"/>
              <w:left w:val="nil"/>
              <w:bottom w:val="nil"/>
              <w:right w:val="nil"/>
            </w:tcBorders>
          </w:tcPr>
          <w:p w14:paraId="37D2F2C9" w14:textId="77777777" w:rsidR="007A746A" w:rsidRPr="0053019B" w:rsidRDefault="007A746A" w:rsidP="0066218E">
            <w:pPr>
              <w:pStyle w:val="NoSpacing"/>
            </w:pPr>
            <w:r w:rsidRPr="0053019B">
              <w:t>Average family age</w:t>
            </w:r>
          </w:p>
        </w:tc>
        <w:tc>
          <w:tcPr>
            <w:tcW w:w="0" w:type="auto"/>
            <w:tcBorders>
              <w:top w:val="nil"/>
              <w:left w:val="nil"/>
              <w:bottom w:val="nil"/>
              <w:right w:val="nil"/>
            </w:tcBorders>
            <w:vAlign w:val="center"/>
          </w:tcPr>
          <w:p w14:paraId="37D2F2C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CB" w14:textId="77777777" w:rsidR="007A746A" w:rsidRPr="0053019B" w:rsidRDefault="007A746A" w:rsidP="0066218E">
            <w:pPr>
              <w:pStyle w:val="NoSpacing"/>
              <w:jc w:val="center"/>
            </w:pPr>
            <w:r w:rsidRPr="0053019B">
              <w:t>0.0028</w:t>
            </w:r>
          </w:p>
        </w:tc>
        <w:tc>
          <w:tcPr>
            <w:tcW w:w="0" w:type="auto"/>
            <w:tcBorders>
              <w:top w:val="nil"/>
              <w:left w:val="nil"/>
              <w:bottom w:val="nil"/>
              <w:right w:val="nil"/>
            </w:tcBorders>
            <w:vAlign w:val="center"/>
          </w:tcPr>
          <w:p w14:paraId="37D2F2C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CD" w14:textId="77777777" w:rsidR="007A746A" w:rsidRPr="0053019B" w:rsidRDefault="007A746A" w:rsidP="0066218E">
            <w:pPr>
              <w:pStyle w:val="NoSpacing"/>
              <w:jc w:val="center"/>
            </w:pPr>
            <w:r w:rsidRPr="0053019B">
              <w:t>0.0024</w:t>
            </w:r>
          </w:p>
        </w:tc>
        <w:tc>
          <w:tcPr>
            <w:tcW w:w="0" w:type="auto"/>
            <w:tcBorders>
              <w:top w:val="nil"/>
              <w:left w:val="nil"/>
              <w:bottom w:val="nil"/>
              <w:right w:val="nil"/>
            </w:tcBorders>
            <w:vAlign w:val="center"/>
          </w:tcPr>
          <w:p w14:paraId="37D2F2C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CF" w14:textId="77777777" w:rsidR="007A746A" w:rsidRPr="0053019B" w:rsidRDefault="007A746A" w:rsidP="0066218E">
            <w:pPr>
              <w:pStyle w:val="NoSpacing"/>
              <w:jc w:val="center"/>
            </w:pPr>
            <w:r w:rsidRPr="0053019B">
              <w:t>0.0029</w:t>
            </w:r>
          </w:p>
        </w:tc>
        <w:tc>
          <w:tcPr>
            <w:tcW w:w="0" w:type="auto"/>
            <w:tcBorders>
              <w:top w:val="nil"/>
              <w:left w:val="nil"/>
              <w:bottom w:val="nil"/>
              <w:right w:val="nil"/>
            </w:tcBorders>
            <w:vAlign w:val="center"/>
          </w:tcPr>
          <w:p w14:paraId="37D2F2D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D1" w14:textId="77777777" w:rsidR="007A746A" w:rsidRPr="0053019B" w:rsidRDefault="007A746A" w:rsidP="0066218E">
            <w:pPr>
              <w:pStyle w:val="NoSpacing"/>
              <w:jc w:val="center"/>
            </w:pPr>
            <w:r w:rsidRPr="0053019B">
              <w:t>0.0042</w:t>
            </w:r>
          </w:p>
        </w:tc>
        <w:tc>
          <w:tcPr>
            <w:tcW w:w="0" w:type="auto"/>
            <w:tcBorders>
              <w:top w:val="nil"/>
              <w:left w:val="nil"/>
              <w:bottom w:val="nil"/>
              <w:right w:val="nil"/>
            </w:tcBorders>
            <w:vAlign w:val="center"/>
          </w:tcPr>
          <w:p w14:paraId="37D2F2D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D3" w14:textId="77777777" w:rsidR="007A746A" w:rsidRPr="0053019B" w:rsidRDefault="007A746A" w:rsidP="0066218E">
            <w:pPr>
              <w:pStyle w:val="NoSpacing"/>
              <w:jc w:val="center"/>
            </w:pPr>
            <w:r w:rsidRPr="0053019B">
              <w:t>0.0027</w:t>
            </w:r>
          </w:p>
        </w:tc>
        <w:tc>
          <w:tcPr>
            <w:tcW w:w="0" w:type="auto"/>
            <w:tcBorders>
              <w:top w:val="nil"/>
              <w:left w:val="nil"/>
              <w:bottom w:val="nil"/>
              <w:right w:val="nil"/>
            </w:tcBorders>
            <w:vAlign w:val="center"/>
          </w:tcPr>
          <w:p w14:paraId="37D2F2D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D5" w14:textId="77777777" w:rsidR="007A746A" w:rsidRPr="0053019B" w:rsidRDefault="007A746A" w:rsidP="0066218E">
            <w:pPr>
              <w:pStyle w:val="NoSpacing"/>
              <w:jc w:val="center"/>
            </w:pPr>
            <w:r w:rsidRPr="0053019B">
              <w:t>0.0045</w:t>
            </w:r>
          </w:p>
        </w:tc>
      </w:tr>
      <w:tr w:rsidR="007A746A" w:rsidRPr="0053019B" w14:paraId="37D2F2E4" w14:textId="77777777" w:rsidTr="0066218E">
        <w:tc>
          <w:tcPr>
            <w:tcW w:w="0" w:type="auto"/>
            <w:tcBorders>
              <w:top w:val="nil"/>
              <w:left w:val="nil"/>
              <w:bottom w:val="nil"/>
              <w:right w:val="nil"/>
            </w:tcBorders>
          </w:tcPr>
          <w:p w14:paraId="37D2F2D7" w14:textId="77777777" w:rsidR="007A746A" w:rsidRPr="0053019B" w:rsidRDefault="007A746A" w:rsidP="0066218E">
            <w:pPr>
              <w:pStyle w:val="NoSpacing"/>
            </w:pPr>
          </w:p>
        </w:tc>
        <w:tc>
          <w:tcPr>
            <w:tcW w:w="0" w:type="auto"/>
            <w:tcBorders>
              <w:top w:val="nil"/>
              <w:left w:val="nil"/>
              <w:bottom w:val="nil"/>
              <w:right w:val="nil"/>
            </w:tcBorders>
            <w:vAlign w:val="center"/>
          </w:tcPr>
          <w:p w14:paraId="37D2F2D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D9" w14:textId="77777777" w:rsidR="007A746A" w:rsidRPr="0053019B" w:rsidRDefault="007A746A" w:rsidP="0066218E">
            <w:pPr>
              <w:pStyle w:val="NoSpacing"/>
              <w:jc w:val="center"/>
            </w:pPr>
            <w:r w:rsidRPr="0053019B">
              <w:t>(0.0028)</w:t>
            </w:r>
          </w:p>
        </w:tc>
        <w:tc>
          <w:tcPr>
            <w:tcW w:w="0" w:type="auto"/>
            <w:tcBorders>
              <w:top w:val="nil"/>
              <w:left w:val="nil"/>
              <w:bottom w:val="nil"/>
              <w:right w:val="nil"/>
            </w:tcBorders>
            <w:vAlign w:val="center"/>
          </w:tcPr>
          <w:p w14:paraId="37D2F2D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DB" w14:textId="77777777" w:rsidR="007A746A" w:rsidRPr="0053019B" w:rsidRDefault="007A746A" w:rsidP="0066218E">
            <w:pPr>
              <w:pStyle w:val="NoSpacing"/>
              <w:jc w:val="center"/>
            </w:pPr>
            <w:r w:rsidRPr="0053019B">
              <w:t>(0.0034)</w:t>
            </w:r>
          </w:p>
        </w:tc>
        <w:tc>
          <w:tcPr>
            <w:tcW w:w="0" w:type="auto"/>
            <w:tcBorders>
              <w:top w:val="nil"/>
              <w:left w:val="nil"/>
              <w:bottom w:val="nil"/>
              <w:right w:val="nil"/>
            </w:tcBorders>
            <w:vAlign w:val="center"/>
          </w:tcPr>
          <w:p w14:paraId="37D2F2D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DD" w14:textId="77777777" w:rsidR="007A746A" w:rsidRPr="0053019B" w:rsidRDefault="007A746A" w:rsidP="0066218E">
            <w:pPr>
              <w:pStyle w:val="NoSpacing"/>
              <w:jc w:val="center"/>
            </w:pPr>
            <w:r w:rsidRPr="0053019B">
              <w:t>(0.0029)</w:t>
            </w:r>
          </w:p>
        </w:tc>
        <w:tc>
          <w:tcPr>
            <w:tcW w:w="0" w:type="auto"/>
            <w:tcBorders>
              <w:top w:val="nil"/>
              <w:left w:val="nil"/>
              <w:bottom w:val="nil"/>
              <w:right w:val="nil"/>
            </w:tcBorders>
            <w:vAlign w:val="center"/>
          </w:tcPr>
          <w:p w14:paraId="37D2F2D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DF" w14:textId="77777777" w:rsidR="007A746A" w:rsidRPr="0053019B" w:rsidRDefault="007A746A" w:rsidP="0066218E">
            <w:pPr>
              <w:pStyle w:val="NoSpacing"/>
              <w:jc w:val="center"/>
            </w:pPr>
            <w:r w:rsidRPr="0053019B">
              <w:t>(0.0039)</w:t>
            </w:r>
          </w:p>
        </w:tc>
        <w:tc>
          <w:tcPr>
            <w:tcW w:w="0" w:type="auto"/>
            <w:tcBorders>
              <w:top w:val="nil"/>
              <w:left w:val="nil"/>
              <w:bottom w:val="nil"/>
              <w:right w:val="nil"/>
            </w:tcBorders>
            <w:vAlign w:val="center"/>
          </w:tcPr>
          <w:p w14:paraId="37D2F2E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E1" w14:textId="77777777" w:rsidR="007A746A" w:rsidRPr="0053019B" w:rsidRDefault="007A746A" w:rsidP="0066218E">
            <w:pPr>
              <w:pStyle w:val="NoSpacing"/>
              <w:jc w:val="center"/>
            </w:pPr>
            <w:r w:rsidRPr="0053019B">
              <w:t>(0.0042)</w:t>
            </w:r>
          </w:p>
        </w:tc>
        <w:tc>
          <w:tcPr>
            <w:tcW w:w="0" w:type="auto"/>
            <w:tcBorders>
              <w:top w:val="nil"/>
              <w:left w:val="nil"/>
              <w:bottom w:val="nil"/>
              <w:right w:val="nil"/>
            </w:tcBorders>
            <w:vAlign w:val="center"/>
          </w:tcPr>
          <w:p w14:paraId="37D2F2E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E3" w14:textId="77777777" w:rsidR="007A746A" w:rsidRPr="0053019B" w:rsidRDefault="007A746A" w:rsidP="0066218E">
            <w:pPr>
              <w:pStyle w:val="NoSpacing"/>
              <w:jc w:val="center"/>
            </w:pPr>
            <w:r w:rsidRPr="0053019B">
              <w:t>(0.0039)</w:t>
            </w:r>
          </w:p>
        </w:tc>
      </w:tr>
      <w:tr w:rsidR="007A746A" w:rsidRPr="0053019B" w14:paraId="37D2F2F2" w14:textId="77777777" w:rsidTr="0066218E">
        <w:tc>
          <w:tcPr>
            <w:tcW w:w="0" w:type="auto"/>
            <w:tcBorders>
              <w:top w:val="nil"/>
              <w:left w:val="nil"/>
              <w:bottom w:val="nil"/>
              <w:right w:val="nil"/>
            </w:tcBorders>
          </w:tcPr>
          <w:p w14:paraId="37D2F2E5" w14:textId="77777777" w:rsidR="007A746A" w:rsidRPr="0053019B" w:rsidRDefault="007A746A" w:rsidP="0066218E">
            <w:pPr>
              <w:pStyle w:val="NoSpacing"/>
            </w:pPr>
            <w:r w:rsidRPr="0053019B">
              <w:t>Years of schooling</w:t>
            </w:r>
          </w:p>
        </w:tc>
        <w:tc>
          <w:tcPr>
            <w:tcW w:w="0" w:type="auto"/>
            <w:tcBorders>
              <w:top w:val="nil"/>
              <w:left w:val="nil"/>
              <w:bottom w:val="nil"/>
              <w:right w:val="nil"/>
            </w:tcBorders>
            <w:vAlign w:val="center"/>
          </w:tcPr>
          <w:p w14:paraId="37D2F2E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E7" w14:textId="77777777" w:rsidR="007A746A" w:rsidRPr="0053019B" w:rsidRDefault="007A746A" w:rsidP="0066218E">
            <w:pPr>
              <w:pStyle w:val="NoSpacing"/>
              <w:jc w:val="center"/>
            </w:pPr>
            <w:r w:rsidRPr="0053019B">
              <w:t>-0.0008</w:t>
            </w:r>
          </w:p>
        </w:tc>
        <w:tc>
          <w:tcPr>
            <w:tcW w:w="0" w:type="auto"/>
            <w:tcBorders>
              <w:top w:val="nil"/>
              <w:left w:val="nil"/>
              <w:bottom w:val="nil"/>
              <w:right w:val="nil"/>
            </w:tcBorders>
            <w:vAlign w:val="center"/>
          </w:tcPr>
          <w:p w14:paraId="37D2F2E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E9" w14:textId="77777777" w:rsidR="007A746A" w:rsidRPr="0053019B" w:rsidRDefault="007A746A" w:rsidP="0066218E">
            <w:pPr>
              <w:pStyle w:val="NoSpacing"/>
              <w:jc w:val="center"/>
            </w:pPr>
            <w:r w:rsidRPr="0053019B">
              <w:t>-0.0198</w:t>
            </w:r>
          </w:p>
        </w:tc>
        <w:tc>
          <w:tcPr>
            <w:tcW w:w="0" w:type="auto"/>
            <w:tcBorders>
              <w:top w:val="nil"/>
              <w:left w:val="nil"/>
              <w:bottom w:val="nil"/>
              <w:right w:val="nil"/>
            </w:tcBorders>
            <w:vAlign w:val="center"/>
          </w:tcPr>
          <w:p w14:paraId="37D2F2E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EB" w14:textId="77777777" w:rsidR="007A746A" w:rsidRPr="0053019B" w:rsidRDefault="007A746A" w:rsidP="0066218E">
            <w:pPr>
              <w:pStyle w:val="NoSpacing"/>
              <w:jc w:val="center"/>
            </w:pPr>
            <w:r w:rsidRPr="0053019B">
              <w:t>-0.0028</w:t>
            </w:r>
          </w:p>
        </w:tc>
        <w:tc>
          <w:tcPr>
            <w:tcW w:w="0" w:type="auto"/>
            <w:tcBorders>
              <w:top w:val="nil"/>
              <w:left w:val="nil"/>
              <w:bottom w:val="nil"/>
              <w:right w:val="nil"/>
            </w:tcBorders>
            <w:vAlign w:val="center"/>
          </w:tcPr>
          <w:p w14:paraId="37D2F2E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ED" w14:textId="77777777" w:rsidR="007A746A" w:rsidRPr="0053019B" w:rsidRDefault="007A746A" w:rsidP="0066218E">
            <w:pPr>
              <w:pStyle w:val="NoSpacing"/>
              <w:jc w:val="center"/>
            </w:pPr>
            <w:r w:rsidRPr="0053019B">
              <w:t>0.0014</w:t>
            </w:r>
          </w:p>
        </w:tc>
        <w:tc>
          <w:tcPr>
            <w:tcW w:w="0" w:type="auto"/>
            <w:tcBorders>
              <w:top w:val="nil"/>
              <w:left w:val="nil"/>
              <w:bottom w:val="nil"/>
              <w:right w:val="nil"/>
            </w:tcBorders>
            <w:vAlign w:val="center"/>
          </w:tcPr>
          <w:p w14:paraId="37D2F2E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EF" w14:textId="77777777" w:rsidR="007A746A" w:rsidRPr="0053019B" w:rsidRDefault="007A746A" w:rsidP="0066218E">
            <w:pPr>
              <w:pStyle w:val="NoSpacing"/>
              <w:jc w:val="center"/>
            </w:pPr>
            <w:r w:rsidRPr="0053019B">
              <w:t>0.0310</w:t>
            </w:r>
          </w:p>
        </w:tc>
        <w:tc>
          <w:tcPr>
            <w:tcW w:w="0" w:type="auto"/>
            <w:tcBorders>
              <w:top w:val="nil"/>
              <w:left w:val="nil"/>
              <w:bottom w:val="nil"/>
              <w:right w:val="nil"/>
            </w:tcBorders>
            <w:vAlign w:val="center"/>
          </w:tcPr>
          <w:p w14:paraId="37D2F2F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F1" w14:textId="77777777" w:rsidR="007A746A" w:rsidRPr="0053019B" w:rsidRDefault="007A746A" w:rsidP="0066218E">
            <w:pPr>
              <w:pStyle w:val="NoSpacing"/>
              <w:jc w:val="center"/>
            </w:pPr>
            <w:r w:rsidRPr="0053019B">
              <w:t>0.0038</w:t>
            </w:r>
          </w:p>
        </w:tc>
      </w:tr>
      <w:tr w:rsidR="007A746A" w:rsidRPr="0053019B" w14:paraId="37D2F300" w14:textId="77777777" w:rsidTr="0066218E">
        <w:tc>
          <w:tcPr>
            <w:tcW w:w="0" w:type="auto"/>
            <w:tcBorders>
              <w:top w:val="nil"/>
              <w:left w:val="nil"/>
              <w:bottom w:val="nil"/>
              <w:right w:val="nil"/>
            </w:tcBorders>
          </w:tcPr>
          <w:p w14:paraId="37D2F2F3" w14:textId="77777777" w:rsidR="007A746A" w:rsidRPr="0053019B" w:rsidRDefault="007A746A" w:rsidP="0066218E">
            <w:pPr>
              <w:pStyle w:val="NoSpacing"/>
            </w:pPr>
          </w:p>
        </w:tc>
        <w:tc>
          <w:tcPr>
            <w:tcW w:w="0" w:type="auto"/>
            <w:tcBorders>
              <w:top w:val="nil"/>
              <w:left w:val="nil"/>
              <w:bottom w:val="nil"/>
              <w:right w:val="nil"/>
            </w:tcBorders>
            <w:vAlign w:val="center"/>
          </w:tcPr>
          <w:p w14:paraId="37D2F2F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F5" w14:textId="77777777" w:rsidR="007A746A" w:rsidRPr="0053019B" w:rsidRDefault="007A746A" w:rsidP="0066218E">
            <w:pPr>
              <w:pStyle w:val="NoSpacing"/>
              <w:jc w:val="center"/>
            </w:pPr>
            <w:r w:rsidRPr="0053019B">
              <w:t>(0.0118)</w:t>
            </w:r>
          </w:p>
        </w:tc>
        <w:tc>
          <w:tcPr>
            <w:tcW w:w="0" w:type="auto"/>
            <w:tcBorders>
              <w:top w:val="nil"/>
              <w:left w:val="nil"/>
              <w:bottom w:val="nil"/>
              <w:right w:val="nil"/>
            </w:tcBorders>
            <w:vAlign w:val="center"/>
          </w:tcPr>
          <w:p w14:paraId="37D2F2F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F7" w14:textId="77777777" w:rsidR="007A746A" w:rsidRPr="0053019B" w:rsidRDefault="007A746A" w:rsidP="0066218E">
            <w:pPr>
              <w:pStyle w:val="NoSpacing"/>
              <w:jc w:val="center"/>
            </w:pPr>
            <w:r w:rsidRPr="0053019B">
              <w:t>(0.0147)</w:t>
            </w:r>
          </w:p>
        </w:tc>
        <w:tc>
          <w:tcPr>
            <w:tcW w:w="0" w:type="auto"/>
            <w:tcBorders>
              <w:top w:val="nil"/>
              <w:left w:val="nil"/>
              <w:bottom w:val="nil"/>
              <w:right w:val="nil"/>
            </w:tcBorders>
            <w:vAlign w:val="center"/>
          </w:tcPr>
          <w:p w14:paraId="37D2F2F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F9" w14:textId="77777777" w:rsidR="007A746A" w:rsidRPr="0053019B" w:rsidRDefault="007A746A" w:rsidP="0066218E">
            <w:pPr>
              <w:pStyle w:val="NoSpacing"/>
              <w:jc w:val="center"/>
            </w:pPr>
            <w:r w:rsidRPr="0053019B">
              <w:t>(0.0118)</w:t>
            </w:r>
          </w:p>
        </w:tc>
        <w:tc>
          <w:tcPr>
            <w:tcW w:w="0" w:type="auto"/>
            <w:tcBorders>
              <w:top w:val="nil"/>
              <w:left w:val="nil"/>
              <w:bottom w:val="nil"/>
              <w:right w:val="nil"/>
            </w:tcBorders>
            <w:vAlign w:val="center"/>
          </w:tcPr>
          <w:p w14:paraId="37D2F2F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FB" w14:textId="77777777" w:rsidR="007A746A" w:rsidRPr="0053019B" w:rsidRDefault="007A746A" w:rsidP="0066218E">
            <w:pPr>
              <w:pStyle w:val="NoSpacing"/>
              <w:jc w:val="center"/>
            </w:pPr>
            <w:r w:rsidRPr="0053019B">
              <w:t>(0.0144)</w:t>
            </w:r>
          </w:p>
        </w:tc>
        <w:tc>
          <w:tcPr>
            <w:tcW w:w="0" w:type="auto"/>
            <w:tcBorders>
              <w:top w:val="nil"/>
              <w:left w:val="nil"/>
              <w:bottom w:val="nil"/>
              <w:right w:val="nil"/>
            </w:tcBorders>
            <w:vAlign w:val="center"/>
          </w:tcPr>
          <w:p w14:paraId="37D2F2F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FD" w14:textId="77777777" w:rsidR="007A746A" w:rsidRPr="0053019B" w:rsidRDefault="007A746A" w:rsidP="0066218E">
            <w:pPr>
              <w:pStyle w:val="NoSpacing"/>
              <w:jc w:val="center"/>
            </w:pPr>
            <w:r w:rsidRPr="0053019B">
              <w:t>(0.0160)</w:t>
            </w:r>
          </w:p>
        </w:tc>
        <w:tc>
          <w:tcPr>
            <w:tcW w:w="0" w:type="auto"/>
            <w:tcBorders>
              <w:top w:val="nil"/>
              <w:left w:val="nil"/>
              <w:bottom w:val="nil"/>
              <w:right w:val="nil"/>
            </w:tcBorders>
            <w:vAlign w:val="center"/>
          </w:tcPr>
          <w:p w14:paraId="37D2F2F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2FF" w14:textId="77777777" w:rsidR="007A746A" w:rsidRPr="0053019B" w:rsidRDefault="007A746A" w:rsidP="0066218E">
            <w:pPr>
              <w:pStyle w:val="NoSpacing"/>
              <w:jc w:val="center"/>
            </w:pPr>
            <w:r w:rsidRPr="0053019B">
              <w:t>(0.0142)</w:t>
            </w:r>
          </w:p>
        </w:tc>
      </w:tr>
      <w:tr w:rsidR="007A746A" w:rsidRPr="0053019B" w14:paraId="37D2F30E" w14:textId="77777777" w:rsidTr="0066218E">
        <w:tc>
          <w:tcPr>
            <w:tcW w:w="0" w:type="auto"/>
            <w:tcBorders>
              <w:top w:val="nil"/>
              <w:left w:val="nil"/>
              <w:bottom w:val="nil"/>
              <w:right w:val="nil"/>
            </w:tcBorders>
          </w:tcPr>
          <w:p w14:paraId="37D2F301" w14:textId="77777777" w:rsidR="007A746A" w:rsidRPr="0053019B" w:rsidRDefault="007A746A" w:rsidP="0066218E">
            <w:pPr>
              <w:pStyle w:val="NoSpacing"/>
            </w:pPr>
            <w:r w:rsidRPr="0053019B">
              <w:t>Parenthood</w:t>
            </w:r>
          </w:p>
        </w:tc>
        <w:tc>
          <w:tcPr>
            <w:tcW w:w="0" w:type="auto"/>
            <w:tcBorders>
              <w:top w:val="nil"/>
              <w:left w:val="nil"/>
              <w:bottom w:val="nil"/>
              <w:right w:val="nil"/>
            </w:tcBorders>
            <w:vAlign w:val="center"/>
          </w:tcPr>
          <w:p w14:paraId="37D2F30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03" w14:textId="77777777" w:rsidR="007A746A" w:rsidRPr="0053019B" w:rsidRDefault="007A746A" w:rsidP="0066218E">
            <w:pPr>
              <w:pStyle w:val="NoSpacing"/>
              <w:jc w:val="center"/>
            </w:pPr>
            <w:r w:rsidRPr="0053019B">
              <w:t>-0.0699</w:t>
            </w:r>
          </w:p>
        </w:tc>
        <w:tc>
          <w:tcPr>
            <w:tcW w:w="0" w:type="auto"/>
            <w:tcBorders>
              <w:top w:val="nil"/>
              <w:left w:val="nil"/>
              <w:bottom w:val="nil"/>
              <w:right w:val="nil"/>
            </w:tcBorders>
            <w:vAlign w:val="center"/>
          </w:tcPr>
          <w:p w14:paraId="37D2F30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05" w14:textId="77777777" w:rsidR="007A746A" w:rsidRPr="0053019B" w:rsidRDefault="007A746A" w:rsidP="0066218E">
            <w:pPr>
              <w:pStyle w:val="NoSpacing"/>
              <w:jc w:val="center"/>
            </w:pPr>
            <w:r w:rsidRPr="0053019B">
              <w:t>-0.0262</w:t>
            </w:r>
          </w:p>
        </w:tc>
        <w:tc>
          <w:tcPr>
            <w:tcW w:w="0" w:type="auto"/>
            <w:tcBorders>
              <w:top w:val="nil"/>
              <w:left w:val="nil"/>
              <w:bottom w:val="nil"/>
              <w:right w:val="nil"/>
            </w:tcBorders>
            <w:vAlign w:val="center"/>
          </w:tcPr>
          <w:p w14:paraId="37D2F30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07" w14:textId="77777777" w:rsidR="007A746A" w:rsidRPr="0053019B" w:rsidRDefault="007A746A" w:rsidP="0066218E">
            <w:pPr>
              <w:pStyle w:val="NoSpacing"/>
              <w:jc w:val="center"/>
            </w:pPr>
            <w:r w:rsidRPr="0053019B">
              <w:t>-0.0844</w:t>
            </w:r>
          </w:p>
        </w:tc>
        <w:tc>
          <w:tcPr>
            <w:tcW w:w="0" w:type="auto"/>
            <w:tcBorders>
              <w:top w:val="nil"/>
              <w:left w:val="nil"/>
              <w:bottom w:val="nil"/>
              <w:right w:val="nil"/>
            </w:tcBorders>
            <w:vAlign w:val="center"/>
          </w:tcPr>
          <w:p w14:paraId="37D2F30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09" w14:textId="77777777" w:rsidR="007A746A" w:rsidRPr="0053019B" w:rsidRDefault="007A746A" w:rsidP="0066218E">
            <w:pPr>
              <w:pStyle w:val="NoSpacing"/>
              <w:jc w:val="center"/>
            </w:pPr>
            <w:r w:rsidRPr="0053019B">
              <w:t>-0.0122</w:t>
            </w:r>
          </w:p>
        </w:tc>
        <w:tc>
          <w:tcPr>
            <w:tcW w:w="0" w:type="auto"/>
            <w:tcBorders>
              <w:top w:val="nil"/>
              <w:left w:val="nil"/>
              <w:bottom w:val="nil"/>
              <w:right w:val="nil"/>
            </w:tcBorders>
            <w:vAlign w:val="center"/>
          </w:tcPr>
          <w:p w14:paraId="37D2F30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0B" w14:textId="77777777" w:rsidR="007A746A" w:rsidRPr="0053019B" w:rsidRDefault="007A746A" w:rsidP="0066218E">
            <w:pPr>
              <w:pStyle w:val="NoSpacing"/>
              <w:jc w:val="center"/>
            </w:pPr>
            <w:r w:rsidRPr="0053019B">
              <w:t>0.0880</w:t>
            </w:r>
          </w:p>
        </w:tc>
        <w:tc>
          <w:tcPr>
            <w:tcW w:w="0" w:type="auto"/>
            <w:tcBorders>
              <w:top w:val="nil"/>
              <w:left w:val="nil"/>
              <w:bottom w:val="nil"/>
              <w:right w:val="nil"/>
            </w:tcBorders>
            <w:vAlign w:val="center"/>
          </w:tcPr>
          <w:p w14:paraId="37D2F30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0D" w14:textId="77777777" w:rsidR="007A746A" w:rsidRPr="0053019B" w:rsidRDefault="007A746A" w:rsidP="0066218E">
            <w:pPr>
              <w:pStyle w:val="NoSpacing"/>
              <w:jc w:val="center"/>
            </w:pPr>
            <w:r w:rsidRPr="0053019B">
              <w:t>-0.0331</w:t>
            </w:r>
          </w:p>
        </w:tc>
      </w:tr>
      <w:tr w:rsidR="007A746A" w:rsidRPr="0053019B" w14:paraId="37D2F31C" w14:textId="77777777" w:rsidTr="0066218E">
        <w:tc>
          <w:tcPr>
            <w:tcW w:w="0" w:type="auto"/>
            <w:tcBorders>
              <w:top w:val="nil"/>
              <w:left w:val="nil"/>
              <w:bottom w:val="nil"/>
              <w:right w:val="nil"/>
            </w:tcBorders>
          </w:tcPr>
          <w:p w14:paraId="37D2F30F" w14:textId="77777777" w:rsidR="007A746A" w:rsidRPr="0053019B" w:rsidRDefault="007A746A" w:rsidP="0066218E">
            <w:pPr>
              <w:pStyle w:val="NoSpacing"/>
            </w:pPr>
          </w:p>
        </w:tc>
        <w:tc>
          <w:tcPr>
            <w:tcW w:w="0" w:type="auto"/>
            <w:tcBorders>
              <w:top w:val="nil"/>
              <w:left w:val="nil"/>
              <w:bottom w:val="nil"/>
              <w:right w:val="nil"/>
            </w:tcBorders>
            <w:vAlign w:val="center"/>
          </w:tcPr>
          <w:p w14:paraId="37D2F31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11" w14:textId="77777777" w:rsidR="007A746A" w:rsidRPr="0053019B" w:rsidRDefault="007A746A" w:rsidP="0066218E">
            <w:pPr>
              <w:pStyle w:val="NoSpacing"/>
              <w:jc w:val="center"/>
            </w:pPr>
            <w:r w:rsidRPr="0053019B">
              <w:t>(0.0874)</w:t>
            </w:r>
          </w:p>
        </w:tc>
        <w:tc>
          <w:tcPr>
            <w:tcW w:w="0" w:type="auto"/>
            <w:tcBorders>
              <w:top w:val="nil"/>
              <w:left w:val="nil"/>
              <w:bottom w:val="nil"/>
              <w:right w:val="nil"/>
            </w:tcBorders>
            <w:vAlign w:val="center"/>
          </w:tcPr>
          <w:p w14:paraId="37D2F31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13" w14:textId="77777777" w:rsidR="007A746A" w:rsidRPr="0053019B" w:rsidRDefault="007A746A" w:rsidP="0066218E">
            <w:pPr>
              <w:pStyle w:val="NoSpacing"/>
              <w:jc w:val="center"/>
            </w:pPr>
            <w:r w:rsidRPr="0053019B">
              <w:t>(0.1050)</w:t>
            </w:r>
          </w:p>
        </w:tc>
        <w:tc>
          <w:tcPr>
            <w:tcW w:w="0" w:type="auto"/>
            <w:tcBorders>
              <w:top w:val="nil"/>
              <w:left w:val="nil"/>
              <w:bottom w:val="nil"/>
              <w:right w:val="nil"/>
            </w:tcBorders>
            <w:vAlign w:val="center"/>
          </w:tcPr>
          <w:p w14:paraId="37D2F31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15" w14:textId="77777777" w:rsidR="007A746A" w:rsidRPr="0053019B" w:rsidRDefault="007A746A" w:rsidP="0066218E">
            <w:pPr>
              <w:pStyle w:val="NoSpacing"/>
              <w:jc w:val="center"/>
            </w:pPr>
            <w:r w:rsidRPr="0053019B">
              <w:t>(0.0890)</w:t>
            </w:r>
          </w:p>
        </w:tc>
        <w:tc>
          <w:tcPr>
            <w:tcW w:w="0" w:type="auto"/>
            <w:tcBorders>
              <w:top w:val="nil"/>
              <w:left w:val="nil"/>
              <w:bottom w:val="nil"/>
              <w:right w:val="nil"/>
            </w:tcBorders>
            <w:vAlign w:val="center"/>
          </w:tcPr>
          <w:p w14:paraId="37D2F31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17" w14:textId="77777777" w:rsidR="007A746A" w:rsidRPr="0053019B" w:rsidRDefault="007A746A" w:rsidP="0066218E">
            <w:pPr>
              <w:pStyle w:val="NoSpacing"/>
              <w:jc w:val="center"/>
            </w:pPr>
            <w:r w:rsidRPr="0053019B">
              <w:t>(0.1142)</w:t>
            </w:r>
          </w:p>
        </w:tc>
        <w:tc>
          <w:tcPr>
            <w:tcW w:w="0" w:type="auto"/>
            <w:tcBorders>
              <w:top w:val="nil"/>
              <w:left w:val="nil"/>
              <w:bottom w:val="nil"/>
              <w:right w:val="nil"/>
            </w:tcBorders>
            <w:vAlign w:val="center"/>
          </w:tcPr>
          <w:p w14:paraId="37D2F31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19" w14:textId="77777777" w:rsidR="007A746A" w:rsidRPr="0053019B" w:rsidRDefault="007A746A" w:rsidP="0066218E">
            <w:pPr>
              <w:pStyle w:val="NoSpacing"/>
              <w:jc w:val="center"/>
            </w:pPr>
            <w:r w:rsidRPr="0053019B">
              <w:t>(0.1363)</w:t>
            </w:r>
          </w:p>
        </w:tc>
        <w:tc>
          <w:tcPr>
            <w:tcW w:w="0" w:type="auto"/>
            <w:tcBorders>
              <w:top w:val="nil"/>
              <w:left w:val="nil"/>
              <w:bottom w:val="nil"/>
              <w:right w:val="nil"/>
            </w:tcBorders>
            <w:vAlign w:val="center"/>
          </w:tcPr>
          <w:p w14:paraId="37D2F31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1B" w14:textId="77777777" w:rsidR="007A746A" w:rsidRPr="0053019B" w:rsidRDefault="007A746A" w:rsidP="0066218E">
            <w:pPr>
              <w:pStyle w:val="NoSpacing"/>
              <w:jc w:val="center"/>
            </w:pPr>
            <w:r w:rsidRPr="0053019B">
              <w:t>(0.1142)</w:t>
            </w:r>
          </w:p>
        </w:tc>
      </w:tr>
      <w:tr w:rsidR="007A746A" w:rsidRPr="0053019B" w14:paraId="37D2F32A" w14:textId="77777777" w:rsidTr="0066218E">
        <w:tc>
          <w:tcPr>
            <w:tcW w:w="0" w:type="auto"/>
            <w:tcBorders>
              <w:top w:val="nil"/>
              <w:left w:val="nil"/>
              <w:bottom w:val="nil"/>
              <w:right w:val="nil"/>
            </w:tcBorders>
          </w:tcPr>
          <w:p w14:paraId="37D2F31D" w14:textId="77777777" w:rsidR="007A746A" w:rsidRPr="0053019B" w:rsidRDefault="007A746A" w:rsidP="0066218E">
            <w:pPr>
              <w:pStyle w:val="NoSpacing"/>
            </w:pPr>
            <w:r w:rsidRPr="0053019B">
              <w:t>Married and live together</w:t>
            </w:r>
          </w:p>
        </w:tc>
        <w:tc>
          <w:tcPr>
            <w:tcW w:w="0" w:type="auto"/>
            <w:tcBorders>
              <w:top w:val="nil"/>
              <w:left w:val="nil"/>
              <w:bottom w:val="nil"/>
              <w:right w:val="nil"/>
            </w:tcBorders>
            <w:vAlign w:val="center"/>
          </w:tcPr>
          <w:p w14:paraId="37D2F31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1F" w14:textId="77777777" w:rsidR="007A746A" w:rsidRPr="0053019B" w:rsidRDefault="007A746A" w:rsidP="0066218E">
            <w:pPr>
              <w:pStyle w:val="NoSpacing"/>
              <w:jc w:val="center"/>
            </w:pPr>
            <w:r w:rsidRPr="0053019B">
              <w:t>0.0579</w:t>
            </w:r>
          </w:p>
        </w:tc>
        <w:tc>
          <w:tcPr>
            <w:tcW w:w="0" w:type="auto"/>
            <w:tcBorders>
              <w:top w:val="nil"/>
              <w:left w:val="nil"/>
              <w:bottom w:val="nil"/>
              <w:right w:val="nil"/>
            </w:tcBorders>
            <w:vAlign w:val="center"/>
          </w:tcPr>
          <w:p w14:paraId="37D2F32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21" w14:textId="77777777" w:rsidR="007A746A" w:rsidRPr="0053019B" w:rsidRDefault="007A746A" w:rsidP="0066218E">
            <w:pPr>
              <w:pStyle w:val="NoSpacing"/>
              <w:jc w:val="center"/>
            </w:pPr>
            <w:r w:rsidRPr="0053019B">
              <w:t>0.1315</w:t>
            </w:r>
          </w:p>
        </w:tc>
        <w:tc>
          <w:tcPr>
            <w:tcW w:w="0" w:type="auto"/>
            <w:tcBorders>
              <w:top w:val="nil"/>
              <w:left w:val="nil"/>
              <w:bottom w:val="nil"/>
              <w:right w:val="nil"/>
            </w:tcBorders>
            <w:vAlign w:val="center"/>
          </w:tcPr>
          <w:p w14:paraId="37D2F32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23" w14:textId="77777777" w:rsidR="007A746A" w:rsidRPr="0053019B" w:rsidRDefault="007A746A" w:rsidP="0066218E">
            <w:pPr>
              <w:pStyle w:val="NoSpacing"/>
              <w:jc w:val="center"/>
            </w:pPr>
            <w:r w:rsidRPr="0053019B">
              <w:t>0.0574</w:t>
            </w:r>
          </w:p>
        </w:tc>
        <w:tc>
          <w:tcPr>
            <w:tcW w:w="0" w:type="auto"/>
            <w:tcBorders>
              <w:top w:val="nil"/>
              <w:left w:val="nil"/>
              <w:bottom w:val="nil"/>
              <w:right w:val="nil"/>
            </w:tcBorders>
            <w:vAlign w:val="center"/>
          </w:tcPr>
          <w:p w14:paraId="37D2F32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25" w14:textId="77777777" w:rsidR="007A746A" w:rsidRPr="0053019B" w:rsidRDefault="007A746A" w:rsidP="0066218E">
            <w:pPr>
              <w:pStyle w:val="NoSpacing"/>
              <w:jc w:val="center"/>
            </w:pPr>
            <w:r w:rsidRPr="0053019B">
              <w:t>0.0817</w:t>
            </w:r>
          </w:p>
        </w:tc>
        <w:tc>
          <w:tcPr>
            <w:tcW w:w="0" w:type="auto"/>
            <w:tcBorders>
              <w:top w:val="nil"/>
              <w:left w:val="nil"/>
              <w:bottom w:val="nil"/>
              <w:right w:val="nil"/>
            </w:tcBorders>
            <w:vAlign w:val="center"/>
          </w:tcPr>
          <w:p w14:paraId="37D2F32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27" w14:textId="77777777" w:rsidR="007A746A" w:rsidRPr="0053019B" w:rsidRDefault="007A746A" w:rsidP="0066218E">
            <w:pPr>
              <w:pStyle w:val="NoSpacing"/>
              <w:jc w:val="center"/>
            </w:pPr>
            <w:r w:rsidRPr="0053019B">
              <w:t>0.0331</w:t>
            </w:r>
          </w:p>
        </w:tc>
        <w:tc>
          <w:tcPr>
            <w:tcW w:w="0" w:type="auto"/>
            <w:tcBorders>
              <w:top w:val="nil"/>
              <w:left w:val="nil"/>
              <w:bottom w:val="nil"/>
              <w:right w:val="nil"/>
            </w:tcBorders>
            <w:vAlign w:val="center"/>
          </w:tcPr>
          <w:p w14:paraId="37D2F32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29" w14:textId="77777777" w:rsidR="007A746A" w:rsidRPr="0053019B" w:rsidRDefault="007A746A" w:rsidP="0066218E">
            <w:pPr>
              <w:pStyle w:val="NoSpacing"/>
              <w:jc w:val="center"/>
            </w:pPr>
            <w:r w:rsidRPr="0053019B">
              <w:t>0.0715</w:t>
            </w:r>
          </w:p>
        </w:tc>
      </w:tr>
      <w:tr w:rsidR="007A746A" w:rsidRPr="0053019B" w14:paraId="37D2F338" w14:textId="77777777" w:rsidTr="0066218E">
        <w:tc>
          <w:tcPr>
            <w:tcW w:w="0" w:type="auto"/>
            <w:tcBorders>
              <w:top w:val="nil"/>
              <w:left w:val="nil"/>
              <w:bottom w:val="nil"/>
              <w:right w:val="nil"/>
            </w:tcBorders>
          </w:tcPr>
          <w:p w14:paraId="37D2F32B" w14:textId="77777777" w:rsidR="007A746A" w:rsidRPr="0053019B" w:rsidRDefault="007A746A" w:rsidP="0066218E">
            <w:pPr>
              <w:pStyle w:val="NoSpacing"/>
            </w:pPr>
          </w:p>
        </w:tc>
        <w:tc>
          <w:tcPr>
            <w:tcW w:w="0" w:type="auto"/>
            <w:tcBorders>
              <w:top w:val="nil"/>
              <w:left w:val="nil"/>
              <w:bottom w:val="nil"/>
              <w:right w:val="nil"/>
            </w:tcBorders>
            <w:vAlign w:val="center"/>
          </w:tcPr>
          <w:p w14:paraId="37D2F32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2D" w14:textId="77777777" w:rsidR="007A746A" w:rsidRPr="0053019B" w:rsidRDefault="007A746A" w:rsidP="0066218E">
            <w:pPr>
              <w:pStyle w:val="NoSpacing"/>
              <w:jc w:val="center"/>
            </w:pPr>
            <w:r w:rsidRPr="0053019B">
              <w:t>(0.0658)</w:t>
            </w:r>
          </w:p>
        </w:tc>
        <w:tc>
          <w:tcPr>
            <w:tcW w:w="0" w:type="auto"/>
            <w:tcBorders>
              <w:top w:val="nil"/>
              <w:left w:val="nil"/>
              <w:bottom w:val="nil"/>
              <w:right w:val="nil"/>
            </w:tcBorders>
            <w:vAlign w:val="center"/>
          </w:tcPr>
          <w:p w14:paraId="37D2F32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2F" w14:textId="77777777" w:rsidR="007A746A" w:rsidRPr="0053019B" w:rsidRDefault="007A746A" w:rsidP="0066218E">
            <w:pPr>
              <w:pStyle w:val="NoSpacing"/>
              <w:jc w:val="center"/>
            </w:pPr>
            <w:r w:rsidRPr="0053019B">
              <w:t>(0.0815)</w:t>
            </w:r>
          </w:p>
        </w:tc>
        <w:tc>
          <w:tcPr>
            <w:tcW w:w="0" w:type="auto"/>
            <w:tcBorders>
              <w:top w:val="nil"/>
              <w:left w:val="nil"/>
              <w:bottom w:val="nil"/>
              <w:right w:val="nil"/>
            </w:tcBorders>
            <w:vAlign w:val="center"/>
          </w:tcPr>
          <w:p w14:paraId="37D2F33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31" w14:textId="77777777" w:rsidR="007A746A" w:rsidRPr="0053019B" w:rsidRDefault="007A746A" w:rsidP="0066218E">
            <w:pPr>
              <w:pStyle w:val="NoSpacing"/>
              <w:jc w:val="center"/>
            </w:pPr>
            <w:r w:rsidRPr="0053019B">
              <w:t>(0.0670)</w:t>
            </w:r>
          </w:p>
        </w:tc>
        <w:tc>
          <w:tcPr>
            <w:tcW w:w="0" w:type="auto"/>
            <w:tcBorders>
              <w:top w:val="nil"/>
              <w:left w:val="nil"/>
              <w:bottom w:val="nil"/>
              <w:right w:val="nil"/>
            </w:tcBorders>
            <w:vAlign w:val="center"/>
          </w:tcPr>
          <w:p w14:paraId="37D2F33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33" w14:textId="77777777" w:rsidR="007A746A" w:rsidRPr="0053019B" w:rsidRDefault="007A746A" w:rsidP="0066218E">
            <w:pPr>
              <w:pStyle w:val="NoSpacing"/>
              <w:jc w:val="center"/>
            </w:pPr>
            <w:r w:rsidRPr="0053019B">
              <w:t>(0.0986)</w:t>
            </w:r>
          </w:p>
        </w:tc>
        <w:tc>
          <w:tcPr>
            <w:tcW w:w="0" w:type="auto"/>
            <w:tcBorders>
              <w:top w:val="nil"/>
              <w:left w:val="nil"/>
              <w:bottom w:val="nil"/>
              <w:right w:val="nil"/>
            </w:tcBorders>
            <w:vAlign w:val="center"/>
          </w:tcPr>
          <w:p w14:paraId="37D2F33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35" w14:textId="77777777" w:rsidR="007A746A" w:rsidRPr="0053019B" w:rsidRDefault="007A746A" w:rsidP="0066218E">
            <w:pPr>
              <w:pStyle w:val="NoSpacing"/>
              <w:jc w:val="center"/>
            </w:pPr>
            <w:r w:rsidRPr="0053019B">
              <w:t>(0.1138)</w:t>
            </w:r>
          </w:p>
        </w:tc>
        <w:tc>
          <w:tcPr>
            <w:tcW w:w="0" w:type="auto"/>
            <w:tcBorders>
              <w:top w:val="nil"/>
              <w:left w:val="nil"/>
              <w:bottom w:val="nil"/>
              <w:right w:val="nil"/>
            </w:tcBorders>
            <w:vAlign w:val="center"/>
          </w:tcPr>
          <w:p w14:paraId="37D2F33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337" w14:textId="77777777" w:rsidR="007A746A" w:rsidRPr="0053019B" w:rsidRDefault="007A746A" w:rsidP="0066218E">
            <w:pPr>
              <w:pStyle w:val="NoSpacing"/>
              <w:jc w:val="center"/>
            </w:pPr>
            <w:r w:rsidRPr="0053019B">
              <w:t>(0.0981)</w:t>
            </w:r>
          </w:p>
        </w:tc>
      </w:tr>
      <w:tr w:rsidR="007A746A" w:rsidRPr="0053019B" w14:paraId="37D2F346" w14:textId="77777777" w:rsidTr="0066218E">
        <w:tc>
          <w:tcPr>
            <w:tcW w:w="0" w:type="auto"/>
            <w:tcBorders>
              <w:top w:val="nil"/>
              <w:left w:val="nil"/>
              <w:bottom w:val="nil"/>
              <w:right w:val="nil"/>
            </w:tcBorders>
          </w:tcPr>
          <w:p w14:paraId="37D2F339" w14:textId="77777777" w:rsidR="007A746A" w:rsidRPr="0053019B" w:rsidRDefault="007A746A" w:rsidP="0066218E">
            <w:pPr>
              <w:pStyle w:val="NoSpacing"/>
            </w:pPr>
            <w:r w:rsidRPr="0053019B">
              <w:t>Constant</w:t>
            </w:r>
          </w:p>
        </w:tc>
        <w:tc>
          <w:tcPr>
            <w:tcW w:w="0" w:type="auto"/>
            <w:tcBorders>
              <w:top w:val="nil"/>
              <w:left w:val="nil"/>
              <w:bottom w:val="nil"/>
              <w:right w:val="nil"/>
            </w:tcBorders>
            <w:vAlign w:val="center"/>
          </w:tcPr>
          <w:p w14:paraId="37D2F33A" w14:textId="77777777" w:rsidR="007A746A" w:rsidRPr="0053019B" w:rsidRDefault="007A746A" w:rsidP="0066218E">
            <w:pPr>
              <w:pStyle w:val="NoSpacing"/>
              <w:jc w:val="center"/>
            </w:pPr>
            <w:r w:rsidRPr="0053019B">
              <w:t>2.3645</w:t>
            </w:r>
          </w:p>
        </w:tc>
        <w:tc>
          <w:tcPr>
            <w:tcW w:w="0" w:type="auto"/>
            <w:tcBorders>
              <w:top w:val="nil"/>
              <w:left w:val="nil"/>
              <w:bottom w:val="nil"/>
              <w:right w:val="nil"/>
            </w:tcBorders>
            <w:vAlign w:val="center"/>
          </w:tcPr>
          <w:p w14:paraId="37D2F33B" w14:textId="77777777" w:rsidR="007A746A" w:rsidRPr="0053019B" w:rsidRDefault="007A746A" w:rsidP="0066218E">
            <w:pPr>
              <w:pStyle w:val="NoSpacing"/>
              <w:jc w:val="center"/>
            </w:pPr>
            <w:r w:rsidRPr="0053019B">
              <w:t>2.0812</w:t>
            </w:r>
          </w:p>
        </w:tc>
        <w:tc>
          <w:tcPr>
            <w:tcW w:w="0" w:type="auto"/>
            <w:tcBorders>
              <w:top w:val="nil"/>
              <w:left w:val="nil"/>
              <w:bottom w:val="nil"/>
              <w:right w:val="nil"/>
            </w:tcBorders>
            <w:vAlign w:val="center"/>
          </w:tcPr>
          <w:p w14:paraId="37D2F33C" w14:textId="77777777" w:rsidR="007A746A" w:rsidRPr="0053019B" w:rsidRDefault="007A746A" w:rsidP="0066218E">
            <w:pPr>
              <w:pStyle w:val="NoSpacing"/>
              <w:jc w:val="center"/>
            </w:pPr>
            <w:r w:rsidRPr="0053019B">
              <w:t>6.4661</w:t>
            </w:r>
          </w:p>
        </w:tc>
        <w:tc>
          <w:tcPr>
            <w:tcW w:w="0" w:type="auto"/>
            <w:tcBorders>
              <w:top w:val="nil"/>
              <w:left w:val="nil"/>
              <w:bottom w:val="nil"/>
              <w:right w:val="nil"/>
            </w:tcBorders>
            <w:vAlign w:val="center"/>
          </w:tcPr>
          <w:p w14:paraId="37D2F33D" w14:textId="77777777" w:rsidR="007A746A" w:rsidRPr="0053019B" w:rsidRDefault="007A746A" w:rsidP="0066218E">
            <w:pPr>
              <w:pStyle w:val="NoSpacing"/>
              <w:jc w:val="center"/>
            </w:pPr>
            <w:r w:rsidRPr="0053019B">
              <w:t>44.3614</w:t>
            </w:r>
            <w:r w:rsidRPr="0053019B">
              <w:rPr>
                <w:vertAlign w:val="superscript"/>
              </w:rPr>
              <w:t>*</w:t>
            </w:r>
          </w:p>
        </w:tc>
        <w:tc>
          <w:tcPr>
            <w:tcW w:w="0" w:type="auto"/>
            <w:tcBorders>
              <w:top w:val="nil"/>
              <w:left w:val="nil"/>
              <w:bottom w:val="nil"/>
              <w:right w:val="nil"/>
            </w:tcBorders>
            <w:vAlign w:val="center"/>
          </w:tcPr>
          <w:p w14:paraId="37D2F33E" w14:textId="77777777" w:rsidR="007A746A" w:rsidRPr="0053019B" w:rsidRDefault="007A746A" w:rsidP="0066218E">
            <w:pPr>
              <w:pStyle w:val="NoSpacing"/>
              <w:jc w:val="center"/>
            </w:pPr>
            <w:r w:rsidRPr="0053019B">
              <w:t>4.5131</w:t>
            </w:r>
          </w:p>
        </w:tc>
        <w:tc>
          <w:tcPr>
            <w:tcW w:w="0" w:type="auto"/>
            <w:tcBorders>
              <w:top w:val="nil"/>
              <w:left w:val="nil"/>
              <w:bottom w:val="nil"/>
              <w:right w:val="nil"/>
            </w:tcBorders>
            <w:vAlign w:val="center"/>
          </w:tcPr>
          <w:p w14:paraId="37D2F33F" w14:textId="77777777" w:rsidR="007A746A" w:rsidRPr="0053019B" w:rsidRDefault="007A746A" w:rsidP="0066218E">
            <w:pPr>
              <w:pStyle w:val="NoSpacing"/>
              <w:jc w:val="center"/>
            </w:pPr>
            <w:r w:rsidRPr="0053019B">
              <w:t>7.2925</w:t>
            </w:r>
          </w:p>
        </w:tc>
        <w:tc>
          <w:tcPr>
            <w:tcW w:w="0" w:type="auto"/>
            <w:tcBorders>
              <w:top w:val="nil"/>
              <w:left w:val="nil"/>
              <w:bottom w:val="nil"/>
              <w:right w:val="nil"/>
            </w:tcBorders>
            <w:vAlign w:val="center"/>
          </w:tcPr>
          <w:p w14:paraId="37D2F340" w14:textId="77777777" w:rsidR="007A746A" w:rsidRPr="0053019B" w:rsidRDefault="007A746A" w:rsidP="0066218E">
            <w:pPr>
              <w:pStyle w:val="NoSpacing"/>
              <w:jc w:val="center"/>
            </w:pPr>
            <w:r w:rsidRPr="0053019B">
              <w:t>6.4880</w:t>
            </w:r>
          </w:p>
        </w:tc>
        <w:tc>
          <w:tcPr>
            <w:tcW w:w="0" w:type="auto"/>
            <w:tcBorders>
              <w:top w:val="nil"/>
              <w:left w:val="nil"/>
              <w:bottom w:val="nil"/>
              <w:right w:val="nil"/>
            </w:tcBorders>
            <w:vAlign w:val="center"/>
          </w:tcPr>
          <w:p w14:paraId="37D2F341" w14:textId="77777777" w:rsidR="007A746A" w:rsidRPr="0053019B" w:rsidRDefault="007A746A" w:rsidP="0066218E">
            <w:pPr>
              <w:pStyle w:val="NoSpacing"/>
              <w:jc w:val="center"/>
            </w:pPr>
            <w:r w:rsidRPr="0053019B">
              <w:t>17.3175</w:t>
            </w:r>
          </w:p>
        </w:tc>
        <w:tc>
          <w:tcPr>
            <w:tcW w:w="0" w:type="auto"/>
            <w:tcBorders>
              <w:top w:val="nil"/>
              <w:left w:val="nil"/>
              <w:bottom w:val="nil"/>
              <w:right w:val="nil"/>
            </w:tcBorders>
            <w:vAlign w:val="center"/>
          </w:tcPr>
          <w:p w14:paraId="37D2F342" w14:textId="77777777" w:rsidR="007A746A" w:rsidRPr="0053019B" w:rsidRDefault="007A746A" w:rsidP="0066218E">
            <w:pPr>
              <w:pStyle w:val="NoSpacing"/>
              <w:jc w:val="center"/>
            </w:pPr>
            <w:r w:rsidRPr="0053019B">
              <w:t>8.5638</w:t>
            </w:r>
          </w:p>
        </w:tc>
        <w:tc>
          <w:tcPr>
            <w:tcW w:w="0" w:type="auto"/>
            <w:tcBorders>
              <w:top w:val="nil"/>
              <w:left w:val="nil"/>
              <w:bottom w:val="nil"/>
              <w:right w:val="nil"/>
            </w:tcBorders>
            <w:vAlign w:val="center"/>
          </w:tcPr>
          <w:p w14:paraId="37D2F343" w14:textId="77777777" w:rsidR="007A746A" w:rsidRPr="0053019B" w:rsidRDefault="007A746A" w:rsidP="0066218E">
            <w:pPr>
              <w:pStyle w:val="NoSpacing"/>
              <w:jc w:val="center"/>
            </w:pPr>
            <w:r w:rsidRPr="0053019B">
              <w:t>46.1801</w:t>
            </w:r>
          </w:p>
        </w:tc>
        <w:tc>
          <w:tcPr>
            <w:tcW w:w="0" w:type="auto"/>
            <w:tcBorders>
              <w:top w:val="nil"/>
              <w:left w:val="nil"/>
              <w:bottom w:val="nil"/>
              <w:right w:val="nil"/>
            </w:tcBorders>
            <w:vAlign w:val="center"/>
          </w:tcPr>
          <w:p w14:paraId="37D2F344" w14:textId="77777777" w:rsidR="007A746A" w:rsidRPr="0053019B" w:rsidRDefault="007A746A" w:rsidP="0066218E">
            <w:pPr>
              <w:pStyle w:val="NoSpacing"/>
              <w:jc w:val="center"/>
            </w:pPr>
            <w:r w:rsidRPr="0053019B">
              <w:t>7.2932</w:t>
            </w:r>
          </w:p>
        </w:tc>
        <w:tc>
          <w:tcPr>
            <w:tcW w:w="0" w:type="auto"/>
            <w:tcBorders>
              <w:top w:val="nil"/>
              <w:left w:val="nil"/>
              <w:bottom w:val="nil"/>
              <w:right w:val="nil"/>
            </w:tcBorders>
            <w:vAlign w:val="center"/>
          </w:tcPr>
          <w:p w14:paraId="37D2F345" w14:textId="77777777" w:rsidR="007A746A" w:rsidRPr="0053019B" w:rsidRDefault="007A746A" w:rsidP="0066218E">
            <w:pPr>
              <w:pStyle w:val="NoSpacing"/>
              <w:jc w:val="center"/>
            </w:pPr>
            <w:r w:rsidRPr="0053019B">
              <w:t>13.0845</w:t>
            </w:r>
          </w:p>
        </w:tc>
      </w:tr>
      <w:tr w:rsidR="007A746A" w:rsidRPr="0053019B" w14:paraId="37D2F354" w14:textId="77777777" w:rsidTr="0066218E">
        <w:tc>
          <w:tcPr>
            <w:tcW w:w="0" w:type="auto"/>
            <w:tcBorders>
              <w:top w:val="nil"/>
              <w:left w:val="nil"/>
              <w:bottom w:val="single" w:sz="4" w:space="0" w:color="auto"/>
              <w:right w:val="nil"/>
            </w:tcBorders>
          </w:tcPr>
          <w:p w14:paraId="37D2F347" w14:textId="77777777" w:rsidR="007A746A" w:rsidRPr="0053019B" w:rsidRDefault="007A746A" w:rsidP="0066218E">
            <w:pPr>
              <w:pStyle w:val="NoSpacing"/>
            </w:pPr>
          </w:p>
        </w:tc>
        <w:tc>
          <w:tcPr>
            <w:tcW w:w="0" w:type="auto"/>
            <w:tcBorders>
              <w:top w:val="nil"/>
              <w:left w:val="nil"/>
              <w:bottom w:val="single" w:sz="4" w:space="0" w:color="auto"/>
              <w:right w:val="nil"/>
            </w:tcBorders>
            <w:vAlign w:val="center"/>
          </w:tcPr>
          <w:p w14:paraId="37D2F348" w14:textId="77777777" w:rsidR="007A746A" w:rsidRPr="0053019B" w:rsidRDefault="007A746A" w:rsidP="0066218E">
            <w:pPr>
              <w:pStyle w:val="NoSpacing"/>
              <w:jc w:val="center"/>
            </w:pPr>
            <w:r w:rsidRPr="0053019B">
              <w:t>(4.1932)</w:t>
            </w:r>
          </w:p>
        </w:tc>
        <w:tc>
          <w:tcPr>
            <w:tcW w:w="0" w:type="auto"/>
            <w:tcBorders>
              <w:top w:val="nil"/>
              <w:left w:val="nil"/>
              <w:bottom w:val="single" w:sz="4" w:space="0" w:color="auto"/>
              <w:right w:val="nil"/>
            </w:tcBorders>
            <w:vAlign w:val="center"/>
          </w:tcPr>
          <w:p w14:paraId="37D2F349" w14:textId="77777777" w:rsidR="007A746A" w:rsidRPr="0053019B" w:rsidRDefault="007A746A" w:rsidP="0066218E">
            <w:pPr>
              <w:pStyle w:val="NoSpacing"/>
              <w:jc w:val="center"/>
            </w:pPr>
            <w:r w:rsidRPr="0053019B">
              <w:t>(10.8639)</w:t>
            </w:r>
          </w:p>
        </w:tc>
        <w:tc>
          <w:tcPr>
            <w:tcW w:w="0" w:type="auto"/>
            <w:tcBorders>
              <w:top w:val="nil"/>
              <w:left w:val="nil"/>
              <w:bottom w:val="single" w:sz="4" w:space="0" w:color="auto"/>
              <w:right w:val="nil"/>
            </w:tcBorders>
            <w:vAlign w:val="center"/>
          </w:tcPr>
          <w:p w14:paraId="37D2F34A" w14:textId="77777777" w:rsidR="007A746A" w:rsidRPr="0053019B" w:rsidRDefault="007A746A" w:rsidP="0066218E">
            <w:pPr>
              <w:pStyle w:val="NoSpacing"/>
              <w:jc w:val="center"/>
            </w:pPr>
            <w:r w:rsidRPr="0053019B">
              <w:t>(16.0686)</w:t>
            </w:r>
          </w:p>
        </w:tc>
        <w:tc>
          <w:tcPr>
            <w:tcW w:w="0" w:type="auto"/>
            <w:tcBorders>
              <w:top w:val="nil"/>
              <w:left w:val="nil"/>
              <w:bottom w:val="single" w:sz="4" w:space="0" w:color="auto"/>
              <w:right w:val="nil"/>
            </w:tcBorders>
            <w:vAlign w:val="center"/>
          </w:tcPr>
          <w:p w14:paraId="37D2F34B" w14:textId="77777777" w:rsidR="007A746A" w:rsidRPr="0053019B" w:rsidRDefault="007A746A" w:rsidP="0066218E">
            <w:pPr>
              <w:pStyle w:val="NoSpacing"/>
              <w:jc w:val="center"/>
            </w:pPr>
            <w:r w:rsidRPr="0053019B">
              <w:t>(20.7086)</w:t>
            </w:r>
          </w:p>
        </w:tc>
        <w:tc>
          <w:tcPr>
            <w:tcW w:w="0" w:type="auto"/>
            <w:tcBorders>
              <w:top w:val="nil"/>
              <w:left w:val="nil"/>
              <w:bottom w:val="single" w:sz="4" w:space="0" w:color="auto"/>
              <w:right w:val="nil"/>
            </w:tcBorders>
            <w:vAlign w:val="center"/>
          </w:tcPr>
          <w:p w14:paraId="37D2F34C" w14:textId="77777777" w:rsidR="007A746A" w:rsidRPr="0053019B" w:rsidRDefault="007A746A" w:rsidP="0066218E">
            <w:pPr>
              <w:pStyle w:val="NoSpacing"/>
              <w:jc w:val="center"/>
            </w:pPr>
            <w:r w:rsidRPr="0053019B">
              <w:t>(5.8933)</w:t>
            </w:r>
          </w:p>
        </w:tc>
        <w:tc>
          <w:tcPr>
            <w:tcW w:w="0" w:type="auto"/>
            <w:tcBorders>
              <w:top w:val="nil"/>
              <w:left w:val="nil"/>
              <w:bottom w:val="single" w:sz="4" w:space="0" w:color="auto"/>
              <w:right w:val="nil"/>
            </w:tcBorders>
            <w:vAlign w:val="center"/>
          </w:tcPr>
          <w:p w14:paraId="37D2F34D" w14:textId="77777777" w:rsidR="007A746A" w:rsidRPr="0053019B" w:rsidRDefault="007A746A" w:rsidP="0066218E">
            <w:pPr>
              <w:pStyle w:val="NoSpacing"/>
              <w:jc w:val="center"/>
            </w:pPr>
            <w:r w:rsidRPr="0053019B">
              <w:t>(10.7475)</w:t>
            </w:r>
          </w:p>
        </w:tc>
        <w:tc>
          <w:tcPr>
            <w:tcW w:w="0" w:type="auto"/>
            <w:tcBorders>
              <w:top w:val="nil"/>
              <w:left w:val="nil"/>
              <w:bottom w:val="single" w:sz="4" w:space="0" w:color="auto"/>
              <w:right w:val="nil"/>
            </w:tcBorders>
            <w:vAlign w:val="center"/>
          </w:tcPr>
          <w:p w14:paraId="37D2F34E" w14:textId="77777777" w:rsidR="007A746A" w:rsidRPr="0053019B" w:rsidRDefault="007A746A" w:rsidP="0066218E">
            <w:pPr>
              <w:pStyle w:val="NoSpacing"/>
              <w:jc w:val="center"/>
            </w:pPr>
            <w:r w:rsidRPr="0053019B">
              <w:t>(6.8419)</w:t>
            </w:r>
          </w:p>
        </w:tc>
        <w:tc>
          <w:tcPr>
            <w:tcW w:w="0" w:type="auto"/>
            <w:tcBorders>
              <w:top w:val="nil"/>
              <w:left w:val="nil"/>
              <w:bottom w:val="single" w:sz="4" w:space="0" w:color="auto"/>
              <w:right w:val="nil"/>
            </w:tcBorders>
            <w:vAlign w:val="center"/>
          </w:tcPr>
          <w:p w14:paraId="37D2F34F" w14:textId="77777777" w:rsidR="007A746A" w:rsidRPr="0053019B" w:rsidRDefault="007A746A" w:rsidP="0066218E">
            <w:pPr>
              <w:pStyle w:val="NoSpacing"/>
              <w:jc w:val="center"/>
            </w:pPr>
            <w:r w:rsidRPr="0053019B">
              <w:t>(10.6781)</w:t>
            </w:r>
          </w:p>
        </w:tc>
        <w:tc>
          <w:tcPr>
            <w:tcW w:w="0" w:type="auto"/>
            <w:tcBorders>
              <w:top w:val="nil"/>
              <w:left w:val="nil"/>
              <w:bottom w:val="single" w:sz="4" w:space="0" w:color="auto"/>
              <w:right w:val="nil"/>
            </w:tcBorders>
            <w:vAlign w:val="center"/>
          </w:tcPr>
          <w:p w14:paraId="37D2F350" w14:textId="77777777" w:rsidR="007A746A" w:rsidRPr="0053019B" w:rsidRDefault="007A746A" w:rsidP="0066218E">
            <w:pPr>
              <w:pStyle w:val="NoSpacing"/>
              <w:jc w:val="center"/>
            </w:pPr>
            <w:r w:rsidRPr="0053019B">
              <w:t>(19.6774)</w:t>
            </w:r>
          </w:p>
        </w:tc>
        <w:tc>
          <w:tcPr>
            <w:tcW w:w="0" w:type="auto"/>
            <w:tcBorders>
              <w:top w:val="nil"/>
              <w:left w:val="nil"/>
              <w:bottom w:val="single" w:sz="4" w:space="0" w:color="auto"/>
              <w:right w:val="nil"/>
            </w:tcBorders>
            <w:vAlign w:val="center"/>
          </w:tcPr>
          <w:p w14:paraId="37D2F351" w14:textId="77777777" w:rsidR="007A746A" w:rsidRPr="0053019B" w:rsidRDefault="007A746A" w:rsidP="0066218E">
            <w:pPr>
              <w:pStyle w:val="NoSpacing"/>
              <w:jc w:val="center"/>
            </w:pPr>
            <w:r w:rsidRPr="0053019B">
              <w:t>(27.4048)</w:t>
            </w:r>
          </w:p>
        </w:tc>
        <w:tc>
          <w:tcPr>
            <w:tcW w:w="0" w:type="auto"/>
            <w:tcBorders>
              <w:top w:val="nil"/>
              <w:left w:val="nil"/>
              <w:bottom w:val="single" w:sz="4" w:space="0" w:color="auto"/>
              <w:right w:val="nil"/>
            </w:tcBorders>
            <w:vAlign w:val="center"/>
          </w:tcPr>
          <w:p w14:paraId="37D2F352" w14:textId="77777777" w:rsidR="007A746A" w:rsidRPr="0053019B" w:rsidRDefault="007A746A" w:rsidP="0066218E">
            <w:pPr>
              <w:pStyle w:val="NoSpacing"/>
              <w:jc w:val="center"/>
            </w:pPr>
            <w:r w:rsidRPr="0053019B">
              <w:t>(6.9910)</w:t>
            </w:r>
          </w:p>
        </w:tc>
        <w:tc>
          <w:tcPr>
            <w:tcW w:w="0" w:type="auto"/>
            <w:tcBorders>
              <w:top w:val="nil"/>
              <w:left w:val="nil"/>
              <w:bottom w:val="single" w:sz="4" w:space="0" w:color="auto"/>
              <w:right w:val="nil"/>
            </w:tcBorders>
            <w:vAlign w:val="center"/>
          </w:tcPr>
          <w:p w14:paraId="37D2F353" w14:textId="77777777" w:rsidR="007A746A" w:rsidRPr="0053019B" w:rsidRDefault="007A746A" w:rsidP="0066218E">
            <w:pPr>
              <w:pStyle w:val="NoSpacing"/>
              <w:jc w:val="center"/>
            </w:pPr>
            <w:r w:rsidRPr="0053019B">
              <w:t>(13.2536)</w:t>
            </w:r>
          </w:p>
        </w:tc>
      </w:tr>
      <w:tr w:rsidR="007A746A" w:rsidRPr="0053019B" w14:paraId="37D2F362" w14:textId="77777777" w:rsidTr="0066218E">
        <w:tc>
          <w:tcPr>
            <w:tcW w:w="0" w:type="auto"/>
            <w:tcBorders>
              <w:top w:val="single" w:sz="4" w:space="0" w:color="auto"/>
              <w:left w:val="nil"/>
              <w:bottom w:val="nil"/>
              <w:right w:val="nil"/>
            </w:tcBorders>
          </w:tcPr>
          <w:p w14:paraId="37D2F355" w14:textId="77777777" w:rsidR="007A746A" w:rsidRPr="0053019B" w:rsidRDefault="007A746A" w:rsidP="0066218E">
            <w:pPr>
              <w:pStyle w:val="NoSpacing"/>
            </w:pPr>
            <w:r w:rsidRPr="0053019B">
              <w:t>R-squared</w:t>
            </w:r>
          </w:p>
        </w:tc>
        <w:tc>
          <w:tcPr>
            <w:tcW w:w="0" w:type="auto"/>
            <w:tcBorders>
              <w:top w:val="single" w:sz="4" w:space="0" w:color="auto"/>
              <w:left w:val="nil"/>
              <w:bottom w:val="nil"/>
              <w:right w:val="nil"/>
            </w:tcBorders>
            <w:vAlign w:val="center"/>
          </w:tcPr>
          <w:p w14:paraId="37D2F356" w14:textId="77777777" w:rsidR="007A746A" w:rsidRPr="0053019B" w:rsidRDefault="007A746A" w:rsidP="0066218E">
            <w:pPr>
              <w:pStyle w:val="NoSpacing"/>
              <w:jc w:val="center"/>
            </w:pPr>
            <w:r w:rsidRPr="0053019B">
              <w:t>0.0021</w:t>
            </w:r>
          </w:p>
        </w:tc>
        <w:tc>
          <w:tcPr>
            <w:tcW w:w="0" w:type="auto"/>
            <w:tcBorders>
              <w:top w:val="single" w:sz="4" w:space="0" w:color="auto"/>
              <w:left w:val="nil"/>
              <w:bottom w:val="nil"/>
              <w:right w:val="nil"/>
            </w:tcBorders>
            <w:vAlign w:val="center"/>
          </w:tcPr>
          <w:p w14:paraId="37D2F357" w14:textId="77777777" w:rsidR="007A746A" w:rsidRPr="0053019B" w:rsidRDefault="007A746A" w:rsidP="0066218E">
            <w:pPr>
              <w:pStyle w:val="NoSpacing"/>
              <w:jc w:val="center"/>
            </w:pPr>
            <w:r w:rsidRPr="0053019B">
              <w:t>0.3459</w:t>
            </w:r>
          </w:p>
        </w:tc>
        <w:tc>
          <w:tcPr>
            <w:tcW w:w="0" w:type="auto"/>
            <w:tcBorders>
              <w:top w:val="single" w:sz="4" w:space="0" w:color="auto"/>
              <w:left w:val="nil"/>
              <w:bottom w:val="nil"/>
              <w:right w:val="nil"/>
            </w:tcBorders>
            <w:vAlign w:val="center"/>
          </w:tcPr>
          <w:p w14:paraId="37D2F358" w14:textId="77777777" w:rsidR="007A746A" w:rsidRPr="0053019B" w:rsidRDefault="007A746A" w:rsidP="0066218E">
            <w:pPr>
              <w:pStyle w:val="NoSpacing"/>
              <w:jc w:val="center"/>
            </w:pPr>
            <w:r w:rsidRPr="0053019B">
              <w:t>0.0047</w:t>
            </w:r>
          </w:p>
        </w:tc>
        <w:tc>
          <w:tcPr>
            <w:tcW w:w="0" w:type="auto"/>
            <w:tcBorders>
              <w:top w:val="single" w:sz="4" w:space="0" w:color="auto"/>
              <w:left w:val="nil"/>
              <w:bottom w:val="nil"/>
              <w:right w:val="nil"/>
            </w:tcBorders>
            <w:vAlign w:val="center"/>
          </w:tcPr>
          <w:p w14:paraId="37D2F359" w14:textId="77777777" w:rsidR="007A746A" w:rsidRPr="0053019B" w:rsidRDefault="007A746A" w:rsidP="0066218E">
            <w:pPr>
              <w:pStyle w:val="NoSpacing"/>
              <w:jc w:val="center"/>
            </w:pPr>
            <w:r w:rsidRPr="0053019B">
              <w:t>0.3561</w:t>
            </w:r>
          </w:p>
        </w:tc>
        <w:tc>
          <w:tcPr>
            <w:tcW w:w="0" w:type="auto"/>
            <w:tcBorders>
              <w:top w:val="single" w:sz="4" w:space="0" w:color="auto"/>
              <w:left w:val="nil"/>
              <w:bottom w:val="nil"/>
              <w:right w:val="nil"/>
            </w:tcBorders>
            <w:vAlign w:val="center"/>
          </w:tcPr>
          <w:p w14:paraId="37D2F35A" w14:textId="77777777" w:rsidR="007A746A" w:rsidRPr="0053019B" w:rsidRDefault="007A746A" w:rsidP="0066218E">
            <w:pPr>
              <w:pStyle w:val="NoSpacing"/>
              <w:jc w:val="center"/>
            </w:pPr>
            <w:r w:rsidRPr="0053019B">
              <w:t>0.0015</w:t>
            </w:r>
          </w:p>
        </w:tc>
        <w:tc>
          <w:tcPr>
            <w:tcW w:w="0" w:type="auto"/>
            <w:tcBorders>
              <w:top w:val="single" w:sz="4" w:space="0" w:color="auto"/>
              <w:left w:val="nil"/>
              <w:bottom w:val="nil"/>
              <w:right w:val="nil"/>
            </w:tcBorders>
            <w:vAlign w:val="center"/>
          </w:tcPr>
          <w:p w14:paraId="37D2F35B" w14:textId="77777777" w:rsidR="007A746A" w:rsidRPr="0053019B" w:rsidRDefault="007A746A" w:rsidP="0066218E">
            <w:pPr>
              <w:pStyle w:val="NoSpacing"/>
              <w:jc w:val="center"/>
            </w:pPr>
            <w:r w:rsidRPr="0053019B">
              <w:t>0.3387</w:t>
            </w:r>
          </w:p>
        </w:tc>
        <w:tc>
          <w:tcPr>
            <w:tcW w:w="0" w:type="auto"/>
            <w:tcBorders>
              <w:top w:val="single" w:sz="4" w:space="0" w:color="auto"/>
              <w:left w:val="nil"/>
              <w:bottom w:val="nil"/>
              <w:right w:val="nil"/>
            </w:tcBorders>
            <w:vAlign w:val="center"/>
          </w:tcPr>
          <w:p w14:paraId="37D2F35C" w14:textId="77777777" w:rsidR="007A746A" w:rsidRPr="0053019B" w:rsidRDefault="007A746A" w:rsidP="0066218E">
            <w:pPr>
              <w:pStyle w:val="NoSpacing"/>
              <w:jc w:val="center"/>
            </w:pPr>
            <w:r w:rsidRPr="0053019B">
              <w:t>0.0004</w:t>
            </w:r>
          </w:p>
        </w:tc>
        <w:tc>
          <w:tcPr>
            <w:tcW w:w="0" w:type="auto"/>
            <w:tcBorders>
              <w:top w:val="single" w:sz="4" w:space="0" w:color="auto"/>
              <w:left w:val="nil"/>
              <w:bottom w:val="nil"/>
              <w:right w:val="nil"/>
            </w:tcBorders>
            <w:vAlign w:val="center"/>
          </w:tcPr>
          <w:p w14:paraId="37D2F35D" w14:textId="77777777" w:rsidR="007A746A" w:rsidRPr="0053019B" w:rsidRDefault="007A746A" w:rsidP="0066218E">
            <w:pPr>
              <w:pStyle w:val="NoSpacing"/>
              <w:jc w:val="center"/>
            </w:pPr>
            <w:r w:rsidRPr="0053019B">
              <w:t>0.3439</w:t>
            </w:r>
          </w:p>
        </w:tc>
        <w:tc>
          <w:tcPr>
            <w:tcW w:w="0" w:type="auto"/>
            <w:tcBorders>
              <w:top w:val="single" w:sz="4" w:space="0" w:color="auto"/>
              <w:left w:val="nil"/>
              <w:bottom w:val="nil"/>
              <w:right w:val="nil"/>
            </w:tcBorders>
            <w:vAlign w:val="center"/>
          </w:tcPr>
          <w:p w14:paraId="37D2F35E" w14:textId="77777777" w:rsidR="007A746A" w:rsidRPr="0053019B" w:rsidRDefault="007A746A" w:rsidP="0066218E">
            <w:pPr>
              <w:pStyle w:val="NoSpacing"/>
              <w:jc w:val="center"/>
            </w:pPr>
            <w:r w:rsidRPr="0053019B">
              <w:t>0.0008</w:t>
            </w:r>
          </w:p>
        </w:tc>
        <w:tc>
          <w:tcPr>
            <w:tcW w:w="0" w:type="auto"/>
            <w:tcBorders>
              <w:top w:val="single" w:sz="4" w:space="0" w:color="auto"/>
              <w:left w:val="nil"/>
              <w:bottom w:val="nil"/>
              <w:right w:val="nil"/>
            </w:tcBorders>
            <w:vAlign w:val="center"/>
          </w:tcPr>
          <w:p w14:paraId="37D2F35F" w14:textId="77777777" w:rsidR="007A746A" w:rsidRPr="0053019B" w:rsidRDefault="007A746A" w:rsidP="0066218E">
            <w:pPr>
              <w:pStyle w:val="NoSpacing"/>
              <w:jc w:val="center"/>
            </w:pPr>
            <w:r w:rsidRPr="0053019B">
              <w:t>0.4141</w:t>
            </w:r>
          </w:p>
        </w:tc>
        <w:tc>
          <w:tcPr>
            <w:tcW w:w="0" w:type="auto"/>
            <w:tcBorders>
              <w:top w:val="single" w:sz="4" w:space="0" w:color="auto"/>
              <w:left w:val="nil"/>
              <w:bottom w:val="nil"/>
              <w:right w:val="nil"/>
            </w:tcBorders>
            <w:vAlign w:val="center"/>
          </w:tcPr>
          <w:p w14:paraId="37D2F360" w14:textId="77777777" w:rsidR="007A746A" w:rsidRPr="0053019B" w:rsidRDefault="007A746A" w:rsidP="0066218E">
            <w:pPr>
              <w:pStyle w:val="NoSpacing"/>
              <w:jc w:val="center"/>
            </w:pPr>
            <w:r w:rsidRPr="0053019B">
              <w:t>0.0005</w:t>
            </w:r>
          </w:p>
        </w:tc>
        <w:tc>
          <w:tcPr>
            <w:tcW w:w="0" w:type="auto"/>
            <w:tcBorders>
              <w:top w:val="single" w:sz="4" w:space="0" w:color="auto"/>
              <w:left w:val="nil"/>
              <w:bottom w:val="nil"/>
              <w:right w:val="nil"/>
            </w:tcBorders>
            <w:vAlign w:val="center"/>
          </w:tcPr>
          <w:p w14:paraId="37D2F361" w14:textId="77777777" w:rsidR="007A746A" w:rsidRPr="0053019B" w:rsidRDefault="007A746A" w:rsidP="0066218E">
            <w:pPr>
              <w:pStyle w:val="NoSpacing"/>
              <w:jc w:val="center"/>
            </w:pPr>
            <w:r w:rsidRPr="0053019B">
              <w:t>0.3533</w:t>
            </w:r>
          </w:p>
        </w:tc>
      </w:tr>
      <w:tr w:rsidR="007A746A" w:rsidRPr="0053019B" w14:paraId="37D2F370" w14:textId="77777777" w:rsidTr="0066218E">
        <w:tc>
          <w:tcPr>
            <w:tcW w:w="0" w:type="auto"/>
            <w:tcBorders>
              <w:top w:val="nil"/>
              <w:left w:val="nil"/>
              <w:bottom w:val="nil"/>
              <w:right w:val="nil"/>
            </w:tcBorders>
          </w:tcPr>
          <w:p w14:paraId="37D2F363" w14:textId="77777777" w:rsidR="007A746A" w:rsidRPr="0053019B" w:rsidRDefault="007A746A" w:rsidP="0066218E">
            <w:pPr>
              <w:pStyle w:val="NoSpacing"/>
            </w:pPr>
            <w:r w:rsidRPr="0053019B">
              <w:t>F-statistic</w:t>
            </w:r>
          </w:p>
        </w:tc>
        <w:tc>
          <w:tcPr>
            <w:tcW w:w="0" w:type="auto"/>
            <w:tcBorders>
              <w:top w:val="nil"/>
              <w:left w:val="nil"/>
              <w:bottom w:val="nil"/>
              <w:right w:val="nil"/>
            </w:tcBorders>
            <w:vAlign w:val="center"/>
          </w:tcPr>
          <w:p w14:paraId="37D2F364"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365" w14:textId="77777777" w:rsidR="007A746A" w:rsidRPr="0053019B" w:rsidRDefault="007A746A" w:rsidP="0066218E">
            <w:pPr>
              <w:pStyle w:val="NoSpacing"/>
              <w:jc w:val="center"/>
            </w:pPr>
            <w:r w:rsidRPr="0053019B">
              <w:t>10</w:t>
            </w:r>
          </w:p>
        </w:tc>
        <w:tc>
          <w:tcPr>
            <w:tcW w:w="0" w:type="auto"/>
            <w:tcBorders>
              <w:top w:val="nil"/>
              <w:left w:val="nil"/>
              <w:bottom w:val="nil"/>
              <w:right w:val="nil"/>
            </w:tcBorders>
            <w:vAlign w:val="center"/>
          </w:tcPr>
          <w:p w14:paraId="37D2F366"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F367" w14:textId="77777777" w:rsidR="007A746A" w:rsidRPr="0053019B" w:rsidRDefault="007A746A" w:rsidP="0066218E">
            <w:pPr>
              <w:pStyle w:val="NoSpacing"/>
              <w:jc w:val="center"/>
            </w:pPr>
            <w:r w:rsidRPr="0053019B">
              <w:t>7</w:t>
            </w:r>
          </w:p>
        </w:tc>
        <w:tc>
          <w:tcPr>
            <w:tcW w:w="0" w:type="auto"/>
            <w:tcBorders>
              <w:top w:val="nil"/>
              <w:left w:val="nil"/>
              <w:bottom w:val="nil"/>
              <w:right w:val="nil"/>
            </w:tcBorders>
            <w:vAlign w:val="center"/>
          </w:tcPr>
          <w:p w14:paraId="37D2F368"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369" w14:textId="77777777" w:rsidR="007A746A" w:rsidRPr="0053019B" w:rsidRDefault="007A746A" w:rsidP="0066218E">
            <w:pPr>
              <w:pStyle w:val="NoSpacing"/>
              <w:jc w:val="center"/>
            </w:pPr>
            <w:r w:rsidRPr="0053019B">
              <w:t>10</w:t>
            </w:r>
          </w:p>
        </w:tc>
        <w:tc>
          <w:tcPr>
            <w:tcW w:w="0" w:type="auto"/>
            <w:tcBorders>
              <w:top w:val="nil"/>
              <w:left w:val="nil"/>
              <w:bottom w:val="nil"/>
              <w:right w:val="nil"/>
            </w:tcBorders>
            <w:vAlign w:val="center"/>
          </w:tcPr>
          <w:p w14:paraId="37D2F36A"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36B" w14:textId="77777777" w:rsidR="007A746A" w:rsidRPr="0053019B" w:rsidRDefault="007A746A" w:rsidP="0066218E">
            <w:pPr>
              <w:pStyle w:val="NoSpacing"/>
              <w:jc w:val="center"/>
            </w:pPr>
            <w:r w:rsidRPr="0053019B">
              <w:t>9</w:t>
            </w:r>
          </w:p>
        </w:tc>
        <w:tc>
          <w:tcPr>
            <w:tcW w:w="0" w:type="auto"/>
            <w:tcBorders>
              <w:top w:val="nil"/>
              <w:left w:val="nil"/>
              <w:bottom w:val="nil"/>
              <w:right w:val="nil"/>
            </w:tcBorders>
            <w:vAlign w:val="center"/>
          </w:tcPr>
          <w:p w14:paraId="37D2F36C"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36D" w14:textId="77777777" w:rsidR="007A746A" w:rsidRPr="0053019B" w:rsidRDefault="007A746A" w:rsidP="0066218E">
            <w:pPr>
              <w:pStyle w:val="NoSpacing"/>
              <w:jc w:val="center"/>
            </w:pPr>
            <w:r w:rsidRPr="0053019B">
              <w:t>7</w:t>
            </w:r>
          </w:p>
        </w:tc>
        <w:tc>
          <w:tcPr>
            <w:tcW w:w="0" w:type="auto"/>
            <w:tcBorders>
              <w:top w:val="nil"/>
              <w:left w:val="nil"/>
              <w:bottom w:val="nil"/>
              <w:right w:val="nil"/>
            </w:tcBorders>
            <w:vAlign w:val="center"/>
          </w:tcPr>
          <w:p w14:paraId="37D2F36E"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36F" w14:textId="77777777" w:rsidR="007A746A" w:rsidRPr="0053019B" w:rsidRDefault="007A746A" w:rsidP="0066218E">
            <w:pPr>
              <w:pStyle w:val="NoSpacing"/>
              <w:jc w:val="center"/>
            </w:pPr>
            <w:r w:rsidRPr="0053019B">
              <w:t>9</w:t>
            </w:r>
          </w:p>
        </w:tc>
      </w:tr>
      <w:tr w:rsidR="007A746A" w:rsidRPr="0053019B" w14:paraId="37D2F37E" w14:textId="77777777" w:rsidTr="0066218E">
        <w:tc>
          <w:tcPr>
            <w:tcW w:w="0" w:type="auto"/>
            <w:tcBorders>
              <w:top w:val="nil"/>
              <w:left w:val="nil"/>
              <w:bottom w:val="nil"/>
              <w:right w:val="nil"/>
            </w:tcBorders>
          </w:tcPr>
          <w:p w14:paraId="37D2F371" w14:textId="77777777" w:rsidR="007A746A" w:rsidRPr="0053019B" w:rsidRDefault="007A746A" w:rsidP="0066218E">
            <w:pPr>
              <w:pStyle w:val="NoSpacing"/>
            </w:pPr>
            <w:r w:rsidRPr="0053019B">
              <w:t>AIC</w:t>
            </w:r>
          </w:p>
        </w:tc>
        <w:tc>
          <w:tcPr>
            <w:tcW w:w="0" w:type="auto"/>
            <w:tcBorders>
              <w:top w:val="nil"/>
              <w:left w:val="nil"/>
              <w:bottom w:val="nil"/>
              <w:right w:val="nil"/>
            </w:tcBorders>
            <w:vAlign w:val="center"/>
          </w:tcPr>
          <w:p w14:paraId="37D2F372" w14:textId="77777777" w:rsidR="007A746A" w:rsidRPr="0053019B" w:rsidRDefault="007A746A" w:rsidP="0066218E">
            <w:pPr>
              <w:pStyle w:val="NoSpacing"/>
              <w:jc w:val="center"/>
            </w:pPr>
            <w:r w:rsidRPr="0053019B">
              <w:t>2757</w:t>
            </w:r>
          </w:p>
        </w:tc>
        <w:tc>
          <w:tcPr>
            <w:tcW w:w="0" w:type="auto"/>
            <w:tcBorders>
              <w:top w:val="nil"/>
              <w:left w:val="nil"/>
              <w:bottom w:val="nil"/>
              <w:right w:val="nil"/>
            </w:tcBorders>
            <w:vAlign w:val="center"/>
          </w:tcPr>
          <w:p w14:paraId="37D2F373" w14:textId="77777777" w:rsidR="007A746A" w:rsidRPr="0053019B" w:rsidRDefault="007A746A" w:rsidP="0066218E">
            <w:pPr>
              <w:pStyle w:val="NoSpacing"/>
              <w:jc w:val="center"/>
            </w:pPr>
            <w:r w:rsidRPr="0053019B">
              <w:t>972</w:t>
            </w:r>
          </w:p>
        </w:tc>
        <w:tc>
          <w:tcPr>
            <w:tcW w:w="0" w:type="auto"/>
            <w:tcBorders>
              <w:top w:val="nil"/>
              <w:left w:val="nil"/>
              <w:bottom w:val="nil"/>
              <w:right w:val="nil"/>
            </w:tcBorders>
            <w:vAlign w:val="center"/>
          </w:tcPr>
          <w:p w14:paraId="37D2F374" w14:textId="77777777" w:rsidR="007A746A" w:rsidRPr="0053019B" w:rsidRDefault="007A746A" w:rsidP="0066218E">
            <w:pPr>
              <w:pStyle w:val="NoSpacing"/>
              <w:jc w:val="center"/>
            </w:pPr>
            <w:r w:rsidRPr="0053019B">
              <w:t>2273</w:t>
            </w:r>
          </w:p>
        </w:tc>
        <w:tc>
          <w:tcPr>
            <w:tcW w:w="0" w:type="auto"/>
            <w:tcBorders>
              <w:top w:val="nil"/>
              <w:left w:val="nil"/>
              <w:bottom w:val="nil"/>
              <w:right w:val="nil"/>
            </w:tcBorders>
            <w:vAlign w:val="center"/>
          </w:tcPr>
          <w:p w14:paraId="37D2F375" w14:textId="77777777" w:rsidR="007A746A" w:rsidRPr="0053019B" w:rsidRDefault="007A746A" w:rsidP="0066218E">
            <w:pPr>
              <w:pStyle w:val="NoSpacing"/>
              <w:jc w:val="center"/>
            </w:pPr>
            <w:r w:rsidRPr="0053019B">
              <w:t>689</w:t>
            </w:r>
          </w:p>
        </w:tc>
        <w:tc>
          <w:tcPr>
            <w:tcW w:w="0" w:type="auto"/>
            <w:tcBorders>
              <w:top w:val="nil"/>
              <w:left w:val="nil"/>
              <w:bottom w:val="nil"/>
              <w:right w:val="nil"/>
            </w:tcBorders>
            <w:vAlign w:val="center"/>
          </w:tcPr>
          <w:p w14:paraId="37D2F376" w14:textId="77777777" w:rsidR="007A746A" w:rsidRPr="0053019B" w:rsidRDefault="007A746A" w:rsidP="0066218E">
            <w:pPr>
              <w:pStyle w:val="NoSpacing"/>
              <w:jc w:val="center"/>
            </w:pPr>
            <w:r w:rsidRPr="0053019B">
              <w:t>2736</w:t>
            </w:r>
          </w:p>
        </w:tc>
        <w:tc>
          <w:tcPr>
            <w:tcW w:w="0" w:type="auto"/>
            <w:tcBorders>
              <w:top w:val="nil"/>
              <w:left w:val="nil"/>
              <w:bottom w:val="nil"/>
              <w:right w:val="nil"/>
            </w:tcBorders>
            <w:vAlign w:val="center"/>
          </w:tcPr>
          <w:p w14:paraId="37D2F377" w14:textId="77777777" w:rsidR="007A746A" w:rsidRPr="0053019B" w:rsidRDefault="007A746A" w:rsidP="0066218E">
            <w:pPr>
              <w:pStyle w:val="NoSpacing"/>
              <w:jc w:val="center"/>
            </w:pPr>
            <w:r w:rsidRPr="0053019B">
              <w:t>952</w:t>
            </w:r>
          </w:p>
        </w:tc>
        <w:tc>
          <w:tcPr>
            <w:tcW w:w="0" w:type="auto"/>
            <w:tcBorders>
              <w:top w:val="nil"/>
              <w:left w:val="nil"/>
              <w:bottom w:val="nil"/>
              <w:right w:val="nil"/>
            </w:tcBorders>
            <w:vAlign w:val="center"/>
          </w:tcPr>
          <w:p w14:paraId="37D2F378" w14:textId="77777777" w:rsidR="007A746A" w:rsidRPr="0053019B" w:rsidRDefault="007A746A" w:rsidP="0066218E">
            <w:pPr>
              <w:pStyle w:val="NoSpacing"/>
              <w:jc w:val="center"/>
            </w:pPr>
            <w:r w:rsidRPr="0053019B">
              <w:t>2298</w:t>
            </w:r>
          </w:p>
        </w:tc>
        <w:tc>
          <w:tcPr>
            <w:tcW w:w="0" w:type="auto"/>
            <w:tcBorders>
              <w:top w:val="nil"/>
              <w:left w:val="nil"/>
              <w:bottom w:val="nil"/>
              <w:right w:val="nil"/>
            </w:tcBorders>
            <w:vAlign w:val="center"/>
          </w:tcPr>
          <w:p w14:paraId="37D2F379" w14:textId="77777777" w:rsidR="007A746A" w:rsidRPr="0053019B" w:rsidRDefault="007A746A" w:rsidP="0066218E">
            <w:pPr>
              <w:pStyle w:val="NoSpacing"/>
              <w:jc w:val="center"/>
            </w:pPr>
            <w:r w:rsidRPr="0053019B">
              <w:t>787</w:t>
            </w:r>
          </w:p>
        </w:tc>
        <w:tc>
          <w:tcPr>
            <w:tcW w:w="0" w:type="auto"/>
            <w:tcBorders>
              <w:top w:val="nil"/>
              <w:left w:val="nil"/>
              <w:bottom w:val="nil"/>
              <w:right w:val="nil"/>
            </w:tcBorders>
            <w:vAlign w:val="center"/>
          </w:tcPr>
          <w:p w14:paraId="37D2F37A" w14:textId="77777777" w:rsidR="007A746A" w:rsidRPr="0053019B" w:rsidRDefault="007A746A" w:rsidP="0066218E">
            <w:pPr>
              <w:pStyle w:val="NoSpacing"/>
              <w:jc w:val="center"/>
            </w:pPr>
            <w:r w:rsidRPr="0053019B">
              <w:t>1708</w:t>
            </w:r>
          </w:p>
        </w:tc>
        <w:tc>
          <w:tcPr>
            <w:tcW w:w="0" w:type="auto"/>
            <w:tcBorders>
              <w:top w:val="nil"/>
              <w:left w:val="nil"/>
              <w:bottom w:val="nil"/>
              <w:right w:val="nil"/>
            </w:tcBorders>
            <w:vAlign w:val="center"/>
          </w:tcPr>
          <w:p w14:paraId="37D2F37B" w14:textId="77777777" w:rsidR="007A746A" w:rsidRPr="0053019B" w:rsidRDefault="007A746A" w:rsidP="0066218E">
            <w:pPr>
              <w:pStyle w:val="NoSpacing"/>
              <w:jc w:val="center"/>
            </w:pPr>
            <w:r w:rsidRPr="0053019B">
              <w:t>509</w:t>
            </w:r>
          </w:p>
        </w:tc>
        <w:tc>
          <w:tcPr>
            <w:tcW w:w="0" w:type="auto"/>
            <w:tcBorders>
              <w:top w:val="nil"/>
              <w:left w:val="nil"/>
              <w:bottom w:val="nil"/>
              <w:right w:val="nil"/>
            </w:tcBorders>
            <w:vAlign w:val="center"/>
          </w:tcPr>
          <w:p w14:paraId="37D2F37C" w14:textId="77777777" w:rsidR="007A746A" w:rsidRPr="0053019B" w:rsidRDefault="007A746A" w:rsidP="0066218E">
            <w:pPr>
              <w:pStyle w:val="NoSpacing"/>
              <w:jc w:val="center"/>
            </w:pPr>
            <w:r w:rsidRPr="0053019B">
              <w:t>2287</w:t>
            </w:r>
          </w:p>
        </w:tc>
        <w:tc>
          <w:tcPr>
            <w:tcW w:w="0" w:type="auto"/>
            <w:tcBorders>
              <w:top w:val="nil"/>
              <w:left w:val="nil"/>
              <w:bottom w:val="nil"/>
              <w:right w:val="nil"/>
            </w:tcBorders>
            <w:vAlign w:val="center"/>
          </w:tcPr>
          <w:p w14:paraId="37D2F37D" w14:textId="77777777" w:rsidR="007A746A" w:rsidRPr="0053019B" w:rsidRDefault="007A746A" w:rsidP="0066218E">
            <w:pPr>
              <w:pStyle w:val="NoSpacing"/>
              <w:jc w:val="center"/>
            </w:pPr>
            <w:r w:rsidRPr="0053019B">
              <w:t>775</w:t>
            </w:r>
          </w:p>
        </w:tc>
      </w:tr>
      <w:tr w:rsidR="007A746A" w:rsidRPr="0053019B" w14:paraId="37D2F38C" w14:textId="77777777" w:rsidTr="0066218E">
        <w:tc>
          <w:tcPr>
            <w:tcW w:w="0" w:type="auto"/>
            <w:tcBorders>
              <w:top w:val="nil"/>
              <w:left w:val="nil"/>
              <w:bottom w:val="nil"/>
              <w:right w:val="nil"/>
            </w:tcBorders>
          </w:tcPr>
          <w:p w14:paraId="37D2F37F" w14:textId="77777777" w:rsidR="007A746A" w:rsidRPr="0053019B" w:rsidRDefault="007A746A" w:rsidP="0066218E">
            <w:pPr>
              <w:pStyle w:val="NoSpacing"/>
            </w:pPr>
            <w:r w:rsidRPr="0053019B">
              <w:t>BIC</w:t>
            </w:r>
          </w:p>
        </w:tc>
        <w:tc>
          <w:tcPr>
            <w:tcW w:w="0" w:type="auto"/>
            <w:tcBorders>
              <w:top w:val="nil"/>
              <w:left w:val="nil"/>
              <w:bottom w:val="nil"/>
              <w:right w:val="nil"/>
            </w:tcBorders>
            <w:vAlign w:val="center"/>
          </w:tcPr>
          <w:p w14:paraId="37D2F380" w14:textId="77777777" w:rsidR="007A746A" w:rsidRPr="0053019B" w:rsidRDefault="007A746A" w:rsidP="0066218E">
            <w:pPr>
              <w:pStyle w:val="NoSpacing"/>
              <w:jc w:val="center"/>
            </w:pPr>
            <w:r w:rsidRPr="0053019B">
              <w:t>2773</w:t>
            </w:r>
          </w:p>
        </w:tc>
        <w:tc>
          <w:tcPr>
            <w:tcW w:w="0" w:type="auto"/>
            <w:tcBorders>
              <w:top w:val="nil"/>
              <w:left w:val="nil"/>
              <w:bottom w:val="nil"/>
              <w:right w:val="nil"/>
            </w:tcBorders>
            <w:vAlign w:val="center"/>
          </w:tcPr>
          <w:p w14:paraId="37D2F381" w14:textId="77777777" w:rsidR="007A746A" w:rsidRPr="0053019B" w:rsidRDefault="007A746A" w:rsidP="0066218E">
            <w:pPr>
              <w:pStyle w:val="NoSpacing"/>
              <w:jc w:val="center"/>
            </w:pPr>
            <w:r w:rsidRPr="0053019B">
              <w:t>1081</w:t>
            </w:r>
          </w:p>
        </w:tc>
        <w:tc>
          <w:tcPr>
            <w:tcW w:w="0" w:type="auto"/>
            <w:tcBorders>
              <w:top w:val="nil"/>
              <w:left w:val="nil"/>
              <w:bottom w:val="nil"/>
              <w:right w:val="nil"/>
            </w:tcBorders>
            <w:vAlign w:val="center"/>
          </w:tcPr>
          <w:p w14:paraId="37D2F382" w14:textId="77777777" w:rsidR="007A746A" w:rsidRPr="0053019B" w:rsidRDefault="007A746A" w:rsidP="0066218E">
            <w:pPr>
              <w:pStyle w:val="NoSpacing"/>
              <w:jc w:val="center"/>
            </w:pPr>
            <w:r w:rsidRPr="0053019B">
              <w:t>2287</w:t>
            </w:r>
          </w:p>
        </w:tc>
        <w:tc>
          <w:tcPr>
            <w:tcW w:w="0" w:type="auto"/>
            <w:tcBorders>
              <w:top w:val="nil"/>
              <w:left w:val="nil"/>
              <w:bottom w:val="nil"/>
              <w:right w:val="nil"/>
            </w:tcBorders>
            <w:vAlign w:val="center"/>
          </w:tcPr>
          <w:p w14:paraId="37D2F383" w14:textId="77777777" w:rsidR="007A746A" w:rsidRPr="0053019B" w:rsidRDefault="007A746A" w:rsidP="0066218E">
            <w:pPr>
              <w:pStyle w:val="NoSpacing"/>
              <w:jc w:val="center"/>
            </w:pPr>
            <w:r w:rsidRPr="0053019B">
              <w:t>788</w:t>
            </w:r>
          </w:p>
        </w:tc>
        <w:tc>
          <w:tcPr>
            <w:tcW w:w="0" w:type="auto"/>
            <w:tcBorders>
              <w:top w:val="nil"/>
              <w:left w:val="nil"/>
              <w:bottom w:val="nil"/>
              <w:right w:val="nil"/>
            </w:tcBorders>
            <w:vAlign w:val="center"/>
          </w:tcPr>
          <w:p w14:paraId="37D2F384" w14:textId="77777777" w:rsidR="007A746A" w:rsidRPr="0053019B" w:rsidRDefault="007A746A" w:rsidP="0066218E">
            <w:pPr>
              <w:pStyle w:val="NoSpacing"/>
              <w:jc w:val="center"/>
            </w:pPr>
            <w:r w:rsidRPr="0053019B">
              <w:t>2751</w:t>
            </w:r>
          </w:p>
        </w:tc>
        <w:tc>
          <w:tcPr>
            <w:tcW w:w="0" w:type="auto"/>
            <w:tcBorders>
              <w:top w:val="nil"/>
              <w:left w:val="nil"/>
              <w:bottom w:val="nil"/>
              <w:right w:val="nil"/>
            </w:tcBorders>
            <w:vAlign w:val="center"/>
          </w:tcPr>
          <w:p w14:paraId="37D2F385" w14:textId="77777777" w:rsidR="007A746A" w:rsidRPr="0053019B" w:rsidRDefault="007A746A" w:rsidP="0066218E">
            <w:pPr>
              <w:pStyle w:val="NoSpacing"/>
              <w:jc w:val="center"/>
            </w:pPr>
            <w:r w:rsidRPr="0053019B">
              <w:t>1061</w:t>
            </w:r>
          </w:p>
        </w:tc>
        <w:tc>
          <w:tcPr>
            <w:tcW w:w="0" w:type="auto"/>
            <w:tcBorders>
              <w:top w:val="nil"/>
              <w:left w:val="nil"/>
              <w:bottom w:val="nil"/>
              <w:right w:val="nil"/>
            </w:tcBorders>
            <w:vAlign w:val="center"/>
          </w:tcPr>
          <w:p w14:paraId="37D2F386" w14:textId="77777777" w:rsidR="007A746A" w:rsidRPr="0053019B" w:rsidRDefault="007A746A" w:rsidP="0066218E">
            <w:pPr>
              <w:pStyle w:val="NoSpacing"/>
              <w:jc w:val="center"/>
            </w:pPr>
            <w:r w:rsidRPr="0053019B">
              <w:t>2313</w:t>
            </w:r>
          </w:p>
        </w:tc>
        <w:tc>
          <w:tcPr>
            <w:tcW w:w="0" w:type="auto"/>
            <w:tcBorders>
              <w:top w:val="nil"/>
              <w:left w:val="nil"/>
              <w:bottom w:val="nil"/>
              <w:right w:val="nil"/>
            </w:tcBorders>
            <w:vAlign w:val="center"/>
          </w:tcPr>
          <w:p w14:paraId="37D2F387" w14:textId="77777777" w:rsidR="007A746A" w:rsidRPr="0053019B" w:rsidRDefault="007A746A" w:rsidP="0066218E">
            <w:pPr>
              <w:pStyle w:val="NoSpacing"/>
              <w:jc w:val="center"/>
            </w:pPr>
            <w:r w:rsidRPr="0053019B">
              <w:t>890</w:t>
            </w:r>
          </w:p>
        </w:tc>
        <w:tc>
          <w:tcPr>
            <w:tcW w:w="0" w:type="auto"/>
            <w:tcBorders>
              <w:top w:val="nil"/>
              <w:left w:val="nil"/>
              <w:bottom w:val="nil"/>
              <w:right w:val="nil"/>
            </w:tcBorders>
            <w:vAlign w:val="center"/>
          </w:tcPr>
          <w:p w14:paraId="37D2F388" w14:textId="77777777" w:rsidR="007A746A" w:rsidRPr="0053019B" w:rsidRDefault="007A746A" w:rsidP="0066218E">
            <w:pPr>
              <w:pStyle w:val="NoSpacing"/>
              <w:jc w:val="center"/>
            </w:pPr>
            <w:r w:rsidRPr="0053019B">
              <w:t>1722</w:t>
            </w:r>
          </w:p>
        </w:tc>
        <w:tc>
          <w:tcPr>
            <w:tcW w:w="0" w:type="auto"/>
            <w:tcBorders>
              <w:top w:val="nil"/>
              <w:left w:val="nil"/>
              <w:bottom w:val="nil"/>
              <w:right w:val="nil"/>
            </w:tcBorders>
            <w:vAlign w:val="center"/>
          </w:tcPr>
          <w:p w14:paraId="37D2F389" w14:textId="77777777" w:rsidR="007A746A" w:rsidRPr="0053019B" w:rsidRDefault="007A746A" w:rsidP="0066218E">
            <w:pPr>
              <w:pStyle w:val="NoSpacing"/>
              <w:jc w:val="center"/>
            </w:pPr>
            <w:r w:rsidRPr="0053019B">
              <w:t>601</w:t>
            </w:r>
          </w:p>
        </w:tc>
        <w:tc>
          <w:tcPr>
            <w:tcW w:w="0" w:type="auto"/>
            <w:tcBorders>
              <w:top w:val="nil"/>
              <w:left w:val="nil"/>
              <w:bottom w:val="nil"/>
              <w:right w:val="nil"/>
            </w:tcBorders>
            <w:vAlign w:val="center"/>
          </w:tcPr>
          <w:p w14:paraId="37D2F38A" w14:textId="77777777" w:rsidR="007A746A" w:rsidRPr="0053019B" w:rsidRDefault="007A746A" w:rsidP="0066218E">
            <w:pPr>
              <w:pStyle w:val="NoSpacing"/>
              <w:jc w:val="center"/>
            </w:pPr>
            <w:r w:rsidRPr="0053019B">
              <w:t>2302</w:t>
            </w:r>
          </w:p>
        </w:tc>
        <w:tc>
          <w:tcPr>
            <w:tcW w:w="0" w:type="auto"/>
            <w:tcBorders>
              <w:top w:val="nil"/>
              <w:left w:val="nil"/>
              <w:bottom w:val="nil"/>
              <w:right w:val="nil"/>
            </w:tcBorders>
            <w:vAlign w:val="center"/>
          </w:tcPr>
          <w:p w14:paraId="37D2F38B" w14:textId="77777777" w:rsidR="007A746A" w:rsidRPr="0053019B" w:rsidRDefault="007A746A" w:rsidP="0066218E">
            <w:pPr>
              <w:pStyle w:val="NoSpacing"/>
              <w:jc w:val="center"/>
            </w:pPr>
            <w:r w:rsidRPr="0053019B">
              <w:t>877</w:t>
            </w:r>
          </w:p>
        </w:tc>
      </w:tr>
      <w:tr w:rsidR="007A746A" w:rsidRPr="0053019B" w14:paraId="37D2F39A" w14:textId="77777777" w:rsidTr="0066218E">
        <w:tc>
          <w:tcPr>
            <w:tcW w:w="0" w:type="auto"/>
            <w:tcBorders>
              <w:top w:val="nil"/>
              <w:left w:val="nil"/>
              <w:bottom w:val="nil"/>
              <w:right w:val="nil"/>
            </w:tcBorders>
          </w:tcPr>
          <w:p w14:paraId="37D2F38D" w14:textId="77777777" w:rsidR="007A746A" w:rsidRPr="0053019B" w:rsidRDefault="007A746A" w:rsidP="0066218E">
            <w:pPr>
              <w:pStyle w:val="NoSpacing"/>
            </w:pPr>
            <w:r w:rsidRPr="0053019B">
              <w:t>N</w:t>
            </w:r>
          </w:p>
        </w:tc>
        <w:tc>
          <w:tcPr>
            <w:tcW w:w="0" w:type="auto"/>
            <w:tcBorders>
              <w:top w:val="nil"/>
              <w:left w:val="nil"/>
              <w:bottom w:val="nil"/>
              <w:right w:val="nil"/>
            </w:tcBorders>
            <w:vAlign w:val="center"/>
          </w:tcPr>
          <w:p w14:paraId="37D2F38E" w14:textId="77777777" w:rsidR="007A746A" w:rsidRPr="0053019B" w:rsidRDefault="007A746A" w:rsidP="0066218E">
            <w:pPr>
              <w:pStyle w:val="NoSpacing"/>
              <w:jc w:val="center"/>
            </w:pPr>
            <w:r w:rsidRPr="0053019B">
              <w:t>1195</w:t>
            </w:r>
          </w:p>
        </w:tc>
        <w:tc>
          <w:tcPr>
            <w:tcW w:w="0" w:type="auto"/>
            <w:tcBorders>
              <w:top w:val="nil"/>
              <w:left w:val="nil"/>
              <w:bottom w:val="nil"/>
              <w:right w:val="nil"/>
            </w:tcBorders>
            <w:vAlign w:val="center"/>
          </w:tcPr>
          <w:p w14:paraId="37D2F38F" w14:textId="77777777" w:rsidR="007A746A" w:rsidRPr="0053019B" w:rsidRDefault="007A746A" w:rsidP="0066218E">
            <w:pPr>
              <w:pStyle w:val="NoSpacing"/>
              <w:jc w:val="center"/>
            </w:pPr>
            <w:r w:rsidRPr="0053019B">
              <w:t>490</w:t>
            </w:r>
          </w:p>
        </w:tc>
        <w:tc>
          <w:tcPr>
            <w:tcW w:w="0" w:type="auto"/>
            <w:tcBorders>
              <w:top w:val="nil"/>
              <w:left w:val="nil"/>
              <w:bottom w:val="nil"/>
              <w:right w:val="nil"/>
            </w:tcBorders>
            <w:vAlign w:val="center"/>
          </w:tcPr>
          <w:p w14:paraId="37D2F390" w14:textId="77777777" w:rsidR="007A746A" w:rsidRPr="0053019B" w:rsidRDefault="007A746A" w:rsidP="0066218E">
            <w:pPr>
              <w:pStyle w:val="NoSpacing"/>
              <w:jc w:val="center"/>
            </w:pPr>
            <w:r w:rsidRPr="0053019B">
              <w:t>976</w:t>
            </w:r>
          </w:p>
        </w:tc>
        <w:tc>
          <w:tcPr>
            <w:tcW w:w="0" w:type="auto"/>
            <w:tcBorders>
              <w:top w:val="nil"/>
              <w:left w:val="nil"/>
              <w:bottom w:val="nil"/>
              <w:right w:val="nil"/>
            </w:tcBorders>
            <w:vAlign w:val="center"/>
          </w:tcPr>
          <w:p w14:paraId="37D2F391" w14:textId="77777777" w:rsidR="007A746A" w:rsidRPr="0053019B" w:rsidRDefault="007A746A" w:rsidP="0066218E">
            <w:pPr>
              <w:pStyle w:val="NoSpacing"/>
              <w:jc w:val="center"/>
            </w:pPr>
            <w:r w:rsidRPr="0053019B">
              <w:t>337</w:t>
            </w:r>
          </w:p>
        </w:tc>
        <w:tc>
          <w:tcPr>
            <w:tcW w:w="0" w:type="auto"/>
            <w:tcBorders>
              <w:top w:val="nil"/>
              <w:left w:val="nil"/>
              <w:bottom w:val="nil"/>
              <w:right w:val="nil"/>
            </w:tcBorders>
            <w:vAlign w:val="center"/>
          </w:tcPr>
          <w:p w14:paraId="37D2F392" w14:textId="77777777" w:rsidR="007A746A" w:rsidRPr="0053019B" w:rsidRDefault="007A746A" w:rsidP="0066218E">
            <w:pPr>
              <w:pStyle w:val="NoSpacing"/>
              <w:jc w:val="center"/>
            </w:pPr>
            <w:r w:rsidRPr="0053019B">
              <w:t>1185</w:t>
            </w:r>
          </w:p>
        </w:tc>
        <w:tc>
          <w:tcPr>
            <w:tcW w:w="0" w:type="auto"/>
            <w:tcBorders>
              <w:top w:val="nil"/>
              <w:left w:val="nil"/>
              <w:bottom w:val="nil"/>
              <w:right w:val="nil"/>
            </w:tcBorders>
            <w:vAlign w:val="center"/>
          </w:tcPr>
          <w:p w14:paraId="37D2F393" w14:textId="77777777" w:rsidR="007A746A" w:rsidRPr="0053019B" w:rsidRDefault="007A746A" w:rsidP="0066218E">
            <w:pPr>
              <w:pStyle w:val="NoSpacing"/>
              <w:jc w:val="center"/>
            </w:pPr>
            <w:r w:rsidRPr="0053019B">
              <w:t>479</w:t>
            </w:r>
          </w:p>
        </w:tc>
        <w:tc>
          <w:tcPr>
            <w:tcW w:w="0" w:type="auto"/>
            <w:tcBorders>
              <w:top w:val="nil"/>
              <w:left w:val="nil"/>
              <w:bottom w:val="nil"/>
              <w:right w:val="nil"/>
            </w:tcBorders>
            <w:vAlign w:val="center"/>
          </w:tcPr>
          <w:p w14:paraId="37D2F394" w14:textId="77777777" w:rsidR="007A746A" w:rsidRPr="0053019B" w:rsidRDefault="007A746A" w:rsidP="0066218E">
            <w:pPr>
              <w:pStyle w:val="NoSpacing"/>
              <w:jc w:val="center"/>
            </w:pPr>
            <w:r w:rsidRPr="0053019B">
              <w:t>991</w:t>
            </w:r>
          </w:p>
        </w:tc>
        <w:tc>
          <w:tcPr>
            <w:tcW w:w="0" w:type="auto"/>
            <w:tcBorders>
              <w:top w:val="nil"/>
              <w:left w:val="nil"/>
              <w:bottom w:val="nil"/>
              <w:right w:val="nil"/>
            </w:tcBorders>
            <w:vAlign w:val="center"/>
          </w:tcPr>
          <w:p w14:paraId="37D2F395" w14:textId="77777777" w:rsidR="007A746A" w:rsidRPr="0053019B" w:rsidRDefault="007A746A" w:rsidP="0066218E">
            <w:pPr>
              <w:pStyle w:val="NoSpacing"/>
              <w:jc w:val="center"/>
            </w:pPr>
            <w:r w:rsidRPr="0053019B">
              <w:t>385</w:t>
            </w:r>
          </w:p>
        </w:tc>
        <w:tc>
          <w:tcPr>
            <w:tcW w:w="0" w:type="auto"/>
            <w:tcBorders>
              <w:top w:val="nil"/>
              <w:left w:val="nil"/>
              <w:bottom w:val="nil"/>
              <w:right w:val="nil"/>
            </w:tcBorders>
            <w:vAlign w:val="center"/>
          </w:tcPr>
          <w:p w14:paraId="37D2F396" w14:textId="77777777" w:rsidR="007A746A" w:rsidRPr="0053019B" w:rsidRDefault="007A746A" w:rsidP="0066218E">
            <w:pPr>
              <w:pStyle w:val="NoSpacing"/>
              <w:jc w:val="center"/>
            </w:pPr>
            <w:r w:rsidRPr="0053019B">
              <w:t>740</w:t>
            </w:r>
          </w:p>
        </w:tc>
        <w:tc>
          <w:tcPr>
            <w:tcW w:w="0" w:type="auto"/>
            <w:tcBorders>
              <w:top w:val="nil"/>
              <w:left w:val="nil"/>
              <w:bottom w:val="nil"/>
              <w:right w:val="nil"/>
            </w:tcBorders>
            <w:vAlign w:val="center"/>
          </w:tcPr>
          <w:p w14:paraId="37D2F397" w14:textId="77777777" w:rsidR="007A746A" w:rsidRPr="0053019B" w:rsidRDefault="007A746A" w:rsidP="0066218E">
            <w:pPr>
              <w:pStyle w:val="NoSpacing"/>
              <w:jc w:val="center"/>
            </w:pPr>
            <w:r w:rsidRPr="0053019B">
              <w:t>259</w:t>
            </w:r>
          </w:p>
        </w:tc>
        <w:tc>
          <w:tcPr>
            <w:tcW w:w="0" w:type="auto"/>
            <w:tcBorders>
              <w:top w:val="nil"/>
              <w:left w:val="nil"/>
              <w:bottom w:val="nil"/>
              <w:right w:val="nil"/>
            </w:tcBorders>
            <w:vAlign w:val="center"/>
          </w:tcPr>
          <w:p w14:paraId="37D2F398" w14:textId="77777777" w:rsidR="007A746A" w:rsidRPr="0053019B" w:rsidRDefault="007A746A" w:rsidP="0066218E">
            <w:pPr>
              <w:pStyle w:val="NoSpacing"/>
              <w:jc w:val="center"/>
            </w:pPr>
            <w:r w:rsidRPr="0053019B">
              <w:t>986</w:t>
            </w:r>
          </w:p>
        </w:tc>
        <w:tc>
          <w:tcPr>
            <w:tcW w:w="0" w:type="auto"/>
            <w:tcBorders>
              <w:top w:val="nil"/>
              <w:left w:val="nil"/>
              <w:bottom w:val="nil"/>
              <w:right w:val="nil"/>
            </w:tcBorders>
            <w:vAlign w:val="center"/>
          </w:tcPr>
          <w:p w14:paraId="37D2F399" w14:textId="77777777" w:rsidR="007A746A" w:rsidRPr="0053019B" w:rsidRDefault="007A746A" w:rsidP="0066218E">
            <w:pPr>
              <w:pStyle w:val="NoSpacing"/>
              <w:jc w:val="center"/>
            </w:pPr>
            <w:r w:rsidRPr="0053019B">
              <w:t>382</w:t>
            </w:r>
          </w:p>
        </w:tc>
      </w:tr>
      <w:tr w:rsidR="007A746A" w:rsidRPr="0053019B" w14:paraId="37D2F3A8" w14:textId="77777777" w:rsidTr="0066218E">
        <w:tc>
          <w:tcPr>
            <w:tcW w:w="0" w:type="auto"/>
            <w:tcBorders>
              <w:top w:val="nil"/>
              <w:left w:val="nil"/>
              <w:bottom w:val="nil"/>
              <w:right w:val="nil"/>
            </w:tcBorders>
          </w:tcPr>
          <w:p w14:paraId="37D2F39B" w14:textId="77777777" w:rsidR="007A746A" w:rsidRPr="0053019B" w:rsidRDefault="007A746A" w:rsidP="0066218E">
            <w:pPr>
              <w:pStyle w:val="NoSpacing"/>
            </w:pPr>
            <w:r w:rsidRPr="0053019B">
              <w:t>F - statistic of the joint significance</w:t>
            </w:r>
          </w:p>
        </w:tc>
        <w:tc>
          <w:tcPr>
            <w:tcW w:w="0" w:type="auto"/>
            <w:tcBorders>
              <w:top w:val="nil"/>
              <w:left w:val="nil"/>
              <w:bottom w:val="nil"/>
              <w:right w:val="nil"/>
            </w:tcBorders>
            <w:vAlign w:val="center"/>
          </w:tcPr>
          <w:p w14:paraId="37D2F39C"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39D"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39E"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F39F"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F3A0"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3A1"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3A2"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3A3"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F3A4"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3A5"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F3A6"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3A7" w14:textId="77777777" w:rsidR="007A746A" w:rsidRPr="0053019B" w:rsidRDefault="007A746A" w:rsidP="0066218E">
            <w:pPr>
              <w:pStyle w:val="NoSpacing"/>
              <w:jc w:val="center"/>
            </w:pPr>
            <w:r w:rsidRPr="0053019B">
              <w:t>2</w:t>
            </w:r>
          </w:p>
        </w:tc>
      </w:tr>
      <w:tr w:rsidR="007A746A" w:rsidRPr="0053019B" w14:paraId="37D2F3B6" w14:textId="77777777" w:rsidTr="0066218E">
        <w:tc>
          <w:tcPr>
            <w:tcW w:w="0" w:type="auto"/>
            <w:tcBorders>
              <w:top w:val="nil"/>
              <w:left w:val="nil"/>
              <w:bottom w:val="single" w:sz="4" w:space="0" w:color="auto"/>
              <w:right w:val="nil"/>
            </w:tcBorders>
          </w:tcPr>
          <w:p w14:paraId="37D2F3A9" w14:textId="77777777" w:rsidR="007A746A" w:rsidRPr="0053019B" w:rsidRDefault="007A746A" w:rsidP="0066218E">
            <w:pPr>
              <w:pStyle w:val="NoSpacing"/>
            </w:pPr>
            <w:r w:rsidRPr="0053019B">
              <w:lastRenderedPageBreak/>
              <w:t>p-value</w:t>
            </w:r>
          </w:p>
        </w:tc>
        <w:tc>
          <w:tcPr>
            <w:tcW w:w="0" w:type="auto"/>
            <w:tcBorders>
              <w:top w:val="nil"/>
              <w:left w:val="nil"/>
              <w:bottom w:val="single" w:sz="4" w:space="0" w:color="auto"/>
              <w:right w:val="nil"/>
            </w:tcBorders>
            <w:vAlign w:val="center"/>
          </w:tcPr>
          <w:p w14:paraId="37D2F3AA" w14:textId="77777777" w:rsidR="007A746A" w:rsidRPr="0053019B" w:rsidRDefault="007A746A" w:rsidP="0066218E">
            <w:pPr>
              <w:pStyle w:val="NoSpacing"/>
              <w:jc w:val="center"/>
            </w:pPr>
            <w:r w:rsidRPr="0053019B">
              <w:t>0.2355</w:t>
            </w:r>
          </w:p>
        </w:tc>
        <w:tc>
          <w:tcPr>
            <w:tcW w:w="0" w:type="auto"/>
            <w:tcBorders>
              <w:top w:val="nil"/>
              <w:left w:val="nil"/>
              <w:bottom w:val="single" w:sz="4" w:space="0" w:color="auto"/>
              <w:right w:val="nil"/>
            </w:tcBorders>
            <w:vAlign w:val="center"/>
          </w:tcPr>
          <w:p w14:paraId="37D2F3AB" w14:textId="77777777" w:rsidR="007A746A" w:rsidRPr="0053019B" w:rsidRDefault="007A746A" w:rsidP="0066218E">
            <w:pPr>
              <w:pStyle w:val="NoSpacing"/>
              <w:jc w:val="center"/>
            </w:pPr>
            <w:r w:rsidRPr="0053019B">
              <w:t>0.9973</w:t>
            </w:r>
          </w:p>
        </w:tc>
        <w:tc>
          <w:tcPr>
            <w:tcW w:w="0" w:type="auto"/>
            <w:tcBorders>
              <w:top w:val="nil"/>
              <w:left w:val="nil"/>
              <w:bottom w:val="single" w:sz="4" w:space="0" w:color="auto"/>
              <w:right w:val="nil"/>
            </w:tcBorders>
            <w:vAlign w:val="center"/>
          </w:tcPr>
          <w:p w14:paraId="37D2F3AC" w14:textId="77777777" w:rsidR="007A746A" w:rsidRPr="0053019B" w:rsidRDefault="007A746A" w:rsidP="0066218E">
            <w:pPr>
              <w:pStyle w:val="NoSpacing"/>
              <w:jc w:val="center"/>
            </w:pPr>
            <w:r w:rsidRPr="0053019B">
              <w:t>0.0905</w:t>
            </w:r>
          </w:p>
        </w:tc>
        <w:tc>
          <w:tcPr>
            <w:tcW w:w="0" w:type="auto"/>
            <w:tcBorders>
              <w:top w:val="nil"/>
              <w:left w:val="nil"/>
              <w:bottom w:val="single" w:sz="4" w:space="0" w:color="auto"/>
              <w:right w:val="nil"/>
            </w:tcBorders>
            <w:vAlign w:val="center"/>
          </w:tcPr>
          <w:p w14:paraId="37D2F3AD" w14:textId="77777777" w:rsidR="007A746A" w:rsidRPr="0053019B" w:rsidRDefault="007A746A" w:rsidP="0066218E">
            <w:pPr>
              <w:pStyle w:val="NoSpacing"/>
              <w:jc w:val="center"/>
            </w:pPr>
            <w:r w:rsidRPr="0053019B">
              <w:t>0.1233</w:t>
            </w:r>
          </w:p>
        </w:tc>
        <w:tc>
          <w:tcPr>
            <w:tcW w:w="0" w:type="auto"/>
            <w:tcBorders>
              <w:top w:val="nil"/>
              <w:left w:val="nil"/>
              <w:bottom w:val="single" w:sz="4" w:space="0" w:color="auto"/>
              <w:right w:val="nil"/>
            </w:tcBorders>
            <w:vAlign w:val="center"/>
          </w:tcPr>
          <w:p w14:paraId="37D2F3AE" w14:textId="77777777" w:rsidR="007A746A" w:rsidRPr="0053019B" w:rsidRDefault="007A746A" w:rsidP="0066218E">
            <w:pPr>
              <w:pStyle w:val="NoSpacing"/>
              <w:jc w:val="center"/>
            </w:pPr>
            <w:r w:rsidRPr="0053019B">
              <w:t>0.3864</w:t>
            </w:r>
          </w:p>
        </w:tc>
        <w:tc>
          <w:tcPr>
            <w:tcW w:w="0" w:type="auto"/>
            <w:tcBorders>
              <w:top w:val="nil"/>
              <w:left w:val="nil"/>
              <w:bottom w:val="single" w:sz="4" w:space="0" w:color="auto"/>
              <w:right w:val="nil"/>
            </w:tcBorders>
            <w:vAlign w:val="center"/>
          </w:tcPr>
          <w:p w14:paraId="37D2F3AF" w14:textId="77777777" w:rsidR="007A746A" w:rsidRPr="0053019B" w:rsidRDefault="007A746A" w:rsidP="0066218E">
            <w:pPr>
              <w:pStyle w:val="NoSpacing"/>
              <w:jc w:val="center"/>
            </w:pPr>
            <w:r w:rsidRPr="0053019B">
              <w:t>0.7947</w:t>
            </w:r>
          </w:p>
        </w:tc>
        <w:tc>
          <w:tcPr>
            <w:tcW w:w="0" w:type="auto"/>
            <w:tcBorders>
              <w:top w:val="nil"/>
              <w:left w:val="nil"/>
              <w:bottom w:val="single" w:sz="4" w:space="0" w:color="auto"/>
              <w:right w:val="nil"/>
            </w:tcBorders>
            <w:vAlign w:val="center"/>
          </w:tcPr>
          <w:p w14:paraId="37D2F3B0" w14:textId="77777777" w:rsidR="007A746A" w:rsidRPr="0053019B" w:rsidRDefault="007A746A" w:rsidP="0066218E">
            <w:pPr>
              <w:pStyle w:val="NoSpacing"/>
              <w:jc w:val="center"/>
            </w:pPr>
            <w:r w:rsidRPr="0053019B">
              <w:t>0.8200</w:t>
            </w:r>
          </w:p>
        </w:tc>
        <w:tc>
          <w:tcPr>
            <w:tcW w:w="0" w:type="auto"/>
            <w:tcBorders>
              <w:top w:val="nil"/>
              <w:left w:val="nil"/>
              <w:bottom w:val="single" w:sz="4" w:space="0" w:color="auto"/>
              <w:right w:val="nil"/>
            </w:tcBorders>
            <w:vAlign w:val="center"/>
          </w:tcPr>
          <w:p w14:paraId="37D2F3B1" w14:textId="77777777" w:rsidR="007A746A" w:rsidRPr="0053019B" w:rsidRDefault="007A746A" w:rsidP="0066218E">
            <w:pPr>
              <w:pStyle w:val="NoSpacing"/>
              <w:jc w:val="center"/>
            </w:pPr>
            <w:r w:rsidRPr="0053019B">
              <w:t>0.1746</w:t>
            </w:r>
          </w:p>
        </w:tc>
        <w:tc>
          <w:tcPr>
            <w:tcW w:w="0" w:type="auto"/>
            <w:tcBorders>
              <w:top w:val="nil"/>
              <w:left w:val="nil"/>
              <w:bottom w:val="single" w:sz="4" w:space="0" w:color="auto"/>
              <w:right w:val="nil"/>
            </w:tcBorders>
            <w:vAlign w:val="center"/>
          </w:tcPr>
          <w:p w14:paraId="37D2F3B2" w14:textId="77777777" w:rsidR="007A746A" w:rsidRPr="0053019B" w:rsidRDefault="007A746A" w:rsidP="0066218E">
            <w:pPr>
              <w:pStyle w:val="NoSpacing"/>
              <w:jc w:val="center"/>
            </w:pPr>
            <w:r w:rsidRPr="0053019B">
              <w:t>0.7578</w:t>
            </w:r>
          </w:p>
        </w:tc>
        <w:tc>
          <w:tcPr>
            <w:tcW w:w="0" w:type="auto"/>
            <w:tcBorders>
              <w:top w:val="nil"/>
              <w:left w:val="nil"/>
              <w:bottom w:val="single" w:sz="4" w:space="0" w:color="auto"/>
              <w:right w:val="nil"/>
            </w:tcBorders>
            <w:vAlign w:val="center"/>
          </w:tcPr>
          <w:p w14:paraId="37D2F3B3" w14:textId="77777777" w:rsidR="007A746A" w:rsidRPr="0053019B" w:rsidRDefault="007A746A" w:rsidP="0066218E">
            <w:pPr>
              <w:pStyle w:val="NoSpacing"/>
              <w:jc w:val="center"/>
            </w:pPr>
            <w:r w:rsidRPr="0053019B">
              <w:t>0.1137</w:t>
            </w:r>
          </w:p>
        </w:tc>
        <w:tc>
          <w:tcPr>
            <w:tcW w:w="0" w:type="auto"/>
            <w:tcBorders>
              <w:top w:val="nil"/>
              <w:left w:val="nil"/>
              <w:bottom w:val="single" w:sz="4" w:space="0" w:color="auto"/>
              <w:right w:val="nil"/>
            </w:tcBorders>
            <w:vAlign w:val="center"/>
          </w:tcPr>
          <w:p w14:paraId="37D2F3B4" w14:textId="77777777" w:rsidR="007A746A" w:rsidRPr="0053019B" w:rsidRDefault="007A746A" w:rsidP="0066218E">
            <w:pPr>
              <w:pStyle w:val="NoSpacing"/>
              <w:jc w:val="center"/>
            </w:pPr>
            <w:r w:rsidRPr="0053019B">
              <w:t>0.7918</w:t>
            </w:r>
          </w:p>
        </w:tc>
        <w:tc>
          <w:tcPr>
            <w:tcW w:w="0" w:type="auto"/>
            <w:tcBorders>
              <w:top w:val="nil"/>
              <w:left w:val="nil"/>
              <w:bottom w:val="single" w:sz="4" w:space="0" w:color="auto"/>
              <w:right w:val="nil"/>
            </w:tcBorders>
            <w:vAlign w:val="center"/>
          </w:tcPr>
          <w:p w14:paraId="37D2F3B5" w14:textId="77777777" w:rsidR="007A746A" w:rsidRPr="0053019B" w:rsidRDefault="007A746A" w:rsidP="0066218E">
            <w:pPr>
              <w:pStyle w:val="NoSpacing"/>
              <w:jc w:val="center"/>
            </w:pPr>
            <w:r w:rsidRPr="0053019B">
              <w:t>0.1638</w:t>
            </w:r>
          </w:p>
        </w:tc>
      </w:tr>
    </w:tbl>
    <w:p w14:paraId="37D2F3B7" w14:textId="77777777" w:rsidR="007A746A" w:rsidRPr="0053019B" w:rsidRDefault="007A746A" w:rsidP="0066218E">
      <w:pPr>
        <w:pStyle w:val="NoSpacing"/>
      </w:pPr>
      <w:r w:rsidRPr="0053019B">
        <w:t>Note: robust standard errors in parentheses. Specifications: 1-6 are estimated for females, 7-12 are estimated for males, 1,2,7,8 are estimated on the baseline sample, 3,4,9,10 are estimated after the deletion of outliers , using the method of Hell and Passler (2011), 5,6,11,12 are estimated after the deletion of outliers , using the method of Peters and colleagues (2007),</w:t>
      </w:r>
    </w:p>
    <w:p w14:paraId="37D2F3B8" w14:textId="77777777" w:rsidR="007A746A" w:rsidRPr="0053019B" w:rsidRDefault="007A746A" w:rsidP="0066218E">
      <w:pPr>
        <w:pStyle w:val="NoSpacing"/>
      </w:pP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w:t>
      </w:r>
    </w:p>
    <w:p w14:paraId="37D2F3B9" w14:textId="77777777" w:rsidR="0066218E" w:rsidRPr="0053019B" w:rsidRDefault="0066218E">
      <w:pPr>
        <w:spacing w:after="200" w:line="276" w:lineRule="auto"/>
        <w:ind w:firstLine="0"/>
      </w:pPr>
      <w:r w:rsidRPr="0053019B">
        <w:br w:type="page"/>
      </w:r>
    </w:p>
    <w:p w14:paraId="37D2F3BA" w14:textId="77777777" w:rsidR="007A746A" w:rsidRPr="0053019B" w:rsidRDefault="007A746A" w:rsidP="0066218E">
      <w:pPr>
        <w:pStyle w:val="Caption"/>
      </w:pPr>
      <w:r w:rsidRPr="0053019B">
        <w:lastRenderedPageBreak/>
        <w:t>Table 12. Robustness Check. Ordinary least squares regressions. Average digit ratio. Linear relationship. Dependent variable - the index of satisfaction.</w:t>
      </w:r>
    </w:p>
    <w:tbl>
      <w:tblPr>
        <w:tblW w:w="5000" w:type="pct"/>
        <w:tblCellMar>
          <w:left w:w="0" w:type="dxa"/>
          <w:right w:w="0" w:type="dxa"/>
        </w:tblCellMar>
        <w:tblLook w:val="0000" w:firstRow="0" w:lastRow="0" w:firstColumn="0" w:lastColumn="0" w:noHBand="0" w:noVBand="0"/>
      </w:tblPr>
      <w:tblGrid>
        <w:gridCol w:w="2534"/>
        <w:gridCol w:w="901"/>
        <w:gridCol w:w="980"/>
        <w:gridCol w:w="901"/>
        <w:gridCol w:w="901"/>
        <w:gridCol w:w="901"/>
        <w:gridCol w:w="980"/>
        <w:gridCol w:w="901"/>
        <w:gridCol w:w="980"/>
        <w:gridCol w:w="820"/>
        <w:gridCol w:w="901"/>
        <w:gridCol w:w="901"/>
        <w:gridCol w:w="972"/>
      </w:tblGrid>
      <w:tr w:rsidR="007A746A" w:rsidRPr="0053019B" w14:paraId="37D2F3C8" w14:textId="77777777" w:rsidTr="0066218E">
        <w:tc>
          <w:tcPr>
            <w:tcW w:w="933" w:type="pct"/>
            <w:tcBorders>
              <w:top w:val="single" w:sz="4" w:space="0" w:color="auto"/>
              <w:left w:val="nil"/>
              <w:bottom w:val="nil"/>
              <w:right w:val="nil"/>
            </w:tcBorders>
          </w:tcPr>
          <w:p w14:paraId="37D2F3BB" w14:textId="77777777" w:rsidR="007A746A" w:rsidRPr="0053019B" w:rsidRDefault="007A746A" w:rsidP="0066218E">
            <w:pPr>
              <w:pStyle w:val="NoSpacing"/>
            </w:pPr>
          </w:p>
        </w:tc>
        <w:tc>
          <w:tcPr>
            <w:tcW w:w="332" w:type="pct"/>
            <w:tcBorders>
              <w:top w:val="single" w:sz="4" w:space="0" w:color="auto"/>
              <w:left w:val="nil"/>
              <w:bottom w:val="nil"/>
              <w:right w:val="nil"/>
            </w:tcBorders>
            <w:vAlign w:val="center"/>
          </w:tcPr>
          <w:p w14:paraId="37D2F3BC" w14:textId="77777777" w:rsidR="007A746A" w:rsidRPr="0053019B" w:rsidRDefault="007A746A" w:rsidP="0066218E">
            <w:pPr>
              <w:pStyle w:val="NoSpacing"/>
              <w:jc w:val="center"/>
            </w:pPr>
            <w:r w:rsidRPr="0053019B">
              <w:t>(1)</w:t>
            </w:r>
          </w:p>
        </w:tc>
        <w:tc>
          <w:tcPr>
            <w:tcW w:w="361" w:type="pct"/>
            <w:tcBorders>
              <w:top w:val="single" w:sz="4" w:space="0" w:color="auto"/>
              <w:left w:val="nil"/>
              <w:bottom w:val="nil"/>
              <w:right w:val="nil"/>
            </w:tcBorders>
            <w:vAlign w:val="center"/>
          </w:tcPr>
          <w:p w14:paraId="37D2F3BD" w14:textId="77777777" w:rsidR="007A746A" w:rsidRPr="0053019B" w:rsidRDefault="007A746A" w:rsidP="0066218E">
            <w:pPr>
              <w:pStyle w:val="NoSpacing"/>
              <w:jc w:val="center"/>
            </w:pPr>
            <w:r w:rsidRPr="0053019B">
              <w:t>(2)</w:t>
            </w:r>
          </w:p>
        </w:tc>
        <w:tc>
          <w:tcPr>
            <w:tcW w:w="332" w:type="pct"/>
            <w:tcBorders>
              <w:top w:val="single" w:sz="4" w:space="0" w:color="auto"/>
              <w:left w:val="nil"/>
              <w:bottom w:val="nil"/>
              <w:right w:val="nil"/>
            </w:tcBorders>
            <w:vAlign w:val="center"/>
          </w:tcPr>
          <w:p w14:paraId="37D2F3BE" w14:textId="77777777" w:rsidR="007A746A" w:rsidRPr="0053019B" w:rsidRDefault="007A746A" w:rsidP="0066218E">
            <w:pPr>
              <w:pStyle w:val="NoSpacing"/>
              <w:jc w:val="center"/>
            </w:pPr>
            <w:r w:rsidRPr="0053019B">
              <w:t>(3)</w:t>
            </w:r>
          </w:p>
        </w:tc>
        <w:tc>
          <w:tcPr>
            <w:tcW w:w="332" w:type="pct"/>
            <w:tcBorders>
              <w:top w:val="single" w:sz="4" w:space="0" w:color="auto"/>
              <w:left w:val="nil"/>
              <w:bottom w:val="nil"/>
              <w:right w:val="nil"/>
            </w:tcBorders>
            <w:vAlign w:val="center"/>
          </w:tcPr>
          <w:p w14:paraId="37D2F3BF" w14:textId="77777777" w:rsidR="007A746A" w:rsidRPr="0053019B" w:rsidRDefault="007A746A" w:rsidP="0066218E">
            <w:pPr>
              <w:pStyle w:val="NoSpacing"/>
              <w:jc w:val="center"/>
            </w:pPr>
            <w:r w:rsidRPr="0053019B">
              <w:t>(4)</w:t>
            </w:r>
          </w:p>
        </w:tc>
        <w:tc>
          <w:tcPr>
            <w:tcW w:w="332" w:type="pct"/>
            <w:tcBorders>
              <w:top w:val="single" w:sz="4" w:space="0" w:color="auto"/>
              <w:left w:val="nil"/>
              <w:bottom w:val="nil"/>
              <w:right w:val="nil"/>
            </w:tcBorders>
            <w:vAlign w:val="center"/>
          </w:tcPr>
          <w:p w14:paraId="37D2F3C0" w14:textId="77777777" w:rsidR="007A746A" w:rsidRPr="0053019B" w:rsidRDefault="007A746A" w:rsidP="0066218E">
            <w:pPr>
              <w:pStyle w:val="NoSpacing"/>
              <w:jc w:val="center"/>
            </w:pPr>
            <w:r w:rsidRPr="0053019B">
              <w:t>(5)</w:t>
            </w:r>
          </w:p>
        </w:tc>
        <w:tc>
          <w:tcPr>
            <w:tcW w:w="361" w:type="pct"/>
            <w:tcBorders>
              <w:top w:val="single" w:sz="4" w:space="0" w:color="auto"/>
              <w:left w:val="nil"/>
              <w:bottom w:val="nil"/>
              <w:right w:val="nil"/>
            </w:tcBorders>
            <w:vAlign w:val="center"/>
          </w:tcPr>
          <w:p w14:paraId="37D2F3C1" w14:textId="77777777" w:rsidR="007A746A" w:rsidRPr="0053019B" w:rsidRDefault="007A746A" w:rsidP="0066218E">
            <w:pPr>
              <w:pStyle w:val="NoSpacing"/>
              <w:jc w:val="center"/>
            </w:pPr>
            <w:r w:rsidRPr="0053019B">
              <w:t>(6)</w:t>
            </w:r>
          </w:p>
        </w:tc>
        <w:tc>
          <w:tcPr>
            <w:tcW w:w="332" w:type="pct"/>
            <w:tcBorders>
              <w:top w:val="single" w:sz="4" w:space="0" w:color="auto"/>
              <w:left w:val="nil"/>
              <w:bottom w:val="nil"/>
              <w:right w:val="nil"/>
            </w:tcBorders>
            <w:vAlign w:val="center"/>
          </w:tcPr>
          <w:p w14:paraId="37D2F3C2" w14:textId="77777777" w:rsidR="007A746A" w:rsidRPr="0053019B" w:rsidRDefault="007A746A" w:rsidP="0066218E">
            <w:pPr>
              <w:pStyle w:val="NoSpacing"/>
              <w:jc w:val="center"/>
            </w:pPr>
            <w:r w:rsidRPr="0053019B">
              <w:t>(7)</w:t>
            </w:r>
          </w:p>
        </w:tc>
        <w:tc>
          <w:tcPr>
            <w:tcW w:w="361" w:type="pct"/>
            <w:tcBorders>
              <w:top w:val="single" w:sz="4" w:space="0" w:color="auto"/>
              <w:left w:val="nil"/>
              <w:bottom w:val="nil"/>
              <w:right w:val="nil"/>
            </w:tcBorders>
            <w:vAlign w:val="center"/>
          </w:tcPr>
          <w:p w14:paraId="37D2F3C3" w14:textId="77777777" w:rsidR="007A746A" w:rsidRPr="0053019B" w:rsidRDefault="007A746A" w:rsidP="0066218E">
            <w:pPr>
              <w:pStyle w:val="NoSpacing"/>
              <w:jc w:val="center"/>
            </w:pPr>
            <w:r w:rsidRPr="0053019B">
              <w:t>(8)</w:t>
            </w:r>
          </w:p>
        </w:tc>
        <w:tc>
          <w:tcPr>
            <w:tcW w:w="302" w:type="pct"/>
            <w:tcBorders>
              <w:top w:val="single" w:sz="4" w:space="0" w:color="auto"/>
              <w:left w:val="nil"/>
              <w:bottom w:val="nil"/>
              <w:right w:val="nil"/>
            </w:tcBorders>
            <w:vAlign w:val="center"/>
          </w:tcPr>
          <w:p w14:paraId="37D2F3C4" w14:textId="77777777" w:rsidR="007A746A" w:rsidRPr="0053019B" w:rsidRDefault="007A746A" w:rsidP="0066218E">
            <w:pPr>
              <w:pStyle w:val="NoSpacing"/>
              <w:jc w:val="center"/>
            </w:pPr>
            <w:r w:rsidRPr="0053019B">
              <w:t>(9)</w:t>
            </w:r>
          </w:p>
        </w:tc>
        <w:tc>
          <w:tcPr>
            <w:tcW w:w="332" w:type="pct"/>
            <w:tcBorders>
              <w:top w:val="single" w:sz="4" w:space="0" w:color="auto"/>
              <w:left w:val="nil"/>
              <w:bottom w:val="nil"/>
              <w:right w:val="nil"/>
            </w:tcBorders>
            <w:vAlign w:val="center"/>
          </w:tcPr>
          <w:p w14:paraId="37D2F3C5" w14:textId="77777777" w:rsidR="007A746A" w:rsidRPr="0053019B" w:rsidRDefault="007A746A" w:rsidP="0066218E">
            <w:pPr>
              <w:pStyle w:val="NoSpacing"/>
              <w:jc w:val="center"/>
            </w:pPr>
            <w:r w:rsidRPr="0053019B">
              <w:t>(10)</w:t>
            </w:r>
          </w:p>
        </w:tc>
        <w:tc>
          <w:tcPr>
            <w:tcW w:w="332" w:type="pct"/>
            <w:tcBorders>
              <w:top w:val="single" w:sz="4" w:space="0" w:color="auto"/>
              <w:left w:val="nil"/>
              <w:bottom w:val="nil"/>
              <w:right w:val="nil"/>
            </w:tcBorders>
            <w:vAlign w:val="center"/>
          </w:tcPr>
          <w:p w14:paraId="37D2F3C6" w14:textId="77777777" w:rsidR="007A746A" w:rsidRPr="0053019B" w:rsidRDefault="007A746A" w:rsidP="0066218E">
            <w:pPr>
              <w:pStyle w:val="NoSpacing"/>
              <w:jc w:val="center"/>
            </w:pPr>
            <w:r w:rsidRPr="0053019B">
              <w:t>(11)</w:t>
            </w:r>
          </w:p>
        </w:tc>
        <w:tc>
          <w:tcPr>
            <w:tcW w:w="361" w:type="pct"/>
            <w:tcBorders>
              <w:top w:val="single" w:sz="4" w:space="0" w:color="auto"/>
              <w:left w:val="nil"/>
              <w:bottom w:val="nil"/>
              <w:right w:val="nil"/>
            </w:tcBorders>
            <w:vAlign w:val="center"/>
          </w:tcPr>
          <w:p w14:paraId="37D2F3C7" w14:textId="77777777" w:rsidR="007A746A" w:rsidRPr="0053019B" w:rsidRDefault="007A746A" w:rsidP="0066218E">
            <w:pPr>
              <w:pStyle w:val="NoSpacing"/>
              <w:jc w:val="center"/>
            </w:pPr>
            <w:r w:rsidRPr="0053019B">
              <w:t>(12)</w:t>
            </w:r>
          </w:p>
        </w:tc>
      </w:tr>
      <w:tr w:rsidR="007A746A" w:rsidRPr="0053019B" w14:paraId="37D2F3D6" w14:textId="77777777" w:rsidTr="0066218E">
        <w:tc>
          <w:tcPr>
            <w:tcW w:w="933" w:type="pct"/>
            <w:tcBorders>
              <w:top w:val="nil"/>
              <w:left w:val="nil"/>
              <w:bottom w:val="nil"/>
              <w:right w:val="nil"/>
            </w:tcBorders>
          </w:tcPr>
          <w:p w14:paraId="37D2F3C9" w14:textId="77777777" w:rsidR="007A746A" w:rsidRPr="0053019B" w:rsidRDefault="007A746A" w:rsidP="0066218E">
            <w:pPr>
              <w:pStyle w:val="NoSpacing"/>
            </w:pPr>
          </w:p>
        </w:tc>
        <w:tc>
          <w:tcPr>
            <w:tcW w:w="332" w:type="pct"/>
            <w:tcBorders>
              <w:top w:val="nil"/>
              <w:left w:val="nil"/>
              <w:bottom w:val="nil"/>
              <w:right w:val="nil"/>
            </w:tcBorders>
            <w:vAlign w:val="center"/>
          </w:tcPr>
          <w:p w14:paraId="37D2F3C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3CB"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3C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3CD"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3C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3CF"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3D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3D1" w14:textId="77777777" w:rsidR="007A746A" w:rsidRPr="0053019B" w:rsidRDefault="007A746A" w:rsidP="0066218E">
            <w:pPr>
              <w:pStyle w:val="NoSpacing"/>
              <w:jc w:val="center"/>
            </w:pPr>
          </w:p>
        </w:tc>
        <w:tc>
          <w:tcPr>
            <w:tcW w:w="302" w:type="pct"/>
            <w:tcBorders>
              <w:top w:val="nil"/>
              <w:left w:val="nil"/>
              <w:bottom w:val="nil"/>
              <w:right w:val="nil"/>
            </w:tcBorders>
            <w:vAlign w:val="center"/>
          </w:tcPr>
          <w:p w14:paraId="37D2F3D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3D3"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3D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3D5" w14:textId="77777777" w:rsidR="007A746A" w:rsidRPr="0053019B" w:rsidRDefault="007A746A" w:rsidP="0066218E">
            <w:pPr>
              <w:pStyle w:val="NoSpacing"/>
              <w:jc w:val="center"/>
            </w:pPr>
          </w:p>
        </w:tc>
      </w:tr>
      <w:tr w:rsidR="007A746A" w:rsidRPr="0053019B" w14:paraId="37D2F3E4" w14:textId="77777777" w:rsidTr="0066218E">
        <w:tc>
          <w:tcPr>
            <w:tcW w:w="933" w:type="pct"/>
            <w:tcBorders>
              <w:top w:val="single" w:sz="4" w:space="0" w:color="auto"/>
              <w:left w:val="nil"/>
              <w:bottom w:val="nil"/>
              <w:right w:val="nil"/>
            </w:tcBorders>
          </w:tcPr>
          <w:p w14:paraId="37D2F3D7" w14:textId="77777777" w:rsidR="007A746A" w:rsidRPr="0053019B" w:rsidRDefault="007A746A" w:rsidP="0066218E">
            <w:pPr>
              <w:pStyle w:val="NoSpacing"/>
            </w:pPr>
            <w:r w:rsidRPr="0053019B">
              <w:t>Average digit ratio</w:t>
            </w:r>
          </w:p>
        </w:tc>
        <w:tc>
          <w:tcPr>
            <w:tcW w:w="332" w:type="pct"/>
            <w:tcBorders>
              <w:top w:val="single" w:sz="4" w:space="0" w:color="auto"/>
              <w:left w:val="nil"/>
              <w:bottom w:val="nil"/>
              <w:right w:val="nil"/>
            </w:tcBorders>
            <w:vAlign w:val="center"/>
          </w:tcPr>
          <w:p w14:paraId="37D2F3D8" w14:textId="77777777" w:rsidR="007A746A" w:rsidRPr="0053019B" w:rsidRDefault="007A746A" w:rsidP="0066218E">
            <w:pPr>
              <w:pStyle w:val="NoSpacing"/>
              <w:jc w:val="center"/>
            </w:pPr>
            <w:r w:rsidRPr="0053019B">
              <w:t>-1.2450</w:t>
            </w:r>
            <w:r w:rsidRPr="0053019B">
              <w:rPr>
                <w:vertAlign w:val="superscript"/>
              </w:rPr>
              <w:t>*</w:t>
            </w:r>
          </w:p>
        </w:tc>
        <w:tc>
          <w:tcPr>
            <w:tcW w:w="361" w:type="pct"/>
            <w:tcBorders>
              <w:top w:val="single" w:sz="4" w:space="0" w:color="auto"/>
              <w:left w:val="nil"/>
              <w:bottom w:val="nil"/>
              <w:right w:val="nil"/>
            </w:tcBorders>
            <w:vAlign w:val="center"/>
          </w:tcPr>
          <w:p w14:paraId="37D2F3D9" w14:textId="77777777" w:rsidR="007A746A" w:rsidRPr="0053019B" w:rsidRDefault="007A746A" w:rsidP="0066218E">
            <w:pPr>
              <w:pStyle w:val="NoSpacing"/>
              <w:jc w:val="center"/>
            </w:pPr>
            <w:r w:rsidRPr="0053019B">
              <w:t>-0.1374</w:t>
            </w:r>
          </w:p>
        </w:tc>
        <w:tc>
          <w:tcPr>
            <w:tcW w:w="332" w:type="pct"/>
            <w:tcBorders>
              <w:top w:val="single" w:sz="4" w:space="0" w:color="auto"/>
              <w:left w:val="nil"/>
              <w:bottom w:val="nil"/>
              <w:right w:val="nil"/>
            </w:tcBorders>
            <w:vAlign w:val="center"/>
          </w:tcPr>
          <w:p w14:paraId="37D2F3DA" w14:textId="77777777" w:rsidR="007A746A" w:rsidRPr="0053019B" w:rsidRDefault="007A746A" w:rsidP="0066218E">
            <w:pPr>
              <w:pStyle w:val="NoSpacing"/>
              <w:jc w:val="center"/>
            </w:pPr>
            <w:r w:rsidRPr="0053019B">
              <w:t>-2.1332</w:t>
            </w:r>
            <w:r w:rsidRPr="0053019B">
              <w:rPr>
                <w:vertAlign w:val="superscript"/>
              </w:rPr>
              <w:t>*</w:t>
            </w:r>
          </w:p>
        </w:tc>
        <w:tc>
          <w:tcPr>
            <w:tcW w:w="332" w:type="pct"/>
            <w:tcBorders>
              <w:top w:val="single" w:sz="4" w:space="0" w:color="auto"/>
              <w:left w:val="nil"/>
              <w:bottom w:val="nil"/>
              <w:right w:val="nil"/>
            </w:tcBorders>
            <w:vAlign w:val="center"/>
          </w:tcPr>
          <w:p w14:paraId="37D2F3DB" w14:textId="77777777" w:rsidR="007A746A" w:rsidRPr="0053019B" w:rsidRDefault="007A746A" w:rsidP="0066218E">
            <w:pPr>
              <w:pStyle w:val="NoSpacing"/>
              <w:jc w:val="center"/>
            </w:pPr>
            <w:r w:rsidRPr="0053019B">
              <w:t>-0.6601</w:t>
            </w:r>
          </w:p>
        </w:tc>
        <w:tc>
          <w:tcPr>
            <w:tcW w:w="332" w:type="pct"/>
            <w:tcBorders>
              <w:top w:val="single" w:sz="4" w:space="0" w:color="auto"/>
              <w:left w:val="nil"/>
              <w:bottom w:val="nil"/>
              <w:right w:val="nil"/>
            </w:tcBorders>
            <w:vAlign w:val="center"/>
          </w:tcPr>
          <w:p w14:paraId="37D2F3DC" w14:textId="77777777" w:rsidR="007A746A" w:rsidRPr="0053019B" w:rsidRDefault="007A746A" w:rsidP="0066218E">
            <w:pPr>
              <w:pStyle w:val="NoSpacing"/>
              <w:jc w:val="center"/>
            </w:pPr>
            <w:r w:rsidRPr="0053019B">
              <w:t>-1.0961</w:t>
            </w:r>
            <w:r w:rsidRPr="0053019B">
              <w:rPr>
                <w:vertAlign w:val="superscript"/>
              </w:rPr>
              <w:t>*</w:t>
            </w:r>
          </w:p>
        </w:tc>
        <w:tc>
          <w:tcPr>
            <w:tcW w:w="361" w:type="pct"/>
            <w:tcBorders>
              <w:top w:val="single" w:sz="4" w:space="0" w:color="auto"/>
              <w:left w:val="nil"/>
              <w:bottom w:val="nil"/>
              <w:right w:val="nil"/>
            </w:tcBorders>
            <w:vAlign w:val="center"/>
          </w:tcPr>
          <w:p w14:paraId="37D2F3DD" w14:textId="77777777" w:rsidR="007A746A" w:rsidRPr="0053019B" w:rsidRDefault="007A746A" w:rsidP="0066218E">
            <w:pPr>
              <w:pStyle w:val="NoSpacing"/>
              <w:jc w:val="center"/>
            </w:pPr>
            <w:r w:rsidRPr="0053019B">
              <w:t>0.2911</w:t>
            </w:r>
          </w:p>
        </w:tc>
        <w:tc>
          <w:tcPr>
            <w:tcW w:w="332" w:type="pct"/>
            <w:tcBorders>
              <w:top w:val="single" w:sz="4" w:space="0" w:color="auto"/>
              <w:left w:val="nil"/>
              <w:bottom w:val="nil"/>
              <w:right w:val="nil"/>
            </w:tcBorders>
            <w:vAlign w:val="center"/>
          </w:tcPr>
          <w:p w14:paraId="37D2F3DE" w14:textId="77777777" w:rsidR="007A746A" w:rsidRPr="0053019B" w:rsidRDefault="007A746A" w:rsidP="0066218E">
            <w:pPr>
              <w:pStyle w:val="NoSpacing"/>
              <w:jc w:val="center"/>
            </w:pPr>
            <w:r w:rsidRPr="0053019B">
              <w:t>0.2489</w:t>
            </w:r>
          </w:p>
        </w:tc>
        <w:tc>
          <w:tcPr>
            <w:tcW w:w="361" w:type="pct"/>
            <w:tcBorders>
              <w:top w:val="single" w:sz="4" w:space="0" w:color="auto"/>
              <w:left w:val="nil"/>
              <w:bottom w:val="nil"/>
              <w:right w:val="nil"/>
            </w:tcBorders>
            <w:vAlign w:val="center"/>
          </w:tcPr>
          <w:p w14:paraId="37D2F3DF" w14:textId="77777777" w:rsidR="007A746A" w:rsidRPr="0053019B" w:rsidRDefault="007A746A" w:rsidP="0066218E">
            <w:pPr>
              <w:pStyle w:val="NoSpacing"/>
              <w:jc w:val="center"/>
            </w:pPr>
            <w:r w:rsidRPr="0053019B">
              <w:t>0.7978</w:t>
            </w:r>
          </w:p>
        </w:tc>
        <w:tc>
          <w:tcPr>
            <w:tcW w:w="302" w:type="pct"/>
            <w:tcBorders>
              <w:top w:val="single" w:sz="4" w:space="0" w:color="auto"/>
              <w:left w:val="nil"/>
              <w:bottom w:val="nil"/>
              <w:right w:val="nil"/>
            </w:tcBorders>
            <w:vAlign w:val="center"/>
          </w:tcPr>
          <w:p w14:paraId="37D2F3E0" w14:textId="77777777" w:rsidR="007A746A" w:rsidRPr="0053019B" w:rsidRDefault="007A746A" w:rsidP="0066218E">
            <w:pPr>
              <w:pStyle w:val="NoSpacing"/>
              <w:jc w:val="center"/>
            </w:pPr>
            <w:r w:rsidRPr="0053019B">
              <w:t>0.9564</w:t>
            </w:r>
          </w:p>
        </w:tc>
        <w:tc>
          <w:tcPr>
            <w:tcW w:w="332" w:type="pct"/>
            <w:tcBorders>
              <w:top w:val="single" w:sz="4" w:space="0" w:color="auto"/>
              <w:left w:val="nil"/>
              <w:bottom w:val="nil"/>
              <w:right w:val="nil"/>
            </w:tcBorders>
            <w:vAlign w:val="center"/>
          </w:tcPr>
          <w:p w14:paraId="37D2F3E1" w14:textId="77777777" w:rsidR="007A746A" w:rsidRPr="0053019B" w:rsidRDefault="007A746A" w:rsidP="0066218E">
            <w:pPr>
              <w:pStyle w:val="NoSpacing"/>
              <w:jc w:val="center"/>
            </w:pPr>
            <w:r w:rsidRPr="0053019B">
              <w:t>1.4298</w:t>
            </w:r>
          </w:p>
        </w:tc>
        <w:tc>
          <w:tcPr>
            <w:tcW w:w="332" w:type="pct"/>
            <w:tcBorders>
              <w:top w:val="single" w:sz="4" w:space="0" w:color="auto"/>
              <w:left w:val="nil"/>
              <w:bottom w:val="nil"/>
              <w:right w:val="nil"/>
            </w:tcBorders>
            <w:vAlign w:val="center"/>
          </w:tcPr>
          <w:p w14:paraId="37D2F3E2" w14:textId="77777777" w:rsidR="007A746A" w:rsidRPr="0053019B" w:rsidRDefault="007A746A" w:rsidP="0066218E">
            <w:pPr>
              <w:pStyle w:val="NoSpacing"/>
              <w:jc w:val="center"/>
            </w:pPr>
            <w:r w:rsidRPr="0053019B">
              <w:t>0.2799</w:t>
            </w:r>
          </w:p>
        </w:tc>
        <w:tc>
          <w:tcPr>
            <w:tcW w:w="361" w:type="pct"/>
            <w:tcBorders>
              <w:top w:val="single" w:sz="4" w:space="0" w:color="auto"/>
              <w:left w:val="nil"/>
              <w:bottom w:val="nil"/>
              <w:right w:val="nil"/>
            </w:tcBorders>
            <w:vAlign w:val="center"/>
          </w:tcPr>
          <w:p w14:paraId="37D2F3E3" w14:textId="77777777" w:rsidR="007A746A" w:rsidRPr="0053019B" w:rsidRDefault="007A746A" w:rsidP="0066218E">
            <w:pPr>
              <w:pStyle w:val="NoSpacing"/>
              <w:jc w:val="center"/>
            </w:pPr>
            <w:r w:rsidRPr="0053019B">
              <w:t>1.2812</w:t>
            </w:r>
          </w:p>
        </w:tc>
      </w:tr>
      <w:tr w:rsidR="007A746A" w:rsidRPr="0053019B" w14:paraId="37D2F3F2" w14:textId="77777777" w:rsidTr="0066218E">
        <w:tc>
          <w:tcPr>
            <w:tcW w:w="933" w:type="pct"/>
            <w:tcBorders>
              <w:top w:val="nil"/>
              <w:left w:val="nil"/>
              <w:bottom w:val="nil"/>
              <w:right w:val="nil"/>
            </w:tcBorders>
          </w:tcPr>
          <w:p w14:paraId="37D2F3E5" w14:textId="77777777" w:rsidR="007A746A" w:rsidRPr="0053019B" w:rsidRDefault="007A746A" w:rsidP="0066218E">
            <w:pPr>
              <w:pStyle w:val="NoSpacing"/>
            </w:pPr>
          </w:p>
        </w:tc>
        <w:tc>
          <w:tcPr>
            <w:tcW w:w="332" w:type="pct"/>
            <w:tcBorders>
              <w:top w:val="nil"/>
              <w:left w:val="nil"/>
              <w:bottom w:val="nil"/>
              <w:right w:val="nil"/>
            </w:tcBorders>
            <w:vAlign w:val="center"/>
          </w:tcPr>
          <w:p w14:paraId="37D2F3E6" w14:textId="77777777" w:rsidR="007A746A" w:rsidRPr="0053019B" w:rsidRDefault="007A746A" w:rsidP="0066218E">
            <w:pPr>
              <w:pStyle w:val="NoSpacing"/>
              <w:jc w:val="center"/>
            </w:pPr>
            <w:r w:rsidRPr="0053019B">
              <w:t>(0.5392)</w:t>
            </w:r>
          </w:p>
        </w:tc>
        <w:tc>
          <w:tcPr>
            <w:tcW w:w="361" w:type="pct"/>
            <w:tcBorders>
              <w:top w:val="nil"/>
              <w:left w:val="nil"/>
              <w:bottom w:val="nil"/>
              <w:right w:val="nil"/>
            </w:tcBorders>
            <w:vAlign w:val="center"/>
          </w:tcPr>
          <w:p w14:paraId="37D2F3E7" w14:textId="77777777" w:rsidR="007A746A" w:rsidRPr="0053019B" w:rsidRDefault="007A746A" w:rsidP="0066218E">
            <w:pPr>
              <w:pStyle w:val="NoSpacing"/>
              <w:jc w:val="center"/>
            </w:pPr>
            <w:r w:rsidRPr="0053019B">
              <w:t>(0.8505)</w:t>
            </w:r>
          </w:p>
        </w:tc>
        <w:tc>
          <w:tcPr>
            <w:tcW w:w="332" w:type="pct"/>
            <w:tcBorders>
              <w:top w:val="nil"/>
              <w:left w:val="nil"/>
              <w:bottom w:val="nil"/>
              <w:right w:val="nil"/>
            </w:tcBorders>
            <w:vAlign w:val="center"/>
          </w:tcPr>
          <w:p w14:paraId="37D2F3E8" w14:textId="77777777" w:rsidR="007A746A" w:rsidRPr="0053019B" w:rsidRDefault="007A746A" w:rsidP="0066218E">
            <w:pPr>
              <w:pStyle w:val="NoSpacing"/>
              <w:jc w:val="center"/>
            </w:pPr>
            <w:r w:rsidRPr="0053019B">
              <w:t>(0.8577)</w:t>
            </w:r>
          </w:p>
        </w:tc>
        <w:tc>
          <w:tcPr>
            <w:tcW w:w="332" w:type="pct"/>
            <w:tcBorders>
              <w:top w:val="nil"/>
              <w:left w:val="nil"/>
              <w:bottom w:val="nil"/>
              <w:right w:val="nil"/>
            </w:tcBorders>
            <w:vAlign w:val="center"/>
          </w:tcPr>
          <w:p w14:paraId="37D2F3E9" w14:textId="77777777" w:rsidR="007A746A" w:rsidRPr="0053019B" w:rsidRDefault="007A746A" w:rsidP="0066218E">
            <w:pPr>
              <w:pStyle w:val="NoSpacing"/>
              <w:jc w:val="center"/>
            </w:pPr>
            <w:r w:rsidRPr="0053019B">
              <w:t>(1.2200)</w:t>
            </w:r>
          </w:p>
        </w:tc>
        <w:tc>
          <w:tcPr>
            <w:tcW w:w="332" w:type="pct"/>
            <w:tcBorders>
              <w:top w:val="nil"/>
              <w:left w:val="nil"/>
              <w:bottom w:val="nil"/>
              <w:right w:val="nil"/>
            </w:tcBorders>
            <w:vAlign w:val="center"/>
          </w:tcPr>
          <w:p w14:paraId="37D2F3EA" w14:textId="77777777" w:rsidR="007A746A" w:rsidRPr="0053019B" w:rsidRDefault="007A746A" w:rsidP="0066218E">
            <w:pPr>
              <w:pStyle w:val="NoSpacing"/>
              <w:jc w:val="center"/>
            </w:pPr>
            <w:r w:rsidRPr="0053019B">
              <w:t>(0.5576)</w:t>
            </w:r>
          </w:p>
        </w:tc>
        <w:tc>
          <w:tcPr>
            <w:tcW w:w="361" w:type="pct"/>
            <w:tcBorders>
              <w:top w:val="nil"/>
              <w:left w:val="nil"/>
              <w:bottom w:val="nil"/>
              <w:right w:val="nil"/>
            </w:tcBorders>
            <w:vAlign w:val="center"/>
          </w:tcPr>
          <w:p w14:paraId="37D2F3EB" w14:textId="77777777" w:rsidR="007A746A" w:rsidRPr="0053019B" w:rsidRDefault="007A746A" w:rsidP="0066218E">
            <w:pPr>
              <w:pStyle w:val="NoSpacing"/>
              <w:jc w:val="center"/>
            </w:pPr>
            <w:r w:rsidRPr="0053019B">
              <w:t>(0.7833)</w:t>
            </w:r>
          </w:p>
        </w:tc>
        <w:tc>
          <w:tcPr>
            <w:tcW w:w="332" w:type="pct"/>
            <w:tcBorders>
              <w:top w:val="nil"/>
              <w:left w:val="nil"/>
              <w:bottom w:val="nil"/>
              <w:right w:val="nil"/>
            </w:tcBorders>
            <w:vAlign w:val="center"/>
          </w:tcPr>
          <w:p w14:paraId="37D2F3EC" w14:textId="77777777" w:rsidR="007A746A" w:rsidRPr="0053019B" w:rsidRDefault="007A746A" w:rsidP="0066218E">
            <w:pPr>
              <w:pStyle w:val="NoSpacing"/>
              <w:jc w:val="center"/>
            </w:pPr>
            <w:r w:rsidRPr="0053019B">
              <w:t>(0.5822)</w:t>
            </w:r>
          </w:p>
        </w:tc>
        <w:tc>
          <w:tcPr>
            <w:tcW w:w="361" w:type="pct"/>
            <w:tcBorders>
              <w:top w:val="nil"/>
              <w:left w:val="nil"/>
              <w:bottom w:val="nil"/>
              <w:right w:val="nil"/>
            </w:tcBorders>
            <w:vAlign w:val="center"/>
          </w:tcPr>
          <w:p w14:paraId="37D2F3ED" w14:textId="77777777" w:rsidR="007A746A" w:rsidRPr="0053019B" w:rsidRDefault="007A746A" w:rsidP="0066218E">
            <w:pPr>
              <w:pStyle w:val="NoSpacing"/>
              <w:jc w:val="center"/>
            </w:pPr>
            <w:r w:rsidRPr="0053019B">
              <w:t>(0.8547)</w:t>
            </w:r>
          </w:p>
        </w:tc>
        <w:tc>
          <w:tcPr>
            <w:tcW w:w="302" w:type="pct"/>
            <w:tcBorders>
              <w:top w:val="nil"/>
              <w:left w:val="nil"/>
              <w:bottom w:val="nil"/>
              <w:right w:val="nil"/>
            </w:tcBorders>
            <w:vAlign w:val="center"/>
          </w:tcPr>
          <w:p w14:paraId="37D2F3EE" w14:textId="77777777" w:rsidR="007A746A" w:rsidRPr="0053019B" w:rsidRDefault="007A746A" w:rsidP="0066218E">
            <w:pPr>
              <w:pStyle w:val="NoSpacing"/>
              <w:jc w:val="center"/>
            </w:pPr>
            <w:r w:rsidRPr="0053019B">
              <w:t>(0.9170)</w:t>
            </w:r>
          </w:p>
        </w:tc>
        <w:tc>
          <w:tcPr>
            <w:tcW w:w="332" w:type="pct"/>
            <w:tcBorders>
              <w:top w:val="nil"/>
              <w:left w:val="nil"/>
              <w:bottom w:val="nil"/>
              <w:right w:val="nil"/>
            </w:tcBorders>
            <w:vAlign w:val="center"/>
          </w:tcPr>
          <w:p w14:paraId="37D2F3EF" w14:textId="77777777" w:rsidR="007A746A" w:rsidRPr="0053019B" w:rsidRDefault="007A746A" w:rsidP="0066218E">
            <w:pPr>
              <w:pStyle w:val="NoSpacing"/>
              <w:jc w:val="center"/>
            </w:pPr>
            <w:r w:rsidRPr="0053019B">
              <w:t>(1.3629)</w:t>
            </w:r>
          </w:p>
        </w:tc>
        <w:tc>
          <w:tcPr>
            <w:tcW w:w="332" w:type="pct"/>
            <w:tcBorders>
              <w:top w:val="nil"/>
              <w:left w:val="nil"/>
              <w:bottom w:val="nil"/>
              <w:right w:val="nil"/>
            </w:tcBorders>
            <w:vAlign w:val="center"/>
          </w:tcPr>
          <w:p w14:paraId="37D2F3F0" w14:textId="77777777" w:rsidR="007A746A" w:rsidRPr="0053019B" w:rsidRDefault="007A746A" w:rsidP="0066218E">
            <w:pPr>
              <w:pStyle w:val="NoSpacing"/>
              <w:jc w:val="center"/>
            </w:pPr>
            <w:r w:rsidRPr="0053019B">
              <w:t>(0.5878)</w:t>
            </w:r>
          </w:p>
        </w:tc>
        <w:tc>
          <w:tcPr>
            <w:tcW w:w="361" w:type="pct"/>
            <w:tcBorders>
              <w:top w:val="nil"/>
              <w:left w:val="nil"/>
              <w:bottom w:val="nil"/>
              <w:right w:val="nil"/>
            </w:tcBorders>
            <w:vAlign w:val="center"/>
          </w:tcPr>
          <w:p w14:paraId="37D2F3F1" w14:textId="77777777" w:rsidR="007A746A" w:rsidRPr="0053019B" w:rsidRDefault="007A746A" w:rsidP="0066218E">
            <w:pPr>
              <w:pStyle w:val="NoSpacing"/>
              <w:jc w:val="center"/>
            </w:pPr>
            <w:r w:rsidRPr="0053019B">
              <w:t>(0.8621)</w:t>
            </w:r>
          </w:p>
        </w:tc>
      </w:tr>
      <w:tr w:rsidR="007A746A" w:rsidRPr="0053019B" w14:paraId="37D2F400" w14:textId="77777777" w:rsidTr="0066218E">
        <w:tc>
          <w:tcPr>
            <w:tcW w:w="933" w:type="pct"/>
            <w:tcBorders>
              <w:top w:val="nil"/>
              <w:left w:val="nil"/>
              <w:bottom w:val="nil"/>
              <w:right w:val="nil"/>
            </w:tcBorders>
          </w:tcPr>
          <w:p w14:paraId="37D2F3F3" w14:textId="77777777" w:rsidR="007A746A" w:rsidRPr="0053019B" w:rsidRDefault="007A746A" w:rsidP="0066218E">
            <w:pPr>
              <w:pStyle w:val="NoSpacing"/>
            </w:pPr>
            <w:r w:rsidRPr="0053019B">
              <w:t>Age</w:t>
            </w:r>
          </w:p>
        </w:tc>
        <w:tc>
          <w:tcPr>
            <w:tcW w:w="332" w:type="pct"/>
            <w:tcBorders>
              <w:top w:val="nil"/>
              <w:left w:val="nil"/>
              <w:bottom w:val="nil"/>
              <w:right w:val="nil"/>
            </w:tcBorders>
            <w:vAlign w:val="center"/>
          </w:tcPr>
          <w:p w14:paraId="37D2F3F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3F5" w14:textId="77777777" w:rsidR="007A746A" w:rsidRPr="0053019B" w:rsidRDefault="007A746A" w:rsidP="0066218E">
            <w:pPr>
              <w:pStyle w:val="NoSpacing"/>
              <w:jc w:val="center"/>
            </w:pPr>
            <w:r w:rsidRPr="0053019B">
              <w:t>-0.0143</w:t>
            </w:r>
          </w:p>
        </w:tc>
        <w:tc>
          <w:tcPr>
            <w:tcW w:w="332" w:type="pct"/>
            <w:tcBorders>
              <w:top w:val="nil"/>
              <w:left w:val="nil"/>
              <w:bottom w:val="nil"/>
              <w:right w:val="nil"/>
            </w:tcBorders>
            <w:vAlign w:val="center"/>
          </w:tcPr>
          <w:p w14:paraId="37D2F3F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3F7" w14:textId="77777777" w:rsidR="007A746A" w:rsidRPr="0053019B" w:rsidRDefault="007A746A" w:rsidP="0066218E">
            <w:pPr>
              <w:pStyle w:val="NoSpacing"/>
              <w:jc w:val="center"/>
            </w:pPr>
            <w:r w:rsidRPr="0053019B">
              <w:t>-0.0020</w:t>
            </w:r>
          </w:p>
        </w:tc>
        <w:tc>
          <w:tcPr>
            <w:tcW w:w="332" w:type="pct"/>
            <w:tcBorders>
              <w:top w:val="nil"/>
              <w:left w:val="nil"/>
              <w:bottom w:val="nil"/>
              <w:right w:val="nil"/>
            </w:tcBorders>
            <w:vAlign w:val="center"/>
          </w:tcPr>
          <w:p w14:paraId="37D2F3F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3F9" w14:textId="77777777" w:rsidR="007A746A" w:rsidRPr="0053019B" w:rsidRDefault="007A746A" w:rsidP="0066218E">
            <w:pPr>
              <w:pStyle w:val="NoSpacing"/>
              <w:jc w:val="center"/>
            </w:pPr>
            <w:r w:rsidRPr="0053019B">
              <w:t>-0.0111</w:t>
            </w:r>
          </w:p>
        </w:tc>
        <w:tc>
          <w:tcPr>
            <w:tcW w:w="332" w:type="pct"/>
            <w:tcBorders>
              <w:top w:val="nil"/>
              <w:left w:val="nil"/>
              <w:bottom w:val="nil"/>
              <w:right w:val="nil"/>
            </w:tcBorders>
            <w:vAlign w:val="center"/>
          </w:tcPr>
          <w:p w14:paraId="37D2F3F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3FB" w14:textId="77777777" w:rsidR="007A746A" w:rsidRPr="0053019B" w:rsidRDefault="007A746A" w:rsidP="0066218E">
            <w:pPr>
              <w:pStyle w:val="NoSpacing"/>
              <w:jc w:val="center"/>
            </w:pPr>
            <w:r w:rsidRPr="0053019B">
              <w:t>-0.0154</w:t>
            </w:r>
          </w:p>
        </w:tc>
        <w:tc>
          <w:tcPr>
            <w:tcW w:w="302" w:type="pct"/>
            <w:tcBorders>
              <w:top w:val="nil"/>
              <w:left w:val="nil"/>
              <w:bottom w:val="nil"/>
              <w:right w:val="nil"/>
            </w:tcBorders>
            <w:vAlign w:val="center"/>
          </w:tcPr>
          <w:p w14:paraId="37D2F3F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3FD" w14:textId="77777777" w:rsidR="007A746A" w:rsidRPr="0053019B" w:rsidRDefault="007A746A" w:rsidP="0066218E">
            <w:pPr>
              <w:pStyle w:val="NoSpacing"/>
              <w:jc w:val="center"/>
            </w:pPr>
            <w:r w:rsidRPr="0053019B">
              <w:t>-0.0293</w:t>
            </w:r>
          </w:p>
        </w:tc>
        <w:tc>
          <w:tcPr>
            <w:tcW w:w="332" w:type="pct"/>
            <w:tcBorders>
              <w:top w:val="nil"/>
              <w:left w:val="nil"/>
              <w:bottom w:val="nil"/>
              <w:right w:val="nil"/>
            </w:tcBorders>
            <w:vAlign w:val="center"/>
          </w:tcPr>
          <w:p w14:paraId="37D2F3F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3FF" w14:textId="77777777" w:rsidR="007A746A" w:rsidRPr="0053019B" w:rsidRDefault="007A746A" w:rsidP="0066218E">
            <w:pPr>
              <w:pStyle w:val="NoSpacing"/>
              <w:jc w:val="center"/>
            </w:pPr>
            <w:r w:rsidRPr="0053019B">
              <w:t>-0.0089</w:t>
            </w:r>
          </w:p>
        </w:tc>
      </w:tr>
      <w:tr w:rsidR="007A746A" w:rsidRPr="0053019B" w14:paraId="37D2F40E" w14:textId="77777777" w:rsidTr="0066218E">
        <w:tc>
          <w:tcPr>
            <w:tcW w:w="933" w:type="pct"/>
            <w:tcBorders>
              <w:top w:val="nil"/>
              <w:left w:val="nil"/>
              <w:bottom w:val="nil"/>
              <w:right w:val="nil"/>
            </w:tcBorders>
          </w:tcPr>
          <w:p w14:paraId="37D2F401" w14:textId="77777777" w:rsidR="007A746A" w:rsidRPr="0053019B" w:rsidRDefault="007A746A" w:rsidP="0066218E">
            <w:pPr>
              <w:pStyle w:val="NoSpacing"/>
            </w:pPr>
          </w:p>
        </w:tc>
        <w:tc>
          <w:tcPr>
            <w:tcW w:w="332" w:type="pct"/>
            <w:tcBorders>
              <w:top w:val="nil"/>
              <w:left w:val="nil"/>
              <w:bottom w:val="nil"/>
              <w:right w:val="nil"/>
            </w:tcBorders>
            <w:vAlign w:val="center"/>
          </w:tcPr>
          <w:p w14:paraId="37D2F40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03" w14:textId="77777777" w:rsidR="007A746A" w:rsidRPr="0053019B" w:rsidRDefault="007A746A" w:rsidP="0066218E">
            <w:pPr>
              <w:pStyle w:val="NoSpacing"/>
              <w:jc w:val="center"/>
            </w:pPr>
            <w:r w:rsidRPr="0053019B">
              <w:t>(0.0179)</w:t>
            </w:r>
          </w:p>
        </w:tc>
        <w:tc>
          <w:tcPr>
            <w:tcW w:w="332" w:type="pct"/>
            <w:tcBorders>
              <w:top w:val="nil"/>
              <w:left w:val="nil"/>
              <w:bottom w:val="nil"/>
              <w:right w:val="nil"/>
            </w:tcBorders>
            <w:vAlign w:val="center"/>
          </w:tcPr>
          <w:p w14:paraId="37D2F40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05" w14:textId="77777777" w:rsidR="007A746A" w:rsidRPr="0053019B" w:rsidRDefault="007A746A" w:rsidP="0066218E">
            <w:pPr>
              <w:pStyle w:val="NoSpacing"/>
              <w:jc w:val="center"/>
            </w:pPr>
            <w:r w:rsidRPr="0053019B">
              <w:t>(0.0226)</w:t>
            </w:r>
          </w:p>
        </w:tc>
        <w:tc>
          <w:tcPr>
            <w:tcW w:w="332" w:type="pct"/>
            <w:tcBorders>
              <w:top w:val="nil"/>
              <w:left w:val="nil"/>
              <w:bottom w:val="nil"/>
              <w:right w:val="nil"/>
            </w:tcBorders>
            <w:vAlign w:val="center"/>
          </w:tcPr>
          <w:p w14:paraId="37D2F40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07" w14:textId="77777777" w:rsidR="007A746A" w:rsidRPr="0053019B" w:rsidRDefault="007A746A" w:rsidP="0066218E">
            <w:pPr>
              <w:pStyle w:val="NoSpacing"/>
              <w:jc w:val="center"/>
            </w:pPr>
            <w:r w:rsidRPr="0053019B">
              <w:t>(0.0180)</w:t>
            </w:r>
          </w:p>
        </w:tc>
        <w:tc>
          <w:tcPr>
            <w:tcW w:w="332" w:type="pct"/>
            <w:tcBorders>
              <w:top w:val="nil"/>
              <w:left w:val="nil"/>
              <w:bottom w:val="nil"/>
              <w:right w:val="nil"/>
            </w:tcBorders>
            <w:vAlign w:val="center"/>
          </w:tcPr>
          <w:p w14:paraId="37D2F40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09" w14:textId="77777777" w:rsidR="007A746A" w:rsidRPr="0053019B" w:rsidRDefault="007A746A" w:rsidP="0066218E">
            <w:pPr>
              <w:pStyle w:val="NoSpacing"/>
              <w:jc w:val="center"/>
            </w:pPr>
            <w:r w:rsidRPr="0053019B">
              <w:t>(0.0187)</w:t>
            </w:r>
          </w:p>
        </w:tc>
        <w:tc>
          <w:tcPr>
            <w:tcW w:w="302" w:type="pct"/>
            <w:tcBorders>
              <w:top w:val="nil"/>
              <w:left w:val="nil"/>
              <w:bottom w:val="nil"/>
              <w:right w:val="nil"/>
            </w:tcBorders>
            <w:vAlign w:val="center"/>
          </w:tcPr>
          <w:p w14:paraId="37D2F40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0B" w14:textId="77777777" w:rsidR="007A746A" w:rsidRPr="0053019B" w:rsidRDefault="007A746A" w:rsidP="0066218E">
            <w:pPr>
              <w:pStyle w:val="NoSpacing"/>
              <w:jc w:val="center"/>
            </w:pPr>
            <w:r w:rsidRPr="0053019B">
              <w:t>(0.0251)</w:t>
            </w:r>
          </w:p>
        </w:tc>
        <w:tc>
          <w:tcPr>
            <w:tcW w:w="332" w:type="pct"/>
            <w:tcBorders>
              <w:top w:val="nil"/>
              <w:left w:val="nil"/>
              <w:bottom w:val="nil"/>
              <w:right w:val="nil"/>
            </w:tcBorders>
            <w:vAlign w:val="center"/>
          </w:tcPr>
          <w:p w14:paraId="37D2F40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0D" w14:textId="77777777" w:rsidR="007A746A" w:rsidRPr="0053019B" w:rsidRDefault="007A746A" w:rsidP="0066218E">
            <w:pPr>
              <w:pStyle w:val="NoSpacing"/>
              <w:jc w:val="center"/>
            </w:pPr>
            <w:r w:rsidRPr="0053019B">
              <w:t>(0.0185)</w:t>
            </w:r>
          </w:p>
        </w:tc>
      </w:tr>
      <w:tr w:rsidR="007A746A" w:rsidRPr="0053019B" w14:paraId="37D2F41C" w14:textId="77777777" w:rsidTr="0066218E">
        <w:tc>
          <w:tcPr>
            <w:tcW w:w="933" w:type="pct"/>
            <w:tcBorders>
              <w:top w:val="nil"/>
              <w:left w:val="nil"/>
              <w:bottom w:val="nil"/>
              <w:right w:val="nil"/>
            </w:tcBorders>
          </w:tcPr>
          <w:p w14:paraId="37D2F40F" w14:textId="77777777" w:rsidR="007A746A" w:rsidRPr="0053019B" w:rsidRDefault="007A746A" w:rsidP="0066218E">
            <w:pPr>
              <w:pStyle w:val="NoSpacing"/>
            </w:pPr>
            <w:r w:rsidRPr="0053019B">
              <w:t>Age squared/100</w:t>
            </w:r>
          </w:p>
        </w:tc>
        <w:tc>
          <w:tcPr>
            <w:tcW w:w="332" w:type="pct"/>
            <w:tcBorders>
              <w:top w:val="nil"/>
              <w:left w:val="nil"/>
              <w:bottom w:val="nil"/>
              <w:right w:val="nil"/>
            </w:tcBorders>
            <w:vAlign w:val="center"/>
          </w:tcPr>
          <w:p w14:paraId="37D2F41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11" w14:textId="77777777" w:rsidR="007A746A" w:rsidRPr="0053019B" w:rsidRDefault="007A746A" w:rsidP="0066218E">
            <w:pPr>
              <w:pStyle w:val="NoSpacing"/>
              <w:jc w:val="center"/>
            </w:pPr>
            <w:r w:rsidRPr="0053019B">
              <w:t>0.0274</w:t>
            </w:r>
          </w:p>
        </w:tc>
        <w:tc>
          <w:tcPr>
            <w:tcW w:w="332" w:type="pct"/>
            <w:tcBorders>
              <w:top w:val="nil"/>
              <w:left w:val="nil"/>
              <w:bottom w:val="nil"/>
              <w:right w:val="nil"/>
            </w:tcBorders>
            <w:vAlign w:val="center"/>
          </w:tcPr>
          <w:p w14:paraId="37D2F41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13" w14:textId="77777777" w:rsidR="007A746A" w:rsidRPr="0053019B" w:rsidRDefault="007A746A" w:rsidP="0066218E">
            <w:pPr>
              <w:pStyle w:val="NoSpacing"/>
              <w:jc w:val="center"/>
            </w:pPr>
            <w:r w:rsidRPr="0053019B">
              <w:t>0.0121</w:t>
            </w:r>
          </w:p>
        </w:tc>
        <w:tc>
          <w:tcPr>
            <w:tcW w:w="332" w:type="pct"/>
            <w:tcBorders>
              <w:top w:val="nil"/>
              <w:left w:val="nil"/>
              <w:bottom w:val="nil"/>
              <w:right w:val="nil"/>
            </w:tcBorders>
            <w:vAlign w:val="center"/>
          </w:tcPr>
          <w:p w14:paraId="37D2F41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15" w14:textId="77777777" w:rsidR="007A746A" w:rsidRPr="0053019B" w:rsidRDefault="007A746A" w:rsidP="0066218E">
            <w:pPr>
              <w:pStyle w:val="NoSpacing"/>
              <w:jc w:val="center"/>
            </w:pPr>
            <w:r w:rsidRPr="0053019B">
              <w:t>0.0237</w:t>
            </w:r>
          </w:p>
        </w:tc>
        <w:tc>
          <w:tcPr>
            <w:tcW w:w="332" w:type="pct"/>
            <w:tcBorders>
              <w:top w:val="nil"/>
              <w:left w:val="nil"/>
              <w:bottom w:val="nil"/>
              <w:right w:val="nil"/>
            </w:tcBorders>
            <w:vAlign w:val="center"/>
          </w:tcPr>
          <w:p w14:paraId="37D2F41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17" w14:textId="77777777" w:rsidR="007A746A" w:rsidRPr="0053019B" w:rsidRDefault="007A746A" w:rsidP="0066218E">
            <w:pPr>
              <w:pStyle w:val="NoSpacing"/>
              <w:jc w:val="center"/>
            </w:pPr>
            <w:r w:rsidRPr="0053019B">
              <w:t>0.0258</w:t>
            </w:r>
          </w:p>
        </w:tc>
        <w:tc>
          <w:tcPr>
            <w:tcW w:w="302" w:type="pct"/>
            <w:tcBorders>
              <w:top w:val="nil"/>
              <w:left w:val="nil"/>
              <w:bottom w:val="nil"/>
              <w:right w:val="nil"/>
            </w:tcBorders>
            <w:vAlign w:val="center"/>
          </w:tcPr>
          <w:p w14:paraId="37D2F41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19" w14:textId="77777777" w:rsidR="007A746A" w:rsidRPr="0053019B" w:rsidRDefault="007A746A" w:rsidP="0066218E">
            <w:pPr>
              <w:pStyle w:val="NoSpacing"/>
              <w:jc w:val="center"/>
            </w:pPr>
            <w:r w:rsidRPr="0053019B">
              <w:t>0.0393</w:t>
            </w:r>
          </w:p>
        </w:tc>
        <w:tc>
          <w:tcPr>
            <w:tcW w:w="332" w:type="pct"/>
            <w:tcBorders>
              <w:top w:val="nil"/>
              <w:left w:val="nil"/>
              <w:bottom w:val="nil"/>
              <w:right w:val="nil"/>
            </w:tcBorders>
            <w:vAlign w:val="center"/>
          </w:tcPr>
          <w:p w14:paraId="37D2F41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1B" w14:textId="77777777" w:rsidR="007A746A" w:rsidRPr="0053019B" w:rsidRDefault="007A746A" w:rsidP="0066218E">
            <w:pPr>
              <w:pStyle w:val="NoSpacing"/>
              <w:jc w:val="center"/>
            </w:pPr>
            <w:r w:rsidRPr="0053019B">
              <w:t>0.0194</w:t>
            </w:r>
          </w:p>
        </w:tc>
      </w:tr>
      <w:tr w:rsidR="007A746A" w:rsidRPr="0053019B" w14:paraId="37D2F42A" w14:textId="77777777" w:rsidTr="0066218E">
        <w:tc>
          <w:tcPr>
            <w:tcW w:w="933" w:type="pct"/>
            <w:tcBorders>
              <w:top w:val="nil"/>
              <w:left w:val="nil"/>
              <w:bottom w:val="nil"/>
              <w:right w:val="nil"/>
            </w:tcBorders>
          </w:tcPr>
          <w:p w14:paraId="37D2F41D" w14:textId="77777777" w:rsidR="007A746A" w:rsidRPr="0053019B" w:rsidRDefault="007A746A" w:rsidP="0066218E">
            <w:pPr>
              <w:pStyle w:val="NoSpacing"/>
            </w:pPr>
          </w:p>
        </w:tc>
        <w:tc>
          <w:tcPr>
            <w:tcW w:w="332" w:type="pct"/>
            <w:tcBorders>
              <w:top w:val="nil"/>
              <w:left w:val="nil"/>
              <w:bottom w:val="nil"/>
              <w:right w:val="nil"/>
            </w:tcBorders>
            <w:vAlign w:val="center"/>
          </w:tcPr>
          <w:p w14:paraId="37D2F41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1F" w14:textId="77777777" w:rsidR="007A746A" w:rsidRPr="0053019B" w:rsidRDefault="007A746A" w:rsidP="0066218E">
            <w:pPr>
              <w:pStyle w:val="NoSpacing"/>
              <w:jc w:val="center"/>
            </w:pPr>
            <w:r w:rsidRPr="0053019B">
              <w:t>(0.0198)</w:t>
            </w:r>
          </w:p>
        </w:tc>
        <w:tc>
          <w:tcPr>
            <w:tcW w:w="332" w:type="pct"/>
            <w:tcBorders>
              <w:top w:val="nil"/>
              <w:left w:val="nil"/>
              <w:bottom w:val="nil"/>
              <w:right w:val="nil"/>
            </w:tcBorders>
            <w:vAlign w:val="center"/>
          </w:tcPr>
          <w:p w14:paraId="37D2F42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21" w14:textId="77777777" w:rsidR="007A746A" w:rsidRPr="0053019B" w:rsidRDefault="007A746A" w:rsidP="0066218E">
            <w:pPr>
              <w:pStyle w:val="NoSpacing"/>
              <w:jc w:val="center"/>
            </w:pPr>
            <w:r w:rsidRPr="0053019B">
              <w:t>(0.0255)</w:t>
            </w:r>
          </w:p>
        </w:tc>
        <w:tc>
          <w:tcPr>
            <w:tcW w:w="332" w:type="pct"/>
            <w:tcBorders>
              <w:top w:val="nil"/>
              <w:left w:val="nil"/>
              <w:bottom w:val="nil"/>
              <w:right w:val="nil"/>
            </w:tcBorders>
            <w:vAlign w:val="center"/>
          </w:tcPr>
          <w:p w14:paraId="37D2F42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23" w14:textId="77777777" w:rsidR="007A746A" w:rsidRPr="0053019B" w:rsidRDefault="007A746A" w:rsidP="0066218E">
            <w:pPr>
              <w:pStyle w:val="NoSpacing"/>
              <w:jc w:val="center"/>
            </w:pPr>
            <w:r w:rsidRPr="0053019B">
              <w:t>(0.0199)</w:t>
            </w:r>
          </w:p>
        </w:tc>
        <w:tc>
          <w:tcPr>
            <w:tcW w:w="332" w:type="pct"/>
            <w:tcBorders>
              <w:top w:val="nil"/>
              <w:left w:val="nil"/>
              <w:bottom w:val="nil"/>
              <w:right w:val="nil"/>
            </w:tcBorders>
            <w:vAlign w:val="center"/>
          </w:tcPr>
          <w:p w14:paraId="37D2F42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25" w14:textId="77777777" w:rsidR="007A746A" w:rsidRPr="0053019B" w:rsidRDefault="007A746A" w:rsidP="0066218E">
            <w:pPr>
              <w:pStyle w:val="NoSpacing"/>
              <w:jc w:val="center"/>
            </w:pPr>
            <w:r w:rsidRPr="0053019B">
              <w:t>(0.0203)</w:t>
            </w:r>
          </w:p>
        </w:tc>
        <w:tc>
          <w:tcPr>
            <w:tcW w:w="302" w:type="pct"/>
            <w:tcBorders>
              <w:top w:val="nil"/>
              <w:left w:val="nil"/>
              <w:bottom w:val="nil"/>
              <w:right w:val="nil"/>
            </w:tcBorders>
            <w:vAlign w:val="center"/>
          </w:tcPr>
          <w:p w14:paraId="37D2F42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27" w14:textId="77777777" w:rsidR="007A746A" w:rsidRPr="0053019B" w:rsidRDefault="007A746A" w:rsidP="0066218E">
            <w:pPr>
              <w:pStyle w:val="NoSpacing"/>
              <w:jc w:val="center"/>
            </w:pPr>
            <w:r w:rsidRPr="0053019B">
              <w:t>(0.0282)</w:t>
            </w:r>
          </w:p>
        </w:tc>
        <w:tc>
          <w:tcPr>
            <w:tcW w:w="332" w:type="pct"/>
            <w:tcBorders>
              <w:top w:val="nil"/>
              <w:left w:val="nil"/>
              <w:bottom w:val="nil"/>
              <w:right w:val="nil"/>
            </w:tcBorders>
            <w:vAlign w:val="center"/>
          </w:tcPr>
          <w:p w14:paraId="37D2F42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29" w14:textId="77777777" w:rsidR="007A746A" w:rsidRPr="0053019B" w:rsidRDefault="007A746A" w:rsidP="0066218E">
            <w:pPr>
              <w:pStyle w:val="NoSpacing"/>
              <w:jc w:val="center"/>
            </w:pPr>
            <w:r w:rsidRPr="0053019B">
              <w:t>(0.0201)</w:t>
            </w:r>
          </w:p>
        </w:tc>
      </w:tr>
      <w:tr w:rsidR="007A746A" w:rsidRPr="0053019B" w14:paraId="37D2F438" w14:textId="77777777" w:rsidTr="0066218E">
        <w:tc>
          <w:tcPr>
            <w:tcW w:w="933" w:type="pct"/>
            <w:tcBorders>
              <w:top w:val="nil"/>
              <w:left w:val="nil"/>
              <w:bottom w:val="nil"/>
              <w:right w:val="nil"/>
            </w:tcBorders>
          </w:tcPr>
          <w:p w14:paraId="37D2F42B" w14:textId="77777777" w:rsidR="007A746A" w:rsidRPr="0053019B" w:rsidRDefault="007A746A" w:rsidP="0066218E">
            <w:pPr>
              <w:pStyle w:val="NoSpacing"/>
            </w:pPr>
            <w:r w:rsidRPr="0053019B">
              <w:t>Logarithm of income</w:t>
            </w:r>
          </w:p>
        </w:tc>
        <w:tc>
          <w:tcPr>
            <w:tcW w:w="332" w:type="pct"/>
            <w:tcBorders>
              <w:top w:val="nil"/>
              <w:left w:val="nil"/>
              <w:bottom w:val="nil"/>
              <w:right w:val="nil"/>
            </w:tcBorders>
            <w:vAlign w:val="center"/>
          </w:tcPr>
          <w:p w14:paraId="37D2F42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2D" w14:textId="77777777" w:rsidR="007A746A" w:rsidRPr="0053019B" w:rsidRDefault="007A746A" w:rsidP="0066218E">
            <w:pPr>
              <w:pStyle w:val="NoSpacing"/>
              <w:jc w:val="center"/>
            </w:pPr>
            <w:r w:rsidRPr="0053019B">
              <w:t>0.0300</w:t>
            </w:r>
          </w:p>
        </w:tc>
        <w:tc>
          <w:tcPr>
            <w:tcW w:w="332" w:type="pct"/>
            <w:tcBorders>
              <w:top w:val="nil"/>
              <w:left w:val="nil"/>
              <w:bottom w:val="nil"/>
              <w:right w:val="nil"/>
            </w:tcBorders>
            <w:vAlign w:val="center"/>
          </w:tcPr>
          <w:p w14:paraId="37D2F42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2F" w14:textId="77777777" w:rsidR="007A746A" w:rsidRPr="0053019B" w:rsidRDefault="007A746A" w:rsidP="0066218E">
            <w:pPr>
              <w:pStyle w:val="NoSpacing"/>
              <w:jc w:val="center"/>
            </w:pPr>
            <w:r w:rsidRPr="0053019B">
              <w:t>0.0357</w:t>
            </w:r>
          </w:p>
        </w:tc>
        <w:tc>
          <w:tcPr>
            <w:tcW w:w="332" w:type="pct"/>
            <w:tcBorders>
              <w:top w:val="nil"/>
              <w:left w:val="nil"/>
              <w:bottom w:val="nil"/>
              <w:right w:val="nil"/>
            </w:tcBorders>
            <w:vAlign w:val="center"/>
          </w:tcPr>
          <w:p w14:paraId="37D2F43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31" w14:textId="77777777" w:rsidR="007A746A" w:rsidRPr="0053019B" w:rsidRDefault="007A746A" w:rsidP="0066218E">
            <w:pPr>
              <w:pStyle w:val="NoSpacing"/>
              <w:jc w:val="center"/>
            </w:pPr>
            <w:r w:rsidRPr="0053019B">
              <w:t>0.0303</w:t>
            </w:r>
          </w:p>
        </w:tc>
        <w:tc>
          <w:tcPr>
            <w:tcW w:w="332" w:type="pct"/>
            <w:tcBorders>
              <w:top w:val="nil"/>
              <w:left w:val="nil"/>
              <w:bottom w:val="nil"/>
              <w:right w:val="nil"/>
            </w:tcBorders>
            <w:vAlign w:val="center"/>
          </w:tcPr>
          <w:p w14:paraId="37D2F43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33" w14:textId="77777777" w:rsidR="007A746A" w:rsidRPr="0053019B" w:rsidRDefault="007A746A" w:rsidP="0066218E">
            <w:pPr>
              <w:pStyle w:val="NoSpacing"/>
              <w:jc w:val="center"/>
            </w:pPr>
            <w:r w:rsidRPr="0053019B">
              <w:t>0.0418</w:t>
            </w:r>
          </w:p>
        </w:tc>
        <w:tc>
          <w:tcPr>
            <w:tcW w:w="302" w:type="pct"/>
            <w:tcBorders>
              <w:top w:val="nil"/>
              <w:left w:val="nil"/>
              <w:bottom w:val="nil"/>
              <w:right w:val="nil"/>
            </w:tcBorders>
            <w:vAlign w:val="center"/>
          </w:tcPr>
          <w:p w14:paraId="37D2F43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35" w14:textId="77777777" w:rsidR="007A746A" w:rsidRPr="0053019B" w:rsidRDefault="007A746A" w:rsidP="0066218E">
            <w:pPr>
              <w:pStyle w:val="NoSpacing"/>
              <w:jc w:val="center"/>
            </w:pPr>
            <w:r w:rsidRPr="0053019B">
              <w:t>0.0537</w:t>
            </w:r>
            <w:r w:rsidRPr="0053019B">
              <w:rPr>
                <w:vertAlign w:val="superscript"/>
              </w:rPr>
              <w:t>*</w:t>
            </w:r>
          </w:p>
        </w:tc>
        <w:tc>
          <w:tcPr>
            <w:tcW w:w="332" w:type="pct"/>
            <w:tcBorders>
              <w:top w:val="nil"/>
              <w:left w:val="nil"/>
              <w:bottom w:val="nil"/>
              <w:right w:val="nil"/>
            </w:tcBorders>
            <w:vAlign w:val="center"/>
          </w:tcPr>
          <w:p w14:paraId="37D2F43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37" w14:textId="77777777" w:rsidR="007A746A" w:rsidRPr="0053019B" w:rsidRDefault="007A746A" w:rsidP="0066218E">
            <w:pPr>
              <w:pStyle w:val="NoSpacing"/>
              <w:jc w:val="center"/>
            </w:pPr>
            <w:r w:rsidRPr="0053019B">
              <w:t>0.0676</w:t>
            </w:r>
            <w:r w:rsidRPr="0053019B">
              <w:rPr>
                <w:vertAlign w:val="superscript"/>
              </w:rPr>
              <w:t>*</w:t>
            </w:r>
          </w:p>
        </w:tc>
      </w:tr>
      <w:tr w:rsidR="007A746A" w:rsidRPr="0053019B" w14:paraId="37D2F446" w14:textId="77777777" w:rsidTr="0066218E">
        <w:tc>
          <w:tcPr>
            <w:tcW w:w="933" w:type="pct"/>
            <w:tcBorders>
              <w:top w:val="nil"/>
              <w:left w:val="nil"/>
              <w:bottom w:val="nil"/>
              <w:right w:val="nil"/>
            </w:tcBorders>
          </w:tcPr>
          <w:p w14:paraId="37D2F439" w14:textId="77777777" w:rsidR="007A746A" w:rsidRPr="0053019B" w:rsidRDefault="007A746A" w:rsidP="0066218E">
            <w:pPr>
              <w:pStyle w:val="NoSpacing"/>
            </w:pPr>
          </w:p>
        </w:tc>
        <w:tc>
          <w:tcPr>
            <w:tcW w:w="332" w:type="pct"/>
            <w:tcBorders>
              <w:top w:val="nil"/>
              <w:left w:val="nil"/>
              <w:bottom w:val="nil"/>
              <w:right w:val="nil"/>
            </w:tcBorders>
            <w:vAlign w:val="center"/>
          </w:tcPr>
          <w:p w14:paraId="37D2F43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3B" w14:textId="77777777" w:rsidR="007A746A" w:rsidRPr="0053019B" w:rsidRDefault="007A746A" w:rsidP="0066218E">
            <w:pPr>
              <w:pStyle w:val="NoSpacing"/>
              <w:jc w:val="center"/>
            </w:pPr>
            <w:r w:rsidRPr="0053019B">
              <w:t>(0.0177)</w:t>
            </w:r>
          </w:p>
        </w:tc>
        <w:tc>
          <w:tcPr>
            <w:tcW w:w="332" w:type="pct"/>
            <w:tcBorders>
              <w:top w:val="nil"/>
              <w:left w:val="nil"/>
              <w:bottom w:val="nil"/>
              <w:right w:val="nil"/>
            </w:tcBorders>
            <w:vAlign w:val="center"/>
          </w:tcPr>
          <w:p w14:paraId="37D2F43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3D" w14:textId="77777777" w:rsidR="007A746A" w:rsidRPr="0053019B" w:rsidRDefault="007A746A" w:rsidP="0066218E">
            <w:pPr>
              <w:pStyle w:val="NoSpacing"/>
              <w:jc w:val="center"/>
            </w:pPr>
            <w:r w:rsidRPr="0053019B">
              <w:t>(0.0267)</w:t>
            </w:r>
          </w:p>
        </w:tc>
        <w:tc>
          <w:tcPr>
            <w:tcW w:w="332" w:type="pct"/>
            <w:tcBorders>
              <w:top w:val="nil"/>
              <w:left w:val="nil"/>
              <w:bottom w:val="nil"/>
              <w:right w:val="nil"/>
            </w:tcBorders>
            <w:vAlign w:val="center"/>
          </w:tcPr>
          <w:p w14:paraId="37D2F43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3F" w14:textId="77777777" w:rsidR="007A746A" w:rsidRPr="0053019B" w:rsidRDefault="007A746A" w:rsidP="0066218E">
            <w:pPr>
              <w:pStyle w:val="NoSpacing"/>
              <w:jc w:val="center"/>
            </w:pPr>
            <w:r w:rsidRPr="0053019B">
              <w:t>(0.0182)</w:t>
            </w:r>
          </w:p>
        </w:tc>
        <w:tc>
          <w:tcPr>
            <w:tcW w:w="332" w:type="pct"/>
            <w:tcBorders>
              <w:top w:val="nil"/>
              <w:left w:val="nil"/>
              <w:bottom w:val="nil"/>
              <w:right w:val="nil"/>
            </w:tcBorders>
            <w:vAlign w:val="center"/>
          </w:tcPr>
          <w:p w14:paraId="37D2F44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41" w14:textId="77777777" w:rsidR="007A746A" w:rsidRPr="0053019B" w:rsidRDefault="007A746A" w:rsidP="0066218E">
            <w:pPr>
              <w:pStyle w:val="NoSpacing"/>
              <w:jc w:val="center"/>
            </w:pPr>
            <w:r w:rsidRPr="0053019B">
              <w:t>(0.0310)</w:t>
            </w:r>
          </w:p>
        </w:tc>
        <w:tc>
          <w:tcPr>
            <w:tcW w:w="302" w:type="pct"/>
            <w:tcBorders>
              <w:top w:val="nil"/>
              <w:left w:val="nil"/>
              <w:bottom w:val="nil"/>
              <w:right w:val="nil"/>
            </w:tcBorders>
            <w:vAlign w:val="center"/>
          </w:tcPr>
          <w:p w14:paraId="37D2F44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43" w14:textId="77777777" w:rsidR="007A746A" w:rsidRPr="0053019B" w:rsidRDefault="007A746A" w:rsidP="0066218E">
            <w:pPr>
              <w:pStyle w:val="NoSpacing"/>
              <w:jc w:val="center"/>
            </w:pPr>
            <w:r w:rsidRPr="0053019B">
              <w:t>(0.0272)</w:t>
            </w:r>
          </w:p>
        </w:tc>
        <w:tc>
          <w:tcPr>
            <w:tcW w:w="332" w:type="pct"/>
            <w:tcBorders>
              <w:top w:val="nil"/>
              <w:left w:val="nil"/>
              <w:bottom w:val="nil"/>
              <w:right w:val="nil"/>
            </w:tcBorders>
            <w:vAlign w:val="center"/>
          </w:tcPr>
          <w:p w14:paraId="37D2F44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45" w14:textId="77777777" w:rsidR="007A746A" w:rsidRPr="0053019B" w:rsidRDefault="007A746A" w:rsidP="0066218E">
            <w:pPr>
              <w:pStyle w:val="NoSpacing"/>
              <w:jc w:val="center"/>
            </w:pPr>
            <w:r w:rsidRPr="0053019B">
              <w:t>(0.0294)</w:t>
            </w:r>
          </w:p>
        </w:tc>
      </w:tr>
      <w:tr w:rsidR="007A746A" w:rsidRPr="0053019B" w14:paraId="37D2F454" w14:textId="77777777" w:rsidTr="0066218E">
        <w:tc>
          <w:tcPr>
            <w:tcW w:w="933" w:type="pct"/>
            <w:tcBorders>
              <w:top w:val="nil"/>
              <w:left w:val="nil"/>
              <w:bottom w:val="nil"/>
              <w:right w:val="nil"/>
            </w:tcBorders>
          </w:tcPr>
          <w:p w14:paraId="37D2F447" w14:textId="77777777" w:rsidR="007A746A" w:rsidRPr="0053019B" w:rsidRDefault="007A746A" w:rsidP="0066218E">
            <w:pPr>
              <w:pStyle w:val="NoSpacing"/>
            </w:pPr>
            <w:r w:rsidRPr="0053019B">
              <w:t>Health</w:t>
            </w:r>
          </w:p>
        </w:tc>
        <w:tc>
          <w:tcPr>
            <w:tcW w:w="332" w:type="pct"/>
            <w:tcBorders>
              <w:top w:val="nil"/>
              <w:left w:val="nil"/>
              <w:bottom w:val="nil"/>
              <w:right w:val="nil"/>
            </w:tcBorders>
            <w:vAlign w:val="center"/>
          </w:tcPr>
          <w:p w14:paraId="37D2F44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49" w14:textId="77777777" w:rsidR="007A746A" w:rsidRPr="0053019B" w:rsidRDefault="007A746A" w:rsidP="0066218E">
            <w:pPr>
              <w:pStyle w:val="NoSpacing"/>
              <w:jc w:val="center"/>
            </w:pPr>
            <w:r w:rsidRPr="0053019B">
              <w:t>0.0329</w:t>
            </w:r>
          </w:p>
        </w:tc>
        <w:tc>
          <w:tcPr>
            <w:tcW w:w="332" w:type="pct"/>
            <w:tcBorders>
              <w:top w:val="nil"/>
              <w:left w:val="nil"/>
              <w:bottom w:val="nil"/>
              <w:right w:val="nil"/>
            </w:tcBorders>
            <w:vAlign w:val="center"/>
          </w:tcPr>
          <w:p w14:paraId="37D2F44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4B" w14:textId="77777777" w:rsidR="007A746A" w:rsidRPr="0053019B" w:rsidRDefault="007A746A" w:rsidP="0066218E">
            <w:pPr>
              <w:pStyle w:val="NoSpacing"/>
              <w:jc w:val="center"/>
            </w:pPr>
            <w:r w:rsidRPr="0053019B">
              <w:t>0.0842</w:t>
            </w:r>
          </w:p>
        </w:tc>
        <w:tc>
          <w:tcPr>
            <w:tcW w:w="332" w:type="pct"/>
            <w:tcBorders>
              <w:top w:val="nil"/>
              <w:left w:val="nil"/>
              <w:bottom w:val="nil"/>
              <w:right w:val="nil"/>
            </w:tcBorders>
            <w:vAlign w:val="center"/>
          </w:tcPr>
          <w:p w14:paraId="37D2F44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4D" w14:textId="77777777" w:rsidR="007A746A" w:rsidRPr="0053019B" w:rsidRDefault="007A746A" w:rsidP="0066218E">
            <w:pPr>
              <w:pStyle w:val="NoSpacing"/>
              <w:jc w:val="center"/>
            </w:pPr>
            <w:r w:rsidRPr="0053019B">
              <w:t>0.0322</w:t>
            </w:r>
          </w:p>
        </w:tc>
        <w:tc>
          <w:tcPr>
            <w:tcW w:w="332" w:type="pct"/>
            <w:tcBorders>
              <w:top w:val="nil"/>
              <w:left w:val="nil"/>
              <w:bottom w:val="nil"/>
              <w:right w:val="nil"/>
            </w:tcBorders>
            <w:vAlign w:val="center"/>
          </w:tcPr>
          <w:p w14:paraId="37D2F44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4F" w14:textId="77777777" w:rsidR="007A746A" w:rsidRPr="0053019B" w:rsidRDefault="007A746A" w:rsidP="0066218E">
            <w:pPr>
              <w:pStyle w:val="NoSpacing"/>
              <w:jc w:val="center"/>
            </w:pPr>
            <w:r w:rsidRPr="0053019B">
              <w:t>0.1722</w:t>
            </w:r>
            <w:r w:rsidRPr="0053019B">
              <w:rPr>
                <w:vertAlign w:val="superscript"/>
              </w:rPr>
              <w:t>*</w:t>
            </w:r>
          </w:p>
        </w:tc>
        <w:tc>
          <w:tcPr>
            <w:tcW w:w="302" w:type="pct"/>
            <w:tcBorders>
              <w:top w:val="nil"/>
              <w:left w:val="nil"/>
              <w:bottom w:val="nil"/>
              <w:right w:val="nil"/>
            </w:tcBorders>
            <w:vAlign w:val="center"/>
          </w:tcPr>
          <w:p w14:paraId="37D2F45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51" w14:textId="77777777" w:rsidR="007A746A" w:rsidRPr="0053019B" w:rsidRDefault="007A746A" w:rsidP="0066218E">
            <w:pPr>
              <w:pStyle w:val="NoSpacing"/>
              <w:jc w:val="center"/>
            </w:pPr>
            <w:r w:rsidRPr="0053019B">
              <w:t>0.1924</w:t>
            </w:r>
            <w:r w:rsidRPr="0053019B">
              <w:rPr>
                <w:vertAlign w:val="superscript"/>
              </w:rPr>
              <w:t>*</w:t>
            </w:r>
          </w:p>
        </w:tc>
        <w:tc>
          <w:tcPr>
            <w:tcW w:w="332" w:type="pct"/>
            <w:tcBorders>
              <w:top w:val="nil"/>
              <w:left w:val="nil"/>
              <w:bottom w:val="nil"/>
              <w:right w:val="nil"/>
            </w:tcBorders>
            <w:vAlign w:val="center"/>
          </w:tcPr>
          <w:p w14:paraId="37D2F45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53" w14:textId="77777777" w:rsidR="007A746A" w:rsidRPr="0053019B" w:rsidRDefault="007A746A" w:rsidP="0066218E">
            <w:pPr>
              <w:pStyle w:val="NoSpacing"/>
              <w:jc w:val="center"/>
            </w:pPr>
            <w:r w:rsidRPr="0053019B">
              <w:t>0.1890</w:t>
            </w:r>
            <w:r w:rsidRPr="0053019B">
              <w:rPr>
                <w:vertAlign w:val="superscript"/>
              </w:rPr>
              <w:t>**</w:t>
            </w:r>
          </w:p>
        </w:tc>
      </w:tr>
      <w:tr w:rsidR="007A746A" w:rsidRPr="0053019B" w14:paraId="37D2F462" w14:textId="77777777" w:rsidTr="0066218E">
        <w:tc>
          <w:tcPr>
            <w:tcW w:w="933" w:type="pct"/>
            <w:tcBorders>
              <w:top w:val="nil"/>
              <w:left w:val="nil"/>
              <w:bottom w:val="nil"/>
              <w:right w:val="nil"/>
            </w:tcBorders>
          </w:tcPr>
          <w:p w14:paraId="37D2F455" w14:textId="77777777" w:rsidR="007A746A" w:rsidRPr="0053019B" w:rsidRDefault="007A746A" w:rsidP="0066218E">
            <w:pPr>
              <w:pStyle w:val="NoSpacing"/>
            </w:pPr>
          </w:p>
        </w:tc>
        <w:tc>
          <w:tcPr>
            <w:tcW w:w="332" w:type="pct"/>
            <w:tcBorders>
              <w:top w:val="nil"/>
              <w:left w:val="nil"/>
              <w:bottom w:val="nil"/>
              <w:right w:val="nil"/>
            </w:tcBorders>
            <w:vAlign w:val="center"/>
          </w:tcPr>
          <w:p w14:paraId="37D2F45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57" w14:textId="77777777" w:rsidR="007A746A" w:rsidRPr="0053019B" w:rsidRDefault="007A746A" w:rsidP="0066218E">
            <w:pPr>
              <w:pStyle w:val="NoSpacing"/>
              <w:jc w:val="center"/>
            </w:pPr>
            <w:r w:rsidRPr="0053019B">
              <w:t>(0.0584)</w:t>
            </w:r>
          </w:p>
        </w:tc>
        <w:tc>
          <w:tcPr>
            <w:tcW w:w="332" w:type="pct"/>
            <w:tcBorders>
              <w:top w:val="nil"/>
              <w:left w:val="nil"/>
              <w:bottom w:val="nil"/>
              <w:right w:val="nil"/>
            </w:tcBorders>
            <w:vAlign w:val="center"/>
          </w:tcPr>
          <w:p w14:paraId="37D2F45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59" w14:textId="77777777" w:rsidR="007A746A" w:rsidRPr="0053019B" w:rsidRDefault="007A746A" w:rsidP="0066218E">
            <w:pPr>
              <w:pStyle w:val="NoSpacing"/>
              <w:jc w:val="center"/>
            </w:pPr>
            <w:r w:rsidRPr="0053019B">
              <w:t>(0.0760)</w:t>
            </w:r>
          </w:p>
        </w:tc>
        <w:tc>
          <w:tcPr>
            <w:tcW w:w="332" w:type="pct"/>
            <w:tcBorders>
              <w:top w:val="nil"/>
              <w:left w:val="nil"/>
              <w:bottom w:val="nil"/>
              <w:right w:val="nil"/>
            </w:tcBorders>
            <w:vAlign w:val="center"/>
          </w:tcPr>
          <w:p w14:paraId="37D2F45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5B" w14:textId="77777777" w:rsidR="007A746A" w:rsidRPr="0053019B" w:rsidRDefault="007A746A" w:rsidP="0066218E">
            <w:pPr>
              <w:pStyle w:val="NoSpacing"/>
              <w:jc w:val="center"/>
            </w:pPr>
            <w:r w:rsidRPr="0053019B">
              <w:t>(0.0588)</w:t>
            </w:r>
          </w:p>
        </w:tc>
        <w:tc>
          <w:tcPr>
            <w:tcW w:w="332" w:type="pct"/>
            <w:tcBorders>
              <w:top w:val="nil"/>
              <w:left w:val="nil"/>
              <w:bottom w:val="nil"/>
              <w:right w:val="nil"/>
            </w:tcBorders>
            <w:vAlign w:val="center"/>
          </w:tcPr>
          <w:p w14:paraId="37D2F45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5D" w14:textId="77777777" w:rsidR="007A746A" w:rsidRPr="0053019B" w:rsidRDefault="007A746A" w:rsidP="0066218E">
            <w:pPr>
              <w:pStyle w:val="NoSpacing"/>
              <w:jc w:val="center"/>
            </w:pPr>
            <w:r w:rsidRPr="0053019B">
              <w:t>(0.0685)</w:t>
            </w:r>
          </w:p>
        </w:tc>
        <w:tc>
          <w:tcPr>
            <w:tcW w:w="302" w:type="pct"/>
            <w:tcBorders>
              <w:top w:val="nil"/>
              <w:left w:val="nil"/>
              <w:bottom w:val="nil"/>
              <w:right w:val="nil"/>
            </w:tcBorders>
            <w:vAlign w:val="center"/>
          </w:tcPr>
          <w:p w14:paraId="37D2F45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5F" w14:textId="77777777" w:rsidR="007A746A" w:rsidRPr="0053019B" w:rsidRDefault="007A746A" w:rsidP="0066218E">
            <w:pPr>
              <w:pStyle w:val="NoSpacing"/>
              <w:jc w:val="center"/>
            </w:pPr>
            <w:r w:rsidRPr="0053019B">
              <w:t>(0.0829)</w:t>
            </w:r>
          </w:p>
        </w:tc>
        <w:tc>
          <w:tcPr>
            <w:tcW w:w="332" w:type="pct"/>
            <w:tcBorders>
              <w:top w:val="nil"/>
              <w:left w:val="nil"/>
              <w:bottom w:val="nil"/>
              <w:right w:val="nil"/>
            </w:tcBorders>
            <w:vAlign w:val="center"/>
          </w:tcPr>
          <w:p w14:paraId="37D2F46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61" w14:textId="77777777" w:rsidR="007A746A" w:rsidRPr="0053019B" w:rsidRDefault="007A746A" w:rsidP="0066218E">
            <w:pPr>
              <w:pStyle w:val="NoSpacing"/>
              <w:jc w:val="center"/>
            </w:pPr>
            <w:r w:rsidRPr="0053019B">
              <w:t>(0.0687)</w:t>
            </w:r>
          </w:p>
        </w:tc>
      </w:tr>
      <w:tr w:rsidR="007A746A" w:rsidRPr="0053019B" w14:paraId="37D2F470" w14:textId="77777777" w:rsidTr="0066218E">
        <w:tc>
          <w:tcPr>
            <w:tcW w:w="933" w:type="pct"/>
            <w:tcBorders>
              <w:top w:val="nil"/>
              <w:left w:val="nil"/>
              <w:bottom w:val="nil"/>
              <w:right w:val="nil"/>
            </w:tcBorders>
          </w:tcPr>
          <w:p w14:paraId="37D2F463" w14:textId="77777777" w:rsidR="007A746A" w:rsidRPr="0053019B" w:rsidRDefault="007A746A" w:rsidP="0066218E">
            <w:pPr>
              <w:pStyle w:val="NoSpacing"/>
            </w:pPr>
            <w:r w:rsidRPr="0053019B">
              <w:t>Perception of welfare</w:t>
            </w:r>
          </w:p>
        </w:tc>
        <w:tc>
          <w:tcPr>
            <w:tcW w:w="332" w:type="pct"/>
            <w:tcBorders>
              <w:top w:val="nil"/>
              <w:left w:val="nil"/>
              <w:bottom w:val="nil"/>
              <w:right w:val="nil"/>
            </w:tcBorders>
            <w:vAlign w:val="center"/>
          </w:tcPr>
          <w:p w14:paraId="37D2F46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65" w14:textId="77777777" w:rsidR="007A746A" w:rsidRPr="0053019B" w:rsidRDefault="007A746A" w:rsidP="0066218E">
            <w:pPr>
              <w:pStyle w:val="NoSpacing"/>
              <w:jc w:val="center"/>
            </w:pPr>
            <w:r w:rsidRPr="0053019B">
              <w:t>0.1018</w:t>
            </w:r>
            <w:r w:rsidRPr="0053019B">
              <w:rPr>
                <w:vertAlign w:val="superscript"/>
              </w:rPr>
              <w:t>***</w:t>
            </w:r>
          </w:p>
        </w:tc>
        <w:tc>
          <w:tcPr>
            <w:tcW w:w="332" w:type="pct"/>
            <w:tcBorders>
              <w:top w:val="nil"/>
              <w:left w:val="nil"/>
              <w:bottom w:val="nil"/>
              <w:right w:val="nil"/>
            </w:tcBorders>
            <w:vAlign w:val="center"/>
          </w:tcPr>
          <w:p w14:paraId="37D2F46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67" w14:textId="77777777" w:rsidR="007A746A" w:rsidRPr="0053019B" w:rsidRDefault="007A746A" w:rsidP="0066218E">
            <w:pPr>
              <w:pStyle w:val="NoSpacing"/>
              <w:jc w:val="center"/>
            </w:pPr>
            <w:r w:rsidRPr="0053019B">
              <w:t>0.1210</w:t>
            </w:r>
            <w:r w:rsidRPr="0053019B">
              <w:rPr>
                <w:vertAlign w:val="superscript"/>
              </w:rPr>
              <w:t>**</w:t>
            </w:r>
          </w:p>
        </w:tc>
        <w:tc>
          <w:tcPr>
            <w:tcW w:w="332" w:type="pct"/>
            <w:tcBorders>
              <w:top w:val="nil"/>
              <w:left w:val="nil"/>
              <w:bottom w:val="nil"/>
              <w:right w:val="nil"/>
            </w:tcBorders>
            <w:vAlign w:val="center"/>
          </w:tcPr>
          <w:p w14:paraId="37D2F46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69" w14:textId="77777777" w:rsidR="007A746A" w:rsidRPr="0053019B" w:rsidRDefault="007A746A" w:rsidP="0066218E">
            <w:pPr>
              <w:pStyle w:val="NoSpacing"/>
              <w:jc w:val="center"/>
            </w:pPr>
            <w:r w:rsidRPr="0053019B">
              <w:t>0.1035</w:t>
            </w:r>
            <w:r w:rsidRPr="0053019B">
              <w:rPr>
                <w:vertAlign w:val="superscript"/>
              </w:rPr>
              <w:t>***</w:t>
            </w:r>
          </w:p>
        </w:tc>
        <w:tc>
          <w:tcPr>
            <w:tcW w:w="332" w:type="pct"/>
            <w:tcBorders>
              <w:top w:val="nil"/>
              <w:left w:val="nil"/>
              <w:bottom w:val="nil"/>
              <w:right w:val="nil"/>
            </w:tcBorders>
            <w:vAlign w:val="center"/>
          </w:tcPr>
          <w:p w14:paraId="37D2F46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6B" w14:textId="77777777" w:rsidR="007A746A" w:rsidRPr="0053019B" w:rsidRDefault="007A746A" w:rsidP="0066218E">
            <w:pPr>
              <w:pStyle w:val="NoSpacing"/>
              <w:jc w:val="center"/>
            </w:pPr>
            <w:r w:rsidRPr="0053019B">
              <w:t>0.0792</w:t>
            </w:r>
            <w:r w:rsidRPr="0053019B">
              <w:rPr>
                <w:vertAlign w:val="superscript"/>
              </w:rPr>
              <w:t>*</w:t>
            </w:r>
          </w:p>
        </w:tc>
        <w:tc>
          <w:tcPr>
            <w:tcW w:w="302" w:type="pct"/>
            <w:tcBorders>
              <w:top w:val="nil"/>
              <w:left w:val="nil"/>
              <w:bottom w:val="nil"/>
              <w:right w:val="nil"/>
            </w:tcBorders>
            <w:vAlign w:val="center"/>
          </w:tcPr>
          <w:p w14:paraId="37D2F46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6D" w14:textId="77777777" w:rsidR="007A746A" w:rsidRPr="0053019B" w:rsidRDefault="007A746A" w:rsidP="0066218E">
            <w:pPr>
              <w:pStyle w:val="NoSpacing"/>
              <w:jc w:val="center"/>
            </w:pPr>
            <w:r w:rsidRPr="0053019B">
              <w:t>0.0840</w:t>
            </w:r>
            <w:r w:rsidRPr="0053019B">
              <w:rPr>
                <w:vertAlign w:val="superscript"/>
              </w:rPr>
              <w:t>*</w:t>
            </w:r>
          </w:p>
        </w:tc>
        <w:tc>
          <w:tcPr>
            <w:tcW w:w="332" w:type="pct"/>
            <w:tcBorders>
              <w:top w:val="nil"/>
              <w:left w:val="nil"/>
              <w:bottom w:val="nil"/>
              <w:right w:val="nil"/>
            </w:tcBorders>
            <w:vAlign w:val="center"/>
          </w:tcPr>
          <w:p w14:paraId="37D2F46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6F" w14:textId="77777777" w:rsidR="007A746A" w:rsidRPr="0053019B" w:rsidRDefault="007A746A" w:rsidP="0066218E">
            <w:pPr>
              <w:pStyle w:val="NoSpacing"/>
              <w:jc w:val="center"/>
            </w:pPr>
            <w:r w:rsidRPr="0053019B">
              <w:t>0.0765</w:t>
            </w:r>
            <w:r w:rsidRPr="0053019B">
              <w:rPr>
                <w:vertAlign w:val="superscript"/>
              </w:rPr>
              <w:t>*</w:t>
            </w:r>
          </w:p>
        </w:tc>
      </w:tr>
      <w:tr w:rsidR="007A746A" w:rsidRPr="0053019B" w14:paraId="37D2F47E" w14:textId="77777777" w:rsidTr="0066218E">
        <w:tc>
          <w:tcPr>
            <w:tcW w:w="933" w:type="pct"/>
            <w:tcBorders>
              <w:top w:val="nil"/>
              <w:left w:val="nil"/>
              <w:bottom w:val="nil"/>
              <w:right w:val="nil"/>
            </w:tcBorders>
          </w:tcPr>
          <w:p w14:paraId="37D2F471" w14:textId="77777777" w:rsidR="007A746A" w:rsidRPr="0053019B" w:rsidRDefault="007A746A" w:rsidP="0066218E">
            <w:pPr>
              <w:pStyle w:val="NoSpacing"/>
            </w:pPr>
          </w:p>
        </w:tc>
        <w:tc>
          <w:tcPr>
            <w:tcW w:w="332" w:type="pct"/>
            <w:tcBorders>
              <w:top w:val="nil"/>
              <w:left w:val="nil"/>
              <w:bottom w:val="nil"/>
              <w:right w:val="nil"/>
            </w:tcBorders>
            <w:vAlign w:val="center"/>
          </w:tcPr>
          <w:p w14:paraId="37D2F47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73" w14:textId="77777777" w:rsidR="007A746A" w:rsidRPr="0053019B" w:rsidRDefault="007A746A" w:rsidP="0066218E">
            <w:pPr>
              <w:pStyle w:val="NoSpacing"/>
              <w:jc w:val="center"/>
            </w:pPr>
            <w:r w:rsidRPr="0053019B">
              <w:t>(0.0300)</w:t>
            </w:r>
          </w:p>
        </w:tc>
        <w:tc>
          <w:tcPr>
            <w:tcW w:w="332" w:type="pct"/>
            <w:tcBorders>
              <w:top w:val="nil"/>
              <w:left w:val="nil"/>
              <w:bottom w:val="nil"/>
              <w:right w:val="nil"/>
            </w:tcBorders>
            <w:vAlign w:val="center"/>
          </w:tcPr>
          <w:p w14:paraId="37D2F47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75" w14:textId="77777777" w:rsidR="007A746A" w:rsidRPr="0053019B" w:rsidRDefault="007A746A" w:rsidP="0066218E">
            <w:pPr>
              <w:pStyle w:val="NoSpacing"/>
              <w:jc w:val="center"/>
            </w:pPr>
            <w:r w:rsidRPr="0053019B">
              <w:t>(0.0377)</w:t>
            </w:r>
          </w:p>
        </w:tc>
        <w:tc>
          <w:tcPr>
            <w:tcW w:w="332" w:type="pct"/>
            <w:tcBorders>
              <w:top w:val="nil"/>
              <w:left w:val="nil"/>
              <w:bottom w:val="nil"/>
              <w:right w:val="nil"/>
            </w:tcBorders>
            <w:vAlign w:val="center"/>
          </w:tcPr>
          <w:p w14:paraId="37D2F47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77" w14:textId="77777777" w:rsidR="007A746A" w:rsidRPr="0053019B" w:rsidRDefault="007A746A" w:rsidP="0066218E">
            <w:pPr>
              <w:pStyle w:val="NoSpacing"/>
              <w:jc w:val="center"/>
            </w:pPr>
            <w:r w:rsidRPr="0053019B">
              <w:t>(0.0305)</w:t>
            </w:r>
          </w:p>
        </w:tc>
        <w:tc>
          <w:tcPr>
            <w:tcW w:w="332" w:type="pct"/>
            <w:tcBorders>
              <w:top w:val="nil"/>
              <w:left w:val="nil"/>
              <w:bottom w:val="nil"/>
              <w:right w:val="nil"/>
            </w:tcBorders>
            <w:vAlign w:val="center"/>
          </w:tcPr>
          <w:p w14:paraId="37D2F47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79" w14:textId="77777777" w:rsidR="007A746A" w:rsidRPr="0053019B" w:rsidRDefault="007A746A" w:rsidP="0066218E">
            <w:pPr>
              <w:pStyle w:val="NoSpacing"/>
              <w:jc w:val="center"/>
            </w:pPr>
            <w:r w:rsidRPr="0053019B">
              <w:t>(0.0339)</w:t>
            </w:r>
          </w:p>
        </w:tc>
        <w:tc>
          <w:tcPr>
            <w:tcW w:w="302" w:type="pct"/>
            <w:tcBorders>
              <w:top w:val="nil"/>
              <w:left w:val="nil"/>
              <w:bottom w:val="nil"/>
              <w:right w:val="nil"/>
            </w:tcBorders>
            <w:vAlign w:val="center"/>
          </w:tcPr>
          <w:p w14:paraId="37D2F47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7B" w14:textId="77777777" w:rsidR="007A746A" w:rsidRPr="0053019B" w:rsidRDefault="007A746A" w:rsidP="0066218E">
            <w:pPr>
              <w:pStyle w:val="NoSpacing"/>
              <w:jc w:val="center"/>
            </w:pPr>
            <w:r w:rsidRPr="0053019B">
              <w:t>(0.0406)</w:t>
            </w:r>
          </w:p>
        </w:tc>
        <w:tc>
          <w:tcPr>
            <w:tcW w:w="332" w:type="pct"/>
            <w:tcBorders>
              <w:top w:val="nil"/>
              <w:left w:val="nil"/>
              <w:bottom w:val="nil"/>
              <w:right w:val="nil"/>
            </w:tcBorders>
            <w:vAlign w:val="center"/>
          </w:tcPr>
          <w:p w14:paraId="37D2F47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7D" w14:textId="77777777" w:rsidR="007A746A" w:rsidRPr="0053019B" w:rsidRDefault="007A746A" w:rsidP="0066218E">
            <w:pPr>
              <w:pStyle w:val="NoSpacing"/>
              <w:jc w:val="center"/>
            </w:pPr>
            <w:r w:rsidRPr="0053019B">
              <w:t>(0.0337)</w:t>
            </w:r>
          </w:p>
        </w:tc>
      </w:tr>
      <w:tr w:rsidR="007A746A" w:rsidRPr="0053019B" w14:paraId="37D2F48C" w14:textId="77777777" w:rsidTr="0066218E">
        <w:tc>
          <w:tcPr>
            <w:tcW w:w="933" w:type="pct"/>
            <w:tcBorders>
              <w:top w:val="nil"/>
              <w:left w:val="nil"/>
              <w:bottom w:val="nil"/>
              <w:right w:val="nil"/>
            </w:tcBorders>
          </w:tcPr>
          <w:p w14:paraId="37D2F47F" w14:textId="77777777" w:rsidR="007A746A" w:rsidRPr="0053019B" w:rsidRDefault="007A746A" w:rsidP="0066218E">
            <w:pPr>
              <w:pStyle w:val="NoSpacing"/>
            </w:pPr>
            <w:r w:rsidRPr="0053019B">
              <w:t>Changes in financial situation</w:t>
            </w:r>
          </w:p>
        </w:tc>
        <w:tc>
          <w:tcPr>
            <w:tcW w:w="332" w:type="pct"/>
            <w:tcBorders>
              <w:top w:val="nil"/>
              <w:left w:val="nil"/>
              <w:bottom w:val="nil"/>
              <w:right w:val="nil"/>
            </w:tcBorders>
            <w:vAlign w:val="center"/>
          </w:tcPr>
          <w:p w14:paraId="37D2F48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81" w14:textId="77777777" w:rsidR="007A746A" w:rsidRPr="0053019B" w:rsidRDefault="007A746A" w:rsidP="0066218E">
            <w:pPr>
              <w:pStyle w:val="NoSpacing"/>
              <w:jc w:val="center"/>
            </w:pPr>
            <w:r w:rsidRPr="0053019B">
              <w:t>-0.1964</w:t>
            </w:r>
            <w:r w:rsidRPr="0053019B">
              <w:rPr>
                <w:vertAlign w:val="superscript"/>
              </w:rPr>
              <w:t>***</w:t>
            </w:r>
          </w:p>
        </w:tc>
        <w:tc>
          <w:tcPr>
            <w:tcW w:w="332" w:type="pct"/>
            <w:tcBorders>
              <w:top w:val="nil"/>
              <w:left w:val="nil"/>
              <w:bottom w:val="nil"/>
              <w:right w:val="nil"/>
            </w:tcBorders>
            <w:vAlign w:val="center"/>
          </w:tcPr>
          <w:p w14:paraId="37D2F48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83" w14:textId="77777777" w:rsidR="007A746A" w:rsidRPr="0053019B" w:rsidRDefault="007A746A" w:rsidP="0066218E">
            <w:pPr>
              <w:pStyle w:val="NoSpacing"/>
              <w:jc w:val="center"/>
            </w:pPr>
            <w:r w:rsidRPr="0053019B">
              <w:t>-0.1910</w:t>
            </w:r>
            <w:r w:rsidRPr="0053019B">
              <w:rPr>
                <w:vertAlign w:val="superscript"/>
              </w:rPr>
              <w:t>**</w:t>
            </w:r>
          </w:p>
        </w:tc>
        <w:tc>
          <w:tcPr>
            <w:tcW w:w="332" w:type="pct"/>
            <w:tcBorders>
              <w:top w:val="nil"/>
              <w:left w:val="nil"/>
              <w:bottom w:val="nil"/>
              <w:right w:val="nil"/>
            </w:tcBorders>
            <w:vAlign w:val="center"/>
          </w:tcPr>
          <w:p w14:paraId="37D2F48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85" w14:textId="77777777" w:rsidR="007A746A" w:rsidRPr="0053019B" w:rsidRDefault="007A746A" w:rsidP="0066218E">
            <w:pPr>
              <w:pStyle w:val="NoSpacing"/>
              <w:jc w:val="center"/>
            </w:pPr>
            <w:r w:rsidRPr="0053019B">
              <w:t>-0.1901</w:t>
            </w:r>
            <w:r w:rsidRPr="0053019B">
              <w:rPr>
                <w:vertAlign w:val="superscript"/>
              </w:rPr>
              <w:t>***</w:t>
            </w:r>
          </w:p>
        </w:tc>
        <w:tc>
          <w:tcPr>
            <w:tcW w:w="332" w:type="pct"/>
            <w:tcBorders>
              <w:top w:val="nil"/>
              <w:left w:val="nil"/>
              <w:bottom w:val="nil"/>
              <w:right w:val="nil"/>
            </w:tcBorders>
            <w:vAlign w:val="center"/>
          </w:tcPr>
          <w:p w14:paraId="37D2F48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87" w14:textId="77777777" w:rsidR="007A746A" w:rsidRPr="0053019B" w:rsidRDefault="007A746A" w:rsidP="0066218E">
            <w:pPr>
              <w:pStyle w:val="NoSpacing"/>
              <w:jc w:val="center"/>
            </w:pPr>
            <w:r w:rsidRPr="0053019B">
              <w:t>-0.2107</w:t>
            </w:r>
            <w:r w:rsidRPr="0053019B">
              <w:rPr>
                <w:vertAlign w:val="superscript"/>
              </w:rPr>
              <w:t>***</w:t>
            </w:r>
          </w:p>
        </w:tc>
        <w:tc>
          <w:tcPr>
            <w:tcW w:w="302" w:type="pct"/>
            <w:tcBorders>
              <w:top w:val="nil"/>
              <w:left w:val="nil"/>
              <w:bottom w:val="nil"/>
              <w:right w:val="nil"/>
            </w:tcBorders>
            <w:vAlign w:val="center"/>
          </w:tcPr>
          <w:p w14:paraId="37D2F48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89" w14:textId="77777777" w:rsidR="007A746A" w:rsidRPr="0053019B" w:rsidRDefault="007A746A" w:rsidP="0066218E">
            <w:pPr>
              <w:pStyle w:val="NoSpacing"/>
              <w:jc w:val="center"/>
            </w:pPr>
            <w:r w:rsidRPr="0053019B">
              <w:t>-0.1472</w:t>
            </w:r>
            <w:r w:rsidRPr="0053019B">
              <w:rPr>
                <w:vertAlign w:val="superscript"/>
              </w:rPr>
              <w:t>*</w:t>
            </w:r>
          </w:p>
        </w:tc>
        <w:tc>
          <w:tcPr>
            <w:tcW w:w="332" w:type="pct"/>
            <w:tcBorders>
              <w:top w:val="nil"/>
              <w:left w:val="nil"/>
              <w:bottom w:val="nil"/>
              <w:right w:val="nil"/>
            </w:tcBorders>
            <w:vAlign w:val="center"/>
          </w:tcPr>
          <w:p w14:paraId="37D2F48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8B" w14:textId="77777777" w:rsidR="007A746A" w:rsidRPr="0053019B" w:rsidRDefault="007A746A" w:rsidP="0066218E">
            <w:pPr>
              <w:pStyle w:val="NoSpacing"/>
              <w:jc w:val="center"/>
            </w:pPr>
            <w:r w:rsidRPr="0053019B">
              <w:t>-0.2036</w:t>
            </w:r>
            <w:r w:rsidRPr="0053019B">
              <w:rPr>
                <w:vertAlign w:val="superscript"/>
              </w:rPr>
              <w:t>***</w:t>
            </w:r>
          </w:p>
        </w:tc>
      </w:tr>
      <w:tr w:rsidR="007A746A" w:rsidRPr="0053019B" w14:paraId="37D2F49A" w14:textId="77777777" w:rsidTr="0066218E">
        <w:tc>
          <w:tcPr>
            <w:tcW w:w="933" w:type="pct"/>
            <w:tcBorders>
              <w:top w:val="nil"/>
              <w:left w:val="nil"/>
              <w:bottom w:val="nil"/>
              <w:right w:val="nil"/>
            </w:tcBorders>
          </w:tcPr>
          <w:p w14:paraId="37D2F48D" w14:textId="77777777" w:rsidR="007A746A" w:rsidRPr="0053019B" w:rsidRDefault="007A746A" w:rsidP="0066218E">
            <w:pPr>
              <w:pStyle w:val="NoSpacing"/>
            </w:pPr>
          </w:p>
        </w:tc>
        <w:tc>
          <w:tcPr>
            <w:tcW w:w="332" w:type="pct"/>
            <w:tcBorders>
              <w:top w:val="nil"/>
              <w:left w:val="nil"/>
              <w:bottom w:val="nil"/>
              <w:right w:val="nil"/>
            </w:tcBorders>
            <w:vAlign w:val="center"/>
          </w:tcPr>
          <w:p w14:paraId="37D2F48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8F" w14:textId="77777777" w:rsidR="007A746A" w:rsidRPr="0053019B" w:rsidRDefault="007A746A" w:rsidP="0066218E">
            <w:pPr>
              <w:pStyle w:val="NoSpacing"/>
              <w:jc w:val="center"/>
            </w:pPr>
            <w:r w:rsidRPr="0053019B">
              <w:t>(0.0468)</w:t>
            </w:r>
          </w:p>
        </w:tc>
        <w:tc>
          <w:tcPr>
            <w:tcW w:w="332" w:type="pct"/>
            <w:tcBorders>
              <w:top w:val="nil"/>
              <w:left w:val="nil"/>
              <w:bottom w:val="nil"/>
              <w:right w:val="nil"/>
            </w:tcBorders>
            <w:vAlign w:val="center"/>
          </w:tcPr>
          <w:p w14:paraId="37D2F49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91" w14:textId="77777777" w:rsidR="007A746A" w:rsidRPr="0053019B" w:rsidRDefault="007A746A" w:rsidP="0066218E">
            <w:pPr>
              <w:pStyle w:val="NoSpacing"/>
              <w:jc w:val="center"/>
            </w:pPr>
            <w:r w:rsidRPr="0053019B">
              <w:t>(0.0647)</w:t>
            </w:r>
          </w:p>
        </w:tc>
        <w:tc>
          <w:tcPr>
            <w:tcW w:w="332" w:type="pct"/>
            <w:tcBorders>
              <w:top w:val="nil"/>
              <w:left w:val="nil"/>
              <w:bottom w:val="nil"/>
              <w:right w:val="nil"/>
            </w:tcBorders>
            <w:vAlign w:val="center"/>
          </w:tcPr>
          <w:p w14:paraId="37D2F49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93" w14:textId="77777777" w:rsidR="007A746A" w:rsidRPr="0053019B" w:rsidRDefault="007A746A" w:rsidP="0066218E">
            <w:pPr>
              <w:pStyle w:val="NoSpacing"/>
              <w:jc w:val="center"/>
            </w:pPr>
            <w:r w:rsidRPr="0053019B">
              <w:t>(0.0487)</w:t>
            </w:r>
          </w:p>
        </w:tc>
        <w:tc>
          <w:tcPr>
            <w:tcW w:w="332" w:type="pct"/>
            <w:tcBorders>
              <w:top w:val="nil"/>
              <w:left w:val="nil"/>
              <w:bottom w:val="nil"/>
              <w:right w:val="nil"/>
            </w:tcBorders>
            <w:vAlign w:val="center"/>
          </w:tcPr>
          <w:p w14:paraId="37D2F49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95" w14:textId="77777777" w:rsidR="007A746A" w:rsidRPr="0053019B" w:rsidRDefault="007A746A" w:rsidP="0066218E">
            <w:pPr>
              <w:pStyle w:val="NoSpacing"/>
              <w:jc w:val="center"/>
            </w:pPr>
            <w:r w:rsidRPr="0053019B">
              <w:t>(0.0604)</w:t>
            </w:r>
          </w:p>
        </w:tc>
        <w:tc>
          <w:tcPr>
            <w:tcW w:w="302" w:type="pct"/>
            <w:tcBorders>
              <w:top w:val="nil"/>
              <w:left w:val="nil"/>
              <w:bottom w:val="nil"/>
              <w:right w:val="nil"/>
            </w:tcBorders>
            <w:vAlign w:val="center"/>
          </w:tcPr>
          <w:p w14:paraId="37D2F49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97" w14:textId="77777777" w:rsidR="007A746A" w:rsidRPr="0053019B" w:rsidRDefault="007A746A" w:rsidP="0066218E">
            <w:pPr>
              <w:pStyle w:val="NoSpacing"/>
              <w:jc w:val="center"/>
            </w:pPr>
            <w:r w:rsidRPr="0053019B">
              <w:t>(0.0717)</w:t>
            </w:r>
          </w:p>
        </w:tc>
        <w:tc>
          <w:tcPr>
            <w:tcW w:w="332" w:type="pct"/>
            <w:tcBorders>
              <w:top w:val="nil"/>
              <w:left w:val="nil"/>
              <w:bottom w:val="nil"/>
              <w:right w:val="nil"/>
            </w:tcBorders>
            <w:vAlign w:val="center"/>
          </w:tcPr>
          <w:p w14:paraId="37D2F49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99" w14:textId="77777777" w:rsidR="007A746A" w:rsidRPr="0053019B" w:rsidRDefault="007A746A" w:rsidP="0066218E">
            <w:pPr>
              <w:pStyle w:val="NoSpacing"/>
              <w:jc w:val="center"/>
            </w:pPr>
            <w:r w:rsidRPr="0053019B">
              <w:t>(0.0606)</w:t>
            </w:r>
          </w:p>
        </w:tc>
      </w:tr>
      <w:tr w:rsidR="007A746A" w:rsidRPr="0053019B" w14:paraId="37D2F4A8" w14:textId="77777777" w:rsidTr="0066218E">
        <w:tc>
          <w:tcPr>
            <w:tcW w:w="933" w:type="pct"/>
            <w:tcBorders>
              <w:top w:val="nil"/>
              <w:left w:val="nil"/>
              <w:bottom w:val="nil"/>
              <w:right w:val="nil"/>
            </w:tcBorders>
          </w:tcPr>
          <w:p w14:paraId="37D2F49B" w14:textId="77777777" w:rsidR="007A746A" w:rsidRPr="0053019B" w:rsidRDefault="007A746A" w:rsidP="0066218E">
            <w:pPr>
              <w:pStyle w:val="NoSpacing"/>
            </w:pPr>
            <w:r w:rsidRPr="0053019B">
              <w:t>Hope to live better</w:t>
            </w:r>
          </w:p>
        </w:tc>
        <w:tc>
          <w:tcPr>
            <w:tcW w:w="332" w:type="pct"/>
            <w:tcBorders>
              <w:top w:val="nil"/>
              <w:left w:val="nil"/>
              <w:bottom w:val="nil"/>
              <w:right w:val="nil"/>
            </w:tcBorders>
            <w:vAlign w:val="center"/>
          </w:tcPr>
          <w:p w14:paraId="37D2F49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9D" w14:textId="77777777" w:rsidR="007A746A" w:rsidRPr="0053019B" w:rsidRDefault="007A746A" w:rsidP="0066218E">
            <w:pPr>
              <w:pStyle w:val="NoSpacing"/>
              <w:jc w:val="center"/>
            </w:pPr>
            <w:r w:rsidRPr="0053019B">
              <w:t>-0.0416</w:t>
            </w:r>
          </w:p>
        </w:tc>
        <w:tc>
          <w:tcPr>
            <w:tcW w:w="332" w:type="pct"/>
            <w:tcBorders>
              <w:top w:val="nil"/>
              <w:left w:val="nil"/>
              <w:bottom w:val="nil"/>
              <w:right w:val="nil"/>
            </w:tcBorders>
            <w:vAlign w:val="center"/>
          </w:tcPr>
          <w:p w14:paraId="37D2F49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9F" w14:textId="77777777" w:rsidR="007A746A" w:rsidRPr="0053019B" w:rsidRDefault="007A746A" w:rsidP="0066218E">
            <w:pPr>
              <w:pStyle w:val="NoSpacing"/>
              <w:jc w:val="center"/>
            </w:pPr>
            <w:r w:rsidRPr="0053019B">
              <w:t>-0.0083</w:t>
            </w:r>
          </w:p>
        </w:tc>
        <w:tc>
          <w:tcPr>
            <w:tcW w:w="332" w:type="pct"/>
            <w:tcBorders>
              <w:top w:val="nil"/>
              <w:left w:val="nil"/>
              <w:bottom w:val="nil"/>
              <w:right w:val="nil"/>
            </w:tcBorders>
            <w:vAlign w:val="center"/>
          </w:tcPr>
          <w:p w14:paraId="37D2F4A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A1" w14:textId="77777777" w:rsidR="007A746A" w:rsidRPr="0053019B" w:rsidRDefault="007A746A" w:rsidP="0066218E">
            <w:pPr>
              <w:pStyle w:val="NoSpacing"/>
              <w:jc w:val="center"/>
            </w:pPr>
            <w:r w:rsidRPr="0053019B">
              <w:t>-0.0351</w:t>
            </w:r>
          </w:p>
        </w:tc>
        <w:tc>
          <w:tcPr>
            <w:tcW w:w="332" w:type="pct"/>
            <w:tcBorders>
              <w:top w:val="nil"/>
              <w:left w:val="nil"/>
              <w:bottom w:val="nil"/>
              <w:right w:val="nil"/>
            </w:tcBorders>
            <w:vAlign w:val="center"/>
          </w:tcPr>
          <w:p w14:paraId="37D2F4A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A3" w14:textId="77777777" w:rsidR="007A746A" w:rsidRPr="0053019B" w:rsidRDefault="007A746A" w:rsidP="0066218E">
            <w:pPr>
              <w:pStyle w:val="NoSpacing"/>
              <w:jc w:val="center"/>
            </w:pPr>
            <w:r w:rsidRPr="0053019B">
              <w:t>-0.0535</w:t>
            </w:r>
          </w:p>
        </w:tc>
        <w:tc>
          <w:tcPr>
            <w:tcW w:w="302" w:type="pct"/>
            <w:tcBorders>
              <w:top w:val="nil"/>
              <w:left w:val="nil"/>
              <w:bottom w:val="nil"/>
              <w:right w:val="nil"/>
            </w:tcBorders>
            <w:vAlign w:val="center"/>
          </w:tcPr>
          <w:p w14:paraId="37D2F4A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A5" w14:textId="77777777" w:rsidR="007A746A" w:rsidRPr="0053019B" w:rsidRDefault="007A746A" w:rsidP="0066218E">
            <w:pPr>
              <w:pStyle w:val="NoSpacing"/>
              <w:jc w:val="center"/>
            </w:pPr>
            <w:r w:rsidRPr="0053019B">
              <w:t>-0.0927</w:t>
            </w:r>
          </w:p>
        </w:tc>
        <w:tc>
          <w:tcPr>
            <w:tcW w:w="332" w:type="pct"/>
            <w:tcBorders>
              <w:top w:val="nil"/>
              <w:left w:val="nil"/>
              <w:bottom w:val="nil"/>
              <w:right w:val="nil"/>
            </w:tcBorders>
            <w:vAlign w:val="center"/>
          </w:tcPr>
          <w:p w14:paraId="37D2F4A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A7" w14:textId="77777777" w:rsidR="007A746A" w:rsidRPr="0053019B" w:rsidRDefault="007A746A" w:rsidP="0066218E">
            <w:pPr>
              <w:pStyle w:val="NoSpacing"/>
              <w:jc w:val="center"/>
            </w:pPr>
            <w:r w:rsidRPr="0053019B">
              <w:t>-0.0621</w:t>
            </w:r>
          </w:p>
        </w:tc>
      </w:tr>
      <w:tr w:rsidR="007A746A" w:rsidRPr="0053019B" w14:paraId="37D2F4B6" w14:textId="77777777" w:rsidTr="0066218E">
        <w:tc>
          <w:tcPr>
            <w:tcW w:w="933" w:type="pct"/>
            <w:tcBorders>
              <w:top w:val="nil"/>
              <w:left w:val="nil"/>
              <w:bottom w:val="nil"/>
              <w:right w:val="nil"/>
            </w:tcBorders>
          </w:tcPr>
          <w:p w14:paraId="37D2F4A9" w14:textId="77777777" w:rsidR="007A746A" w:rsidRPr="0053019B" w:rsidRDefault="007A746A" w:rsidP="0066218E">
            <w:pPr>
              <w:pStyle w:val="NoSpacing"/>
            </w:pPr>
          </w:p>
        </w:tc>
        <w:tc>
          <w:tcPr>
            <w:tcW w:w="332" w:type="pct"/>
            <w:tcBorders>
              <w:top w:val="nil"/>
              <w:left w:val="nil"/>
              <w:bottom w:val="nil"/>
              <w:right w:val="nil"/>
            </w:tcBorders>
            <w:vAlign w:val="center"/>
          </w:tcPr>
          <w:p w14:paraId="37D2F4A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AB" w14:textId="77777777" w:rsidR="007A746A" w:rsidRPr="0053019B" w:rsidRDefault="007A746A" w:rsidP="0066218E">
            <w:pPr>
              <w:pStyle w:val="NoSpacing"/>
              <w:jc w:val="center"/>
            </w:pPr>
            <w:r w:rsidRPr="0053019B">
              <w:t>(0.0478)</w:t>
            </w:r>
          </w:p>
        </w:tc>
        <w:tc>
          <w:tcPr>
            <w:tcW w:w="332" w:type="pct"/>
            <w:tcBorders>
              <w:top w:val="nil"/>
              <w:left w:val="nil"/>
              <w:bottom w:val="nil"/>
              <w:right w:val="nil"/>
            </w:tcBorders>
            <w:vAlign w:val="center"/>
          </w:tcPr>
          <w:p w14:paraId="37D2F4A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AD" w14:textId="77777777" w:rsidR="007A746A" w:rsidRPr="0053019B" w:rsidRDefault="007A746A" w:rsidP="0066218E">
            <w:pPr>
              <w:pStyle w:val="NoSpacing"/>
              <w:jc w:val="center"/>
            </w:pPr>
            <w:r w:rsidRPr="0053019B">
              <w:t>(0.0679)</w:t>
            </w:r>
          </w:p>
        </w:tc>
        <w:tc>
          <w:tcPr>
            <w:tcW w:w="332" w:type="pct"/>
            <w:tcBorders>
              <w:top w:val="nil"/>
              <w:left w:val="nil"/>
              <w:bottom w:val="nil"/>
              <w:right w:val="nil"/>
            </w:tcBorders>
            <w:vAlign w:val="center"/>
          </w:tcPr>
          <w:p w14:paraId="37D2F4A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AF" w14:textId="77777777" w:rsidR="007A746A" w:rsidRPr="0053019B" w:rsidRDefault="007A746A" w:rsidP="0066218E">
            <w:pPr>
              <w:pStyle w:val="NoSpacing"/>
              <w:jc w:val="center"/>
            </w:pPr>
            <w:r w:rsidRPr="0053019B">
              <w:t>(0.0494)</w:t>
            </w:r>
          </w:p>
        </w:tc>
        <w:tc>
          <w:tcPr>
            <w:tcW w:w="332" w:type="pct"/>
            <w:tcBorders>
              <w:top w:val="nil"/>
              <w:left w:val="nil"/>
              <w:bottom w:val="nil"/>
              <w:right w:val="nil"/>
            </w:tcBorders>
            <w:vAlign w:val="center"/>
          </w:tcPr>
          <w:p w14:paraId="37D2F4B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B1" w14:textId="77777777" w:rsidR="007A746A" w:rsidRPr="0053019B" w:rsidRDefault="007A746A" w:rsidP="0066218E">
            <w:pPr>
              <w:pStyle w:val="NoSpacing"/>
              <w:jc w:val="center"/>
            </w:pPr>
            <w:r w:rsidRPr="0053019B">
              <w:t>(0.0673)</w:t>
            </w:r>
          </w:p>
        </w:tc>
        <w:tc>
          <w:tcPr>
            <w:tcW w:w="302" w:type="pct"/>
            <w:tcBorders>
              <w:top w:val="nil"/>
              <w:left w:val="nil"/>
              <w:bottom w:val="nil"/>
              <w:right w:val="nil"/>
            </w:tcBorders>
            <w:vAlign w:val="center"/>
          </w:tcPr>
          <w:p w14:paraId="37D2F4B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B3" w14:textId="77777777" w:rsidR="007A746A" w:rsidRPr="0053019B" w:rsidRDefault="007A746A" w:rsidP="0066218E">
            <w:pPr>
              <w:pStyle w:val="NoSpacing"/>
              <w:jc w:val="center"/>
            </w:pPr>
            <w:r w:rsidRPr="0053019B">
              <w:t>(0.0708)</w:t>
            </w:r>
          </w:p>
        </w:tc>
        <w:tc>
          <w:tcPr>
            <w:tcW w:w="332" w:type="pct"/>
            <w:tcBorders>
              <w:top w:val="nil"/>
              <w:left w:val="nil"/>
              <w:bottom w:val="nil"/>
              <w:right w:val="nil"/>
            </w:tcBorders>
            <w:vAlign w:val="center"/>
          </w:tcPr>
          <w:p w14:paraId="37D2F4B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B5" w14:textId="77777777" w:rsidR="007A746A" w:rsidRPr="0053019B" w:rsidRDefault="007A746A" w:rsidP="0066218E">
            <w:pPr>
              <w:pStyle w:val="NoSpacing"/>
              <w:jc w:val="center"/>
            </w:pPr>
            <w:r w:rsidRPr="0053019B">
              <w:t>(0.0674)</w:t>
            </w:r>
          </w:p>
        </w:tc>
      </w:tr>
      <w:tr w:rsidR="007A746A" w:rsidRPr="0053019B" w14:paraId="37D2F4C4" w14:textId="77777777" w:rsidTr="0066218E">
        <w:tc>
          <w:tcPr>
            <w:tcW w:w="933" w:type="pct"/>
            <w:tcBorders>
              <w:top w:val="nil"/>
              <w:left w:val="nil"/>
              <w:bottom w:val="nil"/>
              <w:right w:val="nil"/>
            </w:tcBorders>
          </w:tcPr>
          <w:p w14:paraId="37D2F4B7" w14:textId="77777777" w:rsidR="007A746A" w:rsidRPr="0053019B" w:rsidRDefault="007A746A" w:rsidP="0066218E">
            <w:pPr>
              <w:pStyle w:val="NoSpacing"/>
            </w:pPr>
            <w:r w:rsidRPr="0053019B">
              <w:t>Concern about the provision of bare essentials</w:t>
            </w:r>
          </w:p>
        </w:tc>
        <w:tc>
          <w:tcPr>
            <w:tcW w:w="332" w:type="pct"/>
            <w:tcBorders>
              <w:top w:val="nil"/>
              <w:left w:val="nil"/>
              <w:bottom w:val="nil"/>
              <w:right w:val="nil"/>
            </w:tcBorders>
            <w:vAlign w:val="center"/>
          </w:tcPr>
          <w:p w14:paraId="37D2F4B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B9" w14:textId="77777777" w:rsidR="007A746A" w:rsidRPr="0053019B" w:rsidRDefault="007A746A" w:rsidP="0066218E">
            <w:pPr>
              <w:pStyle w:val="NoSpacing"/>
              <w:jc w:val="center"/>
            </w:pPr>
            <w:r w:rsidRPr="0053019B">
              <w:t>-0.0573</w:t>
            </w:r>
            <w:r w:rsidRPr="0053019B">
              <w:rPr>
                <w:vertAlign w:val="superscript"/>
              </w:rPr>
              <w:t>*</w:t>
            </w:r>
          </w:p>
        </w:tc>
        <w:tc>
          <w:tcPr>
            <w:tcW w:w="332" w:type="pct"/>
            <w:tcBorders>
              <w:top w:val="nil"/>
              <w:left w:val="nil"/>
              <w:bottom w:val="nil"/>
              <w:right w:val="nil"/>
            </w:tcBorders>
            <w:vAlign w:val="center"/>
          </w:tcPr>
          <w:p w14:paraId="37D2F4B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BB" w14:textId="77777777" w:rsidR="007A746A" w:rsidRPr="0053019B" w:rsidRDefault="007A746A" w:rsidP="0066218E">
            <w:pPr>
              <w:pStyle w:val="NoSpacing"/>
              <w:jc w:val="center"/>
            </w:pPr>
            <w:r w:rsidRPr="0053019B">
              <w:t>-0.0622</w:t>
            </w:r>
            <w:r w:rsidRPr="0053019B">
              <w:rPr>
                <w:vertAlign w:val="superscript"/>
              </w:rPr>
              <w:t>*</w:t>
            </w:r>
          </w:p>
        </w:tc>
        <w:tc>
          <w:tcPr>
            <w:tcW w:w="332" w:type="pct"/>
            <w:tcBorders>
              <w:top w:val="nil"/>
              <w:left w:val="nil"/>
              <w:bottom w:val="nil"/>
              <w:right w:val="nil"/>
            </w:tcBorders>
            <w:vAlign w:val="center"/>
          </w:tcPr>
          <w:p w14:paraId="37D2F4B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BD" w14:textId="77777777" w:rsidR="007A746A" w:rsidRPr="0053019B" w:rsidRDefault="007A746A" w:rsidP="0066218E">
            <w:pPr>
              <w:pStyle w:val="NoSpacing"/>
              <w:jc w:val="center"/>
            </w:pPr>
            <w:r w:rsidRPr="0053019B">
              <w:t>-0.0581</w:t>
            </w:r>
            <w:r w:rsidRPr="0053019B">
              <w:rPr>
                <w:vertAlign w:val="superscript"/>
              </w:rPr>
              <w:t>*</w:t>
            </w:r>
          </w:p>
        </w:tc>
        <w:tc>
          <w:tcPr>
            <w:tcW w:w="332" w:type="pct"/>
            <w:tcBorders>
              <w:top w:val="nil"/>
              <w:left w:val="nil"/>
              <w:bottom w:val="nil"/>
              <w:right w:val="nil"/>
            </w:tcBorders>
            <w:vAlign w:val="center"/>
          </w:tcPr>
          <w:p w14:paraId="37D2F4B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BF" w14:textId="77777777" w:rsidR="007A746A" w:rsidRPr="0053019B" w:rsidRDefault="007A746A" w:rsidP="0066218E">
            <w:pPr>
              <w:pStyle w:val="NoSpacing"/>
              <w:jc w:val="center"/>
            </w:pPr>
            <w:r w:rsidRPr="0053019B">
              <w:t>-0.0598</w:t>
            </w:r>
            <w:r w:rsidRPr="0053019B">
              <w:rPr>
                <w:vertAlign w:val="superscript"/>
              </w:rPr>
              <w:t>*</w:t>
            </w:r>
          </w:p>
        </w:tc>
        <w:tc>
          <w:tcPr>
            <w:tcW w:w="302" w:type="pct"/>
            <w:tcBorders>
              <w:top w:val="nil"/>
              <w:left w:val="nil"/>
              <w:bottom w:val="nil"/>
              <w:right w:val="nil"/>
            </w:tcBorders>
            <w:vAlign w:val="center"/>
          </w:tcPr>
          <w:p w14:paraId="37D2F4C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C1" w14:textId="77777777" w:rsidR="007A746A" w:rsidRPr="0053019B" w:rsidRDefault="007A746A" w:rsidP="0066218E">
            <w:pPr>
              <w:pStyle w:val="NoSpacing"/>
              <w:jc w:val="center"/>
            </w:pPr>
            <w:r w:rsidRPr="0053019B">
              <w:t>-0.0759</w:t>
            </w:r>
            <w:r w:rsidRPr="0053019B">
              <w:rPr>
                <w:vertAlign w:val="superscript"/>
              </w:rPr>
              <w:t>*</w:t>
            </w:r>
          </w:p>
        </w:tc>
        <w:tc>
          <w:tcPr>
            <w:tcW w:w="332" w:type="pct"/>
            <w:tcBorders>
              <w:top w:val="nil"/>
              <w:left w:val="nil"/>
              <w:bottom w:val="nil"/>
              <w:right w:val="nil"/>
            </w:tcBorders>
            <w:vAlign w:val="center"/>
          </w:tcPr>
          <w:p w14:paraId="37D2F4C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C3" w14:textId="77777777" w:rsidR="007A746A" w:rsidRPr="0053019B" w:rsidRDefault="007A746A" w:rsidP="0066218E">
            <w:pPr>
              <w:pStyle w:val="NoSpacing"/>
              <w:jc w:val="center"/>
            </w:pPr>
            <w:r w:rsidRPr="0053019B">
              <w:t>-0.0615</w:t>
            </w:r>
            <w:r w:rsidRPr="0053019B">
              <w:rPr>
                <w:vertAlign w:val="superscript"/>
              </w:rPr>
              <w:t>*</w:t>
            </w:r>
          </w:p>
        </w:tc>
      </w:tr>
      <w:tr w:rsidR="007A746A" w:rsidRPr="0053019B" w14:paraId="37D2F4D2" w14:textId="77777777" w:rsidTr="0066218E">
        <w:tc>
          <w:tcPr>
            <w:tcW w:w="933" w:type="pct"/>
            <w:tcBorders>
              <w:top w:val="nil"/>
              <w:left w:val="nil"/>
              <w:bottom w:val="nil"/>
              <w:right w:val="nil"/>
            </w:tcBorders>
          </w:tcPr>
          <w:p w14:paraId="37D2F4C5" w14:textId="77777777" w:rsidR="007A746A" w:rsidRPr="0053019B" w:rsidRDefault="007A746A" w:rsidP="0066218E">
            <w:pPr>
              <w:pStyle w:val="NoSpacing"/>
            </w:pPr>
          </w:p>
        </w:tc>
        <w:tc>
          <w:tcPr>
            <w:tcW w:w="332" w:type="pct"/>
            <w:tcBorders>
              <w:top w:val="nil"/>
              <w:left w:val="nil"/>
              <w:bottom w:val="nil"/>
              <w:right w:val="nil"/>
            </w:tcBorders>
            <w:vAlign w:val="center"/>
          </w:tcPr>
          <w:p w14:paraId="37D2F4C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C7" w14:textId="77777777" w:rsidR="007A746A" w:rsidRPr="0053019B" w:rsidRDefault="007A746A" w:rsidP="0066218E">
            <w:pPr>
              <w:pStyle w:val="NoSpacing"/>
              <w:jc w:val="center"/>
            </w:pPr>
            <w:r w:rsidRPr="0053019B">
              <w:t>(0.0238)</w:t>
            </w:r>
          </w:p>
        </w:tc>
        <w:tc>
          <w:tcPr>
            <w:tcW w:w="332" w:type="pct"/>
            <w:tcBorders>
              <w:top w:val="nil"/>
              <w:left w:val="nil"/>
              <w:bottom w:val="nil"/>
              <w:right w:val="nil"/>
            </w:tcBorders>
            <w:vAlign w:val="center"/>
          </w:tcPr>
          <w:p w14:paraId="37D2F4C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C9" w14:textId="77777777" w:rsidR="007A746A" w:rsidRPr="0053019B" w:rsidRDefault="007A746A" w:rsidP="0066218E">
            <w:pPr>
              <w:pStyle w:val="NoSpacing"/>
              <w:jc w:val="center"/>
            </w:pPr>
            <w:r w:rsidRPr="0053019B">
              <w:t>(0.0300)</w:t>
            </w:r>
          </w:p>
        </w:tc>
        <w:tc>
          <w:tcPr>
            <w:tcW w:w="332" w:type="pct"/>
            <w:tcBorders>
              <w:top w:val="nil"/>
              <w:left w:val="nil"/>
              <w:bottom w:val="nil"/>
              <w:right w:val="nil"/>
            </w:tcBorders>
            <w:vAlign w:val="center"/>
          </w:tcPr>
          <w:p w14:paraId="37D2F4C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CB" w14:textId="77777777" w:rsidR="007A746A" w:rsidRPr="0053019B" w:rsidRDefault="007A746A" w:rsidP="0066218E">
            <w:pPr>
              <w:pStyle w:val="NoSpacing"/>
              <w:jc w:val="center"/>
            </w:pPr>
            <w:r w:rsidRPr="0053019B">
              <w:t>(0.0242)</w:t>
            </w:r>
          </w:p>
        </w:tc>
        <w:tc>
          <w:tcPr>
            <w:tcW w:w="332" w:type="pct"/>
            <w:tcBorders>
              <w:top w:val="nil"/>
              <w:left w:val="nil"/>
              <w:bottom w:val="nil"/>
              <w:right w:val="nil"/>
            </w:tcBorders>
            <w:vAlign w:val="center"/>
          </w:tcPr>
          <w:p w14:paraId="37D2F4C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CD" w14:textId="77777777" w:rsidR="007A746A" w:rsidRPr="0053019B" w:rsidRDefault="007A746A" w:rsidP="0066218E">
            <w:pPr>
              <w:pStyle w:val="NoSpacing"/>
              <w:jc w:val="center"/>
            </w:pPr>
            <w:r w:rsidRPr="0053019B">
              <w:t>(0.0288)</w:t>
            </w:r>
          </w:p>
        </w:tc>
        <w:tc>
          <w:tcPr>
            <w:tcW w:w="302" w:type="pct"/>
            <w:tcBorders>
              <w:top w:val="nil"/>
              <w:left w:val="nil"/>
              <w:bottom w:val="nil"/>
              <w:right w:val="nil"/>
            </w:tcBorders>
            <w:vAlign w:val="center"/>
          </w:tcPr>
          <w:p w14:paraId="37D2F4C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CF" w14:textId="77777777" w:rsidR="007A746A" w:rsidRPr="0053019B" w:rsidRDefault="007A746A" w:rsidP="0066218E">
            <w:pPr>
              <w:pStyle w:val="NoSpacing"/>
              <w:jc w:val="center"/>
            </w:pPr>
            <w:r w:rsidRPr="0053019B">
              <w:t>(0.0344)</w:t>
            </w:r>
          </w:p>
        </w:tc>
        <w:tc>
          <w:tcPr>
            <w:tcW w:w="332" w:type="pct"/>
            <w:tcBorders>
              <w:top w:val="nil"/>
              <w:left w:val="nil"/>
              <w:bottom w:val="nil"/>
              <w:right w:val="nil"/>
            </w:tcBorders>
            <w:vAlign w:val="center"/>
          </w:tcPr>
          <w:p w14:paraId="37D2F4D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D1" w14:textId="77777777" w:rsidR="007A746A" w:rsidRPr="0053019B" w:rsidRDefault="007A746A" w:rsidP="0066218E">
            <w:pPr>
              <w:pStyle w:val="NoSpacing"/>
              <w:jc w:val="center"/>
            </w:pPr>
            <w:r w:rsidRPr="0053019B">
              <w:t>(0.0290)</w:t>
            </w:r>
          </w:p>
        </w:tc>
      </w:tr>
      <w:tr w:rsidR="007A746A" w:rsidRPr="0053019B" w14:paraId="37D2F4E0" w14:textId="77777777" w:rsidTr="0066218E">
        <w:tc>
          <w:tcPr>
            <w:tcW w:w="933" w:type="pct"/>
            <w:tcBorders>
              <w:top w:val="nil"/>
              <w:left w:val="nil"/>
              <w:bottom w:val="nil"/>
              <w:right w:val="nil"/>
            </w:tcBorders>
          </w:tcPr>
          <w:p w14:paraId="37D2F4D3" w14:textId="77777777" w:rsidR="007A746A" w:rsidRPr="0053019B" w:rsidRDefault="007A746A" w:rsidP="0066218E">
            <w:pPr>
              <w:pStyle w:val="NoSpacing"/>
            </w:pPr>
            <w:r w:rsidRPr="0053019B">
              <w:t>Perception of respect</w:t>
            </w:r>
          </w:p>
        </w:tc>
        <w:tc>
          <w:tcPr>
            <w:tcW w:w="332" w:type="pct"/>
            <w:tcBorders>
              <w:top w:val="nil"/>
              <w:left w:val="nil"/>
              <w:bottom w:val="nil"/>
              <w:right w:val="nil"/>
            </w:tcBorders>
            <w:vAlign w:val="center"/>
          </w:tcPr>
          <w:p w14:paraId="37D2F4D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D5" w14:textId="77777777" w:rsidR="007A746A" w:rsidRPr="0053019B" w:rsidRDefault="007A746A" w:rsidP="0066218E">
            <w:pPr>
              <w:pStyle w:val="NoSpacing"/>
              <w:jc w:val="center"/>
            </w:pPr>
            <w:r w:rsidRPr="0053019B">
              <w:t>0.0472</w:t>
            </w:r>
          </w:p>
        </w:tc>
        <w:tc>
          <w:tcPr>
            <w:tcW w:w="332" w:type="pct"/>
            <w:tcBorders>
              <w:top w:val="nil"/>
              <w:left w:val="nil"/>
              <w:bottom w:val="nil"/>
              <w:right w:val="nil"/>
            </w:tcBorders>
            <w:vAlign w:val="center"/>
          </w:tcPr>
          <w:p w14:paraId="37D2F4D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D7" w14:textId="77777777" w:rsidR="007A746A" w:rsidRPr="0053019B" w:rsidRDefault="007A746A" w:rsidP="0066218E">
            <w:pPr>
              <w:pStyle w:val="NoSpacing"/>
              <w:jc w:val="center"/>
            </w:pPr>
            <w:r w:rsidRPr="0053019B">
              <w:t>0.0397</w:t>
            </w:r>
          </w:p>
        </w:tc>
        <w:tc>
          <w:tcPr>
            <w:tcW w:w="332" w:type="pct"/>
            <w:tcBorders>
              <w:top w:val="nil"/>
              <w:left w:val="nil"/>
              <w:bottom w:val="nil"/>
              <w:right w:val="nil"/>
            </w:tcBorders>
            <w:vAlign w:val="center"/>
          </w:tcPr>
          <w:p w14:paraId="37D2F4D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D9" w14:textId="77777777" w:rsidR="007A746A" w:rsidRPr="0053019B" w:rsidRDefault="007A746A" w:rsidP="0066218E">
            <w:pPr>
              <w:pStyle w:val="NoSpacing"/>
              <w:jc w:val="center"/>
            </w:pPr>
            <w:r w:rsidRPr="0053019B">
              <w:t>0.0478</w:t>
            </w:r>
          </w:p>
        </w:tc>
        <w:tc>
          <w:tcPr>
            <w:tcW w:w="332" w:type="pct"/>
            <w:tcBorders>
              <w:top w:val="nil"/>
              <w:left w:val="nil"/>
              <w:bottom w:val="nil"/>
              <w:right w:val="nil"/>
            </w:tcBorders>
            <w:vAlign w:val="center"/>
          </w:tcPr>
          <w:p w14:paraId="37D2F4D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DB" w14:textId="77777777" w:rsidR="007A746A" w:rsidRPr="0053019B" w:rsidRDefault="007A746A" w:rsidP="0066218E">
            <w:pPr>
              <w:pStyle w:val="NoSpacing"/>
              <w:jc w:val="center"/>
            </w:pPr>
            <w:r w:rsidRPr="0053019B">
              <w:t>0.0120</w:t>
            </w:r>
          </w:p>
        </w:tc>
        <w:tc>
          <w:tcPr>
            <w:tcW w:w="302" w:type="pct"/>
            <w:tcBorders>
              <w:top w:val="nil"/>
              <w:left w:val="nil"/>
              <w:bottom w:val="nil"/>
              <w:right w:val="nil"/>
            </w:tcBorders>
            <w:vAlign w:val="center"/>
          </w:tcPr>
          <w:p w14:paraId="37D2F4D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DD" w14:textId="77777777" w:rsidR="007A746A" w:rsidRPr="0053019B" w:rsidRDefault="007A746A" w:rsidP="0066218E">
            <w:pPr>
              <w:pStyle w:val="NoSpacing"/>
              <w:jc w:val="center"/>
            </w:pPr>
            <w:r w:rsidRPr="0053019B">
              <w:t>0.0316</w:t>
            </w:r>
          </w:p>
        </w:tc>
        <w:tc>
          <w:tcPr>
            <w:tcW w:w="332" w:type="pct"/>
            <w:tcBorders>
              <w:top w:val="nil"/>
              <w:left w:val="nil"/>
              <w:bottom w:val="nil"/>
              <w:right w:val="nil"/>
            </w:tcBorders>
            <w:vAlign w:val="center"/>
          </w:tcPr>
          <w:p w14:paraId="37D2F4D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DF" w14:textId="77777777" w:rsidR="007A746A" w:rsidRPr="0053019B" w:rsidRDefault="007A746A" w:rsidP="0066218E">
            <w:pPr>
              <w:pStyle w:val="NoSpacing"/>
              <w:jc w:val="center"/>
            </w:pPr>
            <w:r w:rsidRPr="0053019B">
              <w:t>0.0135</w:t>
            </w:r>
          </w:p>
        </w:tc>
      </w:tr>
      <w:tr w:rsidR="007A746A" w:rsidRPr="0053019B" w14:paraId="37D2F4EE" w14:textId="77777777" w:rsidTr="0066218E">
        <w:tc>
          <w:tcPr>
            <w:tcW w:w="933" w:type="pct"/>
            <w:tcBorders>
              <w:top w:val="nil"/>
              <w:left w:val="nil"/>
              <w:bottom w:val="nil"/>
              <w:right w:val="nil"/>
            </w:tcBorders>
          </w:tcPr>
          <w:p w14:paraId="37D2F4E1" w14:textId="77777777" w:rsidR="007A746A" w:rsidRPr="0053019B" w:rsidRDefault="007A746A" w:rsidP="0066218E">
            <w:pPr>
              <w:pStyle w:val="NoSpacing"/>
            </w:pPr>
          </w:p>
        </w:tc>
        <w:tc>
          <w:tcPr>
            <w:tcW w:w="332" w:type="pct"/>
            <w:tcBorders>
              <w:top w:val="nil"/>
              <w:left w:val="nil"/>
              <w:bottom w:val="nil"/>
              <w:right w:val="nil"/>
            </w:tcBorders>
            <w:vAlign w:val="center"/>
          </w:tcPr>
          <w:p w14:paraId="37D2F4E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E3" w14:textId="77777777" w:rsidR="007A746A" w:rsidRPr="0053019B" w:rsidRDefault="007A746A" w:rsidP="0066218E">
            <w:pPr>
              <w:pStyle w:val="NoSpacing"/>
              <w:jc w:val="center"/>
            </w:pPr>
            <w:r w:rsidRPr="0053019B">
              <w:t>(0.0251)</w:t>
            </w:r>
          </w:p>
        </w:tc>
        <w:tc>
          <w:tcPr>
            <w:tcW w:w="332" w:type="pct"/>
            <w:tcBorders>
              <w:top w:val="nil"/>
              <w:left w:val="nil"/>
              <w:bottom w:val="nil"/>
              <w:right w:val="nil"/>
            </w:tcBorders>
            <w:vAlign w:val="center"/>
          </w:tcPr>
          <w:p w14:paraId="37D2F4E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E5" w14:textId="77777777" w:rsidR="007A746A" w:rsidRPr="0053019B" w:rsidRDefault="007A746A" w:rsidP="0066218E">
            <w:pPr>
              <w:pStyle w:val="NoSpacing"/>
              <w:jc w:val="center"/>
            </w:pPr>
            <w:r w:rsidRPr="0053019B">
              <w:t>(0.0325)</w:t>
            </w:r>
          </w:p>
        </w:tc>
        <w:tc>
          <w:tcPr>
            <w:tcW w:w="332" w:type="pct"/>
            <w:tcBorders>
              <w:top w:val="nil"/>
              <w:left w:val="nil"/>
              <w:bottom w:val="nil"/>
              <w:right w:val="nil"/>
            </w:tcBorders>
            <w:vAlign w:val="center"/>
          </w:tcPr>
          <w:p w14:paraId="37D2F4E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E7" w14:textId="77777777" w:rsidR="007A746A" w:rsidRPr="0053019B" w:rsidRDefault="007A746A" w:rsidP="0066218E">
            <w:pPr>
              <w:pStyle w:val="NoSpacing"/>
              <w:jc w:val="center"/>
            </w:pPr>
            <w:r w:rsidRPr="0053019B">
              <w:t>(0.0255)</w:t>
            </w:r>
          </w:p>
        </w:tc>
        <w:tc>
          <w:tcPr>
            <w:tcW w:w="332" w:type="pct"/>
            <w:tcBorders>
              <w:top w:val="nil"/>
              <w:left w:val="nil"/>
              <w:bottom w:val="nil"/>
              <w:right w:val="nil"/>
            </w:tcBorders>
            <w:vAlign w:val="center"/>
          </w:tcPr>
          <w:p w14:paraId="37D2F4E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E9" w14:textId="77777777" w:rsidR="007A746A" w:rsidRPr="0053019B" w:rsidRDefault="007A746A" w:rsidP="0066218E">
            <w:pPr>
              <w:pStyle w:val="NoSpacing"/>
              <w:jc w:val="center"/>
            </w:pPr>
            <w:r w:rsidRPr="0053019B">
              <w:t>(0.0267)</w:t>
            </w:r>
          </w:p>
        </w:tc>
        <w:tc>
          <w:tcPr>
            <w:tcW w:w="302" w:type="pct"/>
            <w:tcBorders>
              <w:top w:val="nil"/>
              <w:left w:val="nil"/>
              <w:bottom w:val="nil"/>
              <w:right w:val="nil"/>
            </w:tcBorders>
            <w:vAlign w:val="center"/>
          </w:tcPr>
          <w:p w14:paraId="37D2F4E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EB" w14:textId="77777777" w:rsidR="007A746A" w:rsidRPr="0053019B" w:rsidRDefault="007A746A" w:rsidP="0066218E">
            <w:pPr>
              <w:pStyle w:val="NoSpacing"/>
              <w:jc w:val="center"/>
            </w:pPr>
            <w:r w:rsidRPr="0053019B">
              <w:t>(0.0332)</w:t>
            </w:r>
          </w:p>
        </w:tc>
        <w:tc>
          <w:tcPr>
            <w:tcW w:w="332" w:type="pct"/>
            <w:tcBorders>
              <w:top w:val="nil"/>
              <w:left w:val="nil"/>
              <w:bottom w:val="nil"/>
              <w:right w:val="nil"/>
            </w:tcBorders>
            <w:vAlign w:val="center"/>
          </w:tcPr>
          <w:p w14:paraId="37D2F4E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ED" w14:textId="77777777" w:rsidR="007A746A" w:rsidRPr="0053019B" w:rsidRDefault="007A746A" w:rsidP="0066218E">
            <w:pPr>
              <w:pStyle w:val="NoSpacing"/>
              <w:jc w:val="center"/>
            </w:pPr>
            <w:r w:rsidRPr="0053019B">
              <w:t>(0.0266)</w:t>
            </w:r>
          </w:p>
        </w:tc>
      </w:tr>
      <w:tr w:rsidR="007A746A" w:rsidRPr="0053019B" w14:paraId="37D2F4FC" w14:textId="77777777" w:rsidTr="0066218E">
        <w:tc>
          <w:tcPr>
            <w:tcW w:w="933" w:type="pct"/>
            <w:tcBorders>
              <w:top w:val="nil"/>
              <w:left w:val="nil"/>
              <w:bottom w:val="nil"/>
              <w:right w:val="nil"/>
            </w:tcBorders>
          </w:tcPr>
          <w:p w14:paraId="37D2F4EF" w14:textId="77777777" w:rsidR="007A746A" w:rsidRPr="0053019B" w:rsidRDefault="007A746A" w:rsidP="0066218E">
            <w:pPr>
              <w:pStyle w:val="NoSpacing"/>
            </w:pPr>
            <w:r w:rsidRPr="0053019B">
              <w:t>Perception of power</w:t>
            </w:r>
          </w:p>
        </w:tc>
        <w:tc>
          <w:tcPr>
            <w:tcW w:w="332" w:type="pct"/>
            <w:tcBorders>
              <w:top w:val="nil"/>
              <w:left w:val="nil"/>
              <w:bottom w:val="nil"/>
              <w:right w:val="nil"/>
            </w:tcBorders>
            <w:vAlign w:val="center"/>
          </w:tcPr>
          <w:p w14:paraId="37D2F4F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F1" w14:textId="77777777" w:rsidR="007A746A" w:rsidRPr="0053019B" w:rsidRDefault="007A746A" w:rsidP="0066218E">
            <w:pPr>
              <w:pStyle w:val="NoSpacing"/>
              <w:jc w:val="center"/>
            </w:pPr>
            <w:r w:rsidRPr="0053019B">
              <w:t>0.0047</w:t>
            </w:r>
          </w:p>
        </w:tc>
        <w:tc>
          <w:tcPr>
            <w:tcW w:w="332" w:type="pct"/>
            <w:tcBorders>
              <w:top w:val="nil"/>
              <w:left w:val="nil"/>
              <w:bottom w:val="nil"/>
              <w:right w:val="nil"/>
            </w:tcBorders>
            <w:vAlign w:val="center"/>
          </w:tcPr>
          <w:p w14:paraId="37D2F4F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F3" w14:textId="77777777" w:rsidR="007A746A" w:rsidRPr="0053019B" w:rsidRDefault="007A746A" w:rsidP="0066218E">
            <w:pPr>
              <w:pStyle w:val="NoSpacing"/>
              <w:jc w:val="center"/>
            </w:pPr>
            <w:r w:rsidRPr="0053019B">
              <w:t>-0.0051</w:t>
            </w:r>
          </w:p>
        </w:tc>
        <w:tc>
          <w:tcPr>
            <w:tcW w:w="332" w:type="pct"/>
            <w:tcBorders>
              <w:top w:val="nil"/>
              <w:left w:val="nil"/>
              <w:bottom w:val="nil"/>
              <w:right w:val="nil"/>
            </w:tcBorders>
            <w:vAlign w:val="center"/>
          </w:tcPr>
          <w:p w14:paraId="37D2F4F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F5" w14:textId="77777777" w:rsidR="007A746A" w:rsidRPr="0053019B" w:rsidRDefault="007A746A" w:rsidP="0066218E">
            <w:pPr>
              <w:pStyle w:val="NoSpacing"/>
              <w:jc w:val="center"/>
            </w:pPr>
            <w:r w:rsidRPr="0053019B">
              <w:t>0.0033</w:t>
            </w:r>
          </w:p>
        </w:tc>
        <w:tc>
          <w:tcPr>
            <w:tcW w:w="332" w:type="pct"/>
            <w:tcBorders>
              <w:top w:val="nil"/>
              <w:left w:val="nil"/>
              <w:bottom w:val="nil"/>
              <w:right w:val="nil"/>
            </w:tcBorders>
            <w:vAlign w:val="center"/>
          </w:tcPr>
          <w:p w14:paraId="37D2F4F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F7" w14:textId="77777777" w:rsidR="007A746A" w:rsidRPr="0053019B" w:rsidRDefault="007A746A" w:rsidP="0066218E">
            <w:pPr>
              <w:pStyle w:val="NoSpacing"/>
              <w:jc w:val="center"/>
            </w:pPr>
            <w:r w:rsidRPr="0053019B">
              <w:t>-0.0057</w:t>
            </w:r>
          </w:p>
        </w:tc>
        <w:tc>
          <w:tcPr>
            <w:tcW w:w="302" w:type="pct"/>
            <w:tcBorders>
              <w:top w:val="nil"/>
              <w:left w:val="nil"/>
              <w:bottom w:val="nil"/>
              <w:right w:val="nil"/>
            </w:tcBorders>
            <w:vAlign w:val="center"/>
          </w:tcPr>
          <w:p w14:paraId="37D2F4F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4F9" w14:textId="77777777" w:rsidR="007A746A" w:rsidRPr="0053019B" w:rsidRDefault="007A746A" w:rsidP="0066218E">
            <w:pPr>
              <w:pStyle w:val="NoSpacing"/>
              <w:jc w:val="center"/>
            </w:pPr>
            <w:r w:rsidRPr="0053019B">
              <w:t>-0.0340</w:t>
            </w:r>
          </w:p>
        </w:tc>
        <w:tc>
          <w:tcPr>
            <w:tcW w:w="332" w:type="pct"/>
            <w:tcBorders>
              <w:top w:val="nil"/>
              <w:left w:val="nil"/>
              <w:bottom w:val="nil"/>
              <w:right w:val="nil"/>
            </w:tcBorders>
            <w:vAlign w:val="center"/>
          </w:tcPr>
          <w:p w14:paraId="37D2F4F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FB" w14:textId="77777777" w:rsidR="007A746A" w:rsidRPr="0053019B" w:rsidRDefault="007A746A" w:rsidP="0066218E">
            <w:pPr>
              <w:pStyle w:val="NoSpacing"/>
              <w:jc w:val="center"/>
            </w:pPr>
            <w:r w:rsidRPr="0053019B">
              <w:t>-0.0092</w:t>
            </w:r>
          </w:p>
        </w:tc>
      </w:tr>
      <w:tr w:rsidR="007A746A" w:rsidRPr="0053019B" w14:paraId="37D2F50A" w14:textId="77777777" w:rsidTr="0066218E">
        <w:tc>
          <w:tcPr>
            <w:tcW w:w="933" w:type="pct"/>
            <w:tcBorders>
              <w:top w:val="nil"/>
              <w:left w:val="nil"/>
              <w:bottom w:val="nil"/>
              <w:right w:val="nil"/>
            </w:tcBorders>
          </w:tcPr>
          <w:p w14:paraId="37D2F4FD" w14:textId="77777777" w:rsidR="007A746A" w:rsidRPr="0053019B" w:rsidRDefault="007A746A" w:rsidP="0066218E">
            <w:pPr>
              <w:pStyle w:val="NoSpacing"/>
            </w:pPr>
          </w:p>
        </w:tc>
        <w:tc>
          <w:tcPr>
            <w:tcW w:w="332" w:type="pct"/>
            <w:tcBorders>
              <w:top w:val="nil"/>
              <w:left w:val="nil"/>
              <w:bottom w:val="nil"/>
              <w:right w:val="nil"/>
            </w:tcBorders>
            <w:vAlign w:val="center"/>
          </w:tcPr>
          <w:p w14:paraId="37D2F4F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4FF" w14:textId="77777777" w:rsidR="007A746A" w:rsidRPr="0053019B" w:rsidRDefault="007A746A" w:rsidP="0066218E">
            <w:pPr>
              <w:pStyle w:val="NoSpacing"/>
              <w:jc w:val="center"/>
            </w:pPr>
            <w:r w:rsidRPr="0053019B">
              <w:t>(0.0217)</w:t>
            </w:r>
          </w:p>
        </w:tc>
        <w:tc>
          <w:tcPr>
            <w:tcW w:w="332" w:type="pct"/>
            <w:tcBorders>
              <w:top w:val="nil"/>
              <w:left w:val="nil"/>
              <w:bottom w:val="nil"/>
              <w:right w:val="nil"/>
            </w:tcBorders>
            <w:vAlign w:val="center"/>
          </w:tcPr>
          <w:p w14:paraId="37D2F50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01" w14:textId="77777777" w:rsidR="007A746A" w:rsidRPr="0053019B" w:rsidRDefault="007A746A" w:rsidP="0066218E">
            <w:pPr>
              <w:pStyle w:val="NoSpacing"/>
              <w:jc w:val="center"/>
            </w:pPr>
            <w:r w:rsidRPr="0053019B">
              <w:t>(0.0264)</w:t>
            </w:r>
          </w:p>
        </w:tc>
        <w:tc>
          <w:tcPr>
            <w:tcW w:w="332" w:type="pct"/>
            <w:tcBorders>
              <w:top w:val="nil"/>
              <w:left w:val="nil"/>
              <w:bottom w:val="nil"/>
              <w:right w:val="nil"/>
            </w:tcBorders>
            <w:vAlign w:val="center"/>
          </w:tcPr>
          <w:p w14:paraId="37D2F50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03" w14:textId="77777777" w:rsidR="007A746A" w:rsidRPr="0053019B" w:rsidRDefault="007A746A" w:rsidP="0066218E">
            <w:pPr>
              <w:pStyle w:val="NoSpacing"/>
              <w:jc w:val="center"/>
            </w:pPr>
            <w:r w:rsidRPr="0053019B">
              <w:t>(0.0218)</w:t>
            </w:r>
          </w:p>
        </w:tc>
        <w:tc>
          <w:tcPr>
            <w:tcW w:w="332" w:type="pct"/>
            <w:tcBorders>
              <w:top w:val="nil"/>
              <w:left w:val="nil"/>
              <w:bottom w:val="nil"/>
              <w:right w:val="nil"/>
            </w:tcBorders>
            <w:vAlign w:val="center"/>
          </w:tcPr>
          <w:p w14:paraId="37D2F50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05" w14:textId="77777777" w:rsidR="007A746A" w:rsidRPr="0053019B" w:rsidRDefault="007A746A" w:rsidP="0066218E">
            <w:pPr>
              <w:pStyle w:val="NoSpacing"/>
              <w:jc w:val="center"/>
            </w:pPr>
            <w:r w:rsidRPr="0053019B">
              <w:t>(0.0270)</w:t>
            </w:r>
          </w:p>
        </w:tc>
        <w:tc>
          <w:tcPr>
            <w:tcW w:w="302" w:type="pct"/>
            <w:tcBorders>
              <w:top w:val="nil"/>
              <w:left w:val="nil"/>
              <w:bottom w:val="nil"/>
              <w:right w:val="nil"/>
            </w:tcBorders>
            <w:vAlign w:val="center"/>
          </w:tcPr>
          <w:p w14:paraId="37D2F50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07" w14:textId="77777777" w:rsidR="007A746A" w:rsidRPr="0053019B" w:rsidRDefault="007A746A" w:rsidP="0066218E">
            <w:pPr>
              <w:pStyle w:val="NoSpacing"/>
              <w:jc w:val="center"/>
            </w:pPr>
            <w:r w:rsidRPr="0053019B">
              <w:t>(0.0285)</w:t>
            </w:r>
          </w:p>
        </w:tc>
        <w:tc>
          <w:tcPr>
            <w:tcW w:w="332" w:type="pct"/>
            <w:tcBorders>
              <w:top w:val="nil"/>
              <w:left w:val="nil"/>
              <w:bottom w:val="nil"/>
              <w:right w:val="nil"/>
            </w:tcBorders>
            <w:vAlign w:val="center"/>
          </w:tcPr>
          <w:p w14:paraId="37D2F50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09" w14:textId="77777777" w:rsidR="007A746A" w:rsidRPr="0053019B" w:rsidRDefault="007A746A" w:rsidP="0066218E">
            <w:pPr>
              <w:pStyle w:val="NoSpacing"/>
              <w:jc w:val="center"/>
            </w:pPr>
            <w:r w:rsidRPr="0053019B">
              <w:t>(0.0273)</w:t>
            </w:r>
          </w:p>
        </w:tc>
      </w:tr>
      <w:tr w:rsidR="007A746A" w:rsidRPr="0053019B" w14:paraId="37D2F518" w14:textId="77777777" w:rsidTr="0066218E">
        <w:tc>
          <w:tcPr>
            <w:tcW w:w="933" w:type="pct"/>
            <w:tcBorders>
              <w:top w:val="nil"/>
              <w:left w:val="nil"/>
              <w:bottom w:val="nil"/>
              <w:right w:val="nil"/>
            </w:tcBorders>
          </w:tcPr>
          <w:p w14:paraId="37D2F50B" w14:textId="77777777" w:rsidR="007A746A" w:rsidRPr="0053019B" w:rsidRDefault="007A746A" w:rsidP="0066218E">
            <w:pPr>
              <w:pStyle w:val="NoSpacing"/>
            </w:pPr>
            <w:r w:rsidRPr="0053019B">
              <w:t>Index of self-control</w:t>
            </w:r>
          </w:p>
        </w:tc>
        <w:tc>
          <w:tcPr>
            <w:tcW w:w="332" w:type="pct"/>
            <w:tcBorders>
              <w:top w:val="nil"/>
              <w:left w:val="nil"/>
              <w:bottom w:val="nil"/>
              <w:right w:val="nil"/>
            </w:tcBorders>
            <w:vAlign w:val="center"/>
          </w:tcPr>
          <w:p w14:paraId="37D2F50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0D" w14:textId="77777777" w:rsidR="007A746A" w:rsidRPr="0053019B" w:rsidRDefault="007A746A" w:rsidP="0066218E">
            <w:pPr>
              <w:pStyle w:val="NoSpacing"/>
              <w:jc w:val="center"/>
            </w:pPr>
            <w:r w:rsidRPr="0053019B">
              <w:t>0.0375</w:t>
            </w:r>
          </w:p>
        </w:tc>
        <w:tc>
          <w:tcPr>
            <w:tcW w:w="332" w:type="pct"/>
            <w:tcBorders>
              <w:top w:val="nil"/>
              <w:left w:val="nil"/>
              <w:bottom w:val="nil"/>
              <w:right w:val="nil"/>
            </w:tcBorders>
            <w:vAlign w:val="center"/>
          </w:tcPr>
          <w:p w14:paraId="37D2F50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0F" w14:textId="77777777" w:rsidR="007A746A" w:rsidRPr="0053019B" w:rsidRDefault="007A746A" w:rsidP="0066218E">
            <w:pPr>
              <w:pStyle w:val="NoSpacing"/>
              <w:jc w:val="center"/>
            </w:pPr>
            <w:r w:rsidRPr="0053019B">
              <w:t>0.0611</w:t>
            </w:r>
          </w:p>
        </w:tc>
        <w:tc>
          <w:tcPr>
            <w:tcW w:w="332" w:type="pct"/>
            <w:tcBorders>
              <w:top w:val="nil"/>
              <w:left w:val="nil"/>
              <w:bottom w:val="nil"/>
              <w:right w:val="nil"/>
            </w:tcBorders>
            <w:vAlign w:val="center"/>
          </w:tcPr>
          <w:p w14:paraId="37D2F51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11" w14:textId="77777777" w:rsidR="007A746A" w:rsidRPr="0053019B" w:rsidRDefault="007A746A" w:rsidP="0066218E">
            <w:pPr>
              <w:pStyle w:val="NoSpacing"/>
              <w:jc w:val="center"/>
            </w:pPr>
            <w:r w:rsidRPr="0053019B">
              <w:t>0.0344</w:t>
            </w:r>
          </w:p>
        </w:tc>
        <w:tc>
          <w:tcPr>
            <w:tcW w:w="332" w:type="pct"/>
            <w:tcBorders>
              <w:top w:val="nil"/>
              <w:left w:val="nil"/>
              <w:bottom w:val="nil"/>
              <w:right w:val="nil"/>
            </w:tcBorders>
            <w:vAlign w:val="center"/>
          </w:tcPr>
          <w:p w14:paraId="37D2F51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13" w14:textId="77777777" w:rsidR="007A746A" w:rsidRPr="0053019B" w:rsidRDefault="007A746A" w:rsidP="0066218E">
            <w:pPr>
              <w:pStyle w:val="NoSpacing"/>
              <w:jc w:val="center"/>
            </w:pPr>
            <w:r w:rsidRPr="0053019B">
              <w:t>0.3460</w:t>
            </w:r>
            <w:r w:rsidRPr="0053019B">
              <w:rPr>
                <w:vertAlign w:val="superscript"/>
              </w:rPr>
              <w:t>*</w:t>
            </w:r>
          </w:p>
        </w:tc>
        <w:tc>
          <w:tcPr>
            <w:tcW w:w="302" w:type="pct"/>
            <w:tcBorders>
              <w:top w:val="nil"/>
              <w:left w:val="nil"/>
              <w:bottom w:val="nil"/>
              <w:right w:val="nil"/>
            </w:tcBorders>
            <w:vAlign w:val="center"/>
          </w:tcPr>
          <w:p w14:paraId="37D2F51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15" w14:textId="77777777" w:rsidR="007A746A" w:rsidRPr="0053019B" w:rsidRDefault="007A746A" w:rsidP="0066218E">
            <w:pPr>
              <w:pStyle w:val="NoSpacing"/>
              <w:jc w:val="center"/>
            </w:pPr>
            <w:r w:rsidRPr="0053019B">
              <w:t>0.3650</w:t>
            </w:r>
            <w:r w:rsidRPr="0053019B">
              <w:rPr>
                <w:vertAlign w:val="superscript"/>
              </w:rPr>
              <w:t>*</w:t>
            </w:r>
          </w:p>
        </w:tc>
        <w:tc>
          <w:tcPr>
            <w:tcW w:w="332" w:type="pct"/>
            <w:tcBorders>
              <w:top w:val="nil"/>
              <w:left w:val="nil"/>
              <w:bottom w:val="nil"/>
              <w:right w:val="nil"/>
            </w:tcBorders>
            <w:vAlign w:val="center"/>
          </w:tcPr>
          <w:p w14:paraId="37D2F51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17" w14:textId="77777777" w:rsidR="007A746A" w:rsidRPr="0053019B" w:rsidRDefault="007A746A" w:rsidP="0066218E">
            <w:pPr>
              <w:pStyle w:val="NoSpacing"/>
              <w:jc w:val="center"/>
            </w:pPr>
            <w:r w:rsidRPr="0053019B">
              <w:t>0.3320</w:t>
            </w:r>
            <w:r w:rsidRPr="0053019B">
              <w:rPr>
                <w:vertAlign w:val="superscript"/>
              </w:rPr>
              <w:t>*</w:t>
            </w:r>
          </w:p>
        </w:tc>
      </w:tr>
      <w:tr w:rsidR="007A746A" w:rsidRPr="0053019B" w14:paraId="37D2F526" w14:textId="77777777" w:rsidTr="0066218E">
        <w:tc>
          <w:tcPr>
            <w:tcW w:w="933" w:type="pct"/>
            <w:tcBorders>
              <w:top w:val="nil"/>
              <w:left w:val="nil"/>
              <w:bottom w:val="nil"/>
              <w:right w:val="nil"/>
            </w:tcBorders>
          </w:tcPr>
          <w:p w14:paraId="37D2F519" w14:textId="77777777" w:rsidR="007A746A" w:rsidRPr="0053019B" w:rsidRDefault="007A746A" w:rsidP="0066218E">
            <w:pPr>
              <w:pStyle w:val="NoSpacing"/>
            </w:pPr>
          </w:p>
        </w:tc>
        <w:tc>
          <w:tcPr>
            <w:tcW w:w="332" w:type="pct"/>
            <w:tcBorders>
              <w:top w:val="nil"/>
              <w:left w:val="nil"/>
              <w:bottom w:val="nil"/>
              <w:right w:val="nil"/>
            </w:tcBorders>
            <w:vAlign w:val="center"/>
          </w:tcPr>
          <w:p w14:paraId="37D2F51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1B" w14:textId="77777777" w:rsidR="007A746A" w:rsidRPr="0053019B" w:rsidRDefault="007A746A" w:rsidP="0066218E">
            <w:pPr>
              <w:pStyle w:val="NoSpacing"/>
              <w:jc w:val="center"/>
            </w:pPr>
            <w:r w:rsidRPr="0053019B">
              <w:t>(0.0995)</w:t>
            </w:r>
          </w:p>
        </w:tc>
        <w:tc>
          <w:tcPr>
            <w:tcW w:w="332" w:type="pct"/>
            <w:tcBorders>
              <w:top w:val="nil"/>
              <w:left w:val="nil"/>
              <w:bottom w:val="nil"/>
              <w:right w:val="nil"/>
            </w:tcBorders>
            <w:vAlign w:val="center"/>
          </w:tcPr>
          <w:p w14:paraId="37D2F51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1D" w14:textId="77777777" w:rsidR="007A746A" w:rsidRPr="0053019B" w:rsidRDefault="007A746A" w:rsidP="0066218E">
            <w:pPr>
              <w:pStyle w:val="NoSpacing"/>
              <w:jc w:val="center"/>
            </w:pPr>
            <w:r w:rsidRPr="0053019B">
              <w:t>(0.1233)</w:t>
            </w:r>
          </w:p>
        </w:tc>
        <w:tc>
          <w:tcPr>
            <w:tcW w:w="332" w:type="pct"/>
            <w:tcBorders>
              <w:top w:val="nil"/>
              <w:left w:val="nil"/>
              <w:bottom w:val="nil"/>
              <w:right w:val="nil"/>
            </w:tcBorders>
            <w:vAlign w:val="center"/>
          </w:tcPr>
          <w:p w14:paraId="37D2F51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1F" w14:textId="77777777" w:rsidR="007A746A" w:rsidRPr="0053019B" w:rsidRDefault="007A746A" w:rsidP="0066218E">
            <w:pPr>
              <w:pStyle w:val="NoSpacing"/>
              <w:jc w:val="center"/>
            </w:pPr>
            <w:r w:rsidRPr="0053019B">
              <w:t>(0.1017)</w:t>
            </w:r>
          </w:p>
        </w:tc>
        <w:tc>
          <w:tcPr>
            <w:tcW w:w="332" w:type="pct"/>
            <w:tcBorders>
              <w:top w:val="nil"/>
              <w:left w:val="nil"/>
              <w:bottom w:val="nil"/>
              <w:right w:val="nil"/>
            </w:tcBorders>
            <w:vAlign w:val="center"/>
          </w:tcPr>
          <w:p w14:paraId="37D2F52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21" w14:textId="77777777" w:rsidR="007A746A" w:rsidRPr="0053019B" w:rsidRDefault="007A746A" w:rsidP="0066218E">
            <w:pPr>
              <w:pStyle w:val="NoSpacing"/>
              <w:jc w:val="center"/>
            </w:pPr>
            <w:r w:rsidRPr="0053019B">
              <w:t>(0.1390)</w:t>
            </w:r>
          </w:p>
        </w:tc>
        <w:tc>
          <w:tcPr>
            <w:tcW w:w="302" w:type="pct"/>
            <w:tcBorders>
              <w:top w:val="nil"/>
              <w:left w:val="nil"/>
              <w:bottom w:val="nil"/>
              <w:right w:val="nil"/>
            </w:tcBorders>
            <w:vAlign w:val="center"/>
          </w:tcPr>
          <w:p w14:paraId="37D2F52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23" w14:textId="77777777" w:rsidR="007A746A" w:rsidRPr="0053019B" w:rsidRDefault="007A746A" w:rsidP="0066218E">
            <w:pPr>
              <w:pStyle w:val="NoSpacing"/>
              <w:jc w:val="center"/>
            </w:pPr>
            <w:r w:rsidRPr="0053019B">
              <w:t>(0.1560)</w:t>
            </w:r>
          </w:p>
        </w:tc>
        <w:tc>
          <w:tcPr>
            <w:tcW w:w="332" w:type="pct"/>
            <w:tcBorders>
              <w:top w:val="nil"/>
              <w:left w:val="nil"/>
              <w:bottom w:val="nil"/>
              <w:right w:val="nil"/>
            </w:tcBorders>
            <w:vAlign w:val="center"/>
          </w:tcPr>
          <w:p w14:paraId="37D2F52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25" w14:textId="77777777" w:rsidR="007A746A" w:rsidRPr="0053019B" w:rsidRDefault="007A746A" w:rsidP="0066218E">
            <w:pPr>
              <w:pStyle w:val="NoSpacing"/>
              <w:jc w:val="center"/>
            </w:pPr>
            <w:r w:rsidRPr="0053019B">
              <w:t>(0.1406)</w:t>
            </w:r>
          </w:p>
        </w:tc>
      </w:tr>
      <w:tr w:rsidR="007A746A" w:rsidRPr="0053019B" w14:paraId="37D2F534" w14:textId="77777777" w:rsidTr="0066218E">
        <w:tc>
          <w:tcPr>
            <w:tcW w:w="933" w:type="pct"/>
            <w:tcBorders>
              <w:top w:val="nil"/>
              <w:left w:val="nil"/>
              <w:bottom w:val="nil"/>
              <w:right w:val="nil"/>
            </w:tcBorders>
          </w:tcPr>
          <w:p w14:paraId="37D2F527" w14:textId="77777777" w:rsidR="007A746A" w:rsidRPr="0053019B" w:rsidRDefault="007A746A" w:rsidP="0066218E">
            <w:pPr>
              <w:pStyle w:val="NoSpacing"/>
            </w:pPr>
            <w:r w:rsidRPr="0053019B">
              <w:t>Index of self attitudes</w:t>
            </w:r>
          </w:p>
        </w:tc>
        <w:tc>
          <w:tcPr>
            <w:tcW w:w="332" w:type="pct"/>
            <w:tcBorders>
              <w:top w:val="nil"/>
              <w:left w:val="nil"/>
              <w:bottom w:val="nil"/>
              <w:right w:val="nil"/>
            </w:tcBorders>
            <w:vAlign w:val="center"/>
          </w:tcPr>
          <w:p w14:paraId="37D2F52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29" w14:textId="77777777" w:rsidR="007A746A" w:rsidRPr="0053019B" w:rsidRDefault="007A746A" w:rsidP="0066218E">
            <w:pPr>
              <w:pStyle w:val="NoSpacing"/>
              <w:jc w:val="center"/>
            </w:pPr>
            <w:r w:rsidRPr="0053019B">
              <w:t>0.0298</w:t>
            </w:r>
          </w:p>
        </w:tc>
        <w:tc>
          <w:tcPr>
            <w:tcW w:w="332" w:type="pct"/>
            <w:tcBorders>
              <w:top w:val="nil"/>
              <w:left w:val="nil"/>
              <w:bottom w:val="nil"/>
              <w:right w:val="nil"/>
            </w:tcBorders>
            <w:vAlign w:val="center"/>
          </w:tcPr>
          <w:p w14:paraId="37D2F52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2B" w14:textId="77777777" w:rsidR="007A746A" w:rsidRPr="0053019B" w:rsidRDefault="007A746A" w:rsidP="0066218E">
            <w:pPr>
              <w:pStyle w:val="NoSpacing"/>
              <w:jc w:val="center"/>
            </w:pPr>
            <w:r w:rsidRPr="0053019B">
              <w:t>0.0304</w:t>
            </w:r>
          </w:p>
        </w:tc>
        <w:tc>
          <w:tcPr>
            <w:tcW w:w="332" w:type="pct"/>
            <w:tcBorders>
              <w:top w:val="nil"/>
              <w:left w:val="nil"/>
              <w:bottom w:val="nil"/>
              <w:right w:val="nil"/>
            </w:tcBorders>
            <w:vAlign w:val="center"/>
          </w:tcPr>
          <w:p w14:paraId="37D2F52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2D" w14:textId="77777777" w:rsidR="007A746A" w:rsidRPr="0053019B" w:rsidRDefault="007A746A" w:rsidP="0066218E">
            <w:pPr>
              <w:pStyle w:val="NoSpacing"/>
              <w:jc w:val="center"/>
            </w:pPr>
            <w:r w:rsidRPr="0053019B">
              <w:t>0.0441</w:t>
            </w:r>
          </w:p>
        </w:tc>
        <w:tc>
          <w:tcPr>
            <w:tcW w:w="332" w:type="pct"/>
            <w:tcBorders>
              <w:top w:val="nil"/>
              <w:left w:val="nil"/>
              <w:bottom w:val="nil"/>
              <w:right w:val="nil"/>
            </w:tcBorders>
            <w:vAlign w:val="center"/>
          </w:tcPr>
          <w:p w14:paraId="37D2F52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2F" w14:textId="77777777" w:rsidR="007A746A" w:rsidRPr="0053019B" w:rsidRDefault="007A746A" w:rsidP="0066218E">
            <w:pPr>
              <w:pStyle w:val="NoSpacing"/>
              <w:jc w:val="center"/>
            </w:pPr>
            <w:r w:rsidRPr="0053019B">
              <w:t>-0.1341</w:t>
            </w:r>
          </w:p>
        </w:tc>
        <w:tc>
          <w:tcPr>
            <w:tcW w:w="302" w:type="pct"/>
            <w:tcBorders>
              <w:top w:val="nil"/>
              <w:left w:val="nil"/>
              <w:bottom w:val="nil"/>
              <w:right w:val="nil"/>
            </w:tcBorders>
            <w:vAlign w:val="center"/>
          </w:tcPr>
          <w:p w14:paraId="37D2F53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31" w14:textId="77777777" w:rsidR="007A746A" w:rsidRPr="0053019B" w:rsidRDefault="007A746A" w:rsidP="0066218E">
            <w:pPr>
              <w:pStyle w:val="NoSpacing"/>
              <w:jc w:val="center"/>
            </w:pPr>
            <w:r w:rsidRPr="0053019B">
              <w:t>-0.2680</w:t>
            </w:r>
          </w:p>
        </w:tc>
        <w:tc>
          <w:tcPr>
            <w:tcW w:w="332" w:type="pct"/>
            <w:tcBorders>
              <w:top w:val="nil"/>
              <w:left w:val="nil"/>
              <w:bottom w:val="nil"/>
              <w:right w:val="nil"/>
            </w:tcBorders>
            <w:vAlign w:val="center"/>
          </w:tcPr>
          <w:p w14:paraId="37D2F53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33" w14:textId="77777777" w:rsidR="007A746A" w:rsidRPr="0053019B" w:rsidRDefault="007A746A" w:rsidP="0066218E">
            <w:pPr>
              <w:pStyle w:val="NoSpacing"/>
              <w:jc w:val="center"/>
            </w:pPr>
            <w:r w:rsidRPr="0053019B">
              <w:t>-0.1189</w:t>
            </w:r>
          </w:p>
        </w:tc>
      </w:tr>
      <w:tr w:rsidR="007A746A" w:rsidRPr="0053019B" w14:paraId="37D2F542" w14:textId="77777777" w:rsidTr="0066218E">
        <w:tc>
          <w:tcPr>
            <w:tcW w:w="933" w:type="pct"/>
            <w:tcBorders>
              <w:top w:val="nil"/>
              <w:left w:val="nil"/>
              <w:bottom w:val="nil"/>
              <w:right w:val="nil"/>
            </w:tcBorders>
          </w:tcPr>
          <w:p w14:paraId="37D2F535" w14:textId="77777777" w:rsidR="007A746A" w:rsidRPr="0053019B" w:rsidRDefault="007A746A" w:rsidP="0066218E">
            <w:pPr>
              <w:pStyle w:val="NoSpacing"/>
            </w:pPr>
          </w:p>
        </w:tc>
        <w:tc>
          <w:tcPr>
            <w:tcW w:w="332" w:type="pct"/>
            <w:tcBorders>
              <w:top w:val="nil"/>
              <w:left w:val="nil"/>
              <w:bottom w:val="nil"/>
              <w:right w:val="nil"/>
            </w:tcBorders>
            <w:vAlign w:val="center"/>
          </w:tcPr>
          <w:p w14:paraId="37D2F53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37" w14:textId="77777777" w:rsidR="007A746A" w:rsidRPr="0053019B" w:rsidRDefault="007A746A" w:rsidP="0066218E">
            <w:pPr>
              <w:pStyle w:val="NoSpacing"/>
              <w:jc w:val="center"/>
            </w:pPr>
            <w:r w:rsidRPr="0053019B">
              <w:t>(0.1313)</w:t>
            </w:r>
          </w:p>
        </w:tc>
        <w:tc>
          <w:tcPr>
            <w:tcW w:w="332" w:type="pct"/>
            <w:tcBorders>
              <w:top w:val="nil"/>
              <w:left w:val="nil"/>
              <w:bottom w:val="nil"/>
              <w:right w:val="nil"/>
            </w:tcBorders>
            <w:vAlign w:val="center"/>
          </w:tcPr>
          <w:p w14:paraId="37D2F53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39" w14:textId="77777777" w:rsidR="007A746A" w:rsidRPr="0053019B" w:rsidRDefault="007A746A" w:rsidP="0066218E">
            <w:pPr>
              <w:pStyle w:val="NoSpacing"/>
              <w:jc w:val="center"/>
            </w:pPr>
            <w:r w:rsidRPr="0053019B">
              <w:t>(0.1695)</w:t>
            </w:r>
          </w:p>
        </w:tc>
        <w:tc>
          <w:tcPr>
            <w:tcW w:w="332" w:type="pct"/>
            <w:tcBorders>
              <w:top w:val="nil"/>
              <w:left w:val="nil"/>
              <w:bottom w:val="nil"/>
              <w:right w:val="nil"/>
            </w:tcBorders>
            <w:vAlign w:val="center"/>
          </w:tcPr>
          <w:p w14:paraId="37D2F53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3B" w14:textId="77777777" w:rsidR="007A746A" w:rsidRPr="0053019B" w:rsidRDefault="007A746A" w:rsidP="0066218E">
            <w:pPr>
              <w:pStyle w:val="NoSpacing"/>
              <w:jc w:val="center"/>
            </w:pPr>
            <w:r w:rsidRPr="0053019B">
              <w:t>(0.1353)</w:t>
            </w:r>
          </w:p>
        </w:tc>
        <w:tc>
          <w:tcPr>
            <w:tcW w:w="332" w:type="pct"/>
            <w:tcBorders>
              <w:top w:val="nil"/>
              <w:left w:val="nil"/>
              <w:bottom w:val="nil"/>
              <w:right w:val="nil"/>
            </w:tcBorders>
            <w:vAlign w:val="center"/>
          </w:tcPr>
          <w:p w14:paraId="37D2F53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3D" w14:textId="77777777" w:rsidR="007A746A" w:rsidRPr="0053019B" w:rsidRDefault="007A746A" w:rsidP="0066218E">
            <w:pPr>
              <w:pStyle w:val="NoSpacing"/>
              <w:jc w:val="center"/>
            </w:pPr>
            <w:r w:rsidRPr="0053019B">
              <w:t>(0.1439)</w:t>
            </w:r>
          </w:p>
        </w:tc>
        <w:tc>
          <w:tcPr>
            <w:tcW w:w="302" w:type="pct"/>
            <w:tcBorders>
              <w:top w:val="nil"/>
              <w:left w:val="nil"/>
              <w:bottom w:val="nil"/>
              <w:right w:val="nil"/>
            </w:tcBorders>
            <w:vAlign w:val="center"/>
          </w:tcPr>
          <w:p w14:paraId="37D2F53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3F" w14:textId="77777777" w:rsidR="007A746A" w:rsidRPr="0053019B" w:rsidRDefault="007A746A" w:rsidP="0066218E">
            <w:pPr>
              <w:pStyle w:val="NoSpacing"/>
              <w:jc w:val="center"/>
            </w:pPr>
            <w:r w:rsidRPr="0053019B">
              <w:t>(0.1638)</w:t>
            </w:r>
          </w:p>
        </w:tc>
        <w:tc>
          <w:tcPr>
            <w:tcW w:w="332" w:type="pct"/>
            <w:tcBorders>
              <w:top w:val="nil"/>
              <w:left w:val="nil"/>
              <w:bottom w:val="nil"/>
              <w:right w:val="nil"/>
            </w:tcBorders>
            <w:vAlign w:val="center"/>
          </w:tcPr>
          <w:p w14:paraId="37D2F54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41" w14:textId="77777777" w:rsidR="007A746A" w:rsidRPr="0053019B" w:rsidRDefault="007A746A" w:rsidP="0066218E">
            <w:pPr>
              <w:pStyle w:val="NoSpacing"/>
              <w:jc w:val="center"/>
            </w:pPr>
            <w:r w:rsidRPr="0053019B">
              <w:t>(0.1437)</w:t>
            </w:r>
          </w:p>
        </w:tc>
      </w:tr>
      <w:tr w:rsidR="007A746A" w:rsidRPr="0053019B" w14:paraId="37D2F550" w14:textId="77777777" w:rsidTr="0066218E">
        <w:tc>
          <w:tcPr>
            <w:tcW w:w="933" w:type="pct"/>
            <w:tcBorders>
              <w:top w:val="nil"/>
              <w:left w:val="nil"/>
              <w:bottom w:val="nil"/>
              <w:right w:val="nil"/>
            </w:tcBorders>
          </w:tcPr>
          <w:p w14:paraId="37D2F543" w14:textId="77777777" w:rsidR="007A746A" w:rsidRPr="0053019B" w:rsidRDefault="007A746A" w:rsidP="0066218E">
            <w:pPr>
              <w:pStyle w:val="NoSpacing"/>
            </w:pPr>
            <w:r w:rsidRPr="0053019B">
              <w:t>Russian ethnicity</w:t>
            </w:r>
          </w:p>
        </w:tc>
        <w:tc>
          <w:tcPr>
            <w:tcW w:w="332" w:type="pct"/>
            <w:tcBorders>
              <w:top w:val="nil"/>
              <w:left w:val="nil"/>
              <w:bottom w:val="nil"/>
              <w:right w:val="nil"/>
            </w:tcBorders>
            <w:vAlign w:val="center"/>
          </w:tcPr>
          <w:p w14:paraId="37D2F54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45" w14:textId="77777777" w:rsidR="007A746A" w:rsidRPr="0053019B" w:rsidRDefault="007A746A" w:rsidP="0066218E">
            <w:pPr>
              <w:pStyle w:val="NoSpacing"/>
              <w:jc w:val="center"/>
            </w:pPr>
            <w:r w:rsidRPr="0053019B">
              <w:t>-0.1420</w:t>
            </w:r>
          </w:p>
        </w:tc>
        <w:tc>
          <w:tcPr>
            <w:tcW w:w="332" w:type="pct"/>
            <w:tcBorders>
              <w:top w:val="nil"/>
              <w:left w:val="nil"/>
              <w:bottom w:val="nil"/>
              <w:right w:val="nil"/>
            </w:tcBorders>
            <w:vAlign w:val="center"/>
          </w:tcPr>
          <w:p w14:paraId="37D2F54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47" w14:textId="77777777" w:rsidR="007A746A" w:rsidRPr="0053019B" w:rsidRDefault="007A746A" w:rsidP="0066218E">
            <w:pPr>
              <w:pStyle w:val="NoSpacing"/>
              <w:jc w:val="center"/>
            </w:pPr>
            <w:r w:rsidRPr="0053019B">
              <w:t>-0.2323</w:t>
            </w:r>
          </w:p>
        </w:tc>
        <w:tc>
          <w:tcPr>
            <w:tcW w:w="332" w:type="pct"/>
            <w:tcBorders>
              <w:top w:val="nil"/>
              <w:left w:val="nil"/>
              <w:bottom w:val="nil"/>
              <w:right w:val="nil"/>
            </w:tcBorders>
            <w:vAlign w:val="center"/>
          </w:tcPr>
          <w:p w14:paraId="37D2F54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49" w14:textId="77777777" w:rsidR="007A746A" w:rsidRPr="0053019B" w:rsidRDefault="007A746A" w:rsidP="0066218E">
            <w:pPr>
              <w:pStyle w:val="NoSpacing"/>
              <w:jc w:val="center"/>
            </w:pPr>
            <w:r w:rsidRPr="0053019B">
              <w:t>-0.1355</w:t>
            </w:r>
          </w:p>
        </w:tc>
        <w:tc>
          <w:tcPr>
            <w:tcW w:w="332" w:type="pct"/>
            <w:tcBorders>
              <w:top w:val="nil"/>
              <w:left w:val="nil"/>
              <w:bottom w:val="nil"/>
              <w:right w:val="nil"/>
            </w:tcBorders>
            <w:vAlign w:val="center"/>
          </w:tcPr>
          <w:p w14:paraId="37D2F54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4B" w14:textId="77777777" w:rsidR="007A746A" w:rsidRPr="0053019B" w:rsidRDefault="007A746A" w:rsidP="0066218E">
            <w:pPr>
              <w:pStyle w:val="NoSpacing"/>
              <w:jc w:val="center"/>
            </w:pPr>
            <w:r w:rsidRPr="0053019B">
              <w:t>-0.1174</w:t>
            </w:r>
          </w:p>
        </w:tc>
        <w:tc>
          <w:tcPr>
            <w:tcW w:w="302" w:type="pct"/>
            <w:tcBorders>
              <w:top w:val="nil"/>
              <w:left w:val="nil"/>
              <w:bottom w:val="nil"/>
              <w:right w:val="nil"/>
            </w:tcBorders>
            <w:vAlign w:val="center"/>
          </w:tcPr>
          <w:p w14:paraId="37D2F54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4D" w14:textId="77777777" w:rsidR="007A746A" w:rsidRPr="0053019B" w:rsidRDefault="007A746A" w:rsidP="0066218E">
            <w:pPr>
              <w:pStyle w:val="NoSpacing"/>
              <w:jc w:val="center"/>
            </w:pPr>
            <w:r w:rsidRPr="0053019B">
              <w:t>-0.0591</w:t>
            </w:r>
          </w:p>
        </w:tc>
        <w:tc>
          <w:tcPr>
            <w:tcW w:w="332" w:type="pct"/>
            <w:tcBorders>
              <w:top w:val="nil"/>
              <w:left w:val="nil"/>
              <w:bottom w:val="nil"/>
              <w:right w:val="nil"/>
            </w:tcBorders>
            <w:vAlign w:val="center"/>
          </w:tcPr>
          <w:p w14:paraId="37D2F54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4F" w14:textId="77777777" w:rsidR="007A746A" w:rsidRPr="0053019B" w:rsidRDefault="007A746A" w:rsidP="0066218E">
            <w:pPr>
              <w:pStyle w:val="NoSpacing"/>
              <w:jc w:val="center"/>
            </w:pPr>
            <w:r w:rsidRPr="0053019B">
              <w:t>-0.1226</w:t>
            </w:r>
          </w:p>
        </w:tc>
      </w:tr>
      <w:tr w:rsidR="007A746A" w:rsidRPr="0053019B" w14:paraId="37D2F55E" w14:textId="77777777" w:rsidTr="0066218E">
        <w:tc>
          <w:tcPr>
            <w:tcW w:w="933" w:type="pct"/>
            <w:tcBorders>
              <w:top w:val="nil"/>
              <w:left w:val="nil"/>
              <w:bottom w:val="nil"/>
              <w:right w:val="nil"/>
            </w:tcBorders>
          </w:tcPr>
          <w:p w14:paraId="37D2F551" w14:textId="77777777" w:rsidR="007A746A" w:rsidRPr="0053019B" w:rsidRDefault="007A746A" w:rsidP="0066218E">
            <w:pPr>
              <w:pStyle w:val="NoSpacing"/>
            </w:pPr>
          </w:p>
        </w:tc>
        <w:tc>
          <w:tcPr>
            <w:tcW w:w="332" w:type="pct"/>
            <w:tcBorders>
              <w:top w:val="nil"/>
              <w:left w:val="nil"/>
              <w:bottom w:val="nil"/>
              <w:right w:val="nil"/>
            </w:tcBorders>
            <w:vAlign w:val="center"/>
          </w:tcPr>
          <w:p w14:paraId="37D2F55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53" w14:textId="77777777" w:rsidR="007A746A" w:rsidRPr="0053019B" w:rsidRDefault="007A746A" w:rsidP="0066218E">
            <w:pPr>
              <w:pStyle w:val="NoSpacing"/>
              <w:jc w:val="center"/>
            </w:pPr>
            <w:r w:rsidRPr="0053019B">
              <w:t>(0.1361)</w:t>
            </w:r>
          </w:p>
        </w:tc>
        <w:tc>
          <w:tcPr>
            <w:tcW w:w="332" w:type="pct"/>
            <w:tcBorders>
              <w:top w:val="nil"/>
              <w:left w:val="nil"/>
              <w:bottom w:val="nil"/>
              <w:right w:val="nil"/>
            </w:tcBorders>
            <w:vAlign w:val="center"/>
          </w:tcPr>
          <w:p w14:paraId="37D2F55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55" w14:textId="77777777" w:rsidR="007A746A" w:rsidRPr="0053019B" w:rsidRDefault="007A746A" w:rsidP="0066218E">
            <w:pPr>
              <w:pStyle w:val="NoSpacing"/>
              <w:jc w:val="center"/>
            </w:pPr>
            <w:r w:rsidRPr="0053019B">
              <w:t>(0.1591)</w:t>
            </w:r>
          </w:p>
        </w:tc>
        <w:tc>
          <w:tcPr>
            <w:tcW w:w="332" w:type="pct"/>
            <w:tcBorders>
              <w:top w:val="nil"/>
              <w:left w:val="nil"/>
              <w:bottom w:val="nil"/>
              <w:right w:val="nil"/>
            </w:tcBorders>
            <w:vAlign w:val="center"/>
          </w:tcPr>
          <w:p w14:paraId="37D2F55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57" w14:textId="77777777" w:rsidR="007A746A" w:rsidRPr="0053019B" w:rsidRDefault="007A746A" w:rsidP="0066218E">
            <w:pPr>
              <w:pStyle w:val="NoSpacing"/>
              <w:jc w:val="center"/>
            </w:pPr>
            <w:r w:rsidRPr="0053019B">
              <w:t>(0.1360)</w:t>
            </w:r>
          </w:p>
        </w:tc>
        <w:tc>
          <w:tcPr>
            <w:tcW w:w="332" w:type="pct"/>
            <w:tcBorders>
              <w:top w:val="nil"/>
              <w:left w:val="nil"/>
              <w:bottom w:val="nil"/>
              <w:right w:val="nil"/>
            </w:tcBorders>
            <w:vAlign w:val="center"/>
          </w:tcPr>
          <w:p w14:paraId="37D2F55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59" w14:textId="77777777" w:rsidR="007A746A" w:rsidRPr="0053019B" w:rsidRDefault="007A746A" w:rsidP="0066218E">
            <w:pPr>
              <w:pStyle w:val="NoSpacing"/>
              <w:jc w:val="center"/>
            </w:pPr>
            <w:r w:rsidRPr="0053019B">
              <w:t>(0.1416)</w:t>
            </w:r>
          </w:p>
        </w:tc>
        <w:tc>
          <w:tcPr>
            <w:tcW w:w="302" w:type="pct"/>
            <w:tcBorders>
              <w:top w:val="nil"/>
              <w:left w:val="nil"/>
              <w:bottom w:val="nil"/>
              <w:right w:val="nil"/>
            </w:tcBorders>
            <w:vAlign w:val="center"/>
          </w:tcPr>
          <w:p w14:paraId="37D2F55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5B" w14:textId="77777777" w:rsidR="007A746A" w:rsidRPr="0053019B" w:rsidRDefault="007A746A" w:rsidP="0066218E">
            <w:pPr>
              <w:pStyle w:val="NoSpacing"/>
              <w:jc w:val="center"/>
            </w:pPr>
            <w:r w:rsidRPr="0053019B">
              <w:t>(0.1757)</w:t>
            </w:r>
          </w:p>
        </w:tc>
        <w:tc>
          <w:tcPr>
            <w:tcW w:w="332" w:type="pct"/>
            <w:tcBorders>
              <w:top w:val="nil"/>
              <w:left w:val="nil"/>
              <w:bottom w:val="nil"/>
              <w:right w:val="nil"/>
            </w:tcBorders>
            <w:vAlign w:val="center"/>
          </w:tcPr>
          <w:p w14:paraId="37D2F55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5D" w14:textId="77777777" w:rsidR="007A746A" w:rsidRPr="0053019B" w:rsidRDefault="007A746A" w:rsidP="0066218E">
            <w:pPr>
              <w:pStyle w:val="NoSpacing"/>
              <w:jc w:val="center"/>
            </w:pPr>
            <w:r w:rsidRPr="0053019B">
              <w:t>(0.1399)</w:t>
            </w:r>
          </w:p>
        </w:tc>
      </w:tr>
      <w:tr w:rsidR="007A746A" w:rsidRPr="0053019B" w14:paraId="37D2F56C" w14:textId="77777777" w:rsidTr="0066218E">
        <w:tc>
          <w:tcPr>
            <w:tcW w:w="933" w:type="pct"/>
            <w:tcBorders>
              <w:top w:val="nil"/>
              <w:left w:val="nil"/>
              <w:bottom w:val="nil"/>
              <w:right w:val="nil"/>
            </w:tcBorders>
          </w:tcPr>
          <w:p w14:paraId="37D2F55F" w14:textId="77777777" w:rsidR="007A746A" w:rsidRPr="0053019B" w:rsidRDefault="007A746A" w:rsidP="0066218E">
            <w:pPr>
              <w:pStyle w:val="NoSpacing"/>
            </w:pPr>
            <w:r w:rsidRPr="0053019B">
              <w:lastRenderedPageBreak/>
              <w:t>Believe in god</w:t>
            </w:r>
          </w:p>
        </w:tc>
        <w:tc>
          <w:tcPr>
            <w:tcW w:w="332" w:type="pct"/>
            <w:tcBorders>
              <w:top w:val="nil"/>
              <w:left w:val="nil"/>
              <w:bottom w:val="nil"/>
              <w:right w:val="nil"/>
            </w:tcBorders>
            <w:vAlign w:val="center"/>
          </w:tcPr>
          <w:p w14:paraId="37D2F56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61" w14:textId="77777777" w:rsidR="007A746A" w:rsidRPr="0053019B" w:rsidRDefault="007A746A" w:rsidP="0066218E">
            <w:pPr>
              <w:pStyle w:val="NoSpacing"/>
              <w:jc w:val="center"/>
            </w:pPr>
            <w:r w:rsidRPr="0053019B">
              <w:t>-0.0497</w:t>
            </w:r>
          </w:p>
        </w:tc>
        <w:tc>
          <w:tcPr>
            <w:tcW w:w="332" w:type="pct"/>
            <w:tcBorders>
              <w:top w:val="nil"/>
              <w:left w:val="nil"/>
              <w:bottom w:val="nil"/>
              <w:right w:val="nil"/>
            </w:tcBorders>
            <w:vAlign w:val="center"/>
          </w:tcPr>
          <w:p w14:paraId="37D2F56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63" w14:textId="77777777" w:rsidR="007A746A" w:rsidRPr="0053019B" w:rsidRDefault="007A746A" w:rsidP="0066218E">
            <w:pPr>
              <w:pStyle w:val="NoSpacing"/>
              <w:jc w:val="center"/>
            </w:pPr>
            <w:r w:rsidRPr="0053019B">
              <w:t>-0.0188</w:t>
            </w:r>
          </w:p>
        </w:tc>
        <w:tc>
          <w:tcPr>
            <w:tcW w:w="332" w:type="pct"/>
            <w:tcBorders>
              <w:top w:val="nil"/>
              <w:left w:val="nil"/>
              <w:bottom w:val="nil"/>
              <w:right w:val="nil"/>
            </w:tcBorders>
            <w:vAlign w:val="center"/>
          </w:tcPr>
          <w:p w14:paraId="37D2F56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65" w14:textId="77777777" w:rsidR="007A746A" w:rsidRPr="0053019B" w:rsidRDefault="007A746A" w:rsidP="0066218E">
            <w:pPr>
              <w:pStyle w:val="NoSpacing"/>
              <w:jc w:val="center"/>
            </w:pPr>
            <w:r w:rsidRPr="0053019B">
              <w:t>-0.0498</w:t>
            </w:r>
          </w:p>
        </w:tc>
        <w:tc>
          <w:tcPr>
            <w:tcW w:w="332" w:type="pct"/>
            <w:tcBorders>
              <w:top w:val="nil"/>
              <w:left w:val="nil"/>
              <w:bottom w:val="nil"/>
              <w:right w:val="nil"/>
            </w:tcBorders>
            <w:vAlign w:val="center"/>
          </w:tcPr>
          <w:p w14:paraId="37D2F56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67" w14:textId="77777777" w:rsidR="007A746A" w:rsidRPr="0053019B" w:rsidRDefault="007A746A" w:rsidP="0066218E">
            <w:pPr>
              <w:pStyle w:val="NoSpacing"/>
              <w:jc w:val="center"/>
            </w:pPr>
            <w:r w:rsidRPr="0053019B">
              <w:t>0.0406</w:t>
            </w:r>
          </w:p>
        </w:tc>
        <w:tc>
          <w:tcPr>
            <w:tcW w:w="302" w:type="pct"/>
            <w:tcBorders>
              <w:top w:val="nil"/>
              <w:left w:val="nil"/>
              <w:bottom w:val="nil"/>
              <w:right w:val="nil"/>
            </w:tcBorders>
            <w:vAlign w:val="center"/>
          </w:tcPr>
          <w:p w14:paraId="37D2F56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69" w14:textId="77777777" w:rsidR="007A746A" w:rsidRPr="0053019B" w:rsidRDefault="007A746A" w:rsidP="0066218E">
            <w:pPr>
              <w:pStyle w:val="NoSpacing"/>
              <w:jc w:val="center"/>
            </w:pPr>
            <w:r w:rsidRPr="0053019B">
              <w:t>0.0338</w:t>
            </w:r>
          </w:p>
        </w:tc>
        <w:tc>
          <w:tcPr>
            <w:tcW w:w="332" w:type="pct"/>
            <w:tcBorders>
              <w:top w:val="nil"/>
              <w:left w:val="nil"/>
              <w:bottom w:val="nil"/>
              <w:right w:val="nil"/>
            </w:tcBorders>
            <w:vAlign w:val="center"/>
          </w:tcPr>
          <w:p w14:paraId="37D2F56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6B" w14:textId="77777777" w:rsidR="007A746A" w:rsidRPr="0053019B" w:rsidRDefault="007A746A" w:rsidP="0066218E">
            <w:pPr>
              <w:pStyle w:val="NoSpacing"/>
              <w:jc w:val="center"/>
            </w:pPr>
            <w:r w:rsidRPr="0053019B">
              <w:t>0.0544</w:t>
            </w:r>
          </w:p>
        </w:tc>
      </w:tr>
      <w:tr w:rsidR="007A746A" w:rsidRPr="0053019B" w14:paraId="37D2F57A" w14:textId="77777777" w:rsidTr="0066218E">
        <w:tc>
          <w:tcPr>
            <w:tcW w:w="933" w:type="pct"/>
            <w:tcBorders>
              <w:top w:val="nil"/>
              <w:left w:val="nil"/>
              <w:bottom w:val="nil"/>
              <w:right w:val="nil"/>
            </w:tcBorders>
          </w:tcPr>
          <w:p w14:paraId="37D2F56D" w14:textId="77777777" w:rsidR="007A746A" w:rsidRPr="0053019B" w:rsidRDefault="007A746A" w:rsidP="0066218E">
            <w:pPr>
              <w:pStyle w:val="NoSpacing"/>
            </w:pPr>
          </w:p>
        </w:tc>
        <w:tc>
          <w:tcPr>
            <w:tcW w:w="332" w:type="pct"/>
            <w:tcBorders>
              <w:top w:val="nil"/>
              <w:left w:val="nil"/>
              <w:bottom w:val="nil"/>
              <w:right w:val="nil"/>
            </w:tcBorders>
            <w:vAlign w:val="center"/>
          </w:tcPr>
          <w:p w14:paraId="37D2F56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6F" w14:textId="77777777" w:rsidR="007A746A" w:rsidRPr="0053019B" w:rsidRDefault="007A746A" w:rsidP="0066218E">
            <w:pPr>
              <w:pStyle w:val="NoSpacing"/>
              <w:jc w:val="center"/>
            </w:pPr>
            <w:r w:rsidRPr="0053019B">
              <w:t>(0.0603)</w:t>
            </w:r>
          </w:p>
        </w:tc>
        <w:tc>
          <w:tcPr>
            <w:tcW w:w="332" w:type="pct"/>
            <w:tcBorders>
              <w:top w:val="nil"/>
              <w:left w:val="nil"/>
              <w:bottom w:val="nil"/>
              <w:right w:val="nil"/>
            </w:tcBorders>
            <w:vAlign w:val="center"/>
          </w:tcPr>
          <w:p w14:paraId="37D2F57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71" w14:textId="77777777" w:rsidR="007A746A" w:rsidRPr="0053019B" w:rsidRDefault="007A746A" w:rsidP="0066218E">
            <w:pPr>
              <w:pStyle w:val="NoSpacing"/>
              <w:jc w:val="center"/>
            </w:pPr>
            <w:r w:rsidRPr="0053019B">
              <w:t>(0.0772)</w:t>
            </w:r>
          </w:p>
        </w:tc>
        <w:tc>
          <w:tcPr>
            <w:tcW w:w="332" w:type="pct"/>
            <w:tcBorders>
              <w:top w:val="nil"/>
              <w:left w:val="nil"/>
              <w:bottom w:val="nil"/>
              <w:right w:val="nil"/>
            </w:tcBorders>
            <w:vAlign w:val="center"/>
          </w:tcPr>
          <w:p w14:paraId="37D2F57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73" w14:textId="77777777" w:rsidR="007A746A" w:rsidRPr="0053019B" w:rsidRDefault="007A746A" w:rsidP="0066218E">
            <w:pPr>
              <w:pStyle w:val="NoSpacing"/>
              <w:jc w:val="center"/>
            </w:pPr>
            <w:r w:rsidRPr="0053019B">
              <w:t>(0.0611)</w:t>
            </w:r>
          </w:p>
        </w:tc>
        <w:tc>
          <w:tcPr>
            <w:tcW w:w="332" w:type="pct"/>
            <w:tcBorders>
              <w:top w:val="nil"/>
              <w:left w:val="nil"/>
              <w:bottom w:val="nil"/>
              <w:right w:val="nil"/>
            </w:tcBorders>
            <w:vAlign w:val="center"/>
          </w:tcPr>
          <w:p w14:paraId="37D2F57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75" w14:textId="77777777" w:rsidR="007A746A" w:rsidRPr="0053019B" w:rsidRDefault="007A746A" w:rsidP="0066218E">
            <w:pPr>
              <w:pStyle w:val="NoSpacing"/>
              <w:jc w:val="center"/>
            </w:pPr>
            <w:r w:rsidRPr="0053019B">
              <w:t>(0.0733)</w:t>
            </w:r>
          </w:p>
        </w:tc>
        <w:tc>
          <w:tcPr>
            <w:tcW w:w="302" w:type="pct"/>
            <w:tcBorders>
              <w:top w:val="nil"/>
              <w:left w:val="nil"/>
              <w:bottom w:val="nil"/>
              <w:right w:val="nil"/>
            </w:tcBorders>
            <w:vAlign w:val="center"/>
          </w:tcPr>
          <w:p w14:paraId="37D2F57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77" w14:textId="77777777" w:rsidR="007A746A" w:rsidRPr="0053019B" w:rsidRDefault="007A746A" w:rsidP="0066218E">
            <w:pPr>
              <w:pStyle w:val="NoSpacing"/>
              <w:jc w:val="center"/>
            </w:pPr>
            <w:r w:rsidRPr="0053019B">
              <w:t>(0.0900)</w:t>
            </w:r>
          </w:p>
        </w:tc>
        <w:tc>
          <w:tcPr>
            <w:tcW w:w="332" w:type="pct"/>
            <w:tcBorders>
              <w:top w:val="nil"/>
              <w:left w:val="nil"/>
              <w:bottom w:val="nil"/>
              <w:right w:val="nil"/>
            </w:tcBorders>
            <w:vAlign w:val="center"/>
          </w:tcPr>
          <w:p w14:paraId="37D2F57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79" w14:textId="77777777" w:rsidR="007A746A" w:rsidRPr="0053019B" w:rsidRDefault="007A746A" w:rsidP="0066218E">
            <w:pPr>
              <w:pStyle w:val="NoSpacing"/>
              <w:jc w:val="center"/>
            </w:pPr>
            <w:r w:rsidRPr="0053019B">
              <w:t>(0.0731)</w:t>
            </w:r>
          </w:p>
        </w:tc>
      </w:tr>
      <w:tr w:rsidR="007A746A" w:rsidRPr="0053019B" w14:paraId="37D2F588" w14:textId="77777777" w:rsidTr="0066218E">
        <w:tc>
          <w:tcPr>
            <w:tcW w:w="933" w:type="pct"/>
            <w:tcBorders>
              <w:top w:val="nil"/>
              <w:left w:val="nil"/>
              <w:bottom w:val="nil"/>
              <w:right w:val="nil"/>
            </w:tcBorders>
          </w:tcPr>
          <w:p w14:paraId="37D2F57B" w14:textId="77777777" w:rsidR="007A746A" w:rsidRPr="0053019B" w:rsidRDefault="007A746A" w:rsidP="0066218E">
            <w:pPr>
              <w:pStyle w:val="NoSpacing"/>
            </w:pPr>
            <w:r w:rsidRPr="0053019B">
              <w:t>Orthodox identity</w:t>
            </w:r>
          </w:p>
        </w:tc>
        <w:tc>
          <w:tcPr>
            <w:tcW w:w="332" w:type="pct"/>
            <w:tcBorders>
              <w:top w:val="nil"/>
              <w:left w:val="nil"/>
              <w:bottom w:val="nil"/>
              <w:right w:val="nil"/>
            </w:tcBorders>
            <w:vAlign w:val="center"/>
          </w:tcPr>
          <w:p w14:paraId="37D2F57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7D" w14:textId="77777777" w:rsidR="007A746A" w:rsidRPr="0053019B" w:rsidRDefault="007A746A" w:rsidP="0066218E">
            <w:pPr>
              <w:pStyle w:val="NoSpacing"/>
              <w:jc w:val="center"/>
            </w:pPr>
            <w:r w:rsidRPr="0053019B">
              <w:t>0.0740</w:t>
            </w:r>
          </w:p>
        </w:tc>
        <w:tc>
          <w:tcPr>
            <w:tcW w:w="332" w:type="pct"/>
            <w:tcBorders>
              <w:top w:val="nil"/>
              <w:left w:val="nil"/>
              <w:bottom w:val="nil"/>
              <w:right w:val="nil"/>
            </w:tcBorders>
            <w:vAlign w:val="center"/>
          </w:tcPr>
          <w:p w14:paraId="37D2F57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7F" w14:textId="77777777" w:rsidR="007A746A" w:rsidRPr="0053019B" w:rsidRDefault="007A746A" w:rsidP="0066218E">
            <w:pPr>
              <w:pStyle w:val="NoSpacing"/>
              <w:jc w:val="center"/>
            </w:pPr>
            <w:r w:rsidRPr="0053019B">
              <w:t>0.1435</w:t>
            </w:r>
          </w:p>
        </w:tc>
        <w:tc>
          <w:tcPr>
            <w:tcW w:w="332" w:type="pct"/>
            <w:tcBorders>
              <w:top w:val="nil"/>
              <w:left w:val="nil"/>
              <w:bottom w:val="nil"/>
              <w:right w:val="nil"/>
            </w:tcBorders>
            <w:vAlign w:val="center"/>
          </w:tcPr>
          <w:p w14:paraId="37D2F58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81" w14:textId="77777777" w:rsidR="007A746A" w:rsidRPr="0053019B" w:rsidRDefault="007A746A" w:rsidP="0066218E">
            <w:pPr>
              <w:pStyle w:val="NoSpacing"/>
              <w:jc w:val="center"/>
            </w:pPr>
            <w:r w:rsidRPr="0053019B">
              <w:t>0.0698</w:t>
            </w:r>
          </w:p>
        </w:tc>
        <w:tc>
          <w:tcPr>
            <w:tcW w:w="332" w:type="pct"/>
            <w:tcBorders>
              <w:top w:val="nil"/>
              <w:left w:val="nil"/>
              <w:bottom w:val="nil"/>
              <w:right w:val="nil"/>
            </w:tcBorders>
            <w:vAlign w:val="center"/>
          </w:tcPr>
          <w:p w14:paraId="37D2F58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83" w14:textId="77777777" w:rsidR="007A746A" w:rsidRPr="0053019B" w:rsidRDefault="007A746A" w:rsidP="0066218E">
            <w:pPr>
              <w:pStyle w:val="NoSpacing"/>
              <w:jc w:val="center"/>
            </w:pPr>
            <w:r w:rsidRPr="0053019B">
              <w:t>0.2307</w:t>
            </w:r>
          </w:p>
        </w:tc>
        <w:tc>
          <w:tcPr>
            <w:tcW w:w="302" w:type="pct"/>
            <w:tcBorders>
              <w:top w:val="nil"/>
              <w:left w:val="nil"/>
              <w:bottom w:val="nil"/>
              <w:right w:val="nil"/>
            </w:tcBorders>
            <w:vAlign w:val="center"/>
          </w:tcPr>
          <w:p w14:paraId="37D2F58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85" w14:textId="77777777" w:rsidR="007A746A" w:rsidRPr="0053019B" w:rsidRDefault="007A746A" w:rsidP="0066218E">
            <w:pPr>
              <w:pStyle w:val="NoSpacing"/>
              <w:jc w:val="center"/>
            </w:pPr>
            <w:r w:rsidRPr="0053019B">
              <w:t>0.0378</w:t>
            </w:r>
          </w:p>
        </w:tc>
        <w:tc>
          <w:tcPr>
            <w:tcW w:w="332" w:type="pct"/>
            <w:tcBorders>
              <w:top w:val="nil"/>
              <w:left w:val="nil"/>
              <w:bottom w:val="nil"/>
              <w:right w:val="nil"/>
            </w:tcBorders>
            <w:vAlign w:val="center"/>
          </w:tcPr>
          <w:p w14:paraId="37D2F58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87" w14:textId="77777777" w:rsidR="007A746A" w:rsidRPr="0053019B" w:rsidRDefault="007A746A" w:rsidP="0066218E">
            <w:pPr>
              <w:pStyle w:val="NoSpacing"/>
              <w:jc w:val="center"/>
            </w:pPr>
            <w:r w:rsidRPr="0053019B">
              <w:t>0.2393</w:t>
            </w:r>
          </w:p>
        </w:tc>
      </w:tr>
      <w:tr w:rsidR="007A746A" w:rsidRPr="0053019B" w14:paraId="37D2F596" w14:textId="77777777" w:rsidTr="0066218E">
        <w:tc>
          <w:tcPr>
            <w:tcW w:w="933" w:type="pct"/>
            <w:tcBorders>
              <w:top w:val="nil"/>
              <w:left w:val="nil"/>
              <w:bottom w:val="nil"/>
              <w:right w:val="nil"/>
            </w:tcBorders>
          </w:tcPr>
          <w:p w14:paraId="37D2F589" w14:textId="77777777" w:rsidR="007A746A" w:rsidRPr="0053019B" w:rsidRDefault="007A746A" w:rsidP="0066218E">
            <w:pPr>
              <w:pStyle w:val="NoSpacing"/>
            </w:pPr>
          </w:p>
        </w:tc>
        <w:tc>
          <w:tcPr>
            <w:tcW w:w="332" w:type="pct"/>
            <w:tcBorders>
              <w:top w:val="nil"/>
              <w:left w:val="nil"/>
              <w:bottom w:val="nil"/>
              <w:right w:val="nil"/>
            </w:tcBorders>
            <w:vAlign w:val="center"/>
          </w:tcPr>
          <w:p w14:paraId="37D2F58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8B" w14:textId="77777777" w:rsidR="007A746A" w:rsidRPr="0053019B" w:rsidRDefault="007A746A" w:rsidP="0066218E">
            <w:pPr>
              <w:pStyle w:val="NoSpacing"/>
              <w:jc w:val="center"/>
            </w:pPr>
            <w:r w:rsidRPr="0053019B">
              <w:t>(0.1674)</w:t>
            </w:r>
          </w:p>
        </w:tc>
        <w:tc>
          <w:tcPr>
            <w:tcW w:w="332" w:type="pct"/>
            <w:tcBorders>
              <w:top w:val="nil"/>
              <w:left w:val="nil"/>
              <w:bottom w:val="nil"/>
              <w:right w:val="nil"/>
            </w:tcBorders>
            <w:vAlign w:val="center"/>
          </w:tcPr>
          <w:p w14:paraId="37D2F58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8D" w14:textId="77777777" w:rsidR="007A746A" w:rsidRPr="0053019B" w:rsidRDefault="007A746A" w:rsidP="0066218E">
            <w:pPr>
              <w:pStyle w:val="NoSpacing"/>
              <w:jc w:val="center"/>
            </w:pPr>
            <w:r w:rsidRPr="0053019B">
              <w:t>(0.2181)</w:t>
            </w:r>
          </w:p>
        </w:tc>
        <w:tc>
          <w:tcPr>
            <w:tcW w:w="332" w:type="pct"/>
            <w:tcBorders>
              <w:top w:val="nil"/>
              <w:left w:val="nil"/>
              <w:bottom w:val="nil"/>
              <w:right w:val="nil"/>
            </w:tcBorders>
            <w:vAlign w:val="center"/>
          </w:tcPr>
          <w:p w14:paraId="37D2F58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8F" w14:textId="77777777" w:rsidR="007A746A" w:rsidRPr="0053019B" w:rsidRDefault="007A746A" w:rsidP="0066218E">
            <w:pPr>
              <w:pStyle w:val="NoSpacing"/>
              <w:jc w:val="center"/>
            </w:pPr>
            <w:r w:rsidRPr="0053019B">
              <w:t>(0.1659)</w:t>
            </w:r>
          </w:p>
        </w:tc>
        <w:tc>
          <w:tcPr>
            <w:tcW w:w="332" w:type="pct"/>
            <w:tcBorders>
              <w:top w:val="nil"/>
              <w:left w:val="nil"/>
              <w:bottom w:val="nil"/>
              <w:right w:val="nil"/>
            </w:tcBorders>
            <w:vAlign w:val="center"/>
          </w:tcPr>
          <w:p w14:paraId="37D2F59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91" w14:textId="77777777" w:rsidR="007A746A" w:rsidRPr="0053019B" w:rsidRDefault="007A746A" w:rsidP="0066218E">
            <w:pPr>
              <w:pStyle w:val="NoSpacing"/>
              <w:jc w:val="center"/>
            </w:pPr>
            <w:r w:rsidRPr="0053019B">
              <w:t>(0.1511)</w:t>
            </w:r>
          </w:p>
        </w:tc>
        <w:tc>
          <w:tcPr>
            <w:tcW w:w="302" w:type="pct"/>
            <w:tcBorders>
              <w:top w:val="nil"/>
              <w:left w:val="nil"/>
              <w:bottom w:val="nil"/>
              <w:right w:val="nil"/>
            </w:tcBorders>
            <w:vAlign w:val="center"/>
          </w:tcPr>
          <w:p w14:paraId="37D2F59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93" w14:textId="77777777" w:rsidR="007A746A" w:rsidRPr="0053019B" w:rsidRDefault="007A746A" w:rsidP="0066218E">
            <w:pPr>
              <w:pStyle w:val="NoSpacing"/>
              <w:jc w:val="center"/>
            </w:pPr>
            <w:r w:rsidRPr="0053019B">
              <w:t>(0.1941)</w:t>
            </w:r>
          </w:p>
        </w:tc>
        <w:tc>
          <w:tcPr>
            <w:tcW w:w="332" w:type="pct"/>
            <w:tcBorders>
              <w:top w:val="nil"/>
              <w:left w:val="nil"/>
              <w:bottom w:val="nil"/>
              <w:right w:val="nil"/>
            </w:tcBorders>
            <w:vAlign w:val="center"/>
          </w:tcPr>
          <w:p w14:paraId="37D2F59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95" w14:textId="77777777" w:rsidR="007A746A" w:rsidRPr="0053019B" w:rsidRDefault="007A746A" w:rsidP="0066218E">
            <w:pPr>
              <w:pStyle w:val="NoSpacing"/>
              <w:jc w:val="center"/>
            </w:pPr>
            <w:r w:rsidRPr="0053019B">
              <w:t>(0.1489)</w:t>
            </w:r>
          </w:p>
        </w:tc>
      </w:tr>
      <w:tr w:rsidR="007A746A" w:rsidRPr="0053019B" w14:paraId="37D2F5A4" w14:textId="77777777" w:rsidTr="0066218E">
        <w:tc>
          <w:tcPr>
            <w:tcW w:w="933" w:type="pct"/>
            <w:tcBorders>
              <w:top w:val="nil"/>
              <w:left w:val="nil"/>
              <w:bottom w:val="nil"/>
              <w:right w:val="nil"/>
            </w:tcBorders>
          </w:tcPr>
          <w:p w14:paraId="37D2F597" w14:textId="77777777" w:rsidR="007A746A" w:rsidRPr="0053019B" w:rsidRDefault="007A746A" w:rsidP="0066218E">
            <w:pPr>
              <w:pStyle w:val="NoSpacing"/>
            </w:pPr>
            <w:r w:rsidRPr="0053019B">
              <w:t>Knowledge of foreign language</w:t>
            </w:r>
          </w:p>
        </w:tc>
        <w:tc>
          <w:tcPr>
            <w:tcW w:w="332" w:type="pct"/>
            <w:tcBorders>
              <w:top w:val="nil"/>
              <w:left w:val="nil"/>
              <w:bottom w:val="nil"/>
              <w:right w:val="nil"/>
            </w:tcBorders>
            <w:vAlign w:val="center"/>
          </w:tcPr>
          <w:p w14:paraId="37D2F59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99" w14:textId="77777777" w:rsidR="007A746A" w:rsidRPr="0053019B" w:rsidRDefault="007A746A" w:rsidP="0066218E">
            <w:pPr>
              <w:pStyle w:val="NoSpacing"/>
              <w:jc w:val="center"/>
            </w:pPr>
            <w:r w:rsidRPr="0053019B">
              <w:t>0.0411</w:t>
            </w:r>
          </w:p>
        </w:tc>
        <w:tc>
          <w:tcPr>
            <w:tcW w:w="332" w:type="pct"/>
            <w:tcBorders>
              <w:top w:val="nil"/>
              <w:left w:val="nil"/>
              <w:bottom w:val="nil"/>
              <w:right w:val="nil"/>
            </w:tcBorders>
            <w:vAlign w:val="center"/>
          </w:tcPr>
          <w:p w14:paraId="37D2F59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9B" w14:textId="77777777" w:rsidR="007A746A" w:rsidRPr="0053019B" w:rsidRDefault="007A746A" w:rsidP="0066218E">
            <w:pPr>
              <w:pStyle w:val="NoSpacing"/>
              <w:jc w:val="center"/>
            </w:pPr>
            <w:r w:rsidRPr="0053019B">
              <w:t>0.1051</w:t>
            </w:r>
          </w:p>
        </w:tc>
        <w:tc>
          <w:tcPr>
            <w:tcW w:w="332" w:type="pct"/>
            <w:tcBorders>
              <w:top w:val="nil"/>
              <w:left w:val="nil"/>
              <w:bottom w:val="nil"/>
              <w:right w:val="nil"/>
            </w:tcBorders>
            <w:vAlign w:val="center"/>
          </w:tcPr>
          <w:p w14:paraId="37D2F59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9D" w14:textId="77777777" w:rsidR="007A746A" w:rsidRPr="0053019B" w:rsidRDefault="007A746A" w:rsidP="0066218E">
            <w:pPr>
              <w:pStyle w:val="NoSpacing"/>
              <w:jc w:val="center"/>
            </w:pPr>
            <w:r w:rsidRPr="0053019B">
              <w:t>0.0332</w:t>
            </w:r>
          </w:p>
        </w:tc>
        <w:tc>
          <w:tcPr>
            <w:tcW w:w="332" w:type="pct"/>
            <w:tcBorders>
              <w:top w:val="nil"/>
              <w:left w:val="nil"/>
              <w:bottom w:val="nil"/>
              <w:right w:val="nil"/>
            </w:tcBorders>
            <w:vAlign w:val="center"/>
          </w:tcPr>
          <w:p w14:paraId="37D2F59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9F" w14:textId="77777777" w:rsidR="007A746A" w:rsidRPr="0053019B" w:rsidRDefault="007A746A" w:rsidP="0066218E">
            <w:pPr>
              <w:pStyle w:val="NoSpacing"/>
              <w:jc w:val="center"/>
            </w:pPr>
            <w:r w:rsidRPr="0053019B">
              <w:t>0.0163</w:t>
            </w:r>
          </w:p>
        </w:tc>
        <w:tc>
          <w:tcPr>
            <w:tcW w:w="302" w:type="pct"/>
            <w:tcBorders>
              <w:top w:val="nil"/>
              <w:left w:val="nil"/>
              <w:bottom w:val="nil"/>
              <w:right w:val="nil"/>
            </w:tcBorders>
            <w:vAlign w:val="center"/>
          </w:tcPr>
          <w:p w14:paraId="37D2F5A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A1" w14:textId="77777777" w:rsidR="007A746A" w:rsidRPr="0053019B" w:rsidRDefault="007A746A" w:rsidP="0066218E">
            <w:pPr>
              <w:pStyle w:val="NoSpacing"/>
              <w:jc w:val="center"/>
            </w:pPr>
            <w:r w:rsidRPr="0053019B">
              <w:t>-0.0068</w:t>
            </w:r>
          </w:p>
        </w:tc>
        <w:tc>
          <w:tcPr>
            <w:tcW w:w="332" w:type="pct"/>
            <w:tcBorders>
              <w:top w:val="nil"/>
              <w:left w:val="nil"/>
              <w:bottom w:val="nil"/>
              <w:right w:val="nil"/>
            </w:tcBorders>
            <w:vAlign w:val="center"/>
          </w:tcPr>
          <w:p w14:paraId="37D2F5A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A3" w14:textId="77777777" w:rsidR="007A746A" w:rsidRPr="0053019B" w:rsidRDefault="007A746A" w:rsidP="0066218E">
            <w:pPr>
              <w:pStyle w:val="NoSpacing"/>
              <w:jc w:val="center"/>
            </w:pPr>
            <w:r w:rsidRPr="0053019B">
              <w:t>0.0070</w:t>
            </w:r>
          </w:p>
        </w:tc>
      </w:tr>
      <w:tr w:rsidR="007A746A" w:rsidRPr="0053019B" w14:paraId="37D2F5B2" w14:textId="77777777" w:rsidTr="0066218E">
        <w:tc>
          <w:tcPr>
            <w:tcW w:w="933" w:type="pct"/>
            <w:tcBorders>
              <w:top w:val="nil"/>
              <w:left w:val="nil"/>
              <w:bottom w:val="nil"/>
              <w:right w:val="nil"/>
            </w:tcBorders>
          </w:tcPr>
          <w:p w14:paraId="37D2F5A5" w14:textId="77777777" w:rsidR="007A746A" w:rsidRPr="0053019B" w:rsidRDefault="007A746A" w:rsidP="0066218E">
            <w:pPr>
              <w:pStyle w:val="NoSpacing"/>
            </w:pPr>
          </w:p>
        </w:tc>
        <w:tc>
          <w:tcPr>
            <w:tcW w:w="332" w:type="pct"/>
            <w:tcBorders>
              <w:top w:val="nil"/>
              <w:left w:val="nil"/>
              <w:bottom w:val="nil"/>
              <w:right w:val="nil"/>
            </w:tcBorders>
            <w:vAlign w:val="center"/>
          </w:tcPr>
          <w:p w14:paraId="37D2F5A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A7" w14:textId="77777777" w:rsidR="007A746A" w:rsidRPr="0053019B" w:rsidRDefault="007A746A" w:rsidP="0066218E">
            <w:pPr>
              <w:pStyle w:val="NoSpacing"/>
              <w:jc w:val="center"/>
            </w:pPr>
            <w:r w:rsidRPr="0053019B">
              <w:t>(0.0650)</w:t>
            </w:r>
          </w:p>
        </w:tc>
        <w:tc>
          <w:tcPr>
            <w:tcW w:w="332" w:type="pct"/>
            <w:tcBorders>
              <w:top w:val="nil"/>
              <w:left w:val="nil"/>
              <w:bottom w:val="nil"/>
              <w:right w:val="nil"/>
            </w:tcBorders>
            <w:vAlign w:val="center"/>
          </w:tcPr>
          <w:p w14:paraId="37D2F5A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A9" w14:textId="77777777" w:rsidR="007A746A" w:rsidRPr="0053019B" w:rsidRDefault="007A746A" w:rsidP="0066218E">
            <w:pPr>
              <w:pStyle w:val="NoSpacing"/>
              <w:jc w:val="center"/>
            </w:pPr>
            <w:r w:rsidRPr="0053019B">
              <w:t>(0.0808)</w:t>
            </w:r>
          </w:p>
        </w:tc>
        <w:tc>
          <w:tcPr>
            <w:tcW w:w="332" w:type="pct"/>
            <w:tcBorders>
              <w:top w:val="nil"/>
              <w:left w:val="nil"/>
              <w:bottom w:val="nil"/>
              <w:right w:val="nil"/>
            </w:tcBorders>
            <w:vAlign w:val="center"/>
          </w:tcPr>
          <w:p w14:paraId="37D2F5A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AB" w14:textId="77777777" w:rsidR="007A746A" w:rsidRPr="0053019B" w:rsidRDefault="007A746A" w:rsidP="0066218E">
            <w:pPr>
              <w:pStyle w:val="NoSpacing"/>
              <w:jc w:val="center"/>
            </w:pPr>
            <w:r w:rsidRPr="0053019B">
              <w:t>(0.0665)</w:t>
            </w:r>
          </w:p>
        </w:tc>
        <w:tc>
          <w:tcPr>
            <w:tcW w:w="332" w:type="pct"/>
            <w:tcBorders>
              <w:top w:val="nil"/>
              <w:left w:val="nil"/>
              <w:bottom w:val="nil"/>
              <w:right w:val="nil"/>
            </w:tcBorders>
            <w:vAlign w:val="center"/>
          </w:tcPr>
          <w:p w14:paraId="37D2F5A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AD" w14:textId="77777777" w:rsidR="007A746A" w:rsidRPr="0053019B" w:rsidRDefault="007A746A" w:rsidP="0066218E">
            <w:pPr>
              <w:pStyle w:val="NoSpacing"/>
              <w:jc w:val="center"/>
            </w:pPr>
            <w:r w:rsidRPr="0053019B">
              <w:t>(0.0837)</w:t>
            </w:r>
          </w:p>
        </w:tc>
        <w:tc>
          <w:tcPr>
            <w:tcW w:w="302" w:type="pct"/>
            <w:tcBorders>
              <w:top w:val="nil"/>
              <w:left w:val="nil"/>
              <w:bottom w:val="nil"/>
              <w:right w:val="nil"/>
            </w:tcBorders>
            <w:vAlign w:val="center"/>
          </w:tcPr>
          <w:p w14:paraId="37D2F5A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AF" w14:textId="77777777" w:rsidR="007A746A" w:rsidRPr="0053019B" w:rsidRDefault="007A746A" w:rsidP="0066218E">
            <w:pPr>
              <w:pStyle w:val="NoSpacing"/>
              <w:jc w:val="center"/>
            </w:pPr>
            <w:r w:rsidRPr="0053019B">
              <w:t>(0.0897)</w:t>
            </w:r>
          </w:p>
        </w:tc>
        <w:tc>
          <w:tcPr>
            <w:tcW w:w="332" w:type="pct"/>
            <w:tcBorders>
              <w:top w:val="nil"/>
              <w:left w:val="nil"/>
              <w:bottom w:val="nil"/>
              <w:right w:val="nil"/>
            </w:tcBorders>
            <w:vAlign w:val="center"/>
          </w:tcPr>
          <w:p w14:paraId="37D2F5B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B1" w14:textId="77777777" w:rsidR="007A746A" w:rsidRPr="0053019B" w:rsidRDefault="007A746A" w:rsidP="0066218E">
            <w:pPr>
              <w:pStyle w:val="NoSpacing"/>
              <w:jc w:val="center"/>
            </w:pPr>
            <w:r w:rsidRPr="0053019B">
              <w:t>(0.0831)</w:t>
            </w:r>
          </w:p>
        </w:tc>
      </w:tr>
      <w:tr w:rsidR="007A746A" w:rsidRPr="0053019B" w14:paraId="37D2F5C0" w14:textId="77777777" w:rsidTr="0066218E">
        <w:tc>
          <w:tcPr>
            <w:tcW w:w="933" w:type="pct"/>
            <w:tcBorders>
              <w:top w:val="nil"/>
              <w:left w:val="nil"/>
              <w:bottom w:val="nil"/>
              <w:right w:val="nil"/>
            </w:tcBorders>
          </w:tcPr>
          <w:p w14:paraId="37D2F5B3" w14:textId="77777777" w:rsidR="007A746A" w:rsidRPr="0053019B" w:rsidRDefault="007A746A" w:rsidP="0066218E">
            <w:pPr>
              <w:pStyle w:val="NoSpacing"/>
            </w:pPr>
            <w:r w:rsidRPr="0053019B">
              <w:t>Average satisfaction of family members</w:t>
            </w:r>
          </w:p>
        </w:tc>
        <w:tc>
          <w:tcPr>
            <w:tcW w:w="332" w:type="pct"/>
            <w:tcBorders>
              <w:top w:val="nil"/>
              <w:left w:val="nil"/>
              <w:bottom w:val="nil"/>
              <w:right w:val="nil"/>
            </w:tcBorders>
            <w:vAlign w:val="center"/>
          </w:tcPr>
          <w:p w14:paraId="37D2F5B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B5" w14:textId="77777777" w:rsidR="007A746A" w:rsidRPr="0053019B" w:rsidRDefault="007A746A" w:rsidP="0066218E">
            <w:pPr>
              <w:pStyle w:val="NoSpacing"/>
              <w:jc w:val="center"/>
            </w:pPr>
            <w:r w:rsidRPr="0053019B">
              <w:t>0.3275</w:t>
            </w:r>
            <w:r w:rsidRPr="0053019B">
              <w:rPr>
                <w:vertAlign w:val="superscript"/>
              </w:rPr>
              <w:t>***</w:t>
            </w:r>
          </w:p>
        </w:tc>
        <w:tc>
          <w:tcPr>
            <w:tcW w:w="332" w:type="pct"/>
            <w:tcBorders>
              <w:top w:val="nil"/>
              <w:left w:val="nil"/>
              <w:bottom w:val="nil"/>
              <w:right w:val="nil"/>
            </w:tcBorders>
            <w:vAlign w:val="center"/>
          </w:tcPr>
          <w:p w14:paraId="37D2F5B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B7" w14:textId="77777777" w:rsidR="007A746A" w:rsidRPr="0053019B" w:rsidRDefault="007A746A" w:rsidP="0066218E">
            <w:pPr>
              <w:pStyle w:val="NoSpacing"/>
              <w:jc w:val="center"/>
            </w:pPr>
            <w:r w:rsidRPr="0053019B">
              <w:t>0.2870</w:t>
            </w:r>
            <w:r w:rsidRPr="0053019B">
              <w:rPr>
                <w:vertAlign w:val="superscript"/>
              </w:rPr>
              <w:t>***</w:t>
            </w:r>
          </w:p>
        </w:tc>
        <w:tc>
          <w:tcPr>
            <w:tcW w:w="332" w:type="pct"/>
            <w:tcBorders>
              <w:top w:val="nil"/>
              <w:left w:val="nil"/>
              <w:bottom w:val="nil"/>
              <w:right w:val="nil"/>
            </w:tcBorders>
            <w:vAlign w:val="center"/>
          </w:tcPr>
          <w:p w14:paraId="37D2F5B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B9" w14:textId="77777777" w:rsidR="007A746A" w:rsidRPr="0053019B" w:rsidRDefault="007A746A" w:rsidP="0066218E">
            <w:pPr>
              <w:pStyle w:val="NoSpacing"/>
              <w:jc w:val="center"/>
            </w:pPr>
            <w:r w:rsidRPr="0053019B">
              <w:t>0.3182</w:t>
            </w:r>
            <w:r w:rsidRPr="0053019B">
              <w:rPr>
                <w:vertAlign w:val="superscript"/>
              </w:rPr>
              <w:t>***</w:t>
            </w:r>
          </w:p>
        </w:tc>
        <w:tc>
          <w:tcPr>
            <w:tcW w:w="332" w:type="pct"/>
            <w:tcBorders>
              <w:top w:val="nil"/>
              <w:left w:val="nil"/>
              <w:bottom w:val="nil"/>
              <w:right w:val="nil"/>
            </w:tcBorders>
            <w:vAlign w:val="center"/>
          </w:tcPr>
          <w:p w14:paraId="37D2F5B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BB" w14:textId="77777777" w:rsidR="007A746A" w:rsidRPr="0053019B" w:rsidRDefault="007A746A" w:rsidP="0066218E">
            <w:pPr>
              <w:pStyle w:val="NoSpacing"/>
              <w:jc w:val="center"/>
            </w:pPr>
            <w:r w:rsidRPr="0053019B">
              <w:t>0.3410</w:t>
            </w:r>
            <w:r w:rsidRPr="0053019B">
              <w:rPr>
                <w:vertAlign w:val="superscript"/>
              </w:rPr>
              <w:t>***</w:t>
            </w:r>
          </w:p>
        </w:tc>
        <w:tc>
          <w:tcPr>
            <w:tcW w:w="302" w:type="pct"/>
            <w:tcBorders>
              <w:top w:val="nil"/>
              <w:left w:val="nil"/>
              <w:bottom w:val="nil"/>
              <w:right w:val="nil"/>
            </w:tcBorders>
            <w:vAlign w:val="center"/>
          </w:tcPr>
          <w:p w14:paraId="37D2F5B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BD" w14:textId="77777777" w:rsidR="007A746A" w:rsidRPr="0053019B" w:rsidRDefault="007A746A" w:rsidP="0066218E">
            <w:pPr>
              <w:pStyle w:val="NoSpacing"/>
              <w:jc w:val="center"/>
            </w:pPr>
            <w:r w:rsidRPr="0053019B">
              <w:t>0.3685</w:t>
            </w:r>
            <w:r w:rsidRPr="0053019B">
              <w:rPr>
                <w:vertAlign w:val="superscript"/>
              </w:rPr>
              <w:t>***</w:t>
            </w:r>
          </w:p>
        </w:tc>
        <w:tc>
          <w:tcPr>
            <w:tcW w:w="332" w:type="pct"/>
            <w:tcBorders>
              <w:top w:val="nil"/>
              <w:left w:val="nil"/>
              <w:bottom w:val="nil"/>
              <w:right w:val="nil"/>
            </w:tcBorders>
            <w:vAlign w:val="center"/>
          </w:tcPr>
          <w:p w14:paraId="37D2F5B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BF" w14:textId="77777777" w:rsidR="007A746A" w:rsidRPr="0053019B" w:rsidRDefault="007A746A" w:rsidP="0066218E">
            <w:pPr>
              <w:pStyle w:val="NoSpacing"/>
              <w:jc w:val="center"/>
            </w:pPr>
            <w:r w:rsidRPr="0053019B">
              <w:t>0.3419</w:t>
            </w:r>
            <w:r w:rsidRPr="0053019B">
              <w:rPr>
                <w:vertAlign w:val="superscript"/>
              </w:rPr>
              <w:t>***</w:t>
            </w:r>
          </w:p>
        </w:tc>
      </w:tr>
      <w:tr w:rsidR="007A746A" w:rsidRPr="0053019B" w14:paraId="37D2F5CE" w14:textId="77777777" w:rsidTr="0066218E">
        <w:tc>
          <w:tcPr>
            <w:tcW w:w="933" w:type="pct"/>
            <w:tcBorders>
              <w:top w:val="nil"/>
              <w:left w:val="nil"/>
              <w:bottom w:val="nil"/>
              <w:right w:val="nil"/>
            </w:tcBorders>
          </w:tcPr>
          <w:p w14:paraId="37D2F5C1" w14:textId="77777777" w:rsidR="007A746A" w:rsidRPr="0053019B" w:rsidRDefault="007A746A" w:rsidP="0066218E">
            <w:pPr>
              <w:pStyle w:val="NoSpacing"/>
            </w:pPr>
          </w:p>
        </w:tc>
        <w:tc>
          <w:tcPr>
            <w:tcW w:w="332" w:type="pct"/>
            <w:tcBorders>
              <w:top w:val="nil"/>
              <w:left w:val="nil"/>
              <w:bottom w:val="nil"/>
              <w:right w:val="nil"/>
            </w:tcBorders>
            <w:vAlign w:val="center"/>
          </w:tcPr>
          <w:p w14:paraId="37D2F5C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C3" w14:textId="77777777" w:rsidR="007A746A" w:rsidRPr="0053019B" w:rsidRDefault="007A746A" w:rsidP="0066218E">
            <w:pPr>
              <w:pStyle w:val="NoSpacing"/>
              <w:jc w:val="center"/>
            </w:pPr>
            <w:r w:rsidRPr="0053019B">
              <w:t>(0.0462)</w:t>
            </w:r>
          </w:p>
        </w:tc>
        <w:tc>
          <w:tcPr>
            <w:tcW w:w="332" w:type="pct"/>
            <w:tcBorders>
              <w:top w:val="nil"/>
              <w:left w:val="nil"/>
              <w:bottom w:val="nil"/>
              <w:right w:val="nil"/>
            </w:tcBorders>
            <w:vAlign w:val="center"/>
          </w:tcPr>
          <w:p w14:paraId="37D2F5C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C5" w14:textId="77777777" w:rsidR="007A746A" w:rsidRPr="0053019B" w:rsidRDefault="007A746A" w:rsidP="0066218E">
            <w:pPr>
              <w:pStyle w:val="NoSpacing"/>
              <w:jc w:val="center"/>
            </w:pPr>
            <w:r w:rsidRPr="0053019B">
              <w:t>(0.0588)</w:t>
            </w:r>
          </w:p>
        </w:tc>
        <w:tc>
          <w:tcPr>
            <w:tcW w:w="332" w:type="pct"/>
            <w:tcBorders>
              <w:top w:val="nil"/>
              <w:left w:val="nil"/>
              <w:bottom w:val="nil"/>
              <w:right w:val="nil"/>
            </w:tcBorders>
            <w:vAlign w:val="center"/>
          </w:tcPr>
          <w:p w14:paraId="37D2F5C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C7" w14:textId="77777777" w:rsidR="007A746A" w:rsidRPr="0053019B" w:rsidRDefault="007A746A" w:rsidP="0066218E">
            <w:pPr>
              <w:pStyle w:val="NoSpacing"/>
              <w:jc w:val="center"/>
            </w:pPr>
            <w:r w:rsidRPr="0053019B">
              <w:t>(0.0477)</w:t>
            </w:r>
          </w:p>
        </w:tc>
        <w:tc>
          <w:tcPr>
            <w:tcW w:w="332" w:type="pct"/>
            <w:tcBorders>
              <w:top w:val="nil"/>
              <w:left w:val="nil"/>
              <w:bottom w:val="nil"/>
              <w:right w:val="nil"/>
            </w:tcBorders>
            <w:vAlign w:val="center"/>
          </w:tcPr>
          <w:p w14:paraId="37D2F5C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C9" w14:textId="77777777" w:rsidR="007A746A" w:rsidRPr="0053019B" w:rsidRDefault="007A746A" w:rsidP="0066218E">
            <w:pPr>
              <w:pStyle w:val="NoSpacing"/>
              <w:jc w:val="center"/>
            </w:pPr>
            <w:r w:rsidRPr="0053019B">
              <w:t>(0.0538)</w:t>
            </w:r>
          </w:p>
        </w:tc>
        <w:tc>
          <w:tcPr>
            <w:tcW w:w="302" w:type="pct"/>
            <w:tcBorders>
              <w:top w:val="nil"/>
              <w:left w:val="nil"/>
              <w:bottom w:val="nil"/>
              <w:right w:val="nil"/>
            </w:tcBorders>
            <w:vAlign w:val="center"/>
          </w:tcPr>
          <w:p w14:paraId="37D2F5C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CB" w14:textId="77777777" w:rsidR="007A746A" w:rsidRPr="0053019B" w:rsidRDefault="007A746A" w:rsidP="0066218E">
            <w:pPr>
              <w:pStyle w:val="NoSpacing"/>
              <w:jc w:val="center"/>
            </w:pPr>
            <w:r w:rsidRPr="0053019B">
              <w:t>(0.0632)</w:t>
            </w:r>
          </w:p>
        </w:tc>
        <w:tc>
          <w:tcPr>
            <w:tcW w:w="332" w:type="pct"/>
            <w:tcBorders>
              <w:top w:val="nil"/>
              <w:left w:val="nil"/>
              <w:bottom w:val="nil"/>
              <w:right w:val="nil"/>
            </w:tcBorders>
            <w:vAlign w:val="center"/>
          </w:tcPr>
          <w:p w14:paraId="37D2F5C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CD" w14:textId="77777777" w:rsidR="007A746A" w:rsidRPr="0053019B" w:rsidRDefault="007A746A" w:rsidP="0066218E">
            <w:pPr>
              <w:pStyle w:val="NoSpacing"/>
              <w:jc w:val="center"/>
            </w:pPr>
            <w:r w:rsidRPr="0053019B">
              <w:t>(0.0536)</w:t>
            </w:r>
          </w:p>
        </w:tc>
      </w:tr>
      <w:tr w:rsidR="007A746A" w:rsidRPr="0053019B" w14:paraId="37D2F5DC" w14:textId="77777777" w:rsidTr="0066218E">
        <w:tc>
          <w:tcPr>
            <w:tcW w:w="933" w:type="pct"/>
            <w:tcBorders>
              <w:top w:val="nil"/>
              <w:left w:val="nil"/>
              <w:bottom w:val="nil"/>
              <w:right w:val="nil"/>
            </w:tcBorders>
          </w:tcPr>
          <w:p w14:paraId="37D2F5CF" w14:textId="77777777" w:rsidR="007A746A" w:rsidRPr="0053019B" w:rsidRDefault="007A746A" w:rsidP="0066218E">
            <w:pPr>
              <w:pStyle w:val="NoSpacing"/>
            </w:pPr>
            <w:r w:rsidRPr="0053019B">
              <w:t>Average family schooling</w:t>
            </w:r>
          </w:p>
        </w:tc>
        <w:tc>
          <w:tcPr>
            <w:tcW w:w="332" w:type="pct"/>
            <w:tcBorders>
              <w:top w:val="nil"/>
              <w:left w:val="nil"/>
              <w:bottom w:val="nil"/>
              <w:right w:val="nil"/>
            </w:tcBorders>
            <w:vAlign w:val="center"/>
          </w:tcPr>
          <w:p w14:paraId="37D2F5D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D1" w14:textId="77777777" w:rsidR="007A746A" w:rsidRPr="0053019B" w:rsidRDefault="007A746A" w:rsidP="0066218E">
            <w:pPr>
              <w:pStyle w:val="NoSpacing"/>
              <w:jc w:val="center"/>
            </w:pPr>
            <w:r w:rsidRPr="0053019B">
              <w:t>-0.0170</w:t>
            </w:r>
          </w:p>
        </w:tc>
        <w:tc>
          <w:tcPr>
            <w:tcW w:w="332" w:type="pct"/>
            <w:tcBorders>
              <w:top w:val="nil"/>
              <w:left w:val="nil"/>
              <w:bottom w:val="nil"/>
              <w:right w:val="nil"/>
            </w:tcBorders>
            <w:vAlign w:val="center"/>
          </w:tcPr>
          <w:p w14:paraId="37D2F5D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D3" w14:textId="77777777" w:rsidR="007A746A" w:rsidRPr="0053019B" w:rsidRDefault="007A746A" w:rsidP="0066218E">
            <w:pPr>
              <w:pStyle w:val="NoSpacing"/>
              <w:jc w:val="center"/>
            </w:pPr>
            <w:r w:rsidRPr="0053019B">
              <w:t>-0.0148</w:t>
            </w:r>
          </w:p>
        </w:tc>
        <w:tc>
          <w:tcPr>
            <w:tcW w:w="332" w:type="pct"/>
            <w:tcBorders>
              <w:top w:val="nil"/>
              <w:left w:val="nil"/>
              <w:bottom w:val="nil"/>
              <w:right w:val="nil"/>
            </w:tcBorders>
            <w:vAlign w:val="center"/>
          </w:tcPr>
          <w:p w14:paraId="37D2F5D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D5" w14:textId="77777777" w:rsidR="007A746A" w:rsidRPr="0053019B" w:rsidRDefault="007A746A" w:rsidP="0066218E">
            <w:pPr>
              <w:pStyle w:val="NoSpacing"/>
              <w:jc w:val="center"/>
            </w:pPr>
            <w:r w:rsidRPr="0053019B">
              <w:t>-0.0160</w:t>
            </w:r>
          </w:p>
        </w:tc>
        <w:tc>
          <w:tcPr>
            <w:tcW w:w="332" w:type="pct"/>
            <w:tcBorders>
              <w:top w:val="nil"/>
              <w:left w:val="nil"/>
              <w:bottom w:val="nil"/>
              <w:right w:val="nil"/>
            </w:tcBorders>
            <w:vAlign w:val="center"/>
          </w:tcPr>
          <w:p w14:paraId="37D2F5D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D7" w14:textId="77777777" w:rsidR="007A746A" w:rsidRPr="0053019B" w:rsidRDefault="007A746A" w:rsidP="0066218E">
            <w:pPr>
              <w:pStyle w:val="NoSpacing"/>
              <w:jc w:val="center"/>
            </w:pPr>
            <w:r w:rsidRPr="0053019B">
              <w:t>-0.0130</w:t>
            </w:r>
          </w:p>
        </w:tc>
        <w:tc>
          <w:tcPr>
            <w:tcW w:w="302" w:type="pct"/>
            <w:tcBorders>
              <w:top w:val="nil"/>
              <w:left w:val="nil"/>
              <w:bottom w:val="nil"/>
              <w:right w:val="nil"/>
            </w:tcBorders>
            <w:vAlign w:val="center"/>
          </w:tcPr>
          <w:p w14:paraId="37D2F5D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D9" w14:textId="77777777" w:rsidR="007A746A" w:rsidRPr="0053019B" w:rsidRDefault="007A746A" w:rsidP="0066218E">
            <w:pPr>
              <w:pStyle w:val="NoSpacing"/>
              <w:jc w:val="center"/>
            </w:pPr>
            <w:r w:rsidRPr="0053019B">
              <w:t>-0.0322</w:t>
            </w:r>
          </w:p>
        </w:tc>
        <w:tc>
          <w:tcPr>
            <w:tcW w:w="332" w:type="pct"/>
            <w:tcBorders>
              <w:top w:val="nil"/>
              <w:left w:val="nil"/>
              <w:bottom w:val="nil"/>
              <w:right w:val="nil"/>
            </w:tcBorders>
            <w:vAlign w:val="center"/>
          </w:tcPr>
          <w:p w14:paraId="37D2F5D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DB" w14:textId="77777777" w:rsidR="007A746A" w:rsidRPr="0053019B" w:rsidRDefault="007A746A" w:rsidP="0066218E">
            <w:pPr>
              <w:pStyle w:val="NoSpacing"/>
              <w:jc w:val="center"/>
            </w:pPr>
            <w:r w:rsidRPr="0053019B">
              <w:t>-0.0106</w:t>
            </w:r>
          </w:p>
        </w:tc>
      </w:tr>
      <w:tr w:rsidR="007A746A" w:rsidRPr="0053019B" w14:paraId="37D2F5EA" w14:textId="77777777" w:rsidTr="0066218E">
        <w:tc>
          <w:tcPr>
            <w:tcW w:w="933" w:type="pct"/>
            <w:tcBorders>
              <w:top w:val="nil"/>
              <w:left w:val="nil"/>
              <w:bottom w:val="nil"/>
              <w:right w:val="nil"/>
            </w:tcBorders>
          </w:tcPr>
          <w:p w14:paraId="37D2F5DD" w14:textId="77777777" w:rsidR="007A746A" w:rsidRPr="0053019B" w:rsidRDefault="007A746A" w:rsidP="0066218E">
            <w:pPr>
              <w:pStyle w:val="NoSpacing"/>
            </w:pPr>
          </w:p>
        </w:tc>
        <w:tc>
          <w:tcPr>
            <w:tcW w:w="332" w:type="pct"/>
            <w:tcBorders>
              <w:top w:val="nil"/>
              <w:left w:val="nil"/>
              <w:bottom w:val="nil"/>
              <w:right w:val="nil"/>
            </w:tcBorders>
            <w:vAlign w:val="center"/>
          </w:tcPr>
          <w:p w14:paraId="37D2F5D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DF" w14:textId="77777777" w:rsidR="007A746A" w:rsidRPr="0053019B" w:rsidRDefault="007A746A" w:rsidP="0066218E">
            <w:pPr>
              <w:pStyle w:val="NoSpacing"/>
              <w:jc w:val="center"/>
            </w:pPr>
            <w:r w:rsidRPr="0053019B">
              <w:t>(0.0144)</w:t>
            </w:r>
          </w:p>
        </w:tc>
        <w:tc>
          <w:tcPr>
            <w:tcW w:w="332" w:type="pct"/>
            <w:tcBorders>
              <w:top w:val="nil"/>
              <w:left w:val="nil"/>
              <w:bottom w:val="nil"/>
              <w:right w:val="nil"/>
            </w:tcBorders>
            <w:vAlign w:val="center"/>
          </w:tcPr>
          <w:p w14:paraId="37D2F5E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E1" w14:textId="77777777" w:rsidR="007A746A" w:rsidRPr="0053019B" w:rsidRDefault="007A746A" w:rsidP="0066218E">
            <w:pPr>
              <w:pStyle w:val="NoSpacing"/>
              <w:jc w:val="center"/>
            </w:pPr>
            <w:r w:rsidRPr="0053019B">
              <w:t>(0.0183)</w:t>
            </w:r>
          </w:p>
        </w:tc>
        <w:tc>
          <w:tcPr>
            <w:tcW w:w="332" w:type="pct"/>
            <w:tcBorders>
              <w:top w:val="nil"/>
              <w:left w:val="nil"/>
              <w:bottom w:val="nil"/>
              <w:right w:val="nil"/>
            </w:tcBorders>
            <w:vAlign w:val="center"/>
          </w:tcPr>
          <w:p w14:paraId="37D2F5E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E3" w14:textId="77777777" w:rsidR="007A746A" w:rsidRPr="0053019B" w:rsidRDefault="007A746A" w:rsidP="0066218E">
            <w:pPr>
              <w:pStyle w:val="NoSpacing"/>
              <w:jc w:val="center"/>
            </w:pPr>
            <w:r w:rsidRPr="0053019B">
              <w:t>(0.0148)</w:t>
            </w:r>
          </w:p>
        </w:tc>
        <w:tc>
          <w:tcPr>
            <w:tcW w:w="332" w:type="pct"/>
            <w:tcBorders>
              <w:top w:val="nil"/>
              <w:left w:val="nil"/>
              <w:bottom w:val="nil"/>
              <w:right w:val="nil"/>
            </w:tcBorders>
            <w:vAlign w:val="center"/>
          </w:tcPr>
          <w:p w14:paraId="37D2F5E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E5" w14:textId="77777777" w:rsidR="007A746A" w:rsidRPr="0053019B" w:rsidRDefault="007A746A" w:rsidP="0066218E">
            <w:pPr>
              <w:pStyle w:val="NoSpacing"/>
              <w:jc w:val="center"/>
            </w:pPr>
            <w:r w:rsidRPr="0053019B">
              <w:t>(0.0162)</w:t>
            </w:r>
          </w:p>
        </w:tc>
        <w:tc>
          <w:tcPr>
            <w:tcW w:w="302" w:type="pct"/>
            <w:tcBorders>
              <w:top w:val="nil"/>
              <w:left w:val="nil"/>
              <w:bottom w:val="nil"/>
              <w:right w:val="nil"/>
            </w:tcBorders>
            <w:vAlign w:val="center"/>
          </w:tcPr>
          <w:p w14:paraId="37D2F5E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E7" w14:textId="77777777" w:rsidR="007A746A" w:rsidRPr="0053019B" w:rsidRDefault="007A746A" w:rsidP="0066218E">
            <w:pPr>
              <w:pStyle w:val="NoSpacing"/>
              <w:jc w:val="center"/>
            </w:pPr>
            <w:r w:rsidRPr="0053019B">
              <w:t>(0.0194)</w:t>
            </w:r>
          </w:p>
        </w:tc>
        <w:tc>
          <w:tcPr>
            <w:tcW w:w="332" w:type="pct"/>
            <w:tcBorders>
              <w:top w:val="nil"/>
              <w:left w:val="nil"/>
              <w:bottom w:val="nil"/>
              <w:right w:val="nil"/>
            </w:tcBorders>
            <w:vAlign w:val="center"/>
          </w:tcPr>
          <w:p w14:paraId="37D2F5E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E9" w14:textId="77777777" w:rsidR="007A746A" w:rsidRPr="0053019B" w:rsidRDefault="007A746A" w:rsidP="0066218E">
            <w:pPr>
              <w:pStyle w:val="NoSpacing"/>
              <w:jc w:val="center"/>
            </w:pPr>
            <w:r w:rsidRPr="0053019B">
              <w:t>(0.0163)</w:t>
            </w:r>
          </w:p>
        </w:tc>
      </w:tr>
      <w:tr w:rsidR="007A746A" w:rsidRPr="0053019B" w14:paraId="37D2F5F8" w14:textId="77777777" w:rsidTr="0066218E">
        <w:tc>
          <w:tcPr>
            <w:tcW w:w="933" w:type="pct"/>
            <w:tcBorders>
              <w:top w:val="nil"/>
              <w:left w:val="nil"/>
              <w:bottom w:val="nil"/>
              <w:right w:val="nil"/>
            </w:tcBorders>
          </w:tcPr>
          <w:p w14:paraId="37D2F5EB" w14:textId="77777777" w:rsidR="007A746A" w:rsidRPr="0053019B" w:rsidRDefault="007A746A" w:rsidP="0066218E">
            <w:pPr>
              <w:pStyle w:val="NoSpacing"/>
            </w:pPr>
            <w:r w:rsidRPr="0053019B">
              <w:t>Average family health</w:t>
            </w:r>
          </w:p>
        </w:tc>
        <w:tc>
          <w:tcPr>
            <w:tcW w:w="332" w:type="pct"/>
            <w:tcBorders>
              <w:top w:val="nil"/>
              <w:left w:val="nil"/>
              <w:bottom w:val="nil"/>
              <w:right w:val="nil"/>
            </w:tcBorders>
            <w:vAlign w:val="center"/>
          </w:tcPr>
          <w:p w14:paraId="37D2F5E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ED" w14:textId="77777777" w:rsidR="007A746A" w:rsidRPr="0053019B" w:rsidRDefault="007A746A" w:rsidP="0066218E">
            <w:pPr>
              <w:pStyle w:val="NoSpacing"/>
              <w:jc w:val="center"/>
            </w:pPr>
            <w:r w:rsidRPr="0053019B">
              <w:t>-0.1049</w:t>
            </w:r>
          </w:p>
        </w:tc>
        <w:tc>
          <w:tcPr>
            <w:tcW w:w="332" w:type="pct"/>
            <w:tcBorders>
              <w:top w:val="nil"/>
              <w:left w:val="nil"/>
              <w:bottom w:val="nil"/>
              <w:right w:val="nil"/>
            </w:tcBorders>
            <w:vAlign w:val="center"/>
          </w:tcPr>
          <w:p w14:paraId="37D2F5E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EF" w14:textId="77777777" w:rsidR="007A746A" w:rsidRPr="0053019B" w:rsidRDefault="007A746A" w:rsidP="0066218E">
            <w:pPr>
              <w:pStyle w:val="NoSpacing"/>
              <w:jc w:val="center"/>
            </w:pPr>
            <w:r w:rsidRPr="0053019B">
              <w:t>-0.1179</w:t>
            </w:r>
          </w:p>
        </w:tc>
        <w:tc>
          <w:tcPr>
            <w:tcW w:w="332" w:type="pct"/>
            <w:tcBorders>
              <w:top w:val="nil"/>
              <w:left w:val="nil"/>
              <w:bottom w:val="nil"/>
              <w:right w:val="nil"/>
            </w:tcBorders>
            <w:vAlign w:val="center"/>
          </w:tcPr>
          <w:p w14:paraId="37D2F5F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F1" w14:textId="77777777" w:rsidR="007A746A" w:rsidRPr="0053019B" w:rsidRDefault="007A746A" w:rsidP="0066218E">
            <w:pPr>
              <w:pStyle w:val="NoSpacing"/>
              <w:jc w:val="center"/>
            </w:pPr>
            <w:r w:rsidRPr="0053019B">
              <w:t>-0.0932</w:t>
            </w:r>
          </w:p>
        </w:tc>
        <w:tc>
          <w:tcPr>
            <w:tcW w:w="332" w:type="pct"/>
            <w:tcBorders>
              <w:top w:val="nil"/>
              <w:left w:val="nil"/>
              <w:bottom w:val="nil"/>
              <w:right w:val="nil"/>
            </w:tcBorders>
            <w:vAlign w:val="center"/>
          </w:tcPr>
          <w:p w14:paraId="37D2F5F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F3" w14:textId="77777777" w:rsidR="007A746A" w:rsidRPr="0053019B" w:rsidRDefault="007A746A" w:rsidP="0066218E">
            <w:pPr>
              <w:pStyle w:val="NoSpacing"/>
              <w:jc w:val="center"/>
            </w:pPr>
            <w:r w:rsidRPr="0053019B">
              <w:t>-0.0019</w:t>
            </w:r>
          </w:p>
        </w:tc>
        <w:tc>
          <w:tcPr>
            <w:tcW w:w="302" w:type="pct"/>
            <w:tcBorders>
              <w:top w:val="nil"/>
              <w:left w:val="nil"/>
              <w:bottom w:val="nil"/>
              <w:right w:val="nil"/>
            </w:tcBorders>
            <w:vAlign w:val="center"/>
          </w:tcPr>
          <w:p w14:paraId="37D2F5F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F5" w14:textId="77777777" w:rsidR="007A746A" w:rsidRPr="0053019B" w:rsidRDefault="007A746A" w:rsidP="0066218E">
            <w:pPr>
              <w:pStyle w:val="NoSpacing"/>
              <w:jc w:val="center"/>
            </w:pPr>
            <w:r w:rsidRPr="0053019B">
              <w:t>-0.0894</w:t>
            </w:r>
          </w:p>
        </w:tc>
        <w:tc>
          <w:tcPr>
            <w:tcW w:w="332" w:type="pct"/>
            <w:tcBorders>
              <w:top w:val="nil"/>
              <w:left w:val="nil"/>
              <w:bottom w:val="nil"/>
              <w:right w:val="nil"/>
            </w:tcBorders>
            <w:vAlign w:val="center"/>
          </w:tcPr>
          <w:p w14:paraId="37D2F5F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F7" w14:textId="77777777" w:rsidR="007A746A" w:rsidRPr="0053019B" w:rsidRDefault="007A746A" w:rsidP="0066218E">
            <w:pPr>
              <w:pStyle w:val="NoSpacing"/>
              <w:jc w:val="center"/>
            </w:pPr>
            <w:r w:rsidRPr="0053019B">
              <w:t>-0.0219</w:t>
            </w:r>
          </w:p>
        </w:tc>
      </w:tr>
      <w:tr w:rsidR="007A746A" w:rsidRPr="0053019B" w14:paraId="37D2F606" w14:textId="77777777" w:rsidTr="0066218E">
        <w:tc>
          <w:tcPr>
            <w:tcW w:w="933" w:type="pct"/>
            <w:tcBorders>
              <w:top w:val="nil"/>
              <w:left w:val="nil"/>
              <w:bottom w:val="nil"/>
              <w:right w:val="nil"/>
            </w:tcBorders>
          </w:tcPr>
          <w:p w14:paraId="37D2F5F9" w14:textId="77777777" w:rsidR="007A746A" w:rsidRPr="0053019B" w:rsidRDefault="007A746A" w:rsidP="0066218E">
            <w:pPr>
              <w:pStyle w:val="NoSpacing"/>
            </w:pPr>
          </w:p>
        </w:tc>
        <w:tc>
          <w:tcPr>
            <w:tcW w:w="332" w:type="pct"/>
            <w:tcBorders>
              <w:top w:val="nil"/>
              <w:left w:val="nil"/>
              <w:bottom w:val="nil"/>
              <w:right w:val="nil"/>
            </w:tcBorders>
            <w:vAlign w:val="center"/>
          </w:tcPr>
          <w:p w14:paraId="37D2F5F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FB" w14:textId="77777777" w:rsidR="007A746A" w:rsidRPr="0053019B" w:rsidRDefault="007A746A" w:rsidP="0066218E">
            <w:pPr>
              <w:pStyle w:val="NoSpacing"/>
              <w:jc w:val="center"/>
            </w:pPr>
            <w:r w:rsidRPr="0053019B">
              <w:t>(0.0591)</w:t>
            </w:r>
          </w:p>
        </w:tc>
        <w:tc>
          <w:tcPr>
            <w:tcW w:w="332" w:type="pct"/>
            <w:tcBorders>
              <w:top w:val="nil"/>
              <w:left w:val="nil"/>
              <w:bottom w:val="nil"/>
              <w:right w:val="nil"/>
            </w:tcBorders>
            <w:vAlign w:val="center"/>
          </w:tcPr>
          <w:p w14:paraId="37D2F5F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5FD" w14:textId="77777777" w:rsidR="007A746A" w:rsidRPr="0053019B" w:rsidRDefault="007A746A" w:rsidP="0066218E">
            <w:pPr>
              <w:pStyle w:val="NoSpacing"/>
              <w:jc w:val="center"/>
            </w:pPr>
            <w:r w:rsidRPr="0053019B">
              <w:t>(0.0737)</w:t>
            </w:r>
          </w:p>
        </w:tc>
        <w:tc>
          <w:tcPr>
            <w:tcW w:w="332" w:type="pct"/>
            <w:tcBorders>
              <w:top w:val="nil"/>
              <w:left w:val="nil"/>
              <w:bottom w:val="nil"/>
              <w:right w:val="nil"/>
            </w:tcBorders>
            <w:vAlign w:val="center"/>
          </w:tcPr>
          <w:p w14:paraId="37D2F5F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5FF" w14:textId="77777777" w:rsidR="007A746A" w:rsidRPr="0053019B" w:rsidRDefault="007A746A" w:rsidP="0066218E">
            <w:pPr>
              <w:pStyle w:val="NoSpacing"/>
              <w:jc w:val="center"/>
            </w:pPr>
            <w:r w:rsidRPr="0053019B">
              <w:t>(0.0597)</w:t>
            </w:r>
          </w:p>
        </w:tc>
        <w:tc>
          <w:tcPr>
            <w:tcW w:w="332" w:type="pct"/>
            <w:tcBorders>
              <w:top w:val="nil"/>
              <w:left w:val="nil"/>
              <w:bottom w:val="nil"/>
              <w:right w:val="nil"/>
            </w:tcBorders>
            <w:vAlign w:val="center"/>
          </w:tcPr>
          <w:p w14:paraId="37D2F60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01" w14:textId="77777777" w:rsidR="007A746A" w:rsidRPr="0053019B" w:rsidRDefault="007A746A" w:rsidP="0066218E">
            <w:pPr>
              <w:pStyle w:val="NoSpacing"/>
              <w:jc w:val="center"/>
            </w:pPr>
            <w:r w:rsidRPr="0053019B">
              <w:t>(0.0822)</w:t>
            </w:r>
          </w:p>
        </w:tc>
        <w:tc>
          <w:tcPr>
            <w:tcW w:w="302" w:type="pct"/>
            <w:tcBorders>
              <w:top w:val="nil"/>
              <w:left w:val="nil"/>
              <w:bottom w:val="nil"/>
              <w:right w:val="nil"/>
            </w:tcBorders>
            <w:vAlign w:val="center"/>
          </w:tcPr>
          <w:p w14:paraId="37D2F60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03" w14:textId="77777777" w:rsidR="007A746A" w:rsidRPr="0053019B" w:rsidRDefault="007A746A" w:rsidP="0066218E">
            <w:pPr>
              <w:pStyle w:val="NoSpacing"/>
              <w:jc w:val="center"/>
            </w:pPr>
            <w:r w:rsidRPr="0053019B">
              <w:t>(0.0923)</w:t>
            </w:r>
          </w:p>
        </w:tc>
        <w:tc>
          <w:tcPr>
            <w:tcW w:w="332" w:type="pct"/>
            <w:tcBorders>
              <w:top w:val="nil"/>
              <w:left w:val="nil"/>
              <w:bottom w:val="nil"/>
              <w:right w:val="nil"/>
            </w:tcBorders>
            <w:vAlign w:val="center"/>
          </w:tcPr>
          <w:p w14:paraId="37D2F60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05" w14:textId="77777777" w:rsidR="007A746A" w:rsidRPr="0053019B" w:rsidRDefault="007A746A" w:rsidP="0066218E">
            <w:pPr>
              <w:pStyle w:val="NoSpacing"/>
              <w:jc w:val="center"/>
            </w:pPr>
            <w:r w:rsidRPr="0053019B">
              <w:t>(0.0811)</w:t>
            </w:r>
          </w:p>
        </w:tc>
      </w:tr>
      <w:tr w:rsidR="007A746A" w:rsidRPr="0053019B" w14:paraId="37D2F614" w14:textId="77777777" w:rsidTr="0066218E">
        <w:tc>
          <w:tcPr>
            <w:tcW w:w="933" w:type="pct"/>
            <w:tcBorders>
              <w:top w:val="nil"/>
              <w:left w:val="nil"/>
              <w:bottom w:val="nil"/>
              <w:right w:val="nil"/>
            </w:tcBorders>
          </w:tcPr>
          <w:p w14:paraId="37D2F607" w14:textId="77777777" w:rsidR="007A746A" w:rsidRPr="0053019B" w:rsidRDefault="007A746A" w:rsidP="0066218E">
            <w:pPr>
              <w:pStyle w:val="NoSpacing"/>
            </w:pPr>
            <w:r w:rsidRPr="0053019B">
              <w:t>Average family age</w:t>
            </w:r>
          </w:p>
        </w:tc>
        <w:tc>
          <w:tcPr>
            <w:tcW w:w="332" w:type="pct"/>
            <w:tcBorders>
              <w:top w:val="nil"/>
              <w:left w:val="nil"/>
              <w:bottom w:val="nil"/>
              <w:right w:val="nil"/>
            </w:tcBorders>
            <w:vAlign w:val="center"/>
          </w:tcPr>
          <w:p w14:paraId="37D2F60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09" w14:textId="77777777" w:rsidR="007A746A" w:rsidRPr="0053019B" w:rsidRDefault="007A746A" w:rsidP="0066218E">
            <w:pPr>
              <w:pStyle w:val="NoSpacing"/>
              <w:jc w:val="center"/>
            </w:pPr>
            <w:r w:rsidRPr="0053019B">
              <w:t>0.0030</w:t>
            </w:r>
          </w:p>
        </w:tc>
        <w:tc>
          <w:tcPr>
            <w:tcW w:w="332" w:type="pct"/>
            <w:tcBorders>
              <w:top w:val="nil"/>
              <w:left w:val="nil"/>
              <w:bottom w:val="nil"/>
              <w:right w:val="nil"/>
            </w:tcBorders>
            <w:vAlign w:val="center"/>
          </w:tcPr>
          <w:p w14:paraId="37D2F60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0B" w14:textId="77777777" w:rsidR="007A746A" w:rsidRPr="0053019B" w:rsidRDefault="007A746A" w:rsidP="0066218E">
            <w:pPr>
              <w:pStyle w:val="NoSpacing"/>
              <w:jc w:val="center"/>
            </w:pPr>
            <w:r w:rsidRPr="0053019B">
              <w:t>0.0026</w:t>
            </w:r>
          </w:p>
        </w:tc>
        <w:tc>
          <w:tcPr>
            <w:tcW w:w="332" w:type="pct"/>
            <w:tcBorders>
              <w:top w:val="nil"/>
              <w:left w:val="nil"/>
              <w:bottom w:val="nil"/>
              <w:right w:val="nil"/>
            </w:tcBorders>
            <w:vAlign w:val="center"/>
          </w:tcPr>
          <w:p w14:paraId="37D2F60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0D" w14:textId="77777777" w:rsidR="007A746A" w:rsidRPr="0053019B" w:rsidRDefault="007A746A" w:rsidP="0066218E">
            <w:pPr>
              <w:pStyle w:val="NoSpacing"/>
              <w:jc w:val="center"/>
            </w:pPr>
            <w:r w:rsidRPr="0053019B">
              <w:t>0.0031</w:t>
            </w:r>
          </w:p>
        </w:tc>
        <w:tc>
          <w:tcPr>
            <w:tcW w:w="332" w:type="pct"/>
            <w:tcBorders>
              <w:top w:val="nil"/>
              <w:left w:val="nil"/>
              <w:bottom w:val="nil"/>
              <w:right w:val="nil"/>
            </w:tcBorders>
            <w:vAlign w:val="center"/>
          </w:tcPr>
          <w:p w14:paraId="37D2F60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0F" w14:textId="77777777" w:rsidR="007A746A" w:rsidRPr="0053019B" w:rsidRDefault="007A746A" w:rsidP="0066218E">
            <w:pPr>
              <w:pStyle w:val="NoSpacing"/>
              <w:jc w:val="center"/>
            </w:pPr>
            <w:r w:rsidRPr="0053019B">
              <w:t>0.0044</w:t>
            </w:r>
          </w:p>
        </w:tc>
        <w:tc>
          <w:tcPr>
            <w:tcW w:w="302" w:type="pct"/>
            <w:tcBorders>
              <w:top w:val="nil"/>
              <w:left w:val="nil"/>
              <w:bottom w:val="nil"/>
              <w:right w:val="nil"/>
            </w:tcBorders>
            <w:vAlign w:val="center"/>
          </w:tcPr>
          <w:p w14:paraId="37D2F61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11" w14:textId="77777777" w:rsidR="007A746A" w:rsidRPr="0053019B" w:rsidRDefault="007A746A" w:rsidP="0066218E">
            <w:pPr>
              <w:pStyle w:val="NoSpacing"/>
              <w:jc w:val="center"/>
            </w:pPr>
            <w:r w:rsidRPr="0053019B">
              <w:t>0.0029</w:t>
            </w:r>
          </w:p>
        </w:tc>
        <w:tc>
          <w:tcPr>
            <w:tcW w:w="332" w:type="pct"/>
            <w:tcBorders>
              <w:top w:val="nil"/>
              <w:left w:val="nil"/>
              <w:bottom w:val="nil"/>
              <w:right w:val="nil"/>
            </w:tcBorders>
            <w:vAlign w:val="center"/>
          </w:tcPr>
          <w:p w14:paraId="37D2F61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13" w14:textId="77777777" w:rsidR="007A746A" w:rsidRPr="0053019B" w:rsidRDefault="007A746A" w:rsidP="0066218E">
            <w:pPr>
              <w:pStyle w:val="NoSpacing"/>
              <w:jc w:val="center"/>
            </w:pPr>
            <w:r w:rsidRPr="0053019B">
              <w:t>0.0047</w:t>
            </w:r>
          </w:p>
        </w:tc>
      </w:tr>
      <w:tr w:rsidR="007A746A" w:rsidRPr="0053019B" w14:paraId="37D2F622" w14:textId="77777777" w:rsidTr="0066218E">
        <w:tc>
          <w:tcPr>
            <w:tcW w:w="933" w:type="pct"/>
            <w:tcBorders>
              <w:top w:val="nil"/>
              <w:left w:val="nil"/>
              <w:bottom w:val="nil"/>
              <w:right w:val="nil"/>
            </w:tcBorders>
          </w:tcPr>
          <w:p w14:paraId="37D2F615" w14:textId="77777777" w:rsidR="007A746A" w:rsidRPr="0053019B" w:rsidRDefault="007A746A" w:rsidP="0066218E">
            <w:pPr>
              <w:pStyle w:val="NoSpacing"/>
            </w:pPr>
          </w:p>
        </w:tc>
        <w:tc>
          <w:tcPr>
            <w:tcW w:w="332" w:type="pct"/>
            <w:tcBorders>
              <w:top w:val="nil"/>
              <w:left w:val="nil"/>
              <w:bottom w:val="nil"/>
              <w:right w:val="nil"/>
            </w:tcBorders>
            <w:vAlign w:val="center"/>
          </w:tcPr>
          <w:p w14:paraId="37D2F61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17" w14:textId="77777777" w:rsidR="007A746A" w:rsidRPr="0053019B" w:rsidRDefault="007A746A" w:rsidP="0066218E">
            <w:pPr>
              <w:pStyle w:val="NoSpacing"/>
              <w:jc w:val="center"/>
            </w:pPr>
            <w:r w:rsidRPr="0053019B">
              <w:t>(0.0028)</w:t>
            </w:r>
          </w:p>
        </w:tc>
        <w:tc>
          <w:tcPr>
            <w:tcW w:w="332" w:type="pct"/>
            <w:tcBorders>
              <w:top w:val="nil"/>
              <w:left w:val="nil"/>
              <w:bottom w:val="nil"/>
              <w:right w:val="nil"/>
            </w:tcBorders>
            <w:vAlign w:val="center"/>
          </w:tcPr>
          <w:p w14:paraId="37D2F61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19" w14:textId="77777777" w:rsidR="007A746A" w:rsidRPr="0053019B" w:rsidRDefault="007A746A" w:rsidP="0066218E">
            <w:pPr>
              <w:pStyle w:val="NoSpacing"/>
              <w:jc w:val="center"/>
            </w:pPr>
            <w:r w:rsidRPr="0053019B">
              <w:t>(0.0034)</w:t>
            </w:r>
          </w:p>
        </w:tc>
        <w:tc>
          <w:tcPr>
            <w:tcW w:w="332" w:type="pct"/>
            <w:tcBorders>
              <w:top w:val="nil"/>
              <w:left w:val="nil"/>
              <w:bottom w:val="nil"/>
              <w:right w:val="nil"/>
            </w:tcBorders>
            <w:vAlign w:val="center"/>
          </w:tcPr>
          <w:p w14:paraId="37D2F61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1B" w14:textId="77777777" w:rsidR="007A746A" w:rsidRPr="0053019B" w:rsidRDefault="007A746A" w:rsidP="0066218E">
            <w:pPr>
              <w:pStyle w:val="NoSpacing"/>
              <w:jc w:val="center"/>
            </w:pPr>
            <w:r w:rsidRPr="0053019B">
              <w:t>(0.0029)</w:t>
            </w:r>
          </w:p>
        </w:tc>
        <w:tc>
          <w:tcPr>
            <w:tcW w:w="332" w:type="pct"/>
            <w:tcBorders>
              <w:top w:val="nil"/>
              <w:left w:val="nil"/>
              <w:bottom w:val="nil"/>
              <w:right w:val="nil"/>
            </w:tcBorders>
            <w:vAlign w:val="center"/>
          </w:tcPr>
          <w:p w14:paraId="37D2F61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1D" w14:textId="77777777" w:rsidR="007A746A" w:rsidRPr="0053019B" w:rsidRDefault="007A746A" w:rsidP="0066218E">
            <w:pPr>
              <w:pStyle w:val="NoSpacing"/>
              <w:jc w:val="center"/>
            </w:pPr>
            <w:r w:rsidRPr="0053019B">
              <w:t>(0.0039)</w:t>
            </w:r>
          </w:p>
        </w:tc>
        <w:tc>
          <w:tcPr>
            <w:tcW w:w="302" w:type="pct"/>
            <w:tcBorders>
              <w:top w:val="nil"/>
              <w:left w:val="nil"/>
              <w:bottom w:val="nil"/>
              <w:right w:val="nil"/>
            </w:tcBorders>
            <w:vAlign w:val="center"/>
          </w:tcPr>
          <w:p w14:paraId="37D2F61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1F" w14:textId="77777777" w:rsidR="007A746A" w:rsidRPr="0053019B" w:rsidRDefault="007A746A" w:rsidP="0066218E">
            <w:pPr>
              <w:pStyle w:val="NoSpacing"/>
              <w:jc w:val="center"/>
            </w:pPr>
            <w:r w:rsidRPr="0053019B">
              <w:t>(0.0042)</w:t>
            </w:r>
          </w:p>
        </w:tc>
        <w:tc>
          <w:tcPr>
            <w:tcW w:w="332" w:type="pct"/>
            <w:tcBorders>
              <w:top w:val="nil"/>
              <w:left w:val="nil"/>
              <w:bottom w:val="nil"/>
              <w:right w:val="nil"/>
            </w:tcBorders>
            <w:vAlign w:val="center"/>
          </w:tcPr>
          <w:p w14:paraId="37D2F62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21" w14:textId="77777777" w:rsidR="007A746A" w:rsidRPr="0053019B" w:rsidRDefault="007A746A" w:rsidP="0066218E">
            <w:pPr>
              <w:pStyle w:val="NoSpacing"/>
              <w:jc w:val="center"/>
            </w:pPr>
            <w:r w:rsidRPr="0053019B">
              <w:t>(0.0039)</w:t>
            </w:r>
          </w:p>
        </w:tc>
      </w:tr>
      <w:tr w:rsidR="007A746A" w:rsidRPr="0053019B" w14:paraId="37D2F630" w14:textId="77777777" w:rsidTr="0066218E">
        <w:tc>
          <w:tcPr>
            <w:tcW w:w="933" w:type="pct"/>
            <w:tcBorders>
              <w:top w:val="nil"/>
              <w:left w:val="nil"/>
              <w:bottom w:val="nil"/>
              <w:right w:val="nil"/>
            </w:tcBorders>
          </w:tcPr>
          <w:p w14:paraId="37D2F623" w14:textId="77777777" w:rsidR="007A746A" w:rsidRPr="0053019B" w:rsidRDefault="007A746A" w:rsidP="0066218E">
            <w:pPr>
              <w:pStyle w:val="NoSpacing"/>
            </w:pPr>
            <w:r w:rsidRPr="0053019B">
              <w:t>Years of schooling</w:t>
            </w:r>
          </w:p>
        </w:tc>
        <w:tc>
          <w:tcPr>
            <w:tcW w:w="332" w:type="pct"/>
            <w:tcBorders>
              <w:top w:val="nil"/>
              <w:left w:val="nil"/>
              <w:bottom w:val="nil"/>
              <w:right w:val="nil"/>
            </w:tcBorders>
            <w:vAlign w:val="center"/>
          </w:tcPr>
          <w:p w14:paraId="37D2F62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25" w14:textId="77777777" w:rsidR="007A746A" w:rsidRPr="0053019B" w:rsidRDefault="007A746A" w:rsidP="0066218E">
            <w:pPr>
              <w:pStyle w:val="NoSpacing"/>
              <w:jc w:val="center"/>
            </w:pPr>
            <w:r w:rsidRPr="0053019B">
              <w:t>-0.0017</w:t>
            </w:r>
          </w:p>
        </w:tc>
        <w:tc>
          <w:tcPr>
            <w:tcW w:w="332" w:type="pct"/>
            <w:tcBorders>
              <w:top w:val="nil"/>
              <w:left w:val="nil"/>
              <w:bottom w:val="nil"/>
              <w:right w:val="nil"/>
            </w:tcBorders>
            <w:vAlign w:val="center"/>
          </w:tcPr>
          <w:p w14:paraId="37D2F62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27" w14:textId="77777777" w:rsidR="007A746A" w:rsidRPr="0053019B" w:rsidRDefault="007A746A" w:rsidP="0066218E">
            <w:pPr>
              <w:pStyle w:val="NoSpacing"/>
              <w:jc w:val="center"/>
            </w:pPr>
            <w:r w:rsidRPr="0053019B">
              <w:t>-0.0185</w:t>
            </w:r>
          </w:p>
        </w:tc>
        <w:tc>
          <w:tcPr>
            <w:tcW w:w="332" w:type="pct"/>
            <w:tcBorders>
              <w:top w:val="nil"/>
              <w:left w:val="nil"/>
              <w:bottom w:val="nil"/>
              <w:right w:val="nil"/>
            </w:tcBorders>
            <w:vAlign w:val="center"/>
          </w:tcPr>
          <w:p w14:paraId="37D2F62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29" w14:textId="77777777" w:rsidR="007A746A" w:rsidRPr="0053019B" w:rsidRDefault="007A746A" w:rsidP="0066218E">
            <w:pPr>
              <w:pStyle w:val="NoSpacing"/>
              <w:jc w:val="center"/>
            </w:pPr>
            <w:r w:rsidRPr="0053019B">
              <w:t>-0.0040</w:t>
            </w:r>
          </w:p>
        </w:tc>
        <w:tc>
          <w:tcPr>
            <w:tcW w:w="332" w:type="pct"/>
            <w:tcBorders>
              <w:top w:val="nil"/>
              <w:left w:val="nil"/>
              <w:bottom w:val="nil"/>
              <w:right w:val="nil"/>
            </w:tcBorders>
            <w:vAlign w:val="center"/>
          </w:tcPr>
          <w:p w14:paraId="37D2F62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2B" w14:textId="77777777" w:rsidR="007A746A" w:rsidRPr="0053019B" w:rsidRDefault="007A746A" w:rsidP="0066218E">
            <w:pPr>
              <w:pStyle w:val="NoSpacing"/>
              <w:jc w:val="center"/>
            </w:pPr>
            <w:r w:rsidRPr="0053019B">
              <w:t>0.0022</w:t>
            </w:r>
          </w:p>
        </w:tc>
        <w:tc>
          <w:tcPr>
            <w:tcW w:w="302" w:type="pct"/>
            <w:tcBorders>
              <w:top w:val="nil"/>
              <w:left w:val="nil"/>
              <w:bottom w:val="nil"/>
              <w:right w:val="nil"/>
            </w:tcBorders>
            <w:vAlign w:val="center"/>
          </w:tcPr>
          <w:p w14:paraId="37D2F62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2D" w14:textId="77777777" w:rsidR="007A746A" w:rsidRPr="0053019B" w:rsidRDefault="007A746A" w:rsidP="0066218E">
            <w:pPr>
              <w:pStyle w:val="NoSpacing"/>
              <w:jc w:val="center"/>
            </w:pPr>
            <w:r w:rsidRPr="0053019B">
              <w:t>0.0310</w:t>
            </w:r>
          </w:p>
        </w:tc>
        <w:tc>
          <w:tcPr>
            <w:tcW w:w="332" w:type="pct"/>
            <w:tcBorders>
              <w:top w:val="nil"/>
              <w:left w:val="nil"/>
              <w:bottom w:val="nil"/>
              <w:right w:val="nil"/>
            </w:tcBorders>
            <w:vAlign w:val="center"/>
          </w:tcPr>
          <w:p w14:paraId="37D2F62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2F" w14:textId="77777777" w:rsidR="007A746A" w:rsidRPr="0053019B" w:rsidRDefault="007A746A" w:rsidP="0066218E">
            <w:pPr>
              <w:pStyle w:val="NoSpacing"/>
              <w:jc w:val="center"/>
            </w:pPr>
            <w:r w:rsidRPr="0053019B">
              <w:t>0.0043</w:t>
            </w:r>
          </w:p>
        </w:tc>
      </w:tr>
      <w:tr w:rsidR="007A746A" w:rsidRPr="0053019B" w14:paraId="37D2F63E" w14:textId="77777777" w:rsidTr="0066218E">
        <w:tc>
          <w:tcPr>
            <w:tcW w:w="933" w:type="pct"/>
            <w:tcBorders>
              <w:top w:val="nil"/>
              <w:left w:val="nil"/>
              <w:bottom w:val="nil"/>
              <w:right w:val="nil"/>
            </w:tcBorders>
          </w:tcPr>
          <w:p w14:paraId="37D2F631" w14:textId="77777777" w:rsidR="007A746A" w:rsidRPr="0053019B" w:rsidRDefault="007A746A" w:rsidP="0066218E">
            <w:pPr>
              <w:pStyle w:val="NoSpacing"/>
            </w:pPr>
          </w:p>
        </w:tc>
        <w:tc>
          <w:tcPr>
            <w:tcW w:w="332" w:type="pct"/>
            <w:tcBorders>
              <w:top w:val="nil"/>
              <w:left w:val="nil"/>
              <w:bottom w:val="nil"/>
              <w:right w:val="nil"/>
            </w:tcBorders>
            <w:vAlign w:val="center"/>
          </w:tcPr>
          <w:p w14:paraId="37D2F63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33" w14:textId="77777777" w:rsidR="007A746A" w:rsidRPr="0053019B" w:rsidRDefault="007A746A" w:rsidP="0066218E">
            <w:pPr>
              <w:pStyle w:val="NoSpacing"/>
              <w:jc w:val="center"/>
            </w:pPr>
            <w:r w:rsidRPr="0053019B">
              <w:t>(0.0117)</w:t>
            </w:r>
          </w:p>
        </w:tc>
        <w:tc>
          <w:tcPr>
            <w:tcW w:w="332" w:type="pct"/>
            <w:tcBorders>
              <w:top w:val="nil"/>
              <w:left w:val="nil"/>
              <w:bottom w:val="nil"/>
              <w:right w:val="nil"/>
            </w:tcBorders>
            <w:vAlign w:val="center"/>
          </w:tcPr>
          <w:p w14:paraId="37D2F63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35" w14:textId="77777777" w:rsidR="007A746A" w:rsidRPr="0053019B" w:rsidRDefault="007A746A" w:rsidP="0066218E">
            <w:pPr>
              <w:pStyle w:val="NoSpacing"/>
              <w:jc w:val="center"/>
            </w:pPr>
            <w:r w:rsidRPr="0053019B">
              <w:t>(0.0147)</w:t>
            </w:r>
          </w:p>
        </w:tc>
        <w:tc>
          <w:tcPr>
            <w:tcW w:w="332" w:type="pct"/>
            <w:tcBorders>
              <w:top w:val="nil"/>
              <w:left w:val="nil"/>
              <w:bottom w:val="nil"/>
              <w:right w:val="nil"/>
            </w:tcBorders>
            <w:vAlign w:val="center"/>
          </w:tcPr>
          <w:p w14:paraId="37D2F63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37" w14:textId="77777777" w:rsidR="007A746A" w:rsidRPr="0053019B" w:rsidRDefault="007A746A" w:rsidP="0066218E">
            <w:pPr>
              <w:pStyle w:val="NoSpacing"/>
              <w:jc w:val="center"/>
            </w:pPr>
            <w:r w:rsidRPr="0053019B">
              <w:t>(0.0117)</w:t>
            </w:r>
          </w:p>
        </w:tc>
        <w:tc>
          <w:tcPr>
            <w:tcW w:w="332" w:type="pct"/>
            <w:tcBorders>
              <w:top w:val="nil"/>
              <w:left w:val="nil"/>
              <w:bottom w:val="nil"/>
              <w:right w:val="nil"/>
            </w:tcBorders>
            <w:vAlign w:val="center"/>
          </w:tcPr>
          <w:p w14:paraId="37D2F63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39" w14:textId="77777777" w:rsidR="007A746A" w:rsidRPr="0053019B" w:rsidRDefault="007A746A" w:rsidP="0066218E">
            <w:pPr>
              <w:pStyle w:val="NoSpacing"/>
              <w:jc w:val="center"/>
            </w:pPr>
            <w:r w:rsidRPr="0053019B">
              <w:t>(0.0145)</w:t>
            </w:r>
          </w:p>
        </w:tc>
        <w:tc>
          <w:tcPr>
            <w:tcW w:w="302" w:type="pct"/>
            <w:tcBorders>
              <w:top w:val="nil"/>
              <w:left w:val="nil"/>
              <w:bottom w:val="nil"/>
              <w:right w:val="nil"/>
            </w:tcBorders>
            <w:vAlign w:val="center"/>
          </w:tcPr>
          <w:p w14:paraId="37D2F63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3B" w14:textId="77777777" w:rsidR="007A746A" w:rsidRPr="0053019B" w:rsidRDefault="007A746A" w:rsidP="0066218E">
            <w:pPr>
              <w:pStyle w:val="NoSpacing"/>
              <w:jc w:val="center"/>
            </w:pPr>
            <w:r w:rsidRPr="0053019B">
              <w:t>(0.0164)</w:t>
            </w:r>
          </w:p>
        </w:tc>
        <w:tc>
          <w:tcPr>
            <w:tcW w:w="332" w:type="pct"/>
            <w:tcBorders>
              <w:top w:val="nil"/>
              <w:left w:val="nil"/>
              <w:bottom w:val="nil"/>
              <w:right w:val="nil"/>
            </w:tcBorders>
            <w:vAlign w:val="center"/>
          </w:tcPr>
          <w:p w14:paraId="37D2F63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3D" w14:textId="77777777" w:rsidR="007A746A" w:rsidRPr="0053019B" w:rsidRDefault="007A746A" w:rsidP="0066218E">
            <w:pPr>
              <w:pStyle w:val="NoSpacing"/>
              <w:jc w:val="center"/>
            </w:pPr>
            <w:r w:rsidRPr="0053019B">
              <w:t>(0.0143)</w:t>
            </w:r>
          </w:p>
        </w:tc>
      </w:tr>
      <w:tr w:rsidR="007A746A" w:rsidRPr="0053019B" w14:paraId="37D2F64C" w14:textId="77777777" w:rsidTr="0066218E">
        <w:tc>
          <w:tcPr>
            <w:tcW w:w="933" w:type="pct"/>
            <w:tcBorders>
              <w:top w:val="nil"/>
              <w:left w:val="nil"/>
              <w:bottom w:val="nil"/>
              <w:right w:val="nil"/>
            </w:tcBorders>
          </w:tcPr>
          <w:p w14:paraId="37D2F63F" w14:textId="77777777" w:rsidR="007A746A" w:rsidRPr="0053019B" w:rsidRDefault="007A746A" w:rsidP="0066218E">
            <w:pPr>
              <w:pStyle w:val="NoSpacing"/>
            </w:pPr>
            <w:r w:rsidRPr="0053019B">
              <w:t>Employed</w:t>
            </w:r>
          </w:p>
        </w:tc>
        <w:tc>
          <w:tcPr>
            <w:tcW w:w="332" w:type="pct"/>
            <w:tcBorders>
              <w:top w:val="nil"/>
              <w:left w:val="nil"/>
              <w:bottom w:val="nil"/>
              <w:right w:val="nil"/>
            </w:tcBorders>
            <w:vAlign w:val="center"/>
          </w:tcPr>
          <w:p w14:paraId="37D2F64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41" w14:textId="77777777" w:rsidR="007A746A" w:rsidRPr="0053019B" w:rsidRDefault="007A746A" w:rsidP="0066218E">
            <w:pPr>
              <w:pStyle w:val="NoSpacing"/>
              <w:jc w:val="center"/>
            </w:pPr>
            <w:r w:rsidRPr="0053019B">
              <w:t>-0.1179</w:t>
            </w:r>
          </w:p>
        </w:tc>
        <w:tc>
          <w:tcPr>
            <w:tcW w:w="332" w:type="pct"/>
            <w:tcBorders>
              <w:top w:val="nil"/>
              <w:left w:val="nil"/>
              <w:bottom w:val="nil"/>
              <w:right w:val="nil"/>
            </w:tcBorders>
            <w:vAlign w:val="center"/>
          </w:tcPr>
          <w:p w14:paraId="37D2F64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43" w14:textId="77777777" w:rsidR="007A746A" w:rsidRPr="0053019B" w:rsidRDefault="007A746A" w:rsidP="0066218E">
            <w:pPr>
              <w:pStyle w:val="NoSpacing"/>
              <w:jc w:val="center"/>
            </w:pPr>
            <w:r w:rsidRPr="0053019B">
              <w:t>-0.1173</w:t>
            </w:r>
          </w:p>
        </w:tc>
        <w:tc>
          <w:tcPr>
            <w:tcW w:w="332" w:type="pct"/>
            <w:tcBorders>
              <w:top w:val="nil"/>
              <w:left w:val="nil"/>
              <w:bottom w:val="nil"/>
              <w:right w:val="nil"/>
            </w:tcBorders>
            <w:vAlign w:val="center"/>
          </w:tcPr>
          <w:p w14:paraId="37D2F64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45" w14:textId="77777777" w:rsidR="007A746A" w:rsidRPr="0053019B" w:rsidRDefault="007A746A" w:rsidP="0066218E">
            <w:pPr>
              <w:pStyle w:val="NoSpacing"/>
              <w:jc w:val="center"/>
            </w:pPr>
            <w:r w:rsidRPr="0053019B">
              <w:t>-0.1474</w:t>
            </w:r>
          </w:p>
        </w:tc>
        <w:tc>
          <w:tcPr>
            <w:tcW w:w="332" w:type="pct"/>
            <w:tcBorders>
              <w:top w:val="nil"/>
              <w:left w:val="nil"/>
              <w:bottom w:val="nil"/>
              <w:right w:val="nil"/>
            </w:tcBorders>
            <w:vAlign w:val="center"/>
          </w:tcPr>
          <w:p w14:paraId="37D2F64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47" w14:textId="77777777" w:rsidR="007A746A" w:rsidRPr="0053019B" w:rsidRDefault="007A746A" w:rsidP="0066218E">
            <w:pPr>
              <w:pStyle w:val="NoSpacing"/>
              <w:jc w:val="center"/>
            </w:pPr>
            <w:r w:rsidRPr="0053019B">
              <w:t>0.0000</w:t>
            </w:r>
          </w:p>
        </w:tc>
        <w:tc>
          <w:tcPr>
            <w:tcW w:w="302" w:type="pct"/>
            <w:tcBorders>
              <w:top w:val="nil"/>
              <w:left w:val="nil"/>
              <w:bottom w:val="nil"/>
              <w:right w:val="nil"/>
            </w:tcBorders>
            <w:vAlign w:val="center"/>
          </w:tcPr>
          <w:p w14:paraId="37D2F64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49" w14:textId="77777777" w:rsidR="007A746A" w:rsidRPr="0053019B" w:rsidRDefault="007A746A" w:rsidP="0066218E">
            <w:pPr>
              <w:pStyle w:val="NoSpacing"/>
              <w:jc w:val="center"/>
            </w:pPr>
            <w:r w:rsidRPr="0053019B">
              <w:t>0.0000</w:t>
            </w:r>
          </w:p>
        </w:tc>
        <w:tc>
          <w:tcPr>
            <w:tcW w:w="332" w:type="pct"/>
            <w:tcBorders>
              <w:top w:val="nil"/>
              <w:left w:val="nil"/>
              <w:bottom w:val="nil"/>
              <w:right w:val="nil"/>
            </w:tcBorders>
            <w:vAlign w:val="center"/>
          </w:tcPr>
          <w:p w14:paraId="37D2F64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4B" w14:textId="77777777" w:rsidR="007A746A" w:rsidRPr="0053019B" w:rsidRDefault="007A746A" w:rsidP="0066218E">
            <w:pPr>
              <w:pStyle w:val="NoSpacing"/>
              <w:jc w:val="center"/>
            </w:pPr>
            <w:r w:rsidRPr="0053019B">
              <w:t>0.0000</w:t>
            </w:r>
          </w:p>
        </w:tc>
      </w:tr>
      <w:tr w:rsidR="007A746A" w:rsidRPr="0053019B" w14:paraId="37D2F65A" w14:textId="77777777" w:rsidTr="0066218E">
        <w:tc>
          <w:tcPr>
            <w:tcW w:w="933" w:type="pct"/>
            <w:tcBorders>
              <w:top w:val="nil"/>
              <w:left w:val="nil"/>
              <w:bottom w:val="nil"/>
              <w:right w:val="nil"/>
            </w:tcBorders>
          </w:tcPr>
          <w:p w14:paraId="37D2F64D" w14:textId="77777777" w:rsidR="007A746A" w:rsidRPr="0053019B" w:rsidRDefault="007A746A" w:rsidP="0066218E">
            <w:pPr>
              <w:pStyle w:val="NoSpacing"/>
            </w:pPr>
          </w:p>
        </w:tc>
        <w:tc>
          <w:tcPr>
            <w:tcW w:w="332" w:type="pct"/>
            <w:tcBorders>
              <w:top w:val="nil"/>
              <w:left w:val="nil"/>
              <w:bottom w:val="nil"/>
              <w:right w:val="nil"/>
            </w:tcBorders>
            <w:vAlign w:val="center"/>
          </w:tcPr>
          <w:p w14:paraId="37D2F64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4F" w14:textId="77777777" w:rsidR="007A746A" w:rsidRPr="0053019B" w:rsidRDefault="007A746A" w:rsidP="0066218E">
            <w:pPr>
              <w:pStyle w:val="NoSpacing"/>
              <w:jc w:val="center"/>
            </w:pPr>
            <w:r w:rsidRPr="0053019B">
              <w:t>(0.1139)</w:t>
            </w:r>
          </w:p>
        </w:tc>
        <w:tc>
          <w:tcPr>
            <w:tcW w:w="332" w:type="pct"/>
            <w:tcBorders>
              <w:top w:val="nil"/>
              <w:left w:val="nil"/>
              <w:bottom w:val="nil"/>
              <w:right w:val="nil"/>
            </w:tcBorders>
            <w:vAlign w:val="center"/>
          </w:tcPr>
          <w:p w14:paraId="37D2F65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51" w14:textId="77777777" w:rsidR="007A746A" w:rsidRPr="0053019B" w:rsidRDefault="007A746A" w:rsidP="0066218E">
            <w:pPr>
              <w:pStyle w:val="NoSpacing"/>
              <w:jc w:val="center"/>
            </w:pPr>
            <w:r w:rsidRPr="0053019B">
              <w:t>(0.1314)</w:t>
            </w:r>
          </w:p>
        </w:tc>
        <w:tc>
          <w:tcPr>
            <w:tcW w:w="332" w:type="pct"/>
            <w:tcBorders>
              <w:top w:val="nil"/>
              <w:left w:val="nil"/>
              <w:bottom w:val="nil"/>
              <w:right w:val="nil"/>
            </w:tcBorders>
            <w:vAlign w:val="center"/>
          </w:tcPr>
          <w:p w14:paraId="37D2F65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53" w14:textId="77777777" w:rsidR="007A746A" w:rsidRPr="0053019B" w:rsidRDefault="007A746A" w:rsidP="0066218E">
            <w:pPr>
              <w:pStyle w:val="NoSpacing"/>
              <w:jc w:val="center"/>
            </w:pPr>
            <w:r w:rsidRPr="0053019B">
              <w:t>(0.1131)</w:t>
            </w:r>
          </w:p>
        </w:tc>
        <w:tc>
          <w:tcPr>
            <w:tcW w:w="332" w:type="pct"/>
            <w:tcBorders>
              <w:top w:val="nil"/>
              <w:left w:val="nil"/>
              <w:bottom w:val="nil"/>
              <w:right w:val="nil"/>
            </w:tcBorders>
            <w:vAlign w:val="center"/>
          </w:tcPr>
          <w:p w14:paraId="37D2F65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55" w14:textId="77777777" w:rsidR="007A746A" w:rsidRPr="0053019B" w:rsidRDefault="007A746A" w:rsidP="0066218E">
            <w:pPr>
              <w:pStyle w:val="NoSpacing"/>
              <w:jc w:val="center"/>
            </w:pPr>
            <w:r w:rsidRPr="0053019B">
              <w:t>(.)</w:t>
            </w:r>
          </w:p>
        </w:tc>
        <w:tc>
          <w:tcPr>
            <w:tcW w:w="302" w:type="pct"/>
            <w:tcBorders>
              <w:top w:val="nil"/>
              <w:left w:val="nil"/>
              <w:bottom w:val="nil"/>
              <w:right w:val="nil"/>
            </w:tcBorders>
            <w:vAlign w:val="center"/>
          </w:tcPr>
          <w:p w14:paraId="37D2F656"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57" w14:textId="77777777" w:rsidR="007A746A" w:rsidRPr="0053019B" w:rsidRDefault="007A746A" w:rsidP="0066218E">
            <w:pPr>
              <w:pStyle w:val="NoSpacing"/>
              <w:jc w:val="center"/>
            </w:pPr>
            <w:r w:rsidRPr="0053019B">
              <w:t>(.)</w:t>
            </w:r>
          </w:p>
        </w:tc>
        <w:tc>
          <w:tcPr>
            <w:tcW w:w="332" w:type="pct"/>
            <w:tcBorders>
              <w:top w:val="nil"/>
              <w:left w:val="nil"/>
              <w:bottom w:val="nil"/>
              <w:right w:val="nil"/>
            </w:tcBorders>
            <w:vAlign w:val="center"/>
          </w:tcPr>
          <w:p w14:paraId="37D2F65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59" w14:textId="77777777" w:rsidR="007A746A" w:rsidRPr="0053019B" w:rsidRDefault="007A746A" w:rsidP="0066218E">
            <w:pPr>
              <w:pStyle w:val="NoSpacing"/>
              <w:jc w:val="center"/>
            </w:pPr>
            <w:r w:rsidRPr="0053019B">
              <w:t>(.)</w:t>
            </w:r>
          </w:p>
        </w:tc>
      </w:tr>
      <w:tr w:rsidR="007A746A" w:rsidRPr="0053019B" w14:paraId="37D2F668" w14:textId="77777777" w:rsidTr="0066218E">
        <w:tc>
          <w:tcPr>
            <w:tcW w:w="933" w:type="pct"/>
            <w:tcBorders>
              <w:top w:val="nil"/>
              <w:left w:val="nil"/>
              <w:bottom w:val="nil"/>
              <w:right w:val="nil"/>
            </w:tcBorders>
          </w:tcPr>
          <w:p w14:paraId="37D2F65B" w14:textId="77777777" w:rsidR="007A746A" w:rsidRPr="0053019B" w:rsidRDefault="007A746A" w:rsidP="0066218E">
            <w:pPr>
              <w:pStyle w:val="NoSpacing"/>
            </w:pPr>
            <w:r w:rsidRPr="0053019B">
              <w:t>Parenthood</w:t>
            </w:r>
          </w:p>
        </w:tc>
        <w:tc>
          <w:tcPr>
            <w:tcW w:w="332" w:type="pct"/>
            <w:tcBorders>
              <w:top w:val="nil"/>
              <w:left w:val="nil"/>
              <w:bottom w:val="nil"/>
              <w:right w:val="nil"/>
            </w:tcBorders>
            <w:vAlign w:val="center"/>
          </w:tcPr>
          <w:p w14:paraId="37D2F65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5D" w14:textId="77777777" w:rsidR="007A746A" w:rsidRPr="0053019B" w:rsidRDefault="007A746A" w:rsidP="0066218E">
            <w:pPr>
              <w:pStyle w:val="NoSpacing"/>
              <w:jc w:val="center"/>
            </w:pPr>
            <w:r w:rsidRPr="0053019B">
              <w:t>-0.1061</w:t>
            </w:r>
          </w:p>
        </w:tc>
        <w:tc>
          <w:tcPr>
            <w:tcW w:w="332" w:type="pct"/>
            <w:tcBorders>
              <w:top w:val="nil"/>
              <w:left w:val="nil"/>
              <w:bottom w:val="nil"/>
              <w:right w:val="nil"/>
            </w:tcBorders>
            <w:vAlign w:val="center"/>
          </w:tcPr>
          <w:p w14:paraId="37D2F65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5F" w14:textId="77777777" w:rsidR="007A746A" w:rsidRPr="0053019B" w:rsidRDefault="007A746A" w:rsidP="0066218E">
            <w:pPr>
              <w:pStyle w:val="NoSpacing"/>
              <w:jc w:val="center"/>
            </w:pPr>
            <w:r w:rsidRPr="0053019B">
              <w:t>-0.0528</w:t>
            </w:r>
          </w:p>
        </w:tc>
        <w:tc>
          <w:tcPr>
            <w:tcW w:w="332" w:type="pct"/>
            <w:tcBorders>
              <w:top w:val="nil"/>
              <w:left w:val="nil"/>
              <w:bottom w:val="nil"/>
              <w:right w:val="nil"/>
            </w:tcBorders>
            <w:vAlign w:val="center"/>
          </w:tcPr>
          <w:p w14:paraId="37D2F66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61" w14:textId="77777777" w:rsidR="007A746A" w:rsidRPr="0053019B" w:rsidRDefault="007A746A" w:rsidP="0066218E">
            <w:pPr>
              <w:pStyle w:val="NoSpacing"/>
              <w:jc w:val="center"/>
            </w:pPr>
            <w:r w:rsidRPr="0053019B">
              <w:t>-0.1257</w:t>
            </w:r>
          </w:p>
        </w:tc>
        <w:tc>
          <w:tcPr>
            <w:tcW w:w="332" w:type="pct"/>
            <w:tcBorders>
              <w:top w:val="nil"/>
              <w:left w:val="nil"/>
              <w:bottom w:val="nil"/>
              <w:right w:val="nil"/>
            </w:tcBorders>
            <w:vAlign w:val="center"/>
          </w:tcPr>
          <w:p w14:paraId="37D2F66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63" w14:textId="77777777" w:rsidR="007A746A" w:rsidRPr="0053019B" w:rsidRDefault="007A746A" w:rsidP="0066218E">
            <w:pPr>
              <w:pStyle w:val="NoSpacing"/>
              <w:jc w:val="center"/>
            </w:pPr>
            <w:r w:rsidRPr="0053019B">
              <w:t>-0.0131</w:t>
            </w:r>
          </w:p>
        </w:tc>
        <w:tc>
          <w:tcPr>
            <w:tcW w:w="302" w:type="pct"/>
            <w:tcBorders>
              <w:top w:val="nil"/>
              <w:left w:val="nil"/>
              <w:bottom w:val="nil"/>
              <w:right w:val="nil"/>
            </w:tcBorders>
            <w:vAlign w:val="center"/>
          </w:tcPr>
          <w:p w14:paraId="37D2F664"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65" w14:textId="77777777" w:rsidR="007A746A" w:rsidRPr="0053019B" w:rsidRDefault="007A746A" w:rsidP="0066218E">
            <w:pPr>
              <w:pStyle w:val="NoSpacing"/>
              <w:jc w:val="center"/>
            </w:pPr>
            <w:r w:rsidRPr="0053019B">
              <w:t>0.0878</w:t>
            </w:r>
          </w:p>
        </w:tc>
        <w:tc>
          <w:tcPr>
            <w:tcW w:w="332" w:type="pct"/>
            <w:tcBorders>
              <w:top w:val="nil"/>
              <w:left w:val="nil"/>
              <w:bottom w:val="nil"/>
              <w:right w:val="nil"/>
            </w:tcBorders>
            <w:vAlign w:val="center"/>
          </w:tcPr>
          <w:p w14:paraId="37D2F66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67" w14:textId="77777777" w:rsidR="007A746A" w:rsidRPr="0053019B" w:rsidRDefault="007A746A" w:rsidP="0066218E">
            <w:pPr>
              <w:pStyle w:val="NoSpacing"/>
              <w:jc w:val="center"/>
            </w:pPr>
            <w:r w:rsidRPr="0053019B">
              <w:t>-0.0304</w:t>
            </w:r>
          </w:p>
        </w:tc>
      </w:tr>
      <w:tr w:rsidR="007A746A" w:rsidRPr="0053019B" w14:paraId="37D2F676" w14:textId="77777777" w:rsidTr="0066218E">
        <w:tc>
          <w:tcPr>
            <w:tcW w:w="933" w:type="pct"/>
            <w:tcBorders>
              <w:top w:val="nil"/>
              <w:left w:val="nil"/>
              <w:bottom w:val="nil"/>
              <w:right w:val="nil"/>
            </w:tcBorders>
          </w:tcPr>
          <w:p w14:paraId="37D2F669" w14:textId="77777777" w:rsidR="007A746A" w:rsidRPr="0053019B" w:rsidRDefault="007A746A" w:rsidP="0066218E">
            <w:pPr>
              <w:pStyle w:val="NoSpacing"/>
            </w:pPr>
          </w:p>
        </w:tc>
        <w:tc>
          <w:tcPr>
            <w:tcW w:w="332" w:type="pct"/>
            <w:tcBorders>
              <w:top w:val="nil"/>
              <w:left w:val="nil"/>
              <w:bottom w:val="nil"/>
              <w:right w:val="nil"/>
            </w:tcBorders>
            <w:vAlign w:val="center"/>
          </w:tcPr>
          <w:p w14:paraId="37D2F66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6B" w14:textId="77777777" w:rsidR="007A746A" w:rsidRPr="0053019B" w:rsidRDefault="007A746A" w:rsidP="0066218E">
            <w:pPr>
              <w:pStyle w:val="NoSpacing"/>
              <w:jc w:val="center"/>
            </w:pPr>
            <w:r w:rsidRPr="0053019B">
              <w:t>(0.0934)</w:t>
            </w:r>
          </w:p>
        </w:tc>
        <w:tc>
          <w:tcPr>
            <w:tcW w:w="332" w:type="pct"/>
            <w:tcBorders>
              <w:top w:val="nil"/>
              <w:left w:val="nil"/>
              <w:bottom w:val="nil"/>
              <w:right w:val="nil"/>
            </w:tcBorders>
            <w:vAlign w:val="center"/>
          </w:tcPr>
          <w:p w14:paraId="37D2F66C"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6D" w14:textId="77777777" w:rsidR="007A746A" w:rsidRPr="0053019B" w:rsidRDefault="007A746A" w:rsidP="0066218E">
            <w:pPr>
              <w:pStyle w:val="NoSpacing"/>
              <w:jc w:val="center"/>
            </w:pPr>
            <w:r w:rsidRPr="0053019B">
              <w:t>(0.1131)</w:t>
            </w:r>
          </w:p>
        </w:tc>
        <w:tc>
          <w:tcPr>
            <w:tcW w:w="332" w:type="pct"/>
            <w:tcBorders>
              <w:top w:val="nil"/>
              <w:left w:val="nil"/>
              <w:bottom w:val="nil"/>
              <w:right w:val="nil"/>
            </w:tcBorders>
            <w:vAlign w:val="center"/>
          </w:tcPr>
          <w:p w14:paraId="37D2F66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6F" w14:textId="77777777" w:rsidR="007A746A" w:rsidRPr="0053019B" w:rsidRDefault="007A746A" w:rsidP="0066218E">
            <w:pPr>
              <w:pStyle w:val="NoSpacing"/>
              <w:jc w:val="center"/>
            </w:pPr>
            <w:r w:rsidRPr="0053019B">
              <w:t>(0.0949)</w:t>
            </w:r>
          </w:p>
        </w:tc>
        <w:tc>
          <w:tcPr>
            <w:tcW w:w="332" w:type="pct"/>
            <w:tcBorders>
              <w:top w:val="nil"/>
              <w:left w:val="nil"/>
              <w:bottom w:val="nil"/>
              <w:right w:val="nil"/>
            </w:tcBorders>
            <w:vAlign w:val="center"/>
          </w:tcPr>
          <w:p w14:paraId="37D2F67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71" w14:textId="77777777" w:rsidR="007A746A" w:rsidRPr="0053019B" w:rsidRDefault="007A746A" w:rsidP="0066218E">
            <w:pPr>
              <w:pStyle w:val="NoSpacing"/>
              <w:jc w:val="center"/>
            </w:pPr>
            <w:r w:rsidRPr="0053019B">
              <w:t>(0.1151)</w:t>
            </w:r>
          </w:p>
        </w:tc>
        <w:tc>
          <w:tcPr>
            <w:tcW w:w="302" w:type="pct"/>
            <w:tcBorders>
              <w:top w:val="nil"/>
              <w:left w:val="nil"/>
              <w:bottom w:val="nil"/>
              <w:right w:val="nil"/>
            </w:tcBorders>
            <w:vAlign w:val="center"/>
          </w:tcPr>
          <w:p w14:paraId="37D2F672"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73" w14:textId="77777777" w:rsidR="007A746A" w:rsidRPr="0053019B" w:rsidRDefault="007A746A" w:rsidP="0066218E">
            <w:pPr>
              <w:pStyle w:val="NoSpacing"/>
              <w:jc w:val="center"/>
            </w:pPr>
            <w:r w:rsidRPr="0053019B">
              <w:t>(0.1383)</w:t>
            </w:r>
          </w:p>
        </w:tc>
        <w:tc>
          <w:tcPr>
            <w:tcW w:w="332" w:type="pct"/>
            <w:tcBorders>
              <w:top w:val="nil"/>
              <w:left w:val="nil"/>
              <w:bottom w:val="nil"/>
              <w:right w:val="nil"/>
            </w:tcBorders>
            <w:vAlign w:val="center"/>
          </w:tcPr>
          <w:p w14:paraId="37D2F674"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75" w14:textId="77777777" w:rsidR="007A746A" w:rsidRPr="0053019B" w:rsidRDefault="007A746A" w:rsidP="0066218E">
            <w:pPr>
              <w:pStyle w:val="NoSpacing"/>
              <w:jc w:val="center"/>
            </w:pPr>
            <w:r w:rsidRPr="0053019B">
              <w:t>(0.1149)</w:t>
            </w:r>
          </w:p>
        </w:tc>
      </w:tr>
      <w:tr w:rsidR="007A746A" w:rsidRPr="0053019B" w14:paraId="37D2F684" w14:textId="77777777" w:rsidTr="0066218E">
        <w:tc>
          <w:tcPr>
            <w:tcW w:w="933" w:type="pct"/>
            <w:tcBorders>
              <w:top w:val="nil"/>
              <w:left w:val="nil"/>
              <w:bottom w:val="nil"/>
              <w:right w:val="nil"/>
            </w:tcBorders>
          </w:tcPr>
          <w:p w14:paraId="37D2F677" w14:textId="77777777" w:rsidR="007A746A" w:rsidRPr="0053019B" w:rsidRDefault="007A746A" w:rsidP="0066218E">
            <w:pPr>
              <w:pStyle w:val="NoSpacing"/>
            </w:pPr>
            <w:r w:rsidRPr="0053019B">
              <w:t>Married and live together</w:t>
            </w:r>
          </w:p>
        </w:tc>
        <w:tc>
          <w:tcPr>
            <w:tcW w:w="332" w:type="pct"/>
            <w:tcBorders>
              <w:top w:val="nil"/>
              <w:left w:val="nil"/>
              <w:bottom w:val="nil"/>
              <w:right w:val="nil"/>
            </w:tcBorders>
            <w:vAlign w:val="center"/>
          </w:tcPr>
          <w:p w14:paraId="37D2F678"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79" w14:textId="77777777" w:rsidR="007A746A" w:rsidRPr="0053019B" w:rsidRDefault="007A746A" w:rsidP="0066218E">
            <w:pPr>
              <w:pStyle w:val="NoSpacing"/>
              <w:jc w:val="center"/>
            </w:pPr>
            <w:r w:rsidRPr="0053019B">
              <w:t>0.0504</w:t>
            </w:r>
          </w:p>
        </w:tc>
        <w:tc>
          <w:tcPr>
            <w:tcW w:w="332" w:type="pct"/>
            <w:tcBorders>
              <w:top w:val="nil"/>
              <w:left w:val="nil"/>
              <w:bottom w:val="nil"/>
              <w:right w:val="nil"/>
            </w:tcBorders>
            <w:vAlign w:val="center"/>
          </w:tcPr>
          <w:p w14:paraId="37D2F67A"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7B" w14:textId="77777777" w:rsidR="007A746A" w:rsidRPr="0053019B" w:rsidRDefault="007A746A" w:rsidP="0066218E">
            <w:pPr>
              <w:pStyle w:val="NoSpacing"/>
              <w:jc w:val="center"/>
            </w:pPr>
            <w:r w:rsidRPr="0053019B">
              <w:t>0.1192</w:t>
            </w:r>
          </w:p>
        </w:tc>
        <w:tc>
          <w:tcPr>
            <w:tcW w:w="332" w:type="pct"/>
            <w:tcBorders>
              <w:top w:val="nil"/>
              <w:left w:val="nil"/>
              <w:bottom w:val="nil"/>
              <w:right w:val="nil"/>
            </w:tcBorders>
            <w:vAlign w:val="center"/>
          </w:tcPr>
          <w:p w14:paraId="37D2F67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7D" w14:textId="77777777" w:rsidR="007A746A" w:rsidRPr="0053019B" w:rsidRDefault="007A746A" w:rsidP="0066218E">
            <w:pPr>
              <w:pStyle w:val="NoSpacing"/>
              <w:jc w:val="center"/>
            </w:pPr>
            <w:r w:rsidRPr="0053019B">
              <w:t>0.0494</w:t>
            </w:r>
          </w:p>
        </w:tc>
        <w:tc>
          <w:tcPr>
            <w:tcW w:w="332" w:type="pct"/>
            <w:tcBorders>
              <w:top w:val="nil"/>
              <w:left w:val="nil"/>
              <w:bottom w:val="nil"/>
              <w:right w:val="nil"/>
            </w:tcBorders>
            <w:vAlign w:val="center"/>
          </w:tcPr>
          <w:p w14:paraId="37D2F67E"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7F" w14:textId="77777777" w:rsidR="007A746A" w:rsidRPr="0053019B" w:rsidRDefault="007A746A" w:rsidP="0066218E">
            <w:pPr>
              <w:pStyle w:val="NoSpacing"/>
              <w:jc w:val="center"/>
            </w:pPr>
            <w:r w:rsidRPr="0053019B">
              <w:t>0.0932</w:t>
            </w:r>
          </w:p>
        </w:tc>
        <w:tc>
          <w:tcPr>
            <w:tcW w:w="302" w:type="pct"/>
            <w:tcBorders>
              <w:top w:val="nil"/>
              <w:left w:val="nil"/>
              <w:bottom w:val="nil"/>
              <w:right w:val="nil"/>
            </w:tcBorders>
            <w:vAlign w:val="center"/>
          </w:tcPr>
          <w:p w14:paraId="37D2F680"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81" w14:textId="77777777" w:rsidR="007A746A" w:rsidRPr="0053019B" w:rsidRDefault="007A746A" w:rsidP="0066218E">
            <w:pPr>
              <w:pStyle w:val="NoSpacing"/>
              <w:jc w:val="center"/>
            </w:pPr>
            <w:r w:rsidRPr="0053019B">
              <w:t>0.0437</w:t>
            </w:r>
          </w:p>
        </w:tc>
        <w:tc>
          <w:tcPr>
            <w:tcW w:w="332" w:type="pct"/>
            <w:tcBorders>
              <w:top w:val="nil"/>
              <w:left w:val="nil"/>
              <w:bottom w:val="nil"/>
              <w:right w:val="nil"/>
            </w:tcBorders>
            <w:vAlign w:val="center"/>
          </w:tcPr>
          <w:p w14:paraId="37D2F682"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83" w14:textId="77777777" w:rsidR="007A746A" w:rsidRPr="0053019B" w:rsidRDefault="007A746A" w:rsidP="0066218E">
            <w:pPr>
              <w:pStyle w:val="NoSpacing"/>
              <w:jc w:val="center"/>
            </w:pPr>
            <w:r w:rsidRPr="0053019B">
              <w:t>0.0791</w:t>
            </w:r>
          </w:p>
        </w:tc>
      </w:tr>
      <w:tr w:rsidR="007A746A" w:rsidRPr="0053019B" w14:paraId="37D2F692" w14:textId="77777777" w:rsidTr="0066218E">
        <w:tc>
          <w:tcPr>
            <w:tcW w:w="933" w:type="pct"/>
            <w:tcBorders>
              <w:top w:val="nil"/>
              <w:left w:val="nil"/>
              <w:bottom w:val="nil"/>
              <w:right w:val="nil"/>
            </w:tcBorders>
          </w:tcPr>
          <w:p w14:paraId="37D2F685" w14:textId="77777777" w:rsidR="007A746A" w:rsidRPr="0053019B" w:rsidRDefault="007A746A" w:rsidP="0066218E">
            <w:pPr>
              <w:pStyle w:val="NoSpacing"/>
            </w:pPr>
          </w:p>
        </w:tc>
        <w:tc>
          <w:tcPr>
            <w:tcW w:w="332" w:type="pct"/>
            <w:tcBorders>
              <w:top w:val="nil"/>
              <w:left w:val="nil"/>
              <w:bottom w:val="nil"/>
              <w:right w:val="nil"/>
            </w:tcBorders>
            <w:vAlign w:val="center"/>
          </w:tcPr>
          <w:p w14:paraId="37D2F68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87" w14:textId="77777777" w:rsidR="007A746A" w:rsidRPr="0053019B" w:rsidRDefault="007A746A" w:rsidP="0066218E">
            <w:pPr>
              <w:pStyle w:val="NoSpacing"/>
              <w:jc w:val="center"/>
            </w:pPr>
            <w:r w:rsidRPr="0053019B">
              <w:t>(0.0660)</w:t>
            </w:r>
          </w:p>
        </w:tc>
        <w:tc>
          <w:tcPr>
            <w:tcW w:w="332" w:type="pct"/>
            <w:tcBorders>
              <w:top w:val="nil"/>
              <w:left w:val="nil"/>
              <w:bottom w:val="nil"/>
              <w:right w:val="nil"/>
            </w:tcBorders>
            <w:vAlign w:val="center"/>
          </w:tcPr>
          <w:p w14:paraId="37D2F68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89" w14:textId="77777777" w:rsidR="007A746A" w:rsidRPr="0053019B" w:rsidRDefault="007A746A" w:rsidP="0066218E">
            <w:pPr>
              <w:pStyle w:val="NoSpacing"/>
              <w:jc w:val="center"/>
            </w:pPr>
            <w:r w:rsidRPr="0053019B">
              <w:t>(0.0835)</w:t>
            </w:r>
          </w:p>
        </w:tc>
        <w:tc>
          <w:tcPr>
            <w:tcW w:w="332" w:type="pct"/>
            <w:tcBorders>
              <w:top w:val="nil"/>
              <w:left w:val="nil"/>
              <w:bottom w:val="nil"/>
              <w:right w:val="nil"/>
            </w:tcBorders>
            <w:vAlign w:val="center"/>
          </w:tcPr>
          <w:p w14:paraId="37D2F68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8B" w14:textId="77777777" w:rsidR="007A746A" w:rsidRPr="0053019B" w:rsidRDefault="007A746A" w:rsidP="0066218E">
            <w:pPr>
              <w:pStyle w:val="NoSpacing"/>
              <w:jc w:val="center"/>
            </w:pPr>
            <w:r w:rsidRPr="0053019B">
              <w:t>(0.0669)</w:t>
            </w:r>
          </w:p>
        </w:tc>
        <w:tc>
          <w:tcPr>
            <w:tcW w:w="332" w:type="pct"/>
            <w:tcBorders>
              <w:top w:val="nil"/>
              <w:left w:val="nil"/>
              <w:bottom w:val="nil"/>
              <w:right w:val="nil"/>
            </w:tcBorders>
            <w:vAlign w:val="center"/>
          </w:tcPr>
          <w:p w14:paraId="37D2F68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8D" w14:textId="77777777" w:rsidR="007A746A" w:rsidRPr="0053019B" w:rsidRDefault="007A746A" w:rsidP="0066218E">
            <w:pPr>
              <w:pStyle w:val="NoSpacing"/>
              <w:jc w:val="center"/>
            </w:pPr>
            <w:r w:rsidRPr="0053019B">
              <w:t>(0.0984)</w:t>
            </w:r>
          </w:p>
        </w:tc>
        <w:tc>
          <w:tcPr>
            <w:tcW w:w="302" w:type="pct"/>
            <w:tcBorders>
              <w:top w:val="nil"/>
              <w:left w:val="nil"/>
              <w:bottom w:val="nil"/>
              <w:right w:val="nil"/>
            </w:tcBorders>
            <w:vAlign w:val="center"/>
          </w:tcPr>
          <w:p w14:paraId="37D2F68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8F" w14:textId="77777777" w:rsidR="007A746A" w:rsidRPr="0053019B" w:rsidRDefault="007A746A" w:rsidP="0066218E">
            <w:pPr>
              <w:pStyle w:val="NoSpacing"/>
              <w:jc w:val="center"/>
            </w:pPr>
            <w:r w:rsidRPr="0053019B">
              <w:t>(0.1146)</w:t>
            </w:r>
          </w:p>
        </w:tc>
        <w:tc>
          <w:tcPr>
            <w:tcW w:w="332" w:type="pct"/>
            <w:tcBorders>
              <w:top w:val="nil"/>
              <w:left w:val="nil"/>
              <w:bottom w:val="nil"/>
              <w:right w:val="nil"/>
            </w:tcBorders>
            <w:vAlign w:val="center"/>
          </w:tcPr>
          <w:p w14:paraId="37D2F69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91" w14:textId="77777777" w:rsidR="007A746A" w:rsidRPr="0053019B" w:rsidRDefault="007A746A" w:rsidP="0066218E">
            <w:pPr>
              <w:pStyle w:val="NoSpacing"/>
              <w:jc w:val="center"/>
            </w:pPr>
            <w:r w:rsidRPr="0053019B">
              <w:t>(0.0978)</w:t>
            </w:r>
          </w:p>
        </w:tc>
      </w:tr>
      <w:tr w:rsidR="007A746A" w:rsidRPr="0053019B" w14:paraId="37D2F6A0" w14:textId="77777777" w:rsidTr="0066218E">
        <w:tc>
          <w:tcPr>
            <w:tcW w:w="933" w:type="pct"/>
            <w:tcBorders>
              <w:top w:val="nil"/>
              <w:left w:val="nil"/>
              <w:bottom w:val="nil"/>
              <w:right w:val="nil"/>
            </w:tcBorders>
          </w:tcPr>
          <w:p w14:paraId="37D2F693" w14:textId="77777777" w:rsidR="007A746A" w:rsidRPr="0053019B" w:rsidRDefault="007A746A" w:rsidP="0066218E">
            <w:pPr>
              <w:pStyle w:val="NoSpacing"/>
            </w:pPr>
            <w:r w:rsidRPr="0053019B">
              <w:t>Constant</w:t>
            </w:r>
          </w:p>
        </w:tc>
        <w:tc>
          <w:tcPr>
            <w:tcW w:w="332" w:type="pct"/>
            <w:tcBorders>
              <w:top w:val="nil"/>
              <w:left w:val="nil"/>
              <w:bottom w:val="nil"/>
              <w:right w:val="nil"/>
            </w:tcBorders>
            <w:vAlign w:val="center"/>
          </w:tcPr>
          <w:p w14:paraId="37D2F694" w14:textId="77777777" w:rsidR="007A746A" w:rsidRPr="0053019B" w:rsidRDefault="007A746A" w:rsidP="0066218E">
            <w:pPr>
              <w:pStyle w:val="NoSpacing"/>
              <w:jc w:val="center"/>
            </w:pPr>
            <w:r w:rsidRPr="0053019B">
              <w:t>4.5839</w:t>
            </w:r>
            <w:r w:rsidRPr="0053019B">
              <w:rPr>
                <w:vertAlign w:val="superscript"/>
              </w:rPr>
              <w:t>***</w:t>
            </w:r>
          </w:p>
        </w:tc>
        <w:tc>
          <w:tcPr>
            <w:tcW w:w="361" w:type="pct"/>
            <w:tcBorders>
              <w:top w:val="nil"/>
              <w:left w:val="nil"/>
              <w:bottom w:val="nil"/>
              <w:right w:val="nil"/>
            </w:tcBorders>
            <w:vAlign w:val="center"/>
          </w:tcPr>
          <w:p w14:paraId="37D2F695" w14:textId="77777777" w:rsidR="007A746A" w:rsidRPr="0053019B" w:rsidRDefault="007A746A" w:rsidP="0066218E">
            <w:pPr>
              <w:pStyle w:val="NoSpacing"/>
              <w:jc w:val="center"/>
            </w:pPr>
            <w:r w:rsidRPr="0053019B">
              <w:t>2.8558</w:t>
            </w:r>
            <w:r w:rsidRPr="0053019B">
              <w:rPr>
                <w:vertAlign w:val="superscript"/>
              </w:rPr>
              <w:t>**</w:t>
            </w:r>
          </w:p>
        </w:tc>
        <w:tc>
          <w:tcPr>
            <w:tcW w:w="332" w:type="pct"/>
            <w:tcBorders>
              <w:top w:val="nil"/>
              <w:left w:val="nil"/>
              <w:bottom w:val="nil"/>
              <w:right w:val="nil"/>
            </w:tcBorders>
            <w:vAlign w:val="center"/>
          </w:tcPr>
          <w:p w14:paraId="37D2F696" w14:textId="77777777" w:rsidR="007A746A" w:rsidRPr="0053019B" w:rsidRDefault="007A746A" w:rsidP="0066218E">
            <w:pPr>
              <w:pStyle w:val="NoSpacing"/>
              <w:jc w:val="center"/>
            </w:pPr>
            <w:r w:rsidRPr="0053019B">
              <w:t>5.4905</w:t>
            </w:r>
            <w:r w:rsidRPr="0053019B">
              <w:rPr>
                <w:vertAlign w:val="superscript"/>
              </w:rPr>
              <w:t>***</w:t>
            </w:r>
          </w:p>
        </w:tc>
        <w:tc>
          <w:tcPr>
            <w:tcW w:w="332" w:type="pct"/>
            <w:tcBorders>
              <w:top w:val="nil"/>
              <w:left w:val="nil"/>
              <w:bottom w:val="nil"/>
              <w:right w:val="nil"/>
            </w:tcBorders>
            <w:vAlign w:val="center"/>
          </w:tcPr>
          <w:p w14:paraId="37D2F697" w14:textId="77777777" w:rsidR="007A746A" w:rsidRPr="0053019B" w:rsidRDefault="007A746A" w:rsidP="0066218E">
            <w:pPr>
              <w:pStyle w:val="NoSpacing"/>
              <w:jc w:val="center"/>
            </w:pPr>
            <w:r w:rsidRPr="0053019B">
              <w:t>3.0761</w:t>
            </w:r>
            <w:r w:rsidRPr="0053019B">
              <w:rPr>
                <w:vertAlign w:val="superscript"/>
              </w:rPr>
              <w:t>*</w:t>
            </w:r>
          </w:p>
        </w:tc>
        <w:tc>
          <w:tcPr>
            <w:tcW w:w="332" w:type="pct"/>
            <w:tcBorders>
              <w:top w:val="nil"/>
              <w:left w:val="nil"/>
              <w:bottom w:val="nil"/>
              <w:right w:val="nil"/>
            </w:tcBorders>
            <w:vAlign w:val="center"/>
          </w:tcPr>
          <w:p w14:paraId="37D2F698" w14:textId="77777777" w:rsidR="007A746A" w:rsidRPr="0053019B" w:rsidRDefault="007A746A" w:rsidP="0066218E">
            <w:pPr>
              <w:pStyle w:val="NoSpacing"/>
              <w:jc w:val="center"/>
            </w:pPr>
            <w:r w:rsidRPr="0053019B">
              <w:t>4.4373</w:t>
            </w:r>
            <w:r w:rsidRPr="0053019B">
              <w:rPr>
                <w:vertAlign w:val="superscript"/>
              </w:rPr>
              <w:t>***</w:t>
            </w:r>
          </w:p>
        </w:tc>
        <w:tc>
          <w:tcPr>
            <w:tcW w:w="361" w:type="pct"/>
            <w:tcBorders>
              <w:top w:val="nil"/>
              <w:left w:val="nil"/>
              <w:bottom w:val="nil"/>
              <w:right w:val="nil"/>
            </w:tcBorders>
            <w:vAlign w:val="center"/>
          </w:tcPr>
          <w:p w14:paraId="37D2F699" w14:textId="77777777" w:rsidR="007A746A" w:rsidRPr="0053019B" w:rsidRDefault="007A746A" w:rsidP="0066218E">
            <w:pPr>
              <w:pStyle w:val="NoSpacing"/>
              <w:jc w:val="center"/>
            </w:pPr>
            <w:r w:rsidRPr="0053019B">
              <w:t>2.3459</w:t>
            </w:r>
            <w:r w:rsidRPr="0053019B">
              <w:rPr>
                <w:vertAlign w:val="superscript"/>
              </w:rPr>
              <w:t>*</w:t>
            </w:r>
          </w:p>
        </w:tc>
        <w:tc>
          <w:tcPr>
            <w:tcW w:w="332" w:type="pct"/>
            <w:tcBorders>
              <w:top w:val="nil"/>
              <w:left w:val="nil"/>
              <w:bottom w:val="nil"/>
              <w:right w:val="nil"/>
            </w:tcBorders>
            <w:vAlign w:val="center"/>
          </w:tcPr>
          <w:p w14:paraId="37D2F69A" w14:textId="77777777" w:rsidR="007A746A" w:rsidRPr="0053019B" w:rsidRDefault="007A746A" w:rsidP="0066218E">
            <w:pPr>
              <w:pStyle w:val="NoSpacing"/>
              <w:jc w:val="center"/>
            </w:pPr>
            <w:r w:rsidRPr="0053019B">
              <w:t>3.1146</w:t>
            </w:r>
            <w:r w:rsidRPr="0053019B">
              <w:rPr>
                <w:vertAlign w:val="superscript"/>
              </w:rPr>
              <w:t>***</w:t>
            </w:r>
          </w:p>
        </w:tc>
        <w:tc>
          <w:tcPr>
            <w:tcW w:w="361" w:type="pct"/>
            <w:tcBorders>
              <w:top w:val="nil"/>
              <w:left w:val="nil"/>
              <w:bottom w:val="nil"/>
              <w:right w:val="nil"/>
            </w:tcBorders>
            <w:vAlign w:val="center"/>
          </w:tcPr>
          <w:p w14:paraId="37D2F69B" w14:textId="77777777" w:rsidR="007A746A" w:rsidRPr="0053019B" w:rsidRDefault="007A746A" w:rsidP="0066218E">
            <w:pPr>
              <w:pStyle w:val="NoSpacing"/>
              <w:jc w:val="center"/>
            </w:pPr>
            <w:r w:rsidRPr="0053019B">
              <w:t>0.3204</w:t>
            </w:r>
          </w:p>
        </w:tc>
        <w:tc>
          <w:tcPr>
            <w:tcW w:w="302" w:type="pct"/>
            <w:tcBorders>
              <w:top w:val="nil"/>
              <w:left w:val="nil"/>
              <w:bottom w:val="nil"/>
              <w:right w:val="nil"/>
            </w:tcBorders>
            <w:vAlign w:val="center"/>
          </w:tcPr>
          <w:p w14:paraId="37D2F69C" w14:textId="77777777" w:rsidR="007A746A" w:rsidRPr="0053019B" w:rsidRDefault="007A746A" w:rsidP="0066218E">
            <w:pPr>
              <w:pStyle w:val="NoSpacing"/>
              <w:jc w:val="center"/>
            </w:pPr>
            <w:r w:rsidRPr="0053019B">
              <w:t>2.3951</w:t>
            </w:r>
            <w:r w:rsidRPr="0053019B">
              <w:rPr>
                <w:vertAlign w:val="superscript"/>
              </w:rPr>
              <w:t>**</w:t>
            </w:r>
          </w:p>
        </w:tc>
        <w:tc>
          <w:tcPr>
            <w:tcW w:w="332" w:type="pct"/>
            <w:tcBorders>
              <w:top w:val="nil"/>
              <w:left w:val="nil"/>
              <w:bottom w:val="nil"/>
              <w:right w:val="nil"/>
            </w:tcBorders>
            <w:vAlign w:val="center"/>
          </w:tcPr>
          <w:p w14:paraId="37D2F69D" w14:textId="77777777" w:rsidR="007A746A" w:rsidRPr="0053019B" w:rsidRDefault="007A746A" w:rsidP="0066218E">
            <w:pPr>
              <w:pStyle w:val="NoSpacing"/>
              <w:jc w:val="center"/>
            </w:pPr>
            <w:r w:rsidRPr="0053019B">
              <w:t>0.4771</w:t>
            </w:r>
          </w:p>
        </w:tc>
        <w:tc>
          <w:tcPr>
            <w:tcW w:w="332" w:type="pct"/>
            <w:tcBorders>
              <w:top w:val="nil"/>
              <w:left w:val="nil"/>
              <w:bottom w:val="nil"/>
              <w:right w:val="nil"/>
            </w:tcBorders>
            <w:vAlign w:val="center"/>
          </w:tcPr>
          <w:p w14:paraId="37D2F69E" w14:textId="77777777" w:rsidR="007A746A" w:rsidRPr="0053019B" w:rsidRDefault="007A746A" w:rsidP="0066218E">
            <w:pPr>
              <w:pStyle w:val="NoSpacing"/>
              <w:jc w:val="center"/>
            </w:pPr>
            <w:r w:rsidRPr="0053019B">
              <w:t>3.0814</w:t>
            </w:r>
            <w:r w:rsidRPr="0053019B">
              <w:rPr>
                <w:vertAlign w:val="superscript"/>
              </w:rPr>
              <w:t>***</w:t>
            </w:r>
          </w:p>
        </w:tc>
        <w:tc>
          <w:tcPr>
            <w:tcW w:w="361" w:type="pct"/>
            <w:tcBorders>
              <w:top w:val="nil"/>
              <w:left w:val="nil"/>
              <w:bottom w:val="nil"/>
              <w:right w:val="nil"/>
            </w:tcBorders>
            <w:vAlign w:val="center"/>
          </w:tcPr>
          <w:p w14:paraId="37D2F69F" w14:textId="77777777" w:rsidR="007A746A" w:rsidRPr="0053019B" w:rsidRDefault="007A746A" w:rsidP="0066218E">
            <w:pPr>
              <w:pStyle w:val="NoSpacing"/>
              <w:jc w:val="center"/>
            </w:pPr>
            <w:r w:rsidRPr="0053019B">
              <w:t>-0.5756</w:t>
            </w:r>
          </w:p>
        </w:tc>
      </w:tr>
      <w:tr w:rsidR="007A746A" w:rsidRPr="0053019B" w14:paraId="37D2F6AE" w14:textId="77777777" w:rsidTr="0066218E">
        <w:tc>
          <w:tcPr>
            <w:tcW w:w="933" w:type="pct"/>
            <w:tcBorders>
              <w:top w:val="nil"/>
              <w:left w:val="nil"/>
              <w:bottom w:val="single" w:sz="4" w:space="0" w:color="auto"/>
              <w:right w:val="nil"/>
            </w:tcBorders>
          </w:tcPr>
          <w:p w14:paraId="37D2F6A1" w14:textId="77777777" w:rsidR="007A746A" w:rsidRPr="0053019B" w:rsidRDefault="007A746A" w:rsidP="0066218E">
            <w:pPr>
              <w:pStyle w:val="NoSpacing"/>
            </w:pPr>
          </w:p>
        </w:tc>
        <w:tc>
          <w:tcPr>
            <w:tcW w:w="332" w:type="pct"/>
            <w:tcBorders>
              <w:top w:val="nil"/>
              <w:left w:val="nil"/>
              <w:bottom w:val="single" w:sz="4" w:space="0" w:color="auto"/>
              <w:right w:val="nil"/>
            </w:tcBorders>
            <w:vAlign w:val="center"/>
          </w:tcPr>
          <w:p w14:paraId="37D2F6A2" w14:textId="77777777" w:rsidR="007A746A" w:rsidRPr="0053019B" w:rsidRDefault="007A746A" w:rsidP="0066218E">
            <w:pPr>
              <w:pStyle w:val="NoSpacing"/>
              <w:jc w:val="center"/>
            </w:pPr>
            <w:r w:rsidRPr="0053019B">
              <w:t>(0.5410)</w:t>
            </w:r>
          </w:p>
        </w:tc>
        <w:tc>
          <w:tcPr>
            <w:tcW w:w="361" w:type="pct"/>
            <w:tcBorders>
              <w:top w:val="nil"/>
              <w:left w:val="nil"/>
              <w:bottom w:val="single" w:sz="4" w:space="0" w:color="auto"/>
              <w:right w:val="nil"/>
            </w:tcBorders>
            <w:vAlign w:val="center"/>
          </w:tcPr>
          <w:p w14:paraId="37D2F6A3" w14:textId="77777777" w:rsidR="007A746A" w:rsidRPr="0053019B" w:rsidRDefault="007A746A" w:rsidP="0066218E">
            <w:pPr>
              <w:pStyle w:val="NoSpacing"/>
              <w:jc w:val="center"/>
            </w:pPr>
            <w:r w:rsidRPr="0053019B">
              <w:t>(1.0575)</w:t>
            </w:r>
          </w:p>
        </w:tc>
        <w:tc>
          <w:tcPr>
            <w:tcW w:w="332" w:type="pct"/>
            <w:tcBorders>
              <w:top w:val="nil"/>
              <w:left w:val="nil"/>
              <w:bottom w:val="single" w:sz="4" w:space="0" w:color="auto"/>
              <w:right w:val="nil"/>
            </w:tcBorders>
            <w:vAlign w:val="center"/>
          </w:tcPr>
          <w:p w14:paraId="37D2F6A4" w14:textId="77777777" w:rsidR="007A746A" w:rsidRPr="0053019B" w:rsidRDefault="007A746A" w:rsidP="0066218E">
            <w:pPr>
              <w:pStyle w:val="NoSpacing"/>
              <w:jc w:val="center"/>
            </w:pPr>
            <w:r w:rsidRPr="0053019B">
              <w:t>(0.8588)</w:t>
            </w:r>
          </w:p>
        </w:tc>
        <w:tc>
          <w:tcPr>
            <w:tcW w:w="332" w:type="pct"/>
            <w:tcBorders>
              <w:top w:val="nil"/>
              <w:left w:val="nil"/>
              <w:bottom w:val="single" w:sz="4" w:space="0" w:color="auto"/>
              <w:right w:val="nil"/>
            </w:tcBorders>
            <w:vAlign w:val="center"/>
          </w:tcPr>
          <w:p w14:paraId="37D2F6A5" w14:textId="77777777" w:rsidR="007A746A" w:rsidRPr="0053019B" w:rsidRDefault="007A746A" w:rsidP="0066218E">
            <w:pPr>
              <w:pStyle w:val="NoSpacing"/>
              <w:jc w:val="center"/>
            </w:pPr>
            <w:r w:rsidRPr="0053019B">
              <w:t>(1.5472)</w:t>
            </w:r>
          </w:p>
        </w:tc>
        <w:tc>
          <w:tcPr>
            <w:tcW w:w="332" w:type="pct"/>
            <w:tcBorders>
              <w:top w:val="nil"/>
              <w:left w:val="nil"/>
              <w:bottom w:val="single" w:sz="4" w:space="0" w:color="auto"/>
              <w:right w:val="nil"/>
            </w:tcBorders>
            <w:vAlign w:val="center"/>
          </w:tcPr>
          <w:p w14:paraId="37D2F6A6" w14:textId="77777777" w:rsidR="007A746A" w:rsidRPr="0053019B" w:rsidRDefault="007A746A" w:rsidP="0066218E">
            <w:pPr>
              <w:pStyle w:val="NoSpacing"/>
              <w:jc w:val="center"/>
            </w:pPr>
            <w:r w:rsidRPr="0053019B">
              <w:t>(0.5595)</w:t>
            </w:r>
          </w:p>
        </w:tc>
        <w:tc>
          <w:tcPr>
            <w:tcW w:w="361" w:type="pct"/>
            <w:tcBorders>
              <w:top w:val="nil"/>
              <w:left w:val="nil"/>
              <w:bottom w:val="single" w:sz="4" w:space="0" w:color="auto"/>
              <w:right w:val="nil"/>
            </w:tcBorders>
            <w:vAlign w:val="center"/>
          </w:tcPr>
          <w:p w14:paraId="37D2F6A7" w14:textId="77777777" w:rsidR="007A746A" w:rsidRPr="0053019B" w:rsidRDefault="007A746A" w:rsidP="0066218E">
            <w:pPr>
              <w:pStyle w:val="NoSpacing"/>
              <w:jc w:val="center"/>
            </w:pPr>
            <w:r w:rsidRPr="0053019B">
              <w:t>(1.0032)</w:t>
            </w:r>
          </w:p>
        </w:tc>
        <w:tc>
          <w:tcPr>
            <w:tcW w:w="332" w:type="pct"/>
            <w:tcBorders>
              <w:top w:val="nil"/>
              <w:left w:val="nil"/>
              <w:bottom w:val="single" w:sz="4" w:space="0" w:color="auto"/>
              <w:right w:val="nil"/>
            </w:tcBorders>
            <w:vAlign w:val="center"/>
          </w:tcPr>
          <w:p w14:paraId="37D2F6A8" w14:textId="77777777" w:rsidR="007A746A" w:rsidRPr="0053019B" w:rsidRDefault="007A746A" w:rsidP="0066218E">
            <w:pPr>
              <w:pStyle w:val="NoSpacing"/>
              <w:jc w:val="center"/>
            </w:pPr>
            <w:r w:rsidRPr="0053019B">
              <w:t>(0.5793)</w:t>
            </w:r>
          </w:p>
        </w:tc>
        <w:tc>
          <w:tcPr>
            <w:tcW w:w="361" w:type="pct"/>
            <w:tcBorders>
              <w:top w:val="nil"/>
              <w:left w:val="nil"/>
              <w:bottom w:val="single" w:sz="4" w:space="0" w:color="auto"/>
              <w:right w:val="nil"/>
            </w:tcBorders>
            <w:vAlign w:val="center"/>
          </w:tcPr>
          <w:p w14:paraId="37D2F6A9" w14:textId="77777777" w:rsidR="007A746A" w:rsidRPr="0053019B" w:rsidRDefault="007A746A" w:rsidP="0066218E">
            <w:pPr>
              <w:pStyle w:val="NoSpacing"/>
              <w:jc w:val="center"/>
            </w:pPr>
            <w:r w:rsidRPr="0053019B">
              <w:t>(1.1072)</w:t>
            </w:r>
          </w:p>
        </w:tc>
        <w:tc>
          <w:tcPr>
            <w:tcW w:w="302" w:type="pct"/>
            <w:tcBorders>
              <w:top w:val="nil"/>
              <w:left w:val="nil"/>
              <w:bottom w:val="single" w:sz="4" w:space="0" w:color="auto"/>
              <w:right w:val="nil"/>
            </w:tcBorders>
            <w:vAlign w:val="center"/>
          </w:tcPr>
          <w:p w14:paraId="37D2F6AA" w14:textId="77777777" w:rsidR="007A746A" w:rsidRPr="0053019B" w:rsidRDefault="007A746A" w:rsidP="0066218E">
            <w:pPr>
              <w:pStyle w:val="NoSpacing"/>
              <w:jc w:val="center"/>
            </w:pPr>
            <w:r w:rsidRPr="0053019B">
              <w:t>(0.9142)</w:t>
            </w:r>
          </w:p>
        </w:tc>
        <w:tc>
          <w:tcPr>
            <w:tcW w:w="332" w:type="pct"/>
            <w:tcBorders>
              <w:top w:val="nil"/>
              <w:left w:val="nil"/>
              <w:bottom w:val="single" w:sz="4" w:space="0" w:color="auto"/>
              <w:right w:val="nil"/>
            </w:tcBorders>
            <w:vAlign w:val="center"/>
          </w:tcPr>
          <w:p w14:paraId="37D2F6AB" w14:textId="77777777" w:rsidR="007A746A" w:rsidRPr="0053019B" w:rsidRDefault="007A746A" w:rsidP="0066218E">
            <w:pPr>
              <w:pStyle w:val="NoSpacing"/>
              <w:jc w:val="center"/>
            </w:pPr>
            <w:r w:rsidRPr="0053019B">
              <w:t>(1.4614)</w:t>
            </w:r>
          </w:p>
        </w:tc>
        <w:tc>
          <w:tcPr>
            <w:tcW w:w="332" w:type="pct"/>
            <w:tcBorders>
              <w:top w:val="nil"/>
              <w:left w:val="nil"/>
              <w:bottom w:val="single" w:sz="4" w:space="0" w:color="auto"/>
              <w:right w:val="nil"/>
            </w:tcBorders>
            <w:vAlign w:val="center"/>
          </w:tcPr>
          <w:p w14:paraId="37D2F6AC" w14:textId="77777777" w:rsidR="007A746A" w:rsidRPr="0053019B" w:rsidRDefault="007A746A" w:rsidP="0066218E">
            <w:pPr>
              <w:pStyle w:val="NoSpacing"/>
              <w:jc w:val="center"/>
            </w:pPr>
            <w:r w:rsidRPr="0053019B">
              <w:t>(0.5847)</w:t>
            </w:r>
          </w:p>
        </w:tc>
        <w:tc>
          <w:tcPr>
            <w:tcW w:w="361" w:type="pct"/>
            <w:tcBorders>
              <w:top w:val="nil"/>
              <w:left w:val="nil"/>
              <w:bottom w:val="single" w:sz="4" w:space="0" w:color="auto"/>
              <w:right w:val="nil"/>
            </w:tcBorders>
            <w:vAlign w:val="center"/>
          </w:tcPr>
          <w:p w14:paraId="37D2F6AD" w14:textId="77777777" w:rsidR="007A746A" w:rsidRPr="0053019B" w:rsidRDefault="007A746A" w:rsidP="0066218E">
            <w:pPr>
              <w:pStyle w:val="NoSpacing"/>
              <w:jc w:val="center"/>
            </w:pPr>
            <w:r w:rsidRPr="0053019B">
              <w:t>(1.0893)</w:t>
            </w:r>
          </w:p>
        </w:tc>
      </w:tr>
      <w:tr w:rsidR="007A746A" w:rsidRPr="0053019B" w14:paraId="37D2F6BC" w14:textId="77777777" w:rsidTr="0066218E">
        <w:tc>
          <w:tcPr>
            <w:tcW w:w="933" w:type="pct"/>
            <w:tcBorders>
              <w:top w:val="single" w:sz="4" w:space="0" w:color="auto"/>
              <w:left w:val="nil"/>
              <w:bottom w:val="nil"/>
              <w:right w:val="nil"/>
            </w:tcBorders>
          </w:tcPr>
          <w:p w14:paraId="37D2F6AF" w14:textId="77777777" w:rsidR="007A746A" w:rsidRPr="0053019B" w:rsidRDefault="007A746A" w:rsidP="0066218E">
            <w:pPr>
              <w:pStyle w:val="NoSpacing"/>
            </w:pPr>
            <w:r w:rsidRPr="0053019B">
              <w:t>R-squared</w:t>
            </w:r>
          </w:p>
        </w:tc>
        <w:tc>
          <w:tcPr>
            <w:tcW w:w="332" w:type="pct"/>
            <w:tcBorders>
              <w:top w:val="single" w:sz="4" w:space="0" w:color="auto"/>
              <w:left w:val="nil"/>
              <w:bottom w:val="nil"/>
              <w:right w:val="nil"/>
            </w:tcBorders>
            <w:vAlign w:val="center"/>
          </w:tcPr>
          <w:p w14:paraId="37D2F6B0" w14:textId="77777777" w:rsidR="007A746A" w:rsidRPr="0053019B" w:rsidRDefault="007A746A" w:rsidP="0066218E">
            <w:pPr>
              <w:pStyle w:val="NoSpacing"/>
              <w:jc w:val="center"/>
            </w:pPr>
            <w:r w:rsidRPr="0053019B">
              <w:t>0.0042</w:t>
            </w:r>
          </w:p>
        </w:tc>
        <w:tc>
          <w:tcPr>
            <w:tcW w:w="361" w:type="pct"/>
            <w:tcBorders>
              <w:top w:val="single" w:sz="4" w:space="0" w:color="auto"/>
              <w:left w:val="nil"/>
              <w:bottom w:val="nil"/>
              <w:right w:val="nil"/>
            </w:tcBorders>
            <w:vAlign w:val="center"/>
          </w:tcPr>
          <w:p w14:paraId="37D2F6B1" w14:textId="77777777" w:rsidR="007A746A" w:rsidRPr="0053019B" w:rsidRDefault="007A746A" w:rsidP="0066218E">
            <w:pPr>
              <w:pStyle w:val="NoSpacing"/>
              <w:jc w:val="center"/>
            </w:pPr>
            <w:r w:rsidRPr="0053019B">
              <w:t>0.3475</w:t>
            </w:r>
          </w:p>
        </w:tc>
        <w:tc>
          <w:tcPr>
            <w:tcW w:w="332" w:type="pct"/>
            <w:tcBorders>
              <w:top w:val="single" w:sz="4" w:space="0" w:color="auto"/>
              <w:left w:val="nil"/>
              <w:bottom w:val="nil"/>
              <w:right w:val="nil"/>
            </w:tcBorders>
            <w:vAlign w:val="center"/>
          </w:tcPr>
          <w:p w14:paraId="37D2F6B2" w14:textId="77777777" w:rsidR="007A746A" w:rsidRPr="0053019B" w:rsidRDefault="007A746A" w:rsidP="0066218E">
            <w:pPr>
              <w:pStyle w:val="NoSpacing"/>
              <w:jc w:val="center"/>
            </w:pPr>
            <w:r w:rsidRPr="0053019B">
              <w:t>0.0060</w:t>
            </w:r>
          </w:p>
        </w:tc>
        <w:tc>
          <w:tcPr>
            <w:tcW w:w="332" w:type="pct"/>
            <w:tcBorders>
              <w:top w:val="single" w:sz="4" w:space="0" w:color="auto"/>
              <w:left w:val="nil"/>
              <w:bottom w:val="nil"/>
              <w:right w:val="nil"/>
            </w:tcBorders>
            <w:vAlign w:val="center"/>
          </w:tcPr>
          <w:p w14:paraId="37D2F6B3" w14:textId="77777777" w:rsidR="007A746A" w:rsidRPr="0053019B" w:rsidRDefault="007A746A" w:rsidP="0066218E">
            <w:pPr>
              <w:pStyle w:val="NoSpacing"/>
              <w:jc w:val="center"/>
            </w:pPr>
            <w:r w:rsidRPr="0053019B">
              <w:t>0.3520</w:t>
            </w:r>
          </w:p>
        </w:tc>
        <w:tc>
          <w:tcPr>
            <w:tcW w:w="332" w:type="pct"/>
            <w:tcBorders>
              <w:top w:val="single" w:sz="4" w:space="0" w:color="auto"/>
              <w:left w:val="nil"/>
              <w:bottom w:val="nil"/>
              <w:right w:val="nil"/>
            </w:tcBorders>
            <w:vAlign w:val="center"/>
          </w:tcPr>
          <w:p w14:paraId="37D2F6B4" w14:textId="77777777" w:rsidR="007A746A" w:rsidRPr="0053019B" w:rsidRDefault="007A746A" w:rsidP="0066218E">
            <w:pPr>
              <w:pStyle w:val="NoSpacing"/>
              <w:jc w:val="center"/>
            </w:pPr>
            <w:r w:rsidRPr="0053019B">
              <w:t>0.0031</w:t>
            </w:r>
          </w:p>
        </w:tc>
        <w:tc>
          <w:tcPr>
            <w:tcW w:w="361" w:type="pct"/>
            <w:tcBorders>
              <w:top w:val="single" w:sz="4" w:space="0" w:color="auto"/>
              <w:left w:val="nil"/>
              <w:bottom w:val="nil"/>
              <w:right w:val="nil"/>
            </w:tcBorders>
            <w:vAlign w:val="center"/>
          </w:tcPr>
          <w:p w14:paraId="37D2F6B5" w14:textId="77777777" w:rsidR="007A746A" w:rsidRPr="0053019B" w:rsidRDefault="007A746A" w:rsidP="0066218E">
            <w:pPr>
              <w:pStyle w:val="NoSpacing"/>
              <w:jc w:val="center"/>
            </w:pPr>
            <w:r w:rsidRPr="0053019B">
              <w:t>0.3404</w:t>
            </w:r>
          </w:p>
        </w:tc>
        <w:tc>
          <w:tcPr>
            <w:tcW w:w="332" w:type="pct"/>
            <w:tcBorders>
              <w:top w:val="single" w:sz="4" w:space="0" w:color="auto"/>
              <w:left w:val="nil"/>
              <w:bottom w:val="nil"/>
              <w:right w:val="nil"/>
            </w:tcBorders>
            <w:vAlign w:val="center"/>
          </w:tcPr>
          <w:p w14:paraId="37D2F6B6" w14:textId="77777777" w:rsidR="007A746A" w:rsidRPr="0053019B" w:rsidRDefault="007A746A" w:rsidP="0066218E">
            <w:pPr>
              <w:pStyle w:val="NoSpacing"/>
              <w:jc w:val="center"/>
            </w:pPr>
            <w:r w:rsidRPr="0053019B">
              <w:t>0.0002</w:t>
            </w:r>
          </w:p>
        </w:tc>
        <w:tc>
          <w:tcPr>
            <w:tcW w:w="361" w:type="pct"/>
            <w:tcBorders>
              <w:top w:val="single" w:sz="4" w:space="0" w:color="auto"/>
              <w:left w:val="nil"/>
              <w:bottom w:val="nil"/>
              <w:right w:val="nil"/>
            </w:tcBorders>
            <w:vAlign w:val="center"/>
          </w:tcPr>
          <w:p w14:paraId="37D2F6B7" w14:textId="77777777" w:rsidR="007A746A" w:rsidRPr="0053019B" w:rsidRDefault="007A746A" w:rsidP="0066218E">
            <w:pPr>
              <w:pStyle w:val="NoSpacing"/>
              <w:jc w:val="center"/>
            </w:pPr>
            <w:r w:rsidRPr="0053019B">
              <w:t>0.3390</w:t>
            </w:r>
          </w:p>
        </w:tc>
        <w:tc>
          <w:tcPr>
            <w:tcW w:w="302" w:type="pct"/>
            <w:tcBorders>
              <w:top w:val="single" w:sz="4" w:space="0" w:color="auto"/>
              <w:left w:val="nil"/>
              <w:bottom w:val="nil"/>
              <w:right w:val="nil"/>
            </w:tcBorders>
            <w:vAlign w:val="center"/>
          </w:tcPr>
          <w:p w14:paraId="37D2F6B8" w14:textId="77777777" w:rsidR="007A746A" w:rsidRPr="0053019B" w:rsidRDefault="007A746A" w:rsidP="0066218E">
            <w:pPr>
              <w:pStyle w:val="NoSpacing"/>
              <w:jc w:val="center"/>
            </w:pPr>
            <w:r w:rsidRPr="0053019B">
              <w:t>0.0014</w:t>
            </w:r>
          </w:p>
        </w:tc>
        <w:tc>
          <w:tcPr>
            <w:tcW w:w="332" w:type="pct"/>
            <w:tcBorders>
              <w:top w:val="single" w:sz="4" w:space="0" w:color="auto"/>
              <w:left w:val="nil"/>
              <w:bottom w:val="nil"/>
              <w:right w:val="nil"/>
            </w:tcBorders>
            <w:vAlign w:val="center"/>
          </w:tcPr>
          <w:p w14:paraId="37D2F6B9" w14:textId="77777777" w:rsidR="007A746A" w:rsidRPr="0053019B" w:rsidRDefault="007A746A" w:rsidP="0066218E">
            <w:pPr>
              <w:pStyle w:val="NoSpacing"/>
              <w:jc w:val="center"/>
            </w:pPr>
            <w:r w:rsidRPr="0053019B">
              <w:t>0.4053</w:t>
            </w:r>
          </w:p>
        </w:tc>
        <w:tc>
          <w:tcPr>
            <w:tcW w:w="332" w:type="pct"/>
            <w:tcBorders>
              <w:top w:val="single" w:sz="4" w:space="0" w:color="auto"/>
              <w:left w:val="nil"/>
              <w:bottom w:val="nil"/>
              <w:right w:val="nil"/>
            </w:tcBorders>
            <w:vAlign w:val="center"/>
          </w:tcPr>
          <w:p w14:paraId="37D2F6BA" w14:textId="77777777" w:rsidR="007A746A" w:rsidRPr="0053019B" w:rsidRDefault="007A746A" w:rsidP="0066218E">
            <w:pPr>
              <w:pStyle w:val="NoSpacing"/>
              <w:jc w:val="center"/>
            </w:pPr>
            <w:r w:rsidRPr="0053019B">
              <w:t>0.0002</w:t>
            </w:r>
          </w:p>
        </w:tc>
        <w:tc>
          <w:tcPr>
            <w:tcW w:w="361" w:type="pct"/>
            <w:tcBorders>
              <w:top w:val="single" w:sz="4" w:space="0" w:color="auto"/>
              <w:left w:val="nil"/>
              <w:bottom w:val="nil"/>
              <w:right w:val="nil"/>
            </w:tcBorders>
            <w:vAlign w:val="center"/>
          </w:tcPr>
          <w:p w14:paraId="37D2F6BB" w14:textId="77777777" w:rsidR="007A746A" w:rsidRPr="0053019B" w:rsidRDefault="007A746A" w:rsidP="0066218E">
            <w:pPr>
              <w:pStyle w:val="NoSpacing"/>
              <w:jc w:val="center"/>
            </w:pPr>
            <w:r w:rsidRPr="0053019B">
              <w:t>0.3499</w:t>
            </w:r>
          </w:p>
        </w:tc>
      </w:tr>
      <w:tr w:rsidR="007A746A" w:rsidRPr="0053019B" w14:paraId="37D2F6CA" w14:textId="77777777" w:rsidTr="0066218E">
        <w:tc>
          <w:tcPr>
            <w:tcW w:w="933" w:type="pct"/>
            <w:tcBorders>
              <w:top w:val="nil"/>
              <w:left w:val="nil"/>
              <w:bottom w:val="nil"/>
              <w:right w:val="nil"/>
            </w:tcBorders>
          </w:tcPr>
          <w:p w14:paraId="37D2F6BD" w14:textId="77777777" w:rsidR="007A746A" w:rsidRPr="0053019B" w:rsidRDefault="007A746A" w:rsidP="0066218E">
            <w:pPr>
              <w:pStyle w:val="NoSpacing"/>
            </w:pPr>
            <w:r w:rsidRPr="0053019B">
              <w:t>F-statistic</w:t>
            </w:r>
          </w:p>
        </w:tc>
        <w:tc>
          <w:tcPr>
            <w:tcW w:w="332" w:type="pct"/>
            <w:tcBorders>
              <w:top w:val="nil"/>
              <w:left w:val="nil"/>
              <w:bottom w:val="nil"/>
              <w:right w:val="nil"/>
            </w:tcBorders>
            <w:vAlign w:val="center"/>
          </w:tcPr>
          <w:p w14:paraId="37D2F6BE" w14:textId="77777777" w:rsidR="007A746A" w:rsidRPr="0053019B" w:rsidRDefault="007A746A" w:rsidP="0066218E">
            <w:pPr>
              <w:pStyle w:val="NoSpacing"/>
              <w:jc w:val="center"/>
            </w:pPr>
            <w:r w:rsidRPr="0053019B">
              <w:t>5</w:t>
            </w:r>
          </w:p>
        </w:tc>
        <w:tc>
          <w:tcPr>
            <w:tcW w:w="361" w:type="pct"/>
            <w:tcBorders>
              <w:top w:val="nil"/>
              <w:left w:val="nil"/>
              <w:bottom w:val="nil"/>
              <w:right w:val="nil"/>
            </w:tcBorders>
            <w:vAlign w:val="center"/>
          </w:tcPr>
          <w:p w14:paraId="37D2F6BF" w14:textId="77777777" w:rsidR="007A746A" w:rsidRPr="0053019B" w:rsidRDefault="007A746A" w:rsidP="0066218E">
            <w:pPr>
              <w:pStyle w:val="NoSpacing"/>
              <w:jc w:val="center"/>
            </w:pPr>
            <w:r w:rsidRPr="0053019B">
              <w:t>10</w:t>
            </w:r>
          </w:p>
        </w:tc>
        <w:tc>
          <w:tcPr>
            <w:tcW w:w="332" w:type="pct"/>
            <w:tcBorders>
              <w:top w:val="nil"/>
              <w:left w:val="nil"/>
              <w:bottom w:val="nil"/>
              <w:right w:val="nil"/>
            </w:tcBorders>
            <w:vAlign w:val="center"/>
          </w:tcPr>
          <w:p w14:paraId="37D2F6C0" w14:textId="77777777" w:rsidR="007A746A" w:rsidRPr="0053019B" w:rsidRDefault="007A746A" w:rsidP="0066218E">
            <w:pPr>
              <w:pStyle w:val="NoSpacing"/>
              <w:jc w:val="center"/>
            </w:pPr>
            <w:r w:rsidRPr="0053019B">
              <w:t>6</w:t>
            </w:r>
          </w:p>
        </w:tc>
        <w:tc>
          <w:tcPr>
            <w:tcW w:w="332" w:type="pct"/>
            <w:tcBorders>
              <w:top w:val="nil"/>
              <w:left w:val="nil"/>
              <w:bottom w:val="nil"/>
              <w:right w:val="nil"/>
            </w:tcBorders>
            <w:vAlign w:val="center"/>
          </w:tcPr>
          <w:p w14:paraId="37D2F6C1" w14:textId="77777777" w:rsidR="007A746A" w:rsidRPr="0053019B" w:rsidRDefault="007A746A" w:rsidP="0066218E">
            <w:pPr>
              <w:pStyle w:val="NoSpacing"/>
              <w:jc w:val="center"/>
            </w:pPr>
            <w:r w:rsidRPr="0053019B">
              <w:t>7</w:t>
            </w:r>
          </w:p>
        </w:tc>
        <w:tc>
          <w:tcPr>
            <w:tcW w:w="332" w:type="pct"/>
            <w:tcBorders>
              <w:top w:val="nil"/>
              <w:left w:val="nil"/>
              <w:bottom w:val="nil"/>
              <w:right w:val="nil"/>
            </w:tcBorders>
            <w:vAlign w:val="center"/>
          </w:tcPr>
          <w:p w14:paraId="37D2F6C2" w14:textId="77777777" w:rsidR="007A746A" w:rsidRPr="0053019B" w:rsidRDefault="007A746A" w:rsidP="0066218E">
            <w:pPr>
              <w:pStyle w:val="NoSpacing"/>
              <w:jc w:val="center"/>
            </w:pPr>
            <w:r w:rsidRPr="0053019B">
              <w:t>4</w:t>
            </w:r>
          </w:p>
        </w:tc>
        <w:tc>
          <w:tcPr>
            <w:tcW w:w="361" w:type="pct"/>
            <w:tcBorders>
              <w:top w:val="nil"/>
              <w:left w:val="nil"/>
              <w:bottom w:val="nil"/>
              <w:right w:val="nil"/>
            </w:tcBorders>
            <w:vAlign w:val="center"/>
          </w:tcPr>
          <w:p w14:paraId="37D2F6C3" w14:textId="77777777" w:rsidR="007A746A" w:rsidRPr="0053019B" w:rsidRDefault="007A746A" w:rsidP="0066218E">
            <w:pPr>
              <w:pStyle w:val="NoSpacing"/>
              <w:jc w:val="center"/>
            </w:pPr>
            <w:r w:rsidRPr="0053019B">
              <w:t>10</w:t>
            </w:r>
          </w:p>
        </w:tc>
        <w:tc>
          <w:tcPr>
            <w:tcW w:w="332" w:type="pct"/>
            <w:tcBorders>
              <w:top w:val="nil"/>
              <w:left w:val="nil"/>
              <w:bottom w:val="nil"/>
              <w:right w:val="nil"/>
            </w:tcBorders>
            <w:vAlign w:val="center"/>
          </w:tcPr>
          <w:p w14:paraId="37D2F6C4" w14:textId="77777777" w:rsidR="007A746A" w:rsidRPr="0053019B" w:rsidRDefault="007A746A" w:rsidP="0066218E">
            <w:pPr>
              <w:pStyle w:val="NoSpacing"/>
              <w:jc w:val="center"/>
            </w:pPr>
            <w:r w:rsidRPr="0053019B">
              <w:t>0</w:t>
            </w:r>
          </w:p>
        </w:tc>
        <w:tc>
          <w:tcPr>
            <w:tcW w:w="361" w:type="pct"/>
            <w:tcBorders>
              <w:top w:val="nil"/>
              <w:left w:val="nil"/>
              <w:bottom w:val="nil"/>
              <w:right w:val="nil"/>
            </w:tcBorders>
            <w:vAlign w:val="center"/>
          </w:tcPr>
          <w:p w14:paraId="37D2F6C5" w14:textId="77777777" w:rsidR="007A746A" w:rsidRPr="0053019B" w:rsidRDefault="007A746A" w:rsidP="0066218E">
            <w:pPr>
              <w:pStyle w:val="NoSpacing"/>
              <w:jc w:val="center"/>
            </w:pPr>
            <w:r w:rsidRPr="0053019B">
              <w:t>10</w:t>
            </w:r>
          </w:p>
        </w:tc>
        <w:tc>
          <w:tcPr>
            <w:tcW w:w="302" w:type="pct"/>
            <w:tcBorders>
              <w:top w:val="nil"/>
              <w:left w:val="nil"/>
              <w:bottom w:val="nil"/>
              <w:right w:val="nil"/>
            </w:tcBorders>
            <w:vAlign w:val="center"/>
          </w:tcPr>
          <w:p w14:paraId="37D2F6C6" w14:textId="77777777" w:rsidR="007A746A" w:rsidRPr="0053019B" w:rsidRDefault="007A746A" w:rsidP="0066218E">
            <w:pPr>
              <w:pStyle w:val="NoSpacing"/>
              <w:jc w:val="center"/>
            </w:pPr>
            <w:r w:rsidRPr="0053019B">
              <w:t>1</w:t>
            </w:r>
          </w:p>
        </w:tc>
        <w:tc>
          <w:tcPr>
            <w:tcW w:w="332" w:type="pct"/>
            <w:tcBorders>
              <w:top w:val="nil"/>
              <w:left w:val="nil"/>
              <w:bottom w:val="nil"/>
              <w:right w:val="nil"/>
            </w:tcBorders>
            <w:vAlign w:val="center"/>
          </w:tcPr>
          <w:p w14:paraId="37D2F6C7" w14:textId="77777777" w:rsidR="007A746A" w:rsidRPr="0053019B" w:rsidRDefault="007A746A" w:rsidP="0066218E">
            <w:pPr>
              <w:pStyle w:val="NoSpacing"/>
              <w:jc w:val="center"/>
            </w:pPr>
            <w:r w:rsidRPr="0053019B">
              <w:t>7</w:t>
            </w:r>
          </w:p>
        </w:tc>
        <w:tc>
          <w:tcPr>
            <w:tcW w:w="332" w:type="pct"/>
            <w:tcBorders>
              <w:top w:val="nil"/>
              <w:left w:val="nil"/>
              <w:bottom w:val="nil"/>
              <w:right w:val="nil"/>
            </w:tcBorders>
            <w:vAlign w:val="center"/>
          </w:tcPr>
          <w:p w14:paraId="37D2F6C8" w14:textId="77777777" w:rsidR="007A746A" w:rsidRPr="0053019B" w:rsidRDefault="007A746A" w:rsidP="0066218E">
            <w:pPr>
              <w:pStyle w:val="NoSpacing"/>
              <w:jc w:val="center"/>
            </w:pPr>
            <w:r w:rsidRPr="0053019B">
              <w:t>0</w:t>
            </w:r>
          </w:p>
        </w:tc>
        <w:tc>
          <w:tcPr>
            <w:tcW w:w="361" w:type="pct"/>
            <w:tcBorders>
              <w:top w:val="nil"/>
              <w:left w:val="nil"/>
              <w:bottom w:val="nil"/>
              <w:right w:val="nil"/>
            </w:tcBorders>
            <w:vAlign w:val="center"/>
          </w:tcPr>
          <w:p w14:paraId="37D2F6C9" w14:textId="77777777" w:rsidR="007A746A" w:rsidRPr="0053019B" w:rsidRDefault="007A746A" w:rsidP="0066218E">
            <w:pPr>
              <w:pStyle w:val="NoSpacing"/>
              <w:jc w:val="center"/>
            </w:pPr>
            <w:r w:rsidRPr="0053019B">
              <w:t>10</w:t>
            </w:r>
          </w:p>
        </w:tc>
      </w:tr>
      <w:tr w:rsidR="007A746A" w:rsidRPr="0053019B" w14:paraId="37D2F6D8" w14:textId="77777777" w:rsidTr="0066218E">
        <w:tc>
          <w:tcPr>
            <w:tcW w:w="933" w:type="pct"/>
            <w:tcBorders>
              <w:top w:val="nil"/>
              <w:left w:val="nil"/>
              <w:bottom w:val="nil"/>
              <w:right w:val="nil"/>
            </w:tcBorders>
          </w:tcPr>
          <w:p w14:paraId="37D2F6CB" w14:textId="77777777" w:rsidR="007A746A" w:rsidRPr="0053019B" w:rsidRDefault="007A746A" w:rsidP="0066218E">
            <w:pPr>
              <w:pStyle w:val="NoSpacing"/>
            </w:pPr>
            <w:r w:rsidRPr="0053019B">
              <w:t>AIC</w:t>
            </w:r>
          </w:p>
        </w:tc>
        <w:tc>
          <w:tcPr>
            <w:tcW w:w="332" w:type="pct"/>
            <w:tcBorders>
              <w:top w:val="nil"/>
              <w:left w:val="nil"/>
              <w:bottom w:val="nil"/>
              <w:right w:val="nil"/>
            </w:tcBorders>
            <w:vAlign w:val="center"/>
          </w:tcPr>
          <w:p w14:paraId="37D2F6CC" w14:textId="77777777" w:rsidR="007A746A" w:rsidRPr="0053019B" w:rsidRDefault="007A746A" w:rsidP="0066218E">
            <w:pPr>
              <w:pStyle w:val="NoSpacing"/>
              <w:jc w:val="center"/>
            </w:pPr>
            <w:r w:rsidRPr="0053019B">
              <w:t>2751</w:t>
            </w:r>
          </w:p>
        </w:tc>
        <w:tc>
          <w:tcPr>
            <w:tcW w:w="361" w:type="pct"/>
            <w:tcBorders>
              <w:top w:val="nil"/>
              <w:left w:val="nil"/>
              <w:bottom w:val="nil"/>
              <w:right w:val="nil"/>
            </w:tcBorders>
            <w:vAlign w:val="center"/>
          </w:tcPr>
          <w:p w14:paraId="37D2F6CD" w14:textId="77777777" w:rsidR="007A746A" w:rsidRPr="0053019B" w:rsidRDefault="007A746A" w:rsidP="0066218E">
            <w:pPr>
              <w:pStyle w:val="NoSpacing"/>
              <w:jc w:val="center"/>
            </w:pPr>
            <w:r w:rsidRPr="0053019B">
              <w:t>971</w:t>
            </w:r>
          </w:p>
        </w:tc>
        <w:tc>
          <w:tcPr>
            <w:tcW w:w="332" w:type="pct"/>
            <w:tcBorders>
              <w:top w:val="nil"/>
              <w:left w:val="nil"/>
              <w:bottom w:val="nil"/>
              <w:right w:val="nil"/>
            </w:tcBorders>
            <w:vAlign w:val="center"/>
          </w:tcPr>
          <w:p w14:paraId="37D2F6CE" w14:textId="77777777" w:rsidR="007A746A" w:rsidRPr="0053019B" w:rsidRDefault="007A746A" w:rsidP="0066218E">
            <w:pPr>
              <w:pStyle w:val="NoSpacing"/>
              <w:jc w:val="center"/>
            </w:pPr>
            <w:r w:rsidRPr="0053019B">
              <w:t>2270</w:t>
            </w:r>
          </w:p>
        </w:tc>
        <w:tc>
          <w:tcPr>
            <w:tcW w:w="332" w:type="pct"/>
            <w:tcBorders>
              <w:top w:val="nil"/>
              <w:left w:val="nil"/>
              <w:bottom w:val="nil"/>
              <w:right w:val="nil"/>
            </w:tcBorders>
            <w:vAlign w:val="center"/>
          </w:tcPr>
          <w:p w14:paraId="37D2F6CF" w14:textId="77777777" w:rsidR="007A746A" w:rsidRPr="0053019B" w:rsidRDefault="007A746A" w:rsidP="0066218E">
            <w:pPr>
              <w:pStyle w:val="NoSpacing"/>
              <w:jc w:val="center"/>
            </w:pPr>
            <w:r w:rsidRPr="0053019B">
              <w:t>691</w:t>
            </w:r>
          </w:p>
        </w:tc>
        <w:tc>
          <w:tcPr>
            <w:tcW w:w="332" w:type="pct"/>
            <w:tcBorders>
              <w:top w:val="nil"/>
              <w:left w:val="nil"/>
              <w:bottom w:val="nil"/>
              <w:right w:val="nil"/>
            </w:tcBorders>
            <w:vAlign w:val="center"/>
          </w:tcPr>
          <w:p w14:paraId="37D2F6D0" w14:textId="77777777" w:rsidR="007A746A" w:rsidRPr="0053019B" w:rsidRDefault="007A746A" w:rsidP="0066218E">
            <w:pPr>
              <w:pStyle w:val="NoSpacing"/>
              <w:jc w:val="center"/>
            </w:pPr>
            <w:r w:rsidRPr="0053019B">
              <w:t>2732</w:t>
            </w:r>
          </w:p>
        </w:tc>
        <w:tc>
          <w:tcPr>
            <w:tcW w:w="361" w:type="pct"/>
            <w:tcBorders>
              <w:top w:val="nil"/>
              <w:left w:val="nil"/>
              <w:bottom w:val="nil"/>
              <w:right w:val="nil"/>
            </w:tcBorders>
            <w:vAlign w:val="center"/>
          </w:tcPr>
          <w:p w14:paraId="37D2F6D1" w14:textId="77777777" w:rsidR="007A746A" w:rsidRPr="0053019B" w:rsidRDefault="007A746A" w:rsidP="0066218E">
            <w:pPr>
              <w:pStyle w:val="NoSpacing"/>
              <w:jc w:val="center"/>
            </w:pPr>
            <w:r w:rsidRPr="0053019B">
              <w:t>951</w:t>
            </w:r>
          </w:p>
        </w:tc>
        <w:tc>
          <w:tcPr>
            <w:tcW w:w="332" w:type="pct"/>
            <w:tcBorders>
              <w:top w:val="nil"/>
              <w:left w:val="nil"/>
              <w:bottom w:val="nil"/>
              <w:right w:val="nil"/>
            </w:tcBorders>
            <w:vAlign w:val="center"/>
          </w:tcPr>
          <w:p w14:paraId="37D2F6D2" w14:textId="77777777" w:rsidR="007A746A" w:rsidRPr="0053019B" w:rsidRDefault="007A746A" w:rsidP="0066218E">
            <w:pPr>
              <w:pStyle w:val="NoSpacing"/>
              <w:jc w:val="center"/>
            </w:pPr>
            <w:r w:rsidRPr="0053019B">
              <w:t>2296</w:t>
            </w:r>
          </w:p>
        </w:tc>
        <w:tc>
          <w:tcPr>
            <w:tcW w:w="361" w:type="pct"/>
            <w:tcBorders>
              <w:top w:val="nil"/>
              <w:left w:val="nil"/>
              <w:bottom w:val="nil"/>
              <w:right w:val="nil"/>
            </w:tcBorders>
            <w:vAlign w:val="center"/>
          </w:tcPr>
          <w:p w14:paraId="37D2F6D3" w14:textId="77777777" w:rsidR="007A746A" w:rsidRPr="0053019B" w:rsidRDefault="007A746A" w:rsidP="0066218E">
            <w:pPr>
              <w:pStyle w:val="NoSpacing"/>
              <w:jc w:val="center"/>
            </w:pPr>
            <w:r w:rsidRPr="0053019B">
              <w:t>788</w:t>
            </w:r>
          </w:p>
        </w:tc>
        <w:tc>
          <w:tcPr>
            <w:tcW w:w="302" w:type="pct"/>
            <w:tcBorders>
              <w:top w:val="nil"/>
              <w:left w:val="nil"/>
              <w:bottom w:val="nil"/>
              <w:right w:val="nil"/>
            </w:tcBorders>
            <w:vAlign w:val="center"/>
          </w:tcPr>
          <w:p w14:paraId="37D2F6D4" w14:textId="77777777" w:rsidR="007A746A" w:rsidRPr="0053019B" w:rsidRDefault="007A746A" w:rsidP="0066218E">
            <w:pPr>
              <w:pStyle w:val="NoSpacing"/>
              <w:jc w:val="center"/>
            </w:pPr>
            <w:r w:rsidRPr="0053019B">
              <w:t>1705</w:t>
            </w:r>
          </w:p>
        </w:tc>
        <w:tc>
          <w:tcPr>
            <w:tcW w:w="332" w:type="pct"/>
            <w:tcBorders>
              <w:top w:val="nil"/>
              <w:left w:val="nil"/>
              <w:bottom w:val="nil"/>
              <w:right w:val="nil"/>
            </w:tcBorders>
            <w:vAlign w:val="center"/>
          </w:tcPr>
          <w:p w14:paraId="37D2F6D5" w14:textId="77777777" w:rsidR="007A746A" w:rsidRPr="0053019B" w:rsidRDefault="007A746A" w:rsidP="0066218E">
            <w:pPr>
              <w:pStyle w:val="NoSpacing"/>
              <w:jc w:val="center"/>
            </w:pPr>
            <w:r w:rsidRPr="0053019B">
              <w:t>511</w:t>
            </w:r>
          </w:p>
        </w:tc>
        <w:tc>
          <w:tcPr>
            <w:tcW w:w="332" w:type="pct"/>
            <w:tcBorders>
              <w:top w:val="nil"/>
              <w:left w:val="nil"/>
              <w:bottom w:val="nil"/>
              <w:right w:val="nil"/>
            </w:tcBorders>
            <w:vAlign w:val="center"/>
          </w:tcPr>
          <w:p w14:paraId="37D2F6D6" w14:textId="77777777" w:rsidR="007A746A" w:rsidRPr="0053019B" w:rsidRDefault="007A746A" w:rsidP="0066218E">
            <w:pPr>
              <w:pStyle w:val="NoSpacing"/>
              <w:jc w:val="center"/>
            </w:pPr>
            <w:r w:rsidRPr="0053019B">
              <w:t>2285</w:t>
            </w:r>
          </w:p>
        </w:tc>
        <w:tc>
          <w:tcPr>
            <w:tcW w:w="361" w:type="pct"/>
            <w:tcBorders>
              <w:top w:val="nil"/>
              <w:left w:val="nil"/>
              <w:bottom w:val="nil"/>
              <w:right w:val="nil"/>
            </w:tcBorders>
            <w:vAlign w:val="center"/>
          </w:tcPr>
          <w:p w14:paraId="37D2F6D7" w14:textId="77777777" w:rsidR="007A746A" w:rsidRPr="0053019B" w:rsidRDefault="007A746A" w:rsidP="0066218E">
            <w:pPr>
              <w:pStyle w:val="NoSpacing"/>
              <w:jc w:val="center"/>
            </w:pPr>
            <w:r w:rsidRPr="0053019B">
              <w:t>775</w:t>
            </w:r>
          </w:p>
        </w:tc>
      </w:tr>
      <w:tr w:rsidR="007A746A" w:rsidRPr="0053019B" w14:paraId="37D2F6E6" w14:textId="77777777" w:rsidTr="0066218E">
        <w:tc>
          <w:tcPr>
            <w:tcW w:w="933" w:type="pct"/>
            <w:tcBorders>
              <w:top w:val="nil"/>
              <w:left w:val="nil"/>
              <w:bottom w:val="nil"/>
              <w:right w:val="nil"/>
            </w:tcBorders>
          </w:tcPr>
          <w:p w14:paraId="37D2F6D9" w14:textId="77777777" w:rsidR="007A746A" w:rsidRPr="0053019B" w:rsidRDefault="007A746A" w:rsidP="0066218E">
            <w:pPr>
              <w:pStyle w:val="NoSpacing"/>
            </w:pPr>
            <w:r w:rsidRPr="0053019B">
              <w:t>BIC</w:t>
            </w:r>
          </w:p>
        </w:tc>
        <w:tc>
          <w:tcPr>
            <w:tcW w:w="332" w:type="pct"/>
            <w:tcBorders>
              <w:top w:val="nil"/>
              <w:left w:val="nil"/>
              <w:bottom w:val="nil"/>
              <w:right w:val="nil"/>
            </w:tcBorders>
            <w:vAlign w:val="center"/>
          </w:tcPr>
          <w:p w14:paraId="37D2F6DA" w14:textId="77777777" w:rsidR="007A746A" w:rsidRPr="0053019B" w:rsidRDefault="007A746A" w:rsidP="0066218E">
            <w:pPr>
              <w:pStyle w:val="NoSpacing"/>
              <w:jc w:val="center"/>
            </w:pPr>
            <w:r w:rsidRPr="0053019B">
              <w:t>2761</w:t>
            </w:r>
          </w:p>
        </w:tc>
        <w:tc>
          <w:tcPr>
            <w:tcW w:w="361" w:type="pct"/>
            <w:tcBorders>
              <w:top w:val="nil"/>
              <w:left w:val="nil"/>
              <w:bottom w:val="nil"/>
              <w:right w:val="nil"/>
            </w:tcBorders>
            <w:vAlign w:val="center"/>
          </w:tcPr>
          <w:p w14:paraId="37D2F6DB" w14:textId="77777777" w:rsidR="007A746A" w:rsidRPr="0053019B" w:rsidRDefault="007A746A" w:rsidP="0066218E">
            <w:pPr>
              <w:pStyle w:val="NoSpacing"/>
              <w:jc w:val="center"/>
            </w:pPr>
            <w:r w:rsidRPr="0053019B">
              <w:t>1080</w:t>
            </w:r>
          </w:p>
        </w:tc>
        <w:tc>
          <w:tcPr>
            <w:tcW w:w="332" w:type="pct"/>
            <w:tcBorders>
              <w:top w:val="nil"/>
              <w:left w:val="nil"/>
              <w:bottom w:val="nil"/>
              <w:right w:val="nil"/>
            </w:tcBorders>
            <w:vAlign w:val="center"/>
          </w:tcPr>
          <w:p w14:paraId="37D2F6DC" w14:textId="77777777" w:rsidR="007A746A" w:rsidRPr="0053019B" w:rsidRDefault="007A746A" w:rsidP="0066218E">
            <w:pPr>
              <w:pStyle w:val="NoSpacing"/>
              <w:jc w:val="center"/>
            </w:pPr>
            <w:r w:rsidRPr="0053019B">
              <w:t>2279</w:t>
            </w:r>
          </w:p>
        </w:tc>
        <w:tc>
          <w:tcPr>
            <w:tcW w:w="332" w:type="pct"/>
            <w:tcBorders>
              <w:top w:val="nil"/>
              <w:left w:val="nil"/>
              <w:bottom w:val="nil"/>
              <w:right w:val="nil"/>
            </w:tcBorders>
            <w:vAlign w:val="center"/>
          </w:tcPr>
          <w:p w14:paraId="37D2F6DD" w14:textId="77777777" w:rsidR="007A746A" w:rsidRPr="0053019B" w:rsidRDefault="007A746A" w:rsidP="0066218E">
            <w:pPr>
              <w:pStyle w:val="NoSpacing"/>
              <w:jc w:val="center"/>
            </w:pPr>
            <w:r w:rsidRPr="0053019B">
              <w:t>790</w:t>
            </w:r>
          </w:p>
        </w:tc>
        <w:tc>
          <w:tcPr>
            <w:tcW w:w="332" w:type="pct"/>
            <w:tcBorders>
              <w:top w:val="nil"/>
              <w:left w:val="nil"/>
              <w:bottom w:val="nil"/>
              <w:right w:val="nil"/>
            </w:tcBorders>
            <w:vAlign w:val="center"/>
          </w:tcPr>
          <w:p w14:paraId="37D2F6DE" w14:textId="77777777" w:rsidR="007A746A" w:rsidRPr="0053019B" w:rsidRDefault="007A746A" w:rsidP="0066218E">
            <w:pPr>
              <w:pStyle w:val="NoSpacing"/>
              <w:jc w:val="center"/>
            </w:pPr>
            <w:r w:rsidRPr="0053019B">
              <w:t>2742</w:t>
            </w:r>
          </w:p>
        </w:tc>
        <w:tc>
          <w:tcPr>
            <w:tcW w:w="361" w:type="pct"/>
            <w:tcBorders>
              <w:top w:val="nil"/>
              <w:left w:val="nil"/>
              <w:bottom w:val="nil"/>
              <w:right w:val="nil"/>
            </w:tcBorders>
            <w:vAlign w:val="center"/>
          </w:tcPr>
          <w:p w14:paraId="37D2F6DF" w14:textId="77777777" w:rsidR="007A746A" w:rsidRPr="0053019B" w:rsidRDefault="007A746A" w:rsidP="0066218E">
            <w:pPr>
              <w:pStyle w:val="NoSpacing"/>
              <w:jc w:val="center"/>
            </w:pPr>
            <w:r w:rsidRPr="0053019B">
              <w:t>1060</w:t>
            </w:r>
          </w:p>
        </w:tc>
        <w:tc>
          <w:tcPr>
            <w:tcW w:w="332" w:type="pct"/>
            <w:tcBorders>
              <w:top w:val="nil"/>
              <w:left w:val="nil"/>
              <w:bottom w:val="nil"/>
              <w:right w:val="nil"/>
            </w:tcBorders>
            <w:vAlign w:val="center"/>
          </w:tcPr>
          <w:p w14:paraId="37D2F6E0" w14:textId="77777777" w:rsidR="007A746A" w:rsidRPr="0053019B" w:rsidRDefault="007A746A" w:rsidP="0066218E">
            <w:pPr>
              <w:pStyle w:val="NoSpacing"/>
              <w:jc w:val="center"/>
            </w:pPr>
            <w:r w:rsidRPr="0053019B">
              <w:t>2306</w:t>
            </w:r>
          </w:p>
        </w:tc>
        <w:tc>
          <w:tcPr>
            <w:tcW w:w="361" w:type="pct"/>
            <w:tcBorders>
              <w:top w:val="nil"/>
              <w:left w:val="nil"/>
              <w:bottom w:val="nil"/>
              <w:right w:val="nil"/>
            </w:tcBorders>
            <w:vAlign w:val="center"/>
          </w:tcPr>
          <w:p w14:paraId="37D2F6E1" w14:textId="77777777" w:rsidR="007A746A" w:rsidRPr="0053019B" w:rsidRDefault="007A746A" w:rsidP="0066218E">
            <w:pPr>
              <w:pStyle w:val="NoSpacing"/>
              <w:jc w:val="center"/>
            </w:pPr>
            <w:r w:rsidRPr="0053019B">
              <w:t>887</w:t>
            </w:r>
          </w:p>
        </w:tc>
        <w:tc>
          <w:tcPr>
            <w:tcW w:w="302" w:type="pct"/>
            <w:tcBorders>
              <w:top w:val="nil"/>
              <w:left w:val="nil"/>
              <w:bottom w:val="nil"/>
              <w:right w:val="nil"/>
            </w:tcBorders>
            <w:vAlign w:val="center"/>
          </w:tcPr>
          <w:p w14:paraId="37D2F6E2" w14:textId="77777777" w:rsidR="007A746A" w:rsidRPr="0053019B" w:rsidRDefault="007A746A" w:rsidP="0066218E">
            <w:pPr>
              <w:pStyle w:val="NoSpacing"/>
              <w:jc w:val="center"/>
            </w:pPr>
            <w:r w:rsidRPr="0053019B">
              <w:t>1714</w:t>
            </w:r>
          </w:p>
        </w:tc>
        <w:tc>
          <w:tcPr>
            <w:tcW w:w="332" w:type="pct"/>
            <w:tcBorders>
              <w:top w:val="nil"/>
              <w:left w:val="nil"/>
              <w:bottom w:val="nil"/>
              <w:right w:val="nil"/>
            </w:tcBorders>
            <w:vAlign w:val="center"/>
          </w:tcPr>
          <w:p w14:paraId="37D2F6E3" w14:textId="77777777" w:rsidR="007A746A" w:rsidRPr="0053019B" w:rsidRDefault="007A746A" w:rsidP="0066218E">
            <w:pPr>
              <w:pStyle w:val="NoSpacing"/>
              <w:jc w:val="center"/>
            </w:pPr>
            <w:r w:rsidRPr="0053019B">
              <w:t>599</w:t>
            </w:r>
          </w:p>
        </w:tc>
        <w:tc>
          <w:tcPr>
            <w:tcW w:w="332" w:type="pct"/>
            <w:tcBorders>
              <w:top w:val="nil"/>
              <w:left w:val="nil"/>
              <w:bottom w:val="nil"/>
              <w:right w:val="nil"/>
            </w:tcBorders>
            <w:vAlign w:val="center"/>
          </w:tcPr>
          <w:p w14:paraId="37D2F6E4" w14:textId="77777777" w:rsidR="007A746A" w:rsidRPr="0053019B" w:rsidRDefault="007A746A" w:rsidP="0066218E">
            <w:pPr>
              <w:pStyle w:val="NoSpacing"/>
              <w:jc w:val="center"/>
            </w:pPr>
            <w:r w:rsidRPr="0053019B">
              <w:t>2295</w:t>
            </w:r>
          </w:p>
        </w:tc>
        <w:tc>
          <w:tcPr>
            <w:tcW w:w="361" w:type="pct"/>
            <w:tcBorders>
              <w:top w:val="nil"/>
              <w:left w:val="nil"/>
              <w:bottom w:val="nil"/>
              <w:right w:val="nil"/>
            </w:tcBorders>
            <w:vAlign w:val="center"/>
          </w:tcPr>
          <w:p w14:paraId="37D2F6E5" w14:textId="77777777" w:rsidR="007A746A" w:rsidRPr="0053019B" w:rsidRDefault="007A746A" w:rsidP="0066218E">
            <w:pPr>
              <w:pStyle w:val="NoSpacing"/>
              <w:jc w:val="center"/>
            </w:pPr>
            <w:r w:rsidRPr="0053019B">
              <w:t>873</w:t>
            </w:r>
          </w:p>
        </w:tc>
      </w:tr>
      <w:tr w:rsidR="007A746A" w:rsidRPr="0053019B" w14:paraId="37D2F6F4" w14:textId="77777777" w:rsidTr="0066218E">
        <w:tc>
          <w:tcPr>
            <w:tcW w:w="933" w:type="pct"/>
            <w:tcBorders>
              <w:top w:val="nil"/>
              <w:left w:val="nil"/>
              <w:bottom w:val="nil"/>
              <w:right w:val="nil"/>
            </w:tcBorders>
          </w:tcPr>
          <w:p w14:paraId="37D2F6E7" w14:textId="77777777" w:rsidR="007A746A" w:rsidRPr="0053019B" w:rsidRDefault="007A746A" w:rsidP="0066218E">
            <w:pPr>
              <w:pStyle w:val="NoSpacing"/>
            </w:pPr>
            <w:r w:rsidRPr="0053019B">
              <w:t>N</w:t>
            </w:r>
          </w:p>
        </w:tc>
        <w:tc>
          <w:tcPr>
            <w:tcW w:w="332" w:type="pct"/>
            <w:tcBorders>
              <w:top w:val="nil"/>
              <w:left w:val="nil"/>
              <w:bottom w:val="nil"/>
              <w:right w:val="nil"/>
            </w:tcBorders>
            <w:vAlign w:val="center"/>
          </w:tcPr>
          <w:p w14:paraId="37D2F6E8" w14:textId="77777777" w:rsidR="007A746A" w:rsidRPr="0053019B" w:rsidRDefault="007A746A" w:rsidP="0066218E">
            <w:pPr>
              <w:pStyle w:val="NoSpacing"/>
              <w:jc w:val="center"/>
            </w:pPr>
            <w:r w:rsidRPr="0053019B">
              <w:t>1194</w:t>
            </w:r>
          </w:p>
        </w:tc>
        <w:tc>
          <w:tcPr>
            <w:tcW w:w="361" w:type="pct"/>
            <w:tcBorders>
              <w:top w:val="nil"/>
              <w:left w:val="nil"/>
              <w:bottom w:val="nil"/>
              <w:right w:val="nil"/>
            </w:tcBorders>
            <w:vAlign w:val="center"/>
          </w:tcPr>
          <w:p w14:paraId="37D2F6E9" w14:textId="77777777" w:rsidR="007A746A" w:rsidRPr="0053019B" w:rsidRDefault="007A746A" w:rsidP="0066218E">
            <w:pPr>
              <w:pStyle w:val="NoSpacing"/>
              <w:jc w:val="center"/>
            </w:pPr>
            <w:r w:rsidRPr="0053019B">
              <w:t>490</w:t>
            </w:r>
          </w:p>
        </w:tc>
        <w:tc>
          <w:tcPr>
            <w:tcW w:w="332" w:type="pct"/>
            <w:tcBorders>
              <w:top w:val="nil"/>
              <w:left w:val="nil"/>
              <w:bottom w:val="nil"/>
              <w:right w:val="nil"/>
            </w:tcBorders>
            <w:vAlign w:val="center"/>
          </w:tcPr>
          <w:p w14:paraId="37D2F6EA" w14:textId="77777777" w:rsidR="007A746A" w:rsidRPr="0053019B" w:rsidRDefault="007A746A" w:rsidP="0066218E">
            <w:pPr>
              <w:pStyle w:val="NoSpacing"/>
              <w:jc w:val="center"/>
            </w:pPr>
            <w:r w:rsidRPr="0053019B">
              <w:t>976</w:t>
            </w:r>
          </w:p>
        </w:tc>
        <w:tc>
          <w:tcPr>
            <w:tcW w:w="332" w:type="pct"/>
            <w:tcBorders>
              <w:top w:val="nil"/>
              <w:left w:val="nil"/>
              <w:bottom w:val="nil"/>
              <w:right w:val="nil"/>
            </w:tcBorders>
            <w:vAlign w:val="center"/>
          </w:tcPr>
          <w:p w14:paraId="37D2F6EB" w14:textId="77777777" w:rsidR="007A746A" w:rsidRPr="0053019B" w:rsidRDefault="007A746A" w:rsidP="0066218E">
            <w:pPr>
              <w:pStyle w:val="NoSpacing"/>
              <w:jc w:val="center"/>
            </w:pPr>
            <w:r w:rsidRPr="0053019B">
              <w:t>337</w:t>
            </w:r>
          </w:p>
        </w:tc>
        <w:tc>
          <w:tcPr>
            <w:tcW w:w="332" w:type="pct"/>
            <w:tcBorders>
              <w:top w:val="nil"/>
              <w:left w:val="nil"/>
              <w:bottom w:val="nil"/>
              <w:right w:val="nil"/>
            </w:tcBorders>
            <w:vAlign w:val="center"/>
          </w:tcPr>
          <w:p w14:paraId="37D2F6EC" w14:textId="77777777" w:rsidR="007A746A" w:rsidRPr="0053019B" w:rsidRDefault="007A746A" w:rsidP="0066218E">
            <w:pPr>
              <w:pStyle w:val="NoSpacing"/>
              <w:jc w:val="center"/>
            </w:pPr>
            <w:r w:rsidRPr="0053019B">
              <w:t>1185</w:t>
            </w:r>
          </w:p>
        </w:tc>
        <w:tc>
          <w:tcPr>
            <w:tcW w:w="361" w:type="pct"/>
            <w:tcBorders>
              <w:top w:val="nil"/>
              <w:left w:val="nil"/>
              <w:bottom w:val="nil"/>
              <w:right w:val="nil"/>
            </w:tcBorders>
            <w:vAlign w:val="center"/>
          </w:tcPr>
          <w:p w14:paraId="37D2F6ED" w14:textId="77777777" w:rsidR="007A746A" w:rsidRPr="0053019B" w:rsidRDefault="007A746A" w:rsidP="0066218E">
            <w:pPr>
              <w:pStyle w:val="NoSpacing"/>
              <w:jc w:val="center"/>
            </w:pPr>
            <w:r w:rsidRPr="0053019B">
              <w:t>479</w:t>
            </w:r>
          </w:p>
        </w:tc>
        <w:tc>
          <w:tcPr>
            <w:tcW w:w="332" w:type="pct"/>
            <w:tcBorders>
              <w:top w:val="nil"/>
              <w:left w:val="nil"/>
              <w:bottom w:val="nil"/>
              <w:right w:val="nil"/>
            </w:tcBorders>
            <w:vAlign w:val="center"/>
          </w:tcPr>
          <w:p w14:paraId="37D2F6EE" w14:textId="77777777" w:rsidR="007A746A" w:rsidRPr="0053019B" w:rsidRDefault="007A746A" w:rsidP="0066218E">
            <w:pPr>
              <w:pStyle w:val="NoSpacing"/>
              <w:jc w:val="center"/>
            </w:pPr>
            <w:r w:rsidRPr="0053019B">
              <w:t>991</w:t>
            </w:r>
          </w:p>
        </w:tc>
        <w:tc>
          <w:tcPr>
            <w:tcW w:w="361" w:type="pct"/>
            <w:tcBorders>
              <w:top w:val="nil"/>
              <w:left w:val="nil"/>
              <w:bottom w:val="nil"/>
              <w:right w:val="nil"/>
            </w:tcBorders>
            <w:vAlign w:val="center"/>
          </w:tcPr>
          <w:p w14:paraId="37D2F6EF" w14:textId="77777777" w:rsidR="007A746A" w:rsidRPr="0053019B" w:rsidRDefault="007A746A" w:rsidP="0066218E">
            <w:pPr>
              <w:pStyle w:val="NoSpacing"/>
              <w:jc w:val="center"/>
            </w:pPr>
            <w:r w:rsidRPr="0053019B">
              <w:t>385</w:t>
            </w:r>
          </w:p>
        </w:tc>
        <w:tc>
          <w:tcPr>
            <w:tcW w:w="302" w:type="pct"/>
            <w:tcBorders>
              <w:top w:val="nil"/>
              <w:left w:val="nil"/>
              <w:bottom w:val="nil"/>
              <w:right w:val="nil"/>
            </w:tcBorders>
            <w:vAlign w:val="center"/>
          </w:tcPr>
          <w:p w14:paraId="37D2F6F0" w14:textId="77777777" w:rsidR="007A746A" w:rsidRPr="0053019B" w:rsidRDefault="007A746A" w:rsidP="0066218E">
            <w:pPr>
              <w:pStyle w:val="NoSpacing"/>
              <w:jc w:val="center"/>
            </w:pPr>
            <w:r w:rsidRPr="0053019B">
              <w:t>740</w:t>
            </w:r>
          </w:p>
        </w:tc>
        <w:tc>
          <w:tcPr>
            <w:tcW w:w="332" w:type="pct"/>
            <w:tcBorders>
              <w:top w:val="nil"/>
              <w:left w:val="nil"/>
              <w:bottom w:val="nil"/>
              <w:right w:val="nil"/>
            </w:tcBorders>
            <w:vAlign w:val="center"/>
          </w:tcPr>
          <w:p w14:paraId="37D2F6F1" w14:textId="77777777" w:rsidR="007A746A" w:rsidRPr="0053019B" w:rsidRDefault="007A746A" w:rsidP="0066218E">
            <w:pPr>
              <w:pStyle w:val="NoSpacing"/>
              <w:jc w:val="center"/>
            </w:pPr>
            <w:r w:rsidRPr="0053019B">
              <w:t>259</w:t>
            </w:r>
          </w:p>
        </w:tc>
        <w:tc>
          <w:tcPr>
            <w:tcW w:w="332" w:type="pct"/>
            <w:tcBorders>
              <w:top w:val="nil"/>
              <w:left w:val="nil"/>
              <w:bottom w:val="nil"/>
              <w:right w:val="nil"/>
            </w:tcBorders>
            <w:vAlign w:val="center"/>
          </w:tcPr>
          <w:p w14:paraId="37D2F6F2" w14:textId="77777777" w:rsidR="007A746A" w:rsidRPr="0053019B" w:rsidRDefault="007A746A" w:rsidP="0066218E">
            <w:pPr>
              <w:pStyle w:val="NoSpacing"/>
              <w:jc w:val="center"/>
            </w:pPr>
            <w:r w:rsidRPr="0053019B">
              <w:t>986</w:t>
            </w:r>
          </w:p>
        </w:tc>
        <w:tc>
          <w:tcPr>
            <w:tcW w:w="361" w:type="pct"/>
            <w:tcBorders>
              <w:top w:val="nil"/>
              <w:left w:val="nil"/>
              <w:bottom w:val="nil"/>
              <w:right w:val="nil"/>
            </w:tcBorders>
            <w:vAlign w:val="center"/>
          </w:tcPr>
          <w:p w14:paraId="37D2F6F3" w14:textId="77777777" w:rsidR="007A746A" w:rsidRPr="0053019B" w:rsidRDefault="007A746A" w:rsidP="0066218E">
            <w:pPr>
              <w:pStyle w:val="NoSpacing"/>
              <w:jc w:val="center"/>
            </w:pPr>
            <w:r w:rsidRPr="0053019B">
              <w:t>382</w:t>
            </w:r>
          </w:p>
        </w:tc>
      </w:tr>
      <w:tr w:rsidR="007A746A" w:rsidRPr="0053019B" w14:paraId="37D2F702" w14:textId="77777777" w:rsidTr="0066218E">
        <w:tc>
          <w:tcPr>
            <w:tcW w:w="933" w:type="pct"/>
            <w:tcBorders>
              <w:top w:val="nil"/>
              <w:left w:val="nil"/>
              <w:bottom w:val="nil"/>
              <w:right w:val="nil"/>
            </w:tcBorders>
          </w:tcPr>
          <w:p w14:paraId="37D2F6F5" w14:textId="77777777" w:rsidR="007A746A" w:rsidRPr="0053019B" w:rsidRDefault="007A746A" w:rsidP="0066218E">
            <w:pPr>
              <w:pStyle w:val="NoSpacing"/>
            </w:pPr>
            <w:r w:rsidRPr="0053019B">
              <w:t>F - statistic of the joint significance</w:t>
            </w:r>
          </w:p>
        </w:tc>
        <w:tc>
          <w:tcPr>
            <w:tcW w:w="332" w:type="pct"/>
            <w:tcBorders>
              <w:top w:val="nil"/>
              <w:left w:val="nil"/>
              <w:bottom w:val="nil"/>
              <w:right w:val="nil"/>
            </w:tcBorders>
            <w:vAlign w:val="center"/>
          </w:tcPr>
          <w:p w14:paraId="37D2F6F6"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F7"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F8"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F9"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FA"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FB"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FC"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6FD" w14:textId="77777777" w:rsidR="007A746A" w:rsidRPr="0053019B" w:rsidRDefault="007A746A" w:rsidP="0066218E">
            <w:pPr>
              <w:pStyle w:val="NoSpacing"/>
              <w:jc w:val="center"/>
            </w:pPr>
          </w:p>
        </w:tc>
        <w:tc>
          <w:tcPr>
            <w:tcW w:w="302" w:type="pct"/>
            <w:tcBorders>
              <w:top w:val="nil"/>
              <w:left w:val="nil"/>
              <w:bottom w:val="nil"/>
              <w:right w:val="nil"/>
            </w:tcBorders>
            <w:vAlign w:val="center"/>
          </w:tcPr>
          <w:p w14:paraId="37D2F6FE"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6FF" w14:textId="77777777" w:rsidR="007A746A" w:rsidRPr="0053019B" w:rsidRDefault="007A746A" w:rsidP="0066218E">
            <w:pPr>
              <w:pStyle w:val="NoSpacing"/>
              <w:jc w:val="center"/>
            </w:pPr>
          </w:p>
        </w:tc>
        <w:tc>
          <w:tcPr>
            <w:tcW w:w="332" w:type="pct"/>
            <w:tcBorders>
              <w:top w:val="nil"/>
              <w:left w:val="nil"/>
              <w:bottom w:val="nil"/>
              <w:right w:val="nil"/>
            </w:tcBorders>
            <w:vAlign w:val="center"/>
          </w:tcPr>
          <w:p w14:paraId="37D2F700" w14:textId="77777777" w:rsidR="007A746A" w:rsidRPr="0053019B" w:rsidRDefault="007A746A" w:rsidP="0066218E">
            <w:pPr>
              <w:pStyle w:val="NoSpacing"/>
              <w:jc w:val="center"/>
            </w:pPr>
          </w:p>
        </w:tc>
        <w:tc>
          <w:tcPr>
            <w:tcW w:w="361" w:type="pct"/>
            <w:tcBorders>
              <w:top w:val="nil"/>
              <w:left w:val="nil"/>
              <w:bottom w:val="nil"/>
              <w:right w:val="nil"/>
            </w:tcBorders>
            <w:vAlign w:val="center"/>
          </w:tcPr>
          <w:p w14:paraId="37D2F701" w14:textId="77777777" w:rsidR="007A746A" w:rsidRPr="0053019B" w:rsidRDefault="007A746A" w:rsidP="0066218E">
            <w:pPr>
              <w:pStyle w:val="NoSpacing"/>
              <w:jc w:val="center"/>
            </w:pPr>
          </w:p>
        </w:tc>
      </w:tr>
      <w:tr w:rsidR="007A746A" w:rsidRPr="0053019B" w14:paraId="37D2F710" w14:textId="77777777" w:rsidTr="0066218E">
        <w:tc>
          <w:tcPr>
            <w:tcW w:w="933" w:type="pct"/>
            <w:tcBorders>
              <w:top w:val="nil"/>
              <w:left w:val="nil"/>
              <w:bottom w:val="single" w:sz="4" w:space="0" w:color="auto"/>
              <w:right w:val="nil"/>
            </w:tcBorders>
          </w:tcPr>
          <w:p w14:paraId="37D2F703" w14:textId="77777777" w:rsidR="007A746A" w:rsidRPr="0053019B" w:rsidRDefault="007A746A" w:rsidP="0066218E">
            <w:pPr>
              <w:pStyle w:val="NoSpacing"/>
            </w:pPr>
            <w:r w:rsidRPr="0053019B">
              <w:t>p-value</w:t>
            </w:r>
          </w:p>
        </w:tc>
        <w:tc>
          <w:tcPr>
            <w:tcW w:w="332" w:type="pct"/>
            <w:tcBorders>
              <w:top w:val="nil"/>
              <w:left w:val="nil"/>
              <w:bottom w:val="single" w:sz="4" w:space="0" w:color="auto"/>
              <w:right w:val="nil"/>
            </w:tcBorders>
            <w:vAlign w:val="center"/>
          </w:tcPr>
          <w:p w14:paraId="37D2F704" w14:textId="77777777" w:rsidR="007A746A" w:rsidRPr="0053019B" w:rsidRDefault="007A746A" w:rsidP="0066218E">
            <w:pPr>
              <w:pStyle w:val="NoSpacing"/>
              <w:jc w:val="center"/>
            </w:pPr>
          </w:p>
        </w:tc>
        <w:tc>
          <w:tcPr>
            <w:tcW w:w="361" w:type="pct"/>
            <w:tcBorders>
              <w:top w:val="nil"/>
              <w:left w:val="nil"/>
              <w:bottom w:val="single" w:sz="4" w:space="0" w:color="auto"/>
              <w:right w:val="nil"/>
            </w:tcBorders>
            <w:vAlign w:val="center"/>
          </w:tcPr>
          <w:p w14:paraId="37D2F705" w14:textId="77777777" w:rsidR="007A746A" w:rsidRPr="0053019B" w:rsidRDefault="007A746A" w:rsidP="0066218E">
            <w:pPr>
              <w:pStyle w:val="NoSpacing"/>
              <w:jc w:val="center"/>
            </w:pPr>
          </w:p>
        </w:tc>
        <w:tc>
          <w:tcPr>
            <w:tcW w:w="332" w:type="pct"/>
            <w:tcBorders>
              <w:top w:val="nil"/>
              <w:left w:val="nil"/>
              <w:bottom w:val="single" w:sz="4" w:space="0" w:color="auto"/>
              <w:right w:val="nil"/>
            </w:tcBorders>
            <w:vAlign w:val="center"/>
          </w:tcPr>
          <w:p w14:paraId="37D2F706" w14:textId="77777777" w:rsidR="007A746A" w:rsidRPr="0053019B" w:rsidRDefault="007A746A" w:rsidP="0066218E">
            <w:pPr>
              <w:pStyle w:val="NoSpacing"/>
              <w:jc w:val="center"/>
            </w:pPr>
          </w:p>
        </w:tc>
        <w:tc>
          <w:tcPr>
            <w:tcW w:w="332" w:type="pct"/>
            <w:tcBorders>
              <w:top w:val="nil"/>
              <w:left w:val="nil"/>
              <w:bottom w:val="single" w:sz="4" w:space="0" w:color="auto"/>
              <w:right w:val="nil"/>
            </w:tcBorders>
            <w:vAlign w:val="center"/>
          </w:tcPr>
          <w:p w14:paraId="37D2F707" w14:textId="77777777" w:rsidR="007A746A" w:rsidRPr="0053019B" w:rsidRDefault="007A746A" w:rsidP="0066218E">
            <w:pPr>
              <w:pStyle w:val="NoSpacing"/>
              <w:jc w:val="center"/>
            </w:pPr>
          </w:p>
        </w:tc>
        <w:tc>
          <w:tcPr>
            <w:tcW w:w="332" w:type="pct"/>
            <w:tcBorders>
              <w:top w:val="nil"/>
              <w:left w:val="nil"/>
              <w:bottom w:val="single" w:sz="4" w:space="0" w:color="auto"/>
              <w:right w:val="nil"/>
            </w:tcBorders>
            <w:vAlign w:val="center"/>
          </w:tcPr>
          <w:p w14:paraId="37D2F708" w14:textId="77777777" w:rsidR="007A746A" w:rsidRPr="0053019B" w:rsidRDefault="007A746A" w:rsidP="0066218E">
            <w:pPr>
              <w:pStyle w:val="NoSpacing"/>
              <w:jc w:val="center"/>
            </w:pPr>
          </w:p>
        </w:tc>
        <w:tc>
          <w:tcPr>
            <w:tcW w:w="361" w:type="pct"/>
            <w:tcBorders>
              <w:top w:val="nil"/>
              <w:left w:val="nil"/>
              <w:bottom w:val="single" w:sz="4" w:space="0" w:color="auto"/>
              <w:right w:val="nil"/>
            </w:tcBorders>
            <w:vAlign w:val="center"/>
          </w:tcPr>
          <w:p w14:paraId="37D2F709" w14:textId="77777777" w:rsidR="007A746A" w:rsidRPr="0053019B" w:rsidRDefault="007A746A" w:rsidP="0066218E">
            <w:pPr>
              <w:pStyle w:val="NoSpacing"/>
              <w:jc w:val="center"/>
            </w:pPr>
          </w:p>
        </w:tc>
        <w:tc>
          <w:tcPr>
            <w:tcW w:w="332" w:type="pct"/>
            <w:tcBorders>
              <w:top w:val="nil"/>
              <w:left w:val="nil"/>
              <w:bottom w:val="single" w:sz="4" w:space="0" w:color="auto"/>
              <w:right w:val="nil"/>
            </w:tcBorders>
            <w:vAlign w:val="center"/>
          </w:tcPr>
          <w:p w14:paraId="37D2F70A" w14:textId="77777777" w:rsidR="007A746A" w:rsidRPr="0053019B" w:rsidRDefault="007A746A" w:rsidP="0066218E">
            <w:pPr>
              <w:pStyle w:val="NoSpacing"/>
              <w:jc w:val="center"/>
            </w:pPr>
          </w:p>
        </w:tc>
        <w:tc>
          <w:tcPr>
            <w:tcW w:w="361" w:type="pct"/>
            <w:tcBorders>
              <w:top w:val="nil"/>
              <w:left w:val="nil"/>
              <w:bottom w:val="single" w:sz="4" w:space="0" w:color="auto"/>
              <w:right w:val="nil"/>
            </w:tcBorders>
            <w:vAlign w:val="center"/>
          </w:tcPr>
          <w:p w14:paraId="37D2F70B" w14:textId="77777777" w:rsidR="007A746A" w:rsidRPr="0053019B" w:rsidRDefault="007A746A" w:rsidP="0066218E">
            <w:pPr>
              <w:pStyle w:val="NoSpacing"/>
              <w:jc w:val="center"/>
            </w:pPr>
          </w:p>
        </w:tc>
        <w:tc>
          <w:tcPr>
            <w:tcW w:w="302" w:type="pct"/>
            <w:tcBorders>
              <w:top w:val="nil"/>
              <w:left w:val="nil"/>
              <w:bottom w:val="single" w:sz="4" w:space="0" w:color="auto"/>
              <w:right w:val="nil"/>
            </w:tcBorders>
            <w:vAlign w:val="center"/>
          </w:tcPr>
          <w:p w14:paraId="37D2F70C" w14:textId="77777777" w:rsidR="007A746A" w:rsidRPr="0053019B" w:rsidRDefault="007A746A" w:rsidP="0066218E">
            <w:pPr>
              <w:pStyle w:val="NoSpacing"/>
              <w:jc w:val="center"/>
            </w:pPr>
          </w:p>
        </w:tc>
        <w:tc>
          <w:tcPr>
            <w:tcW w:w="332" w:type="pct"/>
            <w:tcBorders>
              <w:top w:val="nil"/>
              <w:left w:val="nil"/>
              <w:bottom w:val="single" w:sz="4" w:space="0" w:color="auto"/>
              <w:right w:val="nil"/>
            </w:tcBorders>
            <w:vAlign w:val="center"/>
          </w:tcPr>
          <w:p w14:paraId="37D2F70D" w14:textId="77777777" w:rsidR="007A746A" w:rsidRPr="0053019B" w:rsidRDefault="007A746A" w:rsidP="0066218E">
            <w:pPr>
              <w:pStyle w:val="NoSpacing"/>
              <w:jc w:val="center"/>
            </w:pPr>
          </w:p>
        </w:tc>
        <w:tc>
          <w:tcPr>
            <w:tcW w:w="332" w:type="pct"/>
            <w:tcBorders>
              <w:top w:val="nil"/>
              <w:left w:val="nil"/>
              <w:bottom w:val="single" w:sz="4" w:space="0" w:color="auto"/>
              <w:right w:val="nil"/>
            </w:tcBorders>
            <w:vAlign w:val="center"/>
          </w:tcPr>
          <w:p w14:paraId="37D2F70E" w14:textId="77777777" w:rsidR="007A746A" w:rsidRPr="0053019B" w:rsidRDefault="007A746A" w:rsidP="0066218E">
            <w:pPr>
              <w:pStyle w:val="NoSpacing"/>
              <w:jc w:val="center"/>
            </w:pPr>
          </w:p>
        </w:tc>
        <w:tc>
          <w:tcPr>
            <w:tcW w:w="361" w:type="pct"/>
            <w:tcBorders>
              <w:top w:val="nil"/>
              <w:left w:val="nil"/>
              <w:bottom w:val="single" w:sz="4" w:space="0" w:color="auto"/>
              <w:right w:val="nil"/>
            </w:tcBorders>
            <w:vAlign w:val="center"/>
          </w:tcPr>
          <w:p w14:paraId="37D2F70F" w14:textId="77777777" w:rsidR="007A746A" w:rsidRPr="0053019B" w:rsidRDefault="007A746A" w:rsidP="0066218E">
            <w:pPr>
              <w:pStyle w:val="NoSpacing"/>
              <w:jc w:val="center"/>
            </w:pPr>
          </w:p>
        </w:tc>
      </w:tr>
    </w:tbl>
    <w:p w14:paraId="37D2F711" w14:textId="77777777" w:rsidR="007A746A" w:rsidRPr="0053019B" w:rsidRDefault="007A746A" w:rsidP="0066218E">
      <w:pPr>
        <w:pStyle w:val="NoSpacing"/>
      </w:pPr>
      <w:r w:rsidRPr="0053019B">
        <w:t>Note: robust standard errors in parentheses. Specifications: 1-6 are estimated for females, 7-12 are estimated for males, 1,2,7,8 are estimated on the baseline sample, 3,4,9,10 are estimated after the deletion of outliers , using the method of Hell and Passler (2011), 5,6,11,12 are estimated after the deletion of outliers , using the method of Peters and colleagues (2007),</w:t>
      </w:r>
    </w:p>
    <w:p w14:paraId="37D2F712" w14:textId="77777777" w:rsidR="007A746A" w:rsidRPr="0053019B" w:rsidRDefault="007A746A" w:rsidP="0066218E">
      <w:pPr>
        <w:pStyle w:val="NoSpacing"/>
      </w:pPr>
      <w:r w:rsidRPr="0053019B">
        <w:rPr>
          <w:vertAlign w:val="superscript"/>
        </w:rPr>
        <w:lastRenderedPageBreak/>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w:t>
      </w:r>
    </w:p>
    <w:p w14:paraId="37D2F713" w14:textId="77777777" w:rsidR="0066218E" w:rsidRPr="0053019B" w:rsidRDefault="0066218E">
      <w:pPr>
        <w:spacing w:after="200" w:line="276" w:lineRule="auto"/>
        <w:ind w:firstLine="0"/>
      </w:pPr>
      <w:r w:rsidRPr="0053019B">
        <w:br w:type="page"/>
      </w:r>
    </w:p>
    <w:p w14:paraId="37D2F714" w14:textId="77777777" w:rsidR="007A746A" w:rsidRPr="0053019B" w:rsidRDefault="007A746A" w:rsidP="0066218E">
      <w:pPr>
        <w:pStyle w:val="Caption"/>
      </w:pPr>
      <w:r w:rsidRPr="0053019B">
        <w:lastRenderedPageBreak/>
        <w:t>Table 13. Robustness Check. Ordinary least squares regressions. Average digit ratio. Quadratic relationship. Dependent variable - the index of satisfaction.</w:t>
      </w:r>
    </w:p>
    <w:tbl>
      <w:tblPr>
        <w:tblW w:w="0" w:type="auto"/>
        <w:tblCellMar>
          <w:left w:w="0" w:type="dxa"/>
          <w:right w:w="0" w:type="dxa"/>
        </w:tblCellMar>
        <w:tblLook w:val="0000" w:firstRow="0" w:lastRow="0" w:firstColumn="0" w:lastColumn="0" w:noHBand="0" w:noVBand="0"/>
      </w:tblPr>
      <w:tblGrid>
        <w:gridCol w:w="2241"/>
        <w:gridCol w:w="940"/>
        <w:gridCol w:w="953"/>
        <w:gridCol w:w="940"/>
        <w:gridCol w:w="940"/>
        <w:gridCol w:w="940"/>
        <w:gridCol w:w="953"/>
        <w:gridCol w:w="940"/>
        <w:gridCol w:w="966"/>
        <w:gridCol w:w="940"/>
        <w:gridCol w:w="940"/>
        <w:gridCol w:w="940"/>
        <w:gridCol w:w="940"/>
      </w:tblGrid>
      <w:tr w:rsidR="007A746A" w:rsidRPr="0053019B" w14:paraId="37D2F722" w14:textId="77777777" w:rsidTr="008F3B09">
        <w:trPr>
          <w:tblHeader/>
        </w:trPr>
        <w:tc>
          <w:tcPr>
            <w:tcW w:w="0" w:type="auto"/>
            <w:tcBorders>
              <w:top w:val="single" w:sz="4" w:space="0" w:color="auto"/>
              <w:left w:val="nil"/>
              <w:bottom w:val="nil"/>
              <w:right w:val="nil"/>
            </w:tcBorders>
            <w:vAlign w:val="center"/>
          </w:tcPr>
          <w:p w14:paraId="37D2F715" w14:textId="77777777" w:rsidR="007A746A" w:rsidRPr="0053019B" w:rsidRDefault="007A746A" w:rsidP="008F3B09">
            <w:pPr>
              <w:pStyle w:val="NoSpacing"/>
            </w:pPr>
          </w:p>
        </w:tc>
        <w:tc>
          <w:tcPr>
            <w:tcW w:w="0" w:type="auto"/>
            <w:tcBorders>
              <w:top w:val="single" w:sz="4" w:space="0" w:color="auto"/>
              <w:left w:val="nil"/>
              <w:bottom w:val="nil"/>
              <w:right w:val="nil"/>
            </w:tcBorders>
            <w:vAlign w:val="center"/>
          </w:tcPr>
          <w:p w14:paraId="37D2F716" w14:textId="77777777" w:rsidR="007A746A" w:rsidRPr="0053019B" w:rsidRDefault="007A746A" w:rsidP="0066218E">
            <w:pPr>
              <w:pStyle w:val="NoSpacing"/>
              <w:jc w:val="center"/>
            </w:pPr>
            <w:r w:rsidRPr="0053019B">
              <w:t>(1)</w:t>
            </w:r>
          </w:p>
        </w:tc>
        <w:tc>
          <w:tcPr>
            <w:tcW w:w="0" w:type="auto"/>
            <w:tcBorders>
              <w:top w:val="single" w:sz="4" w:space="0" w:color="auto"/>
              <w:left w:val="nil"/>
              <w:bottom w:val="nil"/>
              <w:right w:val="nil"/>
            </w:tcBorders>
            <w:vAlign w:val="center"/>
          </w:tcPr>
          <w:p w14:paraId="37D2F717" w14:textId="77777777" w:rsidR="007A746A" w:rsidRPr="0053019B" w:rsidRDefault="007A746A" w:rsidP="0066218E">
            <w:pPr>
              <w:pStyle w:val="NoSpacing"/>
              <w:jc w:val="center"/>
            </w:pPr>
            <w:r w:rsidRPr="0053019B">
              <w:t>(2)</w:t>
            </w:r>
          </w:p>
        </w:tc>
        <w:tc>
          <w:tcPr>
            <w:tcW w:w="0" w:type="auto"/>
            <w:tcBorders>
              <w:top w:val="single" w:sz="4" w:space="0" w:color="auto"/>
              <w:left w:val="nil"/>
              <w:bottom w:val="nil"/>
              <w:right w:val="nil"/>
            </w:tcBorders>
            <w:vAlign w:val="center"/>
          </w:tcPr>
          <w:p w14:paraId="37D2F718" w14:textId="77777777" w:rsidR="007A746A" w:rsidRPr="0053019B" w:rsidRDefault="007A746A" w:rsidP="0066218E">
            <w:pPr>
              <w:pStyle w:val="NoSpacing"/>
              <w:jc w:val="center"/>
            </w:pPr>
            <w:r w:rsidRPr="0053019B">
              <w:t>(3)</w:t>
            </w:r>
          </w:p>
        </w:tc>
        <w:tc>
          <w:tcPr>
            <w:tcW w:w="0" w:type="auto"/>
            <w:tcBorders>
              <w:top w:val="single" w:sz="4" w:space="0" w:color="auto"/>
              <w:left w:val="nil"/>
              <w:bottom w:val="nil"/>
              <w:right w:val="nil"/>
            </w:tcBorders>
            <w:vAlign w:val="center"/>
          </w:tcPr>
          <w:p w14:paraId="37D2F719" w14:textId="77777777" w:rsidR="007A746A" w:rsidRPr="0053019B" w:rsidRDefault="007A746A" w:rsidP="0066218E">
            <w:pPr>
              <w:pStyle w:val="NoSpacing"/>
              <w:jc w:val="center"/>
            </w:pPr>
            <w:r w:rsidRPr="0053019B">
              <w:t>(4)</w:t>
            </w:r>
          </w:p>
        </w:tc>
        <w:tc>
          <w:tcPr>
            <w:tcW w:w="0" w:type="auto"/>
            <w:tcBorders>
              <w:top w:val="single" w:sz="4" w:space="0" w:color="auto"/>
              <w:left w:val="nil"/>
              <w:bottom w:val="nil"/>
              <w:right w:val="nil"/>
            </w:tcBorders>
            <w:vAlign w:val="center"/>
          </w:tcPr>
          <w:p w14:paraId="37D2F71A" w14:textId="77777777" w:rsidR="007A746A" w:rsidRPr="0053019B" w:rsidRDefault="007A746A" w:rsidP="0066218E">
            <w:pPr>
              <w:pStyle w:val="NoSpacing"/>
              <w:jc w:val="center"/>
            </w:pPr>
            <w:r w:rsidRPr="0053019B">
              <w:t>(5)</w:t>
            </w:r>
          </w:p>
        </w:tc>
        <w:tc>
          <w:tcPr>
            <w:tcW w:w="0" w:type="auto"/>
            <w:tcBorders>
              <w:top w:val="single" w:sz="4" w:space="0" w:color="auto"/>
              <w:left w:val="nil"/>
              <w:bottom w:val="nil"/>
              <w:right w:val="nil"/>
            </w:tcBorders>
            <w:vAlign w:val="center"/>
          </w:tcPr>
          <w:p w14:paraId="37D2F71B" w14:textId="77777777" w:rsidR="007A746A" w:rsidRPr="0053019B" w:rsidRDefault="007A746A" w:rsidP="0066218E">
            <w:pPr>
              <w:pStyle w:val="NoSpacing"/>
              <w:jc w:val="center"/>
            </w:pPr>
            <w:r w:rsidRPr="0053019B">
              <w:t>(6)</w:t>
            </w:r>
          </w:p>
        </w:tc>
        <w:tc>
          <w:tcPr>
            <w:tcW w:w="0" w:type="auto"/>
            <w:tcBorders>
              <w:top w:val="single" w:sz="4" w:space="0" w:color="auto"/>
              <w:left w:val="nil"/>
              <w:bottom w:val="nil"/>
              <w:right w:val="nil"/>
            </w:tcBorders>
            <w:vAlign w:val="center"/>
          </w:tcPr>
          <w:p w14:paraId="37D2F71C" w14:textId="77777777" w:rsidR="007A746A" w:rsidRPr="0053019B" w:rsidRDefault="007A746A" w:rsidP="0066218E">
            <w:pPr>
              <w:pStyle w:val="NoSpacing"/>
              <w:jc w:val="center"/>
            </w:pPr>
            <w:r w:rsidRPr="0053019B">
              <w:t>(7)</w:t>
            </w:r>
          </w:p>
        </w:tc>
        <w:tc>
          <w:tcPr>
            <w:tcW w:w="0" w:type="auto"/>
            <w:tcBorders>
              <w:top w:val="single" w:sz="4" w:space="0" w:color="auto"/>
              <w:left w:val="nil"/>
              <w:bottom w:val="nil"/>
              <w:right w:val="nil"/>
            </w:tcBorders>
            <w:vAlign w:val="center"/>
          </w:tcPr>
          <w:p w14:paraId="37D2F71D" w14:textId="77777777" w:rsidR="007A746A" w:rsidRPr="0053019B" w:rsidRDefault="007A746A" w:rsidP="0066218E">
            <w:pPr>
              <w:pStyle w:val="NoSpacing"/>
              <w:jc w:val="center"/>
            </w:pPr>
            <w:r w:rsidRPr="0053019B">
              <w:t>(8)</w:t>
            </w:r>
          </w:p>
        </w:tc>
        <w:tc>
          <w:tcPr>
            <w:tcW w:w="0" w:type="auto"/>
            <w:tcBorders>
              <w:top w:val="single" w:sz="4" w:space="0" w:color="auto"/>
              <w:left w:val="nil"/>
              <w:bottom w:val="nil"/>
              <w:right w:val="nil"/>
            </w:tcBorders>
            <w:vAlign w:val="center"/>
          </w:tcPr>
          <w:p w14:paraId="37D2F71E" w14:textId="77777777" w:rsidR="007A746A" w:rsidRPr="0053019B" w:rsidRDefault="007A746A" w:rsidP="0066218E">
            <w:pPr>
              <w:pStyle w:val="NoSpacing"/>
              <w:jc w:val="center"/>
            </w:pPr>
            <w:r w:rsidRPr="0053019B">
              <w:t>(9)</w:t>
            </w:r>
          </w:p>
        </w:tc>
        <w:tc>
          <w:tcPr>
            <w:tcW w:w="0" w:type="auto"/>
            <w:tcBorders>
              <w:top w:val="single" w:sz="4" w:space="0" w:color="auto"/>
              <w:left w:val="nil"/>
              <w:bottom w:val="nil"/>
              <w:right w:val="nil"/>
            </w:tcBorders>
            <w:vAlign w:val="center"/>
          </w:tcPr>
          <w:p w14:paraId="37D2F71F" w14:textId="77777777" w:rsidR="007A746A" w:rsidRPr="0053019B" w:rsidRDefault="007A746A" w:rsidP="0066218E">
            <w:pPr>
              <w:pStyle w:val="NoSpacing"/>
              <w:jc w:val="center"/>
            </w:pPr>
            <w:r w:rsidRPr="0053019B">
              <w:t>(10)</w:t>
            </w:r>
          </w:p>
        </w:tc>
        <w:tc>
          <w:tcPr>
            <w:tcW w:w="0" w:type="auto"/>
            <w:tcBorders>
              <w:top w:val="single" w:sz="4" w:space="0" w:color="auto"/>
              <w:left w:val="nil"/>
              <w:bottom w:val="nil"/>
              <w:right w:val="nil"/>
            </w:tcBorders>
            <w:vAlign w:val="center"/>
          </w:tcPr>
          <w:p w14:paraId="37D2F720" w14:textId="77777777" w:rsidR="007A746A" w:rsidRPr="0053019B" w:rsidRDefault="007A746A" w:rsidP="0066218E">
            <w:pPr>
              <w:pStyle w:val="NoSpacing"/>
              <w:jc w:val="center"/>
            </w:pPr>
            <w:r w:rsidRPr="0053019B">
              <w:t>(11)</w:t>
            </w:r>
          </w:p>
        </w:tc>
        <w:tc>
          <w:tcPr>
            <w:tcW w:w="0" w:type="auto"/>
            <w:tcBorders>
              <w:top w:val="single" w:sz="4" w:space="0" w:color="auto"/>
              <w:left w:val="nil"/>
              <w:bottom w:val="nil"/>
              <w:right w:val="nil"/>
            </w:tcBorders>
            <w:vAlign w:val="center"/>
          </w:tcPr>
          <w:p w14:paraId="37D2F721" w14:textId="77777777" w:rsidR="007A746A" w:rsidRPr="0053019B" w:rsidRDefault="007A746A" w:rsidP="0066218E">
            <w:pPr>
              <w:pStyle w:val="NoSpacing"/>
              <w:jc w:val="center"/>
            </w:pPr>
            <w:r w:rsidRPr="0053019B">
              <w:t>(12)</w:t>
            </w:r>
          </w:p>
        </w:tc>
      </w:tr>
      <w:tr w:rsidR="007A746A" w:rsidRPr="0053019B" w14:paraId="37D2F730" w14:textId="77777777" w:rsidTr="008F3B09">
        <w:trPr>
          <w:tblHeader/>
        </w:trPr>
        <w:tc>
          <w:tcPr>
            <w:tcW w:w="0" w:type="auto"/>
            <w:tcBorders>
              <w:top w:val="nil"/>
              <w:left w:val="nil"/>
              <w:bottom w:val="single" w:sz="4" w:space="0" w:color="auto"/>
              <w:right w:val="nil"/>
            </w:tcBorders>
            <w:vAlign w:val="center"/>
          </w:tcPr>
          <w:p w14:paraId="37D2F723" w14:textId="77777777" w:rsidR="007A746A" w:rsidRPr="0053019B" w:rsidRDefault="007A746A" w:rsidP="008F3B09">
            <w:pPr>
              <w:pStyle w:val="NoSpacing"/>
            </w:pPr>
          </w:p>
        </w:tc>
        <w:tc>
          <w:tcPr>
            <w:tcW w:w="0" w:type="auto"/>
            <w:tcBorders>
              <w:top w:val="nil"/>
              <w:left w:val="nil"/>
              <w:bottom w:val="single" w:sz="4" w:space="0" w:color="auto"/>
              <w:right w:val="nil"/>
            </w:tcBorders>
            <w:vAlign w:val="center"/>
          </w:tcPr>
          <w:p w14:paraId="37D2F724"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5"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6"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7"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8"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9"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A"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B"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C"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D"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E" w14:textId="77777777" w:rsidR="007A746A" w:rsidRPr="0053019B" w:rsidRDefault="007A746A" w:rsidP="0066218E">
            <w:pPr>
              <w:pStyle w:val="NoSpacing"/>
              <w:jc w:val="center"/>
            </w:pPr>
          </w:p>
        </w:tc>
        <w:tc>
          <w:tcPr>
            <w:tcW w:w="0" w:type="auto"/>
            <w:tcBorders>
              <w:top w:val="nil"/>
              <w:left w:val="nil"/>
              <w:bottom w:val="single" w:sz="4" w:space="0" w:color="auto"/>
              <w:right w:val="nil"/>
            </w:tcBorders>
            <w:vAlign w:val="center"/>
          </w:tcPr>
          <w:p w14:paraId="37D2F72F" w14:textId="77777777" w:rsidR="007A746A" w:rsidRPr="0053019B" w:rsidRDefault="007A746A" w:rsidP="0066218E">
            <w:pPr>
              <w:pStyle w:val="NoSpacing"/>
              <w:jc w:val="center"/>
            </w:pPr>
          </w:p>
        </w:tc>
      </w:tr>
      <w:tr w:rsidR="007A746A" w:rsidRPr="0053019B" w14:paraId="37D2F73E" w14:textId="77777777" w:rsidTr="008F3B09">
        <w:tc>
          <w:tcPr>
            <w:tcW w:w="0" w:type="auto"/>
            <w:tcBorders>
              <w:top w:val="single" w:sz="4" w:space="0" w:color="auto"/>
              <w:left w:val="nil"/>
              <w:bottom w:val="nil"/>
              <w:right w:val="nil"/>
            </w:tcBorders>
            <w:vAlign w:val="center"/>
          </w:tcPr>
          <w:p w14:paraId="37D2F731" w14:textId="77777777" w:rsidR="007A746A" w:rsidRPr="0053019B" w:rsidRDefault="007A746A" w:rsidP="008F3B09">
            <w:pPr>
              <w:pStyle w:val="NoSpacing"/>
            </w:pPr>
            <w:r w:rsidRPr="0053019B">
              <w:t>Average digit ratio</w:t>
            </w:r>
          </w:p>
        </w:tc>
        <w:tc>
          <w:tcPr>
            <w:tcW w:w="0" w:type="auto"/>
            <w:tcBorders>
              <w:top w:val="single" w:sz="4" w:space="0" w:color="auto"/>
              <w:left w:val="nil"/>
              <w:bottom w:val="nil"/>
              <w:right w:val="nil"/>
            </w:tcBorders>
            <w:vAlign w:val="center"/>
          </w:tcPr>
          <w:p w14:paraId="37D2F732" w14:textId="77777777" w:rsidR="007A746A" w:rsidRPr="0053019B" w:rsidRDefault="007A746A" w:rsidP="0066218E">
            <w:pPr>
              <w:pStyle w:val="NoSpacing"/>
              <w:jc w:val="center"/>
            </w:pPr>
            <w:r w:rsidRPr="0053019B">
              <w:t>19.3523</w:t>
            </w:r>
          </w:p>
        </w:tc>
        <w:tc>
          <w:tcPr>
            <w:tcW w:w="0" w:type="auto"/>
            <w:tcBorders>
              <w:top w:val="single" w:sz="4" w:space="0" w:color="auto"/>
              <w:left w:val="nil"/>
              <w:bottom w:val="nil"/>
              <w:right w:val="nil"/>
            </w:tcBorders>
            <w:vAlign w:val="center"/>
          </w:tcPr>
          <w:p w14:paraId="37D2F733" w14:textId="77777777" w:rsidR="007A746A" w:rsidRPr="0053019B" w:rsidRDefault="007A746A" w:rsidP="0066218E">
            <w:pPr>
              <w:pStyle w:val="NoSpacing"/>
              <w:jc w:val="center"/>
            </w:pPr>
            <w:r w:rsidRPr="0053019B">
              <w:t>38.5323</w:t>
            </w:r>
          </w:p>
        </w:tc>
        <w:tc>
          <w:tcPr>
            <w:tcW w:w="0" w:type="auto"/>
            <w:tcBorders>
              <w:top w:val="single" w:sz="4" w:space="0" w:color="auto"/>
              <w:left w:val="nil"/>
              <w:bottom w:val="nil"/>
              <w:right w:val="nil"/>
            </w:tcBorders>
            <w:vAlign w:val="center"/>
          </w:tcPr>
          <w:p w14:paraId="37D2F734" w14:textId="77777777" w:rsidR="007A746A" w:rsidRPr="0053019B" w:rsidRDefault="007A746A" w:rsidP="0066218E">
            <w:pPr>
              <w:pStyle w:val="NoSpacing"/>
              <w:jc w:val="center"/>
            </w:pPr>
            <w:r w:rsidRPr="0053019B">
              <w:t>-26.7209</w:t>
            </w:r>
          </w:p>
        </w:tc>
        <w:tc>
          <w:tcPr>
            <w:tcW w:w="0" w:type="auto"/>
            <w:tcBorders>
              <w:top w:val="single" w:sz="4" w:space="0" w:color="auto"/>
              <w:left w:val="nil"/>
              <w:bottom w:val="nil"/>
              <w:right w:val="nil"/>
            </w:tcBorders>
            <w:vAlign w:val="center"/>
          </w:tcPr>
          <w:p w14:paraId="37D2F735" w14:textId="77777777" w:rsidR="007A746A" w:rsidRPr="0053019B" w:rsidRDefault="007A746A" w:rsidP="0066218E">
            <w:pPr>
              <w:pStyle w:val="NoSpacing"/>
              <w:jc w:val="center"/>
            </w:pPr>
            <w:r w:rsidRPr="0053019B">
              <w:t>-66.4583</w:t>
            </w:r>
          </w:p>
        </w:tc>
        <w:tc>
          <w:tcPr>
            <w:tcW w:w="0" w:type="auto"/>
            <w:tcBorders>
              <w:top w:val="single" w:sz="4" w:space="0" w:color="auto"/>
              <w:left w:val="nil"/>
              <w:bottom w:val="nil"/>
              <w:right w:val="nil"/>
            </w:tcBorders>
            <w:vAlign w:val="center"/>
          </w:tcPr>
          <w:p w14:paraId="37D2F736" w14:textId="77777777" w:rsidR="007A746A" w:rsidRPr="0053019B" w:rsidRDefault="007A746A" w:rsidP="0066218E">
            <w:pPr>
              <w:pStyle w:val="NoSpacing"/>
              <w:jc w:val="center"/>
            </w:pPr>
            <w:r w:rsidRPr="0053019B">
              <w:t>10.5611</w:t>
            </w:r>
          </w:p>
        </w:tc>
        <w:tc>
          <w:tcPr>
            <w:tcW w:w="0" w:type="auto"/>
            <w:tcBorders>
              <w:top w:val="single" w:sz="4" w:space="0" w:color="auto"/>
              <w:left w:val="nil"/>
              <w:bottom w:val="nil"/>
              <w:right w:val="nil"/>
            </w:tcBorders>
            <w:vAlign w:val="center"/>
          </w:tcPr>
          <w:p w14:paraId="37D2F737" w14:textId="77777777" w:rsidR="007A746A" w:rsidRPr="0053019B" w:rsidRDefault="007A746A" w:rsidP="0066218E">
            <w:pPr>
              <w:pStyle w:val="NoSpacing"/>
              <w:jc w:val="center"/>
            </w:pPr>
            <w:r w:rsidRPr="0053019B">
              <w:t>10.5360</w:t>
            </w:r>
          </w:p>
        </w:tc>
        <w:tc>
          <w:tcPr>
            <w:tcW w:w="0" w:type="auto"/>
            <w:tcBorders>
              <w:top w:val="single" w:sz="4" w:space="0" w:color="auto"/>
              <w:left w:val="nil"/>
              <w:bottom w:val="nil"/>
              <w:right w:val="nil"/>
            </w:tcBorders>
            <w:vAlign w:val="center"/>
          </w:tcPr>
          <w:p w14:paraId="37D2F738" w14:textId="77777777" w:rsidR="007A746A" w:rsidRPr="0053019B" w:rsidRDefault="007A746A" w:rsidP="0066218E">
            <w:pPr>
              <w:pStyle w:val="NoSpacing"/>
              <w:jc w:val="center"/>
            </w:pPr>
            <w:r w:rsidRPr="0053019B">
              <w:t>-24.5565</w:t>
            </w:r>
          </w:p>
        </w:tc>
        <w:tc>
          <w:tcPr>
            <w:tcW w:w="0" w:type="auto"/>
            <w:tcBorders>
              <w:top w:val="single" w:sz="4" w:space="0" w:color="auto"/>
              <w:left w:val="nil"/>
              <w:bottom w:val="nil"/>
              <w:right w:val="nil"/>
            </w:tcBorders>
            <w:vAlign w:val="center"/>
          </w:tcPr>
          <w:p w14:paraId="37D2F739" w14:textId="77777777" w:rsidR="007A746A" w:rsidRPr="0053019B" w:rsidRDefault="007A746A" w:rsidP="0066218E">
            <w:pPr>
              <w:pStyle w:val="NoSpacing"/>
              <w:jc w:val="center"/>
            </w:pPr>
            <w:r w:rsidRPr="0053019B">
              <w:t>-58.3162</w:t>
            </w:r>
            <w:r w:rsidRPr="0053019B">
              <w:rPr>
                <w:vertAlign w:val="superscript"/>
              </w:rPr>
              <w:t>**</w:t>
            </w:r>
          </w:p>
        </w:tc>
        <w:tc>
          <w:tcPr>
            <w:tcW w:w="0" w:type="auto"/>
            <w:tcBorders>
              <w:top w:val="single" w:sz="4" w:space="0" w:color="auto"/>
              <w:left w:val="nil"/>
              <w:bottom w:val="nil"/>
              <w:right w:val="nil"/>
            </w:tcBorders>
            <w:vAlign w:val="center"/>
          </w:tcPr>
          <w:p w14:paraId="37D2F73A" w14:textId="77777777" w:rsidR="007A746A" w:rsidRPr="0053019B" w:rsidRDefault="007A746A" w:rsidP="0066218E">
            <w:pPr>
              <w:pStyle w:val="NoSpacing"/>
              <w:jc w:val="center"/>
            </w:pPr>
            <w:r w:rsidRPr="0053019B">
              <w:t>-2.3878</w:t>
            </w:r>
          </w:p>
        </w:tc>
        <w:tc>
          <w:tcPr>
            <w:tcW w:w="0" w:type="auto"/>
            <w:tcBorders>
              <w:top w:val="single" w:sz="4" w:space="0" w:color="auto"/>
              <w:left w:val="nil"/>
              <w:bottom w:val="nil"/>
              <w:right w:val="nil"/>
            </w:tcBorders>
            <w:vAlign w:val="center"/>
          </w:tcPr>
          <w:p w14:paraId="37D2F73B" w14:textId="77777777" w:rsidR="007A746A" w:rsidRPr="0053019B" w:rsidRDefault="007A746A" w:rsidP="0066218E">
            <w:pPr>
              <w:pStyle w:val="NoSpacing"/>
              <w:jc w:val="center"/>
            </w:pPr>
            <w:r w:rsidRPr="0053019B">
              <w:t>-33.6122</w:t>
            </w:r>
          </w:p>
        </w:tc>
        <w:tc>
          <w:tcPr>
            <w:tcW w:w="0" w:type="auto"/>
            <w:tcBorders>
              <w:top w:val="single" w:sz="4" w:space="0" w:color="auto"/>
              <w:left w:val="nil"/>
              <w:bottom w:val="nil"/>
              <w:right w:val="nil"/>
            </w:tcBorders>
            <w:vAlign w:val="center"/>
          </w:tcPr>
          <w:p w14:paraId="37D2F73C" w14:textId="77777777" w:rsidR="007A746A" w:rsidRPr="0053019B" w:rsidRDefault="007A746A" w:rsidP="0066218E">
            <w:pPr>
              <w:pStyle w:val="NoSpacing"/>
              <w:jc w:val="center"/>
            </w:pPr>
            <w:r w:rsidRPr="0053019B">
              <w:t>-18.4025</w:t>
            </w:r>
          </w:p>
        </w:tc>
        <w:tc>
          <w:tcPr>
            <w:tcW w:w="0" w:type="auto"/>
            <w:tcBorders>
              <w:top w:val="single" w:sz="4" w:space="0" w:color="auto"/>
              <w:left w:val="nil"/>
              <w:bottom w:val="nil"/>
              <w:right w:val="nil"/>
            </w:tcBorders>
            <w:vAlign w:val="center"/>
          </w:tcPr>
          <w:p w14:paraId="37D2F73D" w14:textId="77777777" w:rsidR="007A746A" w:rsidRPr="0053019B" w:rsidRDefault="007A746A" w:rsidP="0066218E">
            <w:pPr>
              <w:pStyle w:val="NoSpacing"/>
              <w:jc w:val="center"/>
            </w:pPr>
            <w:r w:rsidRPr="0053019B">
              <w:t>-59.2876</w:t>
            </w:r>
            <w:r w:rsidRPr="0053019B">
              <w:rPr>
                <w:vertAlign w:val="superscript"/>
              </w:rPr>
              <w:t>*</w:t>
            </w:r>
          </w:p>
        </w:tc>
      </w:tr>
      <w:tr w:rsidR="007A746A" w:rsidRPr="0053019B" w14:paraId="37D2F74C" w14:textId="77777777" w:rsidTr="008F3B09">
        <w:tc>
          <w:tcPr>
            <w:tcW w:w="0" w:type="auto"/>
            <w:tcBorders>
              <w:top w:val="nil"/>
              <w:left w:val="nil"/>
              <w:bottom w:val="nil"/>
              <w:right w:val="nil"/>
            </w:tcBorders>
            <w:vAlign w:val="center"/>
          </w:tcPr>
          <w:p w14:paraId="37D2F73F" w14:textId="77777777" w:rsidR="007A746A" w:rsidRPr="0053019B" w:rsidRDefault="007A746A" w:rsidP="008F3B09">
            <w:pPr>
              <w:pStyle w:val="NoSpacing"/>
            </w:pPr>
          </w:p>
        </w:tc>
        <w:tc>
          <w:tcPr>
            <w:tcW w:w="0" w:type="auto"/>
            <w:tcBorders>
              <w:top w:val="nil"/>
              <w:left w:val="nil"/>
              <w:bottom w:val="nil"/>
              <w:right w:val="nil"/>
            </w:tcBorders>
            <w:vAlign w:val="center"/>
          </w:tcPr>
          <w:p w14:paraId="37D2F740" w14:textId="77777777" w:rsidR="007A746A" w:rsidRPr="0053019B" w:rsidRDefault="007A746A" w:rsidP="0066218E">
            <w:pPr>
              <w:pStyle w:val="NoSpacing"/>
              <w:jc w:val="center"/>
            </w:pPr>
            <w:r w:rsidRPr="0053019B">
              <w:t>(13.1582)</w:t>
            </w:r>
          </w:p>
        </w:tc>
        <w:tc>
          <w:tcPr>
            <w:tcW w:w="0" w:type="auto"/>
            <w:tcBorders>
              <w:top w:val="nil"/>
              <w:left w:val="nil"/>
              <w:bottom w:val="nil"/>
              <w:right w:val="nil"/>
            </w:tcBorders>
            <w:vAlign w:val="center"/>
          </w:tcPr>
          <w:p w14:paraId="37D2F741" w14:textId="77777777" w:rsidR="007A746A" w:rsidRPr="0053019B" w:rsidRDefault="007A746A" w:rsidP="0066218E">
            <w:pPr>
              <w:pStyle w:val="NoSpacing"/>
              <w:jc w:val="center"/>
            </w:pPr>
            <w:r w:rsidRPr="0053019B">
              <w:t>(21.7473)</w:t>
            </w:r>
          </w:p>
        </w:tc>
        <w:tc>
          <w:tcPr>
            <w:tcW w:w="0" w:type="auto"/>
            <w:tcBorders>
              <w:top w:val="nil"/>
              <w:left w:val="nil"/>
              <w:bottom w:val="nil"/>
              <w:right w:val="nil"/>
            </w:tcBorders>
            <w:vAlign w:val="center"/>
          </w:tcPr>
          <w:p w14:paraId="37D2F742" w14:textId="77777777" w:rsidR="007A746A" w:rsidRPr="0053019B" w:rsidRDefault="007A746A" w:rsidP="0066218E">
            <w:pPr>
              <w:pStyle w:val="NoSpacing"/>
              <w:jc w:val="center"/>
            </w:pPr>
            <w:r w:rsidRPr="0053019B">
              <w:t>(44.0083)</w:t>
            </w:r>
          </w:p>
        </w:tc>
        <w:tc>
          <w:tcPr>
            <w:tcW w:w="0" w:type="auto"/>
            <w:tcBorders>
              <w:top w:val="nil"/>
              <w:left w:val="nil"/>
              <w:bottom w:val="nil"/>
              <w:right w:val="nil"/>
            </w:tcBorders>
            <w:vAlign w:val="center"/>
          </w:tcPr>
          <w:p w14:paraId="37D2F743" w14:textId="77777777" w:rsidR="007A746A" w:rsidRPr="0053019B" w:rsidRDefault="007A746A" w:rsidP="0066218E">
            <w:pPr>
              <w:pStyle w:val="NoSpacing"/>
              <w:jc w:val="center"/>
            </w:pPr>
            <w:r w:rsidRPr="0053019B">
              <w:t>(58.1779)</w:t>
            </w:r>
          </w:p>
        </w:tc>
        <w:tc>
          <w:tcPr>
            <w:tcW w:w="0" w:type="auto"/>
            <w:tcBorders>
              <w:top w:val="nil"/>
              <w:left w:val="nil"/>
              <w:bottom w:val="nil"/>
              <w:right w:val="nil"/>
            </w:tcBorders>
            <w:vAlign w:val="center"/>
          </w:tcPr>
          <w:p w14:paraId="37D2F744" w14:textId="77777777" w:rsidR="007A746A" w:rsidRPr="0053019B" w:rsidRDefault="007A746A" w:rsidP="0066218E">
            <w:pPr>
              <w:pStyle w:val="NoSpacing"/>
              <w:jc w:val="center"/>
            </w:pPr>
            <w:r w:rsidRPr="0053019B">
              <w:t>(16.3819)</w:t>
            </w:r>
          </w:p>
        </w:tc>
        <w:tc>
          <w:tcPr>
            <w:tcW w:w="0" w:type="auto"/>
            <w:tcBorders>
              <w:top w:val="nil"/>
              <w:left w:val="nil"/>
              <w:bottom w:val="nil"/>
              <w:right w:val="nil"/>
            </w:tcBorders>
            <w:vAlign w:val="center"/>
          </w:tcPr>
          <w:p w14:paraId="37D2F745" w14:textId="77777777" w:rsidR="007A746A" w:rsidRPr="0053019B" w:rsidRDefault="007A746A" w:rsidP="0066218E">
            <w:pPr>
              <w:pStyle w:val="NoSpacing"/>
              <w:jc w:val="center"/>
            </w:pPr>
            <w:r w:rsidRPr="0053019B">
              <w:t>(28.0071)</w:t>
            </w:r>
          </w:p>
        </w:tc>
        <w:tc>
          <w:tcPr>
            <w:tcW w:w="0" w:type="auto"/>
            <w:tcBorders>
              <w:top w:val="nil"/>
              <w:left w:val="nil"/>
              <w:bottom w:val="nil"/>
              <w:right w:val="nil"/>
            </w:tcBorders>
            <w:vAlign w:val="center"/>
          </w:tcPr>
          <w:p w14:paraId="37D2F746" w14:textId="77777777" w:rsidR="007A746A" w:rsidRPr="0053019B" w:rsidRDefault="007A746A" w:rsidP="0066218E">
            <w:pPr>
              <w:pStyle w:val="NoSpacing"/>
              <w:jc w:val="center"/>
            </w:pPr>
            <w:r w:rsidRPr="0053019B">
              <w:t>(16.4792)</w:t>
            </w:r>
          </w:p>
        </w:tc>
        <w:tc>
          <w:tcPr>
            <w:tcW w:w="0" w:type="auto"/>
            <w:tcBorders>
              <w:top w:val="nil"/>
              <w:left w:val="nil"/>
              <w:bottom w:val="nil"/>
              <w:right w:val="nil"/>
            </w:tcBorders>
            <w:vAlign w:val="center"/>
          </w:tcPr>
          <w:p w14:paraId="37D2F747" w14:textId="77777777" w:rsidR="007A746A" w:rsidRPr="0053019B" w:rsidRDefault="007A746A" w:rsidP="0066218E">
            <w:pPr>
              <w:pStyle w:val="NoSpacing"/>
              <w:jc w:val="center"/>
            </w:pPr>
            <w:r w:rsidRPr="0053019B">
              <w:t>(21.7981)</w:t>
            </w:r>
          </w:p>
        </w:tc>
        <w:tc>
          <w:tcPr>
            <w:tcW w:w="0" w:type="auto"/>
            <w:tcBorders>
              <w:top w:val="nil"/>
              <w:left w:val="nil"/>
              <w:bottom w:val="nil"/>
              <w:right w:val="nil"/>
            </w:tcBorders>
            <w:vAlign w:val="center"/>
          </w:tcPr>
          <w:p w14:paraId="37D2F748" w14:textId="77777777" w:rsidR="007A746A" w:rsidRPr="0053019B" w:rsidRDefault="007A746A" w:rsidP="0066218E">
            <w:pPr>
              <w:pStyle w:val="NoSpacing"/>
              <w:jc w:val="center"/>
            </w:pPr>
            <w:r w:rsidRPr="0053019B">
              <w:t>(46.5898)</w:t>
            </w:r>
          </w:p>
        </w:tc>
        <w:tc>
          <w:tcPr>
            <w:tcW w:w="0" w:type="auto"/>
            <w:tcBorders>
              <w:top w:val="nil"/>
              <w:left w:val="nil"/>
              <w:bottom w:val="nil"/>
              <w:right w:val="nil"/>
            </w:tcBorders>
            <w:vAlign w:val="center"/>
          </w:tcPr>
          <w:p w14:paraId="37D2F749" w14:textId="77777777" w:rsidR="007A746A" w:rsidRPr="0053019B" w:rsidRDefault="007A746A" w:rsidP="0066218E">
            <w:pPr>
              <w:pStyle w:val="NoSpacing"/>
              <w:jc w:val="center"/>
            </w:pPr>
            <w:r w:rsidRPr="0053019B">
              <w:t>(59.1183)</w:t>
            </w:r>
          </w:p>
        </w:tc>
        <w:tc>
          <w:tcPr>
            <w:tcW w:w="0" w:type="auto"/>
            <w:tcBorders>
              <w:top w:val="nil"/>
              <w:left w:val="nil"/>
              <w:bottom w:val="nil"/>
              <w:right w:val="nil"/>
            </w:tcBorders>
            <w:vAlign w:val="center"/>
          </w:tcPr>
          <w:p w14:paraId="37D2F74A" w14:textId="77777777" w:rsidR="007A746A" w:rsidRPr="0053019B" w:rsidRDefault="007A746A" w:rsidP="0066218E">
            <w:pPr>
              <w:pStyle w:val="NoSpacing"/>
              <w:jc w:val="center"/>
            </w:pPr>
            <w:r w:rsidRPr="0053019B">
              <w:t>(16.8112)</w:t>
            </w:r>
          </w:p>
        </w:tc>
        <w:tc>
          <w:tcPr>
            <w:tcW w:w="0" w:type="auto"/>
            <w:tcBorders>
              <w:top w:val="nil"/>
              <w:left w:val="nil"/>
              <w:bottom w:val="nil"/>
              <w:right w:val="nil"/>
            </w:tcBorders>
            <w:vAlign w:val="center"/>
          </w:tcPr>
          <w:p w14:paraId="37D2F74B" w14:textId="77777777" w:rsidR="007A746A" w:rsidRPr="0053019B" w:rsidRDefault="007A746A" w:rsidP="0066218E">
            <w:pPr>
              <w:pStyle w:val="NoSpacing"/>
              <w:jc w:val="center"/>
            </w:pPr>
            <w:r w:rsidRPr="0053019B">
              <w:t>(25.9558)</w:t>
            </w:r>
          </w:p>
        </w:tc>
      </w:tr>
      <w:tr w:rsidR="007A746A" w:rsidRPr="0053019B" w14:paraId="37D2F75A" w14:textId="77777777" w:rsidTr="008F3B09">
        <w:tc>
          <w:tcPr>
            <w:tcW w:w="0" w:type="auto"/>
            <w:tcBorders>
              <w:top w:val="nil"/>
              <w:left w:val="nil"/>
              <w:bottom w:val="nil"/>
              <w:right w:val="nil"/>
            </w:tcBorders>
            <w:vAlign w:val="center"/>
          </w:tcPr>
          <w:p w14:paraId="37D2F74D" w14:textId="77777777" w:rsidR="007A746A" w:rsidRPr="0053019B" w:rsidRDefault="007A746A" w:rsidP="008F3B09">
            <w:pPr>
              <w:pStyle w:val="NoSpacing"/>
            </w:pPr>
            <w:r w:rsidRPr="0053019B">
              <w:t>Average digit ratio squared</w:t>
            </w:r>
          </w:p>
        </w:tc>
        <w:tc>
          <w:tcPr>
            <w:tcW w:w="0" w:type="auto"/>
            <w:tcBorders>
              <w:top w:val="nil"/>
              <w:left w:val="nil"/>
              <w:bottom w:val="nil"/>
              <w:right w:val="nil"/>
            </w:tcBorders>
            <w:vAlign w:val="center"/>
          </w:tcPr>
          <w:p w14:paraId="37D2F74E" w14:textId="77777777" w:rsidR="007A746A" w:rsidRPr="0053019B" w:rsidRDefault="007A746A" w:rsidP="0066218E">
            <w:pPr>
              <w:pStyle w:val="NoSpacing"/>
              <w:jc w:val="center"/>
            </w:pPr>
            <w:r w:rsidRPr="0053019B">
              <w:t>-10.2428</w:t>
            </w:r>
          </w:p>
        </w:tc>
        <w:tc>
          <w:tcPr>
            <w:tcW w:w="0" w:type="auto"/>
            <w:tcBorders>
              <w:top w:val="nil"/>
              <w:left w:val="nil"/>
              <w:bottom w:val="nil"/>
              <w:right w:val="nil"/>
            </w:tcBorders>
            <w:vAlign w:val="center"/>
          </w:tcPr>
          <w:p w14:paraId="37D2F74F" w14:textId="77777777" w:rsidR="007A746A" w:rsidRPr="0053019B" w:rsidRDefault="007A746A" w:rsidP="0066218E">
            <w:pPr>
              <w:pStyle w:val="NoSpacing"/>
              <w:jc w:val="center"/>
            </w:pPr>
            <w:r w:rsidRPr="0053019B">
              <w:t>-19.1679</w:t>
            </w:r>
          </w:p>
        </w:tc>
        <w:tc>
          <w:tcPr>
            <w:tcW w:w="0" w:type="auto"/>
            <w:tcBorders>
              <w:top w:val="nil"/>
              <w:left w:val="nil"/>
              <w:bottom w:val="nil"/>
              <w:right w:val="nil"/>
            </w:tcBorders>
            <w:vAlign w:val="center"/>
          </w:tcPr>
          <w:p w14:paraId="37D2F750" w14:textId="77777777" w:rsidR="007A746A" w:rsidRPr="0053019B" w:rsidRDefault="007A746A" w:rsidP="0066218E">
            <w:pPr>
              <w:pStyle w:val="NoSpacing"/>
              <w:jc w:val="center"/>
            </w:pPr>
            <w:r w:rsidRPr="0053019B">
              <w:t>12.3086</w:t>
            </w:r>
          </w:p>
        </w:tc>
        <w:tc>
          <w:tcPr>
            <w:tcW w:w="0" w:type="auto"/>
            <w:tcBorders>
              <w:top w:val="nil"/>
              <w:left w:val="nil"/>
              <w:bottom w:val="nil"/>
              <w:right w:val="nil"/>
            </w:tcBorders>
            <w:vAlign w:val="center"/>
          </w:tcPr>
          <w:p w14:paraId="37D2F751" w14:textId="77777777" w:rsidR="007A746A" w:rsidRPr="0053019B" w:rsidRDefault="007A746A" w:rsidP="0066218E">
            <w:pPr>
              <w:pStyle w:val="NoSpacing"/>
              <w:jc w:val="center"/>
            </w:pPr>
            <w:r w:rsidRPr="0053019B">
              <w:t>32.8871</w:t>
            </w:r>
          </w:p>
        </w:tc>
        <w:tc>
          <w:tcPr>
            <w:tcW w:w="0" w:type="auto"/>
            <w:tcBorders>
              <w:top w:val="nil"/>
              <w:left w:val="nil"/>
              <w:bottom w:val="nil"/>
              <w:right w:val="nil"/>
            </w:tcBorders>
            <w:vAlign w:val="center"/>
          </w:tcPr>
          <w:p w14:paraId="37D2F752" w14:textId="77777777" w:rsidR="007A746A" w:rsidRPr="0053019B" w:rsidRDefault="007A746A" w:rsidP="0066218E">
            <w:pPr>
              <w:pStyle w:val="NoSpacing"/>
              <w:jc w:val="center"/>
            </w:pPr>
            <w:r w:rsidRPr="0053019B">
              <w:t>-5.8094</w:t>
            </w:r>
          </w:p>
        </w:tc>
        <w:tc>
          <w:tcPr>
            <w:tcW w:w="0" w:type="auto"/>
            <w:tcBorders>
              <w:top w:val="nil"/>
              <w:left w:val="nil"/>
              <w:bottom w:val="nil"/>
              <w:right w:val="nil"/>
            </w:tcBorders>
            <w:vAlign w:val="center"/>
          </w:tcPr>
          <w:p w14:paraId="37D2F753" w14:textId="77777777" w:rsidR="007A746A" w:rsidRPr="0053019B" w:rsidRDefault="007A746A" w:rsidP="0066218E">
            <w:pPr>
              <w:pStyle w:val="NoSpacing"/>
              <w:jc w:val="center"/>
            </w:pPr>
            <w:r w:rsidRPr="0053019B">
              <w:t>-5.1101</w:t>
            </w:r>
          </w:p>
        </w:tc>
        <w:tc>
          <w:tcPr>
            <w:tcW w:w="0" w:type="auto"/>
            <w:tcBorders>
              <w:top w:val="nil"/>
              <w:left w:val="nil"/>
              <w:bottom w:val="nil"/>
              <w:right w:val="nil"/>
            </w:tcBorders>
            <w:vAlign w:val="center"/>
          </w:tcPr>
          <w:p w14:paraId="37D2F754" w14:textId="77777777" w:rsidR="007A746A" w:rsidRPr="0053019B" w:rsidRDefault="007A746A" w:rsidP="0066218E">
            <w:pPr>
              <w:pStyle w:val="NoSpacing"/>
              <w:jc w:val="center"/>
            </w:pPr>
            <w:r w:rsidRPr="0053019B">
              <w:t>12.5003</w:t>
            </w:r>
          </w:p>
        </w:tc>
        <w:tc>
          <w:tcPr>
            <w:tcW w:w="0" w:type="auto"/>
            <w:tcBorders>
              <w:top w:val="nil"/>
              <w:left w:val="nil"/>
              <w:bottom w:val="nil"/>
              <w:right w:val="nil"/>
            </w:tcBorders>
            <w:vAlign w:val="center"/>
          </w:tcPr>
          <w:p w14:paraId="37D2F755" w14:textId="77777777" w:rsidR="007A746A" w:rsidRPr="0053019B" w:rsidRDefault="007A746A" w:rsidP="0066218E">
            <w:pPr>
              <w:pStyle w:val="NoSpacing"/>
              <w:jc w:val="center"/>
            </w:pPr>
            <w:r w:rsidRPr="0053019B">
              <w:t>29.7624</w:t>
            </w:r>
            <w:r w:rsidRPr="0053019B">
              <w:rPr>
                <w:vertAlign w:val="superscript"/>
              </w:rPr>
              <w:t>**</w:t>
            </w:r>
          </w:p>
        </w:tc>
        <w:tc>
          <w:tcPr>
            <w:tcW w:w="0" w:type="auto"/>
            <w:tcBorders>
              <w:top w:val="nil"/>
              <w:left w:val="nil"/>
              <w:bottom w:val="nil"/>
              <w:right w:val="nil"/>
            </w:tcBorders>
            <w:vAlign w:val="center"/>
          </w:tcPr>
          <w:p w14:paraId="37D2F756" w14:textId="77777777" w:rsidR="007A746A" w:rsidRPr="0053019B" w:rsidRDefault="007A746A" w:rsidP="0066218E">
            <w:pPr>
              <w:pStyle w:val="NoSpacing"/>
              <w:jc w:val="center"/>
            </w:pPr>
            <w:r w:rsidRPr="0053019B">
              <w:t>1.6738</w:t>
            </w:r>
          </w:p>
        </w:tc>
        <w:tc>
          <w:tcPr>
            <w:tcW w:w="0" w:type="auto"/>
            <w:tcBorders>
              <w:top w:val="nil"/>
              <w:left w:val="nil"/>
              <w:bottom w:val="nil"/>
              <w:right w:val="nil"/>
            </w:tcBorders>
            <w:vAlign w:val="center"/>
          </w:tcPr>
          <w:p w14:paraId="37D2F757" w14:textId="77777777" w:rsidR="007A746A" w:rsidRPr="0053019B" w:rsidRDefault="007A746A" w:rsidP="0066218E">
            <w:pPr>
              <w:pStyle w:val="NoSpacing"/>
              <w:jc w:val="center"/>
            </w:pPr>
            <w:r w:rsidRPr="0053019B">
              <w:t>17.4820</w:t>
            </w:r>
          </w:p>
        </w:tc>
        <w:tc>
          <w:tcPr>
            <w:tcW w:w="0" w:type="auto"/>
            <w:tcBorders>
              <w:top w:val="nil"/>
              <w:left w:val="nil"/>
              <w:bottom w:val="nil"/>
              <w:right w:val="nil"/>
            </w:tcBorders>
            <w:vAlign w:val="center"/>
          </w:tcPr>
          <w:p w14:paraId="37D2F758" w14:textId="77777777" w:rsidR="007A746A" w:rsidRPr="0053019B" w:rsidRDefault="007A746A" w:rsidP="0066218E">
            <w:pPr>
              <w:pStyle w:val="NoSpacing"/>
              <w:jc w:val="center"/>
            </w:pPr>
            <w:r w:rsidRPr="0053019B">
              <w:t>9.4164</w:t>
            </w:r>
          </w:p>
        </w:tc>
        <w:tc>
          <w:tcPr>
            <w:tcW w:w="0" w:type="auto"/>
            <w:tcBorders>
              <w:top w:val="nil"/>
              <w:left w:val="nil"/>
              <w:bottom w:val="nil"/>
              <w:right w:val="nil"/>
            </w:tcBorders>
            <w:vAlign w:val="center"/>
          </w:tcPr>
          <w:p w14:paraId="37D2F759" w14:textId="77777777" w:rsidR="007A746A" w:rsidRPr="0053019B" w:rsidRDefault="007A746A" w:rsidP="0066218E">
            <w:pPr>
              <w:pStyle w:val="NoSpacing"/>
              <w:jc w:val="center"/>
            </w:pPr>
            <w:r w:rsidRPr="0053019B">
              <w:t>30.4127</w:t>
            </w:r>
            <w:r w:rsidRPr="0053019B">
              <w:rPr>
                <w:vertAlign w:val="superscript"/>
              </w:rPr>
              <w:t>*</w:t>
            </w:r>
          </w:p>
        </w:tc>
      </w:tr>
      <w:tr w:rsidR="007A746A" w:rsidRPr="0053019B" w14:paraId="37D2F768" w14:textId="77777777" w:rsidTr="008F3B09">
        <w:tc>
          <w:tcPr>
            <w:tcW w:w="0" w:type="auto"/>
            <w:tcBorders>
              <w:top w:val="nil"/>
              <w:left w:val="nil"/>
              <w:bottom w:val="nil"/>
              <w:right w:val="nil"/>
            </w:tcBorders>
            <w:vAlign w:val="center"/>
          </w:tcPr>
          <w:p w14:paraId="37D2F75B" w14:textId="77777777" w:rsidR="007A746A" w:rsidRPr="0053019B" w:rsidRDefault="007A746A" w:rsidP="008F3B09">
            <w:pPr>
              <w:pStyle w:val="NoSpacing"/>
            </w:pPr>
          </w:p>
        </w:tc>
        <w:tc>
          <w:tcPr>
            <w:tcW w:w="0" w:type="auto"/>
            <w:tcBorders>
              <w:top w:val="nil"/>
              <w:left w:val="nil"/>
              <w:bottom w:val="nil"/>
              <w:right w:val="nil"/>
            </w:tcBorders>
            <w:vAlign w:val="center"/>
          </w:tcPr>
          <w:p w14:paraId="37D2F75C" w14:textId="77777777" w:rsidR="007A746A" w:rsidRPr="0053019B" w:rsidRDefault="007A746A" w:rsidP="0066218E">
            <w:pPr>
              <w:pStyle w:val="NoSpacing"/>
              <w:jc w:val="center"/>
            </w:pPr>
            <w:r w:rsidRPr="0053019B">
              <w:t>(6.5752)</w:t>
            </w:r>
          </w:p>
        </w:tc>
        <w:tc>
          <w:tcPr>
            <w:tcW w:w="0" w:type="auto"/>
            <w:tcBorders>
              <w:top w:val="nil"/>
              <w:left w:val="nil"/>
              <w:bottom w:val="nil"/>
              <w:right w:val="nil"/>
            </w:tcBorders>
            <w:vAlign w:val="center"/>
          </w:tcPr>
          <w:p w14:paraId="37D2F75D" w14:textId="77777777" w:rsidR="007A746A" w:rsidRPr="0053019B" w:rsidRDefault="007A746A" w:rsidP="0066218E">
            <w:pPr>
              <w:pStyle w:val="NoSpacing"/>
              <w:jc w:val="center"/>
            </w:pPr>
            <w:r w:rsidRPr="0053019B">
              <w:t>(10.8001)</w:t>
            </w:r>
          </w:p>
        </w:tc>
        <w:tc>
          <w:tcPr>
            <w:tcW w:w="0" w:type="auto"/>
            <w:tcBorders>
              <w:top w:val="nil"/>
              <w:left w:val="nil"/>
              <w:bottom w:val="nil"/>
              <w:right w:val="nil"/>
            </w:tcBorders>
            <w:vAlign w:val="center"/>
          </w:tcPr>
          <w:p w14:paraId="37D2F75E" w14:textId="77777777" w:rsidR="007A746A" w:rsidRPr="0053019B" w:rsidRDefault="007A746A" w:rsidP="0066218E">
            <w:pPr>
              <w:pStyle w:val="NoSpacing"/>
              <w:jc w:val="center"/>
            </w:pPr>
            <w:r w:rsidRPr="0053019B">
              <w:t>(21.9991)</w:t>
            </w:r>
          </w:p>
        </w:tc>
        <w:tc>
          <w:tcPr>
            <w:tcW w:w="0" w:type="auto"/>
            <w:tcBorders>
              <w:top w:val="nil"/>
              <w:left w:val="nil"/>
              <w:bottom w:val="nil"/>
              <w:right w:val="nil"/>
            </w:tcBorders>
            <w:vAlign w:val="center"/>
          </w:tcPr>
          <w:p w14:paraId="37D2F75F" w14:textId="77777777" w:rsidR="007A746A" w:rsidRPr="0053019B" w:rsidRDefault="007A746A" w:rsidP="0066218E">
            <w:pPr>
              <w:pStyle w:val="NoSpacing"/>
              <w:jc w:val="center"/>
            </w:pPr>
            <w:r w:rsidRPr="0053019B">
              <w:t>(29.1371)</w:t>
            </w:r>
          </w:p>
        </w:tc>
        <w:tc>
          <w:tcPr>
            <w:tcW w:w="0" w:type="auto"/>
            <w:tcBorders>
              <w:top w:val="nil"/>
              <w:left w:val="nil"/>
              <w:bottom w:val="nil"/>
              <w:right w:val="nil"/>
            </w:tcBorders>
            <w:vAlign w:val="center"/>
          </w:tcPr>
          <w:p w14:paraId="37D2F760" w14:textId="77777777" w:rsidR="007A746A" w:rsidRPr="0053019B" w:rsidRDefault="007A746A" w:rsidP="0066218E">
            <w:pPr>
              <w:pStyle w:val="NoSpacing"/>
              <w:jc w:val="center"/>
            </w:pPr>
            <w:r w:rsidRPr="0053019B">
              <w:t>(8.1867)</w:t>
            </w:r>
          </w:p>
        </w:tc>
        <w:tc>
          <w:tcPr>
            <w:tcW w:w="0" w:type="auto"/>
            <w:tcBorders>
              <w:top w:val="nil"/>
              <w:left w:val="nil"/>
              <w:bottom w:val="nil"/>
              <w:right w:val="nil"/>
            </w:tcBorders>
            <w:vAlign w:val="center"/>
          </w:tcPr>
          <w:p w14:paraId="37D2F761" w14:textId="77777777" w:rsidR="007A746A" w:rsidRPr="0053019B" w:rsidRDefault="007A746A" w:rsidP="0066218E">
            <w:pPr>
              <w:pStyle w:val="NoSpacing"/>
              <w:jc w:val="center"/>
            </w:pPr>
            <w:r w:rsidRPr="0053019B">
              <w:t>(13.9530)</w:t>
            </w:r>
          </w:p>
        </w:tc>
        <w:tc>
          <w:tcPr>
            <w:tcW w:w="0" w:type="auto"/>
            <w:tcBorders>
              <w:top w:val="nil"/>
              <w:left w:val="nil"/>
              <w:bottom w:val="nil"/>
              <w:right w:val="nil"/>
            </w:tcBorders>
            <w:vAlign w:val="center"/>
          </w:tcPr>
          <w:p w14:paraId="37D2F762" w14:textId="77777777" w:rsidR="007A746A" w:rsidRPr="0053019B" w:rsidRDefault="007A746A" w:rsidP="0066218E">
            <w:pPr>
              <w:pStyle w:val="NoSpacing"/>
              <w:jc w:val="center"/>
            </w:pPr>
            <w:r w:rsidRPr="0053019B">
              <w:t>(8.3627)</w:t>
            </w:r>
          </w:p>
        </w:tc>
        <w:tc>
          <w:tcPr>
            <w:tcW w:w="0" w:type="auto"/>
            <w:tcBorders>
              <w:top w:val="nil"/>
              <w:left w:val="nil"/>
              <w:bottom w:val="nil"/>
              <w:right w:val="nil"/>
            </w:tcBorders>
            <w:vAlign w:val="center"/>
          </w:tcPr>
          <w:p w14:paraId="37D2F763" w14:textId="77777777" w:rsidR="007A746A" w:rsidRPr="0053019B" w:rsidRDefault="007A746A" w:rsidP="0066218E">
            <w:pPr>
              <w:pStyle w:val="NoSpacing"/>
              <w:jc w:val="center"/>
            </w:pPr>
            <w:r w:rsidRPr="0053019B">
              <w:t>(11.0507)</w:t>
            </w:r>
          </w:p>
        </w:tc>
        <w:tc>
          <w:tcPr>
            <w:tcW w:w="0" w:type="auto"/>
            <w:tcBorders>
              <w:top w:val="nil"/>
              <w:left w:val="nil"/>
              <w:bottom w:val="nil"/>
              <w:right w:val="nil"/>
            </w:tcBorders>
            <w:vAlign w:val="center"/>
          </w:tcPr>
          <w:p w14:paraId="37D2F764" w14:textId="77777777" w:rsidR="007A746A" w:rsidRPr="0053019B" w:rsidRDefault="007A746A" w:rsidP="0066218E">
            <w:pPr>
              <w:pStyle w:val="NoSpacing"/>
              <w:jc w:val="center"/>
            </w:pPr>
            <w:r w:rsidRPr="0053019B">
              <w:t>(23.3815)</w:t>
            </w:r>
          </w:p>
        </w:tc>
        <w:tc>
          <w:tcPr>
            <w:tcW w:w="0" w:type="auto"/>
            <w:tcBorders>
              <w:top w:val="nil"/>
              <w:left w:val="nil"/>
              <w:bottom w:val="nil"/>
              <w:right w:val="nil"/>
            </w:tcBorders>
            <w:vAlign w:val="center"/>
          </w:tcPr>
          <w:p w14:paraId="37D2F765" w14:textId="77777777" w:rsidR="007A746A" w:rsidRPr="0053019B" w:rsidRDefault="007A746A" w:rsidP="0066218E">
            <w:pPr>
              <w:pStyle w:val="NoSpacing"/>
              <w:jc w:val="center"/>
            </w:pPr>
            <w:r w:rsidRPr="0053019B">
              <w:t>(29.4759)</w:t>
            </w:r>
          </w:p>
        </w:tc>
        <w:tc>
          <w:tcPr>
            <w:tcW w:w="0" w:type="auto"/>
            <w:tcBorders>
              <w:top w:val="nil"/>
              <w:left w:val="nil"/>
              <w:bottom w:val="nil"/>
              <w:right w:val="nil"/>
            </w:tcBorders>
            <w:vAlign w:val="center"/>
          </w:tcPr>
          <w:p w14:paraId="37D2F766" w14:textId="77777777" w:rsidR="007A746A" w:rsidRPr="0053019B" w:rsidRDefault="007A746A" w:rsidP="0066218E">
            <w:pPr>
              <w:pStyle w:val="NoSpacing"/>
              <w:jc w:val="center"/>
            </w:pPr>
            <w:r w:rsidRPr="0053019B">
              <w:t>(8.5365)</w:t>
            </w:r>
          </w:p>
        </w:tc>
        <w:tc>
          <w:tcPr>
            <w:tcW w:w="0" w:type="auto"/>
            <w:tcBorders>
              <w:top w:val="nil"/>
              <w:left w:val="nil"/>
              <w:bottom w:val="nil"/>
              <w:right w:val="nil"/>
            </w:tcBorders>
            <w:vAlign w:val="center"/>
          </w:tcPr>
          <w:p w14:paraId="37D2F767" w14:textId="77777777" w:rsidR="007A746A" w:rsidRPr="0053019B" w:rsidRDefault="007A746A" w:rsidP="0066218E">
            <w:pPr>
              <w:pStyle w:val="NoSpacing"/>
              <w:jc w:val="center"/>
            </w:pPr>
            <w:r w:rsidRPr="0053019B">
              <w:t>(13.0698)</w:t>
            </w:r>
          </w:p>
        </w:tc>
      </w:tr>
      <w:tr w:rsidR="007A746A" w:rsidRPr="0053019B" w14:paraId="37D2F776" w14:textId="77777777" w:rsidTr="008F3B09">
        <w:tc>
          <w:tcPr>
            <w:tcW w:w="0" w:type="auto"/>
            <w:tcBorders>
              <w:top w:val="nil"/>
              <w:left w:val="nil"/>
              <w:bottom w:val="nil"/>
              <w:right w:val="nil"/>
            </w:tcBorders>
            <w:vAlign w:val="center"/>
          </w:tcPr>
          <w:p w14:paraId="37D2F769" w14:textId="77777777" w:rsidR="007A746A" w:rsidRPr="0053019B" w:rsidRDefault="007A746A" w:rsidP="008F3B09">
            <w:pPr>
              <w:pStyle w:val="NoSpacing"/>
            </w:pPr>
            <w:r w:rsidRPr="0053019B">
              <w:t>Age</w:t>
            </w:r>
          </w:p>
        </w:tc>
        <w:tc>
          <w:tcPr>
            <w:tcW w:w="0" w:type="auto"/>
            <w:tcBorders>
              <w:top w:val="nil"/>
              <w:left w:val="nil"/>
              <w:bottom w:val="nil"/>
              <w:right w:val="nil"/>
            </w:tcBorders>
            <w:vAlign w:val="center"/>
          </w:tcPr>
          <w:p w14:paraId="37D2F76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6B" w14:textId="77777777" w:rsidR="007A746A" w:rsidRPr="0053019B" w:rsidRDefault="007A746A" w:rsidP="0066218E">
            <w:pPr>
              <w:pStyle w:val="NoSpacing"/>
              <w:jc w:val="center"/>
            </w:pPr>
            <w:r w:rsidRPr="0053019B">
              <w:t>-0.0133</w:t>
            </w:r>
          </w:p>
        </w:tc>
        <w:tc>
          <w:tcPr>
            <w:tcW w:w="0" w:type="auto"/>
            <w:tcBorders>
              <w:top w:val="nil"/>
              <w:left w:val="nil"/>
              <w:bottom w:val="nil"/>
              <w:right w:val="nil"/>
            </w:tcBorders>
            <w:vAlign w:val="center"/>
          </w:tcPr>
          <w:p w14:paraId="37D2F76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6D" w14:textId="77777777" w:rsidR="007A746A" w:rsidRPr="0053019B" w:rsidRDefault="007A746A" w:rsidP="0066218E">
            <w:pPr>
              <w:pStyle w:val="NoSpacing"/>
              <w:jc w:val="center"/>
            </w:pPr>
            <w:r w:rsidRPr="0053019B">
              <w:t>-0.0014</w:t>
            </w:r>
          </w:p>
        </w:tc>
        <w:tc>
          <w:tcPr>
            <w:tcW w:w="0" w:type="auto"/>
            <w:tcBorders>
              <w:top w:val="nil"/>
              <w:left w:val="nil"/>
              <w:bottom w:val="nil"/>
              <w:right w:val="nil"/>
            </w:tcBorders>
            <w:vAlign w:val="center"/>
          </w:tcPr>
          <w:p w14:paraId="37D2F76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6F" w14:textId="77777777" w:rsidR="007A746A" w:rsidRPr="0053019B" w:rsidRDefault="007A746A" w:rsidP="0066218E">
            <w:pPr>
              <w:pStyle w:val="NoSpacing"/>
              <w:jc w:val="center"/>
            </w:pPr>
            <w:r w:rsidRPr="0053019B">
              <w:t>-0.0112</w:t>
            </w:r>
          </w:p>
        </w:tc>
        <w:tc>
          <w:tcPr>
            <w:tcW w:w="0" w:type="auto"/>
            <w:tcBorders>
              <w:top w:val="nil"/>
              <w:left w:val="nil"/>
              <w:bottom w:val="nil"/>
              <w:right w:val="nil"/>
            </w:tcBorders>
            <w:vAlign w:val="center"/>
          </w:tcPr>
          <w:p w14:paraId="37D2F77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71" w14:textId="77777777" w:rsidR="007A746A" w:rsidRPr="0053019B" w:rsidRDefault="007A746A" w:rsidP="0066218E">
            <w:pPr>
              <w:pStyle w:val="NoSpacing"/>
              <w:jc w:val="center"/>
            </w:pPr>
            <w:r w:rsidRPr="0053019B">
              <w:t>-0.0179</w:t>
            </w:r>
          </w:p>
        </w:tc>
        <w:tc>
          <w:tcPr>
            <w:tcW w:w="0" w:type="auto"/>
            <w:tcBorders>
              <w:top w:val="nil"/>
              <w:left w:val="nil"/>
              <w:bottom w:val="nil"/>
              <w:right w:val="nil"/>
            </w:tcBorders>
            <w:vAlign w:val="center"/>
          </w:tcPr>
          <w:p w14:paraId="37D2F77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73" w14:textId="77777777" w:rsidR="007A746A" w:rsidRPr="0053019B" w:rsidRDefault="007A746A" w:rsidP="0066218E">
            <w:pPr>
              <w:pStyle w:val="NoSpacing"/>
              <w:jc w:val="center"/>
            </w:pPr>
            <w:r w:rsidRPr="0053019B">
              <w:t>-0.0294</w:t>
            </w:r>
          </w:p>
        </w:tc>
        <w:tc>
          <w:tcPr>
            <w:tcW w:w="0" w:type="auto"/>
            <w:tcBorders>
              <w:top w:val="nil"/>
              <w:left w:val="nil"/>
              <w:bottom w:val="nil"/>
              <w:right w:val="nil"/>
            </w:tcBorders>
            <w:vAlign w:val="center"/>
          </w:tcPr>
          <w:p w14:paraId="37D2F77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75" w14:textId="77777777" w:rsidR="007A746A" w:rsidRPr="0053019B" w:rsidRDefault="007A746A" w:rsidP="0066218E">
            <w:pPr>
              <w:pStyle w:val="NoSpacing"/>
              <w:jc w:val="center"/>
            </w:pPr>
            <w:r w:rsidRPr="0053019B">
              <w:t>-0.0108</w:t>
            </w:r>
          </w:p>
        </w:tc>
      </w:tr>
      <w:tr w:rsidR="007A746A" w:rsidRPr="0053019B" w14:paraId="37D2F784" w14:textId="77777777" w:rsidTr="008F3B09">
        <w:tc>
          <w:tcPr>
            <w:tcW w:w="0" w:type="auto"/>
            <w:tcBorders>
              <w:top w:val="nil"/>
              <w:left w:val="nil"/>
              <w:bottom w:val="nil"/>
              <w:right w:val="nil"/>
            </w:tcBorders>
            <w:vAlign w:val="center"/>
          </w:tcPr>
          <w:p w14:paraId="37D2F777" w14:textId="77777777" w:rsidR="007A746A" w:rsidRPr="0053019B" w:rsidRDefault="007A746A" w:rsidP="008F3B09">
            <w:pPr>
              <w:pStyle w:val="NoSpacing"/>
            </w:pPr>
          </w:p>
        </w:tc>
        <w:tc>
          <w:tcPr>
            <w:tcW w:w="0" w:type="auto"/>
            <w:tcBorders>
              <w:top w:val="nil"/>
              <w:left w:val="nil"/>
              <w:bottom w:val="nil"/>
              <w:right w:val="nil"/>
            </w:tcBorders>
            <w:vAlign w:val="center"/>
          </w:tcPr>
          <w:p w14:paraId="37D2F77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79" w14:textId="77777777" w:rsidR="007A746A" w:rsidRPr="0053019B" w:rsidRDefault="007A746A" w:rsidP="0066218E">
            <w:pPr>
              <w:pStyle w:val="NoSpacing"/>
              <w:jc w:val="center"/>
            </w:pPr>
            <w:r w:rsidRPr="0053019B">
              <w:t>(0.0177)</w:t>
            </w:r>
          </w:p>
        </w:tc>
        <w:tc>
          <w:tcPr>
            <w:tcW w:w="0" w:type="auto"/>
            <w:tcBorders>
              <w:top w:val="nil"/>
              <w:left w:val="nil"/>
              <w:bottom w:val="nil"/>
              <w:right w:val="nil"/>
            </w:tcBorders>
            <w:vAlign w:val="center"/>
          </w:tcPr>
          <w:p w14:paraId="37D2F77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7B" w14:textId="77777777" w:rsidR="007A746A" w:rsidRPr="0053019B" w:rsidRDefault="007A746A" w:rsidP="0066218E">
            <w:pPr>
              <w:pStyle w:val="NoSpacing"/>
              <w:jc w:val="center"/>
            </w:pPr>
            <w:r w:rsidRPr="0053019B">
              <w:t>(0.0229)</w:t>
            </w:r>
          </w:p>
        </w:tc>
        <w:tc>
          <w:tcPr>
            <w:tcW w:w="0" w:type="auto"/>
            <w:tcBorders>
              <w:top w:val="nil"/>
              <w:left w:val="nil"/>
              <w:bottom w:val="nil"/>
              <w:right w:val="nil"/>
            </w:tcBorders>
            <w:vAlign w:val="center"/>
          </w:tcPr>
          <w:p w14:paraId="37D2F77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7D" w14:textId="77777777" w:rsidR="007A746A" w:rsidRPr="0053019B" w:rsidRDefault="007A746A" w:rsidP="0066218E">
            <w:pPr>
              <w:pStyle w:val="NoSpacing"/>
              <w:jc w:val="center"/>
            </w:pPr>
            <w:r w:rsidRPr="0053019B">
              <w:t>(0.0180)</w:t>
            </w:r>
          </w:p>
        </w:tc>
        <w:tc>
          <w:tcPr>
            <w:tcW w:w="0" w:type="auto"/>
            <w:tcBorders>
              <w:top w:val="nil"/>
              <w:left w:val="nil"/>
              <w:bottom w:val="nil"/>
              <w:right w:val="nil"/>
            </w:tcBorders>
            <w:vAlign w:val="center"/>
          </w:tcPr>
          <w:p w14:paraId="37D2F77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7F" w14:textId="77777777" w:rsidR="007A746A" w:rsidRPr="0053019B" w:rsidRDefault="007A746A" w:rsidP="0066218E">
            <w:pPr>
              <w:pStyle w:val="NoSpacing"/>
              <w:jc w:val="center"/>
            </w:pPr>
            <w:r w:rsidRPr="0053019B">
              <w:t>(0.0188)</w:t>
            </w:r>
          </w:p>
        </w:tc>
        <w:tc>
          <w:tcPr>
            <w:tcW w:w="0" w:type="auto"/>
            <w:tcBorders>
              <w:top w:val="nil"/>
              <w:left w:val="nil"/>
              <w:bottom w:val="nil"/>
              <w:right w:val="nil"/>
            </w:tcBorders>
            <w:vAlign w:val="center"/>
          </w:tcPr>
          <w:p w14:paraId="37D2F78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81" w14:textId="77777777" w:rsidR="007A746A" w:rsidRPr="0053019B" w:rsidRDefault="007A746A" w:rsidP="0066218E">
            <w:pPr>
              <w:pStyle w:val="NoSpacing"/>
              <w:jc w:val="center"/>
            </w:pPr>
            <w:r w:rsidRPr="0053019B">
              <w:t>(0.0251)</w:t>
            </w:r>
          </w:p>
        </w:tc>
        <w:tc>
          <w:tcPr>
            <w:tcW w:w="0" w:type="auto"/>
            <w:tcBorders>
              <w:top w:val="nil"/>
              <w:left w:val="nil"/>
              <w:bottom w:val="nil"/>
              <w:right w:val="nil"/>
            </w:tcBorders>
            <w:vAlign w:val="center"/>
          </w:tcPr>
          <w:p w14:paraId="37D2F78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83" w14:textId="77777777" w:rsidR="007A746A" w:rsidRPr="0053019B" w:rsidRDefault="007A746A" w:rsidP="0066218E">
            <w:pPr>
              <w:pStyle w:val="NoSpacing"/>
              <w:jc w:val="center"/>
            </w:pPr>
            <w:r w:rsidRPr="0053019B">
              <w:t>(0.0186)</w:t>
            </w:r>
          </w:p>
        </w:tc>
      </w:tr>
      <w:tr w:rsidR="007A746A" w:rsidRPr="0053019B" w14:paraId="37D2F792" w14:textId="77777777" w:rsidTr="008F3B09">
        <w:tc>
          <w:tcPr>
            <w:tcW w:w="0" w:type="auto"/>
            <w:tcBorders>
              <w:top w:val="nil"/>
              <w:left w:val="nil"/>
              <w:bottom w:val="nil"/>
              <w:right w:val="nil"/>
            </w:tcBorders>
            <w:vAlign w:val="center"/>
          </w:tcPr>
          <w:p w14:paraId="37D2F785" w14:textId="77777777" w:rsidR="007A746A" w:rsidRPr="0053019B" w:rsidRDefault="007A746A" w:rsidP="008F3B09">
            <w:pPr>
              <w:pStyle w:val="NoSpacing"/>
            </w:pPr>
            <w:r w:rsidRPr="0053019B">
              <w:t>Age squared/100</w:t>
            </w:r>
          </w:p>
        </w:tc>
        <w:tc>
          <w:tcPr>
            <w:tcW w:w="0" w:type="auto"/>
            <w:tcBorders>
              <w:top w:val="nil"/>
              <w:left w:val="nil"/>
              <w:bottom w:val="nil"/>
              <w:right w:val="nil"/>
            </w:tcBorders>
            <w:vAlign w:val="center"/>
          </w:tcPr>
          <w:p w14:paraId="37D2F78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87" w14:textId="77777777" w:rsidR="007A746A" w:rsidRPr="0053019B" w:rsidRDefault="007A746A" w:rsidP="0066218E">
            <w:pPr>
              <w:pStyle w:val="NoSpacing"/>
              <w:jc w:val="center"/>
            </w:pPr>
            <w:r w:rsidRPr="0053019B">
              <w:t>0.0263</w:t>
            </w:r>
          </w:p>
        </w:tc>
        <w:tc>
          <w:tcPr>
            <w:tcW w:w="0" w:type="auto"/>
            <w:tcBorders>
              <w:top w:val="nil"/>
              <w:left w:val="nil"/>
              <w:bottom w:val="nil"/>
              <w:right w:val="nil"/>
            </w:tcBorders>
            <w:vAlign w:val="center"/>
          </w:tcPr>
          <w:p w14:paraId="37D2F78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89" w14:textId="77777777" w:rsidR="007A746A" w:rsidRPr="0053019B" w:rsidRDefault="007A746A" w:rsidP="0066218E">
            <w:pPr>
              <w:pStyle w:val="NoSpacing"/>
              <w:jc w:val="center"/>
            </w:pPr>
            <w:r w:rsidRPr="0053019B">
              <w:t>0.0113</w:t>
            </w:r>
          </w:p>
        </w:tc>
        <w:tc>
          <w:tcPr>
            <w:tcW w:w="0" w:type="auto"/>
            <w:tcBorders>
              <w:top w:val="nil"/>
              <w:left w:val="nil"/>
              <w:bottom w:val="nil"/>
              <w:right w:val="nil"/>
            </w:tcBorders>
            <w:vAlign w:val="center"/>
          </w:tcPr>
          <w:p w14:paraId="37D2F78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8B" w14:textId="77777777" w:rsidR="007A746A" w:rsidRPr="0053019B" w:rsidRDefault="007A746A" w:rsidP="0066218E">
            <w:pPr>
              <w:pStyle w:val="NoSpacing"/>
              <w:jc w:val="center"/>
            </w:pPr>
            <w:r w:rsidRPr="0053019B">
              <w:t>0.0237</w:t>
            </w:r>
          </w:p>
        </w:tc>
        <w:tc>
          <w:tcPr>
            <w:tcW w:w="0" w:type="auto"/>
            <w:tcBorders>
              <w:top w:val="nil"/>
              <w:left w:val="nil"/>
              <w:bottom w:val="nil"/>
              <w:right w:val="nil"/>
            </w:tcBorders>
            <w:vAlign w:val="center"/>
          </w:tcPr>
          <w:p w14:paraId="37D2F78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8D" w14:textId="77777777" w:rsidR="007A746A" w:rsidRPr="0053019B" w:rsidRDefault="007A746A" w:rsidP="0066218E">
            <w:pPr>
              <w:pStyle w:val="NoSpacing"/>
              <w:jc w:val="center"/>
            </w:pPr>
            <w:r w:rsidRPr="0053019B">
              <w:t>0.0284</w:t>
            </w:r>
          </w:p>
        </w:tc>
        <w:tc>
          <w:tcPr>
            <w:tcW w:w="0" w:type="auto"/>
            <w:tcBorders>
              <w:top w:val="nil"/>
              <w:left w:val="nil"/>
              <w:bottom w:val="nil"/>
              <w:right w:val="nil"/>
            </w:tcBorders>
            <w:vAlign w:val="center"/>
          </w:tcPr>
          <w:p w14:paraId="37D2F78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8F" w14:textId="77777777" w:rsidR="007A746A" w:rsidRPr="0053019B" w:rsidRDefault="007A746A" w:rsidP="0066218E">
            <w:pPr>
              <w:pStyle w:val="NoSpacing"/>
              <w:jc w:val="center"/>
            </w:pPr>
            <w:r w:rsidRPr="0053019B">
              <w:t>0.0394</w:t>
            </w:r>
          </w:p>
        </w:tc>
        <w:tc>
          <w:tcPr>
            <w:tcW w:w="0" w:type="auto"/>
            <w:tcBorders>
              <w:top w:val="nil"/>
              <w:left w:val="nil"/>
              <w:bottom w:val="nil"/>
              <w:right w:val="nil"/>
            </w:tcBorders>
            <w:vAlign w:val="center"/>
          </w:tcPr>
          <w:p w14:paraId="37D2F79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91" w14:textId="77777777" w:rsidR="007A746A" w:rsidRPr="0053019B" w:rsidRDefault="007A746A" w:rsidP="0066218E">
            <w:pPr>
              <w:pStyle w:val="NoSpacing"/>
              <w:jc w:val="center"/>
            </w:pPr>
            <w:r w:rsidRPr="0053019B">
              <w:t>0.0213</w:t>
            </w:r>
          </w:p>
        </w:tc>
      </w:tr>
      <w:tr w:rsidR="007A746A" w:rsidRPr="0053019B" w14:paraId="37D2F7A0" w14:textId="77777777" w:rsidTr="008F3B09">
        <w:tc>
          <w:tcPr>
            <w:tcW w:w="0" w:type="auto"/>
            <w:tcBorders>
              <w:top w:val="nil"/>
              <w:left w:val="nil"/>
              <w:bottom w:val="nil"/>
              <w:right w:val="nil"/>
            </w:tcBorders>
            <w:vAlign w:val="center"/>
          </w:tcPr>
          <w:p w14:paraId="37D2F793" w14:textId="77777777" w:rsidR="007A746A" w:rsidRPr="0053019B" w:rsidRDefault="007A746A" w:rsidP="008F3B09">
            <w:pPr>
              <w:pStyle w:val="NoSpacing"/>
            </w:pPr>
          </w:p>
        </w:tc>
        <w:tc>
          <w:tcPr>
            <w:tcW w:w="0" w:type="auto"/>
            <w:tcBorders>
              <w:top w:val="nil"/>
              <w:left w:val="nil"/>
              <w:bottom w:val="nil"/>
              <w:right w:val="nil"/>
            </w:tcBorders>
            <w:vAlign w:val="center"/>
          </w:tcPr>
          <w:p w14:paraId="37D2F79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95" w14:textId="77777777" w:rsidR="007A746A" w:rsidRPr="0053019B" w:rsidRDefault="007A746A" w:rsidP="0066218E">
            <w:pPr>
              <w:pStyle w:val="NoSpacing"/>
              <w:jc w:val="center"/>
            </w:pPr>
            <w:r w:rsidRPr="0053019B">
              <w:t>(0.0196)</w:t>
            </w:r>
          </w:p>
        </w:tc>
        <w:tc>
          <w:tcPr>
            <w:tcW w:w="0" w:type="auto"/>
            <w:tcBorders>
              <w:top w:val="nil"/>
              <w:left w:val="nil"/>
              <w:bottom w:val="nil"/>
              <w:right w:val="nil"/>
            </w:tcBorders>
            <w:vAlign w:val="center"/>
          </w:tcPr>
          <w:p w14:paraId="37D2F79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97" w14:textId="77777777" w:rsidR="007A746A" w:rsidRPr="0053019B" w:rsidRDefault="007A746A" w:rsidP="0066218E">
            <w:pPr>
              <w:pStyle w:val="NoSpacing"/>
              <w:jc w:val="center"/>
            </w:pPr>
            <w:r w:rsidRPr="0053019B">
              <w:t>(0.0257)</w:t>
            </w:r>
          </w:p>
        </w:tc>
        <w:tc>
          <w:tcPr>
            <w:tcW w:w="0" w:type="auto"/>
            <w:tcBorders>
              <w:top w:val="nil"/>
              <w:left w:val="nil"/>
              <w:bottom w:val="nil"/>
              <w:right w:val="nil"/>
            </w:tcBorders>
            <w:vAlign w:val="center"/>
          </w:tcPr>
          <w:p w14:paraId="37D2F79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99" w14:textId="77777777" w:rsidR="007A746A" w:rsidRPr="0053019B" w:rsidRDefault="007A746A" w:rsidP="0066218E">
            <w:pPr>
              <w:pStyle w:val="NoSpacing"/>
              <w:jc w:val="center"/>
            </w:pPr>
            <w:r w:rsidRPr="0053019B">
              <w:t>(0.0199)</w:t>
            </w:r>
          </w:p>
        </w:tc>
        <w:tc>
          <w:tcPr>
            <w:tcW w:w="0" w:type="auto"/>
            <w:tcBorders>
              <w:top w:val="nil"/>
              <w:left w:val="nil"/>
              <w:bottom w:val="nil"/>
              <w:right w:val="nil"/>
            </w:tcBorders>
            <w:vAlign w:val="center"/>
          </w:tcPr>
          <w:p w14:paraId="37D2F79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9B" w14:textId="77777777" w:rsidR="007A746A" w:rsidRPr="0053019B" w:rsidRDefault="007A746A" w:rsidP="0066218E">
            <w:pPr>
              <w:pStyle w:val="NoSpacing"/>
              <w:jc w:val="center"/>
            </w:pPr>
            <w:r w:rsidRPr="0053019B">
              <w:t>(0.0204)</w:t>
            </w:r>
          </w:p>
        </w:tc>
        <w:tc>
          <w:tcPr>
            <w:tcW w:w="0" w:type="auto"/>
            <w:tcBorders>
              <w:top w:val="nil"/>
              <w:left w:val="nil"/>
              <w:bottom w:val="nil"/>
              <w:right w:val="nil"/>
            </w:tcBorders>
            <w:vAlign w:val="center"/>
          </w:tcPr>
          <w:p w14:paraId="37D2F79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9D" w14:textId="77777777" w:rsidR="007A746A" w:rsidRPr="0053019B" w:rsidRDefault="007A746A" w:rsidP="0066218E">
            <w:pPr>
              <w:pStyle w:val="NoSpacing"/>
              <w:jc w:val="center"/>
            </w:pPr>
            <w:r w:rsidRPr="0053019B">
              <w:t>(0.0282)</w:t>
            </w:r>
          </w:p>
        </w:tc>
        <w:tc>
          <w:tcPr>
            <w:tcW w:w="0" w:type="auto"/>
            <w:tcBorders>
              <w:top w:val="nil"/>
              <w:left w:val="nil"/>
              <w:bottom w:val="nil"/>
              <w:right w:val="nil"/>
            </w:tcBorders>
            <w:vAlign w:val="center"/>
          </w:tcPr>
          <w:p w14:paraId="37D2F79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9F" w14:textId="77777777" w:rsidR="007A746A" w:rsidRPr="0053019B" w:rsidRDefault="007A746A" w:rsidP="0066218E">
            <w:pPr>
              <w:pStyle w:val="NoSpacing"/>
              <w:jc w:val="center"/>
            </w:pPr>
            <w:r w:rsidRPr="0053019B">
              <w:t>(0.0202)</w:t>
            </w:r>
          </w:p>
        </w:tc>
      </w:tr>
      <w:tr w:rsidR="007A746A" w:rsidRPr="0053019B" w14:paraId="37D2F7AE" w14:textId="77777777" w:rsidTr="008F3B09">
        <w:tc>
          <w:tcPr>
            <w:tcW w:w="0" w:type="auto"/>
            <w:tcBorders>
              <w:top w:val="nil"/>
              <w:left w:val="nil"/>
              <w:bottom w:val="nil"/>
              <w:right w:val="nil"/>
            </w:tcBorders>
            <w:vAlign w:val="center"/>
          </w:tcPr>
          <w:p w14:paraId="37D2F7A1" w14:textId="77777777" w:rsidR="007A746A" w:rsidRPr="0053019B" w:rsidRDefault="007A746A" w:rsidP="008F3B09">
            <w:pPr>
              <w:pStyle w:val="NoSpacing"/>
            </w:pPr>
            <w:r w:rsidRPr="0053019B">
              <w:t>Logarithm of income</w:t>
            </w:r>
          </w:p>
        </w:tc>
        <w:tc>
          <w:tcPr>
            <w:tcW w:w="0" w:type="auto"/>
            <w:tcBorders>
              <w:top w:val="nil"/>
              <w:left w:val="nil"/>
              <w:bottom w:val="nil"/>
              <w:right w:val="nil"/>
            </w:tcBorders>
            <w:vAlign w:val="center"/>
          </w:tcPr>
          <w:p w14:paraId="37D2F7A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A3" w14:textId="77777777" w:rsidR="007A746A" w:rsidRPr="0053019B" w:rsidRDefault="007A746A" w:rsidP="0066218E">
            <w:pPr>
              <w:pStyle w:val="NoSpacing"/>
              <w:jc w:val="center"/>
            </w:pPr>
            <w:r w:rsidRPr="0053019B">
              <w:t>0.0318</w:t>
            </w:r>
          </w:p>
        </w:tc>
        <w:tc>
          <w:tcPr>
            <w:tcW w:w="0" w:type="auto"/>
            <w:tcBorders>
              <w:top w:val="nil"/>
              <w:left w:val="nil"/>
              <w:bottom w:val="nil"/>
              <w:right w:val="nil"/>
            </w:tcBorders>
            <w:vAlign w:val="center"/>
          </w:tcPr>
          <w:p w14:paraId="37D2F7A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A5" w14:textId="77777777" w:rsidR="007A746A" w:rsidRPr="0053019B" w:rsidRDefault="007A746A" w:rsidP="0066218E">
            <w:pPr>
              <w:pStyle w:val="NoSpacing"/>
              <w:jc w:val="center"/>
            </w:pPr>
            <w:r w:rsidRPr="0053019B">
              <w:t>0.0340</w:t>
            </w:r>
          </w:p>
        </w:tc>
        <w:tc>
          <w:tcPr>
            <w:tcW w:w="0" w:type="auto"/>
            <w:tcBorders>
              <w:top w:val="nil"/>
              <w:left w:val="nil"/>
              <w:bottom w:val="nil"/>
              <w:right w:val="nil"/>
            </w:tcBorders>
            <w:vAlign w:val="center"/>
          </w:tcPr>
          <w:p w14:paraId="37D2F7A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A7" w14:textId="77777777" w:rsidR="007A746A" w:rsidRPr="0053019B" w:rsidRDefault="007A746A" w:rsidP="0066218E">
            <w:pPr>
              <w:pStyle w:val="NoSpacing"/>
              <w:jc w:val="center"/>
            </w:pPr>
            <w:r w:rsidRPr="0053019B">
              <w:t>0.0305</w:t>
            </w:r>
          </w:p>
        </w:tc>
        <w:tc>
          <w:tcPr>
            <w:tcW w:w="0" w:type="auto"/>
            <w:tcBorders>
              <w:top w:val="nil"/>
              <w:left w:val="nil"/>
              <w:bottom w:val="nil"/>
              <w:right w:val="nil"/>
            </w:tcBorders>
            <w:vAlign w:val="center"/>
          </w:tcPr>
          <w:p w14:paraId="37D2F7A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A9" w14:textId="77777777" w:rsidR="007A746A" w:rsidRPr="0053019B" w:rsidRDefault="007A746A" w:rsidP="0066218E">
            <w:pPr>
              <w:pStyle w:val="NoSpacing"/>
              <w:jc w:val="center"/>
            </w:pPr>
            <w:r w:rsidRPr="0053019B">
              <w:t>0.0404</w:t>
            </w:r>
          </w:p>
        </w:tc>
        <w:tc>
          <w:tcPr>
            <w:tcW w:w="0" w:type="auto"/>
            <w:tcBorders>
              <w:top w:val="nil"/>
              <w:left w:val="nil"/>
              <w:bottom w:val="nil"/>
              <w:right w:val="nil"/>
            </w:tcBorders>
            <w:vAlign w:val="center"/>
          </w:tcPr>
          <w:p w14:paraId="37D2F7A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AB" w14:textId="77777777" w:rsidR="007A746A" w:rsidRPr="0053019B" w:rsidRDefault="007A746A" w:rsidP="0066218E">
            <w:pPr>
              <w:pStyle w:val="NoSpacing"/>
              <w:jc w:val="center"/>
            </w:pPr>
            <w:r w:rsidRPr="0053019B">
              <w:t>0.0537</w:t>
            </w:r>
          </w:p>
        </w:tc>
        <w:tc>
          <w:tcPr>
            <w:tcW w:w="0" w:type="auto"/>
            <w:tcBorders>
              <w:top w:val="nil"/>
              <w:left w:val="nil"/>
              <w:bottom w:val="nil"/>
              <w:right w:val="nil"/>
            </w:tcBorders>
            <w:vAlign w:val="center"/>
          </w:tcPr>
          <w:p w14:paraId="37D2F7A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AD" w14:textId="77777777" w:rsidR="007A746A" w:rsidRPr="0053019B" w:rsidRDefault="007A746A" w:rsidP="0066218E">
            <w:pPr>
              <w:pStyle w:val="NoSpacing"/>
              <w:jc w:val="center"/>
            </w:pPr>
            <w:r w:rsidRPr="0053019B">
              <w:t>0.0665</w:t>
            </w:r>
            <w:r w:rsidRPr="0053019B">
              <w:rPr>
                <w:vertAlign w:val="superscript"/>
              </w:rPr>
              <w:t>*</w:t>
            </w:r>
          </w:p>
        </w:tc>
      </w:tr>
      <w:tr w:rsidR="007A746A" w:rsidRPr="0053019B" w14:paraId="37D2F7BC" w14:textId="77777777" w:rsidTr="008F3B09">
        <w:tc>
          <w:tcPr>
            <w:tcW w:w="0" w:type="auto"/>
            <w:tcBorders>
              <w:top w:val="nil"/>
              <w:left w:val="nil"/>
              <w:bottom w:val="nil"/>
              <w:right w:val="nil"/>
            </w:tcBorders>
            <w:vAlign w:val="center"/>
          </w:tcPr>
          <w:p w14:paraId="37D2F7AF" w14:textId="77777777" w:rsidR="007A746A" w:rsidRPr="0053019B" w:rsidRDefault="007A746A" w:rsidP="008F3B09">
            <w:pPr>
              <w:pStyle w:val="NoSpacing"/>
            </w:pPr>
          </w:p>
        </w:tc>
        <w:tc>
          <w:tcPr>
            <w:tcW w:w="0" w:type="auto"/>
            <w:tcBorders>
              <w:top w:val="nil"/>
              <w:left w:val="nil"/>
              <w:bottom w:val="nil"/>
              <w:right w:val="nil"/>
            </w:tcBorders>
            <w:vAlign w:val="center"/>
          </w:tcPr>
          <w:p w14:paraId="37D2F7B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B1" w14:textId="77777777" w:rsidR="007A746A" w:rsidRPr="0053019B" w:rsidRDefault="007A746A" w:rsidP="0066218E">
            <w:pPr>
              <w:pStyle w:val="NoSpacing"/>
              <w:jc w:val="center"/>
            </w:pPr>
            <w:r w:rsidRPr="0053019B">
              <w:t>(0.0177)</w:t>
            </w:r>
          </w:p>
        </w:tc>
        <w:tc>
          <w:tcPr>
            <w:tcW w:w="0" w:type="auto"/>
            <w:tcBorders>
              <w:top w:val="nil"/>
              <w:left w:val="nil"/>
              <w:bottom w:val="nil"/>
              <w:right w:val="nil"/>
            </w:tcBorders>
            <w:vAlign w:val="center"/>
          </w:tcPr>
          <w:p w14:paraId="37D2F7B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B3" w14:textId="77777777" w:rsidR="007A746A" w:rsidRPr="0053019B" w:rsidRDefault="007A746A" w:rsidP="0066218E">
            <w:pPr>
              <w:pStyle w:val="NoSpacing"/>
              <w:jc w:val="center"/>
            </w:pPr>
            <w:r w:rsidRPr="0053019B">
              <w:t>(0.0265)</w:t>
            </w:r>
          </w:p>
        </w:tc>
        <w:tc>
          <w:tcPr>
            <w:tcW w:w="0" w:type="auto"/>
            <w:tcBorders>
              <w:top w:val="nil"/>
              <w:left w:val="nil"/>
              <w:bottom w:val="nil"/>
              <w:right w:val="nil"/>
            </w:tcBorders>
            <w:vAlign w:val="center"/>
          </w:tcPr>
          <w:p w14:paraId="37D2F7B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B5" w14:textId="77777777" w:rsidR="007A746A" w:rsidRPr="0053019B" w:rsidRDefault="007A746A" w:rsidP="0066218E">
            <w:pPr>
              <w:pStyle w:val="NoSpacing"/>
              <w:jc w:val="center"/>
            </w:pPr>
            <w:r w:rsidRPr="0053019B">
              <w:t>(0.0182)</w:t>
            </w:r>
          </w:p>
        </w:tc>
        <w:tc>
          <w:tcPr>
            <w:tcW w:w="0" w:type="auto"/>
            <w:tcBorders>
              <w:top w:val="nil"/>
              <w:left w:val="nil"/>
              <w:bottom w:val="nil"/>
              <w:right w:val="nil"/>
            </w:tcBorders>
            <w:vAlign w:val="center"/>
          </w:tcPr>
          <w:p w14:paraId="37D2F7B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B7" w14:textId="77777777" w:rsidR="007A746A" w:rsidRPr="0053019B" w:rsidRDefault="007A746A" w:rsidP="0066218E">
            <w:pPr>
              <w:pStyle w:val="NoSpacing"/>
              <w:jc w:val="center"/>
            </w:pPr>
            <w:r w:rsidRPr="0053019B">
              <w:t>(0.0308)</w:t>
            </w:r>
          </w:p>
        </w:tc>
        <w:tc>
          <w:tcPr>
            <w:tcW w:w="0" w:type="auto"/>
            <w:tcBorders>
              <w:top w:val="nil"/>
              <w:left w:val="nil"/>
              <w:bottom w:val="nil"/>
              <w:right w:val="nil"/>
            </w:tcBorders>
            <w:vAlign w:val="center"/>
          </w:tcPr>
          <w:p w14:paraId="37D2F7B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B9" w14:textId="77777777" w:rsidR="007A746A" w:rsidRPr="0053019B" w:rsidRDefault="007A746A" w:rsidP="0066218E">
            <w:pPr>
              <w:pStyle w:val="NoSpacing"/>
              <w:jc w:val="center"/>
            </w:pPr>
            <w:r w:rsidRPr="0053019B">
              <w:t>(0.0274)</w:t>
            </w:r>
          </w:p>
        </w:tc>
        <w:tc>
          <w:tcPr>
            <w:tcW w:w="0" w:type="auto"/>
            <w:tcBorders>
              <w:top w:val="nil"/>
              <w:left w:val="nil"/>
              <w:bottom w:val="nil"/>
              <w:right w:val="nil"/>
            </w:tcBorders>
            <w:vAlign w:val="center"/>
          </w:tcPr>
          <w:p w14:paraId="37D2F7B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BB" w14:textId="77777777" w:rsidR="007A746A" w:rsidRPr="0053019B" w:rsidRDefault="007A746A" w:rsidP="0066218E">
            <w:pPr>
              <w:pStyle w:val="NoSpacing"/>
              <w:jc w:val="center"/>
            </w:pPr>
            <w:r w:rsidRPr="0053019B">
              <w:t>(0.0292)</w:t>
            </w:r>
          </w:p>
        </w:tc>
      </w:tr>
      <w:tr w:rsidR="007A746A" w:rsidRPr="0053019B" w14:paraId="37D2F7CA" w14:textId="77777777" w:rsidTr="008F3B09">
        <w:tc>
          <w:tcPr>
            <w:tcW w:w="0" w:type="auto"/>
            <w:tcBorders>
              <w:top w:val="nil"/>
              <w:left w:val="nil"/>
              <w:bottom w:val="nil"/>
              <w:right w:val="nil"/>
            </w:tcBorders>
            <w:vAlign w:val="center"/>
          </w:tcPr>
          <w:p w14:paraId="37D2F7BD" w14:textId="77777777" w:rsidR="007A746A" w:rsidRPr="0053019B" w:rsidRDefault="007A746A" w:rsidP="008F3B09">
            <w:pPr>
              <w:pStyle w:val="NoSpacing"/>
            </w:pPr>
            <w:r w:rsidRPr="0053019B">
              <w:t>Health</w:t>
            </w:r>
          </w:p>
        </w:tc>
        <w:tc>
          <w:tcPr>
            <w:tcW w:w="0" w:type="auto"/>
            <w:tcBorders>
              <w:top w:val="nil"/>
              <w:left w:val="nil"/>
              <w:bottom w:val="nil"/>
              <w:right w:val="nil"/>
            </w:tcBorders>
            <w:vAlign w:val="center"/>
          </w:tcPr>
          <w:p w14:paraId="37D2F7B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BF" w14:textId="77777777" w:rsidR="007A746A" w:rsidRPr="0053019B" w:rsidRDefault="007A746A" w:rsidP="0066218E">
            <w:pPr>
              <w:pStyle w:val="NoSpacing"/>
              <w:jc w:val="center"/>
            </w:pPr>
            <w:r w:rsidRPr="0053019B">
              <w:t>0.0288</w:t>
            </w:r>
          </w:p>
        </w:tc>
        <w:tc>
          <w:tcPr>
            <w:tcW w:w="0" w:type="auto"/>
            <w:tcBorders>
              <w:top w:val="nil"/>
              <w:left w:val="nil"/>
              <w:bottom w:val="nil"/>
              <w:right w:val="nil"/>
            </w:tcBorders>
            <w:vAlign w:val="center"/>
          </w:tcPr>
          <w:p w14:paraId="37D2F7C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C1" w14:textId="77777777" w:rsidR="007A746A" w:rsidRPr="0053019B" w:rsidRDefault="007A746A" w:rsidP="0066218E">
            <w:pPr>
              <w:pStyle w:val="NoSpacing"/>
              <w:jc w:val="center"/>
            </w:pPr>
            <w:r w:rsidRPr="0053019B">
              <w:t>0.0811</w:t>
            </w:r>
          </w:p>
        </w:tc>
        <w:tc>
          <w:tcPr>
            <w:tcW w:w="0" w:type="auto"/>
            <w:tcBorders>
              <w:top w:val="nil"/>
              <w:left w:val="nil"/>
              <w:bottom w:val="nil"/>
              <w:right w:val="nil"/>
            </w:tcBorders>
            <w:vAlign w:val="center"/>
          </w:tcPr>
          <w:p w14:paraId="37D2F7C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C3" w14:textId="77777777" w:rsidR="007A746A" w:rsidRPr="0053019B" w:rsidRDefault="007A746A" w:rsidP="0066218E">
            <w:pPr>
              <w:pStyle w:val="NoSpacing"/>
              <w:jc w:val="center"/>
            </w:pPr>
            <w:r w:rsidRPr="0053019B">
              <w:t>0.0321</w:t>
            </w:r>
          </w:p>
        </w:tc>
        <w:tc>
          <w:tcPr>
            <w:tcW w:w="0" w:type="auto"/>
            <w:tcBorders>
              <w:top w:val="nil"/>
              <w:left w:val="nil"/>
              <w:bottom w:val="nil"/>
              <w:right w:val="nil"/>
            </w:tcBorders>
            <w:vAlign w:val="center"/>
          </w:tcPr>
          <w:p w14:paraId="37D2F7C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C5" w14:textId="77777777" w:rsidR="007A746A" w:rsidRPr="0053019B" w:rsidRDefault="007A746A" w:rsidP="0066218E">
            <w:pPr>
              <w:pStyle w:val="NoSpacing"/>
              <w:jc w:val="center"/>
            </w:pPr>
            <w:r w:rsidRPr="0053019B">
              <w:t>0.1655</w:t>
            </w:r>
            <w:r w:rsidRPr="0053019B">
              <w:rPr>
                <w:vertAlign w:val="superscript"/>
              </w:rPr>
              <w:t>*</w:t>
            </w:r>
          </w:p>
        </w:tc>
        <w:tc>
          <w:tcPr>
            <w:tcW w:w="0" w:type="auto"/>
            <w:tcBorders>
              <w:top w:val="nil"/>
              <w:left w:val="nil"/>
              <w:bottom w:val="nil"/>
              <w:right w:val="nil"/>
            </w:tcBorders>
            <w:vAlign w:val="center"/>
          </w:tcPr>
          <w:p w14:paraId="37D2F7C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C7" w14:textId="77777777" w:rsidR="007A746A" w:rsidRPr="0053019B" w:rsidRDefault="007A746A" w:rsidP="0066218E">
            <w:pPr>
              <w:pStyle w:val="NoSpacing"/>
              <w:jc w:val="center"/>
            </w:pPr>
            <w:r w:rsidRPr="0053019B">
              <w:t>0.1940</w:t>
            </w:r>
            <w:r w:rsidRPr="0053019B">
              <w:rPr>
                <w:vertAlign w:val="superscript"/>
              </w:rPr>
              <w:t>*</w:t>
            </w:r>
          </w:p>
        </w:tc>
        <w:tc>
          <w:tcPr>
            <w:tcW w:w="0" w:type="auto"/>
            <w:tcBorders>
              <w:top w:val="nil"/>
              <w:left w:val="nil"/>
              <w:bottom w:val="nil"/>
              <w:right w:val="nil"/>
            </w:tcBorders>
            <w:vAlign w:val="center"/>
          </w:tcPr>
          <w:p w14:paraId="37D2F7C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C9" w14:textId="77777777" w:rsidR="007A746A" w:rsidRPr="0053019B" w:rsidRDefault="007A746A" w:rsidP="0066218E">
            <w:pPr>
              <w:pStyle w:val="NoSpacing"/>
              <w:jc w:val="center"/>
            </w:pPr>
            <w:r w:rsidRPr="0053019B">
              <w:t>0.1845</w:t>
            </w:r>
            <w:r w:rsidRPr="0053019B">
              <w:rPr>
                <w:vertAlign w:val="superscript"/>
              </w:rPr>
              <w:t>**</w:t>
            </w:r>
          </w:p>
        </w:tc>
      </w:tr>
      <w:tr w:rsidR="007A746A" w:rsidRPr="0053019B" w14:paraId="37D2F7D8" w14:textId="77777777" w:rsidTr="008F3B09">
        <w:tc>
          <w:tcPr>
            <w:tcW w:w="0" w:type="auto"/>
            <w:tcBorders>
              <w:top w:val="nil"/>
              <w:left w:val="nil"/>
              <w:bottom w:val="nil"/>
              <w:right w:val="nil"/>
            </w:tcBorders>
            <w:vAlign w:val="center"/>
          </w:tcPr>
          <w:p w14:paraId="37D2F7CB" w14:textId="77777777" w:rsidR="007A746A" w:rsidRPr="0053019B" w:rsidRDefault="007A746A" w:rsidP="008F3B09">
            <w:pPr>
              <w:pStyle w:val="NoSpacing"/>
            </w:pPr>
          </w:p>
        </w:tc>
        <w:tc>
          <w:tcPr>
            <w:tcW w:w="0" w:type="auto"/>
            <w:tcBorders>
              <w:top w:val="nil"/>
              <w:left w:val="nil"/>
              <w:bottom w:val="nil"/>
              <w:right w:val="nil"/>
            </w:tcBorders>
            <w:vAlign w:val="center"/>
          </w:tcPr>
          <w:p w14:paraId="37D2F7C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CD" w14:textId="77777777" w:rsidR="007A746A" w:rsidRPr="0053019B" w:rsidRDefault="007A746A" w:rsidP="0066218E">
            <w:pPr>
              <w:pStyle w:val="NoSpacing"/>
              <w:jc w:val="center"/>
            </w:pPr>
            <w:r w:rsidRPr="0053019B">
              <w:t>(0.0583)</w:t>
            </w:r>
          </w:p>
        </w:tc>
        <w:tc>
          <w:tcPr>
            <w:tcW w:w="0" w:type="auto"/>
            <w:tcBorders>
              <w:top w:val="nil"/>
              <w:left w:val="nil"/>
              <w:bottom w:val="nil"/>
              <w:right w:val="nil"/>
            </w:tcBorders>
            <w:vAlign w:val="center"/>
          </w:tcPr>
          <w:p w14:paraId="37D2F7C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CF" w14:textId="77777777" w:rsidR="007A746A" w:rsidRPr="0053019B" w:rsidRDefault="007A746A" w:rsidP="0066218E">
            <w:pPr>
              <w:pStyle w:val="NoSpacing"/>
              <w:jc w:val="center"/>
            </w:pPr>
            <w:r w:rsidRPr="0053019B">
              <w:t>(0.0759)</w:t>
            </w:r>
          </w:p>
        </w:tc>
        <w:tc>
          <w:tcPr>
            <w:tcW w:w="0" w:type="auto"/>
            <w:tcBorders>
              <w:top w:val="nil"/>
              <w:left w:val="nil"/>
              <w:bottom w:val="nil"/>
              <w:right w:val="nil"/>
            </w:tcBorders>
            <w:vAlign w:val="center"/>
          </w:tcPr>
          <w:p w14:paraId="37D2F7D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D1" w14:textId="77777777" w:rsidR="007A746A" w:rsidRPr="0053019B" w:rsidRDefault="007A746A" w:rsidP="0066218E">
            <w:pPr>
              <w:pStyle w:val="NoSpacing"/>
              <w:jc w:val="center"/>
            </w:pPr>
            <w:r w:rsidRPr="0053019B">
              <w:t>(0.0589)</w:t>
            </w:r>
          </w:p>
        </w:tc>
        <w:tc>
          <w:tcPr>
            <w:tcW w:w="0" w:type="auto"/>
            <w:tcBorders>
              <w:top w:val="nil"/>
              <w:left w:val="nil"/>
              <w:bottom w:val="nil"/>
              <w:right w:val="nil"/>
            </w:tcBorders>
            <w:vAlign w:val="center"/>
          </w:tcPr>
          <w:p w14:paraId="37D2F7D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D3" w14:textId="77777777" w:rsidR="007A746A" w:rsidRPr="0053019B" w:rsidRDefault="007A746A" w:rsidP="0066218E">
            <w:pPr>
              <w:pStyle w:val="NoSpacing"/>
              <w:jc w:val="center"/>
            </w:pPr>
            <w:r w:rsidRPr="0053019B">
              <w:t>(0.0683)</w:t>
            </w:r>
          </w:p>
        </w:tc>
        <w:tc>
          <w:tcPr>
            <w:tcW w:w="0" w:type="auto"/>
            <w:tcBorders>
              <w:top w:val="nil"/>
              <w:left w:val="nil"/>
              <w:bottom w:val="nil"/>
              <w:right w:val="nil"/>
            </w:tcBorders>
            <w:vAlign w:val="center"/>
          </w:tcPr>
          <w:p w14:paraId="37D2F7D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D5" w14:textId="77777777" w:rsidR="007A746A" w:rsidRPr="0053019B" w:rsidRDefault="007A746A" w:rsidP="0066218E">
            <w:pPr>
              <w:pStyle w:val="NoSpacing"/>
              <w:jc w:val="center"/>
            </w:pPr>
            <w:r w:rsidRPr="0053019B">
              <w:t>(0.0836)</w:t>
            </w:r>
          </w:p>
        </w:tc>
        <w:tc>
          <w:tcPr>
            <w:tcW w:w="0" w:type="auto"/>
            <w:tcBorders>
              <w:top w:val="nil"/>
              <w:left w:val="nil"/>
              <w:bottom w:val="nil"/>
              <w:right w:val="nil"/>
            </w:tcBorders>
            <w:vAlign w:val="center"/>
          </w:tcPr>
          <w:p w14:paraId="37D2F7D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D7" w14:textId="77777777" w:rsidR="007A746A" w:rsidRPr="0053019B" w:rsidRDefault="007A746A" w:rsidP="0066218E">
            <w:pPr>
              <w:pStyle w:val="NoSpacing"/>
              <w:jc w:val="center"/>
            </w:pPr>
            <w:r w:rsidRPr="0053019B">
              <w:t>(0.0684)</w:t>
            </w:r>
          </w:p>
        </w:tc>
      </w:tr>
      <w:tr w:rsidR="007A746A" w:rsidRPr="0053019B" w14:paraId="37D2F7E6" w14:textId="77777777" w:rsidTr="008F3B09">
        <w:tc>
          <w:tcPr>
            <w:tcW w:w="0" w:type="auto"/>
            <w:tcBorders>
              <w:top w:val="nil"/>
              <w:left w:val="nil"/>
              <w:bottom w:val="nil"/>
              <w:right w:val="nil"/>
            </w:tcBorders>
            <w:vAlign w:val="center"/>
          </w:tcPr>
          <w:p w14:paraId="37D2F7D9" w14:textId="77777777" w:rsidR="007A746A" w:rsidRPr="0053019B" w:rsidRDefault="007A746A" w:rsidP="008F3B09">
            <w:pPr>
              <w:pStyle w:val="NoSpacing"/>
            </w:pPr>
            <w:r w:rsidRPr="0053019B">
              <w:t>Perception of welfare</w:t>
            </w:r>
          </w:p>
        </w:tc>
        <w:tc>
          <w:tcPr>
            <w:tcW w:w="0" w:type="auto"/>
            <w:tcBorders>
              <w:top w:val="nil"/>
              <w:left w:val="nil"/>
              <w:bottom w:val="nil"/>
              <w:right w:val="nil"/>
            </w:tcBorders>
            <w:vAlign w:val="center"/>
          </w:tcPr>
          <w:p w14:paraId="37D2F7D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DB" w14:textId="77777777" w:rsidR="007A746A" w:rsidRPr="0053019B" w:rsidRDefault="007A746A" w:rsidP="0066218E">
            <w:pPr>
              <w:pStyle w:val="NoSpacing"/>
              <w:jc w:val="center"/>
            </w:pPr>
            <w:r w:rsidRPr="0053019B">
              <w:t>0.1029</w:t>
            </w:r>
            <w:r w:rsidRPr="0053019B">
              <w:rPr>
                <w:vertAlign w:val="superscript"/>
              </w:rPr>
              <w:t>***</w:t>
            </w:r>
          </w:p>
        </w:tc>
        <w:tc>
          <w:tcPr>
            <w:tcW w:w="0" w:type="auto"/>
            <w:tcBorders>
              <w:top w:val="nil"/>
              <w:left w:val="nil"/>
              <w:bottom w:val="nil"/>
              <w:right w:val="nil"/>
            </w:tcBorders>
            <w:vAlign w:val="center"/>
          </w:tcPr>
          <w:p w14:paraId="37D2F7D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DD" w14:textId="77777777" w:rsidR="007A746A" w:rsidRPr="0053019B" w:rsidRDefault="007A746A" w:rsidP="0066218E">
            <w:pPr>
              <w:pStyle w:val="NoSpacing"/>
              <w:jc w:val="center"/>
            </w:pPr>
            <w:r w:rsidRPr="0053019B">
              <w:t>0.1188</w:t>
            </w:r>
            <w:r w:rsidRPr="0053019B">
              <w:rPr>
                <w:vertAlign w:val="superscript"/>
              </w:rPr>
              <w:t>**</w:t>
            </w:r>
          </w:p>
        </w:tc>
        <w:tc>
          <w:tcPr>
            <w:tcW w:w="0" w:type="auto"/>
            <w:tcBorders>
              <w:top w:val="nil"/>
              <w:left w:val="nil"/>
              <w:bottom w:val="nil"/>
              <w:right w:val="nil"/>
            </w:tcBorders>
            <w:vAlign w:val="center"/>
          </w:tcPr>
          <w:p w14:paraId="37D2F7D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DF" w14:textId="77777777" w:rsidR="007A746A" w:rsidRPr="0053019B" w:rsidRDefault="007A746A" w:rsidP="0066218E">
            <w:pPr>
              <w:pStyle w:val="NoSpacing"/>
              <w:jc w:val="center"/>
            </w:pPr>
            <w:r w:rsidRPr="0053019B">
              <w:t>0.1037</w:t>
            </w:r>
            <w:r w:rsidRPr="0053019B">
              <w:rPr>
                <w:vertAlign w:val="superscript"/>
              </w:rPr>
              <w:t>***</w:t>
            </w:r>
          </w:p>
        </w:tc>
        <w:tc>
          <w:tcPr>
            <w:tcW w:w="0" w:type="auto"/>
            <w:tcBorders>
              <w:top w:val="nil"/>
              <w:left w:val="nil"/>
              <w:bottom w:val="nil"/>
              <w:right w:val="nil"/>
            </w:tcBorders>
            <w:vAlign w:val="center"/>
          </w:tcPr>
          <w:p w14:paraId="37D2F7E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E1" w14:textId="77777777" w:rsidR="007A746A" w:rsidRPr="0053019B" w:rsidRDefault="007A746A" w:rsidP="0066218E">
            <w:pPr>
              <w:pStyle w:val="NoSpacing"/>
              <w:jc w:val="center"/>
            </w:pPr>
            <w:r w:rsidRPr="0053019B">
              <w:t>0.0763</w:t>
            </w:r>
            <w:r w:rsidRPr="0053019B">
              <w:rPr>
                <w:vertAlign w:val="superscript"/>
              </w:rPr>
              <w:t>*</w:t>
            </w:r>
          </w:p>
        </w:tc>
        <w:tc>
          <w:tcPr>
            <w:tcW w:w="0" w:type="auto"/>
            <w:tcBorders>
              <w:top w:val="nil"/>
              <w:left w:val="nil"/>
              <w:bottom w:val="nil"/>
              <w:right w:val="nil"/>
            </w:tcBorders>
            <w:vAlign w:val="center"/>
          </w:tcPr>
          <w:p w14:paraId="37D2F7E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E3" w14:textId="77777777" w:rsidR="007A746A" w:rsidRPr="0053019B" w:rsidRDefault="007A746A" w:rsidP="0066218E">
            <w:pPr>
              <w:pStyle w:val="NoSpacing"/>
              <w:jc w:val="center"/>
            </w:pPr>
            <w:r w:rsidRPr="0053019B">
              <w:t>0.0829</w:t>
            </w:r>
            <w:r w:rsidRPr="0053019B">
              <w:rPr>
                <w:vertAlign w:val="superscript"/>
              </w:rPr>
              <w:t>*</w:t>
            </w:r>
          </w:p>
        </w:tc>
        <w:tc>
          <w:tcPr>
            <w:tcW w:w="0" w:type="auto"/>
            <w:tcBorders>
              <w:top w:val="nil"/>
              <w:left w:val="nil"/>
              <w:bottom w:val="nil"/>
              <w:right w:val="nil"/>
            </w:tcBorders>
            <w:vAlign w:val="center"/>
          </w:tcPr>
          <w:p w14:paraId="37D2F7E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E5" w14:textId="77777777" w:rsidR="007A746A" w:rsidRPr="0053019B" w:rsidRDefault="007A746A" w:rsidP="0066218E">
            <w:pPr>
              <w:pStyle w:val="NoSpacing"/>
              <w:jc w:val="center"/>
            </w:pPr>
            <w:r w:rsidRPr="0053019B">
              <w:t>0.0762</w:t>
            </w:r>
            <w:r w:rsidRPr="0053019B">
              <w:rPr>
                <w:vertAlign w:val="superscript"/>
              </w:rPr>
              <w:t>*</w:t>
            </w:r>
          </w:p>
        </w:tc>
      </w:tr>
      <w:tr w:rsidR="007A746A" w:rsidRPr="0053019B" w14:paraId="37D2F7F4" w14:textId="77777777" w:rsidTr="008F3B09">
        <w:tc>
          <w:tcPr>
            <w:tcW w:w="0" w:type="auto"/>
            <w:tcBorders>
              <w:top w:val="nil"/>
              <w:left w:val="nil"/>
              <w:bottom w:val="nil"/>
              <w:right w:val="nil"/>
            </w:tcBorders>
            <w:vAlign w:val="center"/>
          </w:tcPr>
          <w:p w14:paraId="37D2F7E7" w14:textId="77777777" w:rsidR="007A746A" w:rsidRPr="0053019B" w:rsidRDefault="007A746A" w:rsidP="008F3B09">
            <w:pPr>
              <w:pStyle w:val="NoSpacing"/>
            </w:pPr>
          </w:p>
        </w:tc>
        <w:tc>
          <w:tcPr>
            <w:tcW w:w="0" w:type="auto"/>
            <w:tcBorders>
              <w:top w:val="nil"/>
              <w:left w:val="nil"/>
              <w:bottom w:val="nil"/>
              <w:right w:val="nil"/>
            </w:tcBorders>
            <w:vAlign w:val="center"/>
          </w:tcPr>
          <w:p w14:paraId="37D2F7E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E9" w14:textId="77777777" w:rsidR="007A746A" w:rsidRPr="0053019B" w:rsidRDefault="007A746A" w:rsidP="0066218E">
            <w:pPr>
              <w:pStyle w:val="NoSpacing"/>
              <w:jc w:val="center"/>
            </w:pPr>
            <w:r w:rsidRPr="0053019B">
              <w:t>(0.0301)</w:t>
            </w:r>
          </w:p>
        </w:tc>
        <w:tc>
          <w:tcPr>
            <w:tcW w:w="0" w:type="auto"/>
            <w:tcBorders>
              <w:top w:val="nil"/>
              <w:left w:val="nil"/>
              <w:bottom w:val="nil"/>
              <w:right w:val="nil"/>
            </w:tcBorders>
            <w:vAlign w:val="center"/>
          </w:tcPr>
          <w:p w14:paraId="37D2F7E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EB" w14:textId="77777777" w:rsidR="007A746A" w:rsidRPr="0053019B" w:rsidRDefault="007A746A" w:rsidP="0066218E">
            <w:pPr>
              <w:pStyle w:val="NoSpacing"/>
              <w:jc w:val="center"/>
            </w:pPr>
            <w:r w:rsidRPr="0053019B">
              <w:t>(0.0377)</w:t>
            </w:r>
          </w:p>
        </w:tc>
        <w:tc>
          <w:tcPr>
            <w:tcW w:w="0" w:type="auto"/>
            <w:tcBorders>
              <w:top w:val="nil"/>
              <w:left w:val="nil"/>
              <w:bottom w:val="nil"/>
              <w:right w:val="nil"/>
            </w:tcBorders>
            <w:vAlign w:val="center"/>
          </w:tcPr>
          <w:p w14:paraId="37D2F7E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ED" w14:textId="77777777" w:rsidR="007A746A" w:rsidRPr="0053019B" w:rsidRDefault="007A746A" w:rsidP="0066218E">
            <w:pPr>
              <w:pStyle w:val="NoSpacing"/>
              <w:jc w:val="center"/>
            </w:pPr>
            <w:r w:rsidRPr="0053019B">
              <w:t>(0.0305)</w:t>
            </w:r>
          </w:p>
        </w:tc>
        <w:tc>
          <w:tcPr>
            <w:tcW w:w="0" w:type="auto"/>
            <w:tcBorders>
              <w:top w:val="nil"/>
              <w:left w:val="nil"/>
              <w:bottom w:val="nil"/>
              <w:right w:val="nil"/>
            </w:tcBorders>
            <w:vAlign w:val="center"/>
          </w:tcPr>
          <w:p w14:paraId="37D2F7E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EF" w14:textId="77777777" w:rsidR="007A746A" w:rsidRPr="0053019B" w:rsidRDefault="007A746A" w:rsidP="0066218E">
            <w:pPr>
              <w:pStyle w:val="NoSpacing"/>
              <w:jc w:val="center"/>
            </w:pPr>
            <w:r w:rsidRPr="0053019B">
              <w:t>(0.0344)</w:t>
            </w:r>
          </w:p>
        </w:tc>
        <w:tc>
          <w:tcPr>
            <w:tcW w:w="0" w:type="auto"/>
            <w:tcBorders>
              <w:top w:val="nil"/>
              <w:left w:val="nil"/>
              <w:bottom w:val="nil"/>
              <w:right w:val="nil"/>
            </w:tcBorders>
            <w:vAlign w:val="center"/>
          </w:tcPr>
          <w:p w14:paraId="37D2F7F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F1" w14:textId="77777777" w:rsidR="007A746A" w:rsidRPr="0053019B" w:rsidRDefault="007A746A" w:rsidP="0066218E">
            <w:pPr>
              <w:pStyle w:val="NoSpacing"/>
              <w:jc w:val="center"/>
            </w:pPr>
            <w:r w:rsidRPr="0053019B">
              <w:t>(0.0413)</w:t>
            </w:r>
          </w:p>
        </w:tc>
        <w:tc>
          <w:tcPr>
            <w:tcW w:w="0" w:type="auto"/>
            <w:tcBorders>
              <w:top w:val="nil"/>
              <w:left w:val="nil"/>
              <w:bottom w:val="nil"/>
              <w:right w:val="nil"/>
            </w:tcBorders>
            <w:vAlign w:val="center"/>
          </w:tcPr>
          <w:p w14:paraId="37D2F7F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F3" w14:textId="77777777" w:rsidR="007A746A" w:rsidRPr="0053019B" w:rsidRDefault="007A746A" w:rsidP="0066218E">
            <w:pPr>
              <w:pStyle w:val="NoSpacing"/>
              <w:jc w:val="center"/>
            </w:pPr>
            <w:r w:rsidRPr="0053019B">
              <w:t>(0.0342)</w:t>
            </w:r>
          </w:p>
        </w:tc>
      </w:tr>
      <w:tr w:rsidR="007A746A" w:rsidRPr="0053019B" w14:paraId="37D2F802" w14:textId="77777777" w:rsidTr="008F3B09">
        <w:tc>
          <w:tcPr>
            <w:tcW w:w="0" w:type="auto"/>
            <w:tcBorders>
              <w:top w:val="nil"/>
              <w:left w:val="nil"/>
              <w:bottom w:val="nil"/>
              <w:right w:val="nil"/>
            </w:tcBorders>
            <w:vAlign w:val="center"/>
          </w:tcPr>
          <w:p w14:paraId="37D2F7F5" w14:textId="77777777" w:rsidR="007A746A" w:rsidRPr="0053019B" w:rsidRDefault="007A746A" w:rsidP="008F3B09">
            <w:pPr>
              <w:pStyle w:val="NoSpacing"/>
            </w:pPr>
            <w:r w:rsidRPr="0053019B">
              <w:t>Changes in financial situation</w:t>
            </w:r>
          </w:p>
        </w:tc>
        <w:tc>
          <w:tcPr>
            <w:tcW w:w="0" w:type="auto"/>
            <w:tcBorders>
              <w:top w:val="nil"/>
              <w:left w:val="nil"/>
              <w:bottom w:val="nil"/>
              <w:right w:val="nil"/>
            </w:tcBorders>
            <w:vAlign w:val="center"/>
          </w:tcPr>
          <w:p w14:paraId="37D2F7F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F7" w14:textId="77777777" w:rsidR="007A746A" w:rsidRPr="0053019B" w:rsidRDefault="007A746A" w:rsidP="0066218E">
            <w:pPr>
              <w:pStyle w:val="NoSpacing"/>
              <w:jc w:val="center"/>
            </w:pPr>
            <w:r w:rsidRPr="0053019B">
              <w:t>-0.1976</w:t>
            </w:r>
            <w:r w:rsidRPr="0053019B">
              <w:rPr>
                <w:vertAlign w:val="superscript"/>
              </w:rPr>
              <w:t>***</w:t>
            </w:r>
          </w:p>
        </w:tc>
        <w:tc>
          <w:tcPr>
            <w:tcW w:w="0" w:type="auto"/>
            <w:tcBorders>
              <w:top w:val="nil"/>
              <w:left w:val="nil"/>
              <w:bottom w:val="nil"/>
              <w:right w:val="nil"/>
            </w:tcBorders>
            <w:vAlign w:val="center"/>
          </w:tcPr>
          <w:p w14:paraId="37D2F7F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F9" w14:textId="77777777" w:rsidR="007A746A" w:rsidRPr="0053019B" w:rsidRDefault="007A746A" w:rsidP="0066218E">
            <w:pPr>
              <w:pStyle w:val="NoSpacing"/>
              <w:jc w:val="center"/>
            </w:pPr>
            <w:r w:rsidRPr="0053019B">
              <w:t>-0.1902</w:t>
            </w:r>
            <w:r w:rsidRPr="0053019B">
              <w:rPr>
                <w:vertAlign w:val="superscript"/>
              </w:rPr>
              <w:t>**</w:t>
            </w:r>
          </w:p>
        </w:tc>
        <w:tc>
          <w:tcPr>
            <w:tcW w:w="0" w:type="auto"/>
            <w:tcBorders>
              <w:top w:val="nil"/>
              <w:left w:val="nil"/>
              <w:bottom w:val="nil"/>
              <w:right w:val="nil"/>
            </w:tcBorders>
            <w:vAlign w:val="center"/>
          </w:tcPr>
          <w:p w14:paraId="37D2F7F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FB" w14:textId="77777777" w:rsidR="007A746A" w:rsidRPr="0053019B" w:rsidRDefault="007A746A" w:rsidP="0066218E">
            <w:pPr>
              <w:pStyle w:val="NoSpacing"/>
              <w:jc w:val="center"/>
            </w:pPr>
            <w:r w:rsidRPr="0053019B">
              <w:t>-0.1903</w:t>
            </w:r>
            <w:r w:rsidRPr="0053019B">
              <w:rPr>
                <w:vertAlign w:val="superscript"/>
              </w:rPr>
              <w:t>***</w:t>
            </w:r>
          </w:p>
        </w:tc>
        <w:tc>
          <w:tcPr>
            <w:tcW w:w="0" w:type="auto"/>
            <w:tcBorders>
              <w:top w:val="nil"/>
              <w:left w:val="nil"/>
              <w:bottom w:val="nil"/>
              <w:right w:val="nil"/>
            </w:tcBorders>
            <w:vAlign w:val="center"/>
          </w:tcPr>
          <w:p w14:paraId="37D2F7F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FD" w14:textId="77777777" w:rsidR="007A746A" w:rsidRPr="0053019B" w:rsidRDefault="007A746A" w:rsidP="0066218E">
            <w:pPr>
              <w:pStyle w:val="NoSpacing"/>
              <w:jc w:val="center"/>
            </w:pPr>
            <w:r w:rsidRPr="0053019B">
              <w:t>-0.2058</w:t>
            </w:r>
            <w:r w:rsidRPr="0053019B">
              <w:rPr>
                <w:vertAlign w:val="superscript"/>
              </w:rPr>
              <w:t>***</w:t>
            </w:r>
          </w:p>
        </w:tc>
        <w:tc>
          <w:tcPr>
            <w:tcW w:w="0" w:type="auto"/>
            <w:tcBorders>
              <w:top w:val="nil"/>
              <w:left w:val="nil"/>
              <w:bottom w:val="nil"/>
              <w:right w:val="nil"/>
            </w:tcBorders>
            <w:vAlign w:val="center"/>
          </w:tcPr>
          <w:p w14:paraId="37D2F7F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7FF" w14:textId="77777777" w:rsidR="007A746A" w:rsidRPr="0053019B" w:rsidRDefault="007A746A" w:rsidP="0066218E">
            <w:pPr>
              <w:pStyle w:val="NoSpacing"/>
              <w:jc w:val="center"/>
            </w:pPr>
            <w:r w:rsidRPr="0053019B">
              <w:t>-0.1468</w:t>
            </w:r>
            <w:r w:rsidRPr="0053019B">
              <w:rPr>
                <w:vertAlign w:val="superscript"/>
              </w:rPr>
              <w:t>*</w:t>
            </w:r>
          </w:p>
        </w:tc>
        <w:tc>
          <w:tcPr>
            <w:tcW w:w="0" w:type="auto"/>
            <w:tcBorders>
              <w:top w:val="nil"/>
              <w:left w:val="nil"/>
              <w:bottom w:val="nil"/>
              <w:right w:val="nil"/>
            </w:tcBorders>
            <w:vAlign w:val="center"/>
          </w:tcPr>
          <w:p w14:paraId="37D2F80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01" w14:textId="77777777" w:rsidR="007A746A" w:rsidRPr="0053019B" w:rsidRDefault="007A746A" w:rsidP="0066218E">
            <w:pPr>
              <w:pStyle w:val="NoSpacing"/>
              <w:jc w:val="center"/>
            </w:pPr>
            <w:r w:rsidRPr="0053019B">
              <w:t>-0.1975</w:t>
            </w:r>
            <w:r w:rsidRPr="0053019B">
              <w:rPr>
                <w:vertAlign w:val="superscript"/>
              </w:rPr>
              <w:t>**</w:t>
            </w:r>
          </w:p>
        </w:tc>
      </w:tr>
      <w:tr w:rsidR="007A746A" w:rsidRPr="0053019B" w14:paraId="37D2F810" w14:textId="77777777" w:rsidTr="008F3B09">
        <w:tc>
          <w:tcPr>
            <w:tcW w:w="0" w:type="auto"/>
            <w:tcBorders>
              <w:top w:val="nil"/>
              <w:left w:val="nil"/>
              <w:bottom w:val="nil"/>
              <w:right w:val="nil"/>
            </w:tcBorders>
            <w:vAlign w:val="center"/>
          </w:tcPr>
          <w:p w14:paraId="37D2F803" w14:textId="77777777" w:rsidR="007A746A" w:rsidRPr="0053019B" w:rsidRDefault="007A746A" w:rsidP="008F3B09">
            <w:pPr>
              <w:pStyle w:val="NoSpacing"/>
            </w:pPr>
          </w:p>
        </w:tc>
        <w:tc>
          <w:tcPr>
            <w:tcW w:w="0" w:type="auto"/>
            <w:tcBorders>
              <w:top w:val="nil"/>
              <w:left w:val="nil"/>
              <w:bottom w:val="nil"/>
              <w:right w:val="nil"/>
            </w:tcBorders>
            <w:vAlign w:val="center"/>
          </w:tcPr>
          <w:p w14:paraId="37D2F80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05" w14:textId="77777777" w:rsidR="007A746A" w:rsidRPr="0053019B" w:rsidRDefault="007A746A" w:rsidP="0066218E">
            <w:pPr>
              <w:pStyle w:val="NoSpacing"/>
              <w:jc w:val="center"/>
            </w:pPr>
            <w:r w:rsidRPr="0053019B">
              <w:t>(0.0467)</w:t>
            </w:r>
          </w:p>
        </w:tc>
        <w:tc>
          <w:tcPr>
            <w:tcW w:w="0" w:type="auto"/>
            <w:tcBorders>
              <w:top w:val="nil"/>
              <w:left w:val="nil"/>
              <w:bottom w:val="nil"/>
              <w:right w:val="nil"/>
            </w:tcBorders>
            <w:vAlign w:val="center"/>
          </w:tcPr>
          <w:p w14:paraId="37D2F80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07" w14:textId="77777777" w:rsidR="007A746A" w:rsidRPr="0053019B" w:rsidRDefault="007A746A" w:rsidP="0066218E">
            <w:pPr>
              <w:pStyle w:val="NoSpacing"/>
              <w:jc w:val="center"/>
            </w:pPr>
            <w:r w:rsidRPr="0053019B">
              <w:t>(0.0645)</w:t>
            </w:r>
          </w:p>
        </w:tc>
        <w:tc>
          <w:tcPr>
            <w:tcW w:w="0" w:type="auto"/>
            <w:tcBorders>
              <w:top w:val="nil"/>
              <w:left w:val="nil"/>
              <w:bottom w:val="nil"/>
              <w:right w:val="nil"/>
            </w:tcBorders>
            <w:vAlign w:val="center"/>
          </w:tcPr>
          <w:p w14:paraId="37D2F80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09" w14:textId="77777777" w:rsidR="007A746A" w:rsidRPr="0053019B" w:rsidRDefault="007A746A" w:rsidP="0066218E">
            <w:pPr>
              <w:pStyle w:val="NoSpacing"/>
              <w:jc w:val="center"/>
            </w:pPr>
            <w:r w:rsidRPr="0053019B">
              <w:t>(0.0487)</w:t>
            </w:r>
          </w:p>
        </w:tc>
        <w:tc>
          <w:tcPr>
            <w:tcW w:w="0" w:type="auto"/>
            <w:tcBorders>
              <w:top w:val="nil"/>
              <w:left w:val="nil"/>
              <w:bottom w:val="nil"/>
              <w:right w:val="nil"/>
            </w:tcBorders>
            <w:vAlign w:val="center"/>
          </w:tcPr>
          <w:p w14:paraId="37D2F80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0B" w14:textId="77777777" w:rsidR="007A746A" w:rsidRPr="0053019B" w:rsidRDefault="007A746A" w:rsidP="0066218E">
            <w:pPr>
              <w:pStyle w:val="NoSpacing"/>
              <w:jc w:val="center"/>
            </w:pPr>
            <w:r w:rsidRPr="0053019B">
              <w:t>(0.0599)</w:t>
            </w:r>
          </w:p>
        </w:tc>
        <w:tc>
          <w:tcPr>
            <w:tcW w:w="0" w:type="auto"/>
            <w:tcBorders>
              <w:top w:val="nil"/>
              <w:left w:val="nil"/>
              <w:bottom w:val="nil"/>
              <w:right w:val="nil"/>
            </w:tcBorders>
            <w:vAlign w:val="center"/>
          </w:tcPr>
          <w:p w14:paraId="37D2F80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0D" w14:textId="77777777" w:rsidR="007A746A" w:rsidRPr="0053019B" w:rsidRDefault="007A746A" w:rsidP="0066218E">
            <w:pPr>
              <w:pStyle w:val="NoSpacing"/>
              <w:jc w:val="center"/>
            </w:pPr>
            <w:r w:rsidRPr="0053019B">
              <w:t>(0.0719)</w:t>
            </w:r>
          </w:p>
        </w:tc>
        <w:tc>
          <w:tcPr>
            <w:tcW w:w="0" w:type="auto"/>
            <w:tcBorders>
              <w:top w:val="nil"/>
              <w:left w:val="nil"/>
              <w:bottom w:val="nil"/>
              <w:right w:val="nil"/>
            </w:tcBorders>
            <w:vAlign w:val="center"/>
          </w:tcPr>
          <w:p w14:paraId="37D2F80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0F" w14:textId="77777777" w:rsidR="007A746A" w:rsidRPr="0053019B" w:rsidRDefault="007A746A" w:rsidP="0066218E">
            <w:pPr>
              <w:pStyle w:val="NoSpacing"/>
              <w:jc w:val="center"/>
            </w:pPr>
            <w:r w:rsidRPr="0053019B">
              <w:t>(0.0601)</w:t>
            </w:r>
          </w:p>
        </w:tc>
      </w:tr>
      <w:tr w:rsidR="007A746A" w:rsidRPr="0053019B" w14:paraId="37D2F81E" w14:textId="77777777" w:rsidTr="008F3B09">
        <w:tc>
          <w:tcPr>
            <w:tcW w:w="0" w:type="auto"/>
            <w:tcBorders>
              <w:top w:val="nil"/>
              <w:left w:val="nil"/>
              <w:bottom w:val="nil"/>
              <w:right w:val="nil"/>
            </w:tcBorders>
            <w:vAlign w:val="center"/>
          </w:tcPr>
          <w:p w14:paraId="37D2F811" w14:textId="77777777" w:rsidR="007A746A" w:rsidRPr="0053019B" w:rsidRDefault="007A746A" w:rsidP="008F3B09">
            <w:pPr>
              <w:pStyle w:val="NoSpacing"/>
            </w:pPr>
            <w:r w:rsidRPr="0053019B">
              <w:t>Hope to live better</w:t>
            </w:r>
          </w:p>
        </w:tc>
        <w:tc>
          <w:tcPr>
            <w:tcW w:w="0" w:type="auto"/>
            <w:tcBorders>
              <w:top w:val="nil"/>
              <w:left w:val="nil"/>
              <w:bottom w:val="nil"/>
              <w:right w:val="nil"/>
            </w:tcBorders>
            <w:vAlign w:val="center"/>
          </w:tcPr>
          <w:p w14:paraId="37D2F81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13" w14:textId="77777777" w:rsidR="007A746A" w:rsidRPr="0053019B" w:rsidRDefault="007A746A" w:rsidP="0066218E">
            <w:pPr>
              <w:pStyle w:val="NoSpacing"/>
              <w:jc w:val="center"/>
            </w:pPr>
            <w:r w:rsidRPr="0053019B">
              <w:t>-0.0412</w:t>
            </w:r>
          </w:p>
        </w:tc>
        <w:tc>
          <w:tcPr>
            <w:tcW w:w="0" w:type="auto"/>
            <w:tcBorders>
              <w:top w:val="nil"/>
              <w:left w:val="nil"/>
              <w:bottom w:val="nil"/>
              <w:right w:val="nil"/>
            </w:tcBorders>
            <w:vAlign w:val="center"/>
          </w:tcPr>
          <w:p w14:paraId="37D2F81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15" w14:textId="77777777" w:rsidR="007A746A" w:rsidRPr="0053019B" w:rsidRDefault="007A746A" w:rsidP="0066218E">
            <w:pPr>
              <w:pStyle w:val="NoSpacing"/>
              <w:jc w:val="center"/>
            </w:pPr>
            <w:r w:rsidRPr="0053019B">
              <w:t>-0.0046</w:t>
            </w:r>
          </w:p>
        </w:tc>
        <w:tc>
          <w:tcPr>
            <w:tcW w:w="0" w:type="auto"/>
            <w:tcBorders>
              <w:top w:val="nil"/>
              <w:left w:val="nil"/>
              <w:bottom w:val="nil"/>
              <w:right w:val="nil"/>
            </w:tcBorders>
            <w:vAlign w:val="center"/>
          </w:tcPr>
          <w:p w14:paraId="37D2F81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17" w14:textId="77777777" w:rsidR="007A746A" w:rsidRPr="0053019B" w:rsidRDefault="007A746A" w:rsidP="0066218E">
            <w:pPr>
              <w:pStyle w:val="NoSpacing"/>
              <w:jc w:val="center"/>
            </w:pPr>
            <w:r w:rsidRPr="0053019B">
              <w:t>-0.0352</w:t>
            </w:r>
          </w:p>
        </w:tc>
        <w:tc>
          <w:tcPr>
            <w:tcW w:w="0" w:type="auto"/>
            <w:tcBorders>
              <w:top w:val="nil"/>
              <w:left w:val="nil"/>
              <w:bottom w:val="nil"/>
              <w:right w:val="nil"/>
            </w:tcBorders>
            <w:vAlign w:val="center"/>
          </w:tcPr>
          <w:p w14:paraId="37D2F81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19" w14:textId="77777777" w:rsidR="007A746A" w:rsidRPr="0053019B" w:rsidRDefault="007A746A" w:rsidP="0066218E">
            <w:pPr>
              <w:pStyle w:val="NoSpacing"/>
              <w:jc w:val="center"/>
            </w:pPr>
            <w:r w:rsidRPr="0053019B">
              <w:t>-0.0584</w:t>
            </w:r>
          </w:p>
        </w:tc>
        <w:tc>
          <w:tcPr>
            <w:tcW w:w="0" w:type="auto"/>
            <w:tcBorders>
              <w:top w:val="nil"/>
              <w:left w:val="nil"/>
              <w:bottom w:val="nil"/>
              <w:right w:val="nil"/>
            </w:tcBorders>
            <w:vAlign w:val="center"/>
          </w:tcPr>
          <w:p w14:paraId="37D2F81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1B" w14:textId="77777777" w:rsidR="007A746A" w:rsidRPr="0053019B" w:rsidRDefault="007A746A" w:rsidP="0066218E">
            <w:pPr>
              <w:pStyle w:val="NoSpacing"/>
              <w:jc w:val="center"/>
            </w:pPr>
            <w:r w:rsidRPr="0053019B">
              <w:t>-0.0926</w:t>
            </w:r>
          </w:p>
        </w:tc>
        <w:tc>
          <w:tcPr>
            <w:tcW w:w="0" w:type="auto"/>
            <w:tcBorders>
              <w:top w:val="nil"/>
              <w:left w:val="nil"/>
              <w:bottom w:val="nil"/>
              <w:right w:val="nil"/>
            </w:tcBorders>
            <w:vAlign w:val="center"/>
          </w:tcPr>
          <w:p w14:paraId="37D2F81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1D" w14:textId="77777777" w:rsidR="007A746A" w:rsidRPr="0053019B" w:rsidRDefault="007A746A" w:rsidP="0066218E">
            <w:pPr>
              <w:pStyle w:val="NoSpacing"/>
              <w:jc w:val="center"/>
            </w:pPr>
            <w:r w:rsidRPr="0053019B">
              <w:t>-0.0653</w:t>
            </w:r>
          </w:p>
        </w:tc>
      </w:tr>
      <w:tr w:rsidR="007A746A" w:rsidRPr="0053019B" w14:paraId="37D2F82C" w14:textId="77777777" w:rsidTr="008F3B09">
        <w:tc>
          <w:tcPr>
            <w:tcW w:w="0" w:type="auto"/>
            <w:tcBorders>
              <w:top w:val="nil"/>
              <w:left w:val="nil"/>
              <w:bottom w:val="nil"/>
              <w:right w:val="nil"/>
            </w:tcBorders>
            <w:vAlign w:val="center"/>
          </w:tcPr>
          <w:p w14:paraId="37D2F81F" w14:textId="77777777" w:rsidR="007A746A" w:rsidRPr="0053019B" w:rsidRDefault="007A746A" w:rsidP="008F3B09">
            <w:pPr>
              <w:pStyle w:val="NoSpacing"/>
            </w:pPr>
          </w:p>
        </w:tc>
        <w:tc>
          <w:tcPr>
            <w:tcW w:w="0" w:type="auto"/>
            <w:tcBorders>
              <w:top w:val="nil"/>
              <w:left w:val="nil"/>
              <w:bottom w:val="nil"/>
              <w:right w:val="nil"/>
            </w:tcBorders>
            <w:vAlign w:val="center"/>
          </w:tcPr>
          <w:p w14:paraId="37D2F82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21" w14:textId="77777777" w:rsidR="007A746A" w:rsidRPr="0053019B" w:rsidRDefault="007A746A" w:rsidP="0066218E">
            <w:pPr>
              <w:pStyle w:val="NoSpacing"/>
              <w:jc w:val="center"/>
            </w:pPr>
            <w:r w:rsidRPr="0053019B">
              <w:t>(0.0481)</w:t>
            </w:r>
          </w:p>
        </w:tc>
        <w:tc>
          <w:tcPr>
            <w:tcW w:w="0" w:type="auto"/>
            <w:tcBorders>
              <w:top w:val="nil"/>
              <w:left w:val="nil"/>
              <w:bottom w:val="nil"/>
              <w:right w:val="nil"/>
            </w:tcBorders>
            <w:vAlign w:val="center"/>
          </w:tcPr>
          <w:p w14:paraId="37D2F82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23" w14:textId="77777777" w:rsidR="007A746A" w:rsidRPr="0053019B" w:rsidRDefault="007A746A" w:rsidP="0066218E">
            <w:pPr>
              <w:pStyle w:val="NoSpacing"/>
              <w:jc w:val="center"/>
            </w:pPr>
            <w:r w:rsidRPr="0053019B">
              <w:t>(0.0676)</w:t>
            </w:r>
          </w:p>
        </w:tc>
        <w:tc>
          <w:tcPr>
            <w:tcW w:w="0" w:type="auto"/>
            <w:tcBorders>
              <w:top w:val="nil"/>
              <w:left w:val="nil"/>
              <w:bottom w:val="nil"/>
              <w:right w:val="nil"/>
            </w:tcBorders>
            <w:vAlign w:val="center"/>
          </w:tcPr>
          <w:p w14:paraId="37D2F82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25" w14:textId="77777777" w:rsidR="007A746A" w:rsidRPr="0053019B" w:rsidRDefault="007A746A" w:rsidP="0066218E">
            <w:pPr>
              <w:pStyle w:val="NoSpacing"/>
              <w:jc w:val="center"/>
            </w:pPr>
            <w:r w:rsidRPr="0053019B">
              <w:t>(0.0495)</w:t>
            </w:r>
          </w:p>
        </w:tc>
        <w:tc>
          <w:tcPr>
            <w:tcW w:w="0" w:type="auto"/>
            <w:tcBorders>
              <w:top w:val="nil"/>
              <w:left w:val="nil"/>
              <w:bottom w:val="nil"/>
              <w:right w:val="nil"/>
            </w:tcBorders>
            <w:vAlign w:val="center"/>
          </w:tcPr>
          <w:p w14:paraId="37D2F82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27" w14:textId="77777777" w:rsidR="007A746A" w:rsidRPr="0053019B" w:rsidRDefault="007A746A" w:rsidP="0066218E">
            <w:pPr>
              <w:pStyle w:val="NoSpacing"/>
              <w:jc w:val="center"/>
            </w:pPr>
            <w:r w:rsidRPr="0053019B">
              <w:t>(0.0669)</w:t>
            </w:r>
          </w:p>
        </w:tc>
        <w:tc>
          <w:tcPr>
            <w:tcW w:w="0" w:type="auto"/>
            <w:tcBorders>
              <w:top w:val="nil"/>
              <w:left w:val="nil"/>
              <w:bottom w:val="nil"/>
              <w:right w:val="nil"/>
            </w:tcBorders>
            <w:vAlign w:val="center"/>
          </w:tcPr>
          <w:p w14:paraId="37D2F82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29" w14:textId="77777777" w:rsidR="007A746A" w:rsidRPr="0053019B" w:rsidRDefault="007A746A" w:rsidP="0066218E">
            <w:pPr>
              <w:pStyle w:val="NoSpacing"/>
              <w:jc w:val="center"/>
            </w:pPr>
            <w:r w:rsidRPr="0053019B">
              <w:t>(0.0707)</w:t>
            </w:r>
          </w:p>
        </w:tc>
        <w:tc>
          <w:tcPr>
            <w:tcW w:w="0" w:type="auto"/>
            <w:tcBorders>
              <w:top w:val="nil"/>
              <w:left w:val="nil"/>
              <w:bottom w:val="nil"/>
              <w:right w:val="nil"/>
            </w:tcBorders>
            <w:vAlign w:val="center"/>
          </w:tcPr>
          <w:p w14:paraId="37D2F82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2B" w14:textId="77777777" w:rsidR="007A746A" w:rsidRPr="0053019B" w:rsidRDefault="007A746A" w:rsidP="0066218E">
            <w:pPr>
              <w:pStyle w:val="NoSpacing"/>
              <w:jc w:val="center"/>
            </w:pPr>
            <w:r w:rsidRPr="0053019B">
              <w:t>(0.0667)</w:t>
            </w:r>
          </w:p>
        </w:tc>
      </w:tr>
      <w:tr w:rsidR="007A746A" w:rsidRPr="0053019B" w14:paraId="37D2F83A" w14:textId="77777777" w:rsidTr="008F3B09">
        <w:tc>
          <w:tcPr>
            <w:tcW w:w="0" w:type="auto"/>
            <w:tcBorders>
              <w:top w:val="nil"/>
              <w:left w:val="nil"/>
              <w:bottom w:val="nil"/>
              <w:right w:val="nil"/>
            </w:tcBorders>
            <w:vAlign w:val="center"/>
          </w:tcPr>
          <w:p w14:paraId="37D2F82D" w14:textId="77777777" w:rsidR="007A746A" w:rsidRPr="0053019B" w:rsidRDefault="007A746A" w:rsidP="008F3B09">
            <w:pPr>
              <w:pStyle w:val="NoSpacing"/>
            </w:pPr>
            <w:r w:rsidRPr="0053019B">
              <w:t>Concern about the provision of bare essentials</w:t>
            </w:r>
          </w:p>
        </w:tc>
        <w:tc>
          <w:tcPr>
            <w:tcW w:w="0" w:type="auto"/>
            <w:tcBorders>
              <w:top w:val="nil"/>
              <w:left w:val="nil"/>
              <w:bottom w:val="nil"/>
              <w:right w:val="nil"/>
            </w:tcBorders>
            <w:vAlign w:val="center"/>
          </w:tcPr>
          <w:p w14:paraId="37D2F82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2F" w14:textId="77777777" w:rsidR="007A746A" w:rsidRPr="0053019B" w:rsidRDefault="007A746A" w:rsidP="0066218E">
            <w:pPr>
              <w:pStyle w:val="NoSpacing"/>
              <w:jc w:val="center"/>
            </w:pPr>
            <w:r w:rsidRPr="0053019B">
              <w:t>-0.0558</w:t>
            </w:r>
            <w:r w:rsidRPr="0053019B">
              <w:rPr>
                <w:vertAlign w:val="superscript"/>
              </w:rPr>
              <w:t>*</w:t>
            </w:r>
          </w:p>
        </w:tc>
        <w:tc>
          <w:tcPr>
            <w:tcW w:w="0" w:type="auto"/>
            <w:tcBorders>
              <w:top w:val="nil"/>
              <w:left w:val="nil"/>
              <w:bottom w:val="nil"/>
              <w:right w:val="nil"/>
            </w:tcBorders>
            <w:vAlign w:val="center"/>
          </w:tcPr>
          <w:p w14:paraId="37D2F83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31" w14:textId="77777777" w:rsidR="007A746A" w:rsidRPr="0053019B" w:rsidRDefault="007A746A" w:rsidP="0066218E">
            <w:pPr>
              <w:pStyle w:val="NoSpacing"/>
              <w:jc w:val="center"/>
            </w:pPr>
            <w:r w:rsidRPr="0053019B">
              <w:t>-0.0617</w:t>
            </w:r>
            <w:r w:rsidRPr="0053019B">
              <w:rPr>
                <w:vertAlign w:val="superscript"/>
              </w:rPr>
              <w:t>*</w:t>
            </w:r>
          </w:p>
        </w:tc>
        <w:tc>
          <w:tcPr>
            <w:tcW w:w="0" w:type="auto"/>
            <w:tcBorders>
              <w:top w:val="nil"/>
              <w:left w:val="nil"/>
              <w:bottom w:val="nil"/>
              <w:right w:val="nil"/>
            </w:tcBorders>
            <w:vAlign w:val="center"/>
          </w:tcPr>
          <w:p w14:paraId="37D2F83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33" w14:textId="77777777" w:rsidR="007A746A" w:rsidRPr="0053019B" w:rsidRDefault="007A746A" w:rsidP="0066218E">
            <w:pPr>
              <w:pStyle w:val="NoSpacing"/>
              <w:jc w:val="center"/>
            </w:pPr>
            <w:r w:rsidRPr="0053019B">
              <w:t>-0.0580</w:t>
            </w:r>
            <w:r w:rsidRPr="0053019B">
              <w:rPr>
                <w:vertAlign w:val="superscript"/>
              </w:rPr>
              <w:t>*</w:t>
            </w:r>
          </w:p>
        </w:tc>
        <w:tc>
          <w:tcPr>
            <w:tcW w:w="0" w:type="auto"/>
            <w:tcBorders>
              <w:top w:val="nil"/>
              <w:left w:val="nil"/>
              <w:bottom w:val="nil"/>
              <w:right w:val="nil"/>
            </w:tcBorders>
            <w:vAlign w:val="center"/>
          </w:tcPr>
          <w:p w14:paraId="37D2F83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35" w14:textId="77777777" w:rsidR="007A746A" w:rsidRPr="0053019B" w:rsidRDefault="007A746A" w:rsidP="0066218E">
            <w:pPr>
              <w:pStyle w:val="NoSpacing"/>
              <w:jc w:val="center"/>
            </w:pPr>
            <w:r w:rsidRPr="0053019B">
              <w:t>-0.0614</w:t>
            </w:r>
            <w:r w:rsidRPr="0053019B">
              <w:rPr>
                <w:vertAlign w:val="superscript"/>
              </w:rPr>
              <w:t>*</w:t>
            </w:r>
          </w:p>
        </w:tc>
        <w:tc>
          <w:tcPr>
            <w:tcW w:w="0" w:type="auto"/>
            <w:tcBorders>
              <w:top w:val="nil"/>
              <w:left w:val="nil"/>
              <w:bottom w:val="nil"/>
              <w:right w:val="nil"/>
            </w:tcBorders>
            <w:vAlign w:val="center"/>
          </w:tcPr>
          <w:p w14:paraId="37D2F83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37" w14:textId="77777777" w:rsidR="007A746A" w:rsidRPr="0053019B" w:rsidRDefault="007A746A" w:rsidP="0066218E">
            <w:pPr>
              <w:pStyle w:val="NoSpacing"/>
              <w:jc w:val="center"/>
            </w:pPr>
            <w:r w:rsidRPr="0053019B">
              <w:t>-0.0763</w:t>
            </w:r>
            <w:r w:rsidRPr="0053019B">
              <w:rPr>
                <w:vertAlign w:val="superscript"/>
              </w:rPr>
              <w:t>*</w:t>
            </w:r>
          </w:p>
        </w:tc>
        <w:tc>
          <w:tcPr>
            <w:tcW w:w="0" w:type="auto"/>
            <w:tcBorders>
              <w:top w:val="nil"/>
              <w:left w:val="nil"/>
              <w:bottom w:val="nil"/>
              <w:right w:val="nil"/>
            </w:tcBorders>
            <w:vAlign w:val="center"/>
          </w:tcPr>
          <w:p w14:paraId="37D2F83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39" w14:textId="77777777" w:rsidR="007A746A" w:rsidRPr="0053019B" w:rsidRDefault="007A746A" w:rsidP="0066218E">
            <w:pPr>
              <w:pStyle w:val="NoSpacing"/>
              <w:jc w:val="center"/>
            </w:pPr>
            <w:r w:rsidRPr="0053019B">
              <w:t>-0.0636</w:t>
            </w:r>
            <w:r w:rsidRPr="0053019B">
              <w:rPr>
                <w:vertAlign w:val="superscript"/>
              </w:rPr>
              <w:t>*</w:t>
            </w:r>
          </w:p>
        </w:tc>
      </w:tr>
      <w:tr w:rsidR="007A746A" w:rsidRPr="0053019B" w14:paraId="37D2F848" w14:textId="77777777" w:rsidTr="008F3B09">
        <w:tc>
          <w:tcPr>
            <w:tcW w:w="0" w:type="auto"/>
            <w:tcBorders>
              <w:top w:val="nil"/>
              <w:left w:val="nil"/>
              <w:bottom w:val="nil"/>
              <w:right w:val="nil"/>
            </w:tcBorders>
            <w:vAlign w:val="center"/>
          </w:tcPr>
          <w:p w14:paraId="37D2F83B" w14:textId="77777777" w:rsidR="007A746A" w:rsidRPr="0053019B" w:rsidRDefault="007A746A" w:rsidP="008F3B09">
            <w:pPr>
              <w:pStyle w:val="NoSpacing"/>
            </w:pPr>
          </w:p>
        </w:tc>
        <w:tc>
          <w:tcPr>
            <w:tcW w:w="0" w:type="auto"/>
            <w:tcBorders>
              <w:top w:val="nil"/>
              <w:left w:val="nil"/>
              <w:bottom w:val="nil"/>
              <w:right w:val="nil"/>
            </w:tcBorders>
            <w:vAlign w:val="center"/>
          </w:tcPr>
          <w:p w14:paraId="37D2F83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3D" w14:textId="77777777" w:rsidR="007A746A" w:rsidRPr="0053019B" w:rsidRDefault="007A746A" w:rsidP="0066218E">
            <w:pPr>
              <w:pStyle w:val="NoSpacing"/>
              <w:jc w:val="center"/>
            </w:pPr>
            <w:r w:rsidRPr="0053019B">
              <w:t>(0.0238)</w:t>
            </w:r>
          </w:p>
        </w:tc>
        <w:tc>
          <w:tcPr>
            <w:tcW w:w="0" w:type="auto"/>
            <w:tcBorders>
              <w:top w:val="nil"/>
              <w:left w:val="nil"/>
              <w:bottom w:val="nil"/>
              <w:right w:val="nil"/>
            </w:tcBorders>
            <w:vAlign w:val="center"/>
          </w:tcPr>
          <w:p w14:paraId="37D2F83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3F" w14:textId="77777777" w:rsidR="007A746A" w:rsidRPr="0053019B" w:rsidRDefault="007A746A" w:rsidP="0066218E">
            <w:pPr>
              <w:pStyle w:val="NoSpacing"/>
              <w:jc w:val="center"/>
            </w:pPr>
            <w:r w:rsidRPr="0053019B">
              <w:t>(0.0299)</w:t>
            </w:r>
          </w:p>
        </w:tc>
        <w:tc>
          <w:tcPr>
            <w:tcW w:w="0" w:type="auto"/>
            <w:tcBorders>
              <w:top w:val="nil"/>
              <w:left w:val="nil"/>
              <w:bottom w:val="nil"/>
              <w:right w:val="nil"/>
            </w:tcBorders>
            <w:vAlign w:val="center"/>
          </w:tcPr>
          <w:p w14:paraId="37D2F84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41" w14:textId="77777777" w:rsidR="007A746A" w:rsidRPr="0053019B" w:rsidRDefault="007A746A" w:rsidP="0066218E">
            <w:pPr>
              <w:pStyle w:val="NoSpacing"/>
              <w:jc w:val="center"/>
            </w:pPr>
            <w:r w:rsidRPr="0053019B">
              <w:t>(0.0242)</w:t>
            </w:r>
          </w:p>
        </w:tc>
        <w:tc>
          <w:tcPr>
            <w:tcW w:w="0" w:type="auto"/>
            <w:tcBorders>
              <w:top w:val="nil"/>
              <w:left w:val="nil"/>
              <w:bottom w:val="nil"/>
              <w:right w:val="nil"/>
            </w:tcBorders>
            <w:vAlign w:val="center"/>
          </w:tcPr>
          <w:p w14:paraId="37D2F84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43" w14:textId="77777777" w:rsidR="007A746A" w:rsidRPr="0053019B" w:rsidRDefault="007A746A" w:rsidP="0066218E">
            <w:pPr>
              <w:pStyle w:val="NoSpacing"/>
              <w:jc w:val="center"/>
            </w:pPr>
            <w:r w:rsidRPr="0053019B">
              <w:t>(0.0285)</w:t>
            </w:r>
          </w:p>
        </w:tc>
        <w:tc>
          <w:tcPr>
            <w:tcW w:w="0" w:type="auto"/>
            <w:tcBorders>
              <w:top w:val="nil"/>
              <w:left w:val="nil"/>
              <w:bottom w:val="nil"/>
              <w:right w:val="nil"/>
            </w:tcBorders>
            <w:vAlign w:val="center"/>
          </w:tcPr>
          <w:p w14:paraId="37D2F84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45" w14:textId="77777777" w:rsidR="007A746A" w:rsidRPr="0053019B" w:rsidRDefault="007A746A" w:rsidP="0066218E">
            <w:pPr>
              <w:pStyle w:val="NoSpacing"/>
              <w:jc w:val="center"/>
            </w:pPr>
            <w:r w:rsidRPr="0053019B">
              <w:t>(0.0345)</w:t>
            </w:r>
          </w:p>
        </w:tc>
        <w:tc>
          <w:tcPr>
            <w:tcW w:w="0" w:type="auto"/>
            <w:tcBorders>
              <w:top w:val="nil"/>
              <w:left w:val="nil"/>
              <w:bottom w:val="nil"/>
              <w:right w:val="nil"/>
            </w:tcBorders>
            <w:vAlign w:val="center"/>
          </w:tcPr>
          <w:p w14:paraId="37D2F84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47" w14:textId="77777777" w:rsidR="007A746A" w:rsidRPr="0053019B" w:rsidRDefault="007A746A" w:rsidP="0066218E">
            <w:pPr>
              <w:pStyle w:val="NoSpacing"/>
              <w:jc w:val="center"/>
            </w:pPr>
            <w:r w:rsidRPr="0053019B">
              <w:t>(0.0287)</w:t>
            </w:r>
          </w:p>
        </w:tc>
      </w:tr>
      <w:tr w:rsidR="007A746A" w:rsidRPr="0053019B" w14:paraId="37D2F856" w14:textId="77777777" w:rsidTr="008F3B09">
        <w:tc>
          <w:tcPr>
            <w:tcW w:w="0" w:type="auto"/>
            <w:tcBorders>
              <w:top w:val="nil"/>
              <w:left w:val="nil"/>
              <w:bottom w:val="nil"/>
              <w:right w:val="nil"/>
            </w:tcBorders>
            <w:vAlign w:val="center"/>
          </w:tcPr>
          <w:p w14:paraId="37D2F849" w14:textId="77777777" w:rsidR="007A746A" w:rsidRPr="0053019B" w:rsidRDefault="007A746A" w:rsidP="008F3B09">
            <w:pPr>
              <w:pStyle w:val="NoSpacing"/>
            </w:pPr>
            <w:r w:rsidRPr="0053019B">
              <w:t>Perception of respect</w:t>
            </w:r>
          </w:p>
        </w:tc>
        <w:tc>
          <w:tcPr>
            <w:tcW w:w="0" w:type="auto"/>
            <w:tcBorders>
              <w:top w:val="nil"/>
              <w:left w:val="nil"/>
              <w:bottom w:val="nil"/>
              <w:right w:val="nil"/>
            </w:tcBorders>
            <w:vAlign w:val="center"/>
          </w:tcPr>
          <w:p w14:paraId="37D2F84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4B" w14:textId="77777777" w:rsidR="007A746A" w:rsidRPr="0053019B" w:rsidRDefault="007A746A" w:rsidP="0066218E">
            <w:pPr>
              <w:pStyle w:val="NoSpacing"/>
              <w:jc w:val="center"/>
            </w:pPr>
            <w:r w:rsidRPr="0053019B">
              <w:t>0.0460</w:t>
            </w:r>
          </w:p>
        </w:tc>
        <w:tc>
          <w:tcPr>
            <w:tcW w:w="0" w:type="auto"/>
            <w:tcBorders>
              <w:top w:val="nil"/>
              <w:left w:val="nil"/>
              <w:bottom w:val="nil"/>
              <w:right w:val="nil"/>
            </w:tcBorders>
            <w:vAlign w:val="center"/>
          </w:tcPr>
          <w:p w14:paraId="37D2F84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4D" w14:textId="77777777" w:rsidR="007A746A" w:rsidRPr="0053019B" w:rsidRDefault="007A746A" w:rsidP="0066218E">
            <w:pPr>
              <w:pStyle w:val="NoSpacing"/>
              <w:jc w:val="center"/>
            </w:pPr>
            <w:r w:rsidRPr="0053019B">
              <w:t>0.0414</w:t>
            </w:r>
          </w:p>
        </w:tc>
        <w:tc>
          <w:tcPr>
            <w:tcW w:w="0" w:type="auto"/>
            <w:tcBorders>
              <w:top w:val="nil"/>
              <w:left w:val="nil"/>
              <w:bottom w:val="nil"/>
              <w:right w:val="nil"/>
            </w:tcBorders>
            <w:vAlign w:val="center"/>
          </w:tcPr>
          <w:p w14:paraId="37D2F84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4F" w14:textId="77777777" w:rsidR="007A746A" w:rsidRPr="0053019B" w:rsidRDefault="007A746A" w:rsidP="0066218E">
            <w:pPr>
              <w:pStyle w:val="NoSpacing"/>
              <w:jc w:val="center"/>
            </w:pPr>
            <w:r w:rsidRPr="0053019B">
              <w:t>0.0473</w:t>
            </w:r>
          </w:p>
        </w:tc>
        <w:tc>
          <w:tcPr>
            <w:tcW w:w="0" w:type="auto"/>
            <w:tcBorders>
              <w:top w:val="nil"/>
              <w:left w:val="nil"/>
              <w:bottom w:val="nil"/>
              <w:right w:val="nil"/>
            </w:tcBorders>
            <w:vAlign w:val="center"/>
          </w:tcPr>
          <w:p w14:paraId="37D2F85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51" w14:textId="77777777" w:rsidR="007A746A" w:rsidRPr="0053019B" w:rsidRDefault="007A746A" w:rsidP="0066218E">
            <w:pPr>
              <w:pStyle w:val="NoSpacing"/>
              <w:jc w:val="center"/>
            </w:pPr>
            <w:r w:rsidRPr="0053019B">
              <w:t>0.0132</w:t>
            </w:r>
          </w:p>
        </w:tc>
        <w:tc>
          <w:tcPr>
            <w:tcW w:w="0" w:type="auto"/>
            <w:tcBorders>
              <w:top w:val="nil"/>
              <w:left w:val="nil"/>
              <w:bottom w:val="nil"/>
              <w:right w:val="nil"/>
            </w:tcBorders>
            <w:vAlign w:val="center"/>
          </w:tcPr>
          <w:p w14:paraId="37D2F85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53" w14:textId="77777777" w:rsidR="007A746A" w:rsidRPr="0053019B" w:rsidRDefault="007A746A" w:rsidP="0066218E">
            <w:pPr>
              <w:pStyle w:val="NoSpacing"/>
              <w:jc w:val="center"/>
            </w:pPr>
            <w:r w:rsidRPr="0053019B">
              <w:t>0.0321</w:t>
            </w:r>
          </w:p>
        </w:tc>
        <w:tc>
          <w:tcPr>
            <w:tcW w:w="0" w:type="auto"/>
            <w:tcBorders>
              <w:top w:val="nil"/>
              <w:left w:val="nil"/>
              <w:bottom w:val="nil"/>
              <w:right w:val="nil"/>
            </w:tcBorders>
            <w:vAlign w:val="center"/>
          </w:tcPr>
          <w:p w14:paraId="37D2F85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55" w14:textId="77777777" w:rsidR="007A746A" w:rsidRPr="0053019B" w:rsidRDefault="007A746A" w:rsidP="0066218E">
            <w:pPr>
              <w:pStyle w:val="NoSpacing"/>
              <w:jc w:val="center"/>
            </w:pPr>
            <w:r w:rsidRPr="0053019B">
              <w:t>0.0145</w:t>
            </w:r>
          </w:p>
        </w:tc>
      </w:tr>
      <w:tr w:rsidR="007A746A" w:rsidRPr="0053019B" w14:paraId="37D2F864" w14:textId="77777777" w:rsidTr="008F3B09">
        <w:tc>
          <w:tcPr>
            <w:tcW w:w="0" w:type="auto"/>
            <w:tcBorders>
              <w:top w:val="nil"/>
              <w:left w:val="nil"/>
              <w:bottom w:val="nil"/>
              <w:right w:val="nil"/>
            </w:tcBorders>
            <w:vAlign w:val="center"/>
          </w:tcPr>
          <w:p w14:paraId="37D2F857" w14:textId="77777777" w:rsidR="007A746A" w:rsidRPr="0053019B" w:rsidRDefault="007A746A" w:rsidP="008F3B09">
            <w:pPr>
              <w:pStyle w:val="NoSpacing"/>
            </w:pPr>
          </w:p>
        </w:tc>
        <w:tc>
          <w:tcPr>
            <w:tcW w:w="0" w:type="auto"/>
            <w:tcBorders>
              <w:top w:val="nil"/>
              <w:left w:val="nil"/>
              <w:bottom w:val="nil"/>
              <w:right w:val="nil"/>
            </w:tcBorders>
            <w:vAlign w:val="center"/>
          </w:tcPr>
          <w:p w14:paraId="37D2F85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59" w14:textId="77777777" w:rsidR="007A746A" w:rsidRPr="0053019B" w:rsidRDefault="007A746A" w:rsidP="0066218E">
            <w:pPr>
              <w:pStyle w:val="NoSpacing"/>
              <w:jc w:val="center"/>
            </w:pPr>
            <w:r w:rsidRPr="0053019B">
              <w:t>(0.0252)</w:t>
            </w:r>
          </w:p>
        </w:tc>
        <w:tc>
          <w:tcPr>
            <w:tcW w:w="0" w:type="auto"/>
            <w:tcBorders>
              <w:top w:val="nil"/>
              <w:left w:val="nil"/>
              <w:bottom w:val="nil"/>
              <w:right w:val="nil"/>
            </w:tcBorders>
            <w:vAlign w:val="center"/>
          </w:tcPr>
          <w:p w14:paraId="37D2F85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5B" w14:textId="77777777" w:rsidR="007A746A" w:rsidRPr="0053019B" w:rsidRDefault="007A746A" w:rsidP="0066218E">
            <w:pPr>
              <w:pStyle w:val="NoSpacing"/>
              <w:jc w:val="center"/>
            </w:pPr>
            <w:r w:rsidRPr="0053019B">
              <w:t>(0.0324)</w:t>
            </w:r>
          </w:p>
        </w:tc>
        <w:tc>
          <w:tcPr>
            <w:tcW w:w="0" w:type="auto"/>
            <w:tcBorders>
              <w:top w:val="nil"/>
              <w:left w:val="nil"/>
              <w:bottom w:val="nil"/>
              <w:right w:val="nil"/>
            </w:tcBorders>
            <w:vAlign w:val="center"/>
          </w:tcPr>
          <w:p w14:paraId="37D2F85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5D" w14:textId="77777777" w:rsidR="007A746A" w:rsidRPr="0053019B" w:rsidRDefault="007A746A" w:rsidP="0066218E">
            <w:pPr>
              <w:pStyle w:val="NoSpacing"/>
              <w:jc w:val="center"/>
            </w:pPr>
            <w:r w:rsidRPr="0053019B">
              <w:t>(0.0255)</w:t>
            </w:r>
          </w:p>
        </w:tc>
        <w:tc>
          <w:tcPr>
            <w:tcW w:w="0" w:type="auto"/>
            <w:tcBorders>
              <w:top w:val="nil"/>
              <w:left w:val="nil"/>
              <w:bottom w:val="nil"/>
              <w:right w:val="nil"/>
            </w:tcBorders>
            <w:vAlign w:val="center"/>
          </w:tcPr>
          <w:p w14:paraId="37D2F85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5F" w14:textId="77777777" w:rsidR="007A746A" w:rsidRPr="0053019B" w:rsidRDefault="007A746A" w:rsidP="0066218E">
            <w:pPr>
              <w:pStyle w:val="NoSpacing"/>
              <w:jc w:val="center"/>
            </w:pPr>
            <w:r w:rsidRPr="0053019B">
              <w:t>(0.0270)</w:t>
            </w:r>
          </w:p>
        </w:tc>
        <w:tc>
          <w:tcPr>
            <w:tcW w:w="0" w:type="auto"/>
            <w:tcBorders>
              <w:top w:val="nil"/>
              <w:left w:val="nil"/>
              <w:bottom w:val="nil"/>
              <w:right w:val="nil"/>
            </w:tcBorders>
            <w:vAlign w:val="center"/>
          </w:tcPr>
          <w:p w14:paraId="37D2F86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61" w14:textId="77777777" w:rsidR="007A746A" w:rsidRPr="0053019B" w:rsidRDefault="007A746A" w:rsidP="0066218E">
            <w:pPr>
              <w:pStyle w:val="NoSpacing"/>
              <w:jc w:val="center"/>
            </w:pPr>
            <w:r w:rsidRPr="0053019B">
              <w:t>(0.0334)</w:t>
            </w:r>
          </w:p>
        </w:tc>
        <w:tc>
          <w:tcPr>
            <w:tcW w:w="0" w:type="auto"/>
            <w:tcBorders>
              <w:top w:val="nil"/>
              <w:left w:val="nil"/>
              <w:bottom w:val="nil"/>
              <w:right w:val="nil"/>
            </w:tcBorders>
            <w:vAlign w:val="center"/>
          </w:tcPr>
          <w:p w14:paraId="37D2F86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63" w14:textId="77777777" w:rsidR="007A746A" w:rsidRPr="0053019B" w:rsidRDefault="007A746A" w:rsidP="0066218E">
            <w:pPr>
              <w:pStyle w:val="NoSpacing"/>
              <w:jc w:val="center"/>
            </w:pPr>
            <w:r w:rsidRPr="0053019B">
              <w:t>(0.0268)</w:t>
            </w:r>
          </w:p>
        </w:tc>
      </w:tr>
      <w:tr w:rsidR="007A746A" w:rsidRPr="0053019B" w14:paraId="37D2F872" w14:textId="77777777" w:rsidTr="008F3B09">
        <w:tc>
          <w:tcPr>
            <w:tcW w:w="0" w:type="auto"/>
            <w:tcBorders>
              <w:top w:val="nil"/>
              <w:left w:val="nil"/>
              <w:bottom w:val="nil"/>
              <w:right w:val="nil"/>
            </w:tcBorders>
            <w:vAlign w:val="center"/>
          </w:tcPr>
          <w:p w14:paraId="37D2F865" w14:textId="77777777" w:rsidR="007A746A" w:rsidRPr="0053019B" w:rsidRDefault="007A746A" w:rsidP="008F3B09">
            <w:pPr>
              <w:pStyle w:val="NoSpacing"/>
            </w:pPr>
            <w:r w:rsidRPr="0053019B">
              <w:t>Perception of power</w:t>
            </w:r>
          </w:p>
        </w:tc>
        <w:tc>
          <w:tcPr>
            <w:tcW w:w="0" w:type="auto"/>
            <w:tcBorders>
              <w:top w:val="nil"/>
              <w:left w:val="nil"/>
              <w:bottom w:val="nil"/>
              <w:right w:val="nil"/>
            </w:tcBorders>
            <w:vAlign w:val="center"/>
          </w:tcPr>
          <w:p w14:paraId="37D2F86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67" w14:textId="77777777" w:rsidR="007A746A" w:rsidRPr="0053019B" w:rsidRDefault="007A746A" w:rsidP="0066218E">
            <w:pPr>
              <w:pStyle w:val="NoSpacing"/>
              <w:jc w:val="center"/>
            </w:pPr>
            <w:r w:rsidRPr="0053019B">
              <w:t>0.0050</w:t>
            </w:r>
          </w:p>
        </w:tc>
        <w:tc>
          <w:tcPr>
            <w:tcW w:w="0" w:type="auto"/>
            <w:tcBorders>
              <w:top w:val="nil"/>
              <w:left w:val="nil"/>
              <w:bottom w:val="nil"/>
              <w:right w:val="nil"/>
            </w:tcBorders>
            <w:vAlign w:val="center"/>
          </w:tcPr>
          <w:p w14:paraId="37D2F86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69" w14:textId="77777777" w:rsidR="007A746A" w:rsidRPr="0053019B" w:rsidRDefault="007A746A" w:rsidP="0066218E">
            <w:pPr>
              <w:pStyle w:val="NoSpacing"/>
              <w:jc w:val="center"/>
            </w:pPr>
            <w:r w:rsidRPr="0053019B">
              <w:t>-0.0037</w:t>
            </w:r>
          </w:p>
        </w:tc>
        <w:tc>
          <w:tcPr>
            <w:tcW w:w="0" w:type="auto"/>
            <w:tcBorders>
              <w:top w:val="nil"/>
              <w:left w:val="nil"/>
              <w:bottom w:val="nil"/>
              <w:right w:val="nil"/>
            </w:tcBorders>
            <w:vAlign w:val="center"/>
          </w:tcPr>
          <w:p w14:paraId="37D2F86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6B" w14:textId="77777777" w:rsidR="007A746A" w:rsidRPr="0053019B" w:rsidRDefault="007A746A" w:rsidP="0066218E">
            <w:pPr>
              <w:pStyle w:val="NoSpacing"/>
              <w:jc w:val="center"/>
            </w:pPr>
            <w:r w:rsidRPr="0053019B">
              <w:t>0.0032</w:t>
            </w:r>
          </w:p>
        </w:tc>
        <w:tc>
          <w:tcPr>
            <w:tcW w:w="0" w:type="auto"/>
            <w:tcBorders>
              <w:top w:val="nil"/>
              <w:left w:val="nil"/>
              <w:bottom w:val="nil"/>
              <w:right w:val="nil"/>
            </w:tcBorders>
            <w:vAlign w:val="center"/>
          </w:tcPr>
          <w:p w14:paraId="37D2F86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6D" w14:textId="77777777" w:rsidR="007A746A" w:rsidRPr="0053019B" w:rsidRDefault="007A746A" w:rsidP="0066218E">
            <w:pPr>
              <w:pStyle w:val="NoSpacing"/>
              <w:jc w:val="center"/>
            </w:pPr>
            <w:r w:rsidRPr="0053019B">
              <w:t>-0.0028</w:t>
            </w:r>
          </w:p>
        </w:tc>
        <w:tc>
          <w:tcPr>
            <w:tcW w:w="0" w:type="auto"/>
            <w:tcBorders>
              <w:top w:val="nil"/>
              <w:left w:val="nil"/>
              <w:bottom w:val="nil"/>
              <w:right w:val="nil"/>
            </w:tcBorders>
            <w:vAlign w:val="center"/>
          </w:tcPr>
          <w:p w14:paraId="37D2F86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6F" w14:textId="77777777" w:rsidR="007A746A" w:rsidRPr="0053019B" w:rsidRDefault="007A746A" w:rsidP="0066218E">
            <w:pPr>
              <w:pStyle w:val="NoSpacing"/>
              <w:jc w:val="center"/>
            </w:pPr>
            <w:r w:rsidRPr="0053019B">
              <w:t>-0.0337</w:t>
            </w:r>
          </w:p>
        </w:tc>
        <w:tc>
          <w:tcPr>
            <w:tcW w:w="0" w:type="auto"/>
            <w:tcBorders>
              <w:top w:val="nil"/>
              <w:left w:val="nil"/>
              <w:bottom w:val="nil"/>
              <w:right w:val="nil"/>
            </w:tcBorders>
            <w:vAlign w:val="center"/>
          </w:tcPr>
          <w:p w14:paraId="37D2F87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71" w14:textId="77777777" w:rsidR="007A746A" w:rsidRPr="0053019B" w:rsidRDefault="007A746A" w:rsidP="0066218E">
            <w:pPr>
              <w:pStyle w:val="NoSpacing"/>
              <w:jc w:val="center"/>
            </w:pPr>
            <w:r w:rsidRPr="0053019B">
              <w:t>-0.0066</w:t>
            </w:r>
          </w:p>
        </w:tc>
      </w:tr>
      <w:tr w:rsidR="007A746A" w:rsidRPr="0053019B" w14:paraId="37D2F880" w14:textId="77777777" w:rsidTr="008F3B09">
        <w:tc>
          <w:tcPr>
            <w:tcW w:w="0" w:type="auto"/>
            <w:tcBorders>
              <w:top w:val="nil"/>
              <w:left w:val="nil"/>
              <w:bottom w:val="nil"/>
              <w:right w:val="nil"/>
            </w:tcBorders>
            <w:vAlign w:val="center"/>
          </w:tcPr>
          <w:p w14:paraId="37D2F873" w14:textId="77777777" w:rsidR="007A746A" w:rsidRPr="0053019B" w:rsidRDefault="007A746A" w:rsidP="008F3B09">
            <w:pPr>
              <w:pStyle w:val="NoSpacing"/>
            </w:pPr>
          </w:p>
        </w:tc>
        <w:tc>
          <w:tcPr>
            <w:tcW w:w="0" w:type="auto"/>
            <w:tcBorders>
              <w:top w:val="nil"/>
              <w:left w:val="nil"/>
              <w:bottom w:val="nil"/>
              <w:right w:val="nil"/>
            </w:tcBorders>
            <w:vAlign w:val="center"/>
          </w:tcPr>
          <w:p w14:paraId="37D2F87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75" w14:textId="77777777" w:rsidR="007A746A" w:rsidRPr="0053019B" w:rsidRDefault="007A746A" w:rsidP="0066218E">
            <w:pPr>
              <w:pStyle w:val="NoSpacing"/>
              <w:jc w:val="center"/>
            </w:pPr>
            <w:r w:rsidRPr="0053019B">
              <w:t>(0.0216)</w:t>
            </w:r>
          </w:p>
        </w:tc>
        <w:tc>
          <w:tcPr>
            <w:tcW w:w="0" w:type="auto"/>
            <w:tcBorders>
              <w:top w:val="nil"/>
              <w:left w:val="nil"/>
              <w:bottom w:val="nil"/>
              <w:right w:val="nil"/>
            </w:tcBorders>
            <w:vAlign w:val="center"/>
          </w:tcPr>
          <w:p w14:paraId="37D2F87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77" w14:textId="77777777" w:rsidR="007A746A" w:rsidRPr="0053019B" w:rsidRDefault="007A746A" w:rsidP="0066218E">
            <w:pPr>
              <w:pStyle w:val="NoSpacing"/>
              <w:jc w:val="center"/>
            </w:pPr>
            <w:r w:rsidRPr="0053019B">
              <w:t>(0.0268)</w:t>
            </w:r>
          </w:p>
        </w:tc>
        <w:tc>
          <w:tcPr>
            <w:tcW w:w="0" w:type="auto"/>
            <w:tcBorders>
              <w:top w:val="nil"/>
              <w:left w:val="nil"/>
              <w:bottom w:val="nil"/>
              <w:right w:val="nil"/>
            </w:tcBorders>
            <w:vAlign w:val="center"/>
          </w:tcPr>
          <w:p w14:paraId="37D2F87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79" w14:textId="77777777" w:rsidR="007A746A" w:rsidRPr="0053019B" w:rsidRDefault="007A746A" w:rsidP="0066218E">
            <w:pPr>
              <w:pStyle w:val="NoSpacing"/>
              <w:jc w:val="center"/>
            </w:pPr>
            <w:r w:rsidRPr="0053019B">
              <w:t>(0.0218)</w:t>
            </w:r>
          </w:p>
        </w:tc>
        <w:tc>
          <w:tcPr>
            <w:tcW w:w="0" w:type="auto"/>
            <w:tcBorders>
              <w:top w:val="nil"/>
              <w:left w:val="nil"/>
              <w:bottom w:val="nil"/>
              <w:right w:val="nil"/>
            </w:tcBorders>
            <w:vAlign w:val="center"/>
          </w:tcPr>
          <w:p w14:paraId="37D2F87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7B" w14:textId="77777777" w:rsidR="007A746A" w:rsidRPr="0053019B" w:rsidRDefault="007A746A" w:rsidP="0066218E">
            <w:pPr>
              <w:pStyle w:val="NoSpacing"/>
              <w:jc w:val="center"/>
            </w:pPr>
            <w:r w:rsidRPr="0053019B">
              <w:t>(0.0268)</w:t>
            </w:r>
          </w:p>
        </w:tc>
        <w:tc>
          <w:tcPr>
            <w:tcW w:w="0" w:type="auto"/>
            <w:tcBorders>
              <w:top w:val="nil"/>
              <w:left w:val="nil"/>
              <w:bottom w:val="nil"/>
              <w:right w:val="nil"/>
            </w:tcBorders>
            <w:vAlign w:val="center"/>
          </w:tcPr>
          <w:p w14:paraId="37D2F87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7D" w14:textId="77777777" w:rsidR="007A746A" w:rsidRPr="0053019B" w:rsidRDefault="007A746A" w:rsidP="0066218E">
            <w:pPr>
              <w:pStyle w:val="NoSpacing"/>
              <w:jc w:val="center"/>
            </w:pPr>
            <w:r w:rsidRPr="0053019B">
              <w:t>(0.0286)</w:t>
            </w:r>
          </w:p>
        </w:tc>
        <w:tc>
          <w:tcPr>
            <w:tcW w:w="0" w:type="auto"/>
            <w:tcBorders>
              <w:top w:val="nil"/>
              <w:left w:val="nil"/>
              <w:bottom w:val="nil"/>
              <w:right w:val="nil"/>
            </w:tcBorders>
            <w:vAlign w:val="center"/>
          </w:tcPr>
          <w:p w14:paraId="37D2F87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7F" w14:textId="77777777" w:rsidR="007A746A" w:rsidRPr="0053019B" w:rsidRDefault="007A746A" w:rsidP="0066218E">
            <w:pPr>
              <w:pStyle w:val="NoSpacing"/>
              <w:jc w:val="center"/>
            </w:pPr>
            <w:r w:rsidRPr="0053019B">
              <w:t>(0.0271)</w:t>
            </w:r>
          </w:p>
        </w:tc>
      </w:tr>
      <w:tr w:rsidR="007A746A" w:rsidRPr="0053019B" w14:paraId="37D2F88E" w14:textId="77777777" w:rsidTr="008F3B09">
        <w:tc>
          <w:tcPr>
            <w:tcW w:w="0" w:type="auto"/>
            <w:tcBorders>
              <w:top w:val="nil"/>
              <w:left w:val="nil"/>
              <w:bottom w:val="nil"/>
              <w:right w:val="nil"/>
            </w:tcBorders>
            <w:vAlign w:val="center"/>
          </w:tcPr>
          <w:p w14:paraId="37D2F881" w14:textId="77777777" w:rsidR="007A746A" w:rsidRPr="0053019B" w:rsidRDefault="007A746A" w:rsidP="008F3B09">
            <w:pPr>
              <w:pStyle w:val="NoSpacing"/>
            </w:pPr>
            <w:r w:rsidRPr="0053019B">
              <w:t>Index of self-control</w:t>
            </w:r>
          </w:p>
        </w:tc>
        <w:tc>
          <w:tcPr>
            <w:tcW w:w="0" w:type="auto"/>
            <w:tcBorders>
              <w:top w:val="nil"/>
              <w:left w:val="nil"/>
              <w:bottom w:val="nil"/>
              <w:right w:val="nil"/>
            </w:tcBorders>
            <w:vAlign w:val="center"/>
          </w:tcPr>
          <w:p w14:paraId="37D2F88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83" w14:textId="77777777" w:rsidR="007A746A" w:rsidRPr="0053019B" w:rsidRDefault="007A746A" w:rsidP="0066218E">
            <w:pPr>
              <w:pStyle w:val="NoSpacing"/>
              <w:jc w:val="center"/>
            </w:pPr>
            <w:r w:rsidRPr="0053019B">
              <w:t>0.0229</w:t>
            </w:r>
          </w:p>
        </w:tc>
        <w:tc>
          <w:tcPr>
            <w:tcW w:w="0" w:type="auto"/>
            <w:tcBorders>
              <w:top w:val="nil"/>
              <w:left w:val="nil"/>
              <w:bottom w:val="nil"/>
              <w:right w:val="nil"/>
            </w:tcBorders>
            <w:vAlign w:val="center"/>
          </w:tcPr>
          <w:p w14:paraId="37D2F88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85" w14:textId="77777777" w:rsidR="007A746A" w:rsidRPr="0053019B" w:rsidRDefault="007A746A" w:rsidP="0066218E">
            <w:pPr>
              <w:pStyle w:val="NoSpacing"/>
              <w:jc w:val="center"/>
            </w:pPr>
            <w:r w:rsidRPr="0053019B">
              <w:t>0.0666</w:t>
            </w:r>
          </w:p>
        </w:tc>
        <w:tc>
          <w:tcPr>
            <w:tcW w:w="0" w:type="auto"/>
            <w:tcBorders>
              <w:top w:val="nil"/>
              <w:left w:val="nil"/>
              <w:bottom w:val="nil"/>
              <w:right w:val="nil"/>
            </w:tcBorders>
            <w:vAlign w:val="center"/>
          </w:tcPr>
          <w:p w14:paraId="37D2F88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87" w14:textId="77777777" w:rsidR="007A746A" w:rsidRPr="0053019B" w:rsidRDefault="007A746A" w:rsidP="0066218E">
            <w:pPr>
              <w:pStyle w:val="NoSpacing"/>
              <w:jc w:val="center"/>
            </w:pPr>
            <w:r w:rsidRPr="0053019B">
              <w:t>0.0323</w:t>
            </w:r>
          </w:p>
        </w:tc>
        <w:tc>
          <w:tcPr>
            <w:tcW w:w="0" w:type="auto"/>
            <w:tcBorders>
              <w:top w:val="nil"/>
              <w:left w:val="nil"/>
              <w:bottom w:val="nil"/>
              <w:right w:val="nil"/>
            </w:tcBorders>
            <w:vAlign w:val="center"/>
          </w:tcPr>
          <w:p w14:paraId="37D2F88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89" w14:textId="77777777" w:rsidR="007A746A" w:rsidRPr="0053019B" w:rsidRDefault="007A746A" w:rsidP="0066218E">
            <w:pPr>
              <w:pStyle w:val="NoSpacing"/>
              <w:jc w:val="center"/>
            </w:pPr>
            <w:r w:rsidRPr="0053019B">
              <w:t>0.3413</w:t>
            </w:r>
            <w:r w:rsidRPr="0053019B">
              <w:rPr>
                <w:vertAlign w:val="superscript"/>
              </w:rPr>
              <w:t>*</w:t>
            </w:r>
          </w:p>
        </w:tc>
        <w:tc>
          <w:tcPr>
            <w:tcW w:w="0" w:type="auto"/>
            <w:tcBorders>
              <w:top w:val="nil"/>
              <w:left w:val="nil"/>
              <w:bottom w:val="nil"/>
              <w:right w:val="nil"/>
            </w:tcBorders>
            <w:vAlign w:val="center"/>
          </w:tcPr>
          <w:p w14:paraId="37D2F88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8B" w14:textId="77777777" w:rsidR="007A746A" w:rsidRPr="0053019B" w:rsidRDefault="007A746A" w:rsidP="0066218E">
            <w:pPr>
              <w:pStyle w:val="NoSpacing"/>
              <w:jc w:val="center"/>
            </w:pPr>
            <w:r w:rsidRPr="0053019B">
              <w:t>0.3614</w:t>
            </w:r>
            <w:r w:rsidRPr="0053019B">
              <w:rPr>
                <w:vertAlign w:val="superscript"/>
              </w:rPr>
              <w:t>*</w:t>
            </w:r>
          </w:p>
        </w:tc>
        <w:tc>
          <w:tcPr>
            <w:tcW w:w="0" w:type="auto"/>
            <w:tcBorders>
              <w:top w:val="nil"/>
              <w:left w:val="nil"/>
              <w:bottom w:val="nil"/>
              <w:right w:val="nil"/>
            </w:tcBorders>
            <w:vAlign w:val="center"/>
          </w:tcPr>
          <w:p w14:paraId="37D2F88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8D" w14:textId="77777777" w:rsidR="007A746A" w:rsidRPr="0053019B" w:rsidRDefault="007A746A" w:rsidP="0066218E">
            <w:pPr>
              <w:pStyle w:val="NoSpacing"/>
              <w:jc w:val="center"/>
            </w:pPr>
            <w:r w:rsidRPr="0053019B">
              <w:t>0.3250</w:t>
            </w:r>
            <w:r w:rsidRPr="0053019B">
              <w:rPr>
                <w:vertAlign w:val="superscript"/>
              </w:rPr>
              <w:t>*</w:t>
            </w:r>
          </w:p>
        </w:tc>
      </w:tr>
      <w:tr w:rsidR="007A746A" w:rsidRPr="0053019B" w14:paraId="37D2F89C" w14:textId="77777777" w:rsidTr="008F3B09">
        <w:tc>
          <w:tcPr>
            <w:tcW w:w="0" w:type="auto"/>
            <w:tcBorders>
              <w:top w:val="nil"/>
              <w:left w:val="nil"/>
              <w:bottom w:val="nil"/>
              <w:right w:val="nil"/>
            </w:tcBorders>
            <w:vAlign w:val="center"/>
          </w:tcPr>
          <w:p w14:paraId="37D2F88F" w14:textId="77777777" w:rsidR="007A746A" w:rsidRPr="0053019B" w:rsidRDefault="007A746A" w:rsidP="008F3B09">
            <w:pPr>
              <w:pStyle w:val="NoSpacing"/>
            </w:pPr>
          </w:p>
        </w:tc>
        <w:tc>
          <w:tcPr>
            <w:tcW w:w="0" w:type="auto"/>
            <w:tcBorders>
              <w:top w:val="nil"/>
              <w:left w:val="nil"/>
              <w:bottom w:val="nil"/>
              <w:right w:val="nil"/>
            </w:tcBorders>
            <w:vAlign w:val="center"/>
          </w:tcPr>
          <w:p w14:paraId="37D2F89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91" w14:textId="77777777" w:rsidR="007A746A" w:rsidRPr="0053019B" w:rsidRDefault="007A746A" w:rsidP="0066218E">
            <w:pPr>
              <w:pStyle w:val="NoSpacing"/>
              <w:jc w:val="center"/>
            </w:pPr>
            <w:r w:rsidRPr="0053019B">
              <w:t>(0.1000)</w:t>
            </w:r>
          </w:p>
        </w:tc>
        <w:tc>
          <w:tcPr>
            <w:tcW w:w="0" w:type="auto"/>
            <w:tcBorders>
              <w:top w:val="nil"/>
              <w:left w:val="nil"/>
              <w:bottom w:val="nil"/>
              <w:right w:val="nil"/>
            </w:tcBorders>
            <w:vAlign w:val="center"/>
          </w:tcPr>
          <w:p w14:paraId="37D2F89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93" w14:textId="77777777" w:rsidR="007A746A" w:rsidRPr="0053019B" w:rsidRDefault="007A746A" w:rsidP="0066218E">
            <w:pPr>
              <w:pStyle w:val="NoSpacing"/>
              <w:jc w:val="center"/>
            </w:pPr>
            <w:r w:rsidRPr="0053019B">
              <w:t>(0.1240)</w:t>
            </w:r>
          </w:p>
        </w:tc>
        <w:tc>
          <w:tcPr>
            <w:tcW w:w="0" w:type="auto"/>
            <w:tcBorders>
              <w:top w:val="nil"/>
              <w:left w:val="nil"/>
              <w:bottom w:val="nil"/>
              <w:right w:val="nil"/>
            </w:tcBorders>
            <w:vAlign w:val="center"/>
          </w:tcPr>
          <w:p w14:paraId="37D2F89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95" w14:textId="77777777" w:rsidR="007A746A" w:rsidRPr="0053019B" w:rsidRDefault="007A746A" w:rsidP="0066218E">
            <w:pPr>
              <w:pStyle w:val="NoSpacing"/>
              <w:jc w:val="center"/>
            </w:pPr>
            <w:r w:rsidRPr="0053019B">
              <w:t>(0.1023)</w:t>
            </w:r>
          </w:p>
        </w:tc>
        <w:tc>
          <w:tcPr>
            <w:tcW w:w="0" w:type="auto"/>
            <w:tcBorders>
              <w:top w:val="nil"/>
              <w:left w:val="nil"/>
              <w:bottom w:val="nil"/>
              <w:right w:val="nil"/>
            </w:tcBorders>
            <w:vAlign w:val="center"/>
          </w:tcPr>
          <w:p w14:paraId="37D2F89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97" w14:textId="77777777" w:rsidR="007A746A" w:rsidRPr="0053019B" w:rsidRDefault="007A746A" w:rsidP="0066218E">
            <w:pPr>
              <w:pStyle w:val="NoSpacing"/>
              <w:jc w:val="center"/>
            </w:pPr>
            <w:r w:rsidRPr="0053019B">
              <w:t>(0.1406)</w:t>
            </w:r>
          </w:p>
        </w:tc>
        <w:tc>
          <w:tcPr>
            <w:tcW w:w="0" w:type="auto"/>
            <w:tcBorders>
              <w:top w:val="nil"/>
              <w:left w:val="nil"/>
              <w:bottom w:val="nil"/>
              <w:right w:val="nil"/>
            </w:tcBorders>
            <w:vAlign w:val="center"/>
          </w:tcPr>
          <w:p w14:paraId="37D2F89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99" w14:textId="77777777" w:rsidR="007A746A" w:rsidRPr="0053019B" w:rsidRDefault="007A746A" w:rsidP="0066218E">
            <w:pPr>
              <w:pStyle w:val="NoSpacing"/>
              <w:jc w:val="center"/>
            </w:pPr>
            <w:r w:rsidRPr="0053019B">
              <w:t>(0.1566)</w:t>
            </w:r>
          </w:p>
        </w:tc>
        <w:tc>
          <w:tcPr>
            <w:tcW w:w="0" w:type="auto"/>
            <w:tcBorders>
              <w:top w:val="nil"/>
              <w:left w:val="nil"/>
              <w:bottom w:val="nil"/>
              <w:right w:val="nil"/>
            </w:tcBorders>
            <w:vAlign w:val="center"/>
          </w:tcPr>
          <w:p w14:paraId="37D2F89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9B" w14:textId="77777777" w:rsidR="007A746A" w:rsidRPr="0053019B" w:rsidRDefault="007A746A" w:rsidP="0066218E">
            <w:pPr>
              <w:pStyle w:val="NoSpacing"/>
              <w:jc w:val="center"/>
            </w:pPr>
            <w:r w:rsidRPr="0053019B">
              <w:t>(0.1419)</w:t>
            </w:r>
          </w:p>
        </w:tc>
      </w:tr>
      <w:tr w:rsidR="007A746A" w:rsidRPr="0053019B" w14:paraId="37D2F8AA" w14:textId="77777777" w:rsidTr="008F3B09">
        <w:tc>
          <w:tcPr>
            <w:tcW w:w="0" w:type="auto"/>
            <w:tcBorders>
              <w:top w:val="nil"/>
              <w:left w:val="nil"/>
              <w:bottom w:val="nil"/>
              <w:right w:val="nil"/>
            </w:tcBorders>
            <w:vAlign w:val="center"/>
          </w:tcPr>
          <w:p w14:paraId="37D2F89D" w14:textId="77777777" w:rsidR="007A746A" w:rsidRPr="0053019B" w:rsidRDefault="007A746A" w:rsidP="008F3B09">
            <w:pPr>
              <w:pStyle w:val="NoSpacing"/>
            </w:pPr>
            <w:r w:rsidRPr="0053019B">
              <w:lastRenderedPageBreak/>
              <w:t>Index of self attitudes</w:t>
            </w:r>
          </w:p>
        </w:tc>
        <w:tc>
          <w:tcPr>
            <w:tcW w:w="0" w:type="auto"/>
            <w:tcBorders>
              <w:top w:val="nil"/>
              <w:left w:val="nil"/>
              <w:bottom w:val="nil"/>
              <w:right w:val="nil"/>
            </w:tcBorders>
            <w:vAlign w:val="center"/>
          </w:tcPr>
          <w:p w14:paraId="37D2F89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9F" w14:textId="77777777" w:rsidR="007A746A" w:rsidRPr="0053019B" w:rsidRDefault="007A746A" w:rsidP="0066218E">
            <w:pPr>
              <w:pStyle w:val="NoSpacing"/>
              <w:jc w:val="center"/>
            </w:pPr>
            <w:r w:rsidRPr="0053019B">
              <w:t>0.0442</w:t>
            </w:r>
          </w:p>
        </w:tc>
        <w:tc>
          <w:tcPr>
            <w:tcW w:w="0" w:type="auto"/>
            <w:tcBorders>
              <w:top w:val="nil"/>
              <w:left w:val="nil"/>
              <w:bottom w:val="nil"/>
              <w:right w:val="nil"/>
            </w:tcBorders>
            <w:vAlign w:val="center"/>
          </w:tcPr>
          <w:p w14:paraId="37D2F8A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A1" w14:textId="77777777" w:rsidR="007A746A" w:rsidRPr="0053019B" w:rsidRDefault="007A746A" w:rsidP="0066218E">
            <w:pPr>
              <w:pStyle w:val="NoSpacing"/>
              <w:jc w:val="center"/>
            </w:pPr>
            <w:r w:rsidRPr="0053019B">
              <w:t>0.0301</w:t>
            </w:r>
          </w:p>
        </w:tc>
        <w:tc>
          <w:tcPr>
            <w:tcW w:w="0" w:type="auto"/>
            <w:tcBorders>
              <w:top w:val="nil"/>
              <w:left w:val="nil"/>
              <w:bottom w:val="nil"/>
              <w:right w:val="nil"/>
            </w:tcBorders>
            <w:vAlign w:val="center"/>
          </w:tcPr>
          <w:p w14:paraId="37D2F8A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A3" w14:textId="77777777" w:rsidR="007A746A" w:rsidRPr="0053019B" w:rsidRDefault="007A746A" w:rsidP="0066218E">
            <w:pPr>
              <w:pStyle w:val="NoSpacing"/>
              <w:jc w:val="center"/>
            </w:pPr>
            <w:r w:rsidRPr="0053019B">
              <w:t>0.0467</w:t>
            </w:r>
          </w:p>
        </w:tc>
        <w:tc>
          <w:tcPr>
            <w:tcW w:w="0" w:type="auto"/>
            <w:tcBorders>
              <w:top w:val="nil"/>
              <w:left w:val="nil"/>
              <w:bottom w:val="nil"/>
              <w:right w:val="nil"/>
            </w:tcBorders>
            <w:vAlign w:val="center"/>
          </w:tcPr>
          <w:p w14:paraId="37D2F8A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A5" w14:textId="77777777" w:rsidR="007A746A" w:rsidRPr="0053019B" w:rsidRDefault="007A746A" w:rsidP="0066218E">
            <w:pPr>
              <w:pStyle w:val="NoSpacing"/>
              <w:jc w:val="center"/>
            </w:pPr>
            <w:r w:rsidRPr="0053019B">
              <w:t>-0.1404</w:t>
            </w:r>
          </w:p>
        </w:tc>
        <w:tc>
          <w:tcPr>
            <w:tcW w:w="0" w:type="auto"/>
            <w:tcBorders>
              <w:top w:val="nil"/>
              <w:left w:val="nil"/>
              <w:bottom w:val="nil"/>
              <w:right w:val="nil"/>
            </w:tcBorders>
            <w:vAlign w:val="center"/>
          </w:tcPr>
          <w:p w14:paraId="37D2F8A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A7" w14:textId="77777777" w:rsidR="007A746A" w:rsidRPr="0053019B" w:rsidRDefault="007A746A" w:rsidP="0066218E">
            <w:pPr>
              <w:pStyle w:val="NoSpacing"/>
              <w:jc w:val="center"/>
            </w:pPr>
            <w:r w:rsidRPr="0053019B">
              <w:t>-0.2713</w:t>
            </w:r>
          </w:p>
        </w:tc>
        <w:tc>
          <w:tcPr>
            <w:tcW w:w="0" w:type="auto"/>
            <w:tcBorders>
              <w:top w:val="nil"/>
              <w:left w:val="nil"/>
              <w:bottom w:val="nil"/>
              <w:right w:val="nil"/>
            </w:tcBorders>
            <w:vAlign w:val="center"/>
          </w:tcPr>
          <w:p w14:paraId="37D2F8A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A9" w14:textId="77777777" w:rsidR="007A746A" w:rsidRPr="0053019B" w:rsidRDefault="007A746A" w:rsidP="0066218E">
            <w:pPr>
              <w:pStyle w:val="NoSpacing"/>
              <w:jc w:val="center"/>
            </w:pPr>
            <w:r w:rsidRPr="0053019B">
              <w:t>-0.1259</w:t>
            </w:r>
          </w:p>
        </w:tc>
      </w:tr>
      <w:tr w:rsidR="007A746A" w:rsidRPr="0053019B" w14:paraId="37D2F8B8" w14:textId="77777777" w:rsidTr="008F3B09">
        <w:tc>
          <w:tcPr>
            <w:tcW w:w="0" w:type="auto"/>
            <w:tcBorders>
              <w:top w:val="nil"/>
              <w:left w:val="nil"/>
              <w:bottom w:val="nil"/>
              <w:right w:val="nil"/>
            </w:tcBorders>
            <w:vAlign w:val="center"/>
          </w:tcPr>
          <w:p w14:paraId="37D2F8AB" w14:textId="77777777" w:rsidR="007A746A" w:rsidRPr="0053019B" w:rsidRDefault="007A746A" w:rsidP="008F3B09">
            <w:pPr>
              <w:pStyle w:val="NoSpacing"/>
            </w:pPr>
          </w:p>
        </w:tc>
        <w:tc>
          <w:tcPr>
            <w:tcW w:w="0" w:type="auto"/>
            <w:tcBorders>
              <w:top w:val="nil"/>
              <w:left w:val="nil"/>
              <w:bottom w:val="nil"/>
              <w:right w:val="nil"/>
            </w:tcBorders>
            <w:vAlign w:val="center"/>
          </w:tcPr>
          <w:p w14:paraId="37D2F8A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AD" w14:textId="77777777" w:rsidR="007A746A" w:rsidRPr="0053019B" w:rsidRDefault="007A746A" w:rsidP="0066218E">
            <w:pPr>
              <w:pStyle w:val="NoSpacing"/>
              <w:jc w:val="center"/>
            </w:pPr>
            <w:r w:rsidRPr="0053019B">
              <w:t>(0.1315)</w:t>
            </w:r>
          </w:p>
        </w:tc>
        <w:tc>
          <w:tcPr>
            <w:tcW w:w="0" w:type="auto"/>
            <w:tcBorders>
              <w:top w:val="nil"/>
              <w:left w:val="nil"/>
              <w:bottom w:val="nil"/>
              <w:right w:val="nil"/>
            </w:tcBorders>
            <w:vAlign w:val="center"/>
          </w:tcPr>
          <w:p w14:paraId="37D2F8A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AF" w14:textId="77777777" w:rsidR="007A746A" w:rsidRPr="0053019B" w:rsidRDefault="007A746A" w:rsidP="0066218E">
            <w:pPr>
              <w:pStyle w:val="NoSpacing"/>
              <w:jc w:val="center"/>
            </w:pPr>
            <w:r w:rsidRPr="0053019B">
              <w:t>(0.1692)</w:t>
            </w:r>
          </w:p>
        </w:tc>
        <w:tc>
          <w:tcPr>
            <w:tcW w:w="0" w:type="auto"/>
            <w:tcBorders>
              <w:top w:val="nil"/>
              <w:left w:val="nil"/>
              <w:bottom w:val="nil"/>
              <w:right w:val="nil"/>
            </w:tcBorders>
            <w:vAlign w:val="center"/>
          </w:tcPr>
          <w:p w14:paraId="37D2F8B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B1" w14:textId="77777777" w:rsidR="007A746A" w:rsidRPr="0053019B" w:rsidRDefault="007A746A" w:rsidP="0066218E">
            <w:pPr>
              <w:pStyle w:val="NoSpacing"/>
              <w:jc w:val="center"/>
            </w:pPr>
            <w:r w:rsidRPr="0053019B">
              <w:t>(0.1359)</w:t>
            </w:r>
          </w:p>
        </w:tc>
        <w:tc>
          <w:tcPr>
            <w:tcW w:w="0" w:type="auto"/>
            <w:tcBorders>
              <w:top w:val="nil"/>
              <w:left w:val="nil"/>
              <w:bottom w:val="nil"/>
              <w:right w:val="nil"/>
            </w:tcBorders>
            <w:vAlign w:val="center"/>
          </w:tcPr>
          <w:p w14:paraId="37D2F8B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B3" w14:textId="77777777" w:rsidR="007A746A" w:rsidRPr="0053019B" w:rsidRDefault="007A746A" w:rsidP="0066218E">
            <w:pPr>
              <w:pStyle w:val="NoSpacing"/>
              <w:jc w:val="center"/>
            </w:pPr>
            <w:r w:rsidRPr="0053019B">
              <w:t>(0.1432)</w:t>
            </w:r>
          </w:p>
        </w:tc>
        <w:tc>
          <w:tcPr>
            <w:tcW w:w="0" w:type="auto"/>
            <w:tcBorders>
              <w:top w:val="nil"/>
              <w:left w:val="nil"/>
              <w:bottom w:val="nil"/>
              <w:right w:val="nil"/>
            </w:tcBorders>
            <w:vAlign w:val="center"/>
          </w:tcPr>
          <w:p w14:paraId="37D2F8B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B5" w14:textId="77777777" w:rsidR="007A746A" w:rsidRPr="0053019B" w:rsidRDefault="007A746A" w:rsidP="0066218E">
            <w:pPr>
              <w:pStyle w:val="NoSpacing"/>
              <w:jc w:val="center"/>
            </w:pPr>
            <w:r w:rsidRPr="0053019B">
              <w:t>(0.1664)</w:t>
            </w:r>
          </w:p>
        </w:tc>
        <w:tc>
          <w:tcPr>
            <w:tcW w:w="0" w:type="auto"/>
            <w:tcBorders>
              <w:top w:val="nil"/>
              <w:left w:val="nil"/>
              <w:bottom w:val="nil"/>
              <w:right w:val="nil"/>
            </w:tcBorders>
            <w:vAlign w:val="center"/>
          </w:tcPr>
          <w:p w14:paraId="37D2F8B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B7" w14:textId="77777777" w:rsidR="007A746A" w:rsidRPr="0053019B" w:rsidRDefault="007A746A" w:rsidP="0066218E">
            <w:pPr>
              <w:pStyle w:val="NoSpacing"/>
              <w:jc w:val="center"/>
            </w:pPr>
            <w:r w:rsidRPr="0053019B">
              <w:t>(0.1428)</w:t>
            </w:r>
          </w:p>
        </w:tc>
      </w:tr>
      <w:tr w:rsidR="007A746A" w:rsidRPr="0053019B" w14:paraId="37D2F8C6" w14:textId="77777777" w:rsidTr="008F3B09">
        <w:tc>
          <w:tcPr>
            <w:tcW w:w="0" w:type="auto"/>
            <w:tcBorders>
              <w:top w:val="nil"/>
              <w:left w:val="nil"/>
              <w:bottom w:val="nil"/>
              <w:right w:val="nil"/>
            </w:tcBorders>
            <w:vAlign w:val="center"/>
          </w:tcPr>
          <w:p w14:paraId="37D2F8B9" w14:textId="77777777" w:rsidR="007A746A" w:rsidRPr="0053019B" w:rsidRDefault="007A746A" w:rsidP="008F3B09">
            <w:pPr>
              <w:pStyle w:val="NoSpacing"/>
            </w:pPr>
            <w:r w:rsidRPr="0053019B">
              <w:t>Russian ethnicity</w:t>
            </w:r>
          </w:p>
        </w:tc>
        <w:tc>
          <w:tcPr>
            <w:tcW w:w="0" w:type="auto"/>
            <w:tcBorders>
              <w:top w:val="nil"/>
              <w:left w:val="nil"/>
              <w:bottom w:val="nil"/>
              <w:right w:val="nil"/>
            </w:tcBorders>
            <w:vAlign w:val="center"/>
          </w:tcPr>
          <w:p w14:paraId="37D2F8B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BB" w14:textId="77777777" w:rsidR="007A746A" w:rsidRPr="0053019B" w:rsidRDefault="007A746A" w:rsidP="0066218E">
            <w:pPr>
              <w:pStyle w:val="NoSpacing"/>
              <w:jc w:val="center"/>
            </w:pPr>
            <w:r w:rsidRPr="0053019B">
              <w:t>-0.1517</w:t>
            </w:r>
          </w:p>
        </w:tc>
        <w:tc>
          <w:tcPr>
            <w:tcW w:w="0" w:type="auto"/>
            <w:tcBorders>
              <w:top w:val="nil"/>
              <w:left w:val="nil"/>
              <w:bottom w:val="nil"/>
              <w:right w:val="nil"/>
            </w:tcBorders>
            <w:vAlign w:val="center"/>
          </w:tcPr>
          <w:p w14:paraId="37D2F8B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BD" w14:textId="77777777" w:rsidR="007A746A" w:rsidRPr="0053019B" w:rsidRDefault="007A746A" w:rsidP="0066218E">
            <w:pPr>
              <w:pStyle w:val="NoSpacing"/>
              <w:jc w:val="center"/>
            </w:pPr>
            <w:r w:rsidRPr="0053019B">
              <w:t>-0.2226</w:t>
            </w:r>
          </w:p>
        </w:tc>
        <w:tc>
          <w:tcPr>
            <w:tcW w:w="0" w:type="auto"/>
            <w:tcBorders>
              <w:top w:val="nil"/>
              <w:left w:val="nil"/>
              <w:bottom w:val="nil"/>
              <w:right w:val="nil"/>
            </w:tcBorders>
            <w:vAlign w:val="center"/>
          </w:tcPr>
          <w:p w14:paraId="37D2F8B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BF" w14:textId="77777777" w:rsidR="007A746A" w:rsidRPr="0053019B" w:rsidRDefault="007A746A" w:rsidP="0066218E">
            <w:pPr>
              <w:pStyle w:val="NoSpacing"/>
              <w:jc w:val="center"/>
            </w:pPr>
            <w:r w:rsidRPr="0053019B">
              <w:t>-0.1380</w:t>
            </w:r>
          </w:p>
        </w:tc>
        <w:tc>
          <w:tcPr>
            <w:tcW w:w="0" w:type="auto"/>
            <w:tcBorders>
              <w:top w:val="nil"/>
              <w:left w:val="nil"/>
              <w:bottom w:val="nil"/>
              <w:right w:val="nil"/>
            </w:tcBorders>
            <w:vAlign w:val="center"/>
          </w:tcPr>
          <w:p w14:paraId="37D2F8C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C1" w14:textId="77777777" w:rsidR="007A746A" w:rsidRPr="0053019B" w:rsidRDefault="007A746A" w:rsidP="0066218E">
            <w:pPr>
              <w:pStyle w:val="NoSpacing"/>
              <w:jc w:val="center"/>
            </w:pPr>
            <w:r w:rsidRPr="0053019B">
              <w:t>-0.1101</w:t>
            </w:r>
          </w:p>
        </w:tc>
        <w:tc>
          <w:tcPr>
            <w:tcW w:w="0" w:type="auto"/>
            <w:tcBorders>
              <w:top w:val="nil"/>
              <w:left w:val="nil"/>
              <w:bottom w:val="nil"/>
              <w:right w:val="nil"/>
            </w:tcBorders>
            <w:vAlign w:val="center"/>
          </w:tcPr>
          <w:p w14:paraId="37D2F8C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C3" w14:textId="77777777" w:rsidR="007A746A" w:rsidRPr="0053019B" w:rsidRDefault="007A746A" w:rsidP="0066218E">
            <w:pPr>
              <w:pStyle w:val="NoSpacing"/>
              <w:jc w:val="center"/>
            </w:pPr>
            <w:r w:rsidRPr="0053019B">
              <w:t>-0.0560</w:t>
            </w:r>
          </w:p>
        </w:tc>
        <w:tc>
          <w:tcPr>
            <w:tcW w:w="0" w:type="auto"/>
            <w:tcBorders>
              <w:top w:val="nil"/>
              <w:left w:val="nil"/>
              <w:bottom w:val="nil"/>
              <w:right w:val="nil"/>
            </w:tcBorders>
            <w:vAlign w:val="center"/>
          </w:tcPr>
          <w:p w14:paraId="37D2F8C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C5" w14:textId="77777777" w:rsidR="007A746A" w:rsidRPr="0053019B" w:rsidRDefault="007A746A" w:rsidP="0066218E">
            <w:pPr>
              <w:pStyle w:val="NoSpacing"/>
              <w:jc w:val="center"/>
            </w:pPr>
            <w:r w:rsidRPr="0053019B">
              <w:t>-0.1125</w:t>
            </w:r>
          </w:p>
        </w:tc>
      </w:tr>
      <w:tr w:rsidR="007A746A" w:rsidRPr="0053019B" w14:paraId="37D2F8D4" w14:textId="77777777" w:rsidTr="008F3B09">
        <w:tc>
          <w:tcPr>
            <w:tcW w:w="0" w:type="auto"/>
            <w:tcBorders>
              <w:top w:val="nil"/>
              <w:left w:val="nil"/>
              <w:bottom w:val="nil"/>
              <w:right w:val="nil"/>
            </w:tcBorders>
            <w:vAlign w:val="center"/>
          </w:tcPr>
          <w:p w14:paraId="37D2F8C7" w14:textId="77777777" w:rsidR="007A746A" w:rsidRPr="0053019B" w:rsidRDefault="007A746A" w:rsidP="008F3B09">
            <w:pPr>
              <w:pStyle w:val="NoSpacing"/>
            </w:pPr>
          </w:p>
        </w:tc>
        <w:tc>
          <w:tcPr>
            <w:tcW w:w="0" w:type="auto"/>
            <w:tcBorders>
              <w:top w:val="nil"/>
              <w:left w:val="nil"/>
              <w:bottom w:val="nil"/>
              <w:right w:val="nil"/>
            </w:tcBorders>
            <w:vAlign w:val="center"/>
          </w:tcPr>
          <w:p w14:paraId="37D2F8C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C9" w14:textId="77777777" w:rsidR="007A746A" w:rsidRPr="0053019B" w:rsidRDefault="007A746A" w:rsidP="0066218E">
            <w:pPr>
              <w:pStyle w:val="NoSpacing"/>
              <w:jc w:val="center"/>
            </w:pPr>
            <w:r w:rsidRPr="0053019B">
              <w:t>(0.1358)</w:t>
            </w:r>
          </w:p>
        </w:tc>
        <w:tc>
          <w:tcPr>
            <w:tcW w:w="0" w:type="auto"/>
            <w:tcBorders>
              <w:top w:val="nil"/>
              <w:left w:val="nil"/>
              <w:bottom w:val="nil"/>
              <w:right w:val="nil"/>
            </w:tcBorders>
            <w:vAlign w:val="center"/>
          </w:tcPr>
          <w:p w14:paraId="37D2F8C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CB" w14:textId="77777777" w:rsidR="007A746A" w:rsidRPr="0053019B" w:rsidRDefault="007A746A" w:rsidP="0066218E">
            <w:pPr>
              <w:pStyle w:val="NoSpacing"/>
              <w:jc w:val="center"/>
            </w:pPr>
            <w:r w:rsidRPr="0053019B">
              <w:t>(0.1612)</w:t>
            </w:r>
          </w:p>
        </w:tc>
        <w:tc>
          <w:tcPr>
            <w:tcW w:w="0" w:type="auto"/>
            <w:tcBorders>
              <w:top w:val="nil"/>
              <w:left w:val="nil"/>
              <w:bottom w:val="nil"/>
              <w:right w:val="nil"/>
            </w:tcBorders>
            <w:vAlign w:val="center"/>
          </w:tcPr>
          <w:p w14:paraId="37D2F8C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CD" w14:textId="77777777" w:rsidR="007A746A" w:rsidRPr="0053019B" w:rsidRDefault="007A746A" w:rsidP="0066218E">
            <w:pPr>
              <w:pStyle w:val="NoSpacing"/>
              <w:jc w:val="center"/>
            </w:pPr>
            <w:r w:rsidRPr="0053019B">
              <w:t>(0.1359)</w:t>
            </w:r>
          </w:p>
        </w:tc>
        <w:tc>
          <w:tcPr>
            <w:tcW w:w="0" w:type="auto"/>
            <w:tcBorders>
              <w:top w:val="nil"/>
              <w:left w:val="nil"/>
              <w:bottom w:val="nil"/>
              <w:right w:val="nil"/>
            </w:tcBorders>
            <w:vAlign w:val="center"/>
          </w:tcPr>
          <w:p w14:paraId="37D2F8C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CF" w14:textId="77777777" w:rsidR="007A746A" w:rsidRPr="0053019B" w:rsidRDefault="007A746A" w:rsidP="0066218E">
            <w:pPr>
              <w:pStyle w:val="NoSpacing"/>
              <w:jc w:val="center"/>
            </w:pPr>
            <w:r w:rsidRPr="0053019B">
              <w:t>(0.1368)</w:t>
            </w:r>
          </w:p>
        </w:tc>
        <w:tc>
          <w:tcPr>
            <w:tcW w:w="0" w:type="auto"/>
            <w:tcBorders>
              <w:top w:val="nil"/>
              <w:left w:val="nil"/>
              <w:bottom w:val="nil"/>
              <w:right w:val="nil"/>
            </w:tcBorders>
            <w:vAlign w:val="center"/>
          </w:tcPr>
          <w:p w14:paraId="37D2F8D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D1" w14:textId="77777777" w:rsidR="007A746A" w:rsidRPr="0053019B" w:rsidRDefault="007A746A" w:rsidP="0066218E">
            <w:pPr>
              <w:pStyle w:val="NoSpacing"/>
              <w:jc w:val="center"/>
            </w:pPr>
            <w:r w:rsidRPr="0053019B">
              <w:t>(0.1760)</w:t>
            </w:r>
          </w:p>
        </w:tc>
        <w:tc>
          <w:tcPr>
            <w:tcW w:w="0" w:type="auto"/>
            <w:tcBorders>
              <w:top w:val="nil"/>
              <w:left w:val="nil"/>
              <w:bottom w:val="nil"/>
              <w:right w:val="nil"/>
            </w:tcBorders>
            <w:vAlign w:val="center"/>
          </w:tcPr>
          <w:p w14:paraId="37D2F8D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D3" w14:textId="77777777" w:rsidR="007A746A" w:rsidRPr="0053019B" w:rsidRDefault="007A746A" w:rsidP="0066218E">
            <w:pPr>
              <w:pStyle w:val="NoSpacing"/>
              <w:jc w:val="center"/>
            </w:pPr>
            <w:r w:rsidRPr="0053019B">
              <w:t>(0.1348)</w:t>
            </w:r>
          </w:p>
        </w:tc>
      </w:tr>
      <w:tr w:rsidR="007A746A" w:rsidRPr="0053019B" w14:paraId="37D2F8E2" w14:textId="77777777" w:rsidTr="008F3B09">
        <w:tc>
          <w:tcPr>
            <w:tcW w:w="0" w:type="auto"/>
            <w:tcBorders>
              <w:top w:val="nil"/>
              <w:left w:val="nil"/>
              <w:bottom w:val="nil"/>
              <w:right w:val="nil"/>
            </w:tcBorders>
            <w:vAlign w:val="center"/>
          </w:tcPr>
          <w:p w14:paraId="37D2F8D5" w14:textId="77777777" w:rsidR="007A746A" w:rsidRPr="0053019B" w:rsidRDefault="007A746A" w:rsidP="008F3B09">
            <w:pPr>
              <w:pStyle w:val="NoSpacing"/>
            </w:pPr>
            <w:r w:rsidRPr="0053019B">
              <w:t>Believe in god</w:t>
            </w:r>
          </w:p>
        </w:tc>
        <w:tc>
          <w:tcPr>
            <w:tcW w:w="0" w:type="auto"/>
            <w:tcBorders>
              <w:top w:val="nil"/>
              <w:left w:val="nil"/>
              <w:bottom w:val="nil"/>
              <w:right w:val="nil"/>
            </w:tcBorders>
            <w:vAlign w:val="center"/>
          </w:tcPr>
          <w:p w14:paraId="37D2F8D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D7" w14:textId="77777777" w:rsidR="007A746A" w:rsidRPr="0053019B" w:rsidRDefault="007A746A" w:rsidP="0066218E">
            <w:pPr>
              <w:pStyle w:val="NoSpacing"/>
              <w:jc w:val="center"/>
            </w:pPr>
            <w:r w:rsidRPr="0053019B">
              <w:t>-0.0502</w:t>
            </w:r>
          </w:p>
        </w:tc>
        <w:tc>
          <w:tcPr>
            <w:tcW w:w="0" w:type="auto"/>
            <w:tcBorders>
              <w:top w:val="nil"/>
              <w:left w:val="nil"/>
              <w:bottom w:val="nil"/>
              <w:right w:val="nil"/>
            </w:tcBorders>
            <w:vAlign w:val="center"/>
          </w:tcPr>
          <w:p w14:paraId="37D2F8D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D9" w14:textId="77777777" w:rsidR="007A746A" w:rsidRPr="0053019B" w:rsidRDefault="007A746A" w:rsidP="0066218E">
            <w:pPr>
              <w:pStyle w:val="NoSpacing"/>
              <w:jc w:val="center"/>
            </w:pPr>
            <w:r w:rsidRPr="0053019B">
              <w:t>-0.0216</w:t>
            </w:r>
          </w:p>
        </w:tc>
        <w:tc>
          <w:tcPr>
            <w:tcW w:w="0" w:type="auto"/>
            <w:tcBorders>
              <w:top w:val="nil"/>
              <w:left w:val="nil"/>
              <w:bottom w:val="nil"/>
              <w:right w:val="nil"/>
            </w:tcBorders>
            <w:vAlign w:val="center"/>
          </w:tcPr>
          <w:p w14:paraId="37D2F8D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DB" w14:textId="77777777" w:rsidR="007A746A" w:rsidRPr="0053019B" w:rsidRDefault="007A746A" w:rsidP="0066218E">
            <w:pPr>
              <w:pStyle w:val="NoSpacing"/>
              <w:jc w:val="center"/>
            </w:pPr>
            <w:r w:rsidRPr="0053019B">
              <w:t>-0.0503</w:t>
            </w:r>
          </w:p>
        </w:tc>
        <w:tc>
          <w:tcPr>
            <w:tcW w:w="0" w:type="auto"/>
            <w:tcBorders>
              <w:top w:val="nil"/>
              <w:left w:val="nil"/>
              <w:bottom w:val="nil"/>
              <w:right w:val="nil"/>
            </w:tcBorders>
            <w:vAlign w:val="center"/>
          </w:tcPr>
          <w:p w14:paraId="37D2F8D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DD" w14:textId="77777777" w:rsidR="007A746A" w:rsidRPr="0053019B" w:rsidRDefault="007A746A" w:rsidP="0066218E">
            <w:pPr>
              <w:pStyle w:val="NoSpacing"/>
              <w:jc w:val="center"/>
            </w:pPr>
            <w:r w:rsidRPr="0053019B">
              <w:t>0.0406</w:t>
            </w:r>
          </w:p>
        </w:tc>
        <w:tc>
          <w:tcPr>
            <w:tcW w:w="0" w:type="auto"/>
            <w:tcBorders>
              <w:top w:val="nil"/>
              <w:left w:val="nil"/>
              <w:bottom w:val="nil"/>
              <w:right w:val="nil"/>
            </w:tcBorders>
            <w:vAlign w:val="center"/>
          </w:tcPr>
          <w:p w14:paraId="37D2F8D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DF" w14:textId="77777777" w:rsidR="007A746A" w:rsidRPr="0053019B" w:rsidRDefault="007A746A" w:rsidP="0066218E">
            <w:pPr>
              <w:pStyle w:val="NoSpacing"/>
              <w:jc w:val="center"/>
            </w:pPr>
            <w:r w:rsidRPr="0053019B">
              <w:t>0.0326</w:t>
            </w:r>
          </w:p>
        </w:tc>
        <w:tc>
          <w:tcPr>
            <w:tcW w:w="0" w:type="auto"/>
            <w:tcBorders>
              <w:top w:val="nil"/>
              <w:left w:val="nil"/>
              <w:bottom w:val="nil"/>
              <w:right w:val="nil"/>
            </w:tcBorders>
            <w:vAlign w:val="center"/>
          </w:tcPr>
          <w:p w14:paraId="37D2F8E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E1" w14:textId="77777777" w:rsidR="007A746A" w:rsidRPr="0053019B" w:rsidRDefault="007A746A" w:rsidP="0066218E">
            <w:pPr>
              <w:pStyle w:val="NoSpacing"/>
              <w:jc w:val="center"/>
            </w:pPr>
            <w:r w:rsidRPr="0053019B">
              <w:t>0.0501</w:t>
            </w:r>
          </w:p>
        </w:tc>
      </w:tr>
      <w:tr w:rsidR="007A746A" w:rsidRPr="0053019B" w14:paraId="37D2F8F0" w14:textId="77777777" w:rsidTr="008F3B09">
        <w:tc>
          <w:tcPr>
            <w:tcW w:w="0" w:type="auto"/>
            <w:tcBorders>
              <w:top w:val="nil"/>
              <w:left w:val="nil"/>
              <w:bottom w:val="nil"/>
              <w:right w:val="nil"/>
            </w:tcBorders>
            <w:vAlign w:val="center"/>
          </w:tcPr>
          <w:p w14:paraId="37D2F8E3" w14:textId="77777777" w:rsidR="007A746A" w:rsidRPr="0053019B" w:rsidRDefault="007A746A" w:rsidP="008F3B09">
            <w:pPr>
              <w:pStyle w:val="NoSpacing"/>
            </w:pPr>
          </w:p>
        </w:tc>
        <w:tc>
          <w:tcPr>
            <w:tcW w:w="0" w:type="auto"/>
            <w:tcBorders>
              <w:top w:val="nil"/>
              <w:left w:val="nil"/>
              <w:bottom w:val="nil"/>
              <w:right w:val="nil"/>
            </w:tcBorders>
            <w:vAlign w:val="center"/>
          </w:tcPr>
          <w:p w14:paraId="37D2F8E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E5" w14:textId="77777777" w:rsidR="007A746A" w:rsidRPr="0053019B" w:rsidRDefault="007A746A" w:rsidP="0066218E">
            <w:pPr>
              <w:pStyle w:val="NoSpacing"/>
              <w:jc w:val="center"/>
            </w:pPr>
            <w:r w:rsidRPr="0053019B">
              <w:t>(0.0602)</w:t>
            </w:r>
          </w:p>
        </w:tc>
        <w:tc>
          <w:tcPr>
            <w:tcW w:w="0" w:type="auto"/>
            <w:tcBorders>
              <w:top w:val="nil"/>
              <w:left w:val="nil"/>
              <w:bottom w:val="nil"/>
              <w:right w:val="nil"/>
            </w:tcBorders>
            <w:vAlign w:val="center"/>
          </w:tcPr>
          <w:p w14:paraId="37D2F8E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E7" w14:textId="77777777" w:rsidR="007A746A" w:rsidRPr="0053019B" w:rsidRDefault="007A746A" w:rsidP="0066218E">
            <w:pPr>
              <w:pStyle w:val="NoSpacing"/>
              <w:jc w:val="center"/>
            </w:pPr>
            <w:r w:rsidRPr="0053019B">
              <w:t>(0.0774)</w:t>
            </w:r>
          </w:p>
        </w:tc>
        <w:tc>
          <w:tcPr>
            <w:tcW w:w="0" w:type="auto"/>
            <w:tcBorders>
              <w:top w:val="nil"/>
              <w:left w:val="nil"/>
              <w:bottom w:val="nil"/>
              <w:right w:val="nil"/>
            </w:tcBorders>
            <w:vAlign w:val="center"/>
          </w:tcPr>
          <w:p w14:paraId="37D2F8E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E9" w14:textId="77777777" w:rsidR="007A746A" w:rsidRPr="0053019B" w:rsidRDefault="007A746A" w:rsidP="0066218E">
            <w:pPr>
              <w:pStyle w:val="NoSpacing"/>
              <w:jc w:val="center"/>
            </w:pPr>
            <w:r w:rsidRPr="0053019B">
              <w:t>(0.0611)</w:t>
            </w:r>
          </w:p>
        </w:tc>
        <w:tc>
          <w:tcPr>
            <w:tcW w:w="0" w:type="auto"/>
            <w:tcBorders>
              <w:top w:val="nil"/>
              <w:left w:val="nil"/>
              <w:bottom w:val="nil"/>
              <w:right w:val="nil"/>
            </w:tcBorders>
            <w:vAlign w:val="center"/>
          </w:tcPr>
          <w:p w14:paraId="37D2F8E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EB" w14:textId="77777777" w:rsidR="007A746A" w:rsidRPr="0053019B" w:rsidRDefault="007A746A" w:rsidP="0066218E">
            <w:pPr>
              <w:pStyle w:val="NoSpacing"/>
              <w:jc w:val="center"/>
            </w:pPr>
            <w:r w:rsidRPr="0053019B">
              <w:t>(0.0726)</w:t>
            </w:r>
          </w:p>
        </w:tc>
        <w:tc>
          <w:tcPr>
            <w:tcW w:w="0" w:type="auto"/>
            <w:tcBorders>
              <w:top w:val="nil"/>
              <w:left w:val="nil"/>
              <w:bottom w:val="nil"/>
              <w:right w:val="nil"/>
            </w:tcBorders>
            <w:vAlign w:val="center"/>
          </w:tcPr>
          <w:p w14:paraId="37D2F8E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ED" w14:textId="77777777" w:rsidR="007A746A" w:rsidRPr="0053019B" w:rsidRDefault="007A746A" w:rsidP="0066218E">
            <w:pPr>
              <w:pStyle w:val="NoSpacing"/>
              <w:jc w:val="center"/>
            </w:pPr>
            <w:r w:rsidRPr="0053019B">
              <w:t>(0.0898)</w:t>
            </w:r>
          </w:p>
        </w:tc>
        <w:tc>
          <w:tcPr>
            <w:tcW w:w="0" w:type="auto"/>
            <w:tcBorders>
              <w:top w:val="nil"/>
              <w:left w:val="nil"/>
              <w:bottom w:val="nil"/>
              <w:right w:val="nil"/>
            </w:tcBorders>
            <w:vAlign w:val="center"/>
          </w:tcPr>
          <w:p w14:paraId="37D2F8E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EF" w14:textId="77777777" w:rsidR="007A746A" w:rsidRPr="0053019B" w:rsidRDefault="007A746A" w:rsidP="0066218E">
            <w:pPr>
              <w:pStyle w:val="NoSpacing"/>
              <w:jc w:val="center"/>
            </w:pPr>
            <w:r w:rsidRPr="0053019B">
              <w:t>(0.0727)</w:t>
            </w:r>
          </w:p>
        </w:tc>
      </w:tr>
      <w:tr w:rsidR="007A746A" w:rsidRPr="0053019B" w14:paraId="37D2F8FE" w14:textId="77777777" w:rsidTr="008F3B09">
        <w:tc>
          <w:tcPr>
            <w:tcW w:w="0" w:type="auto"/>
            <w:tcBorders>
              <w:top w:val="nil"/>
              <w:left w:val="nil"/>
              <w:bottom w:val="nil"/>
              <w:right w:val="nil"/>
            </w:tcBorders>
            <w:vAlign w:val="center"/>
          </w:tcPr>
          <w:p w14:paraId="37D2F8F1" w14:textId="77777777" w:rsidR="007A746A" w:rsidRPr="0053019B" w:rsidRDefault="007A746A" w:rsidP="008F3B09">
            <w:pPr>
              <w:pStyle w:val="NoSpacing"/>
            </w:pPr>
            <w:r w:rsidRPr="0053019B">
              <w:t>Orthodox identity</w:t>
            </w:r>
          </w:p>
        </w:tc>
        <w:tc>
          <w:tcPr>
            <w:tcW w:w="0" w:type="auto"/>
            <w:tcBorders>
              <w:top w:val="nil"/>
              <w:left w:val="nil"/>
              <w:bottom w:val="nil"/>
              <w:right w:val="nil"/>
            </w:tcBorders>
            <w:vAlign w:val="center"/>
          </w:tcPr>
          <w:p w14:paraId="37D2F8F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F3" w14:textId="77777777" w:rsidR="007A746A" w:rsidRPr="0053019B" w:rsidRDefault="007A746A" w:rsidP="0066218E">
            <w:pPr>
              <w:pStyle w:val="NoSpacing"/>
              <w:jc w:val="center"/>
            </w:pPr>
            <w:r w:rsidRPr="0053019B">
              <w:t>0.0855</w:t>
            </w:r>
          </w:p>
        </w:tc>
        <w:tc>
          <w:tcPr>
            <w:tcW w:w="0" w:type="auto"/>
            <w:tcBorders>
              <w:top w:val="nil"/>
              <w:left w:val="nil"/>
              <w:bottom w:val="nil"/>
              <w:right w:val="nil"/>
            </w:tcBorders>
            <w:vAlign w:val="center"/>
          </w:tcPr>
          <w:p w14:paraId="37D2F8F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F5" w14:textId="77777777" w:rsidR="007A746A" w:rsidRPr="0053019B" w:rsidRDefault="007A746A" w:rsidP="0066218E">
            <w:pPr>
              <w:pStyle w:val="NoSpacing"/>
              <w:jc w:val="center"/>
            </w:pPr>
            <w:r w:rsidRPr="0053019B">
              <w:t>0.1262</w:t>
            </w:r>
          </w:p>
        </w:tc>
        <w:tc>
          <w:tcPr>
            <w:tcW w:w="0" w:type="auto"/>
            <w:tcBorders>
              <w:top w:val="nil"/>
              <w:left w:val="nil"/>
              <w:bottom w:val="nil"/>
              <w:right w:val="nil"/>
            </w:tcBorders>
            <w:vAlign w:val="center"/>
          </w:tcPr>
          <w:p w14:paraId="37D2F8F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F7" w14:textId="77777777" w:rsidR="007A746A" w:rsidRPr="0053019B" w:rsidRDefault="007A746A" w:rsidP="0066218E">
            <w:pPr>
              <w:pStyle w:val="NoSpacing"/>
              <w:jc w:val="center"/>
            </w:pPr>
            <w:r w:rsidRPr="0053019B">
              <w:t>0.0730</w:t>
            </w:r>
          </w:p>
        </w:tc>
        <w:tc>
          <w:tcPr>
            <w:tcW w:w="0" w:type="auto"/>
            <w:tcBorders>
              <w:top w:val="nil"/>
              <w:left w:val="nil"/>
              <w:bottom w:val="nil"/>
              <w:right w:val="nil"/>
            </w:tcBorders>
            <w:vAlign w:val="center"/>
          </w:tcPr>
          <w:p w14:paraId="37D2F8F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F9" w14:textId="77777777" w:rsidR="007A746A" w:rsidRPr="0053019B" w:rsidRDefault="007A746A" w:rsidP="0066218E">
            <w:pPr>
              <w:pStyle w:val="NoSpacing"/>
              <w:jc w:val="center"/>
            </w:pPr>
            <w:r w:rsidRPr="0053019B">
              <w:t>0.2252</w:t>
            </w:r>
          </w:p>
        </w:tc>
        <w:tc>
          <w:tcPr>
            <w:tcW w:w="0" w:type="auto"/>
            <w:tcBorders>
              <w:top w:val="nil"/>
              <w:left w:val="nil"/>
              <w:bottom w:val="nil"/>
              <w:right w:val="nil"/>
            </w:tcBorders>
            <w:vAlign w:val="center"/>
          </w:tcPr>
          <w:p w14:paraId="37D2F8F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FB" w14:textId="77777777" w:rsidR="007A746A" w:rsidRPr="0053019B" w:rsidRDefault="007A746A" w:rsidP="0066218E">
            <w:pPr>
              <w:pStyle w:val="NoSpacing"/>
              <w:jc w:val="center"/>
            </w:pPr>
            <w:r w:rsidRPr="0053019B">
              <w:t>0.0412</w:t>
            </w:r>
          </w:p>
        </w:tc>
        <w:tc>
          <w:tcPr>
            <w:tcW w:w="0" w:type="auto"/>
            <w:tcBorders>
              <w:top w:val="nil"/>
              <w:left w:val="nil"/>
              <w:bottom w:val="nil"/>
              <w:right w:val="nil"/>
            </w:tcBorders>
            <w:vAlign w:val="center"/>
          </w:tcPr>
          <w:p w14:paraId="37D2F8F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8FD" w14:textId="77777777" w:rsidR="007A746A" w:rsidRPr="0053019B" w:rsidRDefault="007A746A" w:rsidP="0066218E">
            <w:pPr>
              <w:pStyle w:val="NoSpacing"/>
              <w:jc w:val="center"/>
            </w:pPr>
            <w:r w:rsidRPr="0053019B">
              <w:t>0.2344</w:t>
            </w:r>
          </w:p>
        </w:tc>
      </w:tr>
      <w:tr w:rsidR="007A746A" w:rsidRPr="0053019B" w14:paraId="37D2F90C" w14:textId="77777777" w:rsidTr="008F3B09">
        <w:tc>
          <w:tcPr>
            <w:tcW w:w="0" w:type="auto"/>
            <w:tcBorders>
              <w:top w:val="nil"/>
              <w:left w:val="nil"/>
              <w:bottom w:val="nil"/>
              <w:right w:val="nil"/>
            </w:tcBorders>
            <w:vAlign w:val="center"/>
          </w:tcPr>
          <w:p w14:paraId="37D2F8FF" w14:textId="77777777" w:rsidR="007A746A" w:rsidRPr="0053019B" w:rsidRDefault="007A746A" w:rsidP="008F3B09">
            <w:pPr>
              <w:pStyle w:val="NoSpacing"/>
            </w:pPr>
          </w:p>
        </w:tc>
        <w:tc>
          <w:tcPr>
            <w:tcW w:w="0" w:type="auto"/>
            <w:tcBorders>
              <w:top w:val="nil"/>
              <w:left w:val="nil"/>
              <w:bottom w:val="nil"/>
              <w:right w:val="nil"/>
            </w:tcBorders>
            <w:vAlign w:val="center"/>
          </w:tcPr>
          <w:p w14:paraId="37D2F90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01" w14:textId="77777777" w:rsidR="007A746A" w:rsidRPr="0053019B" w:rsidRDefault="007A746A" w:rsidP="0066218E">
            <w:pPr>
              <w:pStyle w:val="NoSpacing"/>
              <w:jc w:val="center"/>
            </w:pPr>
            <w:r w:rsidRPr="0053019B">
              <w:t>(0.1665)</w:t>
            </w:r>
          </w:p>
        </w:tc>
        <w:tc>
          <w:tcPr>
            <w:tcW w:w="0" w:type="auto"/>
            <w:tcBorders>
              <w:top w:val="nil"/>
              <w:left w:val="nil"/>
              <w:bottom w:val="nil"/>
              <w:right w:val="nil"/>
            </w:tcBorders>
            <w:vAlign w:val="center"/>
          </w:tcPr>
          <w:p w14:paraId="37D2F90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03" w14:textId="77777777" w:rsidR="007A746A" w:rsidRPr="0053019B" w:rsidRDefault="007A746A" w:rsidP="0066218E">
            <w:pPr>
              <w:pStyle w:val="NoSpacing"/>
              <w:jc w:val="center"/>
            </w:pPr>
            <w:r w:rsidRPr="0053019B">
              <w:t>(0.2227)</w:t>
            </w:r>
          </w:p>
        </w:tc>
        <w:tc>
          <w:tcPr>
            <w:tcW w:w="0" w:type="auto"/>
            <w:tcBorders>
              <w:top w:val="nil"/>
              <w:left w:val="nil"/>
              <w:bottom w:val="nil"/>
              <w:right w:val="nil"/>
            </w:tcBorders>
            <w:vAlign w:val="center"/>
          </w:tcPr>
          <w:p w14:paraId="37D2F90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05" w14:textId="77777777" w:rsidR="007A746A" w:rsidRPr="0053019B" w:rsidRDefault="007A746A" w:rsidP="0066218E">
            <w:pPr>
              <w:pStyle w:val="NoSpacing"/>
              <w:jc w:val="center"/>
            </w:pPr>
            <w:r w:rsidRPr="0053019B">
              <w:t>(0.1658)</w:t>
            </w:r>
          </w:p>
        </w:tc>
        <w:tc>
          <w:tcPr>
            <w:tcW w:w="0" w:type="auto"/>
            <w:tcBorders>
              <w:top w:val="nil"/>
              <w:left w:val="nil"/>
              <w:bottom w:val="nil"/>
              <w:right w:val="nil"/>
            </w:tcBorders>
            <w:vAlign w:val="center"/>
          </w:tcPr>
          <w:p w14:paraId="37D2F90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07" w14:textId="77777777" w:rsidR="007A746A" w:rsidRPr="0053019B" w:rsidRDefault="007A746A" w:rsidP="0066218E">
            <w:pPr>
              <w:pStyle w:val="NoSpacing"/>
              <w:jc w:val="center"/>
            </w:pPr>
            <w:r w:rsidRPr="0053019B">
              <w:t>(0.1475)</w:t>
            </w:r>
          </w:p>
        </w:tc>
        <w:tc>
          <w:tcPr>
            <w:tcW w:w="0" w:type="auto"/>
            <w:tcBorders>
              <w:top w:val="nil"/>
              <w:left w:val="nil"/>
              <w:bottom w:val="nil"/>
              <w:right w:val="nil"/>
            </w:tcBorders>
            <w:vAlign w:val="center"/>
          </w:tcPr>
          <w:p w14:paraId="37D2F90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09" w14:textId="77777777" w:rsidR="007A746A" w:rsidRPr="0053019B" w:rsidRDefault="007A746A" w:rsidP="0066218E">
            <w:pPr>
              <w:pStyle w:val="NoSpacing"/>
              <w:jc w:val="center"/>
            </w:pPr>
            <w:r w:rsidRPr="0053019B">
              <w:t>(0.1935)</w:t>
            </w:r>
          </w:p>
        </w:tc>
        <w:tc>
          <w:tcPr>
            <w:tcW w:w="0" w:type="auto"/>
            <w:tcBorders>
              <w:top w:val="nil"/>
              <w:left w:val="nil"/>
              <w:bottom w:val="nil"/>
              <w:right w:val="nil"/>
            </w:tcBorders>
            <w:vAlign w:val="center"/>
          </w:tcPr>
          <w:p w14:paraId="37D2F90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0B" w14:textId="77777777" w:rsidR="007A746A" w:rsidRPr="0053019B" w:rsidRDefault="007A746A" w:rsidP="0066218E">
            <w:pPr>
              <w:pStyle w:val="NoSpacing"/>
              <w:jc w:val="center"/>
            </w:pPr>
            <w:r w:rsidRPr="0053019B">
              <w:t>(0.1454)</w:t>
            </w:r>
          </w:p>
        </w:tc>
      </w:tr>
      <w:tr w:rsidR="007A746A" w:rsidRPr="0053019B" w14:paraId="37D2F91A" w14:textId="77777777" w:rsidTr="008F3B09">
        <w:tc>
          <w:tcPr>
            <w:tcW w:w="0" w:type="auto"/>
            <w:tcBorders>
              <w:top w:val="nil"/>
              <w:left w:val="nil"/>
              <w:bottom w:val="nil"/>
              <w:right w:val="nil"/>
            </w:tcBorders>
            <w:vAlign w:val="center"/>
          </w:tcPr>
          <w:p w14:paraId="37D2F90D" w14:textId="77777777" w:rsidR="007A746A" w:rsidRPr="0053019B" w:rsidRDefault="007A746A" w:rsidP="008F3B09">
            <w:pPr>
              <w:pStyle w:val="NoSpacing"/>
            </w:pPr>
            <w:r w:rsidRPr="0053019B">
              <w:t>Knowledge of foreign language</w:t>
            </w:r>
          </w:p>
        </w:tc>
        <w:tc>
          <w:tcPr>
            <w:tcW w:w="0" w:type="auto"/>
            <w:tcBorders>
              <w:top w:val="nil"/>
              <w:left w:val="nil"/>
              <w:bottom w:val="nil"/>
              <w:right w:val="nil"/>
            </w:tcBorders>
            <w:vAlign w:val="center"/>
          </w:tcPr>
          <w:p w14:paraId="37D2F90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0F" w14:textId="77777777" w:rsidR="007A746A" w:rsidRPr="0053019B" w:rsidRDefault="007A746A" w:rsidP="0066218E">
            <w:pPr>
              <w:pStyle w:val="NoSpacing"/>
              <w:jc w:val="center"/>
            </w:pPr>
            <w:r w:rsidRPr="0053019B">
              <w:t>0.0401</w:t>
            </w:r>
          </w:p>
        </w:tc>
        <w:tc>
          <w:tcPr>
            <w:tcW w:w="0" w:type="auto"/>
            <w:tcBorders>
              <w:top w:val="nil"/>
              <w:left w:val="nil"/>
              <w:bottom w:val="nil"/>
              <w:right w:val="nil"/>
            </w:tcBorders>
            <w:vAlign w:val="center"/>
          </w:tcPr>
          <w:p w14:paraId="37D2F91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11" w14:textId="77777777" w:rsidR="007A746A" w:rsidRPr="0053019B" w:rsidRDefault="007A746A" w:rsidP="0066218E">
            <w:pPr>
              <w:pStyle w:val="NoSpacing"/>
              <w:jc w:val="center"/>
            </w:pPr>
            <w:r w:rsidRPr="0053019B">
              <w:t>0.1053</w:t>
            </w:r>
          </w:p>
        </w:tc>
        <w:tc>
          <w:tcPr>
            <w:tcW w:w="0" w:type="auto"/>
            <w:tcBorders>
              <w:top w:val="nil"/>
              <w:left w:val="nil"/>
              <w:bottom w:val="nil"/>
              <w:right w:val="nil"/>
            </w:tcBorders>
            <w:vAlign w:val="center"/>
          </w:tcPr>
          <w:p w14:paraId="37D2F91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13" w14:textId="77777777" w:rsidR="007A746A" w:rsidRPr="0053019B" w:rsidRDefault="007A746A" w:rsidP="0066218E">
            <w:pPr>
              <w:pStyle w:val="NoSpacing"/>
              <w:jc w:val="center"/>
            </w:pPr>
            <w:r w:rsidRPr="0053019B">
              <w:t>0.0334</w:t>
            </w:r>
          </w:p>
        </w:tc>
        <w:tc>
          <w:tcPr>
            <w:tcW w:w="0" w:type="auto"/>
            <w:tcBorders>
              <w:top w:val="nil"/>
              <w:left w:val="nil"/>
              <w:bottom w:val="nil"/>
              <w:right w:val="nil"/>
            </w:tcBorders>
            <w:vAlign w:val="center"/>
          </w:tcPr>
          <w:p w14:paraId="37D2F91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15" w14:textId="77777777" w:rsidR="007A746A" w:rsidRPr="0053019B" w:rsidRDefault="007A746A" w:rsidP="0066218E">
            <w:pPr>
              <w:pStyle w:val="NoSpacing"/>
              <w:jc w:val="center"/>
            </w:pPr>
            <w:r w:rsidRPr="0053019B">
              <w:t>0.0381</w:t>
            </w:r>
          </w:p>
        </w:tc>
        <w:tc>
          <w:tcPr>
            <w:tcW w:w="0" w:type="auto"/>
            <w:tcBorders>
              <w:top w:val="nil"/>
              <w:left w:val="nil"/>
              <w:bottom w:val="nil"/>
              <w:right w:val="nil"/>
            </w:tcBorders>
            <w:vAlign w:val="center"/>
          </w:tcPr>
          <w:p w14:paraId="37D2F91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17" w14:textId="77777777" w:rsidR="007A746A" w:rsidRPr="0053019B" w:rsidRDefault="007A746A" w:rsidP="0066218E">
            <w:pPr>
              <w:pStyle w:val="NoSpacing"/>
              <w:jc w:val="center"/>
            </w:pPr>
            <w:r w:rsidRPr="0053019B">
              <w:t>-0.0048</w:t>
            </w:r>
          </w:p>
        </w:tc>
        <w:tc>
          <w:tcPr>
            <w:tcW w:w="0" w:type="auto"/>
            <w:tcBorders>
              <w:top w:val="nil"/>
              <w:left w:val="nil"/>
              <w:bottom w:val="nil"/>
              <w:right w:val="nil"/>
            </w:tcBorders>
            <w:vAlign w:val="center"/>
          </w:tcPr>
          <w:p w14:paraId="37D2F91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19" w14:textId="77777777" w:rsidR="007A746A" w:rsidRPr="0053019B" w:rsidRDefault="007A746A" w:rsidP="0066218E">
            <w:pPr>
              <w:pStyle w:val="NoSpacing"/>
              <w:jc w:val="center"/>
            </w:pPr>
            <w:r w:rsidRPr="0053019B">
              <w:t>0.0263</w:t>
            </w:r>
          </w:p>
        </w:tc>
      </w:tr>
      <w:tr w:rsidR="007A746A" w:rsidRPr="0053019B" w14:paraId="37D2F928" w14:textId="77777777" w:rsidTr="008F3B09">
        <w:tc>
          <w:tcPr>
            <w:tcW w:w="0" w:type="auto"/>
            <w:tcBorders>
              <w:top w:val="nil"/>
              <w:left w:val="nil"/>
              <w:bottom w:val="nil"/>
              <w:right w:val="nil"/>
            </w:tcBorders>
            <w:vAlign w:val="center"/>
          </w:tcPr>
          <w:p w14:paraId="37D2F91B" w14:textId="77777777" w:rsidR="007A746A" w:rsidRPr="0053019B" w:rsidRDefault="007A746A" w:rsidP="008F3B09">
            <w:pPr>
              <w:pStyle w:val="NoSpacing"/>
            </w:pPr>
          </w:p>
        </w:tc>
        <w:tc>
          <w:tcPr>
            <w:tcW w:w="0" w:type="auto"/>
            <w:tcBorders>
              <w:top w:val="nil"/>
              <w:left w:val="nil"/>
              <w:bottom w:val="nil"/>
              <w:right w:val="nil"/>
            </w:tcBorders>
            <w:vAlign w:val="center"/>
          </w:tcPr>
          <w:p w14:paraId="37D2F91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1D" w14:textId="77777777" w:rsidR="007A746A" w:rsidRPr="0053019B" w:rsidRDefault="007A746A" w:rsidP="0066218E">
            <w:pPr>
              <w:pStyle w:val="NoSpacing"/>
              <w:jc w:val="center"/>
            </w:pPr>
            <w:r w:rsidRPr="0053019B">
              <w:t>(0.0651)</w:t>
            </w:r>
          </w:p>
        </w:tc>
        <w:tc>
          <w:tcPr>
            <w:tcW w:w="0" w:type="auto"/>
            <w:tcBorders>
              <w:top w:val="nil"/>
              <w:left w:val="nil"/>
              <w:bottom w:val="nil"/>
              <w:right w:val="nil"/>
            </w:tcBorders>
            <w:vAlign w:val="center"/>
          </w:tcPr>
          <w:p w14:paraId="37D2F91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1F" w14:textId="77777777" w:rsidR="007A746A" w:rsidRPr="0053019B" w:rsidRDefault="007A746A" w:rsidP="0066218E">
            <w:pPr>
              <w:pStyle w:val="NoSpacing"/>
              <w:jc w:val="center"/>
            </w:pPr>
            <w:r w:rsidRPr="0053019B">
              <w:t>(0.0809)</w:t>
            </w:r>
          </w:p>
        </w:tc>
        <w:tc>
          <w:tcPr>
            <w:tcW w:w="0" w:type="auto"/>
            <w:tcBorders>
              <w:top w:val="nil"/>
              <w:left w:val="nil"/>
              <w:bottom w:val="nil"/>
              <w:right w:val="nil"/>
            </w:tcBorders>
            <w:vAlign w:val="center"/>
          </w:tcPr>
          <w:p w14:paraId="37D2F92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21" w14:textId="77777777" w:rsidR="007A746A" w:rsidRPr="0053019B" w:rsidRDefault="007A746A" w:rsidP="0066218E">
            <w:pPr>
              <w:pStyle w:val="NoSpacing"/>
              <w:jc w:val="center"/>
            </w:pPr>
            <w:r w:rsidRPr="0053019B">
              <w:t>(0.0666)</w:t>
            </w:r>
          </w:p>
        </w:tc>
        <w:tc>
          <w:tcPr>
            <w:tcW w:w="0" w:type="auto"/>
            <w:tcBorders>
              <w:top w:val="nil"/>
              <w:left w:val="nil"/>
              <w:bottom w:val="nil"/>
              <w:right w:val="nil"/>
            </w:tcBorders>
            <w:vAlign w:val="center"/>
          </w:tcPr>
          <w:p w14:paraId="37D2F92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23" w14:textId="77777777" w:rsidR="007A746A" w:rsidRPr="0053019B" w:rsidRDefault="007A746A" w:rsidP="0066218E">
            <w:pPr>
              <w:pStyle w:val="NoSpacing"/>
              <w:jc w:val="center"/>
            </w:pPr>
            <w:r w:rsidRPr="0053019B">
              <w:t>(0.0837)</w:t>
            </w:r>
          </w:p>
        </w:tc>
        <w:tc>
          <w:tcPr>
            <w:tcW w:w="0" w:type="auto"/>
            <w:tcBorders>
              <w:top w:val="nil"/>
              <w:left w:val="nil"/>
              <w:bottom w:val="nil"/>
              <w:right w:val="nil"/>
            </w:tcBorders>
            <w:vAlign w:val="center"/>
          </w:tcPr>
          <w:p w14:paraId="37D2F92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25" w14:textId="77777777" w:rsidR="007A746A" w:rsidRPr="0053019B" w:rsidRDefault="007A746A" w:rsidP="0066218E">
            <w:pPr>
              <w:pStyle w:val="NoSpacing"/>
              <w:jc w:val="center"/>
            </w:pPr>
            <w:r w:rsidRPr="0053019B">
              <w:t>(0.0900)</w:t>
            </w:r>
          </w:p>
        </w:tc>
        <w:tc>
          <w:tcPr>
            <w:tcW w:w="0" w:type="auto"/>
            <w:tcBorders>
              <w:top w:val="nil"/>
              <w:left w:val="nil"/>
              <w:bottom w:val="nil"/>
              <w:right w:val="nil"/>
            </w:tcBorders>
            <w:vAlign w:val="center"/>
          </w:tcPr>
          <w:p w14:paraId="37D2F92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27" w14:textId="77777777" w:rsidR="007A746A" w:rsidRPr="0053019B" w:rsidRDefault="007A746A" w:rsidP="0066218E">
            <w:pPr>
              <w:pStyle w:val="NoSpacing"/>
              <w:jc w:val="center"/>
            </w:pPr>
            <w:r w:rsidRPr="0053019B">
              <w:t>(0.0827)</w:t>
            </w:r>
          </w:p>
        </w:tc>
      </w:tr>
      <w:tr w:rsidR="007A746A" w:rsidRPr="0053019B" w14:paraId="37D2F936" w14:textId="77777777" w:rsidTr="008F3B09">
        <w:tc>
          <w:tcPr>
            <w:tcW w:w="0" w:type="auto"/>
            <w:tcBorders>
              <w:top w:val="nil"/>
              <w:left w:val="nil"/>
              <w:bottom w:val="nil"/>
              <w:right w:val="nil"/>
            </w:tcBorders>
            <w:vAlign w:val="center"/>
          </w:tcPr>
          <w:p w14:paraId="37D2F929" w14:textId="77777777" w:rsidR="007A746A" w:rsidRPr="0053019B" w:rsidRDefault="007A746A" w:rsidP="008F3B09">
            <w:pPr>
              <w:pStyle w:val="NoSpacing"/>
            </w:pPr>
            <w:r w:rsidRPr="0053019B">
              <w:t>Average satisfaction of family members</w:t>
            </w:r>
          </w:p>
        </w:tc>
        <w:tc>
          <w:tcPr>
            <w:tcW w:w="0" w:type="auto"/>
            <w:tcBorders>
              <w:top w:val="nil"/>
              <w:left w:val="nil"/>
              <w:bottom w:val="nil"/>
              <w:right w:val="nil"/>
            </w:tcBorders>
            <w:vAlign w:val="center"/>
          </w:tcPr>
          <w:p w14:paraId="37D2F92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2B" w14:textId="77777777" w:rsidR="007A746A" w:rsidRPr="0053019B" w:rsidRDefault="007A746A" w:rsidP="0066218E">
            <w:pPr>
              <w:pStyle w:val="NoSpacing"/>
              <w:jc w:val="center"/>
            </w:pPr>
            <w:r w:rsidRPr="0053019B">
              <w:t>0.3277</w:t>
            </w:r>
            <w:r w:rsidRPr="0053019B">
              <w:rPr>
                <w:vertAlign w:val="superscript"/>
              </w:rPr>
              <w:t>***</w:t>
            </w:r>
          </w:p>
        </w:tc>
        <w:tc>
          <w:tcPr>
            <w:tcW w:w="0" w:type="auto"/>
            <w:tcBorders>
              <w:top w:val="nil"/>
              <w:left w:val="nil"/>
              <w:bottom w:val="nil"/>
              <w:right w:val="nil"/>
            </w:tcBorders>
            <w:vAlign w:val="center"/>
          </w:tcPr>
          <w:p w14:paraId="37D2F92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2D" w14:textId="77777777" w:rsidR="007A746A" w:rsidRPr="0053019B" w:rsidRDefault="007A746A" w:rsidP="0066218E">
            <w:pPr>
              <w:pStyle w:val="NoSpacing"/>
              <w:jc w:val="center"/>
            </w:pPr>
            <w:r w:rsidRPr="0053019B">
              <w:t>0.2834</w:t>
            </w:r>
            <w:r w:rsidRPr="0053019B">
              <w:rPr>
                <w:vertAlign w:val="superscript"/>
              </w:rPr>
              <w:t>***</w:t>
            </w:r>
          </w:p>
        </w:tc>
        <w:tc>
          <w:tcPr>
            <w:tcW w:w="0" w:type="auto"/>
            <w:tcBorders>
              <w:top w:val="nil"/>
              <w:left w:val="nil"/>
              <w:bottom w:val="nil"/>
              <w:right w:val="nil"/>
            </w:tcBorders>
            <w:vAlign w:val="center"/>
          </w:tcPr>
          <w:p w14:paraId="37D2F92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2F" w14:textId="77777777" w:rsidR="007A746A" w:rsidRPr="0053019B" w:rsidRDefault="007A746A" w:rsidP="0066218E">
            <w:pPr>
              <w:pStyle w:val="NoSpacing"/>
              <w:jc w:val="center"/>
            </w:pPr>
            <w:r w:rsidRPr="0053019B">
              <w:t>0.3181</w:t>
            </w:r>
            <w:r w:rsidRPr="0053019B">
              <w:rPr>
                <w:vertAlign w:val="superscript"/>
              </w:rPr>
              <w:t>***</w:t>
            </w:r>
          </w:p>
        </w:tc>
        <w:tc>
          <w:tcPr>
            <w:tcW w:w="0" w:type="auto"/>
            <w:tcBorders>
              <w:top w:val="nil"/>
              <w:left w:val="nil"/>
              <w:bottom w:val="nil"/>
              <w:right w:val="nil"/>
            </w:tcBorders>
            <w:vAlign w:val="center"/>
          </w:tcPr>
          <w:p w14:paraId="37D2F93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31" w14:textId="77777777" w:rsidR="007A746A" w:rsidRPr="0053019B" w:rsidRDefault="007A746A" w:rsidP="0066218E">
            <w:pPr>
              <w:pStyle w:val="NoSpacing"/>
              <w:jc w:val="center"/>
            </w:pPr>
            <w:r w:rsidRPr="0053019B">
              <w:t>0.3484</w:t>
            </w:r>
            <w:r w:rsidRPr="0053019B">
              <w:rPr>
                <w:vertAlign w:val="superscript"/>
              </w:rPr>
              <w:t>***</w:t>
            </w:r>
          </w:p>
        </w:tc>
        <w:tc>
          <w:tcPr>
            <w:tcW w:w="0" w:type="auto"/>
            <w:tcBorders>
              <w:top w:val="nil"/>
              <w:left w:val="nil"/>
              <w:bottom w:val="nil"/>
              <w:right w:val="nil"/>
            </w:tcBorders>
            <w:vAlign w:val="center"/>
          </w:tcPr>
          <w:p w14:paraId="37D2F93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33" w14:textId="77777777" w:rsidR="007A746A" w:rsidRPr="0053019B" w:rsidRDefault="007A746A" w:rsidP="0066218E">
            <w:pPr>
              <w:pStyle w:val="NoSpacing"/>
              <w:jc w:val="center"/>
            </w:pPr>
            <w:r w:rsidRPr="0053019B">
              <w:t>0.3666</w:t>
            </w:r>
            <w:r w:rsidRPr="0053019B">
              <w:rPr>
                <w:vertAlign w:val="superscript"/>
              </w:rPr>
              <w:t>***</w:t>
            </w:r>
          </w:p>
        </w:tc>
        <w:tc>
          <w:tcPr>
            <w:tcW w:w="0" w:type="auto"/>
            <w:tcBorders>
              <w:top w:val="nil"/>
              <w:left w:val="nil"/>
              <w:bottom w:val="nil"/>
              <w:right w:val="nil"/>
            </w:tcBorders>
            <w:vAlign w:val="center"/>
          </w:tcPr>
          <w:p w14:paraId="37D2F93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35" w14:textId="77777777" w:rsidR="007A746A" w:rsidRPr="0053019B" w:rsidRDefault="007A746A" w:rsidP="0066218E">
            <w:pPr>
              <w:pStyle w:val="NoSpacing"/>
              <w:jc w:val="center"/>
            </w:pPr>
            <w:r w:rsidRPr="0053019B">
              <w:t>0.3452</w:t>
            </w:r>
            <w:r w:rsidRPr="0053019B">
              <w:rPr>
                <w:vertAlign w:val="superscript"/>
              </w:rPr>
              <w:t>***</w:t>
            </w:r>
          </w:p>
        </w:tc>
      </w:tr>
      <w:tr w:rsidR="007A746A" w:rsidRPr="0053019B" w14:paraId="37D2F944" w14:textId="77777777" w:rsidTr="008F3B09">
        <w:tc>
          <w:tcPr>
            <w:tcW w:w="0" w:type="auto"/>
            <w:tcBorders>
              <w:top w:val="nil"/>
              <w:left w:val="nil"/>
              <w:bottom w:val="nil"/>
              <w:right w:val="nil"/>
            </w:tcBorders>
            <w:vAlign w:val="center"/>
          </w:tcPr>
          <w:p w14:paraId="37D2F937" w14:textId="77777777" w:rsidR="007A746A" w:rsidRPr="0053019B" w:rsidRDefault="007A746A" w:rsidP="008F3B09">
            <w:pPr>
              <w:pStyle w:val="NoSpacing"/>
            </w:pPr>
          </w:p>
        </w:tc>
        <w:tc>
          <w:tcPr>
            <w:tcW w:w="0" w:type="auto"/>
            <w:tcBorders>
              <w:top w:val="nil"/>
              <w:left w:val="nil"/>
              <w:bottom w:val="nil"/>
              <w:right w:val="nil"/>
            </w:tcBorders>
            <w:vAlign w:val="center"/>
          </w:tcPr>
          <w:p w14:paraId="37D2F93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39" w14:textId="77777777" w:rsidR="007A746A" w:rsidRPr="0053019B" w:rsidRDefault="007A746A" w:rsidP="0066218E">
            <w:pPr>
              <w:pStyle w:val="NoSpacing"/>
              <w:jc w:val="center"/>
            </w:pPr>
            <w:r w:rsidRPr="0053019B">
              <w:t>(0.0461)</w:t>
            </w:r>
          </w:p>
        </w:tc>
        <w:tc>
          <w:tcPr>
            <w:tcW w:w="0" w:type="auto"/>
            <w:tcBorders>
              <w:top w:val="nil"/>
              <w:left w:val="nil"/>
              <w:bottom w:val="nil"/>
              <w:right w:val="nil"/>
            </w:tcBorders>
            <w:vAlign w:val="center"/>
          </w:tcPr>
          <w:p w14:paraId="37D2F93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3B" w14:textId="77777777" w:rsidR="007A746A" w:rsidRPr="0053019B" w:rsidRDefault="007A746A" w:rsidP="0066218E">
            <w:pPr>
              <w:pStyle w:val="NoSpacing"/>
              <w:jc w:val="center"/>
            </w:pPr>
            <w:r w:rsidRPr="0053019B">
              <w:t>(0.0592)</w:t>
            </w:r>
          </w:p>
        </w:tc>
        <w:tc>
          <w:tcPr>
            <w:tcW w:w="0" w:type="auto"/>
            <w:tcBorders>
              <w:top w:val="nil"/>
              <w:left w:val="nil"/>
              <w:bottom w:val="nil"/>
              <w:right w:val="nil"/>
            </w:tcBorders>
            <w:vAlign w:val="center"/>
          </w:tcPr>
          <w:p w14:paraId="37D2F93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3D" w14:textId="77777777" w:rsidR="007A746A" w:rsidRPr="0053019B" w:rsidRDefault="007A746A" w:rsidP="0066218E">
            <w:pPr>
              <w:pStyle w:val="NoSpacing"/>
              <w:jc w:val="center"/>
            </w:pPr>
            <w:r w:rsidRPr="0053019B">
              <w:t>(0.0477)</w:t>
            </w:r>
          </w:p>
        </w:tc>
        <w:tc>
          <w:tcPr>
            <w:tcW w:w="0" w:type="auto"/>
            <w:tcBorders>
              <w:top w:val="nil"/>
              <w:left w:val="nil"/>
              <w:bottom w:val="nil"/>
              <w:right w:val="nil"/>
            </w:tcBorders>
            <w:vAlign w:val="center"/>
          </w:tcPr>
          <w:p w14:paraId="37D2F93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3F" w14:textId="77777777" w:rsidR="007A746A" w:rsidRPr="0053019B" w:rsidRDefault="007A746A" w:rsidP="0066218E">
            <w:pPr>
              <w:pStyle w:val="NoSpacing"/>
              <w:jc w:val="center"/>
            </w:pPr>
            <w:r w:rsidRPr="0053019B">
              <w:t>(0.0536)</w:t>
            </w:r>
          </w:p>
        </w:tc>
        <w:tc>
          <w:tcPr>
            <w:tcW w:w="0" w:type="auto"/>
            <w:tcBorders>
              <w:top w:val="nil"/>
              <w:left w:val="nil"/>
              <w:bottom w:val="nil"/>
              <w:right w:val="nil"/>
            </w:tcBorders>
            <w:vAlign w:val="center"/>
          </w:tcPr>
          <w:p w14:paraId="37D2F94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41" w14:textId="77777777" w:rsidR="007A746A" w:rsidRPr="0053019B" w:rsidRDefault="007A746A" w:rsidP="0066218E">
            <w:pPr>
              <w:pStyle w:val="NoSpacing"/>
              <w:jc w:val="center"/>
            </w:pPr>
            <w:r w:rsidRPr="0053019B">
              <w:t>(0.0633)</w:t>
            </w:r>
          </w:p>
        </w:tc>
        <w:tc>
          <w:tcPr>
            <w:tcW w:w="0" w:type="auto"/>
            <w:tcBorders>
              <w:top w:val="nil"/>
              <w:left w:val="nil"/>
              <w:bottom w:val="nil"/>
              <w:right w:val="nil"/>
            </w:tcBorders>
            <w:vAlign w:val="center"/>
          </w:tcPr>
          <w:p w14:paraId="37D2F94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43" w14:textId="77777777" w:rsidR="007A746A" w:rsidRPr="0053019B" w:rsidRDefault="007A746A" w:rsidP="0066218E">
            <w:pPr>
              <w:pStyle w:val="NoSpacing"/>
              <w:jc w:val="center"/>
            </w:pPr>
            <w:r w:rsidRPr="0053019B">
              <w:t>(0.0534)</w:t>
            </w:r>
          </w:p>
        </w:tc>
      </w:tr>
      <w:tr w:rsidR="007A746A" w:rsidRPr="0053019B" w14:paraId="37D2F952" w14:textId="77777777" w:rsidTr="008F3B09">
        <w:tc>
          <w:tcPr>
            <w:tcW w:w="0" w:type="auto"/>
            <w:tcBorders>
              <w:top w:val="nil"/>
              <w:left w:val="nil"/>
              <w:bottom w:val="nil"/>
              <w:right w:val="nil"/>
            </w:tcBorders>
            <w:vAlign w:val="center"/>
          </w:tcPr>
          <w:p w14:paraId="37D2F945" w14:textId="77777777" w:rsidR="007A746A" w:rsidRPr="0053019B" w:rsidRDefault="007A746A" w:rsidP="008F3B09">
            <w:pPr>
              <w:pStyle w:val="NoSpacing"/>
            </w:pPr>
            <w:r w:rsidRPr="0053019B">
              <w:t>Average family schooling</w:t>
            </w:r>
          </w:p>
        </w:tc>
        <w:tc>
          <w:tcPr>
            <w:tcW w:w="0" w:type="auto"/>
            <w:tcBorders>
              <w:top w:val="nil"/>
              <w:left w:val="nil"/>
              <w:bottom w:val="nil"/>
              <w:right w:val="nil"/>
            </w:tcBorders>
            <w:vAlign w:val="center"/>
          </w:tcPr>
          <w:p w14:paraId="37D2F94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47" w14:textId="77777777" w:rsidR="007A746A" w:rsidRPr="0053019B" w:rsidRDefault="007A746A" w:rsidP="0066218E">
            <w:pPr>
              <w:pStyle w:val="NoSpacing"/>
              <w:jc w:val="center"/>
            </w:pPr>
            <w:r w:rsidRPr="0053019B">
              <w:t>-0.0177</w:t>
            </w:r>
          </w:p>
        </w:tc>
        <w:tc>
          <w:tcPr>
            <w:tcW w:w="0" w:type="auto"/>
            <w:tcBorders>
              <w:top w:val="nil"/>
              <w:left w:val="nil"/>
              <w:bottom w:val="nil"/>
              <w:right w:val="nil"/>
            </w:tcBorders>
            <w:vAlign w:val="center"/>
          </w:tcPr>
          <w:p w14:paraId="37D2F94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49" w14:textId="77777777" w:rsidR="007A746A" w:rsidRPr="0053019B" w:rsidRDefault="007A746A" w:rsidP="0066218E">
            <w:pPr>
              <w:pStyle w:val="NoSpacing"/>
              <w:jc w:val="center"/>
            </w:pPr>
            <w:r w:rsidRPr="0053019B">
              <w:t>-0.0145</w:t>
            </w:r>
          </w:p>
        </w:tc>
        <w:tc>
          <w:tcPr>
            <w:tcW w:w="0" w:type="auto"/>
            <w:tcBorders>
              <w:top w:val="nil"/>
              <w:left w:val="nil"/>
              <w:bottom w:val="nil"/>
              <w:right w:val="nil"/>
            </w:tcBorders>
            <w:vAlign w:val="center"/>
          </w:tcPr>
          <w:p w14:paraId="37D2F94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4B" w14:textId="77777777" w:rsidR="007A746A" w:rsidRPr="0053019B" w:rsidRDefault="007A746A" w:rsidP="0066218E">
            <w:pPr>
              <w:pStyle w:val="NoSpacing"/>
              <w:jc w:val="center"/>
            </w:pPr>
            <w:r w:rsidRPr="0053019B">
              <w:t>-0.0163</w:t>
            </w:r>
          </w:p>
        </w:tc>
        <w:tc>
          <w:tcPr>
            <w:tcW w:w="0" w:type="auto"/>
            <w:tcBorders>
              <w:top w:val="nil"/>
              <w:left w:val="nil"/>
              <w:bottom w:val="nil"/>
              <w:right w:val="nil"/>
            </w:tcBorders>
            <w:vAlign w:val="center"/>
          </w:tcPr>
          <w:p w14:paraId="37D2F94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4D" w14:textId="77777777" w:rsidR="007A746A" w:rsidRPr="0053019B" w:rsidRDefault="007A746A" w:rsidP="0066218E">
            <w:pPr>
              <w:pStyle w:val="NoSpacing"/>
              <w:jc w:val="center"/>
            </w:pPr>
            <w:r w:rsidRPr="0053019B">
              <w:t>-0.0095</w:t>
            </w:r>
          </w:p>
        </w:tc>
        <w:tc>
          <w:tcPr>
            <w:tcW w:w="0" w:type="auto"/>
            <w:tcBorders>
              <w:top w:val="nil"/>
              <w:left w:val="nil"/>
              <w:bottom w:val="nil"/>
              <w:right w:val="nil"/>
            </w:tcBorders>
            <w:vAlign w:val="center"/>
          </w:tcPr>
          <w:p w14:paraId="37D2F94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4F" w14:textId="77777777" w:rsidR="007A746A" w:rsidRPr="0053019B" w:rsidRDefault="007A746A" w:rsidP="0066218E">
            <w:pPr>
              <w:pStyle w:val="NoSpacing"/>
              <w:jc w:val="center"/>
            </w:pPr>
            <w:r w:rsidRPr="0053019B">
              <w:t>-0.0308</w:t>
            </w:r>
          </w:p>
        </w:tc>
        <w:tc>
          <w:tcPr>
            <w:tcW w:w="0" w:type="auto"/>
            <w:tcBorders>
              <w:top w:val="nil"/>
              <w:left w:val="nil"/>
              <w:bottom w:val="nil"/>
              <w:right w:val="nil"/>
            </w:tcBorders>
            <w:vAlign w:val="center"/>
          </w:tcPr>
          <w:p w14:paraId="37D2F95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51" w14:textId="77777777" w:rsidR="007A746A" w:rsidRPr="0053019B" w:rsidRDefault="007A746A" w:rsidP="0066218E">
            <w:pPr>
              <w:pStyle w:val="NoSpacing"/>
              <w:jc w:val="center"/>
            </w:pPr>
            <w:r w:rsidRPr="0053019B">
              <w:t>-0.0082</w:t>
            </w:r>
          </w:p>
        </w:tc>
      </w:tr>
      <w:tr w:rsidR="007A746A" w:rsidRPr="0053019B" w14:paraId="37D2F960" w14:textId="77777777" w:rsidTr="008F3B09">
        <w:tc>
          <w:tcPr>
            <w:tcW w:w="0" w:type="auto"/>
            <w:tcBorders>
              <w:top w:val="nil"/>
              <w:left w:val="nil"/>
              <w:bottom w:val="nil"/>
              <w:right w:val="nil"/>
            </w:tcBorders>
            <w:vAlign w:val="center"/>
          </w:tcPr>
          <w:p w14:paraId="37D2F953" w14:textId="77777777" w:rsidR="007A746A" w:rsidRPr="0053019B" w:rsidRDefault="007A746A" w:rsidP="008F3B09">
            <w:pPr>
              <w:pStyle w:val="NoSpacing"/>
            </w:pPr>
          </w:p>
        </w:tc>
        <w:tc>
          <w:tcPr>
            <w:tcW w:w="0" w:type="auto"/>
            <w:tcBorders>
              <w:top w:val="nil"/>
              <w:left w:val="nil"/>
              <w:bottom w:val="nil"/>
              <w:right w:val="nil"/>
            </w:tcBorders>
            <w:vAlign w:val="center"/>
          </w:tcPr>
          <w:p w14:paraId="37D2F95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55" w14:textId="77777777" w:rsidR="007A746A" w:rsidRPr="0053019B" w:rsidRDefault="007A746A" w:rsidP="0066218E">
            <w:pPr>
              <w:pStyle w:val="NoSpacing"/>
              <w:jc w:val="center"/>
            </w:pPr>
            <w:r w:rsidRPr="0053019B">
              <w:t>(0.0145)</w:t>
            </w:r>
          </w:p>
        </w:tc>
        <w:tc>
          <w:tcPr>
            <w:tcW w:w="0" w:type="auto"/>
            <w:tcBorders>
              <w:top w:val="nil"/>
              <w:left w:val="nil"/>
              <w:bottom w:val="nil"/>
              <w:right w:val="nil"/>
            </w:tcBorders>
            <w:vAlign w:val="center"/>
          </w:tcPr>
          <w:p w14:paraId="37D2F95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57" w14:textId="77777777" w:rsidR="007A746A" w:rsidRPr="0053019B" w:rsidRDefault="007A746A" w:rsidP="0066218E">
            <w:pPr>
              <w:pStyle w:val="NoSpacing"/>
              <w:jc w:val="center"/>
            </w:pPr>
            <w:r w:rsidRPr="0053019B">
              <w:t>(0.0183)</w:t>
            </w:r>
          </w:p>
        </w:tc>
        <w:tc>
          <w:tcPr>
            <w:tcW w:w="0" w:type="auto"/>
            <w:tcBorders>
              <w:top w:val="nil"/>
              <w:left w:val="nil"/>
              <w:bottom w:val="nil"/>
              <w:right w:val="nil"/>
            </w:tcBorders>
            <w:vAlign w:val="center"/>
          </w:tcPr>
          <w:p w14:paraId="37D2F95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59" w14:textId="77777777" w:rsidR="007A746A" w:rsidRPr="0053019B" w:rsidRDefault="007A746A" w:rsidP="0066218E">
            <w:pPr>
              <w:pStyle w:val="NoSpacing"/>
              <w:jc w:val="center"/>
            </w:pPr>
            <w:r w:rsidRPr="0053019B">
              <w:t>(0.0149)</w:t>
            </w:r>
          </w:p>
        </w:tc>
        <w:tc>
          <w:tcPr>
            <w:tcW w:w="0" w:type="auto"/>
            <w:tcBorders>
              <w:top w:val="nil"/>
              <w:left w:val="nil"/>
              <w:bottom w:val="nil"/>
              <w:right w:val="nil"/>
            </w:tcBorders>
            <w:vAlign w:val="center"/>
          </w:tcPr>
          <w:p w14:paraId="37D2F95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5B" w14:textId="77777777" w:rsidR="007A746A" w:rsidRPr="0053019B" w:rsidRDefault="007A746A" w:rsidP="0066218E">
            <w:pPr>
              <w:pStyle w:val="NoSpacing"/>
              <w:jc w:val="center"/>
            </w:pPr>
            <w:r w:rsidRPr="0053019B">
              <w:t>(0.0161)</w:t>
            </w:r>
          </w:p>
        </w:tc>
        <w:tc>
          <w:tcPr>
            <w:tcW w:w="0" w:type="auto"/>
            <w:tcBorders>
              <w:top w:val="nil"/>
              <w:left w:val="nil"/>
              <w:bottom w:val="nil"/>
              <w:right w:val="nil"/>
            </w:tcBorders>
            <w:vAlign w:val="center"/>
          </w:tcPr>
          <w:p w14:paraId="37D2F95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5D" w14:textId="77777777" w:rsidR="007A746A" w:rsidRPr="0053019B" w:rsidRDefault="007A746A" w:rsidP="0066218E">
            <w:pPr>
              <w:pStyle w:val="NoSpacing"/>
              <w:jc w:val="center"/>
            </w:pPr>
            <w:r w:rsidRPr="0053019B">
              <w:t>(0.0199)</w:t>
            </w:r>
          </w:p>
        </w:tc>
        <w:tc>
          <w:tcPr>
            <w:tcW w:w="0" w:type="auto"/>
            <w:tcBorders>
              <w:top w:val="nil"/>
              <w:left w:val="nil"/>
              <w:bottom w:val="nil"/>
              <w:right w:val="nil"/>
            </w:tcBorders>
            <w:vAlign w:val="center"/>
          </w:tcPr>
          <w:p w14:paraId="37D2F95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5F" w14:textId="77777777" w:rsidR="007A746A" w:rsidRPr="0053019B" w:rsidRDefault="007A746A" w:rsidP="0066218E">
            <w:pPr>
              <w:pStyle w:val="NoSpacing"/>
              <w:jc w:val="center"/>
            </w:pPr>
            <w:r w:rsidRPr="0053019B">
              <w:t>(0.0161)</w:t>
            </w:r>
          </w:p>
        </w:tc>
      </w:tr>
      <w:tr w:rsidR="007A746A" w:rsidRPr="0053019B" w14:paraId="37D2F96E" w14:textId="77777777" w:rsidTr="008F3B09">
        <w:tc>
          <w:tcPr>
            <w:tcW w:w="0" w:type="auto"/>
            <w:tcBorders>
              <w:top w:val="nil"/>
              <w:left w:val="nil"/>
              <w:bottom w:val="nil"/>
              <w:right w:val="nil"/>
            </w:tcBorders>
            <w:vAlign w:val="center"/>
          </w:tcPr>
          <w:p w14:paraId="37D2F961" w14:textId="77777777" w:rsidR="007A746A" w:rsidRPr="0053019B" w:rsidRDefault="007A746A" w:rsidP="008F3B09">
            <w:pPr>
              <w:pStyle w:val="NoSpacing"/>
            </w:pPr>
            <w:r w:rsidRPr="0053019B">
              <w:t>Average family health</w:t>
            </w:r>
          </w:p>
        </w:tc>
        <w:tc>
          <w:tcPr>
            <w:tcW w:w="0" w:type="auto"/>
            <w:tcBorders>
              <w:top w:val="nil"/>
              <w:left w:val="nil"/>
              <w:bottom w:val="nil"/>
              <w:right w:val="nil"/>
            </w:tcBorders>
            <w:vAlign w:val="center"/>
          </w:tcPr>
          <w:p w14:paraId="37D2F96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63" w14:textId="77777777" w:rsidR="007A746A" w:rsidRPr="0053019B" w:rsidRDefault="007A746A" w:rsidP="0066218E">
            <w:pPr>
              <w:pStyle w:val="NoSpacing"/>
              <w:jc w:val="center"/>
            </w:pPr>
            <w:r w:rsidRPr="0053019B">
              <w:t>-0.0976</w:t>
            </w:r>
          </w:p>
        </w:tc>
        <w:tc>
          <w:tcPr>
            <w:tcW w:w="0" w:type="auto"/>
            <w:tcBorders>
              <w:top w:val="nil"/>
              <w:left w:val="nil"/>
              <w:bottom w:val="nil"/>
              <w:right w:val="nil"/>
            </w:tcBorders>
            <w:vAlign w:val="center"/>
          </w:tcPr>
          <w:p w14:paraId="37D2F96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65" w14:textId="77777777" w:rsidR="007A746A" w:rsidRPr="0053019B" w:rsidRDefault="007A746A" w:rsidP="0066218E">
            <w:pPr>
              <w:pStyle w:val="NoSpacing"/>
              <w:jc w:val="center"/>
            </w:pPr>
            <w:r w:rsidRPr="0053019B">
              <w:t>-0.1183</w:t>
            </w:r>
          </w:p>
        </w:tc>
        <w:tc>
          <w:tcPr>
            <w:tcW w:w="0" w:type="auto"/>
            <w:tcBorders>
              <w:top w:val="nil"/>
              <w:left w:val="nil"/>
              <w:bottom w:val="nil"/>
              <w:right w:val="nil"/>
            </w:tcBorders>
            <w:vAlign w:val="center"/>
          </w:tcPr>
          <w:p w14:paraId="37D2F96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67" w14:textId="77777777" w:rsidR="007A746A" w:rsidRPr="0053019B" w:rsidRDefault="007A746A" w:rsidP="0066218E">
            <w:pPr>
              <w:pStyle w:val="NoSpacing"/>
              <w:jc w:val="center"/>
            </w:pPr>
            <w:r w:rsidRPr="0053019B">
              <w:t>-0.0926</w:t>
            </w:r>
          </w:p>
        </w:tc>
        <w:tc>
          <w:tcPr>
            <w:tcW w:w="0" w:type="auto"/>
            <w:tcBorders>
              <w:top w:val="nil"/>
              <w:left w:val="nil"/>
              <w:bottom w:val="nil"/>
              <w:right w:val="nil"/>
            </w:tcBorders>
            <w:vAlign w:val="center"/>
          </w:tcPr>
          <w:p w14:paraId="37D2F96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69" w14:textId="77777777" w:rsidR="007A746A" w:rsidRPr="0053019B" w:rsidRDefault="007A746A" w:rsidP="0066218E">
            <w:pPr>
              <w:pStyle w:val="NoSpacing"/>
              <w:jc w:val="center"/>
            </w:pPr>
            <w:r w:rsidRPr="0053019B">
              <w:t>-0.0032</w:t>
            </w:r>
          </w:p>
        </w:tc>
        <w:tc>
          <w:tcPr>
            <w:tcW w:w="0" w:type="auto"/>
            <w:tcBorders>
              <w:top w:val="nil"/>
              <w:left w:val="nil"/>
              <w:bottom w:val="nil"/>
              <w:right w:val="nil"/>
            </w:tcBorders>
            <w:vAlign w:val="center"/>
          </w:tcPr>
          <w:p w14:paraId="37D2F96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6B" w14:textId="77777777" w:rsidR="007A746A" w:rsidRPr="0053019B" w:rsidRDefault="007A746A" w:rsidP="0066218E">
            <w:pPr>
              <w:pStyle w:val="NoSpacing"/>
              <w:jc w:val="center"/>
            </w:pPr>
            <w:r w:rsidRPr="0053019B">
              <w:t>-0.0909</w:t>
            </w:r>
          </w:p>
        </w:tc>
        <w:tc>
          <w:tcPr>
            <w:tcW w:w="0" w:type="auto"/>
            <w:tcBorders>
              <w:top w:val="nil"/>
              <w:left w:val="nil"/>
              <w:bottom w:val="nil"/>
              <w:right w:val="nil"/>
            </w:tcBorders>
            <w:vAlign w:val="center"/>
          </w:tcPr>
          <w:p w14:paraId="37D2F96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6D" w14:textId="77777777" w:rsidR="007A746A" w:rsidRPr="0053019B" w:rsidRDefault="007A746A" w:rsidP="0066218E">
            <w:pPr>
              <w:pStyle w:val="NoSpacing"/>
              <w:jc w:val="center"/>
            </w:pPr>
            <w:r w:rsidRPr="0053019B">
              <w:t>-0.0271</w:t>
            </w:r>
          </w:p>
        </w:tc>
      </w:tr>
      <w:tr w:rsidR="007A746A" w:rsidRPr="0053019B" w14:paraId="37D2F97C" w14:textId="77777777" w:rsidTr="008F3B09">
        <w:tc>
          <w:tcPr>
            <w:tcW w:w="0" w:type="auto"/>
            <w:tcBorders>
              <w:top w:val="nil"/>
              <w:left w:val="nil"/>
              <w:bottom w:val="nil"/>
              <w:right w:val="nil"/>
            </w:tcBorders>
            <w:vAlign w:val="center"/>
          </w:tcPr>
          <w:p w14:paraId="37D2F96F" w14:textId="77777777" w:rsidR="007A746A" w:rsidRPr="0053019B" w:rsidRDefault="007A746A" w:rsidP="008F3B09">
            <w:pPr>
              <w:pStyle w:val="NoSpacing"/>
            </w:pPr>
          </w:p>
        </w:tc>
        <w:tc>
          <w:tcPr>
            <w:tcW w:w="0" w:type="auto"/>
            <w:tcBorders>
              <w:top w:val="nil"/>
              <w:left w:val="nil"/>
              <w:bottom w:val="nil"/>
              <w:right w:val="nil"/>
            </w:tcBorders>
            <w:vAlign w:val="center"/>
          </w:tcPr>
          <w:p w14:paraId="37D2F97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71" w14:textId="77777777" w:rsidR="007A746A" w:rsidRPr="0053019B" w:rsidRDefault="007A746A" w:rsidP="0066218E">
            <w:pPr>
              <w:pStyle w:val="NoSpacing"/>
              <w:jc w:val="center"/>
            </w:pPr>
            <w:r w:rsidRPr="0053019B">
              <w:t>(0.0585)</w:t>
            </w:r>
          </w:p>
        </w:tc>
        <w:tc>
          <w:tcPr>
            <w:tcW w:w="0" w:type="auto"/>
            <w:tcBorders>
              <w:top w:val="nil"/>
              <w:left w:val="nil"/>
              <w:bottom w:val="nil"/>
              <w:right w:val="nil"/>
            </w:tcBorders>
            <w:vAlign w:val="center"/>
          </w:tcPr>
          <w:p w14:paraId="37D2F97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73" w14:textId="77777777" w:rsidR="007A746A" w:rsidRPr="0053019B" w:rsidRDefault="007A746A" w:rsidP="0066218E">
            <w:pPr>
              <w:pStyle w:val="NoSpacing"/>
              <w:jc w:val="center"/>
            </w:pPr>
            <w:r w:rsidRPr="0053019B">
              <w:t>(0.0735)</w:t>
            </w:r>
          </w:p>
        </w:tc>
        <w:tc>
          <w:tcPr>
            <w:tcW w:w="0" w:type="auto"/>
            <w:tcBorders>
              <w:top w:val="nil"/>
              <w:left w:val="nil"/>
              <w:bottom w:val="nil"/>
              <w:right w:val="nil"/>
            </w:tcBorders>
            <w:vAlign w:val="center"/>
          </w:tcPr>
          <w:p w14:paraId="37D2F97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75" w14:textId="77777777" w:rsidR="007A746A" w:rsidRPr="0053019B" w:rsidRDefault="007A746A" w:rsidP="0066218E">
            <w:pPr>
              <w:pStyle w:val="NoSpacing"/>
              <w:jc w:val="center"/>
            </w:pPr>
            <w:r w:rsidRPr="0053019B">
              <w:t>(0.0597)</w:t>
            </w:r>
          </w:p>
        </w:tc>
        <w:tc>
          <w:tcPr>
            <w:tcW w:w="0" w:type="auto"/>
            <w:tcBorders>
              <w:top w:val="nil"/>
              <w:left w:val="nil"/>
              <w:bottom w:val="nil"/>
              <w:right w:val="nil"/>
            </w:tcBorders>
            <w:vAlign w:val="center"/>
          </w:tcPr>
          <w:p w14:paraId="37D2F97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77" w14:textId="77777777" w:rsidR="007A746A" w:rsidRPr="0053019B" w:rsidRDefault="007A746A" w:rsidP="0066218E">
            <w:pPr>
              <w:pStyle w:val="NoSpacing"/>
              <w:jc w:val="center"/>
            </w:pPr>
            <w:r w:rsidRPr="0053019B">
              <w:t>(0.0818)</w:t>
            </w:r>
          </w:p>
        </w:tc>
        <w:tc>
          <w:tcPr>
            <w:tcW w:w="0" w:type="auto"/>
            <w:tcBorders>
              <w:top w:val="nil"/>
              <w:left w:val="nil"/>
              <w:bottom w:val="nil"/>
              <w:right w:val="nil"/>
            </w:tcBorders>
            <w:vAlign w:val="center"/>
          </w:tcPr>
          <w:p w14:paraId="37D2F97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79" w14:textId="77777777" w:rsidR="007A746A" w:rsidRPr="0053019B" w:rsidRDefault="007A746A" w:rsidP="0066218E">
            <w:pPr>
              <w:pStyle w:val="NoSpacing"/>
              <w:jc w:val="center"/>
            </w:pPr>
            <w:r w:rsidRPr="0053019B">
              <w:t>(0.0924)</w:t>
            </w:r>
          </w:p>
        </w:tc>
        <w:tc>
          <w:tcPr>
            <w:tcW w:w="0" w:type="auto"/>
            <w:tcBorders>
              <w:top w:val="nil"/>
              <w:left w:val="nil"/>
              <w:bottom w:val="nil"/>
              <w:right w:val="nil"/>
            </w:tcBorders>
            <w:vAlign w:val="center"/>
          </w:tcPr>
          <w:p w14:paraId="37D2F97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7B" w14:textId="77777777" w:rsidR="007A746A" w:rsidRPr="0053019B" w:rsidRDefault="007A746A" w:rsidP="0066218E">
            <w:pPr>
              <w:pStyle w:val="NoSpacing"/>
              <w:jc w:val="center"/>
            </w:pPr>
            <w:r w:rsidRPr="0053019B">
              <w:t>(0.0807)</w:t>
            </w:r>
          </w:p>
        </w:tc>
      </w:tr>
      <w:tr w:rsidR="007A746A" w:rsidRPr="0053019B" w14:paraId="37D2F98A" w14:textId="77777777" w:rsidTr="008F3B09">
        <w:tc>
          <w:tcPr>
            <w:tcW w:w="0" w:type="auto"/>
            <w:tcBorders>
              <w:top w:val="nil"/>
              <w:left w:val="nil"/>
              <w:bottom w:val="nil"/>
              <w:right w:val="nil"/>
            </w:tcBorders>
            <w:vAlign w:val="center"/>
          </w:tcPr>
          <w:p w14:paraId="37D2F97D" w14:textId="77777777" w:rsidR="007A746A" w:rsidRPr="0053019B" w:rsidRDefault="007A746A" w:rsidP="008F3B09">
            <w:pPr>
              <w:pStyle w:val="NoSpacing"/>
            </w:pPr>
            <w:r w:rsidRPr="0053019B">
              <w:t>Average family age</w:t>
            </w:r>
          </w:p>
        </w:tc>
        <w:tc>
          <w:tcPr>
            <w:tcW w:w="0" w:type="auto"/>
            <w:tcBorders>
              <w:top w:val="nil"/>
              <w:left w:val="nil"/>
              <w:bottom w:val="nil"/>
              <w:right w:val="nil"/>
            </w:tcBorders>
            <w:vAlign w:val="center"/>
          </w:tcPr>
          <w:p w14:paraId="37D2F97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7F" w14:textId="77777777" w:rsidR="007A746A" w:rsidRPr="0053019B" w:rsidRDefault="007A746A" w:rsidP="0066218E">
            <w:pPr>
              <w:pStyle w:val="NoSpacing"/>
              <w:jc w:val="center"/>
            </w:pPr>
            <w:r w:rsidRPr="0053019B">
              <w:t>0.0031</w:t>
            </w:r>
          </w:p>
        </w:tc>
        <w:tc>
          <w:tcPr>
            <w:tcW w:w="0" w:type="auto"/>
            <w:tcBorders>
              <w:top w:val="nil"/>
              <w:left w:val="nil"/>
              <w:bottom w:val="nil"/>
              <w:right w:val="nil"/>
            </w:tcBorders>
            <w:vAlign w:val="center"/>
          </w:tcPr>
          <w:p w14:paraId="37D2F98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81" w14:textId="77777777" w:rsidR="007A746A" w:rsidRPr="0053019B" w:rsidRDefault="007A746A" w:rsidP="0066218E">
            <w:pPr>
              <w:pStyle w:val="NoSpacing"/>
              <w:jc w:val="center"/>
            </w:pPr>
            <w:r w:rsidRPr="0053019B">
              <w:t>0.0025</w:t>
            </w:r>
          </w:p>
        </w:tc>
        <w:tc>
          <w:tcPr>
            <w:tcW w:w="0" w:type="auto"/>
            <w:tcBorders>
              <w:top w:val="nil"/>
              <w:left w:val="nil"/>
              <w:bottom w:val="nil"/>
              <w:right w:val="nil"/>
            </w:tcBorders>
            <w:vAlign w:val="center"/>
          </w:tcPr>
          <w:p w14:paraId="37D2F98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83" w14:textId="77777777" w:rsidR="007A746A" w:rsidRPr="0053019B" w:rsidRDefault="007A746A" w:rsidP="0066218E">
            <w:pPr>
              <w:pStyle w:val="NoSpacing"/>
              <w:jc w:val="center"/>
            </w:pPr>
            <w:r w:rsidRPr="0053019B">
              <w:t>0.0032</w:t>
            </w:r>
          </w:p>
        </w:tc>
        <w:tc>
          <w:tcPr>
            <w:tcW w:w="0" w:type="auto"/>
            <w:tcBorders>
              <w:top w:val="nil"/>
              <w:left w:val="nil"/>
              <w:bottom w:val="nil"/>
              <w:right w:val="nil"/>
            </w:tcBorders>
            <w:vAlign w:val="center"/>
          </w:tcPr>
          <w:p w14:paraId="37D2F98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85" w14:textId="77777777" w:rsidR="007A746A" w:rsidRPr="0053019B" w:rsidRDefault="007A746A" w:rsidP="0066218E">
            <w:pPr>
              <w:pStyle w:val="NoSpacing"/>
              <w:jc w:val="center"/>
            </w:pPr>
            <w:r w:rsidRPr="0053019B">
              <w:t>0.0038</w:t>
            </w:r>
          </w:p>
        </w:tc>
        <w:tc>
          <w:tcPr>
            <w:tcW w:w="0" w:type="auto"/>
            <w:tcBorders>
              <w:top w:val="nil"/>
              <w:left w:val="nil"/>
              <w:bottom w:val="nil"/>
              <w:right w:val="nil"/>
            </w:tcBorders>
            <w:vAlign w:val="center"/>
          </w:tcPr>
          <w:p w14:paraId="37D2F98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87" w14:textId="77777777" w:rsidR="007A746A" w:rsidRPr="0053019B" w:rsidRDefault="007A746A" w:rsidP="0066218E">
            <w:pPr>
              <w:pStyle w:val="NoSpacing"/>
              <w:jc w:val="center"/>
            </w:pPr>
            <w:r w:rsidRPr="0053019B">
              <w:t>0.0029</w:t>
            </w:r>
          </w:p>
        </w:tc>
        <w:tc>
          <w:tcPr>
            <w:tcW w:w="0" w:type="auto"/>
            <w:tcBorders>
              <w:top w:val="nil"/>
              <w:left w:val="nil"/>
              <w:bottom w:val="nil"/>
              <w:right w:val="nil"/>
            </w:tcBorders>
            <w:vAlign w:val="center"/>
          </w:tcPr>
          <w:p w14:paraId="37D2F98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89" w14:textId="77777777" w:rsidR="007A746A" w:rsidRPr="0053019B" w:rsidRDefault="007A746A" w:rsidP="0066218E">
            <w:pPr>
              <w:pStyle w:val="NoSpacing"/>
              <w:jc w:val="center"/>
            </w:pPr>
            <w:r w:rsidRPr="0053019B">
              <w:t>0.0039</w:t>
            </w:r>
          </w:p>
        </w:tc>
      </w:tr>
      <w:tr w:rsidR="007A746A" w:rsidRPr="0053019B" w14:paraId="37D2F998" w14:textId="77777777" w:rsidTr="008F3B09">
        <w:tc>
          <w:tcPr>
            <w:tcW w:w="0" w:type="auto"/>
            <w:tcBorders>
              <w:top w:val="nil"/>
              <w:left w:val="nil"/>
              <w:bottom w:val="nil"/>
              <w:right w:val="nil"/>
            </w:tcBorders>
            <w:vAlign w:val="center"/>
          </w:tcPr>
          <w:p w14:paraId="37D2F98B" w14:textId="77777777" w:rsidR="007A746A" w:rsidRPr="0053019B" w:rsidRDefault="007A746A" w:rsidP="008F3B09">
            <w:pPr>
              <w:pStyle w:val="NoSpacing"/>
            </w:pPr>
          </w:p>
        </w:tc>
        <w:tc>
          <w:tcPr>
            <w:tcW w:w="0" w:type="auto"/>
            <w:tcBorders>
              <w:top w:val="nil"/>
              <w:left w:val="nil"/>
              <w:bottom w:val="nil"/>
              <w:right w:val="nil"/>
            </w:tcBorders>
            <w:vAlign w:val="center"/>
          </w:tcPr>
          <w:p w14:paraId="37D2F98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8D" w14:textId="77777777" w:rsidR="007A746A" w:rsidRPr="0053019B" w:rsidRDefault="007A746A" w:rsidP="0066218E">
            <w:pPr>
              <w:pStyle w:val="NoSpacing"/>
              <w:jc w:val="center"/>
            </w:pPr>
            <w:r w:rsidRPr="0053019B">
              <w:t>(0.0028)</w:t>
            </w:r>
          </w:p>
        </w:tc>
        <w:tc>
          <w:tcPr>
            <w:tcW w:w="0" w:type="auto"/>
            <w:tcBorders>
              <w:top w:val="nil"/>
              <w:left w:val="nil"/>
              <w:bottom w:val="nil"/>
              <w:right w:val="nil"/>
            </w:tcBorders>
            <w:vAlign w:val="center"/>
          </w:tcPr>
          <w:p w14:paraId="37D2F98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8F" w14:textId="77777777" w:rsidR="007A746A" w:rsidRPr="0053019B" w:rsidRDefault="007A746A" w:rsidP="0066218E">
            <w:pPr>
              <w:pStyle w:val="NoSpacing"/>
              <w:jc w:val="center"/>
            </w:pPr>
            <w:r w:rsidRPr="0053019B">
              <w:t>(0.0034)</w:t>
            </w:r>
          </w:p>
        </w:tc>
        <w:tc>
          <w:tcPr>
            <w:tcW w:w="0" w:type="auto"/>
            <w:tcBorders>
              <w:top w:val="nil"/>
              <w:left w:val="nil"/>
              <w:bottom w:val="nil"/>
              <w:right w:val="nil"/>
            </w:tcBorders>
            <w:vAlign w:val="center"/>
          </w:tcPr>
          <w:p w14:paraId="37D2F99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91" w14:textId="77777777" w:rsidR="007A746A" w:rsidRPr="0053019B" w:rsidRDefault="007A746A" w:rsidP="0066218E">
            <w:pPr>
              <w:pStyle w:val="NoSpacing"/>
              <w:jc w:val="center"/>
            </w:pPr>
            <w:r w:rsidRPr="0053019B">
              <w:t>(0.0029)</w:t>
            </w:r>
          </w:p>
        </w:tc>
        <w:tc>
          <w:tcPr>
            <w:tcW w:w="0" w:type="auto"/>
            <w:tcBorders>
              <w:top w:val="nil"/>
              <w:left w:val="nil"/>
              <w:bottom w:val="nil"/>
              <w:right w:val="nil"/>
            </w:tcBorders>
            <w:vAlign w:val="center"/>
          </w:tcPr>
          <w:p w14:paraId="37D2F99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93" w14:textId="77777777" w:rsidR="007A746A" w:rsidRPr="0053019B" w:rsidRDefault="007A746A" w:rsidP="0066218E">
            <w:pPr>
              <w:pStyle w:val="NoSpacing"/>
              <w:jc w:val="center"/>
            </w:pPr>
            <w:r w:rsidRPr="0053019B">
              <w:t>(0.0039)</w:t>
            </w:r>
          </w:p>
        </w:tc>
        <w:tc>
          <w:tcPr>
            <w:tcW w:w="0" w:type="auto"/>
            <w:tcBorders>
              <w:top w:val="nil"/>
              <w:left w:val="nil"/>
              <w:bottom w:val="nil"/>
              <w:right w:val="nil"/>
            </w:tcBorders>
            <w:vAlign w:val="center"/>
          </w:tcPr>
          <w:p w14:paraId="37D2F99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95" w14:textId="77777777" w:rsidR="007A746A" w:rsidRPr="0053019B" w:rsidRDefault="007A746A" w:rsidP="0066218E">
            <w:pPr>
              <w:pStyle w:val="NoSpacing"/>
              <w:jc w:val="center"/>
            </w:pPr>
            <w:r w:rsidRPr="0053019B">
              <w:t>(0.0042)</w:t>
            </w:r>
          </w:p>
        </w:tc>
        <w:tc>
          <w:tcPr>
            <w:tcW w:w="0" w:type="auto"/>
            <w:tcBorders>
              <w:top w:val="nil"/>
              <w:left w:val="nil"/>
              <w:bottom w:val="nil"/>
              <w:right w:val="nil"/>
            </w:tcBorders>
            <w:vAlign w:val="center"/>
          </w:tcPr>
          <w:p w14:paraId="37D2F99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97" w14:textId="77777777" w:rsidR="007A746A" w:rsidRPr="0053019B" w:rsidRDefault="007A746A" w:rsidP="0066218E">
            <w:pPr>
              <w:pStyle w:val="NoSpacing"/>
              <w:jc w:val="center"/>
            </w:pPr>
            <w:r w:rsidRPr="0053019B">
              <w:t>(0.0039)</w:t>
            </w:r>
          </w:p>
        </w:tc>
      </w:tr>
      <w:tr w:rsidR="007A746A" w:rsidRPr="0053019B" w14:paraId="37D2F9A6" w14:textId="77777777" w:rsidTr="008F3B09">
        <w:tc>
          <w:tcPr>
            <w:tcW w:w="0" w:type="auto"/>
            <w:tcBorders>
              <w:top w:val="nil"/>
              <w:left w:val="nil"/>
              <w:bottom w:val="nil"/>
              <w:right w:val="nil"/>
            </w:tcBorders>
            <w:vAlign w:val="center"/>
          </w:tcPr>
          <w:p w14:paraId="37D2F999" w14:textId="77777777" w:rsidR="007A746A" w:rsidRPr="0053019B" w:rsidRDefault="007A746A" w:rsidP="008F3B09">
            <w:pPr>
              <w:pStyle w:val="NoSpacing"/>
            </w:pPr>
            <w:r w:rsidRPr="0053019B">
              <w:t>Years of schooling</w:t>
            </w:r>
          </w:p>
        </w:tc>
        <w:tc>
          <w:tcPr>
            <w:tcW w:w="0" w:type="auto"/>
            <w:tcBorders>
              <w:top w:val="nil"/>
              <w:left w:val="nil"/>
              <w:bottom w:val="nil"/>
              <w:right w:val="nil"/>
            </w:tcBorders>
            <w:vAlign w:val="center"/>
          </w:tcPr>
          <w:p w14:paraId="37D2F99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9B" w14:textId="77777777" w:rsidR="007A746A" w:rsidRPr="0053019B" w:rsidRDefault="007A746A" w:rsidP="0066218E">
            <w:pPr>
              <w:pStyle w:val="NoSpacing"/>
              <w:jc w:val="center"/>
            </w:pPr>
            <w:r w:rsidRPr="0053019B">
              <w:t>-0.0025</w:t>
            </w:r>
          </w:p>
        </w:tc>
        <w:tc>
          <w:tcPr>
            <w:tcW w:w="0" w:type="auto"/>
            <w:tcBorders>
              <w:top w:val="nil"/>
              <w:left w:val="nil"/>
              <w:bottom w:val="nil"/>
              <w:right w:val="nil"/>
            </w:tcBorders>
            <w:vAlign w:val="center"/>
          </w:tcPr>
          <w:p w14:paraId="37D2F99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9D" w14:textId="77777777" w:rsidR="007A746A" w:rsidRPr="0053019B" w:rsidRDefault="007A746A" w:rsidP="0066218E">
            <w:pPr>
              <w:pStyle w:val="NoSpacing"/>
              <w:jc w:val="center"/>
            </w:pPr>
            <w:r w:rsidRPr="0053019B">
              <w:t>-0.0187</w:t>
            </w:r>
          </w:p>
        </w:tc>
        <w:tc>
          <w:tcPr>
            <w:tcW w:w="0" w:type="auto"/>
            <w:tcBorders>
              <w:top w:val="nil"/>
              <w:left w:val="nil"/>
              <w:bottom w:val="nil"/>
              <w:right w:val="nil"/>
            </w:tcBorders>
            <w:vAlign w:val="center"/>
          </w:tcPr>
          <w:p w14:paraId="37D2F99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9F" w14:textId="77777777" w:rsidR="007A746A" w:rsidRPr="0053019B" w:rsidRDefault="007A746A" w:rsidP="0066218E">
            <w:pPr>
              <w:pStyle w:val="NoSpacing"/>
              <w:jc w:val="center"/>
            </w:pPr>
            <w:r w:rsidRPr="0053019B">
              <w:t>-0.0039</w:t>
            </w:r>
          </w:p>
        </w:tc>
        <w:tc>
          <w:tcPr>
            <w:tcW w:w="0" w:type="auto"/>
            <w:tcBorders>
              <w:top w:val="nil"/>
              <w:left w:val="nil"/>
              <w:bottom w:val="nil"/>
              <w:right w:val="nil"/>
            </w:tcBorders>
            <w:vAlign w:val="center"/>
          </w:tcPr>
          <w:p w14:paraId="37D2F9A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A1" w14:textId="77777777" w:rsidR="007A746A" w:rsidRPr="0053019B" w:rsidRDefault="007A746A" w:rsidP="0066218E">
            <w:pPr>
              <w:pStyle w:val="NoSpacing"/>
              <w:jc w:val="center"/>
            </w:pPr>
            <w:r w:rsidRPr="0053019B">
              <w:t>0.0014</w:t>
            </w:r>
          </w:p>
        </w:tc>
        <w:tc>
          <w:tcPr>
            <w:tcW w:w="0" w:type="auto"/>
            <w:tcBorders>
              <w:top w:val="nil"/>
              <w:left w:val="nil"/>
              <w:bottom w:val="nil"/>
              <w:right w:val="nil"/>
            </w:tcBorders>
            <w:vAlign w:val="center"/>
          </w:tcPr>
          <w:p w14:paraId="37D2F9A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A3" w14:textId="77777777" w:rsidR="007A746A" w:rsidRPr="0053019B" w:rsidRDefault="007A746A" w:rsidP="0066218E">
            <w:pPr>
              <w:pStyle w:val="NoSpacing"/>
              <w:jc w:val="center"/>
            </w:pPr>
            <w:r w:rsidRPr="0053019B">
              <w:t>0.0311</w:t>
            </w:r>
          </w:p>
        </w:tc>
        <w:tc>
          <w:tcPr>
            <w:tcW w:w="0" w:type="auto"/>
            <w:tcBorders>
              <w:top w:val="nil"/>
              <w:left w:val="nil"/>
              <w:bottom w:val="nil"/>
              <w:right w:val="nil"/>
            </w:tcBorders>
            <w:vAlign w:val="center"/>
          </w:tcPr>
          <w:p w14:paraId="37D2F9A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A5" w14:textId="77777777" w:rsidR="007A746A" w:rsidRPr="0053019B" w:rsidRDefault="007A746A" w:rsidP="0066218E">
            <w:pPr>
              <w:pStyle w:val="NoSpacing"/>
              <w:jc w:val="center"/>
            </w:pPr>
            <w:r w:rsidRPr="0053019B">
              <w:t>0.0039</w:t>
            </w:r>
          </w:p>
        </w:tc>
      </w:tr>
      <w:tr w:rsidR="007A746A" w:rsidRPr="0053019B" w14:paraId="37D2F9B4" w14:textId="77777777" w:rsidTr="008F3B09">
        <w:tc>
          <w:tcPr>
            <w:tcW w:w="0" w:type="auto"/>
            <w:tcBorders>
              <w:top w:val="nil"/>
              <w:left w:val="nil"/>
              <w:bottom w:val="nil"/>
              <w:right w:val="nil"/>
            </w:tcBorders>
            <w:vAlign w:val="center"/>
          </w:tcPr>
          <w:p w14:paraId="37D2F9A7" w14:textId="77777777" w:rsidR="007A746A" w:rsidRPr="0053019B" w:rsidRDefault="007A746A" w:rsidP="008F3B09">
            <w:pPr>
              <w:pStyle w:val="NoSpacing"/>
            </w:pPr>
          </w:p>
        </w:tc>
        <w:tc>
          <w:tcPr>
            <w:tcW w:w="0" w:type="auto"/>
            <w:tcBorders>
              <w:top w:val="nil"/>
              <w:left w:val="nil"/>
              <w:bottom w:val="nil"/>
              <w:right w:val="nil"/>
            </w:tcBorders>
            <w:vAlign w:val="center"/>
          </w:tcPr>
          <w:p w14:paraId="37D2F9A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A9" w14:textId="77777777" w:rsidR="007A746A" w:rsidRPr="0053019B" w:rsidRDefault="007A746A" w:rsidP="0066218E">
            <w:pPr>
              <w:pStyle w:val="NoSpacing"/>
              <w:jc w:val="center"/>
            </w:pPr>
            <w:r w:rsidRPr="0053019B">
              <w:t>(0.0118)</w:t>
            </w:r>
          </w:p>
        </w:tc>
        <w:tc>
          <w:tcPr>
            <w:tcW w:w="0" w:type="auto"/>
            <w:tcBorders>
              <w:top w:val="nil"/>
              <w:left w:val="nil"/>
              <w:bottom w:val="nil"/>
              <w:right w:val="nil"/>
            </w:tcBorders>
            <w:vAlign w:val="center"/>
          </w:tcPr>
          <w:p w14:paraId="37D2F9A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AB" w14:textId="77777777" w:rsidR="007A746A" w:rsidRPr="0053019B" w:rsidRDefault="007A746A" w:rsidP="0066218E">
            <w:pPr>
              <w:pStyle w:val="NoSpacing"/>
              <w:jc w:val="center"/>
            </w:pPr>
            <w:r w:rsidRPr="0053019B">
              <w:t>(0.0147)</w:t>
            </w:r>
          </w:p>
        </w:tc>
        <w:tc>
          <w:tcPr>
            <w:tcW w:w="0" w:type="auto"/>
            <w:tcBorders>
              <w:top w:val="nil"/>
              <w:left w:val="nil"/>
              <w:bottom w:val="nil"/>
              <w:right w:val="nil"/>
            </w:tcBorders>
            <w:vAlign w:val="center"/>
          </w:tcPr>
          <w:p w14:paraId="37D2F9A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AD" w14:textId="77777777" w:rsidR="007A746A" w:rsidRPr="0053019B" w:rsidRDefault="007A746A" w:rsidP="0066218E">
            <w:pPr>
              <w:pStyle w:val="NoSpacing"/>
              <w:jc w:val="center"/>
            </w:pPr>
            <w:r w:rsidRPr="0053019B">
              <w:t>(0.0118)</w:t>
            </w:r>
          </w:p>
        </w:tc>
        <w:tc>
          <w:tcPr>
            <w:tcW w:w="0" w:type="auto"/>
            <w:tcBorders>
              <w:top w:val="nil"/>
              <w:left w:val="nil"/>
              <w:bottom w:val="nil"/>
              <w:right w:val="nil"/>
            </w:tcBorders>
            <w:vAlign w:val="center"/>
          </w:tcPr>
          <w:p w14:paraId="37D2F9A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AF" w14:textId="77777777" w:rsidR="007A746A" w:rsidRPr="0053019B" w:rsidRDefault="007A746A" w:rsidP="0066218E">
            <w:pPr>
              <w:pStyle w:val="NoSpacing"/>
              <w:jc w:val="center"/>
            </w:pPr>
            <w:r w:rsidRPr="0053019B">
              <w:t>(0.0145)</w:t>
            </w:r>
          </w:p>
        </w:tc>
        <w:tc>
          <w:tcPr>
            <w:tcW w:w="0" w:type="auto"/>
            <w:tcBorders>
              <w:top w:val="nil"/>
              <w:left w:val="nil"/>
              <w:bottom w:val="nil"/>
              <w:right w:val="nil"/>
            </w:tcBorders>
            <w:vAlign w:val="center"/>
          </w:tcPr>
          <w:p w14:paraId="37D2F9B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B1" w14:textId="77777777" w:rsidR="007A746A" w:rsidRPr="0053019B" w:rsidRDefault="007A746A" w:rsidP="0066218E">
            <w:pPr>
              <w:pStyle w:val="NoSpacing"/>
              <w:jc w:val="center"/>
            </w:pPr>
            <w:r w:rsidRPr="0053019B">
              <w:t>(0.0164)</w:t>
            </w:r>
          </w:p>
        </w:tc>
        <w:tc>
          <w:tcPr>
            <w:tcW w:w="0" w:type="auto"/>
            <w:tcBorders>
              <w:top w:val="nil"/>
              <w:left w:val="nil"/>
              <w:bottom w:val="nil"/>
              <w:right w:val="nil"/>
            </w:tcBorders>
            <w:vAlign w:val="center"/>
          </w:tcPr>
          <w:p w14:paraId="37D2F9B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B3" w14:textId="77777777" w:rsidR="007A746A" w:rsidRPr="0053019B" w:rsidRDefault="007A746A" w:rsidP="0066218E">
            <w:pPr>
              <w:pStyle w:val="NoSpacing"/>
              <w:jc w:val="center"/>
            </w:pPr>
            <w:r w:rsidRPr="0053019B">
              <w:t>(0.0143)</w:t>
            </w:r>
          </w:p>
        </w:tc>
      </w:tr>
      <w:tr w:rsidR="007A746A" w:rsidRPr="0053019B" w14:paraId="37D2F9C2" w14:textId="77777777" w:rsidTr="008F3B09">
        <w:tc>
          <w:tcPr>
            <w:tcW w:w="0" w:type="auto"/>
            <w:tcBorders>
              <w:top w:val="nil"/>
              <w:left w:val="nil"/>
              <w:bottom w:val="nil"/>
              <w:right w:val="nil"/>
            </w:tcBorders>
            <w:vAlign w:val="center"/>
          </w:tcPr>
          <w:p w14:paraId="37D2F9B5" w14:textId="77777777" w:rsidR="007A746A" w:rsidRPr="0053019B" w:rsidRDefault="007A746A" w:rsidP="008F3B09">
            <w:pPr>
              <w:pStyle w:val="NoSpacing"/>
            </w:pPr>
            <w:r w:rsidRPr="0053019B">
              <w:t>Employed</w:t>
            </w:r>
          </w:p>
        </w:tc>
        <w:tc>
          <w:tcPr>
            <w:tcW w:w="0" w:type="auto"/>
            <w:tcBorders>
              <w:top w:val="nil"/>
              <w:left w:val="nil"/>
              <w:bottom w:val="nil"/>
              <w:right w:val="nil"/>
            </w:tcBorders>
            <w:vAlign w:val="center"/>
          </w:tcPr>
          <w:p w14:paraId="37D2F9B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B7" w14:textId="77777777" w:rsidR="007A746A" w:rsidRPr="0053019B" w:rsidRDefault="007A746A" w:rsidP="0066218E">
            <w:pPr>
              <w:pStyle w:val="NoSpacing"/>
              <w:jc w:val="center"/>
            </w:pPr>
            <w:r w:rsidRPr="0053019B">
              <w:t>-0.1466</w:t>
            </w:r>
          </w:p>
        </w:tc>
        <w:tc>
          <w:tcPr>
            <w:tcW w:w="0" w:type="auto"/>
            <w:tcBorders>
              <w:top w:val="nil"/>
              <w:left w:val="nil"/>
              <w:bottom w:val="nil"/>
              <w:right w:val="nil"/>
            </w:tcBorders>
            <w:vAlign w:val="center"/>
          </w:tcPr>
          <w:p w14:paraId="37D2F9B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B9" w14:textId="77777777" w:rsidR="007A746A" w:rsidRPr="0053019B" w:rsidRDefault="007A746A" w:rsidP="0066218E">
            <w:pPr>
              <w:pStyle w:val="NoSpacing"/>
              <w:jc w:val="center"/>
            </w:pPr>
            <w:r w:rsidRPr="0053019B">
              <w:t>-0.1072</w:t>
            </w:r>
          </w:p>
        </w:tc>
        <w:tc>
          <w:tcPr>
            <w:tcW w:w="0" w:type="auto"/>
            <w:tcBorders>
              <w:top w:val="nil"/>
              <w:left w:val="nil"/>
              <w:bottom w:val="nil"/>
              <w:right w:val="nil"/>
            </w:tcBorders>
            <w:vAlign w:val="center"/>
          </w:tcPr>
          <w:p w14:paraId="37D2F9B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BB" w14:textId="77777777" w:rsidR="007A746A" w:rsidRPr="0053019B" w:rsidRDefault="007A746A" w:rsidP="0066218E">
            <w:pPr>
              <w:pStyle w:val="NoSpacing"/>
              <w:jc w:val="center"/>
            </w:pPr>
            <w:r w:rsidRPr="0053019B">
              <w:t>-0.1491</w:t>
            </w:r>
          </w:p>
        </w:tc>
        <w:tc>
          <w:tcPr>
            <w:tcW w:w="0" w:type="auto"/>
            <w:tcBorders>
              <w:top w:val="nil"/>
              <w:left w:val="nil"/>
              <w:bottom w:val="nil"/>
              <w:right w:val="nil"/>
            </w:tcBorders>
            <w:vAlign w:val="center"/>
          </w:tcPr>
          <w:p w14:paraId="37D2F9B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BD" w14:textId="77777777" w:rsidR="007A746A" w:rsidRPr="0053019B" w:rsidRDefault="007A746A" w:rsidP="0066218E">
            <w:pPr>
              <w:pStyle w:val="NoSpacing"/>
              <w:jc w:val="center"/>
            </w:pPr>
            <w:r w:rsidRPr="0053019B">
              <w:t>0.0000</w:t>
            </w:r>
          </w:p>
        </w:tc>
        <w:tc>
          <w:tcPr>
            <w:tcW w:w="0" w:type="auto"/>
            <w:tcBorders>
              <w:top w:val="nil"/>
              <w:left w:val="nil"/>
              <w:bottom w:val="nil"/>
              <w:right w:val="nil"/>
            </w:tcBorders>
            <w:vAlign w:val="center"/>
          </w:tcPr>
          <w:p w14:paraId="37D2F9B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BF" w14:textId="77777777" w:rsidR="007A746A" w:rsidRPr="0053019B" w:rsidRDefault="007A746A" w:rsidP="0066218E">
            <w:pPr>
              <w:pStyle w:val="NoSpacing"/>
              <w:jc w:val="center"/>
            </w:pPr>
            <w:r w:rsidRPr="0053019B">
              <w:t>0.0000</w:t>
            </w:r>
          </w:p>
        </w:tc>
        <w:tc>
          <w:tcPr>
            <w:tcW w:w="0" w:type="auto"/>
            <w:tcBorders>
              <w:top w:val="nil"/>
              <w:left w:val="nil"/>
              <w:bottom w:val="nil"/>
              <w:right w:val="nil"/>
            </w:tcBorders>
            <w:vAlign w:val="center"/>
          </w:tcPr>
          <w:p w14:paraId="37D2F9C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C1" w14:textId="77777777" w:rsidR="007A746A" w:rsidRPr="0053019B" w:rsidRDefault="007A746A" w:rsidP="0066218E">
            <w:pPr>
              <w:pStyle w:val="NoSpacing"/>
              <w:jc w:val="center"/>
            </w:pPr>
            <w:r w:rsidRPr="0053019B">
              <w:t>0.0000</w:t>
            </w:r>
          </w:p>
        </w:tc>
      </w:tr>
      <w:tr w:rsidR="007A746A" w:rsidRPr="0053019B" w14:paraId="37D2F9D0" w14:textId="77777777" w:rsidTr="008F3B09">
        <w:tc>
          <w:tcPr>
            <w:tcW w:w="0" w:type="auto"/>
            <w:tcBorders>
              <w:top w:val="nil"/>
              <w:left w:val="nil"/>
              <w:bottom w:val="nil"/>
              <w:right w:val="nil"/>
            </w:tcBorders>
            <w:vAlign w:val="center"/>
          </w:tcPr>
          <w:p w14:paraId="37D2F9C3" w14:textId="77777777" w:rsidR="007A746A" w:rsidRPr="0053019B" w:rsidRDefault="007A746A" w:rsidP="008F3B09">
            <w:pPr>
              <w:pStyle w:val="NoSpacing"/>
            </w:pPr>
          </w:p>
        </w:tc>
        <w:tc>
          <w:tcPr>
            <w:tcW w:w="0" w:type="auto"/>
            <w:tcBorders>
              <w:top w:val="nil"/>
              <w:left w:val="nil"/>
              <w:bottom w:val="nil"/>
              <w:right w:val="nil"/>
            </w:tcBorders>
            <w:vAlign w:val="center"/>
          </w:tcPr>
          <w:p w14:paraId="37D2F9C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C5" w14:textId="77777777" w:rsidR="007A746A" w:rsidRPr="0053019B" w:rsidRDefault="007A746A" w:rsidP="0066218E">
            <w:pPr>
              <w:pStyle w:val="NoSpacing"/>
              <w:jc w:val="center"/>
            </w:pPr>
            <w:r w:rsidRPr="0053019B">
              <w:t>(0.1099)</w:t>
            </w:r>
          </w:p>
        </w:tc>
        <w:tc>
          <w:tcPr>
            <w:tcW w:w="0" w:type="auto"/>
            <w:tcBorders>
              <w:top w:val="nil"/>
              <w:left w:val="nil"/>
              <w:bottom w:val="nil"/>
              <w:right w:val="nil"/>
            </w:tcBorders>
            <w:vAlign w:val="center"/>
          </w:tcPr>
          <w:p w14:paraId="37D2F9C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C7" w14:textId="77777777" w:rsidR="007A746A" w:rsidRPr="0053019B" w:rsidRDefault="007A746A" w:rsidP="0066218E">
            <w:pPr>
              <w:pStyle w:val="NoSpacing"/>
              <w:jc w:val="center"/>
            </w:pPr>
            <w:r w:rsidRPr="0053019B">
              <w:t>(0.1315)</w:t>
            </w:r>
          </w:p>
        </w:tc>
        <w:tc>
          <w:tcPr>
            <w:tcW w:w="0" w:type="auto"/>
            <w:tcBorders>
              <w:top w:val="nil"/>
              <w:left w:val="nil"/>
              <w:bottom w:val="nil"/>
              <w:right w:val="nil"/>
            </w:tcBorders>
            <w:vAlign w:val="center"/>
          </w:tcPr>
          <w:p w14:paraId="37D2F9C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C9" w14:textId="77777777" w:rsidR="007A746A" w:rsidRPr="0053019B" w:rsidRDefault="007A746A" w:rsidP="0066218E">
            <w:pPr>
              <w:pStyle w:val="NoSpacing"/>
              <w:jc w:val="center"/>
            </w:pPr>
            <w:r w:rsidRPr="0053019B">
              <w:t>(0.1137)</w:t>
            </w:r>
          </w:p>
        </w:tc>
        <w:tc>
          <w:tcPr>
            <w:tcW w:w="0" w:type="auto"/>
            <w:tcBorders>
              <w:top w:val="nil"/>
              <w:left w:val="nil"/>
              <w:bottom w:val="nil"/>
              <w:right w:val="nil"/>
            </w:tcBorders>
            <w:vAlign w:val="center"/>
          </w:tcPr>
          <w:p w14:paraId="37D2F9C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CB" w14:textId="77777777" w:rsidR="007A746A" w:rsidRPr="0053019B" w:rsidRDefault="007A746A" w:rsidP="0066218E">
            <w:pPr>
              <w:pStyle w:val="NoSpacing"/>
              <w:jc w:val="center"/>
            </w:pPr>
            <w:r w:rsidRPr="0053019B">
              <w:t>(.)</w:t>
            </w:r>
          </w:p>
        </w:tc>
        <w:tc>
          <w:tcPr>
            <w:tcW w:w="0" w:type="auto"/>
            <w:tcBorders>
              <w:top w:val="nil"/>
              <w:left w:val="nil"/>
              <w:bottom w:val="nil"/>
              <w:right w:val="nil"/>
            </w:tcBorders>
            <w:vAlign w:val="center"/>
          </w:tcPr>
          <w:p w14:paraId="37D2F9C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CD" w14:textId="77777777" w:rsidR="007A746A" w:rsidRPr="0053019B" w:rsidRDefault="007A746A" w:rsidP="0066218E">
            <w:pPr>
              <w:pStyle w:val="NoSpacing"/>
              <w:jc w:val="center"/>
            </w:pPr>
            <w:r w:rsidRPr="0053019B">
              <w:t>(.)</w:t>
            </w:r>
          </w:p>
        </w:tc>
        <w:tc>
          <w:tcPr>
            <w:tcW w:w="0" w:type="auto"/>
            <w:tcBorders>
              <w:top w:val="nil"/>
              <w:left w:val="nil"/>
              <w:bottom w:val="nil"/>
              <w:right w:val="nil"/>
            </w:tcBorders>
            <w:vAlign w:val="center"/>
          </w:tcPr>
          <w:p w14:paraId="37D2F9C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CF" w14:textId="77777777" w:rsidR="007A746A" w:rsidRPr="0053019B" w:rsidRDefault="007A746A" w:rsidP="0066218E">
            <w:pPr>
              <w:pStyle w:val="NoSpacing"/>
              <w:jc w:val="center"/>
            </w:pPr>
            <w:r w:rsidRPr="0053019B">
              <w:t>(.)</w:t>
            </w:r>
          </w:p>
        </w:tc>
      </w:tr>
      <w:tr w:rsidR="007A746A" w:rsidRPr="0053019B" w14:paraId="37D2F9DE" w14:textId="77777777" w:rsidTr="008F3B09">
        <w:tc>
          <w:tcPr>
            <w:tcW w:w="0" w:type="auto"/>
            <w:tcBorders>
              <w:top w:val="nil"/>
              <w:left w:val="nil"/>
              <w:bottom w:val="nil"/>
              <w:right w:val="nil"/>
            </w:tcBorders>
            <w:vAlign w:val="center"/>
          </w:tcPr>
          <w:p w14:paraId="37D2F9D1" w14:textId="77777777" w:rsidR="007A746A" w:rsidRPr="0053019B" w:rsidRDefault="007A746A" w:rsidP="008F3B09">
            <w:pPr>
              <w:pStyle w:val="NoSpacing"/>
            </w:pPr>
            <w:r w:rsidRPr="0053019B">
              <w:t>Parenthood</w:t>
            </w:r>
          </w:p>
        </w:tc>
        <w:tc>
          <w:tcPr>
            <w:tcW w:w="0" w:type="auto"/>
            <w:tcBorders>
              <w:top w:val="nil"/>
              <w:left w:val="nil"/>
              <w:bottom w:val="nil"/>
              <w:right w:val="nil"/>
            </w:tcBorders>
            <w:vAlign w:val="center"/>
          </w:tcPr>
          <w:p w14:paraId="37D2F9D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D3" w14:textId="77777777" w:rsidR="007A746A" w:rsidRPr="0053019B" w:rsidRDefault="007A746A" w:rsidP="0066218E">
            <w:pPr>
              <w:pStyle w:val="NoSpacing"/>
              <w:jc w:val="center"/>
            </w:pPr>
            <w:r w:rsidRPr="0053019B">
              <w:t>-0.1160</w:t>
            </w:r>
          </w:p>
        </w:tc>
        <w:tc>
          <w:tcPr>
            <w:tcW w:w="0" w:type="auto"/>
            <w:tcBorders>
              <w:top w:val="nil"/>
              <w:left w:val="nil"/>
              <w:bottom w:val="nil"/>
              <w:right w:val="nil"/>
            </w:tcBorders>
            <w:vAlign w:val="center"/>
          </w:tcPr>
          <w:p w14:paraId="37D2F9D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D5" w14:textId="77777777" w:rsidR="007A746A" w:rsidRPr="0053019B" w:rsidRDefault="007A746A" w:rsidP="0066218E">
            <w:pPr>
              <w:pStyle w:val="NoSpacing"/>
              <w:jc w:val="center"/>
            </w:pPr>
            <w:r w:rsidRPr="0053019B">
              <w:t>-0.0485</w:t>
            </w:r>
          </w:p>
        </w:tc>
        <w:tc>
          <w:tcPr>
            <w:tcW w:w="0" w:type="auto"/>
            <w:tcBorders>
              <w:top w:val="nil"/>
              <w:left w:val="nil"/>
              <w:bottom w:val="nil"/>
              <w:right w:val="nil"/>
            </w:tcBorders>
            <w:vAlign w:val="center"/>
          </w:tcPr>
          <w:p w14:paraId="37D2F9D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D7" w14:textId="77777777" w:rsidR="007A746A" w:rsidRPr="0053019B" w:rsidRDefault="007A746A" w:rsidP="0066218E">
            <w:pPr>
              <w:pStyle w:val="NoSpacing"/>
              <w:jc w:val="center"/>
            </w:pPr>
            <w:r w:rsidRPr="0053019B">
              <w:t>-0.1262</w:t>
            </w:r>
          </w:p>
        </w:tc>
        <w:tc>
          <w:tcPr>
            <w:tcW w:w="0" w:type="auto"/>
            <w:tcBorders>
              <w:top w:val="nil"/>
              <w:left w:val="nil"/>
              <w:bottom w:val="nil"/>
              <w:right w:val="nil"/>
            </w:tcBorders>
            <w:vAlign w:val="center"/>
          </w:tcPr>
          <w:p w14:paraId="37D2F9D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D9" w14:textId="77777777" w:rsidR="007A746A" w:rsidRPr="0053019B" w:rsidRDefault="007A746A" w:rsidP="0066218E">
            <w:pPr>
              <w:pStyle w:val="NoSpacing"/>
              <w:jc w:val="center"/>
            </w:pPr>
            <w:r w:rsidRPr="0053019B">
              <w:t>-0.0047</w:t>
            </w:r>
          </w:p>
        </w:tc>
        <w:tc>
          <w:tcPr>
            <w:tcW w:w="0" w:type="auto"/>
            <w:tcBorders>
              <w:top w:val="nil"/>
              <w:left w:val="nil"/>
              <w:bottom w:val="nil"/>
              <w:right w:val="nil"/>
            </w:tcBorders>
            <w:vAlign w:val="center"/>
          </w:tcPr>
          <w:p w14:paraId="37D2F9D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DB" w14:textId="77777777" w:rsidR="007A746A" w:rsidRPr="0053019B" w:rsidRDefault="007A746A" w:rsidP="0066218E">
            <w:pPr>
              <w:pStyle w:val="NoSpacing"/>
              <w:jc w:val="center"/>
            </w:pPr>
            <w:r w:rsidRPr="0053019B">
              <w:t>0.0881</w:t>
            </w:r>
          </w:p>
        </w:tc>
        <w:tc>
          <w:tcPr>
            <w:tcW w:w="0" w:type="auto"/>
            <w:tcBorders>
              <w:top w:val="nil"/>
              <w:left w:val="nil"/>
              <w:bottom w:val="nil"/>
              <w:right w:val="nil"/>
            </w:tcBorders>
            <w:vAlign w:val="center"/>
          </w:tcPr>
          <w:p w14:paraId="37D2F9D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DD" w14:textId="77777777" w:rsidR="007A746A" w:rsidRPr="0053019B" w:rsidRDefault="007A746A" w:rsidP="0066218E">
            <w:pPr>
              <w:pStyle w:val="NoSpacing"/>
              <w:jc w:val="center"/>
            </w:pPr>
            <w:r w:rsidRPr="0053019B">
              <w:t>-0.0227</w:t>
            </w:r>
          </w:p>
        </w:tc>
      </w:tr>
      <w:tr w:rsidR="007A746A" w:rsidRPr="0053019B" w14:paraId="37D2F9EC" w14:textId="77777777" w:rsidTr="008F3B09">
        <w:tc>
          <w:tcPr>
            <w:tcW w:w="0" w:type="auto"/>
            <w:tcBorders>
              <w:top w:val="nil"/>
              <w:left w:val="nil"/>
              <w:bottom w:val="nil"/>
              <w:right w:val="nil"/>
            </w:tcBorders>
            <w:vAlign w:val="center"/>
          </w:tcPr>
          <w:p w14:paraId="37D2F9DF" w14:textId="77777777" w:rsidR="007A746A" w:rsidRPr="0053019B" w:rsidRDefault="007A746A" w:rsidP="008F3B09">
            <w:pPr>
              <w:pStyle w:val="NoSpacing"/>
            </w:pPr>
          </w:p>
        </w:tc>
        <w:tc>
          <w:tcPr>
            <w:tcW w:w="0" w:type="auto"/>
            <w:tcBorders>
              <w:top w:val="nil"/>
              <w:left w:val="nil"/>
              <w:bottom w:val="nil"/>
              <w:right w:val="nil"/>
            </w:tcBorders>
            <w:vAlign w:val="center"/>
          </w:tcPr>
          <w:p w14:paraId="37D2F9E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E1" w14:textId="77777777" w:rsidR="007A746A" w:rsidRPr="0053019B" w:rsidRDefault="007A746A" w:rsidP="0066218E">
            <w:pPr>
              <w:pStyle w:val="NoSpacing"/>
              <w:jc w:val="center"/>
            </w:pPr>
            <w:r w:rsidRPr="0053019B">
              <w:t>(0.0923)</w:t>
            </w:r>
          </w:p>
        </w:tc>
        <w:tc>
          <w:tcPr>
            <w:tcW w:w="0" w:type="auto"/>
            <w:tcBorders>
              <w:top w:val="nil"/>
              <w:left w:val="nil"/>
              <w:bottom w:val="nil"/>
              <w:right w:val="nil"/>
            </w:tcBorders>
            <w:vAlign w:val="center"/>
          </w:tcPr>
          <w:p w14:paraId="37D2F9E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E3" w14:textId="77777777" w:rsidR="007A746A" w:rsidRPr="0053019B" w:rsidRDefault="007A746A" w:rsidP="0066218E">
            <w:pPr>
              <w:pStyle w:val="NoSpacing"/>
              <w:jc w:val="center"/>
            </w:pPr>
            <w:r w:rsidRPr="0053019B">
              <w:t>(0.1139)</w:t>
            </w:r>
          </w:p>
        </w:tc>
        <w:tc>
          <w:tcPr>
            <w:tcW w:w="0" w:type="auto"/>
            <w:tcBorders>
              <w:top w:val="nil"/>
              <w:left w:val="nil"/>
              <w:bottom w:val="nil"/>
              <w:right w:val="nil"/>
            </w:tcBorders>
            <w:vAlign w:val="center"/>
          </w:tcPr>
          <w:p w14:paraId="37D2F9E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E5" w14:textId="77777777" w:rsidR="007A746A" w:rsidRPr="0053019B" w:rsidRDefault="007A746A" w:rsidP="0066218E">
            <w:pPr>
              <w:pStyle w:val="NoSpacing"/>
              <w:jc w:val="center"/>
            </w:pPr>
            <w:r w:rsidRPr="0053019B">
              <w:t>(0.0948)</w:t>
            </w:r>
          </w:p>
        </w:tc>
        <w:tc>
          <w:tcPr>
            <w:tcW w:w="0" w:type="auto"/>
            <w:tcBorders>
              <w:top w:val="nil"/>
              <w:left w:val="nil"/>
              <w:bottom w:val="nil"/>
              <w:right w:val="nil"/>
            </w:tcBorders>
            <w:vAlign w:val="center"/>
          </w:tcPr>
          <w:p w14:paraId="37D2F9E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E7" w14:textId="77777777" w:rsidR="007A746A" w:rsidRPr="0053019B" w:rsidRDefault="007A746A" w:rsidP="0066218E">
            <w:pPr>
              <w:pStyle w:val="NoSpacing"/>
              <w:jc w:val="center"/>
            </w:pPr>
            <w:r w:rsidRPr="0053019B">
              <w:t>(0.1143)</w:t>
            </w:r>
          </w:p>
        </w:tc>
        <w:tc>
          <w:tcPr>
            <w:tcW w:w="0" w:type="auto"/>
            <w:tcBorders>
              <w:top w:val="nil"/>
              <w:left w:val="nil"/>
              <w:bottom w:val="nil"/>
              <w:right w:val="nil"/>
            </w:tcBorders>
            <w:vAlign w:val="center"/>
          </w:tcPr>
          <w:p w14:paraId="37D2F9E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E9" w14:textId="77777777" w:rsidR="007A746A" w:rsidRPr="0053019B" w:rsidRDefault="007A746A" w:rsidP="0066218E">
            <w:pPr>
              <w:pStyle w:val="NoSpacing"/>
              <w:jc w:val="center"/>
            </w:pPr>
            <w:r w:rsidRPr="0053019B">
              <w:t>(0.1383)</w:t>
            </w:r>
          </w:p>
        </w:tc>
        <w:tc>
          <w:tcPr>
            <w:tcW w:w="0" w:type="auto"/>
            <w:tcBorders>
              <w:top w:val="nil"/>
              <w:left w:val="nil"/>
              <w:bottom w:val="nil"/>
              <w:right w:val="nil"/>
            </w:tcBorders>
            <w:vAlign w:val="center"/>
          </w:tcPr>
          <w:p w14:paraId="37D2F9EA"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EB" w14:textId="77777777" w:rsidR="007A746A" w:rsidRPr="0053019B" w:rsidRDefault="007A746A" w:rsidP="0066218E">
            <w:pPr>
              <w:pStyle w:val="NoSpacing"/>
              <w:jc w:val="center"/>
            </w:pPr>
            <w:r w:rsidRPr="0053019B">
              <w:t>(0.1140)</w:t>
            </w:r>
          </w:p>
        </w:tc>
      </w:tr>
      <w:tr w:rsidR="007A746A" w:rsidRPr="0053019B" w14:paraId="37D2F9FA" w14:textId="77777777" w:rsidTr="008F3B09">
        <w:tc>
          <w:tcPr>
            <w:tcW w:w="0" w:type="auto"/>
            <w:tcBorders>
              <w:top w:val="nil"/>
              <w:left w:val="nil"/>
              <w:bottom w:val="nil"/>
              <w:right w:val="nil"/>
            </w:tcBorders>
            <w:vAlign w:val="center"/>
          </w:tcPr>
          <w:p w14:paraId="37D2F9ED" w14:textId="77777777" w:rsidR="007A746A" w:rsidRPr="0053019B" w:rsidRDefault="007A746A" w:rsidP="008F3B09">
            <w:pPr>
              <w:pStyle w:val="NoSpacing"/>
            </w:pPr>
            <w:r w:rsidRPr="0053019B">
              <w:t>Married and live together</w:t>
            </w:r>
          </w:p>
        </w:tc>
        <w:tc>
          <w:tcPr>
            <w:tcW w:w="0" w:type="auto"/>
            <w:tcBorders>
              <w:top w:val="nil"/>
              <w:left w:val="nil"/>
              <w:bottom w:val="nil"/>
              <w:right w:val="nil"/>
            </w:tcBorders>
            <w:vAlign w:val="center"/>
          </w:tcPr>
          <w:p w14:paraId="37D2F9E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EF" w14:textId="77777777" w:rsidR="007A746A" w:rsidRPr="0053019B" w:rsidRDefault="007A746A" w:rsidP="0066218E">
            <w:pPr>
              <w:pStyle w:val="NoSpacing"/>
              <w:jc w:val="center"/>
            </w:pPr>
            <w:r w:rsidRPr="0053019B">
              <w:t>0.0539</w:t>
            </w:r>
          </w:p>
        </w:tc>
        <w:tc>
          <w:tcPr>
            <w:tcW w:w="0" w:type="auto"/>
            <w:tcBorders>
              <w:top w:val="nil"/>
              <w:left w:val="nil"/>
              <w:bottom w:val="nil"/>
              <w:right w:val="nil"/>
            </w:tcBorders>
            <w:vAlign w:val="center"/>
          </w:tcPr>
          <w:p w14:paraId="37D2F9F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F1" w14:textId="77777777" w:rsidR="007A746A" w:rsidRPr="0053019B" w:rsidRDefault="007A746A" w:rsidP="0066218E">
            <w:pPr>
              <w:pStyle w:val="NoSpacing"/>
              <w:jc w:val="center"/>
            </w:pPr>
            <w:r w:rsidRPr="0053019B">
              <w:t>0.1163</w:t>
            </w:r>
          </w:p>
        </w:tc>
        <w:tc>
          <w:tcPr>
            <w:tcW w:w="0" w:type="auto"/>
            <w:tcBorders>
              <w:top w:val="nil"/>
              <w:left w:val="nil"/>
              <w:bottom w:val="nil"/>
              <w:right w:val="nil"/>
            </w:tcBorders>
            <w:vAlign w:val="center"/>
          </w:tcPr>
          <w:p w14:paraId="37D2F9F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F3" w14:textId="77777777" w:rsidR="007A746A" w:rsidRPr="0053019B" w:rsidRDefault="007A746A" w:rsidP="0066218E">
            <w:pPr>
              <w:pStyle w:val="NoSpacing"/>
              <w:jc w:val="center"/>
            </w:pPr>
            <w:r w:rsidRPr="0053019B">
              <w:t>0.0501</w:t>
            </w:r>
          </w:p>
        </w:tc>
        <w:tc>
          <w:tcPr>
            <w:tcW w:w="0" w:type="auto"/>
            <w:tcBorders>
              <w:top w:val="nil"/>
              <w:left w:val="nil"/>
              <w:bottom w:val="nil"/>
              <w:right w:val="nil"/>
            </w:tcBorders>
            <w:vAlign w:val="center"/>
          </w:tcPr>
          <w:p w14:paraId="37D2F9F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F5" w14:textId="77777777" w:rsidR="007A746A" w:rsidRPr="0053019B" w:rsidRDefault="007A746A" w:rsidP="0066218E">
            <w:pPr>
              <w:pStyle w:val="NoSpacing"/>
              <w:jc w:val="center"/>
            </w:pPr>
            <w:r w:rsidRPr="0053019B">
              <w:t>0.0795</w:t>
            </w:r>
          </w:p>
        </w:tc>
        <w:tc>
          <w:tcPr>
            <w:tcW w:w="0" w:type="auto"/>
            <w:tcBorders>
              <w:top w:val="nil"/>
              <w:left w:val="nil"/>
              <w:bottom w:val="nil"/>
              <w:right w:val="nil"/>
            </w:tcBorders>
            <w:vAlign w:val="center"/>
          </w:tcPr>
          <w:p w14:paraId="37D2F9F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F7" w14:textId="77777777" w:rsidR="007A746A" w:rsidRPr="0053019B" w:rsidRDefault="007A746A" w:rsidP="0066218E">
            <w:pPr>
              <w:pStyle w:val="NoSpacing"/>
              <w:jc w:val="center"/>
            </w:pPr>
            <w:r w:rsidRPr="0053019B">
              <w:t>0.0418</w:t>
            </w:r>
          </w:p>
        </w:tc>
        <w:tc>
          <w:tcPr>
            <w:tcW w:w="0" w:type="auto"/>
            <w:tcBorders>
              <w:top w:val="nil"/>
              <w:left w:val="nil"/>
              <w:bottom w:val="nil"/>
              <w:right w:val="nil"/>
            </w:tcBorders>
            <w:vAlign w:val="center"/>
          </w:tcPr>
          <w:p w14:paraId="37D2F9F8"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F9" w14:textId="77777777" w:rsidR="007A746A" w:rsidRPr="0053019B" w:rsidRDefault="007A746A" w:rsidP="0066218E">
            <w:pPr>
              <w:pStyle w:val="NoSpacing"/>
              <w:jc w:val="center"/>
            </w:pPr>
            <w:r w:rsidRPr="0053019B">
              <w:t>0.0673</w:t>
            </w:r>
          </w:p>
        </w:tc>
      </w:tr>
      <w:tr w:rsidR="007A746A" w:rsidRPr="0053019B" w14:paraId="37D2FA08" w14:textId="77777777" w:rsidTr="008F3B09">
        <w:tc>
          <w:tcPr>
            <w:tcW w:w="0" w:type="auto"/>
            <w:tcBorders>
              <w:top w:val="nil"/>
              <w:left w:val="nil"/>
              <w:bottom w:val="nil"/>
              <w:right w:val="nil"/>
            </w:tcBorders>
            <w:vAlign w:val="center"/>
          </w:tcPr>
          <w:p w14:paraId="37D2F9FB" w14:textId="77777777" w:rsidR="007A746A" w:rsidRPr="0053019B" w:rsidRDefault="007A746A" w:rsidP="008F3B09">
            <w:pPr>
              <w:pStyle w:val="NoSpacing"/>
            </w:pPr>
          </w:p>
        </w:tc>
        <w:tc>
          <w:tcPr>
            <w:tcW w:w="0" w:type="auto"/>
            <w:tcBorders>
              <w:top w:val="nil"/>
              <w:left w:val="nil"/>
              <w:bottom w:val="nil"/>
              <w:right w:val="nil"/>
            </w:tcBorders>
            <w:vAlign w:val="center"/>
          </w:tcPr>
          <w:p w14:paraId="37D2F9FC"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FD" w14:textId="77777777" w:rsidR="007A746A" w:rsidRPr="0053019B" w:rsidRDefault="007A746A" w:rsidP="0066218E">
            <w:pPr>
              <w:pStyle w:val="NoSpacing"/>
              <w:jc w:val="center"/>
            </w:pPr>
            <w:r w:rsidRPr="0053019B">
              <w:t>(0.0660)</w:t>
            </w:r>
          </w:p>
        </w:tc>
        <w:tc>
          <w:tcPr>
            <w:tcW w:w="0" w:type="auto"/>
            <w:tcBorders>
              <w:top w:val="nil"/>
              <w:left w:val="nil"/>
              <w:bottom w:val="nil"/>
              <w:right w:val="nil"/>
            </w:tcBorders>
            <w:vAlign w:val="center"/>
          </w:tcPr>
          <w:p w14:paraId="37D2F9FE"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9FF" w14:textId="77777777" w:rsidR="007A746A" w:rsidRPr="0053019B" w:rsidRDefault="007A746A" w:rsidP="0066218E">
            <w:pPr>
              <w:pStyle w:val="NoSpacing"/>
              <w:jc w:val="center"/>
            </w:pPr>
            <w:r w:rsidRPr="0053019B">
              <w:t>(0.0836)</w:t>
            </w:r>
          </w:p>
        </w:tc>
        <w:tc>
          <w:tcPr>
            <w:tcW w:w="0" w:type="auto"/>
            <w:tcBorders>
              <w:top w:val="nil"/>
              <w:left w:val="nil"/>
              <w:bottom w:val="nil"/>
              <w:right w:val="nil"/>
            </w:tcBorders>
            <w:vAlign w:val="center"/>
          </w:tcPr>
          <w:p w14:paraId="37D2FA00"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A01" w14:textId="77777777" w:rsidR="007A746A" w:rsidRPr="0053019B" w:rsidRDefault="007A746A" w:rsidP="0066218E">
            <w:pPr>
              <w:pStyle w:val="NoSpacing"/>
              <w:jc w:val="center"/>
            </w:pPr>
            <w:r w:rsidRPr="0053019B">
              <w:t>(0.0671)</w:t>
            </w:r>
          </w:p>
        </w:tc>
        <w:tc>
          <w:tcPr>
            <w:tcW w:w="0" w:type="auto"/>
            <w:tcBorders>
              <w:top w:val="nil"/>
              <w:left w:val="nil"/>
              <w:bottom w:val="nil"/>
              <w:right w:val="nil"/>
            </w:tcBorders>
            <w:vAlign w:val="center"/>
          </w:tcPr>
          <w:p w14:paraId="37D2FA02"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A03" w14:textId="77777777" w:rsidR="007A746A" w:rsidRPr="0053019B" w:rsidRDefault="007A746A" w:rsidP="0066218E">
            <w:pPr>
              <w:pStyle w:val="NoSpacing"/>
              <w:jc w:val="center"/>
            </w:pPr>
            <w:r w:rsidRPr="0053019B">
              <w:t>(0.0975)</w:t>
            </w:r>
          </w:p>
        </w:tc>
        <w:tc>
          <w:tcPr>
            <w:tcW w:w="0" w:type="auto"/>
            <w:tcBorders>
              <w:top w:val="nil"/>
              <w:left w:val="nil"/>
              <w:bottom w:val="nil"/>
              <w:right w:val="nil"/>
            </w:tcBorders>
            <w:vAlign w:val="center"/>
          </w:tcPr>
          <w:p w14:paraId="37D2FA04"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A05" w14:textId="77777777" w:rsidR="007A746A" w:rsidRPr="0053019B" w:rsidRDefault="007A746A" w:rsidP="0066218E">
            <w:pPr>
              <w:pStyle w:val="NoSpacing"/>
              <w:jc w:val="center"/>
            </w:pPr>
            <w:r w:rsidRPr="0053019B">
              <w:t>(0.1140)</w:t>
            </w:r>
          </w:p>
        </w:tc>
        <w:tc>
          <w:tcPr>
            <w:tcW w:w="0" w:type="auto"/>
            <w:tcBorders>
              <w:top w:val="nil"/>
              <w:left w:val="nil"/>
              <w:bottom w:val="nil"/>
              <w:right w:val="nil"/>
            </w:tcBorders>
            <w:vAlign w:val="center"/>
          </w:tcPr>
          <w:p w14:paraId="37D2FA06" w14:textId="77777777" w:rsidR="007A746A" w:rsidRPr="0053019B" w:rsidRDefault="007A746A" w:rsidP="0066218E">
            <w:pPr>
              <w:pStyle w:val="NoSpacing"/>
              <w:jc w:val="center"/>
            </w:pPr>
          </w:p>
        </w:tc>
        <w:tc>
          <w:tcPr>
            <w:tcW w:w="0" w:type="auto"/>
            <w:tcBorders>
              <w:top w:val="nil"/>
              <w:left w:val="nil"/>
              <w:bottom w:val="nil"/>
              <w:right w:val="nil"/>
            </w:tcBorders>
            <w:vAlign w:val="center"/>
          </w:tcPr>
          <w:p w14:paraId="37D2FA07" w14:textId="77777777" w:rsidR="007A746A" w:rsidRPr="0053019B" w:rsidRDefault="007A746A" w:rsidP="0066218E">
            <w:pPr>
              <w:pStyle w:val="NoSpacing"/>
              <w:jc w:val="center"/>
            </w:pPr>
            <w:r w:rsidRPr="0053019B">
              <w:t>(0.0966)</w:t>
            </w:r>
          </w:p>
        </w:tc>
      </w:tr>
      <w:tr w:rsidR="007A746A" w:rsidRPr="0053019B" w14:paraId="37D2FA16" w14:textId="77777777" w:rsidTr="008F3B09">
        <w:tc>
          <w:tcPr>
            <w:tcW w:w="0" w:type="auto"/>
            <w:tcBorders>
              <w:top w:val="nil"/>
              <w:left w:val="nil"/>
              <w:bottom w:val="nil"/>
              <w:right w:val="nil"/>
            </w:tcBorders>
            <w:vAlign w:val="center"/>
          </w:tcPr>
          <w:p w14:paraId="37D2FA09" w14:textId="77777777" w:rsidR="007A746A" w:rsidRPr="0053019B" w:rsidRDefault="007A746A" w:rsidP="008F3B09">
            <w:pPr>
              <w:pStyle w:val="NoSpacing"/>
            </w:pPr>
            <w:r w:rsidRPr="0053019B">
              <w:t>Constant</w:t>
            </w:r>
          </w:p>
        </w:tc>
        <w:tc>
          <w:tcPr>
            <w:tcW w:w="0" w:type="auto"/>
            <w:tcBorders>
              <w:top w:val="nil"/>
              <w:left w:val="nil"/>
              <w:bottom w:val="nil"/>
              <w:right w:val="nil"/>
            </w:tcBorders>
            <w:vAlign w:val="center"/>
          </w:tcPr>
          <w:p w14:paraId="37D2FA0A" w14:textId="77777777" w:rsidR="007A746A" w:rsidRPr="0053019B" w:rsidRDefault="007A746A" w:rsidP="0066218E">
            <w:pPr>
              <w:pStyle w:val="NoSpacing"/>
              <w:jc w:val="center"/>
            </w:pPr>
            <w:r w:rsidRPr="0053019B">
              <w:t>-5.7545</w:t>
            </w:r>
          </w:p>
        </w:tc>
        <w:tc>
          <w:tcPr>
            <w:tcW w:w="0" w:type="auto"/>
            <w:tcBorders>
              <w:top w:val="nil"/>
              <w:left w:val="nil"/>
              <w:bottom w:val="nil"/>
              <w:right w:val="nil"/>
            </w:tcBorders>
            <w:vAlign w:val="center"/>
          </w:tcPr>
          <w:p w14:paraId="37D2FA0B" w14:textId="77777777" w:rsidR="007A746A" w:rsidRPr="0053019B" w:rsidRDefault="007A746A" w:rsidP="0066218E">
            <w:pPr>
              <w:pStyle w:val="NoSpacing"/>
              <w:jc w:val="center"/>
            </w:pPr>
            <w:r w:rsidRPr="0053019B">
              <w:t>-16.6261</w:t>
            </w:r>
          </w:p>
        </w:tc>
        <w:tc>
          <w:tcPr>
            <w:tcW w:w="0" w:type="auto"/>
            <w:tcBorders>
              <w:top w:val="nil"/>
              <w:left w:val="nil"/>
              <w:bottom w:val="nil"/>
              <w:right w:val="nil"/>
            </w:tcBorders>
            <w:vAlign w:val="center"/>
          </w:tcPr>
          <w:p w14:paraId="37D2FA0C" w14:textId="77777777" w:rsidR="007A746A" w:rsidRPr="0053019B" w:rsidRDefault="007A746A" w:rsidP="0066218E">
            <w:pPr>
              <w:pStyle w:val="NoSpacing"/>
              <w:jc w:val="center"/>
            </w:pPr>
            <w:r w:rsidRPr="0053019B">
              <w:t>17.7598</w:t>
            </w:r>
          </w:p>
        </w:tc>
        <w:tc>
          <w:tcPr>
            <w:tcW w:w="0" w:type="auto"/>
            <w:tcBorders>
              <w:top w:val="nil"/>
              <w:left w:val="nil"/>
              <w:bottom w:val="nil"/>
              <w:right w:val="nil"/>
            </w:tcBorders>
            <w:vAlign w:val="center"/>
          </w:tcPr>
          <w:p w14:paraId="37D2FA0D" w14:textId="77777777" w:rsidR="007A746A" w:rsidRPr="0053019B" w:rsidRDefault="007A746A" w:rsidP="0066218E">
            <w:pPr>
              <w:pStyle w:val="NoSpacing"/>
              <w:jc w:val="center"/>
            </w:pPr>
            <w:r w:rsidRPr="0053019B">
              <w:t>35.9577</w:t>
            </w:r>
          </w:p>
        </w:tc>
        <w:tc>
          <w:tcPr>
            <w:tcW w:w="0" w:type="auto"/>
            <w:tcBorders>
              <w:top w:val="nil"/>
              <w:left w:val="nil"/>
              <w:bottom w:val="nil"/>
              <w:right w:val="nil"/>
            </w:tcBorders>
            <w:vAlign w:val="center"/>
          </w:tcPr>
          <w:p w14:paraId="37D2FA0E" w14:textId="77777777" w:rsidR="007A746A" w:rsidRPr="0053019B" w:rsidRDefault="007A746A" w:rsidP="0066218E">
            <w:pPr>
              <w:pStyle w:val="NoSpacing"/>
              <w:jc w:val="center"/>
            </w:pPr>
            <w:r w:rsidRPr="0053019B">
              <w:t>-1.4019</w:t>
            </w:r>
          </w:p>
        </w:tc>
        <w:tc>
          <w:tcPr>
            <w:tcW w:w="0" w:type="auto"/>
            <w:tcBorders>
              <w:top w:val="nil"/>
              <w:left w:val="nil"/>
              <w:bottom w:val="nil"/>
              <w:right w:val="nil"/>
            </w:tcBorders>
            <w:vAlign w:val="center"/>
          </w:tcPr>
          <w:p w14:paraId="37D2FA0F" w14:textId="77777777" w:rsidR="007A746A" w:rsidRPr="0053019B" w:rsidRDefault="007A746A" w:rsidP="0066218E">
            <w:pPr>
              <w:pStyle w:val="NoSpacing"/>
              <w:jc w:val="center"/>
            </w:pPr>
            <w:r w:rsidRPr="0053019B">
              <w:t>-2.7801</w:t>
            </w:r>
          </w:p>
        </w:tc>
        <w:tc>
          <w:tcPr>
            <w:tcW w:w="0" w:type="auto"/>
            <w:tcBorders>
              <w:top w:val="nil"/>
              <w:left w:val="nil"/>
              <w:bottom w:val="nil"/>
              <w:right w:val="nil"/>
            </w:tcBorders>
            <w:vAlign w:val="center"/>
          </w:tcPr>
          <w:p w14:paraId="37D2FA10" w14:textId="77777777" w:rsidR="007A746A" w:rsidRPr="0053019B" w:rsidRDefault="007A746A" w:rsidP="0066218E">
            <w:pPr>
              <w:pStyle w:val="NoSpacing"/>
              <w:jc w:val="center"/>
            </w:pPr>
            <w:r w:rsidRPr="0053019B">
              <w:t>15.3996</w:t>
            </w:r>
          </w:p>
        </w:tc>
        <w:tc>
          <w:tcPr>
            <w:tcW w:w="0" w:type="auto"/>
            <w:tcBorders>
              <w:top w:val="nil"/>
              <w:left w:val="nil"/>
              <w:bottom w:val="nil"/>
              <w:right w:val="nil"/>
            </w:tcBorders>
            <w:vAlign w:val="center"/>
          </w:tcPr>
          <w:p w14:paraId="37D2FA11" w14:textId="77777777" w:rsidR="007A746A" w:rsidRPr="0053019B" w:rsidRDefault="007A746A" w:rsidP="0066218E">
            <w:pPr>
              <w:pStyle w:val="NoSpacing"/>
              <w:jc w:val="center"/>
            </w:pPr>
            <w:r w:rsidRPr="0053019B">
              <w:t>29.7162</w:t>
            </w:r>
            <w:r w:rsidRPr="0053019B">
              <w:rPr>
                <w:vertAlign w:val="superscript"/>
              </w:rPr>
              <w:t>**</w:t>
            </w:r>
          </w:p>
        </w:tc>
        <w:tc>
          <w:tcPr>
            <w:tcW w:w="0" w:type="auto"/>
            <w:tcBorders>
              <w:top w:val="nil"/>
              <w:left w:val="nil"/>
              <w:bottom w:val="nil"/>
              <w:right w:val="nil"/>
            </w:tcBorders>
            <w:vAlign w:val="center"/>
          </w:tcPr>
          <w:p w14:paraId="37D2FA12" w14:textId="77777777" w:rsidR="007A746A" w:rsidRPr="0053019B" w:rsidRDefault="007A746A" w:rsidP="0066218E">
            <w:pPr>
              <w:pStyle w:val="NoSpacing"/>
              <w:jc w:val="center"/>
            </w:pPr>
            <w:r w:rsidRPr="0053019B">
              <w:t>4.0639</w:t>
            </w:r>
          </w:p>
        </w:tc>
        <w:tc>
          <w:tcPr>
            <w:tcW w:w="0" w:type="auto"/>
            <w:tcBorders>
              <w:top w:val="nil"/>
              <w:left w:val="nil"/>
              <w:bottom w:val="nil"/>
              <w:right w:val="nil"/>
            </w:tcBorders>
            <w:vAlign w:val="center"/>
          </w:tcPr>
          <w:p w14:paraId="37D2FA13" w14:textId="77777777" w:rsidR="007A746A" w:rsidRPr="0053019B" w:rsidRDefault="007A746A" w:rsidP="0066218E">
            <w:pPr>
              <w:pStyle w:val="NoSpacing"/>
              <w:jc w:val="center"/>
            </w:pPr>
            <w:r w:rsidRPr="0053019B">
              <w:t>18.0242</w:t>
            </w:r>
          </w:p>
        </w:tc>
        <w:tc>
          <w:tcPr>
            <w:tcW w:w="0" w:type="auto"/>
            <w:tcBorders>
              <w:top w:val="nil"/>
              <w:left w:val="nil"/>
              <w:bottom w:val="nil"/>
              <w:right w:val="nil"/>
            </w:tcBorders>
            <w:vAlign w:val="center"/>
          </w:tcPr>
          <w:p w14:paraId="37D2FA14" w14:textId="77777777" w:rsidR="007A746A" w:rsidRPr="0053019B" w:rsidRDefault="007A746A" w:rsidP="0066218E">
            <w:pPr>
              <w:pStyle w:val="NoSpacing"/>
              <w:jc w:val="center"/>
            </w:pPr>
            <w:r w:rsidRPr="0053019B">
              <w:t>12.3327</w:t>
            </w:r>
          </w:p>
        </w:tc>
        <w:tc>
          <w:tcPr>
            <w:tcW w:w="0" w:type="auto"/>
            <w:tcBorders>
              <w:top w:val="nil"/>
              <w:left w:val="nil"/>
              <w:bottom w:val="nil"/>
              <w:right w:val="nil"/>
            </w:tcBorders>
            <w:vAlign w:val="center"/>
          </w:tcPr>
          <w:p w14:paraId="37D2FA15" w14:textId="77777777" w:rsidR="007A746A" w:rsidRPr="0053019B" w:rsidRDefault="007A746A" w:rsidP="0066218E">
            <w:pPr>
              <w:pStyle w:val="NoSpacing"/>
              <w:jc w:val="center"/>
            </w:pPr>
            <w:r w:rsidRPr="0053019B">
              <w:t>29.6310</w:t>
            </w:r>
            <w:r w:rsidRPr="0053019B">
              <w:rPr>
                <w:vertAlign w:val="superscript"/>
              </w:rPr>
              <w:t>*</w:t>
            </w:r>
          </w:p>
        </w:tc>
      </w:tr>
      <w:tr w:rsidR="007A746A" w:rsidRPr="0053019B" w14:paraId="37D2FA24" w14:textId="77777777" w:rsidTr="008F3B09">
        <w:tc>
          <w:tcPr>
            <w:tcW w:w="0" w:type="auto"/>
            <w:tcBorders>
              <w:top w:val="nil"/>
              <w:left w:val="nil"/>
              <w:bottom w:val="single" w:sz="4" w:space="0" w:color="auto"/>
              <w:right w:val="nil"/>
            </w:tcBorders>
            <w:vAlign w:val="center"/>
          </w:tcPr>
          <w:p w14:paraId="37D2FA17" w14:textId="77777777" w:rsidR="007A746A" w:rsidRPr="0053019B" w:rsidRDefault="007A746A" w:rsidP="008F3B09">
            <w:pPr>
              <w:pStyle w:val="NoSpacing"/>
            </w:pPr>
          </w:p>
        </w:tc>
        <w:tc>
          <w:tcPr>
            <w:tcW w:w="0" w:type="auto"/>
            <w:tcBorders>
              <w:top w:val="nil"/>
              <w:left w:val="nil"/>
              <w:bottom w:val="single" w:sz="4" w:space="0" w:color="auto"/>
              <w:right w:val="nil"/>
            </w:tcBorders>
            <w:vAlign w:val="center"/>
          </w:tcPr>
          <w:p w14:paraId="37D2FA18" w14:textId="77777777" w:rsidR="007A746A" w:rsidRPr="0053019B" w:rsidRDefault="007A746A" w:rsidP="0066218E">
            <w:pPr>
              <w:pStyle w:val="NoSpacing"/>
              <w:jc w:val="center"/>
            </w:pPr>
            <w:r w:rsidRPr="0053019B">
              <w:t>(6.5821)</w:t>
            </w:r>
          </w:p>
        </w:tc>
        <w:tc>
          <w:tcPr>
            <w:tcW w:w="0" w:type="auto"/>
            <w:tcBorders>
              <w:top w:val="nil"/>
              <w:left w:val="nil"/>
              <w:bottom w:val="single" w:sz="4" w:space="0" w:color="auto"/>
              <w:right w:val="nil"/>
            </w:tcBorders>
            <w:vAlign w:val="center"/>
          </w:tcPr>
          <w:p w14:paraId="37D2FA19" w14:textId="77777777" w:rsidR="007A746A" w:rsidRPr="0053019B" w:rsidRDefault="007A746A" w:rsidP="0066218E">
            <w:pPr>
              <w:pStyle w:val="NoSpacing"/>
              <w:jc w:val="center"/>
            </w:pPr>
            <w:r w:rsidRPr="0053019B">
              <w:t>(10.9303)</w:t>
            </w:r>
          </w:p>
        </w:tc>
        <w:tc>
          <w:tcPr>
            <w:tcW w:w="0" w:type="auto"/>
            <w:tcBorders>
              <w:top w:val="nil"/>
              <w:left w:val="nil"/>
              <w:bottom w:val="single" w:sz="4" w:space="0" w:color="auto"/>
              <w:right w:val="nil"/>
            </w:tcBorders>
            <w:vAlign w:val="center"/>
          </w:tcPr>
          <w:p w14:paraId="37D2FA1A" w14:textId="77777777" w:rsidR="007A746A" w:rsidRPr="0053019B" w:rsidRDefault="007A746A" w:rsidP="0066218E">
            <w:pPr>
              <w:pStyle w:val="NoSpacing"/>
              <w:jc w:val="center"/>
            </w:pPr>
            <w:r w:rsidRPr="0053019B">
              <w:t>(21.9992)</w:t>
            </w:r>
          </w:p>
        </w:tc>
        <w:tc>
          <w:tcPr>
            <w:tcW w:w="0" w:type="auto"/>
            <w:tcBorders>
              <w:top w:val="nil"/>
              <w:left w:val="nil"/>
              <w:bottom w:val="single" w:sz="4" w:space="0" w:color="auto"/>
              <w:right w:val="nil"/>
            </w:tcBorders>
            <w:vAlign w:val="center"/>
          </w:tcPr>
          <w:p w14:paraId="37D2FA1B" w14:textId="77777777" w:rsidR="007A746A" w:rsidRPr="0053019B" w:rsidRDefault="007A746A" w:rsidP="0066218E">
            <w:pPr>
              <w:pStyle w:val="NoSpacing"/>
              <w:jc w:val="center"/>
            </w:pPr>
            <w:r w:rsidRPr="0053019B">
              <w:t>(29.0126)</w:t>
            </w:r>
          </w:p>
        </w:tc>
        <w:tc>
          <w:tcPr>
            <w:tcW w:w="0" w:type="auto"/>
            <w:tcBorders>
              <w:top w:val="nil"/>
              <w:left w:val="nil"/>
              <w:bottom w:val="single" w:sz="4" w:space="0" w:color="auto"/>
              <w:right w:val="nil"/>
            </w:tcBorders>
            <w:vAlign w:val="center"/>
          </w:tcPr>
          <w:p w14:paraId="37D2FA1C" w14:textId="77777777" w:rsidR="007A746A" w:rsidRPr="0053019B" w:rsidRDefault="007A746A" w:rsidP="0066218E">
            <w:pPr>
              <w:pStyle w:val="NoSpacing"/>
              <w:jc w:val="center"/>
            </w:pPr>
            <w:r w:rsidRPr="0053019B">
              <w:t>(8.1917)</w:t>
            </w:r>
          </w:p>
        </w:tc>
        <w:tc>
          <w:tcPr>
            <w:tcW w:w="0" w:type="auto"/>
            <w:tcBorders>
              <w:top w:val="nil"/>
              <w:left w:val="nil"/>
              <w:bottom w:val="single" w:sz="4" w:space="0" w:color="auto"/>
              <w:right w:val="nil"/>
            </w:tcBorders>
            <w:vAlign w:val="center"/>
          </w:tcPr>
          <w:p w14:paraId="37D2FA1D" w14:textId="77777777" w:rsidR="007A746A" w:rsidRPr="0053019B" w:rsidRDefault="007A746A" w:rsidP="0066218E">
            <w:pPr>
              <w:pStyle w:val="NoSpacing"/>
              <w:jc w:val="center"/>
            </w:pPr>
            <w:r w:rsidRPr="0053019B">
              <w:t>(14.0096)</w:t>
            </w:r>
          </w:p>
        </w:tc>
        <w:tc>
          <w:tcPr>
            <w:tcW w:w="0" w:type="auto"/>
            <w:tcBorders>
              <w:top w:val="nil"/>
              <w:left w:val="nil"/>
              <w:bottom w:val="single" w:sz="4" w:space="0" w:color="auto"/>
              <w:right w:val="nil"/>
            </w:tcBorders>
            <w:vAlign w:val="center"/>
          </w:tcPr>
          <w:p w14:paraId="37D2FA1E" w14:textId="77777777" w:rsidR="007A746A" w:rsidRPr="0053019B" w:rsidRDefault="007A746A" w:rsidP="0066218E">
            <w:pPr>
              <w:pStyle w:val="NoSpacing"/>
              <w:jc w:val="center"/>
            </w:pPr>
            <w:r w:rsidRPr="0053019B">
              <w:t>(8.1125)</w:t>
            </w:r>
          </w:p>
        </w:tc>
        <w:tc>
          <w:tcPr>
            <w:tcW w:w="0" w:type="auto"/>
            <w:tcBorders>
              <w:top w:val="nil"/>
              <w:left w:val="nil"/>
              <w:bottom w:val="single" w:sz="4" w:space="0" w:color="auto"/>
              <w:right w:val="nil"/>
            </w:tcBorders>
            <w:vAlign w:val="center"/>
          </w:tcPr>
          <w:p w14:paraId="37D2FA1F" w14:textId="77777777" w:rsidR="007A746A" w:rsidRPr="0053019B" w:rsidRDefault="007A746A" w:rsidP="0066218E">
            <w:pPr>
              <w:pStyle w:val="NoSpacing"/>
              <w:jc w:val="center"/>
            </w:pPr>
            <w:r w:rsidRPr="0053019B">
              <w:t>(10.8217)</w:t>
            </w:r>
          </w:p>
        </w:tc>
        <w:tc>
          <w:tcPr>
            <w:tcW w:w="0" w:type="auto"/>
            <w:tcBorders>
              <w:top w:val="nil"/>
              <w:left w:val="nil"/>
              <w:bottom w:val="single" w:sz="4" w:space="0" w:color="auto"/>
              <w:right w:val="nil"/>
            </w:tcBorders>
            <w:vAlign w:val="center"/>
          </w:tcPr>
          <w:p w14:paraId="37D2FA20" w14:textId="77777777" w:rsidR="007A746A" w:rsidRPr="0053019B" w:rsidRDefault="007A746A" w:rsidP="0066218E">
            <w:pPr>
              <w:pStyle w:val="NoSpacing"/>
              <w:jc w:val="center"/>
            </w:pPr>
            <w:r w:rsidRPr="0053019B">
              <w:t>(23.1953)</w:t>
            </w:r>
          </w:p>
        </w:tc>
        <w:tc>
          <w:tcPr>
            <w:tcW w:w="0" w:type="auto"/>
            <w:tcBorders>
              <w:top w:val="nil"/>
              <w:left w:val="nil"/>
              <w:bottom w:val="single" w:sz="4" w:space="0" w:color="auto"/>
              <w:right w:val="nil"/>
            </w:tcBorders>
            <w:vAlign w:val="center"/>
          </w:tcPr>
          <w:p w14:paraId="37D2FA21" w14:textId="77777777" w:rsidR="007A746A" w:rsidRPr="0053019B" w:rsidRDefault="007A746A" w:rsidP="0066218E">
            <w:pPr>
              <w:pStyle w:val="NoSpacing"/>
              <w:jc w:val="center"/>
            </w:pPr>
            <w:r w:rsidRPr="0053019B">
              <w:t>(29.6262)</w:t>
            </w:r>
          </w:p>
        </w:tc>
        <w:tc>
          <w:tcPr>
            <w:tcW w:w="0" w:type="auto"/>
            <w:tcBorders>
              <w:top w:val="nil"/>
              <w:left w:val="nil"/>
              <w:bottom w:val="single" w:sz="4" w:space="0" w:color="auto"/>
              <w:right w:val="nil"/>
            </w:tcBorders>
            <w:vAlign w:val="center"/>
          </w:tcPr>
          <w:p w14:paraId="37D2FA22" w14:textId="77777777" w:rsidR="007A746A" w:rsidRPr="0053019B" w:rsidRDefault="007A746A" w:rsidP="0066218E">
            <w:pPr>
              <w:pStyle w:val="NoSpacing"/>
              <w:jc w:val="center"/>
            </w:pPr>
            <w:r w:rsidRPr="0053019B">
              <w:t>(8.2709)</w:t>
            </w:r>
          </w:p>
        </w:tc>
        <w:tc>
          <w:tcPr>
            <w:tcW w:w="0" w:type="auto"/>
            <w:tcBorders>
              <w:top w:val="nil"/>
              <w:left w:val="nil"/>
              <w:bottom w:val="single" w:sz="4" w:space="0" w:color="auto"/>
              <w:right w:val="nil"/>
            </w:tcBorders>
            <w:vAlign w:val="center"/>
          </w:tcPr>
          <w:p w14:paraId="37D2FA23" w14:textId="77777777" w:rsidR="007A746A" w:rsidRPr="0053019B" w:rsidRDefault="007A746A" w:rsidP="0066218E">
            <w:pPr>
              <w:pStyle w:val="NoSpacing"/>
              <w:jc w:val="center"/>
            </w:pPr>
            <w:r w:rsidRPr="0053019B">
              <w:t>(12.9789)</w:t>
            </w:r>
          </w:p>
        </w:tc>
      </w:tr>
      <w:tr w:rsidR="007A746A" w:rsidRPr="0053019B" w14:paraId="37D2FA32" w14:textId="77777777" w:rsidTr="008F3B09">
        <w:tc>
          <w:tcPr>
            <w:tcW w:w="0" w:type="auto"/>
            <w:tcBorders>
              <w:top w:val="single" w:sz="4" w:space="0" w:color="auto"/>
              <w:left w:val="nil"/>
              <w:bottom w:val="nil"/>
              <w:right w:val="nil"/>
            </w:tcBorders>
            <w:vAlign w:val="center"/>
          </w:tcPr>
          <w:p w14:paraId="37D2FA25" w14:textId="77777777" w:rsidR="007A746A" w:rsidRPr="0053019B" w:rsidRDefault="007A746A" w:rsidP="008F3B09">
            <w:pPr>
              <w:pStyle w:val="NoSpacing"/>
            </w:pPr>
            <w:r w:rsidRPr="0053019B">
              <w:t>R-squared</w:t>
            </w:r>
          </w:p>
        </w:tc>
        <w:tc>
          <w:tcPr>
            <w:tcW w:w="0" w:type="auto"/>
            <w:tcBorders>
              <w:top w:val="single" w:sz="4" w:space="0" w:color="auto"/>
              <w:left w:val="nil"/>
              <w:bottom w:val="nil"/>
              <w:right w:val="nil"/>
            </w:tcBorders>
            <w:vAlign w:val="center"/>
          </w:tcPr>
          <w:p w14:paraId="37D2FA26" w14:textId="77777777" w:rsidR="007A746A" w:rsidRPr="0053019B" w:rsidRDefault="007A746A" w:rsidP="0066218E">
            <w:pPr>
              <w:pStyle w:val="NoSpacing"/>
              <w:jc w:val="center"/>
            </w:pPr>
            <w:r w:rsidRPr="0053019B">
              <w:t>0.0060</w:t>
            </w:r>
          </w:p>
        </w:tc>
        <w:tc>
          <w:tcPr>
            <w:tcW w:w="0" w:type="auto"/>
            <w:tcBorders>
              <w:top w:val="single" w:sz="4" w:space="0" w:color="auto"/>
              <w:left w:val="nil"/>
              <w:bottom w:val="nil"/>
              <w:right w:val="nil"/>
            </w:tcBorders>
            <w:vAlign w:val="center"/>
          </w:tcPr>
          <w:p w14:paraId="37D2FA27" w14:textId="77777777" w:rsidR="007A746A" w:rsidRPr="0053019B" w:rsidRDefault="007A746A" w:rsidP="0066218E">
            <w:pPr>
              <w:pStyle w:val="NoSpacing"/>
              <w:jc w:val="center"/>
            </w:pPr>
            <w:r w:rsidRPr="0053019B">
              <w:t>0.3527</w:t>
            </w:r>
          </w:p>
        </w:tc>
        <w:tc>
          <w:tcPr>
            <w:tcW w:w="0" w:type="auto"/>
            <w:tcBorders>
              <w:top w:val="single" w:sz="4" w:space="0" w:color="auto"/>
              <w:left w:val="nil"/>
              <w:bottom w:val="nil"/>
              <w:right w:val="nil"/>
            </w:tcBorders>
            <w:vAlign w:val="center"/>
          </w:tcPr>
          <w:p w14:paraId="37D2FA28" w14:textId="77777777" w:rsidR="007A746A" w:rsidRPr="0053019B" w:rsidRDefault="007A746A" w:rsidP="0066218E">
            <w:pPr>
              <w:pStyle w:val="NoSpacing"/>
              <w:jc w:val="center"/>
            </w:pPr>
            <w:r w:rsidRPr="0053019B">
              <w:t>0.0063</w:t>
            </w:r>
          </w:p>
        </w:tc>
        <w:tc>
          <w:tcPr>
            <w:tcW w:w="0" w:type="auto"/>
            <w:tcBorders>
              <w:top w:val="single" w:sz="4" w:space="0" w:color="auto"/>
              <w:left w:val="nil"/>
              <w:bottom w:val="nil"/>
              <w:right w:val="nil"/>
            </w:tcBorders>
            <w:vAlign w:val="center"/>
          </w:tcPr>
          <w:p w14:paraId="37D2FA29" w14:textId="77777777" w:rsidR="007A746A" w:rsidRPr="0053019B" w:rsidRDefault="007A746A" w:rsidP="0066218E">
            <w:pPr>
              <w:pStyle w:val="NoSpacing"/>
              <w:jc w:val="center"/>
            </w:pPr>
            <w:r w:rsidRPr="0053019B">
              <w:t>0.3540</w:t>
            </w:r>
          </w:p>
        </w:tc>
        <w:tc>
          <w:tcPr>
            <w:tcW w:w="0" w:type="auto"/>
            <w:tcBorders>
              <w:top w:val="single" w:sz="4" w:space="0" w:color="auto"/>
              <w:left w:val="nil"/>
              <w:bottom w:val="nil"/>
              <w:right w:val="nil"/>
            </w:tcBorders>
            <w:vAlign w:val="center"/>
          </w:tcPr>
          <w:p w14:paraId="37D2FA2A" w14:textId="77777777" w:rsidR="007A746A" w:rsidRPr="0053019B" w:rsidRDefault="007A746A" w:rsidP="0066218E">
            <w:pPr>
              <w:pStyle w:val="NoSpacing"/>
              <w:jc w:val="center"/>
            </w:pPr>
            <w:r w:rsidRPr="0053019B">
              <w:t>0.0035</w:t>
            </w:r>
          </w:p>
        </w:tc>
        <w:tc>
          <w:tcPr>
            <w:tcW w:w="0" w:type="auto"/>
            <w:tcBorders>
              <w:top w:val="single" w:sz="4" w:space="0" w:color="auto"/>
              <w:left w:val="nil"/>
              <w:bottom w:val="nil"/>
              <w:right w:val="nil"/>
            </w:tcBorders>
            <w:vAlign w:val="center"/>
          </w:tcPr>
          <w:p w14:paraId="37D2FA2B" w14:textId="77777777" w:rsidR="007A746A" w:rsidRPr="0053019B" w:rsidRDefault="007A746A" w:rsidP="0066218E">
            <w:pPr>
              <w:pStyle w:val="NoSpacing"/>
              <w:jc w:val="center"/>
            </w:pPr>
            <w:r w:rsidRPr="0053019B">
              <w:t>0.3406</w:t>
            </w:r>
          </w:p>
        </w:tc>
        <w:tc>
          <w:tcPr>
            <w:tcW w:w="0" w:type="auto"/>
            <w:tcBorders>
              <w:top w:val="single" w:sz="4" w:space="0" w:color="auto"/>
              <w:left w:val="nil"/>
              <w:bottom w:val="nil"/>
              <w:right w:val="nil"/>
            </w:tcBorders>
            <w:vAlign w:val="center"/>
          </w:tcPr>
          <w:p w14:paraId="37D2FA2C" w14:textId="77777777" w:rsidR="007A746A" w:rsidRPr="0053019B" w:rsidRDefault="007A746A" w:rsidP="0066218E">
            <w:pPr>
              <w:pStyle w:val="NoSpacing"/>
              <w:jc w:val="center"/>
            </w:pPr>
            <w:r w:rsidRPr="0053019B">
              <w:t>0.0022</w:t>
            </w:r>
          </w:p>
        </w:tc>
        <w:tc>
          <w:tcPr>
            <w:tcW w:w="0" w:type="auto"/>
            <w:tcBorders>
              <w:top w:val="single" w:sz="4" w:space="0" w:color="auto"/>
              <w:left w:val="nil"/>
              <w:bottom w:val="nil"/>
              <w:right w:val="nil"/>
            </w:tcBorders>
            <w:vAlign w:val="center"/>
          </w:tcPr>
          <w:p w14:paraId="37D2FA2D" w14:textId="77777777" w:rsidR="007A746A" w:rsidRPr="0053019B" w:rsidRDefault="007A746A" w:rsidP="0066218E">
            <w:pPr>
              <w:pStyle w:val="NoSpacing"/>
              <w:jc w:val="center"/>
            </w:pPr>
            <w:r w:rsidRPr="0053019B">
              <w:t>0.3469</w:t>
            </w:r>
          </w:p>
        </w:tc>
        <w:tc>
          <w:tcPr>
            <w:tcW w:w="0" w:type="auto"/>
            <w:tcBorders>
              <w:top w:val="single" w:sz="4" w:space="0" w:color="auto"/>
              <w:left w:val="nil"/>
              <w:bottom w:val="nil"/>
              <w:right w:val="nil"/>
            </w:tcBorders>
            <w:vAlign w:val="center"/>
          </w:tcPr>
          <w:p w14:paraId="37D2FA2E" w14:textId="77777777" w:rsidR="007A746A" w:rsidRPr="0053019B" w:rsidRDefault="007A746A" w:rsidP="0066218E">
            <w:pPr>
              <w:pStyle w:val="NoSpacing"/>
              <w:jc w:val="center"/>
            </w:pPr>
            <w:r w:rsidRPr="0053019B">
              <w:t>0.0015</w:t>
            </w:r>
          </w:p>
        </w:tc>
        <w:tc>
          <w:tcPr>
            <w:tcW w:w="0" w:type="auto"/>
            <w:tcBorders>
              <w:top w:val="single" w:sz="4" w:space="0" w:color="auto"/>
              <w:left w:val="nil"/>
              <w:bottom w:val="nil"/>
              <w:right w:val="nil"/>
            </w:tcBorders>
            <w:vAlign w:val="center"/>
          </w:tcPr>
          <w:p w14:paraId="37D2FA2F" w14:textId="77777777" w:rsidR="007A746A" w:rsidRPr="0053019B" w:rsidRDefault="007A746A" w:rsidP="0066218E">
            <w:pPr>
              <w:pStyle w:val="NoSpacing"/>
              <w:jc w:val="center"/>
            </w:pPr>
            <w:r w:rsidRPr="0053019B">
              <w:t>0.4060</w:t>
            </w:r>
          </w:p>
        </w:tc>
        <w:tc>
          <w:tcPr>
            <w:tcW w:w="0" w:type="auto"/>
            <w:tcBorders>
              <w:top w:val="single" w:sz="4" w:space="0" w:color="auto"/>
              <w:left w:val="nil"/>
              <w:bottom w:val="nil"/>
              <w:right w:val="nil"/>
            </w:tcBorders>
            <w:vAlign w:val="center"/>
          </w:tcPr>
          <w:p w14:paraId="37D2FA30" w14:textId="77777777" w:rsidR="007A746A" w:rsidRPr="0053019B" w:rsidRDefault="007A746A" w:rsidP="0066218E">
            <w:pPr>
              <w:pStyle w:val="NoSpacing"/>
              <w:jc w:val="center"/>
            </w:pPr>
            <w:r w:rsidRPr="0053019B">
              <w:t>0.0013</w:t>
            </w:r>
          </w:p>
        </w:tc>
        <w:tc>
          <w:tcPr>
            <w:tcW w:w="0" w:type="auto"/>
            <w:tcBorders>
              <w:top w:val="single" w:sz="4" w:space="0" w:color="auto"/>
              <w:left w:val="nil"/>
              <w:bottom w:val="nil"/>
              <w:right w:val="nil"/>
            </w:tcBorders>
            <w:vAlign w:val="center"/>
          </w:tcPr>
          <w:p w14:paraId="37D2FA31" w14:textId="77777777" w:rsidR="007A746A" w:rsidRPr="0053019B" w:rsidRDefault="007A746A" w:rsidP="0066218E">
            <w:pPr>
              <w:pStyle w:val="NoSpacing"/>
              <w:jc w:val="center"/>
            </w:pPr>
            <w:r w:rsidRPr="0053019B">
              <w:t>0.3566</w:t>
            </w:r>
          </w:p>
        </w:tc>
      </w:tr>
      <w:tr w:rsidR="007A746A" w:rsidRPr="0053019B" w14:paraId="37D2FA40" w14:textId="77777777" w:rsidTr="008F3B09">
        <w:tc>
          <w:tcPr>
            <w:tcW w:w="0" w:type="auto"/>
            <w:tcBorders>
              <w:top w:val="nil"/>
              <w:left w:val="nil"/>
              <w:bottom w:val="nil"/>
              <w:right w:val="nil"/>
            </w:tcBorders>
            <w:vAlign w:val="center"/>
          </w:tcPr>
          <w:p w14:paraId="37D2FA33" w14:textId="77777777" w:rsidR="007A746A" w:rsidRPr="0053019B" w:rsidRDefault="007A746A" w:rsidP="008F3B09">
            <w:pPr>
              <w:pStyle w:val="NoSpacing"/>
            </w:pPr>
            <w:r w:rsidRPr="0053019B">
              <w:t>F-statistic</w:t>
            </w:r>
          </w:p>
        </w:tc>
        <w:tc>
          <w:tcPr>
            <w:tcW w:w="0" w:type="auto"/>
            <w:tcBorders>
              <w:top w:val="nil"/>
              <w:left w:val="nil"/>
              <w:bottom w:val="nil"/>
              <w:right w:val="nil"/>
            </w:tcBorders>
            <w:vAlign w:val="center"/>
          </w:tcPr>
          <w:p w14:paraId="37D2FA34" w14:textId="77777777" w:rsidR="007A746A" w:rsidRPr="0053019B" w:rsidRDefault="007A746A" w:rsidP="0066218E">
            <w:pPr>
              <w:pStyle w:val="NoSpacing"/>
              <w:jc w:val="center"/>
            </w:pPr>
            <w:r w:rsidRPr="0053019B">
              <w:t>4</w:t>
            </w:r>
          </w:p>
        </w:tc>
        <w:tc>
          <w:tcPr>
            <w:tcW w:w="0" w:type="auto"/>
            <w:tcBorders>
              <w:top w:val="nil"/>
              <w:left w:val="nil"/>
              <w:bottom w:val="nil"/>
              <w:right w:val="nil"/>
            </w:tcBorders>
            <w:vAlign w:val="center"/>
          </w:tcPr>
          <w:p w14:paraId="37D2FA35" w14:textId="77777777" w:rsidR="007A746A" w:rsidRPr="0053019B" w:rsidRDefault="007A746A" w:rsidP="0066218E">
            <w:pPr>
              <w:pStyle w:val="NoSpacing"/>
              <w:jc w:val="center"/>
            </w:pPr>
            <w:r w:rsidRPr="0053019B">
              <w:t>10</w:t>
            </w:r>
          </w:p>
        </w:tc>
        <w:tc>
          <w:tcPr>
            <w:tcW w:w="0" w:type="auto"/>
            <w:tcBorders>
              <w:top w:val="nil"/>
              <w:left w:val="nil"/>
              <w:bottom w:val="nil"/>
              <w:right w:val="nil"/>
            </w:tcBorders>
            <w:vAlign w:val="center"/>
          </w:tcPr>
          <w:p w14:paraId="37D2FA36" w14:textId="77777777" w:rsidR="007A746A" w:rsidRPr="0053019B" w:rsidRDefault="007A746A" w:rsidP="0066218E">
            <w:pPr>
              <w:pStyle w:val="NoSpacing"/>
              <w:jc w:val="center"/>
            </w:pPr>
            <w:r w:rsidRPr="0053019B">
              <w:t>3</w:t>
            </w:r>
          </w:p>
        </w:tc>
        <w:tc>
          <w:tcPr>
            <w:tcW w:w="0" w:type="auto"/>
            <w:tcBorders>
              <w:top w:val="nil"/>
              <w:left w:val="nil"/>
              <w:bottom w:val="nil"/>
              <w:right w:val="nil"/>
            </w:tcBorders>
            <w:vAlign w:val="center"/>
          </w:tcPr>
          <w:p w14:paraId="37D2FA37" w14:textId="77777777" w:rsidR="007A746A" w:rsidRPr="0053019B" w:rsidRDefault="007A746A" w:rsidP="0066218E">
            <w:pPr>
              <w:pStyle w:val="NoSpacing"/>
              <w:jc w:val="center"/>
            </w:pPr>
            <w:r w:rsidRPr="0053019B">
              <w:t>7</w:t>
            </w:r>
          </w:p>
        </w:tc>
        <w:tc>
          <w:tcPr>
            <w:tcW w:w="0" w:type="auto"/>
            <w:tcBorders>
              <w:top w:val="nil"/>
              <w:left w:val="nil"/>
              <w:bottom w:val="nil"/>
              <w:right w:val="nil"/>
            </w:tcBorders>
            <w:vAlign w:val="center"/>
          </w:tcPr>
          <w:p w14:paraId="37D2FA38"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FA39" w14:textId="77777777" w:rsidR="007A746A" w:rsidRPr="0053019B" w:rsidRDefault="007A746A" w:rsidP="0066218E">
            <w:pPr>
              <w:pStyle w:val="NoSpacing"/>
              <w:jc w:val="center"/>
            </w:pPr>
            <w:r w:rsidRPr="0053019B">
              <w:t>9</w:t>
            </w:r>
          </w:p>
        </w:tc>
        <w:tc>
          <w:tcPr>
            <w:tcW w:w="0" w:type="auto"/>
            <w:tcBorders>
              <w:top w:val="nil"/>
              <w:left w:val="nil"/>
              <w:bottom w:val="nil"/>
              <w:right w:val="nil"/>
            </w:tcBorders>
            <w:vAlign w:val="center"/>
          </w:tcPr>
          <w:p w14:paraId="37D2FA3A"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A3B" w14:textId="77777777" w:rsidR="007A746A" w:rsidRPr="0053019B" w:rsidRDefault="007A746A" w:rsidP="0066218E">
            <w:pPr>
              <w:pStyle w:val="NoSpacing"/>
              <w:jc w:val="center"/>
            </w:pPr>
            <w:r w:rsidRPr="0053019B">
              <w:t>10</w:t>
            </w:r>
          </w:p>
        </w:tc>
        <w:tc>
          <w:tcPr>
            <w:tcW w:w="0" w:type="auto"/>
            <w:tcBorders>
              <w:top w:val="nil"/>
              <w:left w:val="nil"/>
              <w:bottom w:val="nil"/>
              <w:right w:val="nil"/>
            </w:tcBorders>
            <w:vAlign w:val="center"/>
          </w:tcPr>
          <w:p w14:paraId="37D2FA3C"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A3D" w14:textId="77777777" w:rsidR="007A746A" w:rsidRPr="0053019B" w:rsidRDefault="007A746A" w:rsidP="0066218E">
            <w:pPr>
              <w:pStyle w:val="NoSpacing"/>
              <w:jc w:val="center"/>
            </w:pPr>
            <w:r w:rsidRPr="0053019B">
              <w:t>7</w:t>
            </w:r>
          </w:p>
        </w:tc>
        <w:tc>
          <w:tcPr>
            <w:tcW w:w="0" w:type="auto"/>
            <w:tcBorders>
              <w:top w:val="nil"/>
              <w:left w:val="nil"/>
              <w:bottom w:val="nil"/>
              <w:right w:val="nil"/>
            </w:tcBorders>
            <w:vAlign w:val="center"/>
          </w:tcPr>
          <w:p w14:paraId="37D2FA3E"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A3F" w14:textId="77777777" w:rsidR="007A746A" w:rsidRPr="0053019B" w:rsidRDefault="007A746A" w:rsidP="0066218E">
            <w:pPr>
              <w:pStyle w:val="NoSpacing"/>
              <w:jc w:val="center"/>
            </w:pPr>
            <w:r w:rsidRPr="0053019B">
              <w:t>10</w:t>
            </w:r>
          </w:p>
        </w:tc>
      </w:tr>
      <w:tr w:rsidR="007A746A" w:rsidRPr="0053019B" w14:paraId="37D2FA4E" w14:textId="77777777" w:rsidTr="008F3B09">
        <w:tc>
          <w:tcPr>
            <w:tcW w:w="0" w:type="auto"/>
            <w:tcBorders>
              <w:top w:val="nil"/>
              <w:left w:val="nil"/>
              <w:bottom w:val="nil"/>
              <w:right w:val="nil"/>
            </w:tcBorders>
            <w:vAlign w:val="center"/>
          </w:tcPr>
          <w:p w14:paraId="37D2FA41" w14:textId="77777777" w:rsidR="007A746A" w:rsidRPr="0053019B" w:rsidRDefault="007A746A" w:rsidP="008F3B09">
            <w:pPr>
              <w:pStyle w:val="NoSpacing"/>
            </w:pPr>
            <w:r w:rsidRPr="0053019B">
              <w:t>AIC</w:t>
            </w:r>
          </w:p>
        </w:tc>
        <w:tc>
          <w:tcPr>
            <w:tcW w:w="0" w:type="auto"/>
            <w:tcBorders>
              <w:top w:val="nil"/>
              <w:left w:val="nil"/>
              <w:bottom w:val="nil"/>
              <w:right w:val="nil"/>
            </w:tcBorders>
            <w:vAlign w:val="center"/>
          </w:tcPr>
          <w:p w14:paraId="37D2FA42" w14:textId="77777777" w:rsidR="007A746A" w:rsidRPr="0053019B" w:rsidRDefault="007A746A" w:rsidP="0066218E">
            <w:pPr>
              <w:pStyle w:val="NoSpacing"/>
              <w:jc w:val="center"/>
            </w:pPr>
            <w:r w:rsidRPr="0053019B">
              <w:t>2751</w:t>
            </w:r>
          </w:p>
        </w:tc>
        <w:tc>
          <w:tcPr>
            <w:tcW w:w="0" w:type="auto"/>
            <w:tcBorders>
              <w:top w:val="nil"/>
              <w:left w:val="nil"/>
              <w:bottom w:val="nil"/>
              <w:right w:val="nil"/>
            </w:tcBorders>
            <w:vAlign w:val="center"/>
          </w:tcPr>
          <w:p w14:paraId="37D2FA43" w14:textId="77777777" w:rsidR="007A746A" w:rsidRPr="0053019B" w:rsidRDefault="007A746A" w:rsidP="0066218E">
            <w:pPr>
              <w:pStyle w:val="NoSpacing"/>
              <w:jc w:val="center"/>
            </w:pPr>
            <w:r w:rsidRPr="0053019B">
              <w:t>969</w:t>
            </w:r>
          </w:p>
        </w:tc>
        <w:tc>
          <w:tcPr>
            <w:tcW w:w="0" w:type="auto"/>
            <w:tcBorders>
              <w:top w:val="nil"/>
              <w:left w:val="nil"/>
              <w:bottom w:val="nil"/>
              <w:right w:val="nil"/>
            </w:tcBorders>
            <w:vAlign w:val="center"/>
          </w:tcPr>
          <w:p w14:paraId="37D2FA44" w14:textId="77777777" w:rsidR="007A746A" w:rsidRPr="0053019B" w:rsidRDefault="007A746A" w:rsidP="0066218E">
            <w:pPr>
              <w:pStyle w:val="NoSpacing"/>
              <w:jc w:val="center"/>
            </w:pPr>
            <w:r w:rsidRPr="0053019B">
              <w:t>2271</w:t>
            </w:r>
          </w:p>
        </w:tc>
        <w:tc>
          <w:tcPr>
            <w:tcW w:w="0" w:type="auto"/>
            <w:tcBorders>
              <w:top w:val="nil"/>
              <w:left w:val="nil"/>
              <w:bottom w:val="nil"/>
              <w:right w:val="nil"/>
            </w:tcBorders>
            <w:vAlign w:val="center"/>
          </w:tcPr>
          <w:p w14:paraId="37D2FA45" w14:textId="77777777" w:rsidR="007A746A" w:rsidRPr="0053019B" w:rsidRDefault="007A746A" w:rsidP="0066218E">
            <w:pPr>
              <w:pStyle w:val="NoSpacing"/>
              <w:jc w:val="center"/>
            </w:pPr>
            <w:r w:rsidRPr="0053019B">
              <w:t>692</w:t>
            </w:r>
          </w:p>
        </w:tc>
        <w:tc>
          <w:tcPr>
            <w:tcW w:w="0" w:type="auto"/>
            <w:tcBorders>
              <w:top w:val="nil"/>
              <w:left w:val="nil"/>
              <w:bottom w:val="nil"/>
              <w:right w:val="nil"/>
            </w:tcBorders>
            <w:vAlign w:val="center"/>
          </w:tcPr>
          <w:p w14:paraId="37D2FA46" w14:textId="77777777" w:rsidR="007A746A" w:rsidRPr="0053019B" w:rsidRDefault="007A746A" w:rsidP="0066218E">
            <w:pPr>
              <w:pStyle w:val="NoSpacing"/>
              <w:jc w:val="center"/>
            </w:pPr>
            <w:r w:rsidRPr="0053019B">
              <w:t>2734</w:t>
            </w:r>
          </w:p>
        </w:tc>
        <w:tc>
          <w:tcPr>
            <w:tcW w:w="0" w:type="auto"/>
            <w:tcBorders>
              <w:top w:val="nil"/>
              <w:left w:val="nil"/>
              <w:bottom w:val="nil"/>
              <w:right w:val="nil"/>
            </w:tcBorders>
            <w:vAlign w:val="center"/>
          </w:tcPr>
          <w:p w14:paraId="37D2FA47" w14:textId="77777777" w:rsidR="007A746A" w:rsidRPr="0053019B" w:rsidRDefault="007A746A" w:rsidP="0066218E">
            <w:pPr>
              <w:pStyle w:val="NoSpacing"/>
              <w:jc w:val="center"/>
            </w:pPr>
            <w:r w:rsidRPr="0053019B">
              <w:t>953</w:t>
            </w:r>
          </w:p>
        </w:tc>
        <w:tc>
          <w:tcPr>
            <w:tcW w:w="0" w:type="auto"/>
            <w:tcBorders>
              <w:top w:val="nil"/>
              <w:left w:val="nil"/>
              <w:bottom w:val="nil"/>
              <w:right w:val="nil"/>
            </w:tcBorders>
            <w:vAlign w:val="center"/>
          </w:tcPr>
          <w:p w14:paraId="37D2FA48" w14:textId="77777777" w:rsidR="007A746A" w:rsidRPr="0053019B" w:rsidRDefault="007A746A" w:rsidP="0066218E">
            <w:pPr>
              <w:pStyle w:val="NoSpacing"/>
              <w:jc w:val="center"/>
            </w:pPr>
            <w:r w:rsidRPr="0053019B">
              <w:t>2296</w:t>
            </w:r>
          </w:p>
        </w:tc>
        <w:tc>
          <w:tcPr>
            <w:tcW w:w="0" w:type="auto"/>
            <w:tcBorders>
              <w:top w:val="nil"/>
              <w:left w:val="nil"/>
              <w:bottom w:val="nil"/>
              <w:right w:val="nil"/>
            </w:tcBorders>
            <w:vAlign w:val="center"/>
          </w:tcPr>
          <w:p w14:paraId="37D2FA49" w14:textId="77777777" w:rsidR="007A746A" w:rsidRPr="0053019B" w:rsidRDefault="007A746A" w:rsidP="0066218E">
            <w:pPr>
              <w:pStyle w:val="NoSpacing"/>
              <w:jc w:val="center"/>
            </w:pPr>
            <w:r w:rsidRPr="0053019B">
              <w:t>785</w:t>
            </w:r>
          </w:p>
        </w:tc>
        <w:tc>
          <w:tcPr>
            <w:tcW w:w="0" w:type="auto"/>
            <w:tcBorders>
              <w:top w:val="nil"/>
              <w:left w:val="nil"/>
              <w:bottom w:val="nil"/>
              <w:right w:val="nil"/>
            </w:tcBorders>
            <w:vAlign w:val="center"/>
          </w:tcPr>
          <w:p w14:paraId="37D2FA4A" w14:textId="77777777" w:rsidR="007A746A" w:rsidRPr="0053019B" w:rsidRDefault="007A746A" w:rsidP="0066218E">
            <w:pPr>
              <w:pStyle w:val="NoSpacing"/>
              <w:jc w:val="center"/>
            </w:pPr>
            <w:r w:rsidRPr="0053019B">
              <w:t>1707</w:t>
            </w:r>
          </w:p>
        </w:tc>
        <w:tc>
          <w:tcPr>
            <w:tcW w:w="0" w:type="auto"/>
            <w:tcBorders>
              <w:top w:val="nil"/>
              <w:left w:val="nil"/>
              <w:bottom w:val="nil"/>
              <w:right w:val="nil"/>
            </w:tcBorders>
            <w:vAlign w:val="center"/>
          </w:tcPr>
          <w:p w14:paraId="37D2FA4B" w14:textId="77777777" w:rsidR="007A746A" w:rsidRPr="0053019B" w:rsidRDefault="007A746A" w:rsidP="0066218E">
            <w:pPr>
              <w:pStyle w:val="NoSpacing"/>
              <w:jc w:val="center"/>
            </w:pPr>
            <w:r w:rsidRPr="0053019B">
              <w:t>512</w:t>
            </w:r>
          </w:p>
        </w:tc>
        <w:tc>
          <w:tcPr>
            <w:tcW w:w="0" w:type="auto"/>
            <w:tcBorders>
              <w:top w:val="nil"/>
              <w:left w:val="nil"/>
              <w:bottom w:val="nil"/>
              <w:right w:val="nil"/>
            </w:tcBorders>
            <w:vAlign w:val="center"/>
          </w:tcPr>
          <w:p w14:paraId="37D2FA4C" w14:textId="77777777" w:rsidR="007A746A" w:rsidRPr="0053019B" w:rsidRDefault="007A746A" w:rsidP="0066218E">
            <w:pPr>
              <w:pStyle w:val="NoSpacing"/>
              <w:jc w:val="center"/>
            </w:pPr>
            <w:r w:rsidRPr="0053019B">
              <w:t>2286</w:t>
            </w:r>
          </w:p>
        </w:tc>
        <w:tc>
          <w:tcPr>
            <w:tcW w:w="0" w:type="auto"/>
            <w:tcBorders>
              <w:top w:val="nil"/>
              <w:left w:val="nil"/>
              <w:bottom w:val="nil"/>
              <w:right w:val="nil"/>
            </w:tcBorders>
            <w:vAlign w:val="center"/>
          </w:tcPr>
          <w:p w14:paraId="37D2FA4D" w14:textId="77777777" w:rsidR="007A746A" w:rsidRPr="0053019B" w:rsidRDefault="007A746A" w:rsidP="0066218E">
            <w:pPr>
              <w:pStyle w:val="NoSpacing"/>
              <w:jc w:val="center"/>
            </w:pPr>
            <w:r w:rsidRPr="0053019B">
              <w:t>773</w:t>
            </w:r>
          </w:p>
        </w:tc>
      </w:tr>
      <w:tr w:rsidR="007A746A" w:rsidRPr="0053019B" w14:paraId="37D2FA5C" w14:textId="77777777" w:rsidTr="008F3B09">
        <w:tc>
          <w:tcPr>
            <w:tcW w:w="0" w:type="auto"/>
            <w:tcBorders>
              <w:top w:val="nil"/>
              <w:left w:val="nil"/>
              <w:bottom w:val="nil"/>
              <w:right w:val="nil"/>
            </w:tcBorders>
            <w:vAlign w:val="center"/>
          </w:tcPr>
          <w:p w14:paraId="37D2FA4F" w14:textId="77777777" w:rsidR="007A746A" w:rsidRPr="0053019B" w:rsidRDefault="007A746A" w:rsidP="008F3B09">
            <w:pPr>
              <w:pStyle w:val="NoSpacing"/>
            </w:pPr>
            <w:r w:rsidRPr="0053019B">
              <w:lastRenderedPageBreak/>
              <w:t>BIC</w:t>
            </w:r>
          </w:p>
        </w:tc>
        <w:tc>
          <w:tcPr>
            <w:tcW w:w="0" w:type="auto"/>
            <w:tcBorders>
              <w:top w:val="nil"/>
              <w:left w:val="nil"/>
              <w:bottom w:val="nil"/>
              <w:right w:val="nil"/>
            </w:tcBorders>
            <w:vAlign w:val="center"/>
          </w:tcPr>
          <w:p w14:paraId="37D2FA50" w14:textId="77777777" w:rsidR="007A746A" w:rsidRPr="0053019B" w:rsidRDefault="007A746A" w:rsidP="0066218E">
            <w:pPr>
              <w:pStyle w:val="NoSpacing"/>
              <w:jc w:val="center"/>
            </w:pPr>
            <w:r w:rsidRPr="0053019B">
              <w:t>2766</w:t>
            </w:r>
          </w:p>
        </w:tc>
        <w:tc>
          <w:tcPr>
            <w:tcW w:w="0" w:type="auto"/>
            <w:tcBorders>
              <w:top w:val="nil"/>
              <w:left w:val="nil"/>
              <w:bottom w:val="nil"/>
              <w:right w:val="nil"/>
            </w:tcBorders>
            <w:vAlign w:val="center"/>
          </w:tcPr>
          <w:p w14:paraId="37D2FA51" w14:textId="77777777" w:rsidR="007A746A" w:rsidRPr="0053019B" w:rsidRDefault="007A746A" w:rsidP="0066218E">
            <w:pPr>
              <w:pStyle w:val="NoSpacing"/>
              <w:jc w:val="center"/>
            </w:pPr>
            <w:r w:rsidRPr="0053019B">
              <w:t>1082</w:t>
            </w:r>
          </w:p>
        </w:tc>
        <w:tc>
          <w:tcPr>
            <w:tcW w:w="0" w:type="auto"/>
            <w:tcBorders>
              <w:top w:val="nil"/>
              <w:left w:val="nil"/>
              <w:bottom w:val="nil"/>
              <w:right w:val="nil"/>
            </w:tcBorders>
            <w:vAlign w:val="center"/>
          </w:tcPr>
          <w:p w14:paraId="37D2FA52" w14:textId="77777777" w:rsidR="007A746A" w:rsidRPr="0053019B" w:rsidRDefault="007A746A" w:rsidP="0066218E">
            <w:pPr>
              <w:pStyle w:val="NoSpacing"/>
              <w:jc w:val="center"/>
            </w:pPr>
            <w:r w:rsidRPr="0053019B">
              <w:t>2286</w:t>
            </w:r>
          </w:p>
        </w:tc>
        <w:tc>
          <w:tcPr>
            <w:tcW w:w="0" w:type="auto"/>
            <w:tcBorders>
              <w:top w:val="nil"/>
              <w:left w:val="nil"/>
              <w:bottom w:val="nil"/>
              <w:right w:val="nil"/>
            </w:tcBorders>
            <w:vAlign w:val="center"/>
          </w:tcPr>
          <w:p w14:paraId="37D2FA53" w14:textId="77777777" w:rsidR="007A746A" w:rsidRPr="0053019B" w:rsidRDefault="007A746A" w:rsidP="0066218E">
            <w:pPr>
              <w:pStyle w:val="NoSpacing"/>
              <w:jc w:val="center"/>
            </w:pPr>
            <w:r w:rsidRPr="0053019B">
              <w:t>795</w:t>
            </w:r>
          </w:p>
        </w:tc>
        <w:tc>
          <w:tcPr>
            <w:tcW w:w="0" w:type="auto"/>
            <w:tcBorders>
              <w:top w:val="nil"/>
              <w:left w:val="nil"/>
              <w:bottom w:val="nil"/>
              <w:right w:val="nil"/>
            </w:tcBorders>
            <w:vAlign w:val="center"/>
          </w:tcPr>
          <w:p w14:paraId="37D2FA54" w14:textId="77777777" w:rsidR="007A746A" w:rsidRPr="0053019B" w:rsidRDefault="007A746A" w:rsidP="0066218E">
            <w:pPr>
              <w:pStyle w:val="NoSpacing"/>
              <w:jc w:val="center"/>
            </w:pPr>
            <w:r w:rsidRPr="0053019B">
              <w:t>2749</w:t>
            </w:r>
          </w:p>
        </w:tc>
        <w:tc>
          <w:tcPr>
            <w:tcW w:w="0" w:type="auto"/>
            <w:tcBorders>
              <w:top w:val="nil"/>
              <w:left w:val="nil"/>
              <w:bottom w:val="nil"/>
              <w:right w:val="nil"/>
            </w:tcBorders>
            <w:vAlign w:val="center"/>
          </w:tcPr>
          <w:p w14:paraId="37D2FA55" w14:textId="77777777" w:rsidR="007A746A" w:rsidRPr="0053019B" w:rsidRDefault="007A746A" w:rsidP="0066218E">
            <w:pPr>
              <w:pStyle w:val="NoSpacing"/>
              <w:jc w:val="center"/>
            </w:pPr>
            <w:r w:rsidRPr="0053019B">
              <w:t>1066</w:t>
            </w:r>
          </w:p>
        </w:tc>
        <w:tc>
          <w:tcPr>
            <w:tcW w:w="0" w:type="auto"/>
            <w:tcBorders>
              <w:top w:val="nil"/>
              <w:left w:val="nil"/>
              <w:bottom w:val="nil"/>
              <w:right w:val="nil"/>
            </w:tcBorders>
            <w:vAlign w:val="center"/>
          </w:tcPr>
          <w:p w14:paraId="37D2FA56" w14:textId="77777777" w:rsidR="007A746A" w:rsidRPr="0053019B" w:rsidRDefault="007A746A" w:rsidP="0066218E">
            <w:pPr>
              <w:pStyle w:val="NoSpacing"/>
              <w:jc w:val="center"/>
            </w:pPr>
            <w:r w:rsidRPr="0053019B">
              <w:t>2311</w:t>
            </w:r>
          </w:p>
        </w:tc>
        <w:tc>
          <w:tcPr>
            <w:tcW w:w="0" w:type="auto"/>
            <w:tcBorders>
              <w:top w:val="nil"/>
              <w:left w:val="nil"/>
              <w:bottom w:val="nil"/>
              <w:right w:val="nil"/>
            </w:tcBorders>
            <w:vAlign w:val="center"/>
          </w:tcPr>
          <w:p w14:paraId="37D2FA57" w14:textId="77777777" w:rsidR="007A746A" w:rsidRPr="0053019B" w:rsidRDefault="007A746A" w:rsidP="0066218E">
            <w:pPr>
              <w:pStyle w:val="NoSpacing"/>
              <w:jc w:val="center"/>
            </w:pPr>
            <w:r w:rsidRPr="0053019B">
              <w:t>888</w:t>
            </w:r>
          </w:p>
        </w:tc>
        <w:tc>
          <w:tcPr>
            <w:tcW w:w="0" w:type="auto"/>
            <w:tcBorders>
              <w:top w:val="nil"/>
              <w:left w:val="nil"/>
              <w:bottom w:val="nil"/>
              <w:right w:val="nil"/>
            </w:tcBorders>
            <w:vAlign w:val="center"/>
          </w:tcPr>
          <w:p w14:paraId="37D2FA58" w14:textId="77777777" w:rsidR="007A746A" w:rsidRPr="0053019B" w:rsidRDefault="007A746A" w:rsidP="0066218E">
            <w:pPr>
              <w:pStyle w:val="NoSpacing"/>
              <w:jc w:val="center"/>
            </w:pPr>
            <w:r w:rsidRPr="0053019B">
              <w:t>1721</w:t>
            </w:r>
          </w:p>
        </w:tc>
        <w:tc>
          <w:tcPr>
            <w:tcW w:w="0" w:type="auto"/>
            <w:tcBorders>
              <w:top w:val="nil"/>
              <w:left w:val="nil"/>
              <w:bottom w:val="nil"/>
              <w:right w:val="nil"/>
            </w:tcBorders>
            <w:vAlign w:val="center"/>
          </w:tcPr>
          <w:p w14:paraId="37D2FA59" w14:textId="77777777" w:rsidR="007A746A" w:rsidRPr="0053019B" w:rsidRDefault="007A746A" w:rsidP="0066218E">
            <w:pPr>
              <w:pStyle w:val="NoSpacing"/>
              <w:jc w:val="center"/>
            </w:pPr>
            <w:r w:rsidRPr="0053019B">
              <w:t>605</w:t>
            </w:r>
          </w:p>
        </w:tc>
        <w:tc>
          <w:tcPr>
            <w:tcW w:w="0" w:type="auto"/>
            <w:tcBorders>
              <w:top w:val="nil"/>
              <w:left w:val="nil"/>
              <w:bottom w:val="nil"/>
              <w:right w:val="nil"/>
            </w:tcBorders>
            <w:vAlign w:val="center"/>
          </w:tcPr>
          <w:p w14:paraId="37D2FA5A" w14:textId="77777777" w:rsidR="007A746A" w:rsidRPr="0053019B" w:rsidRDefault="007A746A" w:rsidP="0066218E">
            <w:pPr>
              <w:pStyle w:val="NoSpacing"/>
              <w:jc w:val="center"/>
            </w:pPr>
            <w:r w:rsidRPr="0053019B">
              <w:t>2301</w:t>
            </w:r>
          </w:p>
        </w:tc>
        <w:tc>
          <w:tcPr>
            <w:tcW w:w="0" w:type="auto"/>
            <w:tcBorders>
              <w:top w:val="nil"/>
              <w:left w:val="nil"/>
              <w:bottom w:val="nil"/>
              <w:right w:val="nil"/>
            </w:tcBorders>
            <w:vAlign w:val="center"/>
          </w:tcPr>
          <w:p w14:paraId="37D2FA5B" w14:textId="77777777" w:rsidR="007A746A" w:rsidRPr="0053019B" w:rsidRDefault="007A746A" w:rsidP="0066218E">
            <w:pPr>
              <w:pStyle w:val="NoSpacing"/>
              <w:jc w:val="center"/>
            </w:pPr>
            <w:r w:rsidRPr="0053019B">
              <w:t>875</w:t>
            </w:r>
          </w:p>
        </w:tc>
      </w:tr>
      <w:tr w:rsidR="007A746A" w:rsidRPr="0053019B" w14:paraId="37D2FA6A" w14:textId="77777777" w:rsidTr="008F3B09">
        <w:tc>
          <w:tcPr>
            <w:tcW w:w="0" w:type="auto"/>
            <w:tcBorders>
              <w:top w:val="nil"/>
              <w:left w:val="nil"/>
              <w:bottom w:val="nil"/>
              <w:right w:val="nil"/>
            </w:tcBorders>
            <w:vAlign w:val="center"/>
          </w:tcPr>
          <w:p w14:paraId="37D2FA5D" w14:textId="77777777" w:rsidR="007A746A" w:rsidRPr="0053019B" w:rsidRDefault="007A746A" w:rsidP="008F3B09">
            <w:pPr>
              <w:pStyle w:val="NoSpacing"/>
            </w:pPr>
            <w:r w:rsidRPr="0053019B">
              <w:t>N</w:t>
            </w:r>
          </w:p>
        </w:tc>
        <w:tc>
          <w:tcPr>
            <w:tcW w:w="0" w:type="auto"/>
            <w:tcBorders>
              <w:top w:val="nil"/>
              <w:left w:val="nil"/>
              <w:bottom w:val="nil"/>
              <w:right w:val="nil"/>
            </w:tcBorders>
            <w:vAlign w:val="center"/>
          </w:tcPr>
          <w:p w14:paraId="37D2FA5E" w14:textId="77777777" w:rsidR="007A746A" w:rsidRPr="0053019B" w:rsidRDefault="007A746A" w:rsidP="0066218E">
            <w:pPr>
              <w:pStyle w:val="NoSpacing"/>
              <w:jc w:val="center"/>
            </w:pPr>
            <w:r w:rsidRPr="0053019B">
              <w:t>1194</w:t>
            </w:r>
          </w:p>
        </w:tc>
        <w:tc>
          <w:tcPr>
            <w:tcW w:w="0" w:type="auto"/>
            <w:tcBorders>
              <w:top w:val="nil"/>
              <w:left w:val="nil"/>
              <w:bottom w:val="nil"/>
              <w:right w:val="nil"/>
            </w:tcBorders>
            <w:vAlign w:val="center"/>
          </w:tcPr>
          <w:p w14:paraId="37D2FA5F" w14:textId="77777777" w:rsidR="007A746A" w:rsidRPr="0053019B" w:rsidRDefault="007A746A" w:rsidP="0066218E">
            <w:pPr>
              <w:pStyle w:val="NoSpacing"/>
              <w:jc w:val="center"/>
            </w:pPr>
            <w:r w:rsidRPr="0053019B">
              <w:t>490</w:t>
            </w:r>
          </w:p>
        </w:tc>
        <w:tc>
          <w:tcPr>
            <w:tcW w:w="0" w:type="auto"/>
            <w:tcBorders>
              <w:top w:val="nil"/>
              <w:left w:val="nil"/>
              <w:bottom w:val="nil"/>
              <w:right w:val="nil"/>
            </w:tcBorders>
            <w:vAlign w:val="center"/>
          </w:tcPr>
          <w:p w14:paraId="37D2FA60" w14:textId="77777777" w:rsidR="007A746A" w:rsidRPr="0053019B" w:rsidRDefault="007A746A" w:rsidP="0066218E">
            <w:pPr>
              <w:pStyle w:val="NoSpacing"/>
              <w:jc w:val="center"/>
            </w:pPr>
            <w:r w:rsidRPr="0053019B">
              <w:t>976</w:t>
            </w:r>
          </w:p>
        </w:tc>
        <w:tc>
          <w:tcPr>
            <w:tcW w:w="0" w:type="auto"/>
            <w:tcBorders>
              <w:top w:val="nil"/>
              <w:left w:val="nil"/>
              <w:bottom w:val="nil"/>
              <w:right w:val="nil"/>
            </w:tcBorders>
            <w:vAlign w:val="center"/>
          </w:tcPr>
          <w:p w14:paraId="37D2FA61" w14:textId="77777777" w:rsidR="007A746A" w:rsidRPr="0053019B" w:rsidRDefault="007A746A" w:rsidP="0066218E">
            <w:pPr>
              <w:pStyle w:val="NoSpacing"/>
              <w:jc w:val="center"/>
            </w:pPr>
            <w:r w:rsidRPr="0053019B">
              <w:t>337</w:t>
            </w:r>
          </w:p>
        </w:tc>
        <w:tc>
          <w:tcPr>
            <w:tcW w:w="0" w:type="auto"/>
            <w:tcBorders>
              <w:top w:val="nil"/>
              <w:left w:val="nil"/>
              <w:bottom w:val="nil"/>
              <w:right w:val="nil"/>
            </w:tcBorders>
            <w:vAlign w:val="center"/>
          </w:tcPr>
          <w:p w14:paraId="37D2FA62" w14:textId="77777777" w:rsidR="007A746A" w:rsidRPr="0053019B" w:rsidRDefault="007A746A" w:rsidP="0066218E">
            <w:pPr>
              <w:pStyle w:val="NoSpacing"/>
              <w:jc w:val="center"/>
            </w:pPr>
            <w:r w:rsidRPr="0053019B">
              <w:t>1185</w:t>
            </w:r>
          </w:p>
        </w:tc>
        <w:tc>
          <w:tcPr>
            <w:tcW w:w="0" w:type="auto"/>
            <w:tcBorders>
              <w:top w:val="nil"/>
              <w:left w:val="nil"/>
              <w:bottom w:val="nil"/>
              <w:right w:val="nil"/>
            </w:tcBorders>
            <w:vAlign w:val="center"/>
          </w:tcPr>
          <w:p w14:paraId="37D2FA63" w14:textId="77777777" w:rsidR="007A746A" w:rsidRPr="0053019B" w:rsidRDefault="007A746A" w:rsidP="0066218E">
            <w:pPr>
              <w:pStyle w:val="NoSpacing"/>
              <w:jc w:val="center"/>
            </w:pPr>
            <w:r w:rsidRPr="0053019B">
              <w:t>479</w:t>
            </w:r>
          </w:p>
        </w:tc>
        <w:tc>
          <w:tcPr>
            <w:tcW w:w="0" w:type="auto"/>
            <w:tcBorders>
              <w:top w:val="nil"/>
              <w:left w:val="nil"/>
              <w:bottom w:val="nil"/>
              <w:right w:val="nil"/>
            </w:tcBorders>
            <w:vAlign w:val="center"/>
          </w:tcPr>
          <w:p w14:paraId="37D2FA64" w14:textId="77777777" w:rsidR="007A746A" w:rsidRPr="0053019B" w:rsidRDefault="007A746A" w:rsidP="0066218E">
            <w:pPr>
              <w:pStyle w:val="NoSpacing"/>
              <w:jc w:val="center"/>
            </w:pPr>
            <w:r w:rsidRPr="0053019B">
              <w:t>991</w:t>
            </w:r>
          </w:p>
        </w:tc>
        <w:tc>
          <w:tcPr>
            <w:tcW w:w="0" w:type="auto"/>
            <w:tcBorders>
              <w:top w:val="nil"/>
              <w:left w:val="nil"/>
              <w:bottom w:val="nil"/>
              <w:right w:val="nil"/>
            </w:tcBorders>
            <w:vAlign w:val="center"/>
          </w:tcPr>
          <w:p w14:paraId="37D2FA65" w14:textId="77777777" w:rsidR="007A746A" w:rsidRPr="0053019B" w:rsidRDefault="007A746A" w:rsidP="0066218E">
            <w:pPr>
              <w:pStyle w:val="NoSpacing"/>
              <w:jc w:val="center"/>
            </w:pPr>
            <w:r w:rsidRPr="0053019B">
              <w:t>385</w:t>
            </w:r>
          </w:p>
        </w:tc>
        <w:tc>
          <w:tcPr>
            <w:tcW w:w="0" w:type="auto"/>
            <w:tcBorders>
              <w:top w:val="nil"/>
              <w:left w:val="nil"/>
              <w:bottom w:val="nil"/>
              <w:right w:val="nil"/>
            </w:tcBorders>
            <w:vAlign w:val="center"/>
          </w:tcPr>
          <w:p w14:paraId="37D2FA66" w14:textId="77777777" w:rsidR="007A746A" w:rsidRPr="0053019B" w:rsidRDefault="007A746A" w:rsidP="0066218E">
            <w:pPr>
              <w:pStyle w:val="NoSpacing"/>
              <w:jc w:val="center"/>
            </w:pPr>
            <w:r w:rsidRPr="0053019B">
              <w:t>740</w:t>
            </w:r>
          </w:p>
        </w:tc>
        <w:tc>
          <w:tcPr>
            <w:tcW w:w="0" w:type="auto"/>
            <w:tcBorders>
              <w:top w:val="nil"/>
              <w:left w:val="nil"/>
              <w:bottom w:val="nil"/>
              <w:right w:val="nil"/>
            </w:tcBorders>
            <w:vAlign w:val="center"/>
          </w:tcPr>
          <w:p w14:paraId="37D2FA67" w14:textId="77777777" w:rsidR="007A746A" w:rsidRPr="0053019B" w:rsidRDefault="007A746A" w:rsidP="0066218E">
            <w:pPr>
              <w:pStyle w:val="NoSpacing"/>
              <w:jc w:val="center"/>
            </w:pPr>
            <w:r w:rsidRPr="0053019B">
              <w:t>259</w:t>
            </w:r>
          </w:p>
        </w:tc>
        <w:tc>
          <w:tcPr>
            <w:tcW w:w="0" w:type="auto"/>
            <w:tcBorders>
              <w:top w:val="nil"/>
              <w:left w:val="nil"/>
              <w:bottom w:val="nil"/>
              <w:right w:val="nil"/>
            </w:tcBorders>
            <w:vAlign w:val="center"/>
          </w:tcPr>
          <w:p w14:paraId="37D2FA68" w14:textId="77777777" w:rsidR="007A746A" w:rsidRPr="0053019B" w:rsidRDefault="007A746A" w:rsidP="0066218E">
            <w:pPr>
              <w:pStyle w:val="NoSpacing"/>
              <w:jc w:val="center"/>
            </w:pPr>
            <w:r w:rsidRPr="0053019B">
              <w:t>986</w:t>
            </w:r>
          </w:p>
        </w:tc>
        <w:tc>
          <w:tcPr>
            <w:tcW w:w="0" w:type="auto"/>
            <w:tcBorders>
              <w:top w:val="nil"/>
              <w:left w:val="nil"/>
              <w:bottom w:val="nil"/>
              <w:right w:val="nil"/>
            </w:tcBorders>
            <w:vAlign w:val="center"/>
          </w:tcPr>
          <w:p w14:paraId="37D2FA69" w14:textId="77777777" w:rsidR="007A746A" w:rsidRPr="0053019B" w:rsidRDefault="007A746A" w:rsidP="0066218E">
            <w:pPr>
              <w:pStyle w:val="NoSpacing"/>
              <w:jc w:val="center"/>
            </w:pPr>
            <w:r w:rsidRPr="0053019B">
              <w:t>382</w:t>
            </w:r>
          </w:p>
        </w:tc>
      </w:tr>
      <w:tr w:rsidR="007A746A" w:rsidRPr="0053019B" w14:paraId="37D2FA78" w14:textId="77777777" w:rsidTr="008F3B09">
        <w:tc>
          <w:tcPr>
            <w:tcW w:w="0" w:type="auto"/>
            <w:tcBorders>
              <w:top w:val="nil"/>
              <w:left w:val="nil"/>
              <w:bottom w:val="nil"/>
              <w:right w:val="nil"/>
            </w:tcBorders>
            <w:vAlign w:val="center"/>
          </w:tcPr>
          <w:p w14:paraId="37D2FA6B" w14:textId="77777777" w:rsidR="007A746A" w:rsidRPr="0053019B" w:rsidRDefault="007A746A" w:rsidP="008F3B09">
            <w:pPr>
              <w:pStyle w:val="NoSpacing"/>
            </w:pPr>
            <w:r w:rsidRPr="0053019B">
              <w:t>F - statistic of the joint significance</w:t>
            </w:r>
          </w:p>
        </w:tc>
        <w:tc>
          <w:tcPr>
            <w:tcW w:w="0" w:type="auto"/>
            <w:tcBorders>
              <w:top w:val="nil"/>
              <w:left w:val="nil"/>
              <w:bottom w:val="nil"/>
              <w:right w:val="nil"/>
            </w:tcBorders>
            <w:vAlign w:val="center"/>
          </w:tcPr>
          <w:p w14:paraId="37D2FA6C" w14:textId="77777777" w:rsidR="007A746A" w:rsidRPr="0053019B" w:rsidRDefault="007A746A" w:rsidP="0066218E">
            <w:pPr>
              <w:pStyle w:val="NoSpacing"/>
              <w:jc w:val="center"/>
            </w:pPr>
            <w:r w:rsidRPr="0053019B">
              <w:t>4</w:t>
            </w:r>
          </w:p>
        </w:tc>
        <w:tc>
          <w:tcPr>
            <w:tcW w:w="0" w:type="auto"/>
            <w:tcBorders>
              <w:top w:val="nil"/>
              <w:left w:val="nil"/>
              <w:bottom w:val="nil"/>
              <w:right w:val="nil"/>
            </w:tcBorders>
            <w:vAlign w:val="center"/>
          </w:tcPr>
          <w:p w14:paraId="37D2FA6D"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FA6E" w14:textId="77777777" w:rsidR="007A746A" w:rsidRPr="0053019B" w:rsidRDefault="007A746A" w:rsidP="0066218E">
            <w:pPr>
              <w:pStyle w:val="NoSpacing"/>
              <w:jc w:val="center"/>
            </w:pPr>
            <w:r w:rsidRPr="0053019B">
              <w:t>3</w:t>
            </w:r>
          </w:p>
        </w:tc>
        <w:tc>
          <w:tcPr>
            <w:tcW w:w="0" w:type="auto"/>
            <w:tcBorders>
              <w:top w:val="nil"/>
              <w:left w:val="nil"/>
              <w:bottom w:val="nil"/>
              <w:right w:val="nil"/>
            </w:tcBorders>
            <w:vAlign w:val="center"/>
          </w:tcPr>
          <w:p w14:paraId="37D2FA6F"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A70" w14:textId="77777777" w:rsidR="007A746A" w:rsidRPr="0053019B" w:rsidRDefault="007A746A" w:rsidP="0066218E">
            <w:pPr>
              <w:pStyle w:val="NoSpacing"/>
              <w:jc w:val="center"/>
            </w:pPr>
            <w:r w:rsidRPr="0053019B">
              <w:t>2</w:t>
            </w:r>
          </w:p>
        </w:tc>
        <w:tc>
          <w:tcPr>
            <w:tcW w:w="0" w:type="auto"/>
            <w:tcBorders>
              <w:top w:val="nil"/>
              <w:left w:val="nil"/>
              <w:bottom w:val="nil"/>
              <w:right w:val="nil"/>
            </w:tcBorders>
            <w:vAlign w:val="center"/>
          </w:tcPr>
          <w:p w14:paraId="37D2FA71" w14:textId="77777777" w:rsidR="007A746A" w:rsidRPr="0053019B" w:rsidRDefault="007A746A" w:rsidP="0066218E">
            <w:pPr>
              <w:pStyle w:val="NoSpacing"/>
              <w:jc w:val="center"/>
            </w:pPr>
            <w:r w:rsidRPr="0053019B">
              <w:t>0</w:t>
            </w:r>
          </w:p>
        </w:tc>
        <w:tc>
          <w:tcPr>
            <w:tcW w:w="0" w:type="auto"/>
            <w:tcBorders>
              <w:top w:val="nil"/>
              <w:left w:val="nil"/>
              <w:bottom w:val="nil"/>
              <w:right w:val="nil"/>
            </w:tcBorders>
            <w:vAlign w:val="center"/>
          </w:tcPr>
          <w:p w14:paraId="37D2FA72"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A73" w14:textId="77777777" w:rsidR="007A746A" w:rsidRPr="0053019B" w:rsidRDefault="007A746A" w:rsidP="0066218E">
            <w:pPr>
              <w:pStyle w:val="NoSpacing"/>
              <w:jc w:val="center"/>
            </w:pPr>
            <w:r w:rsidRPr="0053019B">
              <w:t>4</w:t>
            </w:r>
          </w:p>
        </w:tc>
        <w:tc>
          <w:tcPr>
            <w:tcW w:w="0" w:type="auto"/>
            <w:tcBorders>
              <w:top w:val="nil"/>
              <w:left w:val="nil"/>
              <w:bottom w:val="nil"/>
              <w:right w:val="nil"/>
            </w:tcBorders>
            <w:vAlign w:val="center"/>
          </w:tcPr>
          <w:p w14:paraId="37D2FA74"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A75"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A76" w14:textId="77777777" w:rsidR="007A746A" w:rsidRPr="0053019B" w:rsidRDefault="007A746A" w:rsidP="0066218E">
            <w:pPr>
              <w:pStyle w:val="NoSpacing"/>
              <w:jc w:val="center"/>
            </w:pPr>
            <w:r w:rsidRPr="0053019B">
              <w:t>1</w:t>
            </w:r>
          </w:p>
        </w:tc>
        <w:tc>
          <w:tcPr>
            <w:tcW w:w="0" w:type="auto"/>
            <w:tcBorders>
              <w:top w:val="nil"/>
              <w:left w:val="nil"/>
              <w:bottom w:val="nil"/>
              <w:right w:val="nil"/>
            </w:tcBorders>
            <w:vAlign w:val="center"/>
          </w:tcPr>
          <w:p w14:paraId="37D2FA77" w14:textId="77777777" w:rsidR="007A746A" w:rsidRPr="0053019B" w:rsidRDefault="007A746A" w:rsidP="0066218E">
            <w:pPr>
              <w:pStyle w:val="NoSpacing"/>
              <w:jc w:val="center"/>
            </w:pPr>
            <w:r w:rsidRPr="0053019B">
              <w:t>4</w:t>
            </w:r>
          </w:p>
        </w:tc>
      </w:tr>
      <w:tr w:rsidR="007A746A" w:rsidRPr="0053019B" w14:paraId="37D2FA86" w14:textId="77777777" w:rsidTr="008F3B09">
        <w:tc>
          <w:tcPr>
            <w:tcW w:w="0" w:type="auto"/>
            <w:tcBorders>
              <w:top w:val="nil"/>
              <w:left w:val="nil"/>
              <w:bottom w:val="single" w:sz="4" w:space="0" w:color="auto"/>
              <w:right w:val="nil"/>
            </w:tcBorders>
            <w:vAlign w:val="center"/>
          </w:tcPr>
          <w:p w14:paraId="37D2FA79" w14:textId="77777777" w:rsidR="007A746A" w:rsidRPr="0053019B" w:rsidRDefault="007A746A" w:rsidP="008F3B09">
            <w:pPr>
              <w:pStyle w:val="NoSpacing"/>
            </w:pPr>
            <w:r w:rsidRPr="0053019B">
              <w:t>p-value</w:t>
            </w:r>
          </w:p>
        </w:tc>
        <w:tc>
          <w:tcPr>
            <w:tcW w:w="0" w:type="auto"/>
            <w:tcBorders>
              <w:top w:val="nil"/>
              <w:left w:val="nil"/>
              <w:bottom w:val="single" w:sz="4" w:space="0" w:color="auto"/>
              <w:right w:val="nil"/>
            </w:tcBorders>
            <w:vAlign w:val="center"/>
          </w:tcPr>
          <w:p w14:paraId="37D2FA7A" w14:textId="77777777" w:rsidR="007A746A" w:rsidRPr="0053019B" w:rsidRDefault="007A746A" w:rsidP="0066218E">
            <w:pPr>
              <w:pStyle w:val="NoSpacing"/>
              <w:jc w:val="center"/>
            </w:pPr>
            <w:r w:rsidRPr="0053019B">
              <w:t>0.0297</w:t>
            </w:r>
          </w:p>
        </w:tc>
        <w:tc>
          <w:tcPr>
            <w:tcW w:w="0" w:type="auto"/>
            <w:tcBorders>
              <w:top w:val="nil"/>
              <w:left w:val="nil"/>
              <w:bottom w:val="single" w:sz="4" w:space="0" w:color="auto"/>
              <w:right w:val="nil"/>
            </w:tcBorders>
            <w:vAlign w:val="center"/>
          </w:tcPr>
          <w:p w14:paraId="37D2FA7B" w14:textId="77777777" w:rsidR="007A746A" w:rsidRPr="0053019B" w:rsidRDefault="007A746A" w:rsidP="0066218E">
            <w:pPr>
              <w:pStyle w:val="NoSpacing"/>
              <w:jc w:val="center"/>
            </w:pPr>
            <w:r w:rsidRPr="0053019B">
              <w:t>0.2078</w:t>
            </w:r>
          </w:p>
        </w:tc>
        <w:tc>
          <w:tcPr>
            <w:tcW w:w="0" w:type="auto"/>
            <w:tcBorders>
              <w:top w:val="nil"/>
              <w:left w:val="nil"/>
              <w:bottom w:val="single" w:sz="4" w:space="0" w:color="auto"/>
              <w:right w:val="nil"/>
            </w:tcBorders>
            <w:vAlign w:val="center"/>
          </w:tcPr>
          <w:p w14:paraId="37D2FA7C" w14:textId="77777777" w:rsidR="007A746A" w:rsidRPr="0053019B" w:rsidRDefault="007A746A" w:rsidP="0066218E">
            <w:pPr>
              <w:pStyle w:val="NoSpacing"/>
              <w:jc w:val="center"/>
            </w:pPr>
            <w:r w:rsidRPr="0053019B">
              <w:t>0.0427</w:t>
            </w:r>
          </w:p>
        </w:tc>
        <w:tc>
          <w:tcPr>
            <w:tcW w:w="0" w:type="auto"/>
            <w:tcBorders>
              <w:top w:val="nil"/>
              <w:left w:val="nil"/>
              <w:bottom w:val="single" w:sz="4" w:space="0" w:color="auto"/>
              <w:right w:val="nil"/>
            </w:tcBorders>
            <w:vAlign w:val="center"/>
          </w:tcPr>
          <w:p w14:paraId="37D2FA7D" w14:textId="77777777" w:rsidR="007A746A" w:rsidRPr="0053019B" w:rsidRDefault="007A746A" w:rsidP="0066218E">
            <w:pPr>
              <w:pStyle w:val="NoSpacing"/>
              <w:jc w:val="center"/>
            </w:pPr>
            <w:r w:rsidRPr="0053019B">
              <w:t>0.4259</w:t>
            </w:r>
          </w:p>
        </w:tc>
        <w:tc>
          <w:tcPr>
            <w:tcW w:w="0" w:type="auto"/>
            <w:tcBorders>
              <w:top w:val="nil"/>
              <w:left w:val="nil"/>
              <w:bottom w:val="single" w:sz="4" w:space="0" w:color="auto"/>
              <w:right w:val="nil"/>
            </w:tcBorders>
            <w:vAlign w:val="center"/>
          </w:tcPr>
          <w:p w14:paraId="37D2FA7E" w14:textId="77777777" w:rsidR="007A746A" w:rsidRPr="0053019B" w:rsidRDefault="007A746A" w:rsidP="0066218E">
            <w:pPr>
              <w:pStyle w:val="NoSpacing"/>
              <w:jc w:val="center"/>
            </w:pPr>
            <w:r w:rsidRPr="0053019B">
              <w:t>0.1275</w:t>
            </w:r>
          </w:p>
        </w:tc>
        <w:tc>
          <w:tcPr>
            <w:tcW w:w="0" w:type="auto"/>
            <w:tcBorders>
              <w:top w:val="nil"/>
              <w:left w:val="nil"/>
              <w:bottom w:val="single" w:sz="4" w:space="0" w:color="auto"/>
              <w:right w:val="nil"/>
            </w:tcBorders>
            <w:vAlign w:val="center"/>
          </w:tcPr>
          <w:p w14:paraId="37D2FA7F" w14:textId="77777777" w:rsidR="007A746A" w:rsidRPr="0053019B" w:rsidRDefault="007A746A" w:rsidP="0066218E">
            <w:pPr>
              <w:pStyle w:val="NoSpacing"/>
              <w:jc w:val="center"/>
            </w:pPr>
            <w:r w:rsidRPr="0053019B">
              <w:t>0.8758</w:t>
            </w:r>
          </w:p>
        </w:tc>
        <w:tc>
          <w:tcPr>
            <w:tcW w:w="0" w:type="auto"/>
            <w:tcBorders>
              <w:top w:val="nil"/>
              <w:left w:val="nil"/>
              <w:bottom w:val="single" w:sz="4" w:space="0" w:color="auto"/>
              <w:right w:val="nil"/>
            </w:tcBorders>
            <w:vAlign w:val="center"/>
          </w:tcPr>
          <w:p w14:paraId="37D2FA80" w14:textId="77777777" w:rsidR="007A746A" w:rsidRPr="0053019B" w:rsidRDefault="007A746A" w:rsidP="0066218E">
            <w:pPr>
              <w:pStyle w:val="NoSpacing"/>
              <w:jc w:val="center"/>
            </w:pPr>
            <w:r w:rsidRPr="0053019B">
              <w:t>0.3257</w:t>
            </w:r>
          </w:p>
        </w:tc>
        <w:tc>
          <w:tcPr>
            <w:tcW w:w="0" w:type="auto"/>
            <w:tcBorders>
              <w:top w:val="nil"/>
              <w:left w:val="nil"/>
              <w:bottom w:val="single" w:sz="4" w:space="0" w:color="auto"/>
              <w:right w:val="nil"/>
            </w:tcBorders>
            <w:vAlign w:val="center"/>
          </w:tcPr>
          <w:p w14:paraId="37D2FA81" w14:textId="77777777" w:rsidR="007A746A" w:rsidRPr="0053019B" w:rsidRDefault="007A746A" w:rsidP="0066218E">
            <w:pPr>
              <w:pStyle w:val="NoSpacing"/>
              <w:jc w:val="center"/>
            </w:pPr>
            <w:r w:rsidRPr="0053019B">
              <w:t>0.0251</w:t>
            </w:r>
          </w:p>
        </w:tc>
        <w:tc>
          <w:tcPr>
            <w:tcW w:w="0" w:type="auto"/>
            <w:tcBorders>
              <w:top w:val="nil"/>
              <w:left w:val="nil"/>
              <w:bottom w:val="single" w:sz="4" w:space="0" w:color="auto"/>
              <w:right w:val="nil"/>
            </w:tcBorders>
            <w:vAlign w:val="center"/>
          </w:tcPr>
          <w:p w14:paraId="37D2FA82" w14:textId="77777777" w:rsidR="007A746A" w:rsidRPr="0053019B" w:rsidRDefault="007A746A" w:rsidP="0066218E">
            <w:pPr>
              <w:pStyle w:val="NoSpacing"/>
              <w:jc w:val="center"/>
            </w:pPr>
            <w:r w:rsidRPr="0053019B">
              <w:t>0.5792</w:t>
            </w:r>
          </w:p>
        </w:tc>
        <w:tc>
          <w:tcPr>
            <w:tcW w:w="0" w:type="auto"/>
            <w:tcBorders>
              <w:top w:val="nil"/>
              <w:left w:val="nil"/>
              <w:bottom w:val="single" w:sz="4" w:space="0" w:color="auto"/>
              <w:right w:val="nil"/>
            </w:tcBorders>
            <w:vAlign w:val="center"/>
          </w:tcPr>
          <w:p w14:paraId="37D2FA83" w14:textId="77777777" w:rsidR="007A746A" w:rsidRPr="0053019B" w:rsidRDefault="007A746A" w:rsidP="0066218E">
            <w:pPr>
              <w:pStyle w:val="NoSpacing"/>
              <w:jc w:val="center"/>
            </w:pPr>
            <w:r w:rsidRPr="0053019B">
              <w:t>0.4822</w:t>
            </w:r>
          </w:p>
        </w:tc>
        <w:tc>
          <w:tcPr>
            <w:tcW w:w="0" w:type="auto"/>
            <w:tcBorders>
              <w:top w:val="nil"/>
              <w:left w:val="nil"/>
              <w:bottom w:val="single" w:sz="4" w:space="0" w:color="auto"/>
              <w:right w:val="nil"/>
            </w:tcBorders>
            <w:vAlign w:val="center"/>
          </w:tcPr>
          <w:p w14:paraId="37D2FA84" w14:textId="77777777" w:rsidR="007A746A" w:rsidRPr="0053019B" w:rsidRDefault="007A746A" w:rsidP="0066218E">
            <w:pPr>
              <w:pStyle w:val="NoSpacing"/>
              <w:jc w:val="center"/>
            </w:pPr>
            <w:r w:rsidRPr="0053019B">
              <w:t>0.5304</w:t>
            </w:r>
          </w:p>
        </w:tc>
        <w:tc>
          <w:tcPr>
            <w:tcW w:w="0" w:type="auto"/>
            <w:tcBorders>
              <w:top w:val="nil"/>
              <w:left w:val="nil"/>
              <w:bottom w:val="single" w:sz="4" w:space="0" w:color="auto"/>
              <w:right w:val="nil"/>
            </w:tcBorders>
            <w:vAlign w:val="center"/>
          </w:tcPr>
          <w:p w14:paraId="37D2FA85" w14:textId="77777777" w:rsidR="007A746A" w:rsidRPr="0053019B" w:rsidRDefault="007A746A" w:rsidP="0066218E">
            <w:pPr>
              <w:pStyle w:val="NoSpacing"/>
              <w:jc w:val="center"/>
            </w:pPr>
            <w:r w:rsidRPr="0053019B">
              <w:t>0.0306</w:t>
            </w:r>
          </w:p>
        </w:tc>
      </w:tr>
    </w:tbl>
    <w:p w14:paraId="37D2FA87" w14:textId="77777777" w:rsidR="007A746A" w:rsidRPr="0053019B" w:rsidRDefault="007A746A" w:rsidP="0066218E">
      <w:pPr>
        <w:pStyle w:val="NoSpacing"/>
      </w:pPr>
      <w:r w:rsidRPr="0053019B">
        <w:t>Note: robust standard errors in parentheses. Specifications: 1-6 are estimated for females, 7-12 are estimated for males, 1,2,7,8 are estimated on the baseline sample, 3,4,9,10 are estimated after the deletion of outliers , using the method of Hell and Passler (2011), 5,6,11,12 are estimated after the deletion of outliers , using the method of Peters and colleagues (2007),</w:t>
      </w:r>
    </w:p>
    <w:p w14:paraId="37D2FA88" w14:textId="77777777" w:rsidR="007A746A" w:rsidRPr="0053019B" w:rsidRDefault="007A746A" w:rsidP="0066218E">
      <w:pPr>
        <w:pStyle w:val="NoSpacing"/>
      </w:pP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w:t>
      </w:r>
    </w:p>
    <w:p w14:paraId="37D2FA89" w14:textId="77777777" w:rsidR="005C3CD1" w:rsidRPr="0053019B" w:rsidRDefault="005C3CD1">
      <w:pPr>
        <w:spacing w:after="200" w:line="276" w:lineRule="auto"/>
        <w:ind w:firstLine="0"/>
        <w:rPr>
          <w:i/>
        </w:rPr>
      </w:pPr>
      <w:r w:rsidRPr="0053019B">
        <w:br w:type="page"/>
      </w:r>
    </w:p>
    <w:p w14:paraId="37D2FA8A" w14:textId="77777777" w:rsidR="005C3CD1" w:rsidRPr="0053019B" w:rsidRDefault="005C3CD1" w:rsidP="005C3CD1">
      <w:pPr>
        <w:pStyle w:val="Caption"/>
      </w:pPr>
      <w:r w:rsidRPr="0053019B">
        <w:lastRenderedPageBreak/>
        <w:t>Table 14. Robustness checks. Coefficients of ordinal logistic regressions. Females. The left hand. Linear fit.</w:t>
      </w:r>
    </w:p>
    <w:tbl>
      <w:tblPr>
        <w:tblW w:w="0" w:type="auto"/>
        <w:tblLook w:val="04A0" w:firstRow="1" w:lastRow="0" w:firstColumn="1" w:lastColumn="0" w:noHBand="0" w:noVBand="1"/>
      </w:tblPr>
      <w:tblGrid>
        <w:gridCol w:w="1350"/>
        <w:gridCol w:w="2075"/>
        <w:gridCol w:w="1931"/>
        <w:gridCol w:w="1689"/>
        <w:gridCol w:w="2594"/>
        <w:gridCol w:w="2075"/>
        <w:gridCol w:w="2075"/>
      </w:tblGrid>
      <w:tr w:rsidR="005C3CD1" w:rsidRPr="0053019B" w14:paraId="37D2FA92" w14:textId="77777777" w:rsidTr="008F3B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D2FA8B" w14:textId="77777777" w:rsidR="005C3CD1" w:rsidRPr="0053019B" w:rsidRDefault="005C3CD1" w:rsidP="008F3B09">
            <w:pPr>
              <w:pStyle w:val="NoSpacing"/>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D2FA8C" w14:textId="77777777" w:rsidR="005C3CD1" w:rsidRPr="0053019B" w:rsidRDefault="005C3CD1" w:rsidP="005C3CD1">
            <w:pPr>
              <w:pStyle w:val="NoSpacing"/>
              <w:jc w:val="center"/>
            </w:pPr>
            <w:r w:rsidRPr="0053019B">
              <w:t>Satisfaction with economic conditions. Model 0. Sample 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D2FA8D" w14:textId="77777777" w:rsidR="005C3CD1" w:rsidRPr="0053019B" w:rsidRDefault="005C3CD1" w:rsidP="005C3CD1">
            <w:pPr>
              <w:pStyle w:val="NoSpacing"/>
              <w:jc w:val="center"/>
            </w:pPr>
            <w:r w:rsidRPr="0053019B">
              <w:t>Satisfaction with work conditions. Model 1. Sample 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D2FA8E" w14:textId="77777777" w:rsidR="005C3CD1" w:rsidRPr="0053019B" w:rsidRDefault="005C3CD1" w:rsidP="005C3CD1">
            <w:pPr>
              <w:pStyle w:val="NoSpacing"/>
              <w:jc w:val="center"/>
            </w:pPr>
            <w:r w:rsidRPr="0053019B">
              <w:t>Satisfaction with earnings. Model 0. Sample 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D2FA8F" w14:textId="77777777" w:rsidR="005C3CD1" w:rsidRPr="0053019B" w:rsidRDefault="005C3CD1" w:rsidP="005C3CD1">
            <w:pPr>
              <w:pStyle w:val="NoSpacing"/>
              <w:jc w:val="center"/>
            </w:pPr>
            <w:r w:rsidRPr="0053019B">
              <w:t>Satisfaction with opportunities for professional growth. Model 0. Sample 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D2FA90" w14:textId="77777777" w:rsidR="005C3CD1" w:rsidRPr="0053019B" w:rsidRDefault="005C3CD1" w:rsidP="005C3CD1">
            <w:pPr>
              <w:pStyle w:val="NoSpacing"/>
              <w:jc w:val="center"/>
            </w:pPr>
            <w:r w:rsidRPr="0053019B">
              <w:t>Satisfaction with economic conditions. Model 0. Sample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A91" w14:textId="77777777" w:rsidR="005C3CD1" w:rsidRPr="0053019B" w:rsidRDefault="005C3CD1" w:rsidP="005C3CD1">
            <w:pPr>
              <w:pStyle w:val="NoSpacing"/>
              <w:jc w:val="center"/>
            </w:pPr>
            <w:r w:rsidRPr="0053019B">
              <w:t>Satisfaction with economic conditions. Model 0. Sample 2.</w:t>
            </w:r>
          </w:p>
        </w:tc>
      </w:tr>
      <w:tr w:rsidR="005C3CD1" w:rsidRPr="0053019B" w14:paraId="37D2FA9A" w14:textId="77777777" w:rsidTr="008F3B0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A93" w14:textId="77777777" w:rsidR="005C3CD1" w:rsidRPr="0053019B" w:rsidRDefault="005C3CD1" w:rsidP="008F3B09">
            <w:pPr>
              <w:pStyle w:val="NoSpacing"/>
            </w:pPr>
            <w:r w:rsidRPr="0053019B">
              <w:t>DL</w:t>
            </w:r>
          </w:p>
        </w:tc>
        <w:tc>
          <w:tcPr>
            <w:tcW w:w="0" w:type="auto"/>
            <w:tcBorders>
              <w:top w:val="nil"/>
              <w:left w:val="nil"/>
              <w:bottom w:val="single" w:sz="4" w:space="0" w:color="auto"/>
              <w:right w:val="single" w:sz="4" w:space="0" w:color="auto"/>
            </w:tcBorders>
            <w:shd w:val="clear" w:color="auto" w:fill="auto"/>
            <w:noWrap/>
            <w:vAlign w:val="center"/>
            <w:hideMark/>
          </w:tcPr>
          <w:p w14:paraId="37D2FA94" w14:textId="77777777" w:rsidR="005C3CD1" w:rsidRPr="0053019B" w:rsidRDefault="005C3CD1" w:rsidP="005C3CD1">
            <w:pPr>
              <w:pStyle w:val="NoSpacing"/>
              <w:jc w:val="center"/>
            </w:pPr>
            <w:r w:rsidRPr="0053019B">
              <w:t>-1.9750**</w:t>
            </w:r>
          </w:p>
        </w:tc>
        <w:tc>
          <w:tcPr>
            <w:tcW w:w="0" w:type="auto"/>
            <w:tcBorders>
              <w:top w:val="nil"/>
              <w:left w:val="nil"/>
              <w:bottom w:val="single" w:sz="4" w:space="0" w:color="auto"/>
              <w:right w:val="single" w:sz="4" w:space="0" w:color="auto"/>
            </w:tcBorders>
            <w:shd w:val="clear" w:color="auto" w:fill="auto"/>
            <w:noWrap/>
            <w:vAlign w:val="center"/>
            <w:hideMark/>
          </w:tcPr>
          <w:p w14:paraId="37D2FA95" w14:textId="77777777" w:rsidR="005C3CD1" w:rsidRPr="0053019B" w:rsidRDefault="005C3CD1" w:rsidP="005C3CD1">
            <w:pPr>
              <w:pStyle w:val="NoSpacing"/>
              <w:jc w:val="center"/>
            </w:pPr>
            <w:r w:rsidRPr="0053019B">
              <w:t>5.7890*</w:t>
            </w:r>
          </w:p>
        </w:tc>
        <w:tc>
          <w:tcPr>
            <w:tcW w:w="0" w:type="auto"/>
            <w:tcBorders>
              <w:top w:val="nil"/>
              <w:left w:val="nil"/>
              <w:bottom w:val="single" w:sz="4" w:space="0" w:color="auto"/>
              <w:right w:val="single" w:sz="4" w:space="0" w:color="auto"/>
            </w:tcBorders>
            <w:shd w:val="clear" w:color="auto" w:fill="auto"/>
            <w:noWrap/>
            <w:vAlign w:val="center"/>
            <w:hideMark/>
          </w:tcPr>
          <w:p w14:paraId="37D2FA96" w14:textId="77777777" w:rsidR="005C3CD1" w:rsidRPr="0053019B" w:rsidRDefault="005C3CD1" w:rsidP="005C3CD1">
            <w:pPr>
              <w:pStyle w:val="NoSpacing"/>
              <w:jc w:val="center"/>
            </w:pPr>
            <w:r w:rsidRPr="0053019B">
              <w:t>-3.7573*</w:t>
            </w:r>
          </w:p>
        </w:tc>
        <w:tc>
          <w:tcPr>
            <w:tcW w:w="0" w:type="auto"/>
            <w:tcBorders>
              <w:top w:val="nil"/>
              <w:left w:val="nil"/>
              <w:bottom w:val="single" w:sz="4" w:space="0" w:color="auto"/>
              <w:right w:val="single" w:sz="4" w:space="0" w:color="auto"/>
            </w:tcBorders>
            <w:shd w:val="clear" w:color="auto" w:fill="auto"/>
            <w:noWrap/>
            <w:vAlign w:val="center"/>
            <w:hideMark/>
          </w:tcPr>
          <w:p w14:paraId="37D2FA97" w14:textId="77777777" w:rsidR="005C3CD1" w:rsidRPr="0053019B" w:rsidRDefault="005C3CD1" w:rsidP="005C3CD1">
            <w:pPr>
              <w:pStyle w:val="NoSpacing"/>
              <w:jc w:val="center"/>
            </w:pPr>
            <w:r w:rsidRPr="0053019B">
              <w:t>-4.5416**</w:t>
            </w:r>
          </w:p>
        </w:tc>
        <w:tc>
          <w:tcPr>
            <w:tcW w:w="0" w:type="auto"/>
            <w:tcBorders>
              <w:top w:val="nil"/>
              <w:left w:val="nil"/>
              <w:bottom w:val="single" w:sz="4" w:space="0" w:color="auto"/>
              <w:right w:val="single" w:sz="4" w:space="0" w:color="auto"/>
            </w:tcBorders>
            <w:shd w:val="clear" w:color="auto" w:fill="auto"/>
            <w:noWrap/>
            <w:vAlign w:val="center"/>
            <w:hideMark/>
          </w:tcPr>
          <w:p w14:paraId="37D2FA98" w14:textId="77777777" w:rsidR="005C3CD1" w:rsidRPr="0053019B" w:rsidRDefault="005C3CD1" w:rsidP="005C3CD1">
            <w:pPr>
              <w:pStyle w:val="NoSpacing"/>
              <w:jc w:val="center"/>
            </w:pPr>
            <w:r w:rsidRPr="0053019B">
              <w:t>-2.6911*</w:t>
            </w:r>
          </w:p>
        </w:tc>
        <w:tc>
          <w:tcPr>
            <w:tcW w:w="0" w:type="auto"/>
            <w:tcBorders>
              <w:top w:val="nil"/>
              <w:left w:val="nil"/>
              <w:bottom w:val="single" w:sz="4" w:space="0" w:color="auto"/>
              <w:right w:val="single" w:sz="4" w:space="0" w:color="auto"/>
            </w:tcBorders>
            <w:shd w:val="clear" w:color="auto" w:fill="auto"/>
            <w:noWrap/>
            <w:vAlign w:val="center"/>
            <w:hideMark/>
          </w:tcPr>
          <w:p w14:paraId="37D2FA99" w14:textId="77777777" w:rsidR="005C3CD1" w:rsidRPr="0053019B" w:rsidRDefault="005C3CD1" w:rsidP="005C3CD1">
            <w:pPr>
              <w:pStyle w:val="NoSpacing"/>
              <w:jc w:val="center"/>
            </w:pPr>
            <w:r w:rsidRPr="0053019B">
              <w:t>-1.9289*</w:t>
            </w:r>
          </w:p>
        </w:tc>
      </w:tr>
      <w:tr w:rsidR="005C3CD1" w:rsidRPr="0053019B" w14:paraId="37D2FAA2" w14:textId="77777777" w:rsidTr="008F3B0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A9B" w14:textId="77777777" w:rsidR="005C3CD1" w:rsidRPr="0053019B" w:rsidRDefault="005C3CD1" w:rsidP="008F3B09">
            <w:pPr>
              <w:pStyle w:val="NoSpacing"/>
            </w:pPr>
            <w:r w:rsidRPr="0053019B">
              <w:t>Robust standard errors</w:t>
            </w:r>
          </w:p>
        </w:tc>
        <w:tc>
          <w:tcPr>
            <w:tcW w:w="0" w:type="auto"/>
            <w:tcBorders>
              <w:top w:val="nil"/>
              <w:left w:val="nil"/>
              <w:bottom w:val="single" w:sz="4" w:space="0" w:color="auto"/>
              <w:right w:val="single" w:sz="4" w:space="0" w:color="auto"/>
            </w:tcBorders>
            <w:shd w:val="clear" w:color="auto" w:fill="auto"/>
            <w:noWrap/>
            <w:vAlign w:val="center"/>
            <w:hideMark/>
          </w:tcPr>
          <w:p w14:paraId="37D2FA9C" w14:textId="77777777" w:rsidR="005C3CD1" w:rsidRPr="0053019B" w:rsidRDefault="005C3CD1" w:rsidP="005C3CD1">
            <w:pPr>
              <w:pStyle w:val="NoSpacing"/>
              <w:jc w:val="center"/>
            </w:pPr>
            <w:r w:rsidRPr="0053019B">
              <w:t>(0.7368)</w:t>
            </w:r>
          </w:p>
        </w:tc>
        <w:tc>
          <w:tcPr>
            <w:tcW w:w="0" w:type="auto"/>
            <w:tcBorders>
              <w:top w:val="nil"/>
              <w:left w:val="nil"/>
              <w:bottom w:val="single" w:sz="4" w:space="0" w:color="auto"/>
              <w:right w:val="single" w:sz="4" w:space="0" w:color="auto"/>
            </w:tcBorders>
            <w:shd w:val="clear" w:color="auto" w:fill="auto"/>
            <w:noWrap/>
            <w:vAlign w:val="center"/>
            <w:hideMark/>
          </w:tcPr>
          <w:p w14:paraId="37D2FA9D" w14:textId="77777777" w:rsidR="005C3CD1" w:rsidRPr="0053019B" w:rsidRDefault="005C3CD1" w:rsidP="005C3CD1">
            <w:pPr>
              <w:pStyle w:val="NoSpacing"/>
              <w:jc w:val="center"/>
            </w:pPr>
            <w:r w:rsidRPr="0053019B">
              <w:t>(2.8750)</w:t>
            </w:r>
          </w:p>
        </w:tc>
        <w:tc>
          <w:tcPr>
            <w:tcW w:w="0" w:type="auto"/>
            <w:tcBorders>
              <w:top w:val="nil"/>
              <w:left w:val="nil"/>
              <w:bottom w:val="single" w:sz="4" w:space="0" w:color="auto"/>
              <w:right w:val="single" w:sz="4" w:space="0" w:color="auto"/>
            </w:tcBorders>
            <w:shd w:val="clear" w:color="auto" w:fill="auto"/>
            <w:noWrap/>
            <w:vAlign w:val="center"/>
            <w:hideMark/>
          </w:tcPr>
          <w:p w14:paraId="37D2FA9E" w14:textId="77777777" w:rsidR="005C3CD1" w:rsidRPr="0053019B" w:rsidRDefault="005C3CD1" w:rsidP="005C3CD1">
            <w:pPr>
              <w:pStyle w:val="NoSpacing"/>
              <w:jc w:val="center"/>
            </w:pPr>
            <w:r w:rsidRPr="0053019B">
              <w:t>(1.6546)</w:t>
            </w:r>
          </w:p>
        </w:tc>
        <w:tc>
          <w:tcPr>
            <w:tcW w:w="0" w:type="auto"/>
            <w:tcBorders>
              <w:top w:val="nil"/>
              <w:left w:val="nil"/>
              <w:bottom w:val="single" w:sz="4" w:space="0" w:color="auto"/>
              <w:right w:val="single" w:sz="4" w:space="0" w:color="auto"/>
            </w:tcBorders>
            <w:shd w:val="clear" w:color="auto" w:fill="auto"/>
            <w:noWrap/>
            <w:vAlign w:val="center"/>
            <w:hideMark/>
          </w:tcPr>
          <w:p w14:paraId="37D2FA9F" w14:textId="77777777" w:rsidR="005C3CD1" w:rsidRPr="0053019B" w:rsidRDefault="005C3CD1" w:rsidP="005C3CD1">
            <w:pPr>
              <w:pStyle w:val="NoSpacing"/>
              <w:jc w:val="center"/>
            </w:pPr>
            <w:r w:rsidRPr="0053019B">
              <w:t>(1.7233)</w:t>
            </w:r>
          </w:p>
        </w:tc>
        <w:tc>
          <w:tcPr>
            <w:tcW w:w="0" w:type="auto"/>
            <w:tcBorders>
              <w:top w:val="nil"/>
              <w:left w:val="nil"/>
              <w:bottom w:val="single" w:sz="4" w:space="0" w:color="auto"/>
              <w:right w:val="single" w:sz="4" w:space="0" w:color="auto"/>
            </w:tcBorders>
            <w:shd w:val="clear" w:color="auto" w:fill="auto"/>
            <w:noWrap/>
            <w:vAlign w:val="center"/>
            <w:hideMark/>
          </w:tcPr>
          <w:p w14:paraId="37D2FAA0" w14:textId="77777777" w:rsidR="005C3CD1" w:rsidRPr="0053019B" w:rsidRDefault="005C3CD1" w:rsidP="005C3CD1">
            <w:pPr>
              <w:pStyle w:val="NoSpacing"/>
              <w:jc w:val="center"/>
            </w:pPr>
            <w:r w:rsidRPr="0053019B">
              <w:t>(1.1867)</w:t>
            </w:r>
          </w:p>
        </w:tc>
        <w:tc>
          <w:tcPr>
            <w:tcW w:w="0" w:type="auto"/>
            <w:tcBorders>
              <w:top w:val="nil"/>
              <w:left w:val="nil"/>
              <w:bottom w:val="single" w:sz="4" w:space="0" w:color="auto"/>
              <w:right w:val="single" w:sz="4" w:space="0" w:color="auto"/>
            </w:tcBorders>
            <w:shd w:val="clear" w:color="auto" w:fill="auto"/>
            <w:noWrap/>
            <w:vAlign w:val="center"/>
            <w:hideMark/>
          </w:tcPr>
          <w:p w14:paraId="37D2FAA1" w14:textId="77777777" w:rsidR="005C3CD1" w:rsidRPr="0053019B" w:rsidRDefault="005C3CD1" w:rsidP="005C3CD1">
            <w:pPr>
              <w:pStyle w:val="NoSpacing"/>
              <w:jc w:val="center"/>
            </w:pPr>
            <w:r w:rsidRPr="0053019B">
              <w:t>(0.7944)</w:t>
            </w:r>
          </w:p>
        </w:tc>
      </w:tr>
      <w:tr w:rsidR="005C3CD1" w:rsidRPr="0053019B" w14:paraId="37D2FAAA" w14:textId="77777777" w:rsidTr="008F3B0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AA3" w14:textId="77777777" w:rsidR="005C3CD1" w:rsidRPr="0053019B" w:rsidRDefault="005C3CD1" w:rsidP="008F3B09">
            <w:pPr>
              <w:pStyle w:val="NoSpacing"/>
            </w:pPr>
            <w:r w:rsidRPr="0053019B">
              <w:t>P-value of the joint significance test</w:t>
            </w:r>
          </w:p>
        </w:tc>
        <w:tc>
          <w:tcPr>
            <w:tcW w:w="0" w:type="auto"/>
            <w:tcBorders>
              <w:top w:val="nil"/>
              <w:left w:val="nil"/>
              <w:bottom w:val="single" w:sz="4" w:space="0" w:color="auto"/>
              <w:right w:val="single" w:sz="4" w:space="0" w:color="auto"/>
            </w:tcBorders>
            <w:shd w:val="clear" w:color="auto" w:fill="auto"/>
            <w:noWrap/>
            <w:vAlign w:val="center"/>
            <w:hideMark/>
          </w:tcPr>
          <w:p w14:paraId="37D2FAA4" w14:textId="77777777" w:rsidR="005C3CD1" w:rsidRPr="0053019B" w:rsidRDefault="005C3CD1" w:rsidP="005C3CD1">
            <w:pPr>
              <w:pStyle w:val="NoSpacing"/>
              <w:jc w:val="center"/>
            </w:pPr>
            <w:r w:rsidRPr="0053019B">
              <w:t>0.0073</w:t>
            </w:r>
          </w:p>
        </w:tc>
        <w:tc>
          <w:tcPr>
            <w:tcW w:w="0" w:type="auto"/>
            <w:tcBorders>
              <w:top w:val="nil"/>
              <w:left w:val="nil"/>
              <w:bottom w:val="single" w:sz="4" w:space="0" w:color="auto"/>
              <w:right w:val="single" w:sz="4" w:space="0" w:color="auto"/>
            </w:tcBorders>
            <w:shd w:val="clear" w:color="auto" w:fill="auto"/>
            <w:noWrap/>
            <w:vAlign w:val="center"/>
            <w:hideMark/>
          </w:tcPr>
          <w:p w14:paraId="37D2FAA5" w14:textId="77777777" w:rsidR="005C3CD1" w:rsidRPr="0053019B" w:rsidRDefault="005C3CD1" w:rsidP="005C3CD1">
            <w:pPr>
              <w:pStyle w:val="NoSpacing"/>
              <w:jc w:val="center"/>
            </w:pPr>
            <w:r w:rsidRPr="0053019B">
              <w:t>0.0441</w:t>
            </w:r>
          </w:p>
        </w:tc>
        <w:tc>
          <w:tcPr>
            <w:tcW w:w="0" w:type="auto"/>
            <w:tcBorders>
              <w:top w:val="nil"/>
              <w:left w:val="nil"/>
              <w:bottom w:val="single" w:sz="4" w:space="0" w:color="auto"/>
              <w:right w:val="single" w:sz="4" w:space="0" w:color="auto"/>
            </w:tcBorders>
            <w:shd w:val="clear" w:color="auto" w:fill="auto"/>
            <w:noWrap/>
            <w:vAlign w:val="center"/>
            <w:hideMark/>
          </w:tcPr>
          <w:p w14:paraId="37D2FAA6" w14:textId="77777777" w:rsidR="005C3CD1" w:rsidRPr="0053019B" w:rsidRDefault="005C3CD1" w:rsidP="005C3CD1">
            <w:pPr>
              <w:pStyle w:val="NoSpacing"/>
              <w:jc w:val="center"/>
            </w:pPr>
            <w:r w:rsidRPr="0053019B">
              <w:t>0.0232</w:t>
            </w:r>
          </w:p>
        </w:tc>
        <w:tc>
          <w:tcPr>
            <w:tcW w:w="0" w:type="auto"/>
            <w:tcBorders>
              <w:top w:val="nil"/>
              <w:left w:val="nil"/>
              <w:bottom w:val="single" w:sz="4" w:space="0" w:color="auto"/>
              <w:right w:val="single" w:sz="4" w:space="0" w:color="auto"/>
            </w:tcBorders>
            <w:shd w:val="clear" w:color="auto" w:fill="auto"/>
            <w:noWrap/>
            <w:vAlign w:val="center"/>
            <w:hideMark/>
          </w:tcPr>
          <w:p w14:paraId="37D2FAA7" w14:textId="77777777" w:rsidR="005C3CD1" w:rsidRPr="0053019B" w:rsidRDefault="005C3CD1" w:rsidP="005C3CD1">
            <w:pPr>
              <w:pStyle w:val="NoSpacing"/>
              <w:jc w:val="center"/>
            </w:pPr>
            <w:r w:rsidRPr="0053019B">
              <w:t>0.0084</w:t>
            </w:r>
          </w:p>
        </w:tc>
        <w:tc>
          <w:tcPr>
            <w:tcW w:w="0" w:type="auto"/>
            <w:tcBorders>
              <w:top w:val="nil"/>
              <w:left w:val="nil"/>
              <w:bottom w:val="single" w:sz="4" w:space="0" w:color="auto"/>
              <w:right w:val="single" w:sz="4" w:space="0" w:color="auto"/>
            </w:tcBorders>
            <w:shd w:val="clear" w:color="auto" w:fill="auto"/>
            <w:noWrap/>
            <w:vAlign w:val="center"/>
            <w:hideMark/>
          </w:tcPr>
          <w:p w14:paraId="37D2FAA8" w14:textId="77777777" w:rsidR="005C3CD1" w:rsidRPr="0053019B" w:rsidRDefault="005C3CD1" w:rsidP="005C3CD1">
            <w:pPr>
              <w:pStyle w:val="NoSpacing"/>
              <w:jc w:val="center"/>
            </w:pPr>
            <w:r w:rsidRPr="0053019B">
              <w:t>0.0233</w:t>
            </w:r>
          </w:p>
        </w:tc>
        <w:tc>
          <w:tcPr>
            <w:tcW w:w="0" w:type="auto"/>
            <w:tcBorders>
              <w:top w:val="nil"/>
              <w:left w:val="nil"/>
              <w:bottom w:val="single" w:sz="4" w:space="0" w:color="auto"/>
              <w:right w:val="single" w:sz="4" w:space="0" w:color="auto"/>
            </w:tcBorders>
            <w:shd w:val="clear" w:color="auto" w:fill="auto"/>
            <w:noWrap/>
            <w:vAlign w:val="center"/>
            <w:hideMark/>
          </w:tcPr>
          <w:p w14:paraId="37D2FAA9" w14:textId="77777777" w:rsidR="005C3CD1" w:rsidRPr="0053019B" w:rsidRDefault="005C3CD1" w:rsidP="005C3CD1">
            <w:pPr>
              <w:pStyle w:val="NoSpacing"/>
              <w:jc w:val="center"/>
            </w:pPr>
            <w:r w:rsidRPr="0053019B">
              <w:t>0.0152</w:t>
            </w:r>
          </w:p>
        </w:tc>
      </w:tr>
    </w:tbl>
    <w:p w14:paraId="37D2FAAB" w14:textId="77777777" w:rsidR="005C3CD1" w:rsidRPr="0053019B" w:rsidRDefault="005C3CD1" w:rsidP="005C3CD1">
      <w:pPr>
        <w:pStyle w:val="NoSpacing"/>
      </w:pPr>
      <w:r w:rsidRPr="0053019B">
        <w:t xml:space="preserve">Note: </w:t>
      </w: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 The regression specification of “Model 0” represents unadjusted regression, where we control only for the digit ratio. The regression specification of “Model 1” includes the whole set controls indicated in table 4. “Sample 0” stands for the baseline (raw) sample. Regressions of “Sample 1” are estimated after the deletion of outliers , using the method of Hell and Passler (2011).  Regressions of “Sample 2” are estimated after the deletion of outliers, using the method of Peters and colleagues (2007).</w:t>
      </w:r>
    </w:p>
    <w:p w14:paraId="37D2FAAC" w14:textId="77777777" w:rsidR="005C3CD1" w:rsidRPr="0053019B" w:rsidRDefault="005C3CD1">
      <w:pPr>
        <w:spacing w:after="200" w:line="276" w:lineRule="auto"/>
        <w:ind w:firstLine="0"/>
      </w:pPr>
      <w:r w:rsidRPr="0053019B">
        <w:br w:type="page"/>
      </w:r>
    </w:p>
    <w:p w14:paraId="37D2FAAD" w14:textId="77777777" w:rsidR="005C3CD1" w:rsidRPr="0053019B" w:rsidRDefault="005C3CD1" w:rsidP="005C3CD1">
      <w:pPr>
        <w:pStyle w:val="Caption"/>
      </w:pPr>
      <w:r w:rsidRPr="0053019B">
        <w:lastRenderedPageBreak/>
        <w:t>Table 15. Robustness checks. Coefficients of ordinal logistic regressions. Females. The right hand. Linear fit.</w:t>
      </w:r>
    </w:p>
    <w:tbl>
      <w:tblPr>
        <w:tblW w:w="5000" w:type="pct"/>
        <w:tblLook w:val="04A0" w:firstRow="1" w:lastRow="0" w:firstColumn="1" w:lastColumn="0" w:noHBand="0" w:noVBand="1"/>
      </w:tblPr>
      <w:tblGrid>
        <w:gridCol w:w="1099"/>
        <w:gridCol w:w="1365"/>
        <w:gridCol w:w="2073"/>
        <w:gridCol w:w="1667"/>
        <w:gridCol w:w="2073"/>
        <w:gridCol w:w="2073"/>
        <w:gridCol w:w="1366"/>
        <w:gridCol w:w="2073"/>
      </w:tblGrid>
      <w:tr w:rsidR="005C3CD1" w:rsidRPr="0053019B" w14:paraId="37D2FAB6" w14:textId="77777777" w:rsidTr="008F3B09">
        <w:trPr>
          <w:trHeight w:val="300"/>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FAAE" w14:textId="77777777" w:rsidR="005C3CD1" w:rsidRPr="0053019B" w:rsidRDefault="005C3CD1" w:rsidP="008F3B09">
            <w:pPr>
              <w:pStyle w:val="NoSpacing"/>
            </w:pPr>
            <w:r w:rsidRPr="0053019B">
              <w:t> </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37D2FAAF" w14:textId="77777777" w:rsidR="005C3CD1" w:rsidRPr="0053019B" w:rsidRDefault="005C3CD1" w:rsidP="005C3CD1">
            <w:pPr>
              <w:pStyle w:val="NoSpacing"/>
              <w:jc w:val="center"/>
            </w:pPr>
            <w:r w:rsidRPr="0053019B">
              <w:t>Satisfaction with earnings. Model 0. Sample 0.</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14:paraId="37D2FAB0" w14:textId="77777777" w:rsidR="005C3CD1" w:rsidRPr="0053019B" w:rsidRDefault="005C3CD1" w:rsidP="005C3CD1">
            <w:pPr>
              <w:pStyle w:val="NoSpacing"/>
              <w:jc w:val="center"/>
            </w:pPr>
            <w:r w:rsidRPr="0053019B">
              <w:t>Satisfaction with opportunities for professional growth. Model 0. Sample 0.</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37D2FAB1" w14:textId="77777777" w:rsidR="005C3CD1" w:rsidRPr="0053019B" w:rsidRDefault="005C3CD1" w:rsidP="005C3CD1">
            <w:pPr>
              <w:pStyle w:val="NoSpacing"/>
              <w:jc w:val="center"/>
            </w:pPr>
            <w:r w:rsidRPr="0053019B">
              <w:t>Satisfaction with economic conditions. Model 0. Sample 0.</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14:paraId="37D2FAB2" w14:textId="77777777" w:rsidR="005C3CD1" w:rsidRPr="0053019B" w:rsidRDefault="005C3CD1" w:rsidP="005C3CD1">
            <w:pPr>
              <w:pStyle w:val="NoSpacing"/>
              <w:jc w:val="center"/>
            </w:pPr>
            <w:r w:rsidRPr="0053019B">
              <w:t>Satisfaction with opportunities for professional growth. Model 0. Sample 1.</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14:paraId="37D2FAB3" w14:textId="77777777" w:rsidR="005C3CD1" w:rsidRPr="0053019B" w:rsidRDefault="005C3CD1" w:rsidP="005C3CD1">
            <w:pPr>
              <w:pStyle w:val="NoSpacing"/>
              <w:jc w:val="center"/>
            </w:pPr>
            <w:r w:rsidRPr="0053019B">
              <w:t>Satisfaction with opportunities for professional growth. Model 1. Sample 1.</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37D2FAB4" w14:textId="77777777" w:rsidR="005C3CD1" w:rsidRPr="0053019B" w:rsidRDefault="005C3CD1" w:rsidP="005C3CD1">
            <w:pPr>
              <w:pStyle w:val="NoSpacing"/>
              <w:jc w:val="center"/>
            </w:pPr>
            <w:r w:rsidRPr="0053019B">
              <w:t>Satisfaction with earnings. Model 0. Sample 2.</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14:paraId="37D2FAB5" w14:textId="77777777" w:rsidR="005C3CD1" w:rsidRPr="0053019B" w:rsidRDefault="005C3CD1" w:rsidP="005C3CD1">
            <w:pPr>
              <w:pStyle w:val="NoSpacing"/>
              <w:jc w:val="center"/>
            </w:pPr>
            <w:r w:rsidRPr="0053019B">
              <w:t>Satisfaction with opportunities for professional growth. Model 0. Sample 2.</w:t>
            </w:r>
          </w:p>
        </w:tc>
      </w:tr>
      <w:tr w:rsidR="005C3CD1" w:rsidRPr="0053019B" w14:paraId="37D2FABF" w14:textId="77777777" w:rsidTr="008F3B09">
        <w:trPr>
          <w:trHeight w:val="30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7D2FAB7" w14:textId="77777777" w:rsidR="005C3CD1" w:rsidRPr="0053019B" w:rsidRDefault="005C3CD1" w:rsidP="008F3B09">
            <w:pPr>
              <w:pStyle w:val="NoSpacing"/>
            </w:pPr>
            <w:r w:rsidRPr="0053019B">
              <w:t>DR</w:t>
            </w:r>
          </w:p>
        </w:tc>
        <w:tc>
          <w:tcPr>
            <w:tcW w:w="583" w:type="pct"/>
            <w:tcBorders>
              <w:top w:val="nil"/>
              <w:left w:val="nil"/>
              <w:bottom w:val="single" w:sz="4" w:space="0" w:color="auto"/>
              <w:right w:val="single" w:sz="4" w:space="0" w:color="auto"/>
            </w:tcBorders>
            <w:shd w:val="clear" w:color="auto" w:fill="auto"/>
            <w:noWrap/>
            <w:vAlign w:val="center"/>
            <w:hideMark/>
          </w:tcPr>
          <w:p w14:paraId="37D2FAB8" w14:textId="77777777" w:rsidR="005C3CD1" w:rsidRPr="0053019B" w:rsidRDefault="005C3CD1" w:rsidP="005C3CD1">
            <w:pPr>
              <w:pStyle w:val="NoSpacing"/>
              <w:jc w:val="center"/>
            </w:pPr>
            <w:r w:rsidRPr="0053019B">
              <w:t>-2.7328*</w:t>
            </w:r>
          </w:p>
        </w:tc>
        <w:tc>
          <w:tcPr>
            <w:tcW w:w="664" w:type="pct"/>
            <w:tcBorders>
              <w:top w:val="nil"/>
              <w:left w:val="nil"/>
              <w:bottom w:val="single" w:sz="4" w:space="0" w:color="auto"/>
              <w:right w:val="single" w:sz="4" w:space="0" w:color="auto"/>
            </w:tcBorders>
            <w:shd w:val="clear" w:color="auto" w:fill="auto"/>
            <w:noWrap/>
            <w:vAlign w:val="center"/>
            <w:hideMark/>
          </w:tcPr>
          <w:p w14:paraId="37D2FAB9" w14:textId="77777777" w:rsidR="005C3CD1" w:rsidRPr="0053019B" w:rsidRDefault="005C3CD1" w:rsidP="005C3CD1">
            <w:pPr>
              <w:pStyle w:val="NoSpacing"/>
              <w:jc w:val="center"/>
            </w:pPr>
            <w:r w:rsidRPr="0053019B">
              <w:t>-3.0863**</w:t>
            </w:r>
          </w:p>
        </w:tc>
        <w:tc>
          <w:tcPr>
            <w:tcW w:w="583" w:type="pct"/>
            <w:tcBorders>
              <w:top w:val="nil"/>
              <w:left w:val="nil"/>
              <w:bottom w:val="single" w:sz="4" w:space="0" w:color="auto"/>
              <w:right w:val="single" w:sz="4" w:space="0" w:color="auto"/>
            </w:tcBorders>
            <w:shd w:val="clear" w:color="auto" w:fill="auto"/>
            <w:noWrap/>
            <w:vAlign w:val="center"/>
            <w:hideMark/>
          </w:tcPr>
          <w:p w14:paraId="37D2FABA" w14:textId="77777777" w:rsidR="005C3CD1" w:rsidRPr="0053019B" w:rsidRDefault="005C3CD1" w:rsidP="005C3CD1">
            <w:pPr>
              <w:pStyle w:val="NoSpacing"/>
              <w:jc w:val="center"/>
            </w:pPr>
            <w:r w:rsidRPr="0053019B">
              <w:t>-1.7919*</w:t>
            </w:r>
          </w:p>
        </w:tc>
        <w:tc>
          <w:tcPr>
            <w:tcW w:w="664" w:type="pct"/>
            <w:tcBorders>
              <w:top w:val="nil"/>
              <w:left w:val="nil"/>
              <w:bottom w:val="single" w:sz="4" w:space="0" w:color="auto"/>
              <w:right w:val="single" w:sz="4" w:space="0" w:color="auto"/>
            </w:tcBorders>
            <w:shd w:val="clear" w:color="auto" w:fill="auto"/>
            <w:noWrap/>
            <w:vAlign w:val="center"/>
            <w:hideMark/>
          </w:tcPr>
          <w:p w14:paraId="37D2FABB" w14:textId="77777777" w:rsidR="005C3CD1" w:rsidRPr="0053019B" w:rsidRDefault="005C3CD1" w:rsidP="005C3CD1">
            <w:pPr>
              <w:pStyle w:val="NoSpacing"/>
              <w:jc w:val="center"/>
            </w:pPr>
            <w:r w:rsidRPr="0053019B">
              <w:t>-6.0120***</w:t>
            </w:r>
          </w:p>
        </w:tc>
        <w:tc>
          <w:tcPr>
            <w:tcW w:w="664" w:type="pct"/>
            <w:tcBorders>
              <w:top w:val="nil"/>
              <w:left w:val="nil"/>
              <w:bottom w:val="single" w:sz="4" w:space="0" w:color="auto"/>
              <w:right w:val="single" w:sz="4" w:space="0" w:color="auto"/>
            </w:tcBorders>
            <w:shd w:val="clear" w:color="auto" w:fill="auto"/>
            <w:noWrap/>
            <w:vAlign w:val="center"/>
            <w:hideMark/>
          </w:tcPr>
          <w:p w14:paraId="37D2FABC" w14:textId="77777777" w:rsidR="005C3CD1" w:rsidRPr="0053019B" w:rsidRDefault="005C3CD1" w:rsidP="005C3CD1">
            <w:pPr>
              <w:pStyle w:val="NoSpacing"/>
              <w:jc w:val="center"/>
            </w:pPr>
            <w:r w:rsidRPr="0053019B">
              <w:t>-8.8668*</w:t>
            </w:r>
          </w:p>
        </w:tc>
        <w:tc>
          <w:tcPr>
            <w:tcW w:w="583" w:type="pct"/>
            <w:tcBorders>
              <w:top w:val="nil"/>
              <w:left w:val="nil"/>
              <w:bottom w:val="single" w:sz="4" w:space="0" w:color="auto"/>
              <w:right w:val="single" w:sz="4" w:space="0" w:color="auto"/>
            </w:tcBorders>
            <w:shd w:val="clear" w:color="auto" w:fill="auto"/>
            <w:noWrap/>
            <w:vAlign w:val="center"/>
            <w:hideMark/>
          </w:tcPr>
          <w:p w14:paraId="37D2FABD" w14:textId="77777777" w:rsidR="005C3CD1" w:rsidRPr="0053019B" w:rsidRDefault="005C3CD1" w:rsidP="005C3CD1">
            <w:pPr>
              <w:pStyle w:val="NoSpacing"/>
              <w:jc w:val="center"/>
            </w:pPr>
            <w:r w:rsidRPr="0053019B">
              <w:t>-2.4198*</w:t>
            </w:r>
          </w:p>
        </w:tc>
        <w:tc>
          <w:tcPr>
            <w:tcW w:w="664" w:type="pct"/>
            <w:tcBorders>
              <w:top w:val="nil"/>
              <w:left w:val="nil"/>
              <w:bottom w:val="single" w:sz="4" w:space="0" w:color="auto"/>
              <w:right w:val="single" w:sz="4" w:space="0" w:color="auto"/>
            </w:tcBorders>
            <w:shd w:val="clear" w:color="auto" w:fill="auto"/>
            <w:noWrap/>
            <w:vAlign w:val="center"/>
            <w:hideMark/>
          </w:tcPr>
          <w:p w14:paraId="37D2FABE" w14:textId="77777777" w:rsidR="005C3CD1" w:rsidRPr="0053019B" w:rsidRDefault="005C3CD1" w:rsidP="005C3CD1">
            <w:pPr>
              <w:pStyle w:val="NoSpacing"/>
              <w:jc w:val="center"/>
            </w:pPr>
            <w:r w:rsidRPr="0053019B">
              <w:t>-3.0041*</w:t>
            </w:r>
          </w:p>
        </w:tc>
      </w:tr>
      <w:tr w:rsidR="005C3CD1" w:rsidRPr="0053019B" w14:paraId="37D2FAC8" w14:textId="77777777" w:rsidTr="008F3B09">
        <w:trPr>
          <w:trHeight w:val="30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7D2FAC0" w14:textId="77777777" w:rsidR="005C3CD1" w:rsidRPr="0053019B" w:rsidRDefault="005C3CD1" w:rsidP="008F3B09">
            <w:pPr>
              <w:pStyle w:val="NoSpacing"/>
            </w:pPr>
            <w:r w:rsidRPr="0053019B">
              <w:t>Robust standard errors</w:t>
            </w:r>
          </w:p>
        </w:tc>
        <w:tc>
          <w:tcPr>
            <w:tcW w:w="583" w:type="pct"/>
            <w:tcBorders>
              <w:top w:val="nil"/>
              <w:left w:val="nil"/>
              <w:bottom w:val="single" w:sz="4" w:space="0" w:color="auto"/>
              <w:right w:val="single" w:sz="4" w:space="0" w:color="auto"/>
            </w:tcBorders>
            <w:shd w:val="clear" w:color="auto" w:fill="auto"/>
            <w:noWrap/>
            <w:vAlign w:val="center"/>
            <w:hideMark/>
          </w:tcPr>
          <w:p w14:paraId="37D2FAC1" w14:textId="77777777" w:rsidR="005C3CD1" w:rsidRPr="0053019B" w:rsidRDefault="005C3CD1" w:rsidP="005C3CD1">
            <w:pPr>
              <w:pStyle w:val="NoSpacing"/>
              <w:jc w:val="center"/>
            </w:pPr>
            <w:r w:rsidRPr="0053019B">
              <w:t>(1.1039)</w:t>
            </w:r>
          </w:p>
        </w:tc>
        <w:tc>
          <w:tcPr>
            <w:tcW w:w="664" w:type="pct"/>
            <w:tcBorders>
              <w:top w:val="nil"/>
              <w:left w:val="nil"/>
              <w:bottom w:val="single" w:sz="4" w:space="0" w:color="auto"/>
              <w:right w:val="single" w:sz="4" w:space="0" w:color="auto"/>
            </w:tcBorders>
            <w:shd w:val="clear" w:color="auto" w:fill="auto"/>
            <w:noWrap/>
            <w:vAlign w:val="center"/>
            <w:hideMark/>
          </w:tcPr>
          <w:p w14:paraId="37D2FAC2" w14:textId="77777777" w:rsidR="005C3CD1" w:rsidRPr="0053019B" w:rsidRDefault="005C3CD1" w:rsidP="005C3CD1">
            <w:pPr>
              <w:pStyle w:val="NoSpacing"/>
              <w:jc w:val="center"/>
            </w:pPr>
            <w:r w:rsidRPr="0053019B">
              <w:t>(1.1493)</w:t>
            </w:r>
          </w:p>
        </w:tc>
        <w:tc>
          <w:tcPr>
            <w:tcW w:w="583" w:type="pct"/>
            <w:tcBorders>
              <w:top w:val="nil"/>
              <w:left w:val="nil"/>
              <w:bottom w:val="single" w:sz="4" w:space="0" w:color="auto"/>
              <w:right w:val="single" w:sz="4" w:space="0" w:color="auto"/>
            </w:tcBorders>
            <w:shd w:val="clear" w:color="auto" w:fill="auto"/>
            <w:noWrap/>
            <w:vAlign w:val="center"/>
            <w:hideMark/>
          </w:tcPr>
          <w:p w14:paraId="37D2FAC3" w14:textId="77777777" w:rsidR="005C3CD1" w:rsidRPr="0053019B" w:rsidRDefault="005C3CD1" w:rsidP="005C3CD1">
            <w:pPr>
              <w:pStyle w:val="NoSpacing"/>
              <w:jc w:val="center"/>
            </w:pPr>
            <w:r w:rsidRPr="0053019B">
              <w:t>(0.7953)</w:t>
            </w:r>
          </w:p>
        </w:tc>
        <w:tc>
          <w:tcPr>
            <w:tcW w:w="664" w:type="pct"/>
            <w:tcBorders>
              <w:top w:val="nil"/>
              <w:left w:val="nil"/>
              <w:bottom w:val="single" w:sz="4" w:space="0" w:color="auto"/>
              <w:right w:val="single" w:sz="4" w:space="0" w:color="auto"/>
            </w:tcBorders>
            <w:shd w:val="clear" w:color="auto" w:fill="auto"/>
            <w:noWrap/>
            <w:vAlign w:val="center"/>
            <w:hideMark/>
          </w:tcPr>
          <w:p w14:paraId="37D2FAC4" w14:textId="77777777" w:rsidR="005C3CD1" w:rsidRPr="0053019B" w:rsidRDefault="005C3CD1" w:rsidP="005C3CD1">
            <w:pPr>
              <w:pStyle w:val="NoSpacing"/>
              <w:jc w:val="center"/>
            </w:pPr>
            <w:r w:rsidRPr="0053019B">
              <w:t>(1.7060)</w:t>
            </w:r>
          </w:p>
        </w:tc>
        <w:tc>
          <w:tcPr>
            <w:tcW w:w="664" w:type="pct"/>
            <w:tcBorders>
              <w:top w:val="nil"/>
              <w:left w:val="nil"/>
              <w:bottom w:val="single" w:sz="4" w:space="0" w:color="auto"/>
              <w:right w:val="single" w:sz="4" w:space="0" w:color="auto"/>
            </w:tcBorders>
            <w:shd w:val="clear" w:color="auto" w:fill="auto"/>
            <w:noWrap/>
            <w:vAlign w:val="center"/>
            <w:hideMark/>
          </w:tcPr>
          <w:p w14:paraId="37D2FAC5" w14:textId="77777777" w:rsidR="005C3CD1" w:rsidRPr="0053019B" w:rsidRDefault="005C3CD1" w:rsidP="005C3CD1">
            <w:pPr>
              <w:pStyle w:val="NoSpacing"/>
              <w:jc w:val="center"/>
            </w:pPr>
            <w:r w:rsidRPr="0053019B">
              <w:t>(3.5480)</w:t>
            </w:r>
          </w:p>
        </w:tc>
        <w:tc>
          <w:tcPr>
            <w:tcW w:w="583" w:type="pct"/>
            <w:tcBorders>
              <w:top w:val="nil"/>
              <w:left w:val="nil"/>
              <w:bottom w:val="single" w:sz="4" w:space="0" w:color="auto"/>
              <w:right w:val="single" w:sz="4" w:space="0" w:color="auto"/>
            </w:tcBorders>
            <w:shd w:val="clear" w:color="auto" w:fill="auto"/>
            <w:noWrap/>
            <w:vAlign w:val="center"/>
            <w:hideMark/>
          </w:tcPr>
          <w:p w14:paraId="37D2FAC6" w14:textId="77777777" w:rsidR="005C3CD1" w:rsidRPr="0053019B" w:rsidRDefault="005C3CD1" w:rsidP="005C3CD1">
            <w:pPr>
              <w:pStyle w:val="NoSpacing"/>
              <w:jc w:val="center"/>
            </w:pPr>
            <w:r w:rsidRPr="0053019B">
              <w:t>(1.1200)</w:t>
            </w:r>
          </w:p>
        </w:tc>
        <w:tc>
          <w:tcPr>
            <w:tcW w:w="664" w:type="pct"/>
            <w:tcBorders>
              <w:top w:val="nil"/>
              <w:left w:val="nil"/>
              <w:bottom w:val="single" w:sz="4" w:space="0" w:color="auto"/>
              <w:right w:val="single" w:sz="4" w:space="0" w:color="auto"/>
            </w:tcBorders>
            <w:shd w:val="clear" w:color="auto" w:fill="auto"/>
            <w:noWrap/>
            <w:vAlign w:val="center"/>
            <w:hideMark/>
          </w:tcPr>
          <w:p w14:paraId="37D2FAC7" w14:textId="77777777" w:rsidR="005C3CD1" w:rsidRPr="0053019B" w:rsidRDefault="005C3CD1" w:rsidP="005C3CD1">
            <w:pPr>
              <w:pStyle w:val="NoSpacing"/>
              <w:jc w:val="center"/>
            </w:pPr>
            <w:r w:rsidRPr="0053019B">
              <w:t>(1.1730)</w:t>
            </w:r>
          </w:p>
        </w:tc>
      </w:tr>
      <w:tr w:rsidR="005C3CD1" w:rsidRPr="0053019B" w14:paraId="37D2FAD1" w14:textId="77777777" w:rsidTr="008F3B09">
        <w:trPr>
          <w:trHeight w:val="30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7D2FAC9" w14:textId="77777777" w:rsidR="005C3CD1" w:rsidRPr="0053019B" w:rsidRDefault="005C3CD1" w:rsidP="008F3B09">
            <w:pPr>
              <w:pStyle w:val="NoSpacing"/>
            </w:pPr>
            <w:r w:rsidRPr="0053019B">
              <w:t>P-value of the joint significance test</w:t>
            </w:r>
          </w:p>
        </w:tc>
        <w:tc>
          <w:tcPr>
            <w:tcW w:w="583" w:type="pct"/>
            <w:tcBorders>
              <w:top w:val="nil"/>
              <w:left w:val="nil"/>
              <w:bottom w:val="single" w:sz="4" w:space="0" w:color="auto"/>
              <w:right w:val="single" w:sz="4" w:space="0" w:color="auto"/>
            </w:tcBorders>
            <w:shd w:val="clear" w:color="auto" w:fill="auto"/>
            <w:noWrap/>
            <w:vAlign w:val="center"/>
            <w:hideMark/>
          </w:tcPr>
          <w:p w14:paraId="37D2FACA" w14:textId="77777777" w:rsidR="005C3CD1" w:rsidRPr="0053019B" w:rsidRDefault="005C3CD1" w:rsidP="005C3CD1">
            <w:pPr>
              <w:pStyle w:val="NoSpacing"/>
              <w:jc w:val="center"/>
            </w:pPr>
            <w:r w:rsidRPr="0053019B">
              <w:t>0.0133</w:t>
            </w:r>
          </w:p>
        </w:tc>
        <w:tc>
          <w:tcPr>
            <w:tcW w:w="664" w:type="pct"/>
            <w:tcBorders>
              <w:top w:val="nil"/>
              <w:left w:val="nil"/>
              <w:bottom w:val="single" w:sz="4" w:space="0" w:color="auto"/>
              <w:right w:val="single" w:sz="4" w:space="0" w:color="auto"/>
            </w:tcBorders>
            <w:shd w:val="clear" w:color="auto" w:fill="auto"/>
            <w:noWrap/>
            <w:vAlign w:val="center"/>
            <w:hideMark/>
          </w:tcPr>
          <w:p w14:paraId="37D2FACB" w14:textId="77777777" w:rsidR="005C3CD1" w:rsidRPr="0053019B" w:rsidRDefault="005C3CD1" w:rsidP="005C3CD1">
            <w:pPr>
              <w:pStyle w:val="NoSpacing"/>
              <w:jc w:val="center"/>
            </w:pPr>
            <w:r w:rsidRPr="0053019B">
              <w:t>0.0072</w:t>
            </w:r>
          </w:p>
        </w:tc>
        <w:tc>
          <w:tcPr>
            <w:tcW w:w="583" w:type="pct"/>
            <w:tcBorders>
              <w:top w:val="nil"/>
              <w:left w:val="nil"/>
              <w:bottom w:val="single" w:sz="4" w:space="0" w:color="auto"/>
              <w:right w:val="single" w:sz="4" w:space="0" w:color="auto"/>
            </w:tcBorders>
            <w:shd w:val="clear" w:color="auto" w:fill="auto"/>
            <w:noWrap/>
            <w:vAlign w:val="center"/>
            <w:hideMark/>
          </w:tcPr>
          <w:p w14:paraId="37D2FACC" w14:textId="77777777" w:rsidR="005C3CD1" w:rsidRPr="0053019B" w:rsidRDefault="005C3CD1" w:rsidP="005C3CD1">
            <w:pPr>
              <w:pStyle w:val="NoSpacing"/>
              <w:jc w:val="center"/>
            </w:pPr>
            <w:r w:rsidRPr="0053019B">
              <w:t>0.0242</w:t>
            </w:r>
          </w:p>
        </w:tc>
        <w:tc>
          <w:tcPr>
            <w:tcW w:w="664" w:type="pct"/>
            <w:tcBorders>
              <w:top w:val="nil"/>
              <w:left w:val="nil"/>
              <w:bottom w:val="single" w:sz="4" w:space="0" w:color="auto"/>
              <w:right w:val="single" w:sz="4" w:space="0" w:color="auto"/>
            </w:tcBorders>
            <w:shd w:val="clear" w:color="auto" w:fill="auto"/>
            <w:noWrap/>
            <w:vAlign w:val="center"/>
            <w:hideMark/>
          </w:tcPr>
          <w:p w14:paraId="37D2FACD" w14:textId="77777777" w:rsidR="005C3CD1" w:rsidRPr="0053019B" w:rsidRDefault="005C3CD1" w:rsidP="005C3CD1">
            <w:pPr>
              <w:pStyle w:val="NoSpacing"/>
              <w:jc w:val="center"/>
            </w:pPr>
            <w:r w:rsidRPr="0053019B">
              <w:t>0.0004</w:t>
            </w:r>
          </w:p>
        </w:tc>
        <w:tc>
          <w:tcPr>
            <w:tcW w:w="664" w:type="pct"/>
            <w:tcBorders>
              <w:top w:val="nil"/>
              <w:left w:val="nil"/>
              <w:bottom w:val="single" w:sz="4" w:space="0" w:color="auto"/>
              <w:right w:val="single" w:sz="4" w:space="0" w:color="auto"/>
            </w:tcBorders>
            <w:shd w:val="clear" w:color="auto" w:fill="auto"/>
            <w:noWrap/>
            <w:vAlign w:val="center"/>
            <w:hideMark/>
          </w:tcPr>
          <w:p w14:paraId="37D2FACE" w14:textId="77777777" w:rsidR="005C3CD1" w:rsidRPr="0053019B" w:rsidRDefault="005C3CD1" w:rsidP="005C3CD1">
            <w:pPr>
              <w:pStyle w:val="NoSpacing"/>
              <w:jc w:val="center"/>
            </w:pPr>
            <w:r w:rsidRPr="0053019B">
              <w:t>0.0125</w:t>
            </w:r>
          </w:p>
        </w:tc>
        <w:tc>
          <w:tcPr>
            <w:tcW w:w="583" w:type="pct"/>
            <w:tcBorders>
              <w:top w:val="nil"/>
              <w:left w:val="nil"/>
              <w:bottom w:val="single" w:sz="4" w:space="0" w:color="auto"/>
              <w:right w:val="single" w:sz="4" w:space="0" w:color="auto"/>
            </w:tcBorders>
            <w:shd w:val="clear" w:color="auto" w:fill="auto"/>
            <w:noWrap/>
            <w:vAlign w:val="center"/>
            <w:hideMark/>
          </w:tcPr>
          <w:p w14:paraId="37D2FACF" w14:textId="77777777" w:rsidR="005C3CD1" w:rsidRPr="0053019B" w:rsidRDefault="005C3CD1" w:rsidP="005C3CD1">
            <w:pPr>
              <w:pStyle w:val="NoSpacing"/>
              <w:jc w:val="center"/>
            </w:pPr>
            <w:r w:rsidRPr="0053019B">
              <w:t>0.0307</w:t>
            </w:r>
          </w:p>
        </w:tc>
        <w:tc>
          <w:tcPr>
            <w:tcW w:w="664" w:type="pct"/>
            <w:tcBorders>
              <w:top w:val="nil"/>
              <w:left w:val="nil"/>
              <w:bottom w:val="single" w:sz="4" w:space="0" w:color="auto"/>
              <w:right w:val="single" w:sz="4" w:space="0" w:color="auto"/>
            </w:tcBorders>
            <w:shd w:val="clear" w:color="auto" w:fill="auto"/>
            <w:noWrap/>
            <w:vAlign w:val="center"/>
            <w:hideMark/>
          </w:tcPr>
          <w:p w14:paraId="37D2FAD0" w14:textId="77777777" w:rsidR="005C3CD1" w:rsidRPr="0053019B" w:rsidRDefault="005C3CD1" w:rsidP="005C3CD1">
            <w:pPr>
              <w:pStyle w:val="NoSpacing"/>
              <w:jc w:val="center"/>
            </w:pPr>
            <w:r w:rsidRPr="0053019B">
              <w:t>0.0104</w:t>
            </w:r>
          </w:p>
        </w:tc>
      </w:tr>
    </w:tbl>
    <w:p w14:paraId="37D2FAD2" w14:textId="77777777" w:rsidR="005C3CD1" w:rsidRPr="0053019B" w:rsidRDefault="005C3CD1" w:rsidP="005C3CD1">
      <w:pPr>
        <w:pStyle w:val="NoSpacing"/>
      </w:pPr>
      <w:r w:rsidRPr="0053019B">
        <w:t xml:space="preserve">Note: </w:t>
      </w: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 The regression specification of “Model 0” represents unadjusted regression, where we control only for the digit ratio. The regression specification of “Model 1” includes the whole set controls indicated in table 4. “Sample 0” stands for the baseline (raw) sample. Regressions of “Sample 1” are estimated after the deletion of outliers , using the method of Hell and Passler (2011).  Regressions of “Sample 2” are estimated after the deletion of outliers, using the method of Peters and colleagues (2007).</w:t>
      </w:r>
    </w:p>
    <w:p w14:paraId="37D2FAD3" w14:textId="77777777" w:rsidR="005C3CD1" w:rsidRPr="0053019B" w:rsidRDefault="005C3CD1">
      <w:pPr>
        <w:spacing w:after="200" w:line="276" w:lineRule="auto"/>
        <w:ind w:firstLine="0"/>
      </w:pPr>
      <w:r w:rsidRPr="0053019B">
        <w:br w:type="page"/>
      </w:r>
    </w:p>
    <w:p w14:paraId="37D2FAD4" w14:textId="77777777" w:rsidR="005C3CD1" w:rsidRPr="0053019B" w:rsidRDefault="005C3CD1" w:rsidP="008F3B09">
      <w:pPr>
        <w:pStyle w:val="Caption"/>
      </w:pPr>
      <w:r w:rsidRPr="0053019B">
        <w:lastRenderedPageBreak/>
        <w:t>Table 16. Robustness checks. Coefficients of ordinal logistic regressions. Females. The average digit ratio. Linear fit.</w:t>
      </w:r>
    </w:p>
    <w:tbl>
      <w:tblPr>
        <w:tblW w:w="0" w:type="auto"/>
        <w:tblLook w:val="04A0" w:firstRow="1" w:lastRow="0" w:firstColumn="1" w:lastColumn="0" w:noHBand="0" w:noVBand="1"/>
      </w:tblPr>
      <w:tblGrid>
        <w:gridCol w:w="992"/>
        <w:gridCol w:w="1225"/>
        <w:gridCol w:w="1843"/>
        <w:gridCol w:w="1488"/>
        <w:gridCol w:w="1224"/>
        <w:gridCol w:w="1843"/>
        <w:gridCol w:w="1843"/>
        <w:gridCol w:w="1843"/>
        <w:gridCol w:w="1488"/>
      </w:tblGrid>
      <w:tr w:rsidR="005C3CD1" w:rsidRPr="0053019B" w14:paraId="37D2FADE" w14:textId="77777777" w:rsidTr="008F3B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FAD5" w14:textId="77777777" w:rsidR="005C3CD1" w:rsidRPr="0053019B" w:rsidRDefault="005C3CD1" w:rsidP="008F3B09">
            <w:pPr>
              <w:pStyle w:val="NoSpacing"/>
            </w:pPr>
            <w:r w:rsidRPr="0053019B">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AD6" w14:textId="77777777" w:rsidR="005C3CD1" w:rsidRPr="0053019B" w:rsidRDefault="005C3CD1" w:rsidP="008F3B09">
            <w:pPr>
              <w:pStyle w:val="NoSpacing"/>
              <w:jc w:val="center"/>
            </w:pPr>
            <w:r w:rsidRPr="0053019B">
              <w:t>Satisfaction with earnings. Model 0. Sample 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AD7" w14:textId="77777777" w:rsidR="005C3CD1" w:rsidRPr="0053019B" w:rsidRDefault="005C3CD1" w:rsidP="008F3B09">
            <w:pPr>
              <w:pStyle w:val="NoSpacing"/>
              <w:jc w:val="center"/>
            </w:pPr>
            <w:r w:rsidRPr="0053019B">
              <w:t>Satisfaction with opportunities for professional growth. Model 0. Sample 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AD8" w14:textId="77777777" w:rsidR="005C3CD1" w:rsidRPr="0053019B" w:rsidRDefault="005C3CD1" w:rsidP="008F3B09">
            <w:pPr>
              <w:pStyle w:val="NoSpacing"/>
              <w:jc w:val="center"/>
            </w:pPr>
            <w:r w:rsidRPr="0053019B">
              <w:t>Satisfaction with economic conditions. Model 0. Sample 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AD9" w14:textId="77777777" w:rsidR="005C3CD1" w:rsidRPr="0053019B" w:rsidRDefault="005C3CD1" w:rsidP="008F3B09">
            <w:pPr>
              <w:pStyle w:val="NoSpacing"/>
              <w:jc w:val="center"/>
            </w:pPr>
            <w:r w:rsidRPr="0053019B">
              <w:t>Satisfaction with earnings. Model 0. Sample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ADA" w14:textId="77777777" w:rsidR="005C3CD1" w:rsidRPr="0053019B" w:rsidRDefault="005C3CD1" w:rsidP="008F3B09">
            <w:pPr>
              <w:pStyle w:val="NoSpacing"/>
              <w:jc w:val="center"/>
            </w:pPr>
            <w:r w:rsidRPr="0053019B">
              <w:t>Satisfaction with opportunities for professional growth. Model 0. Sample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ADB" w14:textId="77777777" w:rsidR="005C3CD1" w:rsidRPr="0053019B" w:rsidRDefault="005C3CD1" w:rsidP="008F3B09">
            <w:pPr>
              <w:pStyle w:val="NoSpacing"/>
              <w:jc w:val="center"/>
            </w:pPr>
            <w:r w:rsidRPr="0053019B">
              <w:t>Satisfaction with opportunities for professional growth. Model 1. Sample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ADC" w14:textId="77777777" w:rsidR="005C3CD1" w:rsidRPr="0053019B" w:rsidRDefault="005C3CD1" w:rsidP="008F3B09">
            <w:pPr>
              <w:pStyle w:val="NoSpacing"/>
              <w:jc w:val="center"/>
            </w:pPr>
            <w:r w:rsidRPr="0053019B">
              <w:t>Satisfaction with opportunities for professional growth. Model 0. Sample 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ADD" w14:textId="77777777" w:rsidR="005C3CD1" w:rsidRPr="0053019B" w:rsidRDefault="005C3CD1" w:rsidP="008F3B09">
            <w:pPr>
              <w:pStyle w:val="NoSpacing"/>
              <w:jc w:val="center"/>
            </w:pPr>
            <w:r w:rsidRPr="0053019B">
              <w:t>Satisfaction with economic conditions. Model 0. Sample 2.</w:t>
            </w:r>
          </w:p>
        </w:tc>
      </w:tr>
      <w:tr w:rsidR="005C3CD1" w:rsidRPr="0053019B" w14:paraId="37D2FAE8" w14:textId="77777777" w:rsidTr="008F3B0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ADF" w14:textId="77777777" w:rsidR="005C3CD1" w:rsidRPr="0053019B" w:rsidRDefault="005C3CD1" w:rsidP="008F3B09">
            <w:pPr>
              <w:pStyle w:val="NoSpacing"/>
            </w:pPr>
            <w:r w:rsidRPr="0053019B">
              <w:t>Average digit ratio</w:t>
            </w:r>
          </w:p>
        </w:tc>
        <w:tc>
          <w:tcPr>
            <w:tcW w:w="0" w:type="auto"/>
            <w:tcBorders>
              <w:top w:val="nil"/>
              <w:left w:val="nil"/>
              <w:bottom w:val="single" w:sz="4" w:space="0" w:color="auto"/>
              <w:right w:val="single" w:sz="4" w:space="0" w:color="auto"/>
            </w:tcBorders>
            <w:shd w:val="clear" w:color="auto" w:fill="auto"/>
            <w:noWrap/>
            <w:vAlign w:val="center"/>
            <w:hideMark/>
          </w:tcPr>
          <w:p w14:paraId="37D2FAE0" w14:textId="77777777" w:rsidR="005C3CD1" w:rsidRPr="0053019B" w:rsidRDefault="005C3CD1" w:rsidP="008F3B09">
            <w:pPr>
              <w:pStyle w:val="NoSpacing"/>
              <w:jc w:val="center"/>
            </w:pPr>
            <w:r w:rsidRPr="0053019B">
              <w:t>-2.5739*</w:t>
            </w:r>
          </w:p>
        </w:tc>
        <w:tc>
          <w:tcPr>
            <w:tcW w:w="0" w:type="auto"/>
            <w:tcBorders>
              <w:top w:val="nil"/>
              <w:left w:val="nil"/>
              <w:bottom w:val="single" w:sz="4" w:space="0" w:color="auto"/>
              <w:right w:val="single" w:sz="4" w:space="0" w:color="auto"/>
            </w:tcBorders>
            <w:shd w:val="clear" w:color="auto" w:fill="auto"/>
            <w:noWrap/>
            <w:vAlign w:val="center"/>
            <w:hideMark/>
          </w:tcPr>
          <w:p w14:paraId="37D2FAE1" w14:textId="77777777" w:rsidR="005C3CD1" w:rsidRPr="0053019B" w:rsidRDefault="005C3CD1" w:rsidP="008F3B09">
            <w:pPr>
              <w:pStyle w:val="NoSpacing"/>
              <w:jc w:val="center"/>
            </w:pPr>
            <w:r w:rsidRPr="0053019B">
              <w:t>-3.2465**</w:t>
            </w:r>
          </w:p>
        </w:tc>
        <w:tc>
          <w:tcPr>
            <w:tcW w:w="0" w:type="auto"/>
            <w:tcBorders>
              <w:top w:val="nil"/>
              <w:left w:val="nil"/>
              <w:bottom w:val="single" w:sz="4" w:space="0" w:color="auto"/>
              <w:right w:val="single" w:sz="4" w:space="0" w:color="auto"/>
            </w:tcBorders>
            <w:shd w:val="clear" w:color="auto" w:fill="auto"/>
            <w:noWrap/>
            <w:vAlign w:val="center"/>
            <w:hideMark/>
          </w:tcPr>
          <w:p w14:paraId="37D2FAE2" w14:textId="77777777" w:rsidR="005C3CD1" w:rsidRPr="0053019B" w:rsidRDefault="005C3CD1" w:rsidP="008F3B09">
            <w:pPr>
              <w:pStyle w:val="NoSpacing"/>
              <w:jc w:val="center"/>
            </w:pPr>
            <w:r w:rsidRPr="0053019B">
              <w:t>-2.3971**</w:t>
            </w:r>
          </w:p>
        </w:tc>
        <w:tc>
          <w:tcPr>
            <w:tcW w:w="0" w:type="auto"/>
            <w:tcBorders>
              <w:top w:val="nil"/>
              <w:left w:val="nil"/>
              <w:bottom w:val="single" w:sz="4" w:space="0" w:color="auto"/>
              <w:right w:val="single" w:sz="4" w:space="0" w:color="auto"/>
            </w:tcBorders>
            <w:shd w:val="clear" w:color="auto" w:fill="auto"/>
            <w:noWrap/>
            <w:vAlign w:val="center"/>
            <w:hideMark/>
          </w:tcPr>
          <w:p w14:paraId="37D2FAE3" w14:textId="77777777" w:rsidR="005C3CD1" w:rsidRPr="0053019B" w:rsidRDefault="005C3CD1" w:rsidP="008F3B09">
            <w:pPr>
              <w:pStyle w:val="NoSpacing"/>
              <w:jc w:val="center"/>
            </w:pPr>
            <w:r w:rsidRPr="0053019B">
              <w:t>-3.8235*</w:t>
            </w:r>
          </w:p>
        </w:tc>
        <w:tc>
          <w:tcPr>
            <w:tcW w:w="0" w:type="auto"/>
            <w:tcBorders>
              <w:top w:val="nil"/>
              <w:left w:val="nil"/>
              <w:bottom w:val="single" w:sz="4" w:space="0" w:color="auto"/>
              <w:right w:val="single" w:sz="4" w:space="0" w:color="auto"/>
            </w:tcBorders>
            <w:shd w:val="clear" w:color="auto" w:fill="auto"/>
            <w:noWrap/>
            <w:vAlign w:val="center"/>
            <w:hideMark/>
          </w:tcPr>
          <w:p w14:paraId="37D2FAE4" w14:textId="77777777" w:rsidR="005C3CD1" w:rsidRPr="0053019B" w:rsidRDefault="005C3CD1" w:rsidP="008F3B09">
            <w:pPr>
              <w:pStyle w:val="NoSpacing"/>
              <w:jc w:val="center"/>
            </w:pPr>
            <w:r w:rsidRPr="0053019B">
              <w:t>-7.0202***</w:t>
            </w:r>
          </w:p>
        </w:tc>
        <w:tc>
          <w:tcPr>
            <w:tcW w:w="0" w:type="auto"/>
            <w:tcBorders>
              <w:top w:val="nil"/>
              <w:left w:val="nil"/>
              <w:bottom w:val="single" w:sz="4" w:space="0" w:color="auto"/>
              <w:right w:val="single" w:sz="4" w:space="0" w:color="auto"/>
            </w:tcBorders>
            <w:shd w:val="clear" w:color="auto" w:fill="auto"/>
            <w:noWrap/>
            <w:vAlign w:val="center"/>
            <w:hideMark/>
          </w:tcPr>
          <w:p w14:paraId="37D2FAE5" w14:textId="77777777" w:rsidR="005C3CD1" w:rsidRPr="0053019B" w:rsidRDefault="005C3CD1" w:rsidP="008F3B09">
            <w:pPr>
              <w:pStyle w:val="NoSpacing"/>
              <w:jc w:val="center"/>
            </w:pPr>
            <w:r w:rsidRPr="0053019B">
              <w:t>-9.5307*</w:t>
            </w:r>
          </w:p>
        </w:tc>
        <w:tc>
          <w:tcPr>
            <w:tcW w:w="0" w:type="auto"/>
            <w:tcBorders>
              <w:top w:val="nil"/>
              <w:left w:val="nil"/>
              <w:bottom w:val="single" w:sz="4" w:space="0" w:color="auto"/>
              <w:right w:val="single" w:sz="4" w:space="0" w:color="auto"/>
            </w:tcBorders>
            <w:shd w:val="clear" w:color="auto" w:fill="auto"/>
            <w:noWrap/>
            <w:vAlign w:val="center"/>
            <w:hideMark/>
          </w:tcPr>
          <w:p w14:paraId="37D2FAE6" w14:textId="77777777" w:rsidR="005C3CD1" w:rsidRPr="0053019B" w:rsidRDefault="005C3CD1" w:rsidP="008F3B09">
            <w:pPr>
              <w:pStyle w:val="NoSpacing"/>
              <w:jc w:val="center"/>
            </w:pPr>
            <w:r w:rsidRPr="0053019B">
              <w:t>-3.2116*</w:t>
            </w:r>
          </w:p>
        </w:tc>
        <w:tc>
          <w:tcPr>
            <w:tcW w:w="0" w:type="auto"/>
            <w:tcBorders>
              <w:top w:val="nil"/>
              <w:left w:val="nil"/>
              <w:bottom w:val="single" w:sz="4" w:space="0" w:color="auto"/>
              <w:right w:val="single" w:sz="4" w:space="0" w:color="auto"/>
            </w:tcBorders>
            <w:shd w:val="clear" w:color="auto" w:fill="auto"/>
            <w:noWrap/>
            <w:vAlign w:val="center"/>
            <w:hideMark/>
          </w:tcPr>
          <w:p w14:paraId="37D2FAE7" w14:textId="77777777" w:rsidR="005C3CD1" w:rsidRPr="0053019B" w:rsidRDefault="005C3CD1" w:rsidP="008F3B09">
            <w:pPr>
              <w:pStyle w:val="NoSpacing"/>
              <w:jc w:val="center"/>
            </w:pPr>
            <w:r w:rsidRPr="0053019B">
              <w:t>-2.1522*</w:t>
            </w:r>
          </w:p>
        </w:tc>
      </w:tr>
      <w:tr w:rsidR="005C3CD1" w:rsidRPr="0053019B" w14:paraId="37D2FAF2" w14:textId="77777777" w:rsidTr="008F3B0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AE9" w14:textId="77777777" w:rsidR="005C3CD1" w:rsidRPr="0053019B" w:rsidRDefault="005C3CD1" w:rsidP="008F3B09">
            <w:pPr>
              <w:pStyle w:val="NoSpacing"/>
            </w:pPr>
            <w:r w:rsidRPr="0053019B">
              <w:t>Robust standard errors</w:t>
            </w:r>
          </w:p>
        </w:tc>
        <w:tc>
          <w:tcPr>
            <w:tcW w:w="0" w:type="auto"/>
            <w:tcBorders>
              <w:top w:val="nil"/>
              <w:left w:val="nil"/>
              <w:bottom w:val="single" w:sz="4" w:space="0" w:color="auto"/>
              <w:right w:val="single" w:sz="4" w:space="0" w:color="auto"/>
            </w:tcBorders>
            <w:shd w:val="clear" w:color="auto" w:fill="auto"/>
            <w:noWrap/>
            <w:vAlign w:val="center"/>
            <w:hideMark/>
          </w:tcPr>
          <w:p w14:paraId="37D2FAEA" w14:textId="77777777" w:rsidR="005C3CD1" w:rsidRPr="0053019B" w:rsidRDefault="005C3CD1" w:rsidP="008F3B09">
            <w:pPr>
              <w:pStyle w:val="NoSpacing"/>
              <w:jc w:val="center"/>
            </w:pPr>
            <w:r w:rsidRPr="0053019B">
              <w:t>(1.1912)</w:t>
            </w:r>
          </w:p>
        </w:tc>
        <w:tc>
          <w:tcPr>
            <w:tcW w:w="0" w:type="auto"/>
            <w:tcBorders>
              <w:top w:val="nil"/>
              <w:left w:val="nil"/>
              <w:bottom w:val="single" w:sz="4" w:space="0" w:color="auto"/>
              <w:right w:val="single" w:sz="4" w:space="0" w:color="auto"/>
            </w:tcBorders>
            <w:shd w:val="clear" w:color="auto" w:fill="auto"/>
            <w:noWrap/>
            <w:vAlign w:val="center"/>
            <w:hideMark/>
          </w:tcPr>
          <w:p w14:paraId="37D2FAEB" w14:textId="77777777" w:rsidR="005C3CD1" w:rsidRPr="0053019B" w:rsidRDefault="005C3CD1" w:rsidP="008F3B09">
            <w:pPr>
              <w:pStyle w:val="NoSpacing"/>
              <w:jc w:val="center"/>
            </w:pPr>
            <w:r w:rsidRPr="0053019B">
              <w:t>(1.2460)</w:t>
            </w:r>
          </w:p>
        </w:tc>
        <w:tc>
          <w:tcPr>
            <w:tcW w:w="0" w:type="auto"/>
            <w:tcBorders>
              <w:top w:val="nil"/>
              <w:left w:val="nil"/>
              <w:bottom w:val="single" w:sz="4" w:space="0" w:color="auto"/>
              <w:right w:val="single" w:sz="4" w:space="0" w:color="auto"/>
            </w:tcBorders>
            <w:shd w:val="clear" w:color="auto" w:fill="auto"/>
            <w:noWrap/>
            <w:vAlign w:val="center"/>
            <w:hideMark/>
          </w:tcPr>
          <w:p w14:paraId="37D2FAEC" w14:textId="77777777" w:rsidR="005C3CD1" w:rsidRPr="0053019B" w:rsidRDefault="005C3CD1" w:rsidP="008F3B09">
            <w:pPr>
              <w:pStyle w:val="NoSpacing"/>
              <w:jc w:val="center"/>
            </w:pPr>
            <w:r w:rsidRPr="0053019B">
              <w:t>(0.8612)</w:t>
            </w:r>
          </w:p>
        </w:tc>
        <w:tc>
          <w:tcPr>
            <w:tcW w:w="0" w:type="auto"/>
            <w:tcBorders>
              <w:top w:val="nil"/>
              <w:left w:val="nil"/>
              <w:bottom w:val="single" w:sz="4" w:space="0" w:color="auto"/>
              <w:right w:val="single" w:sz="4" w:space="0" w:color="auto"/>
            </w:tcBorders>
            <w:shd w:val="clear" w:color="auto" w:fill="auto"/>
            <w:noWrap/>
            <w:vAlign w:val="center"/>
            <w:hideMark/>
          </w:tcPr>
          <w:p w14:paraId="37D2FAED" w14:textId="77777777" w:rsidR="005C3CD1" w:rsidRPr="0053019B" w:rsidRDefault="005C3CD1" w:rsidP="008F3B09">
            <w:pPr>
              <w:pStyle w:val="NoSpacing"/>
              <w:jc w:val="center"/>
            </w:pPr>
            <w:r w:rsidRPr="0053019B">
              <w:t>(1.9084)</w:t>
            </w:r>
          </w:p>
        </w:tc>
        <w:tc>
          <w:tcPr>
            <w:tcW w:w="0" w:type="auto"/>
            <w:tcBorders>
              <w:top w:val="nil"/>
              <w:left w:val="nil"/>
              <w:bottom w:val="single" w:sz="4" w:space="0" w:color="auto"/>
              <w:right w:val="single" w:sz="4" w:space="0" w:color="auto"/>
            </w:tcBorders>
            <w:shd w:val="clear" w:color="auto" w:fill="auto"/>
            <w:noWrap/>
            <w:vAlign w:val="center"/>
            <w:hideMark/>
          </w:tcPr>
          <w:p w14:paraId="37D2FAEE" w14:textId="77777777" w:rsidR="005C3CD1" w:rsidRPr="0053019B" w:rsidRDefault="005C3CD1" w:rsidP="008F3B09">
            <w:pPr>
              <w:pStyle w:val="NoSpacing"/>
              <w:jc w:val="center"/>
            </w:pPr>
            <w:r w:rsidRPr="0053019B">
              <w:t>(1.9869)</w:t>
            </w:r>
          </w:p>
        </w:tc>
        <w:tc>
          <w:tcPr>
            <w:tcW w:w="0" w:type="auto"/>
            <w:tcBorders>
              <w:top w:val="nil"/>
              <w:left w:val="nil"/>
              <w:bottom w:val="single" w:sz="4" w:space="0" w:color="auto"/>
              <w:right w:val="single" w:sz="4" w:space="0" w:color="auto"/>
            </w:tcBorders>
            <w:shd w:val="clear" w:color="auto" w:fill="auto"/>
            <w:noWrap/>
            <w:vAlign w:val="center"/>
            <w:hideMark/>
          </w:tcPr>
          <w:p w14:paraId="37D2FAEF" w14:textId="77777777" w:rsidR="005C3CD1" w:rsidRPr="0053019B" w:rsidRDefault="005C3CD1" w:rsidP="008F3B09">
            <w:pPr>
              <w:pStyle w:val="NoSpacing"/>
              <w:jc w:val="center"/>
            </w:pPr>
            <w:r w:rsidRPr="0053019B">
              <w:t>(3.7482)</w:t>
            </w:r>
          </w:p>
        </w:tc>
        <w:tc>
          <w:tcPr>
            <w:tcW w:w="0" w:type="auto"/>
            <w:tcBorders>
              <w:top w:val="nil"/>
              <w:left w:val="nil"/>
              <w:bottom w:val="single" w:sz="4" w:space="0" w:color="auto"/>
              <w:right w:val="single" w:sz="4" w:space="0" w:color="auto"/>
            </w:tcBorders>
            <w:shd w:val="clear" w:color="auto" w:fill="auto"/>
            <w:noWrap/>
            <w:vAlign w:val="center"/>
            <w:hideMark/>
          </w:tcPr>
          <w:p w14:paraId="37D2FAF0" w14:textId="77777777" w:rsidR="005C3CD1" w:rsidRPr="0053019B" w:rsidRDefault="005C3CD1" w:rsidP="008F3B09">
            <w:pPr>
              <w:pStyle w:val="NoSpacing"/>
              <w:jc w:val="center"/>
            </w:pPr>
            <w:r w:rsidRPr="0053019B">
              <w:t>(1.2855)</w:t>
            </w:r>
          </w:p>
        </w:tc>
        <w:tc>
          <w:tcPr>
            <w:tcW w:w="0" w:type="auto"/>
            <w:tcBorders>
              <w:top w:val="nil"/>
              <w:left w:val="nil"/>
              <w:bottom w:val="single" w:sz="4" w:space="0" w:color="auto"/>
              <w:right w:val="single" w:sz="4" w:space="0" w:color="auto"/>
            </w:tcBorders>
            <w:shd w:val="clear" w:color="auto" w:fill="auto"/>
            <w:noWrap/>
            <w:vAlign w:val="center"/>
            <w:hideMark/>
          </w:tcPr>
          <w:p w14:paraId="37D2FAF1" w14:textId="77777777" w:rsidR="005C3CD1" w:rsidRPr="0053019B" w:rsidRDefault="005C3CD1" w:rsidP="008F3B09">
            <w:pPr>
              <w:pStyle w:val="NoSpacing"/>
              <w:jc w:val="center"/>
            </w:pPr>
            <w:r w:rsidRPr="0053019B">
              <w:t>(0.9152)</w:t>
            </w:r>
          </w:p>
        </w:tc>
      </w:tr>
      <w:tr w:rsidR="005C3CD1" w:rsidRPr="0053019B" w14:paraId="37D2FAFC" w14:textId="77777777" w:rsidTr="008F3B0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AF3" w14:textId="77777777" w:rsidR="005C3CD1" w:rsidRPr="0053019B" w:rsidRDefault="005C3CD1" w:rsidP="008F3B09">
            <w:pPr>
              <w:pStyle w:val="NoSpacing"/>
            </w:pPr>
            <w:r w:rsidRPr="0053019B">
              <w:t>P-value of the joint significance test</w:t>
            </w:r>
          </w:p>
        </w:tc>
        <w:tc>
          <w:tcPr>
            <w:tcW w:w="0" w:type="auto"/>
            <w:tcBorders>
              <w:top w:val="nil"/>
              <w:left w:val="nil"/>
              <w:bottom w:val="single" w:sz="4" w:space="0" w:color="auto"/>
              <w:right w:val="single" w:sz="4" w:space="0" w:color="auto"/>
            </w:tcBorders>
            <w:shd w:val="clear" w:color="auto" w:fill="auto"/>
            <w:noWrap/>
            <w:vAlign w:val="center"/>
            <w:hideMark/>
          </w:tcPr>
          <w:p w14:paraId="37D2FAF4" w14:textId="77777777" w:rsidR="005C3CD1" w:rsidRPr="0053019B" w:rsidRDefault="005C3CD1" w:rsidP="008F3B09">
            <w:pPr>
              <w:pStyle w:val="NoSpacing"/>
              <w:jc w:val="center"/>
            </w:pPr>
            <w:r w:rsidRPr="0053019B">
              <w:t>0.0307</w:t>
            </w:r>
          </w:p>
        </w:tc>
        <w:tc>
          <w:tcPr>
            <w:tcW w:w="0" w:type="auto"/>
            <w:tcBorders>
              <w:top w:val="nil"/>
              <w:left w:val="nil"/>
              <w:bottom w:val="single" w:sz="4" w:space="0" w:color="auto"/>
              <w:right w:val="single" w:sz="4" w:space="0" w:color="auto"/>
            </w:tcBorders>
            <w:shd w:val="clear" w:color="auto" w:fill="auto"/>
            <w:noWrap/>
            <w:vAlign w:val="center"/>
            <w:hideMark/>
          </w:tcPr>
          <w:p w14:paraId="37D2FAF5" w14:textId="77777777" w:rsidR="005C3CD1" w:rsidRPr="0053019B" w:rsidRDefault="005C3CD1" w:rsidP="008F3B09">
            <w:pPr>
              <w:pStyle w:val="NoSpacing"/>
              <w:jc w:val="center"/>
            </w:pPr>
            <w:r w:rsidRPr="0053019B">
              <w:t>0.0092</w:t>
            </w:r>
          </w:p>
        </w:tc>
        <w:tc>
          <w:tcPr>
            <w:tcW w:w="0" w:type="auto"/>
            <w:tcBorders>
              <w:top w:val="nil"/>
              <w:left w:val="nil"/>
              <w:bottom w:val="single" w:sz="4" w:space="0" w:color="auto"/>
              <w:right w:val="single" w:sz="4" w:space="0" w:color="auto"/>
            </w:tcBorders>
            <w:shd w:val="clear" w:color="auto" w:fill="auto"/>
            <w:noWrap/>
            <w:vAlign w:val="center"/>
            <w:hideMark/>
          </w:tcPr>
          <w:p w14:paraId="37D2FAF6" w14:textId="77777777" w:rsidR="005C3CD1" w:rsidRPr="0053019B" w:rsidRDefault="005C3CD1" w:rsidP="008F3B09">
            <w:pPr>
              <w:pStyle w:val="NoSpacing"/>
              <w:jc w:val="center"/>
            </w:pPr>
            <w:r w:rsidRPr="0053019B">
              <w:t>0.0054</w:t>
            </w:r>
          </w:p>
        </w:tc>
        <w:tc>
          <w:tcPr>
            <w:tcW w:w="0" w:type="auto"/>
            <w:tcBorders>
              <w:top w:val="nil"/>
              <w:left w:val="nil"/>
              <w:bottom w:val="single" w:sz="4" w:space="0" w:color="auto"/>
              <w:right w:val="single" w:sz="4" w:space="0" w:color="auto"/>
            </w:tcBorders>
            <w:shd w:val="clear" w:color="auto" w:fill="auto"/>
            <w:noWrap/>
            <w:vAlign w:val="center"/>
            <w:hideMark/>
          </w:tcPr>
          <w:p w14:paraId="37D2FAF7" w14:textId="77777777" w:rsidR="005C3CD1" w:rsidRPr="0053019B" w:rsidRDefault="005C3CD1" w:rsidP="008F3B09">
            <w:pPr>
              <w:pStyle w:val="NoSpacing"/>
              <w:jc w:val="center"/>
            </w:pPr>
            <w:r w:rsidRPr="0053019B">
              <w:t>0.0451</w:t>
            </w:r>
          </w:p>
        </w:tc>
        <w:tc>
          <w:tcPr>
            <w:tcW w:w="0" w:type="auto"/>
            <w:tcBorders>
              <w:top w:val="nil"/>
              <w:left w:val="nil"/>
              <w:bottom w:val="single" w:sz="4" w:space="0" w:color="auto"/>
              <w:right w:val="single" w:sz="4" w:space="0" w:color="auto"/>
            </w:tcBorders>
            <w:shd w:val="clear" w:color="auto" w:fill="auto"/>
            <w:noWrap/>
            <w:vAlign w:val="center"/>
            <w:hideMark/>
          </w:tcPr>
          <w:p w14:paraId="37D2FAF8" w14:textId="77777777" w:rsidR="005C3CD1" w:rsidRPr="0053019B" w:rsidRDefault="005C3CD1" w:rsidP="008F3B09">
            <w:pPr>
              <w:pStyle w:val="NoSpacing"/>
              <w:jc w:val="center"/>
            </w:pPr>
            <w:r w:rsidRPr="0053019B">
              <w:t>0.0004</w:t>
            </w:r>
          </w:p>
        </w:tc>
        <w:tc>
          <w:tcPr>
            <w:tcW w:w="0" w:type="auto"/>
            <w:tcBorders>
              <w:top w:val="nil"/>
              <w:left w:val="nil"/>
              <w:bottom w:val="single" w:sz="4" w:space="0" w:color="auto"/>
              <w:right w:val="single" w:sz="4" w:space="0" w:color="auto"/>
            </w:tcBorders>
            <w:shd w:val="clear" w:color="auto" w:fill="auto"/>
            <w:noWrap/>
            <w:vAlign w:val="center"/>
            <w:hideMark/>
          </w:tcPr>
          <w:p w14:paraId="37D2FAF9" w14:textId="77777777" w:rsidR="005C3CD1" w:rsidRPr="0053019B" w:rsidRDefault="005C3CD1" w:rsidP="008F3B09">
            <w:pPr>
              <w:pStyle w:val="NoSpacing"/>
              <w:jc w:val="center"/>
            </w:pPr>
            <w:r w:rsidRPr="0053019B">
              <w:t>0.0110</w:t>
            </w:r>
          </w:p>
        </w:tc>
        <w:tc>
          <w:tcPr>
            <w:tcW w:w="0" w:type="auto"/>
            <w:tcBorders>
              <w:top w:val="nil"/>
              <w:left w:val="nil"/>
              <w:bottom w:val="single" w:sz="4" w:space="0" w:color="auto"/>
              <w:right w:val="single" w:sz="4" w:space="0" w:color="auto"/>
            </w:tcBorders>
            <w:shd w:val="clear" w:color="auto" w:fill="auto"/>
            <w:noWrap/>
            <w:vAlign w:val="center"/>
            <w:hideMark/>
          </w:tcPr>
          <w:p w14:paraId="37D2FAFA" w14:textId="77777777" w:rsidR="005C3CD1" w:rsidRPr="0053019B" w:rsidRDefault="005C3CD1" w:rsidP="008F3B09">
            <w:pPr>
              <w:pStyle w:val="NoSpacing"/>
              <w:jc w:val="center"/>
            </w:pPr>
            <w:r w:rsidRPr="0053019B">
              <w:t>0.0125</w:t>
            </w:r>
          </w:p>
        </w:tc>
        <w:tc>
          <w:tcPr>
            <w:tcW w:w="0" w:type="auto"/>
            <w:tcBorders>
              <w:top w:val="nil"/>
              <w:left w:val="nil"/>
              <w:bottom w:val="single" w:sz="4" w:space="0" w:color="auto"/>
              <w:right w:val="single" w:sz="4" w:space="0" w:color="auto"/>
            </w:tcBorders>
            <w:shd w:val="clear" w:color="auto" w:fill="auto"/>
            <w:noWrap/>
            <w:vAlign w:val="center"/>
            <w:hideMark/>
          </w:tcPr>
          <w:p w14:paraId="37D2FAFB" w14:textId="77777777" w:rsidR="005C3CD1" w:rsidRPr="0053019B" w:rsidRDefault="005C3CD1" w:rsidP="008F3B09">
            <w:pPr>
              <w:pStyle w:val="NoSpacing"/>
              <w:jc w:val="center"/>
            </w:pPr>
            <w:r w:rsidRPr="0053019B">
              <w:t>0.0187</w:t>
            </w:r>
          </w:p>
        </w:tc>
      </w:tr>
    </w:tbl>
    <w:p w14:paraId="37D2FAFD" w14:textId="77777777" w:rsidR="005C3CD1" w:rsidRPr="0053019B" w:rsidRDefault="005C3CD1" w:rsidP="000931E9">
      <w:pPr>
        <w:pStyle w:val="NoSpacing"/>
      </w:pPr>
      <w:r w:rsidRPr="0053019B">
        <w:t xml:space="preserve">Note: </w:t>
      </w: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 The regression specification of “Model 0” represents unadjusted regression, where we control only for the digit ratio. The regression specification of “Model 1” includes the whole set controls indicated in table 4. “Sample 0” stands for the baseline (raw) sample. Regressions of “Sample 1” are estimated after the deletion of outliers , using the method of Hell and Passler (2011).  Regressions of “Sample 2” are estimated after the deletion of outliers, using the method of Peters and colleagues (2007).</w:t>
      </w:r>
    </w:p>
    <w:p w14:paraId="37D2FAFE" w14:textId="77777777" w:rsidR="005C3CD1" w:rsidRPr="0053019B" w:rsidRDefault="005C3CD1" w:rsidP="000931E9">
      <w:pPr>
        <w:pStyle w:val="NoSpacing"/>
      </w:pPr>
    </w:p>
    <w:p w14:paraId="37D2FAFF" w14:textId="77777777" w:rsidR="005C3CD1" w:rsidRPr="0053019B" w:rsidRDefault="005C3CD1">
      <w:pPr>
        <w:spacing w:after="200" w:line="276" w:lineRule="auto"/>
        <w:ind w:firstLine="0"/>
      </w:pPr>
      <w:r w:rsidRPr="0053019B">
        <w:br w:type="page"/>
      </w:r>
    </w:p>
    <w:p w14:paraId="37D2FB00" w14:textId="77777777" w:rsidR="005C3CD1" w:rsidRPr="0053019B" w:rsidRDefault="005C3CD1" w:rsidP="000931E9">
      <w:pPr>
        <w:pStyle w:val="Caption"/>
      </w:pPr>
      <w:r w:rsidRPr="0053019B">
        <w:lastRenderedPageBreak/>
        <w:t>Table 17. Robustness checks. Coefficients of ordinal logistic regressions. Females. The left hand. Quadratic fit.</w:t>
      </w:r>
    </w:p>
    <w:tbl>
      <w:tblPr>
        <w:tblW w:w="0" w:type="auto"/>
        <w:tblLook w:val="04A0" w:firstRow="1" w:lastRow="0" w:firstColumn="1" w:lastColumn="0" w:noHBand="0" w:noVBand="1"/>
      </w:tblPr>
      <w:tblGrid>
        <w:gridCol w:w="1318"/>
        <w:gridCol w:w="2023"/>
        <w:gridCol w:w="1486"/>
        <w:gridCol w:w="1883"/>
        <w:gridCol w:w="2528"/>
        <w:gridCol w:w="2528"/>
        <w:gridCol w:w="2023"/>
      </w:tblGrid>
      <w:tr w:rsidR="005C3CD1" w:rsidRPr="0053019B" w14:paraId="37D2FB08" w14:textId="77777777" w:rsidTr="000931E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FB01" w14:textId="77777777" w:rsidR="005C3CD1" w:rsidRPr="0053019B" w:rsidRDefault="005C3CD1" w:rsidP="000931E9">
            <w:pPr>
              <w:pStyle w:val="NoSpacing"/>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02" w14:textId="77777777" w:rsidR="005C3CD1" w:rsidRPr="0053019B" w:rsidRDefault="005C3CD1" w:rsidP="000931E9">
            <w:pPr>
              <w:pStyle w:val="NoSpacing"/>
              <w:jc w:val="center"/>
            </w:pPr>
            <w:r w:rsidRPr="0053019B">
              <w:t>Satisfaction with economic conditions. Model 0. Sample 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03" w14:textId="77777777" w:rsidR="005C3CD1" w:rsidRPr="0053019B" w:rsidRDefault="005C3CD1" w:rsidP="000931E9">
            <w:pPr>
              <w:pStyle w:val="NoSpacing"/>
              <w:jc w:val="center"/>
            </w:pPr>
            <w:r w:rsidRPr="0053019B">
              <w:t>Satisfaction with job. Model 1. Sample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04" w14:textId="77777777" w:rsidR="005C3CD1" w:rsidRPr="0053019B" w:rsidRDefault="005C3CD1" w:rsidP="000931E9">
            <w:pPr>
              <w:pStyle w:val="NoSpacing"/>
              <w:jc w:val="center"/>
            </w:pPr>
            <w:r w:rsidRPr="0053019B">
              <w:t>Satisfaction with work conditions. Model 1. Sample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05" w14:textId="77777777" w:rsidR="005C3CD1" w:rsidRPr="0053019B" w:rsidRDefault="005C3CD1" w:rsidP="000931E9">
            <w:pPr>
              <w:pStyle w:val="NoSpacing"/>
              <w:jc w:val="center"/>
            </w:pPr>
            <w:r w:rsidRPr="0053019B">
              <w:t>Satisfaction with opportunities for professional growth. Model 0. Sample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06" w14:textId="77777777" w:rsidR="005C3CD1" w:rsidRPr="0053019B" w:rsidRDefault="005C3CD1" w:rsidP="000931E9">
            <w:pPr>
              <w:pStyle w:val="NoSpacing"/>
              <w:jc w:val="center"/>
            </w:pPr>
            <w:r w:rsidRPr="0053019B">
              <w:t>Satisfaction with opportunities for professional growth. Model 1. Sample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07" w14:textId="77777777" w:rsidR="005C3CD1" w:rsidRPr="0053019B" w:rsidRDefault="005C3CD1" w:rsidP="000931E9">
            <w:pPr>
              <w:pStyle w:val="NoSpacing"/>
              <w:jc w:val="center"/>
            </w:pPr>
            <w:r w:rsidRPr="0053019B">
              <w:t>Satisfaction with economic conditions. Model 0. Sample 2.</w:t>
            </w:r>
          </w:p>
        </w:tc>
      </w:tr>
      <w:tr w:rsidR="005C3CD1" w:rsidRPr="0053019B" w14:paraId="37D2FB10" w14:textId="77777777" w:rsidTr="000931E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B09" w14:textId="77777777" w:rsidR="005C3CD1" w:rsidRPr="0053019B" w:rsidRDefault="005C3CD1" w:rsidP="000931E9">
            <w:pPr>
              <w:pStyle w:val="NoSpacing"/>
            </w:pPr>
            <w:r w:rsidRPr="0053019B">
              <w:t>DL</w:t>
            </w:r>
          </w:p>
        </w:tc>
        <w:tc>
          <w:tcPr>
            <w:tcW w:w="0" w:type="auto"/>
            <w:tcBorders>
              <w:top w:val="nil"/>
              <w:left w:val="nil"/>
              <w:bottom w:val="single" w:sz="4" w:space="0" w:color="auto"/>
              <w:right w:val="single" w:sz="4" w:space="0" w:color="auto"/>
            </w:tcBorders>
            <w:shd w:val="clear" w:color="auto" w:fill="auto"/>
            <w:noWrap/>
            <w:vAlign w:val="center"/>
            <w:hideMark/>
          </w:tcPr>
          <w:p w14:paraId="37D2FB0A" w14:textId="77777777" w:rsidR="005C3CD1" w:rsidRPr="0053019B" w:rsidRDefault="005C3CD1" w:rsidP="000931E9">
            <w:pPr>
              <w:pStyle w:val="NoSpacing"/>
              <w:jc w:val="center"/>
            </w:pPr>
            <w:r w:rsidRPr="0053019B">
              <w:t>17.9152</w:t>
            </w:r>
          </w:p>
        </w:tc>
        <w:tc>
          <w:tcPr>
            <w:tcW w:w="0" w:type="auto"/>
            <w:tcBorders>
              <w:top w:val="nil"/>
              <w:left w:val="nil"/>
              <w:bottom w:val="single" w:sz="4" w:space="0" w:color="auto"/>
              <w:right w:val="single" w:sz="4" w:space="0" w:color="auto"/>
            </w:tcBorders>
            <w:shd w:val="clear" w:color="auto" w:fill="auto"/>
            <w:noWrap/>
            <w:vAlign w:val="center"/>
            <w:hideMark/>
          </w:tcPr>
          <w:p w14:paraId="37D2FB0B" w14:textId="77777777" w:rsidR="005C3CD1" w:rsidRPr="0053019B" w:rsidRDefault="005C3CD1" w:rsidP="000931E9">
            <w:pPr>
              <w:pStyle w:val="NoSpacing"/>
              <w:jc w:val="center"/>
            </w:pPr>
            <w:r w:rsidRPr="0053019B">
              <w:t>-297.9659*</w:t>
            </w:r>
          </w:p>
        </w:tc>
        <w:tc>
          <w:tcPr>
            <w:tcW w:w="0" w:type="auto"/>
            <w:tcBorders>
              <w:top w:val="nil"/>
              <w:left w:val="nil"/>
              <w:bottom w:val="single" w:sz="4" w:space="0" w:color="auto"/>
              <w:right w:val="single" w:sz="4" w:space="0" w:color="auto"/>
            </w:tcBorders>
            <w:shd w:val="clear" w:color="auto" w:fill="auto"/>
            <w:noWrap/>
            <w:vAlign w:val="center"/>
            <w:hideMark/>
          </w:tcPr>
          <w:p w14:paraId="37D2FB0C" w14:textId="77777777" w:rsidR="005C3CD1" w:rsidRPr="0053019B" w:rsidRDefault="005C3CD1" w:rsidP="000931E9">
            <w:pPr>
              <w:pStyle w:val="NoSpacing"/>
              <w:jc w:val="center"/>
            </w:pPr>
            <w:r w:rsidRPr="0053019B">
              <w:t>-199.7264</w:t>
            </w:r>
          </w:p>
        </w:tc>
        <w:tc>
          <w:tcPr>
            <w:tcW w:w="0" w:type="auto"/>
            <w:tcBorders>
              <w:top w:val="nil"/>
              <w:left w:val="nil"/>
              <w:bottom w:val="single" w:sz="4" w:space="0" w:color="auto"/>
              <w:right w:val="single" w:sz="4" w:space="0" w:color="auto"/>
            </w:tcBorders>
            <w:shd w:val="clear" w:color="auto" w:fill="auto"/>
            <w:noWrap/>
            <w:vAlign w:val="center"/>
            <w:hideMark/>
          </w:tcPr>
          <w:p w14:paraId="37D2FB0D" w14:textId="77777777" w:rsidR="005C3CD1" w:rsidRPr="0053019B" w:rsidRDefault="005C3CD1" w:rsidP="000931E9">
            <w:pPr>
              <w:pStyle w:val="NoSpacing"/>
              <w:jc w:val="center"/>
            </w:pPr>
            <w:r w:rsidRPr="0053019B">
              <w:t>-19.2993</w:t>
            </w:r>
          </w:p>
        </w:tc>
        <w:tc>
          <w:tcPr>
            <w:tcW w:w="0" w:type="auto"/>
            <w:tcBorders>
              <w:top w:val="nil"/>
              <w:left w:val="nil"/>
              <w:bottom w:val="single" w:sz="4" w:space="0" w:color="auto"/>
              <w:right w:val="single" w:sz="4" w:space="0" w:color="auto"/>
            </w:tcBorders>
            <w:shd w:val="clear" w:color="auto" w:fill="auto"/>
            <w:noWrap/>
            <w:vAlign w:val="center"/>
            <w:hideMark/>
          </w:tcPr>
          <w:p w14:paraId="37D2FB0E" w14:textId="77777777" w:rsidR="005C3CD1" w:rsidRPr="0053019B" w:rsidRDefault="005C3CD1" w:rsidP="000931E9">
            <w:pPr>
              <w:pStyle w:val="NoSpacing"/>
              <w:jc w:val="center"/>
            </w:pPr>
            <w:r w:rsidRPr="0053019B">
              <w:t>-384.7634*</w:t>
            </w:r>
          </w:p>
        </w:tc>
        <w:tc>
          <w:tcPr>
            <w:tcW w:w="0" w:type="auto"/>
            <w:tcBorders>
              <w:top w:val="nil"/>
              <w:left w:val="nil"/>
              <w:bottom w:val="single" w:sz="4" w:space="0" w:color="auto"/>
              <w:right w:val="single" w:sz="4" w:space="0" w:color="auto"/>
            </w:tcBorders>
            <w:shd w:val="clear" w:color="auto" w:fill="auto"/>
            <w:noWrap/>
            <w:vAlign w:val="center"/>
            <w:hideMark/>
          </w:tcPr>
          <w:p w14:paraId="37D2FB0F" w14:textId="77777777" w:rsidR="005C3CD1" w:rsidRPr="0053019B" w:rsidRDefault="005C3CD1" w:rsidP="000931E9">
            <w:pPr>
              <w:pStyle w:val="NoSpacing"/>
              <w:jc w:val="center"/>
            </w:pPr>
            <w:r w:rsidRPr="0053019B">
              <w:t>27.3652</w:t>
            </w:r>
          </w:p>
        </w:tc>
      </w:tr>
      <w:tr w:rsidR="005C3CD1" w:rsidRPr="0053019B" w14:paraId="37D2FB18" w14:textId="77777777" w:rsidTr="000931E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B11" w14:textId="77777777" w:rsidR="005C3CD1" w:rsidRPr="0053019B" w:rsidRDefault="005C3CD1" w:rsidP="000931E9">
            <w:pPr>
              <w:pStyle w:val="NoSpacing"/>
            </w:pPr>
            <w:r w:rsidRPr="0053019B">
              <w:t>Robust standard errors</w:t>
            </w:r>
          </w:p>
        </w:tc>
        <w:tc>
          <w:tcPr>
            <w:tcW w:w="0" w:type="auto"/>
            <w:tcBorders>
              <w:top w:val="nil"/>
              <w:left w:val="nil"/>
              <w:bottom w:val="single" w:sz="4" w:space="0" w:color="auto"/>
              <w:right w:val="single" w:sz="4" w:space="0" w:color="auto"/>
            </w:tcBorders>
            <w:shd w:val="clear" w:color="auto" w:fill="auto"/>
            <w:noWrap/>
            <w:vAlign w:val="center"/>
            <w:hideMark/>
          </w:tcPr>
          <w:p w14:paraId="37D2FB12" w14:textId="77777777" w:rsidR="005C3CD1" w:rsidRPr="0053019B" w:rsidRDefault="005C3CD1" w:rsidP="000931E9">
            <w:pPr>
              <w:pStyle w:val="NoSpacing"/>
              <w:jc w:val="center"/>
            </w:pPr>
            <w:r w:rsidRPr="0053019B">
              <w:t>(12.4351)</w:t>
            </w:r>
          </w:p>
        </w:tc>
        <w:tc>
          <w:tcPr>
            <w:tcW w:w="0" w:type="auto"/>
            <w:tcBorders>
              <w:top w:val="nil"/>
              <w:left w:val="nil"/>
              <w:bottom w:val="single" w:sz="4" w:space="0" w:color="auto"/>
              <w:right w:val="single" w:sz="4" w:space="0" w:color="auto"/>
            </w:tcBorders>
            <w:shd w:val="clear" w:color="auto" w:fill="auto"/>
            <w:noWrap/>
            <w:vAlign w:val="center"/>
            <w:hideMark/>
          </w:tcPr>
          <w:p w14:paraId="37D2FB13" w14:textId="77777777" w:rsidR="005C3CD1" w:rsidRPr="0053019B" w:rsidRDefault="005C3CD1" w:rsidP="000931E9">
            <w:pPr>
              <w:pStyle w:val="NoSpacing"/>
              <w:jc w:val="center"/>
            </w:pPr>
            <w:r w:rsidRPr="0053019B">
              <w:t>(131.0948)</w:t>
            </w:r>
          </w:p>
        </w:tc>
        <w:tc>
          <w:tcPr>
            <w:tcW w:w="0" w:type="auto"/>
            <w:tcBorders>
              <w:top w:val="nil"/>
              <w:left w:val="nil"/>
              <w:bottom w:val="single" w:sz="4" w:space="0" w:color="auto"/>
              <w:right w:val="single" w:sz="4" w:space="0" w:color="auto"/>
            </w:tcBorders>
            <w:shd w:val="clear" w:color="auto" w:fill="auto"/>
            <w:noWrap/>
            <w:vAlign w:val="center"/>
            <w:hideMark/>
          </w:tcPr>
          <w:p w14:paraId="37D2FB14" w14:textId="77777777" w:rsidR="005C3CD1" w:rsidRPr="0053019B" w:rsidRDefault="005C3CD1" w:rsidP="000931E9">
            <w:pPr>
              <w:pStyle w:val="NoSpacing"/>
              <w:jc w:val="center"/>
            </w:pPr>
            <w:r w:rsidRPr="0053019B">
              <w:t>(127.6690)</w:t>
            </w:r>
          </w:p>
        </w:tc>
        <w:tc>
          <w:tcPr>
            <w:tcW w:w="0" w:type="auto"/>
            <w:tcBorders>
              <w:top w:val="nil"/>
              <w:left w:val="nil"/>
              <w:bottom w:val="single" w:sz="4" w:space="0" w:color="auto"/>
              <w:right w:val="single" w:sz="4" w:space="0" w:color="auto"/>
            </w:tcBorders>
            <w:shd w:val="clear" w:color="auto" w:fill="auto"/>
            <w:noWrap/>
            <w:vAlign w:val="center"/>
            <w:hideMark/>
          </w:tcPr>
          <w:p w14:paraId="37D2FB15" w14:textId="77777777" w:rsidR="005C3CD1" w:rsidRPr="0053019B" w:rsidRDefault="005C3CD1" w:rsidP="000931E9">
            <w:pPr>
              <w:pStyle w:val="NoSpacing"/>
              <w:jc w:val="center"/>
            </w:pPr>
            <w:r w:rsidRPr="0053019B">
              <w:t>(75.2351)</w:t>
            </w:r>
          </w:p>
        </w:tc>
        <w:tc>
          <w:tcPr>
            <w:tcW w:w="0" w:type="auto"/>
            <w:tcBorders>
              <w:top w:val="nil"/>
              <w:left w:val="nil"/>
              <w:bottom w:val="single" w:sz="4" w:space="0" w:color="auto"/>
              <w:right w:val="single" w:sz="4" w:space="0" w:color="auto"/>
            </w:tcBorders>
            <w:shd w:val="clear" w:color="auto" w:fill="auto"/>
            <w:noWrap/>
            <w:vAlign w:val="center"/>
            <w:hideMark/>
          </w:tcPr>
          <w:p w14:paraId="37D2FB16" w14:textId="77777777" w:rsidR="005C3CD1" w:rsidRPr="0053019B" w:rsidRDefault="005C3CD1" w:rsidP="000931E9">
            <w:pPr>
              <w:pStyle w:val="NoSpacing"/>
              <w:jc w:val="center"/>
            </w:pPr>
            <w:r w:rsidRPr="0053019B">
              <w:t>(151.4072)</w:t>
            </w:r>
          </w:p>
        </w:tc>
        <w:tc>
          <w:tcPr>
            <w:tcW w:w="0" w:type="auto"/>
            <w:tcBorders>
              <w:top w:val="nil"/>
              <w:left w:val="nil"/>
              <w:bottom w:val="single" w:sz="4" w:space="0" w:color="auto"/>
              <w:right w:val="single" w:sz="4" w:space="0" w:color="auto"/>
            </w:tcBorders>
            <w:shd w:val="clear" w:color="auto" w:fill="auto"/>
            <w:noWrap/>
            <w:vAlign w:val="center"/>
            <w:hideMark/>
          </w:tcPr>
          <w:p w14:paraId="37D2FB17" w14:textId="77777777" w:rsidR="005C3CD1" w:rsidRPr="0053019B" w:rsidRDefault="005C3CD1" w:rsidP="000931E9">
            <w:pPr>
              <w:pStyle w:val="NoSpacing"/>
              <w:jc w:val="center"/>
            </w:pPr>
            <w:r w:rsidRPr="0053019B">
              <w:t>(18.8071)</w:t>
            </w:r>
          </w:p>
        </w:tc>
      </w:tr>
      <w:tr w:rsidR="005C3CD1" w:rsidRPr="0053019B" w14:paraId="37D2FB20" w14:textId="77777777" w:rsidTr="000931E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B19" w14:textId="77777777" w:rsidR="005C3CD1" w:rsidRPr="0053019B" w:rsidRDefault="005C3CD1" w:rsidP="000931E9">
            <w:pPr>
              <w:pStyle w:val="NoSpacing"/>
            </w:pPr>
            <w:r w:rsidRPr="0053019B">
              <w:t>DL squared</w:t>
            </w:r>
          </w:p>
        </w:tc>
        <w:tc>
          <w:tcPr>
            <w:tcW w:w="0" w:type="auto"/>
            <w:tcBorders>
              <w:top w:val="nil"/>
              <w:left w:val="nil"/>
              <w:bottom w:val="single" w:sz="4" w:space="0" w:color="auto"/>
              <w:right w:val="single" w:sz="4" w:space="0" w:color="auto"/>
            </w:tcBorders>
            <w:shd w:val="clear" w:color="auto" w:fill="auto"/>
            <w:noWrap/>
            <w:vAlign w:val="center"/>
            <w:hideMark/>
          </w:tcPr>
          <w:p w14:paraId="37D2FB1A" w14:textId="77777777" w:rsidR="005C3CD1" w:rsidRPr="0053019B" w:rsidRDefault="005C3CD1" w:rsidP="000931E9">
            <w:pPr>
              <w:pStyle w:val="NoSpacing"/>
              <w:jc w:val="center"/>
            </w:pPr>
            <w:r w:rsidRPr="0053019B">
              <w:t>-9.8967</w:t>
            </w:r>
          </w:p>
        </w:tc>
        <w:tc>
          <w:tcPr>
            <w:tcW w:w="0" w:type="auto"/>
            <w:tcBorders>
              <w:top w:val="nil"/>
              <w:left w:val="nil"/>
              <w:bottom w:val="single" w:sz="4" w:space="0" w:color="auto"/>
              <w:right w:val="single" w:sz="4" w:space="0" w:color="auto"/>
            </w:tcBorders>
            <w:shd w:val="clear" w:color="auto" w:fill="auto"/>
            <w:noWrap/>
            <w:vAlign w:val="center"/>
            <w:hideMark/>
          </w:tcPr>
          <w:p w14:paraId="37D2FB1B" w14:textId="77777777" w:rsidR="005C3CD1" w:rsidRPr="0053019B" w:rsidRDefault="005C3CD1" w:rsidP="000931E9">
            <w:pPr>
              <w:pStyle w:val="NoSpacing"/>
              <w:jc w:val="center"/>
            </w:pPr>
            <w:r w:rsidRPr="0053019B">
              <w:t>150.3778*</w:t>
            </w:r>
          </w:p>
        </w:tc>
        <w:tc>
          <w:tcPr>
            <w:tcW w:w="0" w:type="auto"/>
            <w:tcBorders>
              <w:top w:val="nil"/>
              <w:left w:val="nil"/>
              <w:bottom w:val="single" w:sz="4" w:space="0" w:color="auto"/>
              <w:right w:val="single" w:sz="4" w:space="0" w:color="auto"/>
            </w:tcBorders>
            <w:shd w:val="clear" w:color="auto" w:fill="auto"/>
            <w:noWrap/>
            <w:vAlign w:val="center"/>
            <w:hideMark/>
          </w:tcPr>
          <w:p w14:paraId="37D2FB1C" w14:textId="77777777" w:rsidR="005C3CD1" w:rsidRPr="0053019B" w:rsidRDefault="005C3CD1" w:rsidP="000931E9">
            <w:pPr>
              <w:pStyle w:val="NoSpacing"/>
              <w:jc w:val="center"/>
            </w:pPr>
            <w:r w:rsidRPr="0053019B">
              <w:t>102.7883</w:t>
            </w:r>
          </w:p>
        </w:tc>
        <w:tc>
          <w:tcPr>
            <w:tcW w:w="0" w:type="auto"/>
            <w:tcBorders>
              <w:top w:val="nil"/>
              <w:left w:val="nil"/>
              <w:bottom w:val="single" w:sz="4" w:space="0" w:color="auto"/>
              <w:right w:val="single" w:sz="4" w:space="0" w:color="auto"/>
            </w:tcBorders>
            <w:shd w:val="clear" w:color="auto" w:fill="auto"/>
            <w:noWrap/>
            <w:vAlign w:val="center"/>
            <w:hideMark/>
          </w:tcPr>
          <w:p w14:paraId="37D2FB1D" w14:textId="77777777" w:rsidR="005C3CD1" w:rsidRPr="0053019B" w:rsidRDefault="005C3CD1" w:rsidP="000931E9">
            <w:pPr>
              <w:pStyle w:val="NoSpacing"/>
              <w:jc w:val="center"/>
            </w:pPr>
            <w:r w:rsidRPr="0053019B">
              <w:t>7.3876</w:t>
            </w:r>
          </w:p>
        </w:tc>
        <w:tc>
          <w:tcPr>
            <w:tcW w:w="0" w:type="auto"/>
            <w:tcBorders>
              <w:top w:val="nil"/>
              <w:left w:val="nil"/>
              <w:bottom w:val="single" w:sz="4" w:space="0" w:color="auto"/>
              <w:right w:val="single" w:sz="4" w:space="0" w:color="auto"/>
            </w:tcBorders>
            <w:shd w:val="clear" w:color="auto" w:fill="auto"/>
            <w:noWrap/>
            <w:vAlign w:val="center"/>
            <w:hideMark/>
          </w:tcPr>
          <w:p w14:paraId="37D2FB1E" w14:textId="77777777" w:rsidR="005C3CD1" w:rsidRPr="0053019B" w:rsidRDefault="005C3CD1" w:rsidP="000931E9">
            <w:pPr>
              <w:pStyle w:val="NoSpacing"/>
              <w:jc w:val="center"/>
            </w:pPr>
            <w:r w:rsidRPr="0053019B">
              <w:t>189.3932*</w:t>
            </w:r>
          </w:p>
        </w:tc>
        <w:tc>
          <w:tcPr>
            <w:tcW w:w="0" w:type="auto"/>
            <w:tcBorders>
              <w:top w:val="nil"/>
              <w:left w:val="nil"/>
              <w:bottom w:val="single" w:sz="4" w:space="0" w:color="auto"/>
              <w:right w:val="single" w:sz="4" w:space="0" w:color="auto"/>
            </w:tcBorders>
            <w:shd w:val="clear" w:color="auto" w:fill="auto"/>
            <w:noWrap/>
            <w:vAlign w:val="center"/>
            <w:hideMark/>
          </w:tcPr>
          <w:p w14:paraId="37D2FB1F" w14:textId="77777777" w:rsidR="005C3CD1" w:rsidRPr="0053019B" w:rsidRDefault="005C3CD1" w:rsidP="000931E9">
            <w:pPr>
              <w:pStyle w:val="NoSpacing"/>
              <w:jc w:val="center"/>
            </w:pPr>
            <w:r w:rsidRPr="0053019B">
              <w:t>-14.6989</w:t>
            </w:r>
          </w:p>
        </w:tc>
      </w:tr>
      <w:tr w:rsidR="005C3CD1" w:rsidRPr="0053019B" w14:paraId="37D2FB28" w14:textId="77777777" w:rsidTr="000931E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B21" w14:textId="77777777" w:rsidR="005C3CD1" w:rsidRPr="0053019B" w:rsidRDefault="005C3CD1" w:rsidP="000931E9">
            <w:pPr>
              <w:pStyle w:val="NoSpacing"/>
            </w:pPr>
            <w:r w:rsidRPr="0053019B">
              <w:t>Robust standard errors</w:t>
            </w:r>
          </w:p>
        </w:tc>
        <w:tc>
          <w:tcPr>
            <w:tcW w:w="0" w:type="auto"/>
            <w:tcBorders>
              <w:top w:val="nil"/>
              <w:left w:val="nil"/>
              <w:bottom w:val="single" w:sz="4" w:space="0" w:color="auto"/>
              <w:right w:val="single" w:sz="4" w:space="0" w:color="auto"/>
            </w:tcBorders>
            <w:shd w:val="clear" w:color="auto" w:fill="auto"/>
            <w:noWrap/>
            <w:vAlign w:val="center"/>
            <w:hideMark/>
          </w:tcPr>
          <w:p w14:paraId="37D2FB22" w14:textId="77777777" w:rsidR="005C3CD1" w:rsidRPr="0053019B" w:rsidRDefault="005C3CD1" w:rsidP="000931E9">
            <w:pPr>
              <w:pStyle w:val="NoSpacing"/>
              <w:jc w:val="center"/>
            </w:pPr>
            <w:r w:rsidRPr="0053019B">
              <w:t>(6.1973)</w:t>
            </w:r>
          </w:p>
        </w:tc>
        <w:tc>
          <w:tcPr>
            <w:tcW w:w="0" w:type="auto"/>
            <w:tcBorders>
              <w:top w:val="nil"/>
              <w:left w:val="nil"/>
              <w:bottom w:val="single" w:sz="4" w:space="0" w:color="auto"/>
              <w:right w:val="single" w:sz="4" w:space="0" w:color="auto"/>
            </w:tcBorders>
            <w:shd w:val="clear" w:color="auto" w:fill="auto"/>
            <w:noWrap/>
            <w:vAlign w:val="center"/>
            <w:hideMark/>
          </w:tcPr>
          <w:p w14:paraId="37D2FB23" w14:textId="77777777" w:rsidR="005C3CD1" w:rsidRPr="0053019B" w:rsidRDefault="005C3CD1" w:rsidP="000931E9">
            <w:pPr>
              <w:pStyle w:val="NoSpacing"/>
              <w:jc w:val="center"/>
            </w:pPr>
            <w:r w:rsidRPr="0053019B">
              <w:t>(65.5484)</w:t>
            </w:r>
          </w:p>
        </w:tc>
        <w:tc>
          <w:tcPr>
            <w:tcW w:w="0" w:type="auto"/>
            <w:tcBorders>
              <w:top w:val="nil"/>
              <w:left w:val="nil"/>
              <w:bottom w:val="single" w:sz="4" w:space="0" w:color="auto"/>
              <w:right w:val="single" w:sz="4" w:space="0" w:color="auto"/>
            </w:tcBorders>
            <w:shd w:val="clear" w:color="auto" w:fill="auto"/>
            <w:noWrap/>
            <w:vAlign w:val="center"/>
            <w:hideMark/>
          </w:tcPr>
          <w:p w14:paraId="37D2FB24" w14:textId="77777777" w:rsidR="005C3CD1" w:rsidRPr="0053019B" w:rsidRDefault="005C3CD1" w:rsidP="000931E9">
            <w:pPr>
              <w:pStyle w:val="NoSpacing"/>
              <w:jc w:val="center"/>
            </w:pPr>
            <w:r w:rsidRPr="0053019B">
              <w:t>(63.7219)</w:t>
            </w:r>
          </w:p>
        </w:tc>
        <w:tc>
          <w:tcPr>
            <w:tcW w:w="0" w:type="auto"/>
            <w:tcBorders>
              <w:top w:val="nil"/>
              <w:left w:val="nil"/>
              <w:bottom w:val="single" w:sz="4" w:space="0" w:color="auto"/>
              <w:right w:val="single" w:sz="4" w:space="0" w:color="auto"/>
            </w:tcBorders>
            <w:shd w:val="clear" w:color="auto" w:fill="auto"/>
            <w:noWrap/>
            <w:vAlign w:val="center"/>
            <w:hideMark/>
          </w:tcPr>
          <w:p w14:paraId="37D2FB25" w14:textId="77777777" w:rsidR="005C3CD1" w:rsidRPr="0053019B" w:rsidRDefault="005C3CD1" w:rsidP="000931E9">
            <w:pPr>
              <w:pStyle w:val="NoSpacing"/>
              <w:jc w:val="center"/>
            </w:pPr>
            <w:r w:rsidRPr="0053019B">
              <w:t>(37.6605)</w:t>
            </w:r>
          </w:p>
        </w:tc>
        <w:tc>
          <w:tcPr>
            <w:tcW w:w="0" w:type="auto"/>
            <w:tcBorders>
              <w:top w:val="nil"/>
              <w:left w:val="nil"/>
              <w:bottom w:val="single" w:sz="4" w:space="0" w:color="auto"/>
              <w:right w:val="single" w:sz="4" w:space="0" w:color="auto"/>
            </w:tcBorders>
            <w:shd w:val="clear" w:color="auto" w:fill="auto"/>
            <w:noWrap/>
            <w:vAlign w:val="center"/>
            <w:hideMark/>
          </w:tcPr>
          <w:p w14:paraId="37D2FB26" w14:textId="77777777" w:rsidR="005C3CD1" w:rsidRPr="0053019B" w:rsidRDefault="005C3CD1" w:rsidP="000931E9">
            <w:pPr>
              <w:pStyle w:val="NoSpacing"/>
              <w:jc w:val="center"/>
            </w:pPr>
            <w:r w:rsidRPr="0053019B">
              <w:t>(75.8671)</w:t>
            </w:r>
          </w:p>
        </w:tc>
        <w:tc>
          <w:tcPr>
            <w:tcW w:w="0" w:type="auto"/>
            <w:tcBorders>
              <w:top w:val="nil"/>
              <w:left w:val="nil"/>
              <w:bottom w:val="single" w:sz="4" w:space="0" w:color="auto"/>
              <w:right w:val="single" w:sz="4" w:space="0" w:color="auto"/>
            </w:tcBorders>
            <w:shd w:val="clear" w:color="auto" w:fill="auto"/>
            <w:noWrap/>
            <w:vAlign w:val="center"/>
            <w:hideMark/>
          </w:tcPr>
          <w:p w14:paraId="37D2FB27" w14:textId="77777777" w:rsidR="005C3CD1" w:rsidRPr="0053019B" w:rsidRDefault="005C3CD1" w:rsidP="000931E9">
            <w:pPr>
              <w:pStyle w:val="NoSpacing"/>
              <w:jc w:val="center"/>
            </w:pPr>
            <w:r w:rsidRPr="0053019B">
              <w:t>(9.4621)</w:t>
            </w:r>
          </w:p>
        </w:tc>
      </w:tr>
      <w:tr w:rsidR="005C3CD1" w:rsidRPr="0053019B" w14:paraId="37D2FB30" w14:textId="77777777" w:rsidTr="000931E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B29" w14:textId="77777777" w:rsidR="005C3CD1" w:rsidRPr="0053019B" w:rsidRDefault="005C3CD1" w:rsidP="000931E9">
            <w:pPr>
              <w:pStyle w:val="NoSpacing"/>
            </w:pPr>
            <w:r w:rsidRPr="0053019B">
              <w:t>P-value of the joint significance test</w:t>
            </w:r>
          </w:p>
        </w:tc>
        <w:tc>
          <w:tcPr>
            <w:tcW w:w="0" w:type="auto"/>
            <w:tcBorders>
              <w:top w:val="nil"/>
              <w:left w:val="nil"/>
              <w:bottom w:val="single" w:sz="4" w:space="0" w:color="auto"/>
              <w:right w:val="single" w:sz="4" w:space="0" w:color="auto"/>
            </w:tcBorders>
            <w:shd w:val="clear" w:color="auto" w:fill="auto"/>
            <w:noWrap/>
            <w:vAlign w:val="center"/>
            <w:hideMark/>
          </w:tcPr>
          <w:p w14:paraId="37D2FB2A" w14:textId="77777777" w:rsidR="005C3CD1" w:rsidRPr="0053019B" w:rsidRDefault="005C3CD1" w:rsidP="000931E9">
            <w:pPr>
              <w:pStyle w:val="NoSpacing"/>
              <w:jc w:val="center"/>
            </w:pPr>
            <w:r w:rsidRPr="0053019B">
              <w:t>0.0109</w:t>
            </w:r>
          </w:p>
        </w:tc>
        <w:tc>
          <w:tcPr>
            <w:tcW w:w="0" w:type="auto"/>
            <w:tcBorders>
              <w:top w:val="nil"/>
              <w:left w:val="nil"/>
              <w:bottom w:val="single" w:sz="4" w:space="0" w:color="auto"/>
              <w:right w:val="single" w:sz="4" w:space="0" w:color="auto"/>
            </w:tcBorders>
            <w:shd w:val="clear" w:color="auto" w:fill="auto"/>
            <w:noWrap/>
            <w:vAlign w:val="center"/>
            <w:hideMark/>
          </w:tcPr>
          <w:p w14:paraId="37D2FB2B" w14:textId="77777777" w:rsidR="005C3CD1" w:rsidRPr="0053019B" w:rsidRDefault="005C3CD1" w:rsidP="000931E9">
            <w:pPr>
              <w:pStyle w:val="NoSpacing"/>
              <w:jc w:val="center"/>
            </w:pPr>
            <w:r w:rsidRPr="0053019B">
              <w:t>0.0470</w:t>
            </w:r>
          </w:p>
        </w:tc>
        <w:tc>
          <w:tcPr>
            <w:tcW w:w="0" w:type="auto"/>
            <w:tcBorders>
              <w:top w:val="nil"/>
              <w:left w:val="nil"/>
              <w:bottom w:val="single" w:sz="4" w:space="0" w:color="auto"/>
              <w:right w:val="single" w:sz="4" w:space="0" w:color="auto"/>
            </w:tcBorders>
            <w:shd w:val="clear" w:color="auto" w:fill="auto"/>
            <w:noWrap/>
            <w:vAlign w:val="center"/>
            <w:hideMark/>
          </w:tcPr>
          <w:p w14:paraId="37D2FB2C" w14:textId="77777777" w:rsidR="005C3CD1" w:rsidRPr="0053019B" w:rsidRDefault="005C3CD1" w:rsidP="000931E9">
            <w:pPr>
              <w:pStyle w:val="NoSpacing"/>
              <w:jc w:val="center"/>
            </w:pPr>
            <w:r w:rsidRPr="0053019B">
              <w:t>0.0297</w:t>
            </w:r>
          </w:p>
        </w:tc>
        <w:tc>
          <w:tcPr>
            <w:tcW w:w="0" w:type="auto"/>
            <w:tcBorders>
              <w:top w:val="nil"/>
              <w:left w:val="nil"/>
              <w:bottom w:val="single" w:sz="4" w:space="0" w:color="auto"/>
              <w:right w:val="single" w:sz="4" w:space="0" w:color="auto"/>
            </w:tcBorders>
            <w:shd w:val="clear" w:color="auto" w:fill="auto"/>
            <w:noWrap/>
            <w:vAlign w:val="center"/>
            <w:hideMark/>
          </w:tcPr>
          <w:p w14:paraId="37D2FB2D" w14:textId="77777777" w:rsidR="005C3CD1" w:rsidRPr="0053019B" w:rsidRDefault="005C3CD1" w:rsidP="000931E9">
            <w:pPr>
              <w:pStyle w:val="NoSpacing"/>
              <w:jc w:val="center"/>
            </w:pPr>
            <w:r w:rsidRPr="0053019B">
              <w:t>0.0306</w:t>
            </w:r>
          </w:p>
        </w:tc>
        <w:tc>
          <w:tcPr>
            <w:tcW w:w="0" w:type="auto"/>
            <w:tcBorders>
              <w:top w:val="nil"/>
              <w:left w:val="nil"/>
              <w:bottom w:val="single" w:sz="4" w:space="0" w:color="auto"/>
              <w:right w:val="single" w:sz="4" w:space="0" w:color="auto"/>
            </w:tcBorders>
            <w:shd w:val="clear" w:color="auto" w:fill="auto"/>
            <w:noWrap/>
            <w:vAlign w:val="center"/>
            <w:hideMark/>
          </w:tcPr>
          <w:p w14:paraId="37D2FB2E" w14:textId="77777777" w:rsidR="005C3CD1" w:rsidRPr="0053019B" w:rsidRDefault="005C3CD1" w:rsidP="000931E9">
            <w:pPr>
              <w:pStyle w:val="NoSpacing"/>
              <w:jc w:val="center"/>
            </w:pPr>
            <w:r w:rsidRPr="0053019B">
              <w:t>0.0056</w:t>
            </w:r>
          </w:p>
        </w:tc>
        <w:tc>
          <w:tcPr>
            <w:tcW w:w="0" w:type="auto"/>
            <w:tcBorders>
              <w:top w:val="nil"/>
              <w:left w:val="nil"/>
              <w:bottom w:val="single" w:sz="4" w:space="0" w:color="auto"/>
              <w:right w:val="single" w:sz="4" w:space="0" w:color="auto"/>
            </w:tcBorders>
            <w:shd w:val="clear" w:color="auto" w:fill="auto"/>
            <w:noWrap/>
            <w:vAlign w:val="center"/>
            <w:hideMark/>
          </w:tcPr>
          <w:p w14:paraId="37D2FB2F" w14:textId="77777777" w:rsidR="005C3CD1" w:rsidRPr="0053019B" w:rsidRDefault="005C3CD1" w:rsidP="000931E9">
            <w:pPr>
              <w:pStyle w:val="NoSpacing"/>
              <w:jc w:val="center"/>
            </w:pPr>
            <w:r w:rsidRPr="0053019B">
              <w:t>0.0210</w:t>
            </w:r>
          </w:p>
        </w:tc>
      </w:tr>
    </w:tbl>
    <w:p w14:paraId="37D2FB31" w14:textId="77777777" w:rsidR="005C3CD1" w:rsidRPr="0053019B" w:rsidRDefault="005C3CD1" w:rsidP="000931E9">
      <w:pPr>
        <w:pStyle w:val="NoSpacing"/>
      </w:pPr>
      <w:r w:rsidRPr="0053019B">
        <w:t xml:space="preserve">Note: </w:t>
      </w: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 The regression specification of “Model 0” represents unadjusted regression, where we control only for the digit ratio. The regression specification of “Model 1” includes the whole set controls indicated in table 4. “Sample 0” stands for the baseline (raw) sample. Regressions of “Sample 1” are estimated after the deletion of outliers , using the method of Hell and Passler (2011).  Regressions of “Sample 2” are estimated after the deletion of outliers, using the method of Peters and colleagues (2007).</w:t>
      </w:r>
    </w:p>
    <w:p w14:paraId="37D2FB32" w14:textId="77777777" w:rsidR="005C3CD1" w:rsidRPr="0053019B" w:rsidRDefault="005C3CD1" w:rsidP="000931E9">
      <w:pPr>
        <w:pStyle w:val="NoSpacing"/>
      </w:pPr>
      <w:r w:rsidRPr="0053019B">
        <w:br w:type="page"/>
      </w:r>
    </w:p>
    <w:p w14:paraId="37D2FB33" w14:textId="77777777" w:rsidR="005C3CD1" w:rsidRPr="0053019B" w:rsidRDefault="005C3CD1" w:rsidP="000931E9">
      <w:pPr>
        <w:pStyle w:val="Caption"/>
      </w:pPr>
      <w:r w:rsidRPr="0053019B">
        <w:lastRenderedPageBreak/>
        <w:t>Table 18. Robustness checks. Coefficients of ordinal logistic regressions. Females. The right hand. Quadratic fit.</w:t>
      </w:r>
    </w:p>
    <w:tbl>
      <w:tblPr>
        <w:tblW w:w="0" w:type="auto"/>
        <w:tblLook w:val="04A0" w:firstRow="1" w:lastRow="0" w:firstColumn="1" w:lastColumn="0" w:noHBand="0" w:noVBand="1"/>
      </w:tblPr>
      <w:tblGrid>
        <w:gridCol w:w="922"/>
        <w:gridCol w:w="1286"/>
        <w:gridCol w:w="1135"/>
        <w:gridCol w:w="1135"/>
        <w:gridCol w:w="1700"/>
        <w:gridCol w:w="1376"/>
        <w:gridCol w:w="1700"/>
        <w:gridCol w:w="1700"/>
        <w:gridCol w:w="1135"/>
        <w:gridCol w:w="1700"/>
      </w:tblGrid>
      <w:tr w:rsidR="005C3CD1" w:rsidRPr="0053019B" w14:paraId="37D2FB3E" w14:textId="77777777" w:rsidTr="000931E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FB34" w14:textId="77777777" w:rsidR="005C3CD1" w:rsidRPr="0053019B" w:rsidRDefault="005C3CD1" w:rsidP="000931E9">
            <w:pPr>
              <w:pStyle w:val="NoSpacing"/>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35" w14:textId="77777777" w:rsidR="005C3CD1" w:rsidRPr="0053019B" w:rsidRDefault="005C3CD1" w:rsidP="000931E9">
            <w:pPr>
              <w:pStyle w:val="NoSpacing"/>
              <w:jc w:val="center"/>
            </w:pPr>
            <w:r w:rsidRPr="0053019B">
              <w:t>Satisfaction with work conditions. Model 0. Sample 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36" w14:textId="77777777" w:rsidR="005C3CD1" w:rsidRPr="0053019B" w:rsidRDefault="005C3CD1" w:rsidP="000931E9">
            <w:pPr>
              <w:pStyle w:val="NoSpacing"/>
              <w:jc w:val="center"/>
            </w:pPr>
            <w:r w:rsidRPr="0053019B">
              <w:t>Satisfaction with earnings. Model 0. Sample 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37" w14:textId="77777777" w:rsidR="005C3CD1" w:rsidRPr="0053019B" w:rsidRDefault="005C3CD1" w:rsidP="000931E9">
            <w:pPr>
              <w:pStyle w:val="NoSpacing"/>
              <w:jc w:val="center"/>
            </w:pPr>
            <w:r w:rsidRPr="0053019B">
              <w:t>Satisfaction with earnings. Model 1. Sample 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38" w14:textId="77777777" w:rsidR="005C3CD1" w:rsidRPr="0053019B" w:rsidRDefault="005C3CD1" w:rsidP="000931E9">
            <w:pPr>
              <w:pStyle w:val="NoSpacing"/>
              <w:jc w:val="center"/>
            </w:pPr>
            <w:r w:rsidRPr="0053019B">
              <w:t>Satisfaction with opportunities for professional growth. Model 0. Sample 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39" w14:textId="77777777" w:rsidR="005C3CD1" w:rsidRPr="0053019B" w:rsidRDefault="005C3CD1" w:rsidP="000931E9">
            <w:pPr>
              <w:pStyle w:val="NoSpacing"/>
              <w:jc w:val="center"/>
            </w:pPr>
            <w:r w:rsidRPr="0053019B">
              <w:t>Satisfaction with economic conditions. Model 0. Sample 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3A" w14:textId="77777777" w:rsidR="005C3CD1" w:rsidRPr="0053019B" w:rsidRDefault="005C3CD1" w:rsidP="000931E9">
            <w:pPr>
              <w:pStyle w:val="NoSpacing"/>
              <w:jc w:val="center"/>
            </w:pPr>
            <w:r w:rsidRPr="0053019B">
              <w:t>Satisfaction with opportunities for professional growth. Model 0. Sample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3B" w14:textId="77777777" w:rsidR="005C3CD1" w:rsidRPr="0053019B" w:rsidRDefault="005C3CD1" w:rsidP="000931E9">
            <w:pPr>
              <w:pStyle w:val="NoSpacing"/>
              <w:jc w:val="center"/>
            </w:pPr>
            <w:r w:rsidRPr="0053019B">
              <w:t>Satisfaction with opportunities for professional growth. Model 1. Sample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3C" w14:textId="77777777" w:rsidR="005C3CD1" w:rsidRPr="0053019B" w:rsidRDefault="005C3CD1" w:rsidP="000931E9">
            <w:pPr>
              <w:pStyle w:val="NoSpacing"/>
              <w:jc w:val="center"/>
            </w:pPr>
            <w:r w:rsidRPr="0053019B">
              <w:t>Satisfaction with earnings. Model 1. Sample 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D2FB3D" w14:textId="77777777" w:rsidR="005C3CD1" w:rsidRPr="0053019B" w:rsidRDefault="005C3CD1" w:rsidP="000931E9">
            <w:pPr>
              <w:pStyle w:val="NoSpacing"/>
              <w:jc w:val="center"/>
            </w:pPr>
            <w:r w:rsidRPr="0053019B">
              <w:t>Satisfaction with opportunities for professional growth. Model 0. Sample 2.</w:t>
            </w:r>
          </w:p>
        </w:tc>
      </w:tr>
      <w:tr w:rsidR="005C3CD1" w:rsidRPr="0053019B" w14:paraId="37D2FB49" w14:textId="77777777" w:rsidTr="000931E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B3F" w14:textId="77777777" w:rsidR="005C3CD1" w:rsidRPr="0053019B" w:rsidRDefault="005C3CD1" w:rsidP="000931E9">
            <w:pPr>
              <w:pStyle w:val="NoSpacing"/>
            </w:pPr>
            <w:r w:rsidRPr="0053019B">
              <w:t>DR</w:t>
            </w:r>
          </w:p>
        </w:tc>
        <w:tc>
          <w:tcPr>
            <w:tcW w:w="0" w:type="auto"/>
            <w:tcBorders>
              <w:top w:val="nil"/>
              <w:left w:val="nil"/>
              <w:bottom w:val="single" w:sz="4" w:space="0" w:color="auto"/>
              <w:right w:val="single" w:sz="4" w:space="0" w:color="auto"/>
            </w:tcBorders>
            <w:shd w:val="clear" w:color="auto" w:fill="auto"/>
            <w:noWrap/>
            <w:vAlign w:val="center"/>
            <w:hideMark/>
          </w:tcPr>
          <w:p w14:paraId="37D2FB40" w14:textId="77777777" w:rsidR="005C3CD1" w:rsidRPr="0053019B" w:rsidRDefault="005C3CD1" w:rsidP="000931E9">
            <w:pPr>
              <w:pStyle w:val="NoSpacing"/>
              <w:jc w:val="center"/>
            </w:pPr>
            <w:r w:rsidRPr="0053019B">
              <w:t>36.5999</w:t>
            </w:r>
          </w:p>
        </w:tc>
        <w:tc>
          <w:tcPr>
            <w:tcW w:w="0" w:type="auto"/>
            <w:tcBorders>
              <w:top w:val="nil"/>
              <w:left w:val="nil"/>
              <w:bottom w:val="single" w:sz="4" w:space="0" w:color="auto"/>
              <w:right w:val="single" w:sz="4" w:space="0" w:color="auto"/>
            </w:tcBorders>
            <w:shd w:val="clear" w:color="auto" w:fill="auto"/>
            <w:noWrap/>
            <w:vAlign w:val="center"/>
            <w:hideMark/>
          </w:tcPr>
          <w:p w14:paraId="37D2FB41" w14:textId="77777777" w:rsidR="005C3CD1" w:rsidRPr="0053019B" w:rsidRDefault="005C3CD1" w:rsidP="000931E9">
            <w:pPr>
              <w:pStyle w:val="NoSpacing"/>
              <w:jc w:val="center"/>
            </w:pPr>
            <w:r w:rsidRPr="0053019B">
              <w:t>41.5650</w:t>
            </w:r>
          </w:p>
        </w:tc>
        <w:tc>
          <w:tcPr>
            <w:tcW w:w="0" w:type="auto"/>
            <w:tcBorders>
              <w:top w:val="nil"/>
              <w:left w:val="nil"/>
              <w:bottom w:val="single" w:sz="4" w:space="0" w:color="auto"/>
              <w:right w:val="single" w:sz="4" w:space="0" w:color="auto"/>
            </w:tcBorders>
            <w:shd w:val="clear" w:color="auto" w:fill="auto"/>
            <w:noWrap/>
            <w:vAlign w:val="center"/>
            <w:hideMark/>
          </w:tcPr>
          <w:p w14:paraId="37D2FB42" w14:textId="77777777" w:rsidR="005C3CD1" w:rsidRPr="0053019B" w:rsidRDefault="005C3CD1" w:rsidP="000931E9">
            <w:pPr>
              <w:pStyle w:val="NoSpacing"/>
              <w:jc w:val="center"/>
            </w:pPr>
            <w:r w:rsidRPr="0053019B">
              <w:t>125.8084***</w:t>
            </w:r>
          </w:p>
        </w:tc>
        <w:tc>
          <w:tcPr>
            <w:tcW w:w="0" w:type="auto"/>
            <w:tcBorders>
              <w:top w:val="nil"/>
              <w:left w:val="nil"/>
              <w:bottom w:val="single" w:sz="4" w:space="0" w:color="auto"/>
              <w:right w:val="single" w:sz="4" w:space="0" w:color="auto"/>
            </w:tcBorders>
            <w:shd w:val="clear" w:color="auto" w:fill="auto"/>
            <w:noWrap/>
            <w:vAlign w:val="center"/>
            <w:hideMark/>
          </w:tcPr>
          <w:p w14:paraId="37D2FB43" w14:textId="77777777" w:rsidR="005C3CD1" w:rsidRPr="0053019B" w:rsidRDefault="005C3CD1" w:rsidP="000931E9">
            <w:pPr>
              <w:pStyle w:val="NoSpacing"/>
              <w:jc w:val="center"/>
            </w:pPr>
            <w:r w:rsidRPr="0053019B">
              <w:t>24.6472</w:t>
            </w:r>
          </w:p>
        </w:tc>
        <w:tc>
          <w:tcPr>
            <w:tcW w:w="0" w:type="auto"/>
            <w:tcBorders>
              <w:top w:val="nil"/>
              <w:left w:val="nil"/>
              <w:bottom w:val="single" w:sz="4" w:space="0" w:color="auto"/>
              <w:right w:val="single" w:sz="4" w:space="0" w:color="auto"/>
            </w:tcBorders>
            <w:shd w:val="clear" w:color="auto" w:fill="auto"/>
            <w:noWrap/>
            <w:vAlign w:val="center"/>
            <w:hideMark/>
          </w:tcPr>
          <w:p w14:paraId="37D2FB44" w14:textId="77777777" w:rsidR="005C3CD1" w:rsidRPr="0053019B" w:rsidRDefault="005C3CD1" w:rsidP="000931E9">
            <w:pPr>
              <w:pStyle w:val="NoSpacing"/>
              <w:jc w:val="center"/>
            </w:pPr>
            <w:r w:rsidRPr="0053019B">
              <w:t>25.4226</w:t>
            </w:r>
          </w:p>
        </w:tc>
        <w:tc>
          <w:tcPr>
            <w:tcW w:w="0" w:type="auto"/>
            <w:tcBorders>
              <w:top w:val="nil"/>
              <w:left w:val="nil"/>
              <w:bottom w:val="single" w:sz="4" w:space="0" w:color="auto"/>
              <w:right w:val="single" w:sz="4" w:space="0" w:color="auto"/>
            </w:tcBorders>
            <w:shd w:val="clear" w:color="auto" w:fill="auto"/>
            <w:noWrap/>
            <w:vAlign w:val="center"/>
            <w:hideMark/>
          </w:tcPr>
          <w:p w14:paraId="37D2FB45" w14:textId="77777777" w:rsidR="005C3CD1" w:rsidRPr="0053019B" w:rsidRDefault="005C3CD1" w:rsidP="000931E9">
            <w:pPr>
              <w:pStyle w:val="NoSpacing"/>
              <w:jc w:val="center"/>
            </w:pPr>
            <w:r w:rsidRPr="0053019B">
              <w:t>45.4909</w:t>
            </w:r>
          </w:p>
        </w:tc>
        <w:tc>
          <w:tcPr>
            <w:tcW w:w="0" w:type="auto"/>
            <w:tcBorders>
              <w:top w:val="nil"/>
              <w:left w:val="nil"/>
              <w:bottom w:val="single" w:sz="4" w:space="0" w:color="auto"/>
              <w:right w:val="single" w:sz="4" w:space="0" w:color="auto"/>
            </w:tcBorders>
            <w:shd w:val="clear" w:color="auto" w:fill="auto"/>
            <w:noWrap/>
            <w:vAlign w:val="center"/>
            <w:hideMark/>
          </w:tcPr>
          <w:p w14:paraId="37D2FB46" w14:textId="77777777" w:rsidR="005C3CD1" w:rsidRPr="0053019B" w:rsidRDefault="005C3CD1" w:rsidP="000931E9">
            <w:pPr>
              <w:pStyle w:val="NoSpacing"/>
              <w:jc w:val="center"/>
            </w:pPr>
            <w:r w:rsidRPr="0053019B">
              <w:t>-225.7045</w:t>
            </w:r>
          </w:p>
        </w:tc>
        <w:tc>
          <w:tcPr>
            <w:tcW w:w="0" w:type="auto"/>
            <w:tcBorders>
              <w:top w:val="nil"/>
              <w:left w:val="nil"/>
              <w:bottom w:val="single" w:sz="4" w:space="0" w:color="auto"/>
              <w:right w:val="single" w:sz="4" w:space="0" w:color="auto"/>
            </w:tcBorders>
            <w:shd w:val="clear" w:color="auto" w:fill="auto"/>
            <w:noWrap/>
            <w:vAlign w:val="center"/>
            <w:hideMark/>
          </w:tcPr>
          <w:p w14:paraId="37D2FB47" w14:textId="77777777" w:rsidR="005C3CD1" w:rsidRPr="0053019B" w:rsidRDefault="005C3CD1" w:rsidP="000931E9">
            <w:pPr>
              <w:pStyle w:val="NoSpacing"/>
              <w:jc w:val="center"/>
            </w:pPr>
            <w:r w:rsidRPr="0053019B">
              <w:t>126.9398***</w:t>
            </w:r>
          </w:p>
        </w:tc>
        <w:tc>
          <w:tcPr>
            <w:tcW w:w="0" w:type="auto"/>
            <w:tcBorders>
              <w:top w:val="nil"/>
              <w:left w:val="nil"/>
              <w:bottom w:val="single" w:sz="4" w:space="0" w:color="auto"/>
              <w:right w:val="single" w:sz="4" w:space="0" w:color="auto"/>
            </w:tcBorders>
            <w:shd w:val="clear" w:color="auto" w:fill="auto"/>
            <w:noWrap/>
            <w:vAlign w:val="center"/>
            <w:hideMark/>
          </w:tcPr>
          <w:p w14:paraId="37D2FB48" w14:textId="77777777" w:rsidR="005C3CD1" w:rsidRPr="0053019B" w:rsidRDefault="005C3CD1" w:rsidP="000931E9">
            <w:pPr>
              <w:pStyle w:val="NoSpacing"/>
              <w:jc w:val="center"/>
            </w:pPr>
            <w:r w:rsidRPr="0053019B">
              <w:t>4.1971</w:t>
            </w:r>
          </w:p>
        </w:tc>
      </w:tr>
      <w:tr w:rsidR="005C3CD1" w:rsidRPr="0053019B" w14:paraId="37D2FB54" w14:textId="77777777" w:rsidTr="000931E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B4A" w14:textId="77777777" w:rsidR="005C3CD1" w:rsidRPr="0053019B" w:rsidRDefault="005C3CD1" w:rsidP="000931E9">
            <w:pPr>
              <w:pStyle w:val="NoSpacing"/>
            </w:pPr>
            <w:r w:rsidRPr="0053019B">
              <w:t>Robust standard errors</w:t>
            </w:r>
          </w:p>
        </w:tc>
        <w:tc>
          <w:tcPr>
            <w:tcW w:w="0" w:type="auto"/>
            <w:tcBorders>
              <w:top w:val="nil"/>
              <w:left w:val="nil"/>
              <w:bottom w:val="single" w:sz="4" w:space="0" w:color="auto"/>
              <w:right w:val="single" w:sz="4" w:space="0" w:color="auto"/>
            </w:tcBorders>
            <w:shd w:val="clear" w:color="auto" w:fill="auto"/>
            <w:noWrap/>
            <w:vAlign w:val="center"/>
            <w:hideMark/>
          </w:tcPr>
          <w:p w14:paraId="37D2FB4B" w14:textId="77777777" w:rsidR="005C3CD1" w:rsidRPr="0053019B" w:rsidRDefault="005C3CD1" w:rsidP="000931E9">
            <w:pPr>
              <w:pStyle w:val="NoSpacing"/>
              <w:jc w:val="center"/>
            </w:pPr>
            <w:r w:rsidRPr="0053019B">
              <w:t>(19.9296)</w:t>
            </w:r>
          </w:p>
        </w:tc>
        <w:tc>
          <w:tcPr>
            <w:tcW w:w="0" w:type="auto"/>
            <w:tcBorders>
              <w:top w:val="nil"/>
              <w:left w:val="nil"/>
              <w:bottom w:val="single" w:sz="4" w:space="0" w:color="auto"/>
              <w:right w:val="single" w:sz="4" w:space="0" w:color="auto"/>
            </w:tcBorders>
            <w:shd w:val="clear" w:color="auto" w:fill="auto"/>
            <w:noWrap/>
            <w:vAlign w:val="center"/>
            <w:hideMark/>
          </w:tcPr>
          <w:p w14:paraId="37D2FB4C" w14:textId="77777777" w:rsidR="005C3CD1" w:rsidRPr="0053019B" w:rsidRDefault="005C3CD1" w:rsidP="000931E9">
            <w:pPr>
              <w:pStyle w:val="NoSpacing"/>
              <w:jc w:val="center"/>
            </w:pPr>
            <w:r w:rsidRPr="0053019B">
              <w:t>(21.7494)</w:t>
            </w:r>
          </w:p>
        </w:tc>
        <w:tc>
          <w:tcPr>
            <w:tcW w:w="0" w:type="auto"/>
            <w:tcBorders>
              <w:top w:val="nil"/>
              <w:left w:val="nil"/>
              <w:bottom w:val="single" w:sz="4" w:space="0" w:color="auto"/>
              <w:right w:val="single" w:sz="4" w:space="0" w:color="auto"/>
            </w:tcBorders>
            <w:shd w:val="clear" w:color="auto" w:fill="auto"/>
            <w:noWrap/>
            <w:vAlign w:val="center"/>
            <w:hideMark/>
          </w:tcPr>
          <w:p w14:paraId="37D2FB4D" w14:textId="77777777" w:rsidR="005C3CD1" w:rsidRPr="0053019B" w:rsidRDefault="005C3CD1" w:rsidP="000931E9">
            <w:pPr>
              <w:pStyle w:val="NoSpacing"/>
              <w:jc w:val="center"/>
            </w:pPr>
            <w:r w:rsidRPr="0053019B">
              <w:t>(30.4992)</w:t>
            </w:r>
          </w:p>
        </w:tc>
        <w:tc>
          <w:tcPr>
            <w:tcW w:w="0" w:type="auto"/>
            <w:tcBorders>
              <w:top w:val="nil"/>
              <w:left w:val="nil"/>
              <w:bottom w:val="single" w:sz="4" w:space="0" w:color="auto"/>
              <w:right w:val="single" w:sz="4" w:space="0" w:color="auto"/>
            </w:tcBorders>
            <w:shd w:val="clear" w:color="auto" w:fill="auto"/>
            <w:noWrap/>
            <w:vAlign w:val="center"/>
            <w:hideMark/>
          </w:tcPr>
          <w:p w14:paraId="37D2FB4E" w14:textId="77777777" w:rsidR="005C3CD1" w:rsidRPr="0053019B" w:rsidRDefault="005C3CD1" w:rsidP="000931E9">
            <w:pPr>
              <w:pStyle w:val="NoSpacing"/>
              <w:jc w:val="center"/>
            </w:pPr>
            <w:r w:rsidRPr="0053019B">
              <w:t>(24.8057)</w:t>
            </w:r>
          </w:p>
        </w:tc>
        <w:tc>
          <w:tcPr>
            <w:tcW w:w="0" w:type="auto"/>
            <w:tcBorders>
              <w:top w:val="nil"/>
              <w:left w:val="nil"/>
              <w:bottom w:val="single" w:sz="4" w:space="0" w:color="auto"/>
              <w:right w:val="single" w:sz="4" w:space="0" w:color="auto"/>
            </w:tcBorders>
            <w:shd w:val="clear" w:color="auto" w:fill="auto"/>
            <w:noWrap/>
            <w:vAlign w:val="center"/>
            <w:hideMark/>
          </w:tcPr>
          <w:p w14:paraId="37D2FB4F" w14:textId="77777777" w:rsidR="005C3CD1" w:rsidRPr="0053019B" w:rsidRDefault="005C3CD1" w:rsidP="000931E9">
            <w:pPr>
              <w:pStyle w:val="NoSpacing"/>
              <w:jc w:val="center"/>
            </w:pPr>
            <w:r w:rsidRPr="0053019B">
              <w:t>(15.2505)</w:t>
            </w:r>
          </w:p>
        </w:tc>
        <w:tc>
          <w:tcPr>
            <w:tcW w:w="0" w:type="auto"/>
            <w:tcBorders>
              <w:top w:val="nil"/>
              <w:left w:val="nil"/>
              <w:bottom w:val="single" w:sz="4" w:space="0" w:color="auto"/>
              <w:right w:val="single" w:sz="4" w:space="0" w:color="auto"/>
            </w:tcBorders>
            <w:shd w:val="clear" w:color="auto" w:fill="auto"/>
            <w:noWrap/>
            <w:vAlign w:val="center"/>
            <w:hideMark/>
          </w:tcPr>
          <w:p w14:paraId="37D2FB50" w14:textId="77777777" w:rsidR="005C3CD1" w:rsidRPr="0053019B" w:rsidRDefault="005C3CD1" w:rsidP="000931E9">
            <w:pPr>
              <w:pStyle w:val="NoSpacing"/>
              <w:jc w:val="center"/>
            </w:pPr>
            <w:r w:rsidRPr="0053019B">
              <w:t>(81.3041)</w:t>
            </w:r>
          </w:p>
        </w:tc>
        <w:tc>
          <w:tcPr>
            <w:tcW w:w="0" w:type="auto"/>
            <w:tcBorders>
              <w:top w:val="nil"/>
              <w:left w:val="nil"/>
              <w:bottom w:val="single" w:sz="4" w:space="0" w:color="auto"/>
              <w:right w:val="single" w:sz="4" w:space="0" w:color="auto"/>
            </w:tcBorders>
            <w:shd w:val="clear" w:color="auto" w:fill="auto"/>
            <w:noWrap/>
            <w:vAlign w:val="center"/>
            <w:hideMark/>
          </w:tcPr>
          <w:p w14:paraId="37D2FB51" w14:textId="77777777" w:rsidR="005C3CD1" w:rsidRPr="0053019B" w:rsidRDefault="005C3CD1" w:rsidP="000931E9">
            <w:pPr>
              <w:pStyle w:val="NoSpacing"/>
              <w:jc w:val="center"/>
            </w:pPr>
            <w:r w:rsidRPr="0053019B">
              <w:t>(164.3702)</w:t>
            </w:r>
          </w:p>
        </w:tc>
        <w:tc>
          <w:tcPr>
            <w:tcW w:w="0" w:type="auto"/>
            <w:tcBorders>
              <w:top w:val="nil"/>
              <w:left w:val="nil"/>
              <w:bottom w:val="single" w:sz="4" w:space="0" w:color="auto"/>
              <w:right w:val="single" w:sz="4" w:space="0" w:color="auto"/>
            </w:tcBorders>
            <w:shd w:val="clear" w:color="auto" w:fill="auto"/>
            <w:noWrap/>
            <w:vAlign w:val="center"/>
            <w:hideMark/>
          </w:tcPr>
          <w:p w14:paraId="37D2FB52" w14:textId="77777777" w:rsidR="005C3CD1" w:rsidRPr="0053019B" w:rsidRDefault="005C3CD1" w:rsidP="000931E9">
            <w:pPr>
              <w:pStyle w:val="NoSpacing"/>
              <w:jc w:val="center"/>
            </w:pPr>
            <w:r w:rsidRPr="0053019B">
              <w:t>(38.3902)</w:t>
            </w:r>
          </w:p>
        </w:tc>
        <w:tc>
          <w:tcPr>
            <w:tcW w:w="0" w:type="auto"/>
            <w:tcBorders>
              <w:top w:val="nil"/>
              <w:left w:val="nil"/>
              <w:bottom w:val="single" w:sz="4" w:space="0" w:color="auto"/>
              <w:right w:val="single" w:sz="4" w:space="0" w:color="auto"/>
            </w:tcBorders>
            <w:shd w:val="clear" w:color="auto" w:fill="auto"/>
            <w:noWrap/>
            <w:vAlign w:val="center"/>
            <w:hideMark/>
          </w:tcPr>
          <w:p w14:paraId="37D2FB53" w14:textId="77777777" w:rsidR="005C3CD1" w:rsidRPr="0053019B" w:rsidRDefault="005C3CD1" w:rsidP="000931E9">
            <w:pPr>
              <w:pStyle w:val="NoSpacing"/>
              <w:jc w:val="center"/>
            </w:pPr>
            <w:r w:rsidRPr="0053019B">
              <w:t>(28.4515)</w:t>
            </w:r>
          </w:p>
        </w:tc>
      </w:tr>
      <w:tr w:rsidR="005C3CD1" w:rsidRPr="0053019B" w14:paraId="37D2FB5F" w14:textId="77777777" w:rsidTr="000931E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B55" w14:textId="77777777" w:rsidR="005C3CD1" w:rsidRPr="0053019B" w:rsidRDefault="005C3CD1" w:rsidP="000931E9">
            <w:pPr>
              <w:pStyle w:val="NoSpacing"/>
            </w:pPr>
            <w:r w:rsidRPr="0053019B">
              <w:t>DR squared</w:t>
            </w:r>
          </w:p>
        </w:tc>
        <w:tc>
          <w:tcPr>
            <w:tcW w:w="0" w:type="auto"/>
            <w:tcBorders>
              <w:top w:val="nil"/>
              <w:left w:val="nil"/>
              <w:bottom w:val="single" w:sz="4" w:space="0" w:color="auto"/>
              <w:right w:val="single" w:sz="4" w:space="0" w:color="auto"/>
            </w:tcBorders>
            <w:shd w:val="clear" w:color="auto" w:fill="auto"/>
            <w:noWrap/>
            <w:vAlign w:val="center"/>
            <w:hideMark/>
          </w:tcPr>
          <w:p w14:paraId="37D2FB56" w14:textId="77777777" w:rsidR="005C3CD1" w:rsidRPr="0053019B" w:rsidRDefault="005C3CD1" w:rsidP="000931E9">
            <w:pPr>
              <w:pStyle w:val="NoSpacing"/>
              <w:jc w:val="center"/>
            </w:pPr>
            <w:r w:rsidRPr="0053019B">
              <w:t>-18.8633</w:t>
            </w:r>
          </w:p>
        </w:tc>
        <w:tc>
          <w:tcPr>
            <w:tcW w:w="0" w:type="auto"/>
            <w:tcBorders>
              <w:top w:val="nil"/>
              <w:left w:val="nil"/>
              <w:bottom w:val="single" w:sz="4" w:space="0" w:color="auto"/>
              <w:right w:val="single" w:sz="4" w:space="0" w:color="auto"/>
            </w:tcBorders>
            <w:shd w:val="clear" w:color="auto" w:fill="auto"/>
            <w:noWrap/>
            <w:vAlign w:val="center"/>
            <w:hideMark/>
          </w:tcPr>
          <w:p w14:paraId="37D2FB57" w14:textId="77777777" w:rsidR="005C3CD1" w:rsidRPr="0053019B" w:rsidRDefault="005C3CD1" w:rsidP="000931E9">
            <w:pPr>
              <w:pStyle w:val="NoSpacing"/>
              <w:jc w:val="center"/>
            </w:pPr>
            <w:r w:rsidRPr="0053019B">
              <w:t>-21.9473*</w:t>
            </w:r>
          </w:p>
        </w:tc>
        <w:tc>
          <w:tcPr>
            <w:tcW w:w="0" w:type="auto"/>
            <w:tcBorders>
              <w:top w:val="nil"/>
              <w:left w:val="nil"/>
              <w:bottom w:val="single" w:sz="4" w:space="0" w:color="auto"/>
              <w:right w:val="single" w:sz="4" w:space="0" w:color="auto"/>
            </w:tcBorders>
            <w:shd w:val="clear" w:color="auto" w:fill="auto"/>
            <w:noWrap/>
            <w:vAlign w:val="center"/>
            <w:hideMark/>
          </w:tcPr>
          <w:p w14:paraId="37D2FB58" w14:textId="77777777" w:rsidR="005C3CD1" w:rsidRPr="0053019B" w:rsidRDefault="005C3CD1" w:rsidP="000931E9">
            <w:pPr>
              <w:pStyle w:val="NoSpacing"/>
              <w:jc w:val="center"/>
            </w:pPr>
            <w:r w:rsidRPr="0053019B">
              <w:t>-62.6332***</w:t>
            </w:r>
          </w:p>
        </w:tc>
        <w:tc>
          <w:tcPr>
            <w:tcW w:w="0" w:type="auto"/>
            <w:tcBorders>
              <w:top w:val="nil"/>
              <w:left w:val="nil"/>
              <w:bottom w:val="single" w:sz="4" w:space="0" w:color="auto"/>
              <w:right w:val="single" w:sz="4" w:space="0" w:color="auto"/>
            </w:tcBorders>
            <w:shd w:val="clear" w:color="auto" w:fill="auto"/>
            <w:noWrap/>
            <w:vAlign w:val="center"/>
            <w:hideMark/>
          </w:tcPr>
          <w:p w14:paraId="37D2FB59" w14:textId="77777777" w:rsidR="005C3CD1" w:rsidRPr="0053019B" w:rsidRDefault="005C3CD1" w:rsidP="000931E9">
            <w:pPr>
              <w:pStyle w:val="NoSpacing"/>
              <w:jc w:val="center"/>
            </w:pPr>
            <w:r w:rsidRPr="0053019B">
              <w:t>-13.6893</w:t>
            </w:r>
          </w:p>
        </w:tc>
        <w:tc>
          <w:tcPr>
            <w:tcW w:w="0" w:type="auto"/>
            <w:tcBorders>
              <w:top w:val="nil"/>
              <w:left w:val="nil"/>
              <w:bottom w:val="single" w:sz="4" w:space="0" w:color="auto"/>
              <w:right w:val="single" w:sz="4" w:space="0" w:color="auto"/>
            </w:tcBorders>
            <w:shd w:val="clear" w:color="auto" w:fill="auto"/>
            <w:noWrap/>
            <w:vAlign w:val="center"/>
            <w:hideMark/>
          </w:tcPr>
          <w:p w14:paraId="37D2FB5A" w14:textId="77777777" w:rsidR="005C3CD1" w:rsidRPr="0053019B" w:rsidRDefault="005C3CD1" w:rsidP="000931E9">
            <w:pPr>
              <w:pStyle w:val="NoSpacing"/>
              <w:jc w:val="center"/>
            </w:pPr>
            <w:r w:rsidRPr="0053019B">
              <w:t>-13.5186</w:t>
            </w:r>
          </w:p>
        </w:tc>
        <w:tc>
          <w:tcPr>
            <w:tcW w:w="0" w:type="auto"/>
            <w:tcBorders>
              <w:top w:val="nil"/>
              <w:left w:val="nil"/>
              <w:bottom w:val="single" w:sz="4" w:space="0" w:color="auto"/>
              <w:right w:val="single" w:sz="4" w:space="0" w:color="auto"/>
            </w:tcBorders>
            <w:shd w:val="clear" w:color="auto" w:fill="auto"/>
            <w:noWrap/>
            <w:vAlign w:val="center"/>
            <w:hideMark/>
          </w:tcPr>
          <w:p w14:paraId="37D2FB5B" w14:textId="77777777" w:rsidR="005C3CD1" w:rsidRPr="0053019B" w:rsidRDefault="005C3CD1" w:rsidP="000931E9">
            <w:pPr>
              <w:pStyle w:val="NoSpacing"/>
              <w:jc w:val="center"/>
            </w:pPr>
            <w:r w:rsidRPr="0053019B">
              <w:t>-25.7146</w:t>
            </w:r>
          </w:p>
        </w:tc>
        <w:tc>
          <w:tcPr>
            <w:tcW w:w="0" w:type="auto"/>
            <w:tcBorders>
              <w:top w:val="nil"/>
              <w:left w:val="nil"/>
              <w:bottom w:val="single" w:sz="4" w:space="0" w:color="auto"/>
              <w:right w:val="single" w:sz="4" w:space="0" w:color="auto"/>
            </w:tcBorders>
            <w:shd w:val="clear" w:color="auto" w:fill="auto"/>
            <w:noWrap/>
            <w:vAlign w:val="center"/>
            <w:hideMark/>
          </w:tcPr>
          <w:p w14:paraId="37D2FB5C" w14:textId="77777777" w:rsidR="005C3CD1" w:rsidRPr="0053019B" w:rsidRDefault="005C3CD1" w:rsidP="000931E9">
            <w:pPr>
              <w:pStyle w:val="NoSpacing"/>
              <w:jc w:val="center"/>
            </w:pPr>
            <w:r w:rsidRPr="0053019B">
              <w:t>108.1661</w:t>
            </w:r>
          </w:p>
        </w:tc>
        <w:tc>
          <w:tcPr>
            <w:tcW w:w="0" w:type="auto"/>
            <w:tcBorders>
              <w:top w:val="nil"/>
              <w:left w:val="nil"/>
              <w:bottom w:val="single" w:sz="4" w:space="0" w:color="auto"/>
              <w:right w:val="single" w:sz="4" w:space="0" w:color="auto"/>
            </w:tcBorders>
            <w:shd w:val="clear" w:color="auto" w:fill="auto"/>
            <w:noWrap/>
            <w:vAlign w:val="center"/>
            <w:hideMark/>
          </w:tcPr>
          <w:p w14:paraId="37D2FB5D" w14:textId="77777777" w:rsidR="005C3CD1" w:rsidRPr="0053019B" w:rsidRDefault="005C3CD1" w:rsidP="000931E9">
            <w:pPr>
              <w:pStyle w:val="NoSpacing"/>
              <w:jc w:val="center"/>
            </w:pPr>
            <w:r w:rsidRPr="0053019B">
              <w:t>-63.0473***</w:t>
            </w:r>
          </w:p>
        </w:tc>
        <w:tc>
          <w:tcPr>
            <w:tcW w:w="0" w:type="auto"/>
            <w:tcBorders>
              <w:top w:val="nil"/>
              <w:left w:val="nil"/>
              <w:bottom w:val="single" w:sz="4" w:space="0" w:color="auto"/>
              <w:right w:val="single" w:sz="4" w:space="0" w:color="auto"/>
            </w:tcBorders>
            <w:shd w:val="clear" w:color="auto" w:fill="auto"/>
            <w:noWrap/>
            <w:vAlign w:val="center"/>
            <w:hideMark/>
          </w:tcPr>
          <w:p w14:paraId="37D2FB5E" w14:textId="77777777" w:rsidR="005C3CD1" w:rsidRPr="0053019B" w:rsidRDefault="005C3CD1" w:rsidP="000931E9">
            <w:pPr>
              <w:pStyle w:val="NoSpacing"/>
              <w:jc w:val="center"/>
            </w:pPr>
            <w:r w:rsidRPr="0053019B">
              <w:t>-3.5689</w:t>
            </w:r>
          </w:p>
        </w:tc>
      </w:tr>
      <w:tr w:rsidR="005C3CD1" w:rsidRPr="0053019B" w14:paraId="37D2FB6A" w14:textId="77777777" w:rsidTr="000931E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B60" w14:textId="77777777" w:rsidR="005C3CD1" w:rsidRPr="0053019B" w:rsidRDefault="005C3CD1" w:rsidP="000931E9">
            <w:pPr>
              <w:pStyle w:val="NoSpacing"/>
            </w:pPr>
            <w:r w:rsidRPr="0053019B">
              <w:t>Robust standard errors</w:t>
            </w:r>
          </w:p>
        </w:tc>
        <w:tc>
          <w:tcPr>
            <w:tcW w:w="0" w:type="auto"/>
            <w:tcBorders>
              <w:top w:val="nil"/>
              <w:left w:val="nil"/>
              <w:bottom w:val="single" w:sz="4" w:space="0" w:color="auto"/>
              <w:right w:val="single" w:sz="4" w:space="0" w:color="auto"/>
            </w:tcBorders>
            <w:shd w:val="clear" w:color="auto" w:fill="auto"/>
            <w:noWrap/>
            <w:vAlign w:val="center"/>
            <w:hideMark/>
          </w:tcPr>
          <w:p w14:paraId="37D2FB61" w14:textId="77777777" w:rsidR="005C3CD1" w:rsidRPr="0053019B" w:rsidRDefault="005C3CD1" w:rsidP="000931E9">
            <w:pPr>
              <w:pStyle w:val="NoSpacing"/>
              <w:jc w:val="center"/>
            </w:pPr>
            <w:r w:rsidRPr="0053019B">
              <w:t>(9.7961)</w:t>
            </w:r>
          </w:p>
        </w:tc>
        <w:tc>
          <w:tcPr>
            <w:tcW w:w="0" w:type="auto"/>
            <w:tcBorders>
              <w:top w:val="nil"/>
              <w:left w:val="nil"/>
              <w:bottom w:val="single" w:sz="4" w:space="0" w:color="auto"/>
              <w:right w:val="single" w:sz="4" w:space="0" w:color="auto"/>
            </w:tcBorders>
            <w:shd w:val="clear" w:color="auto" w:fill="auto"/>
            <w:noWrap/>
            <w:vAlign w:val="center"/>
            <w:hideMark/>
          </w:tcPr>
          <w:p w14:paraId="37D2FB62" w14:textId="77777777" w:rsidR="005C3CD1" w:rsidRPr="0053019B" w:rsidRDefault="005C3CD1" w:rsidP="000931E9">
            <w:pPr>
              <w:pStyle w:val="NoSpacing"/>
              <w:jc w:val="center"/>
            </w:pPr>
            <w:r w:rsidRPr="0053019B">
              <w:t>(10.7664)</w:t>
            </w:r>
          </w:p>
        </w:tc>
        <w:tc>
          <w:tcPr>
            <w:tcW w:w="0" w:type="auto"/>
            <w:tcBorders>
              <w:top w:val="nil"/>
              <w:left w:val="nil"/>
              <w:bottom w:val="single" w:sz="4" w:space="0" w:color="auto"/>
              <w:right w:val="single" w:sz="4" w:space="0" w:color="auto"/>
            </w:tcBorders>
            <w:shd w:val="clear" w:color="auto" w:fill="auto"/>
            <w:noWrap/>
            <w:vAlign w:val="center"/>
            <w:hideMark/>
          </w:tcPr>
          <w:p w14:paraId="37D2FB63" w14:textId="77777777" w:rsidR="005C3CD1" w:rsidRPr="0053019B" w:rsidRDefault="005C3CD1" w:rsidP="000931E9">
            <w:pPr>
              <w:pStyle w:val="NoSpacing"/>
              <w:jc w:val="center"/>
            </w:pPr>
            <w:r w:rsidRPr="0053019B">
              <w:t>(14.9944)</w:t>
            </w:r>
          </w:p>
        </w:tc>
        <w:tc>
          <w:tcPr>
            <w:tcW w:w="0" w:type="auto"/>
            <w:tcBorders>
              <w:top w:val="nil"/>
              <w:left w:val="nil"/>
              <w:bottom w:val="single" w:sz="4" w:space="0" w:color="auto"/>
              <w:right w:val="single" w:sz="4" w:space="0" w:color="auto"/>
            </w:tcBorders>
            <w:shd w:val="clear" w:color="auto" w:fill="auto"/>
            <w:noWrap/>
            <w:vAlign w:val="center"/>
            <w:hideMark/>
          </w:tcPr>
          <w:p w14:paraId="37D2FB64" w14:textId="77777777" w:rsidR="005C3CD1" w:rsidRPr="0053019B" w:rsidRDefault="005C3CD1" w:rsidP="000931E9">
            <w:pPr>
              <w:pStyle w:val="NoSpacing"/>
              <w:jc w:val="center"/>
            </w:pPr>
            <w:r w:rsidRPr="0053019B">
              <w:t>(12.1783)</w:t>
            </w:r>
          </w:p>
        </w:tc>
        <w:tc>
          <w:tcPr>
            <w:tcW w:w="0" w:type="auto"/>
            <w:tcBorders>
              <w:top w:val="nil"/>
              <w:left w:val="nil"/>
              <w:bottom w:val="single" w:sz="4" w:space="0" w:color="auto"/>
              <w:right w:val="single" w:sz="4" w:space="0" w:color="auto"/>
            </w:tcBorders>
            <w:shd w:val="clear" w:color="auto" w:fill="auto"/>
            <w:noWrap/>
            <w:vAlign w:val="center"/>
            <w:hideMark/>
          </w:tcPr>
          <w:p w14:paraId="37D2FB65" w14:textId="77777777" w:rsidR="005C3CD1" w:rsidRPr="0053019B" w:rsidRDefault="005C3CD1" w:rsidP="000931E9">
            <w:pPr>
              <w:pStyle w:val="NoSpacing"/>
              <w:jc w:val="center"/>
            </w:pPr>
            <w:r w:rsidRPr="0053019B">
              <w:t>(7.5925)</w:t>
            </w:r>
          </w:p>
        </w:tc>
        <w:tc>
          <w:tcPr>
            <w:tcW w:w="0" w:type="auto"/>
            <w:tcBorders>
              <w:top w:val="nil"/>
              <w:left w:val="nil"/>
              <w:bottom w:val="single" w:sz="4" w:space="0" w:color="auto"/>
              <w:right w:val="single" w:sz="4" w:space="0" w:color="auto"/>
            </w:tcBorders>
            <w:shd w:val="clear" w:color="auto" w:fill="auto"/>
            <w:noWrap/>
            <w:vAlign w:val="center"/>
            <w:hideMark/>
          </w:tcPr>
          <w:p w14:paraId="37D2FB66" w14:textId="77777777" w:rsidR="005C3CD1" w:rsidRPr="0053019B" w:rsidRDefault="005C3CD1" w:rsidP="000931E9">
            <w:pPr>
              <w:pStyle w:val="NoSpacing"/>
              <w:jc w:val="center"/>
            </w:pPr>
            <w:r w:rsidRPr="0053019B">
              <w:t>(40.5444)</w:t>
            </w:r>
          </w:p>
        </w:tc>
        <w:tc>
          <w:tcPr>
            <w:tcW w:w="0" w:type="auto"/>
            <w:tcBorders>
              <w:top w:val="nil"/>
              <w:left w:val="nil"/>
              <w:bottom w:val="single" w:sz="4" w:space="0" w:color="auto"/>
              <w:right w:val="single" w:sz="4" w:space="0" w:color="auto"/>
            </w:tcBorders>
            <w:shd w:val="clear" w:color="auto" w:fill="auto"/>
            <w:noWrap/>
            <w:vAlign w:val="center"/>
            <w:hideMark/>
          </w:tcPr>
          <w:p w14:paraId="37D2FB67" w14:textId="77777777" w:rsidR="005C3CD1" w:rsidRPr="0053019B" w:rsidRDefault="005C3CD1" w:rsidP="000931E9">
            <w:pPr>
              <w:pStyle w:val="NoSpacing"/>
              <w:jc w:val="center"/>
            </w:pPr>
            <w:r w:rsidRPr="0053019B">
              <w:t>(82.1928)</w:t>
            </w:r>
          </w:p>
        </w:tc>
        <w:tc>
          <w:tcPr>
            <w:tcW w:w="0" w:type="auto"/>
            <w:tcBorders>
              <w:top w:val="nil"/>
              <w:left w:val="nil"/>
              <w:bottom w:val="single" w:sz="4" w:space="0" w:color="auto"/>
              <w:right w:val="single" w:sz="4" w:space="0" w:color="auto"/>
            </w:tcBorders>
            <w:shd w:val="clear" w:color="auto" w:fill="auto"/>
            <w:noWrap/>
            <w:vAlign w:val="center"/>
            <w:hideMark/>
          </w:tcPr>
          <w:p w14:paraId="37D2FB68" w14:textId="77777777" w:rsidR="005C3CD1" w:rsidRPr="0053019B" w:rsidRDefault="005C3CD1" w:rsidP="000931E9">
            <w:pPr>
              <w:pStyle w:val="NoSpacing"/>
              <w:jc w:val="center"/>
            </w:pPr>
            <w:r w:rsidRPr="0053019B">
              <w:t>(19.0915)</w:t>
            </w:r>
          </w:p>
        </w:tc>
        <w:tc>
          <w:tcPr>
            <w:tcW w:w="0" w:type="auto"/>
            <w:tcBorders>
              <w:top w:val="nil"/>
              <w:left w:val="nil"/>
              <w:bottom w:val="single" w:sz="4" w:space="0" w:color="auto"/>
              <w:right w:val="single" w:sz="4" w:space="0" w:color="auto"/>
            </w:tcBorders>
            <w:shd w:val="clear" w:color="auto" w:fill="auto"/>
            <w:noWrap/>
            <w:vAlign w:val="center"/>
            <w:hideMark/>
          </w:tcPr>
          <w:p w14:paraId="37D2FB69" w14:textId="77777777" w:rsidR="005C3CD1" w:rsidRPr="0053019B" w:rsidRDefault="005C3CD1" w:rsidP="000931E9">
            <w:pPr>
              <w:pStyle w:val="NoSpacing"/>
              <w:jc w:val="center"/>
            </w:pPr>
            <w:r w:rsidRPr="0053019B">
              <w:t>(14.0333)</w:t>
            </w:r>
          </w:p>
        </w:tc>
      </w:tr>
      <w:tr w:rsidR="005C3CD1" w:rsidRPr="0053019B" w14:paraId="37D2FB75" w14:textId="77777777" w:rsidTr="000931E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2FB6B" w14:textId="77777777" w:rsidR="005C3CD1" w:rsidRPr="0053019B" w:rsidRDefault="005C3CD1" w:rsidP="000931E9">
            <w:pPr>
              <w:pStyle w:val="NoSpacing"/>
            </w:pPr>
            <w:r w:rsidRPr="0053019B">
              <w:t>P-value of the joint significance test</w:t>
            </w:r>
          </w:p>
        </w:tc>
        <w:tc>
          <w:tcPr>
            <w:tcW w:w="0" w:type="auto"/>
            <w:tcBorders>
              <w:top w:val="nil"/>
              <w:left w:val="nil"/>
              <w:bottom w:val="single" w:sz="4" w:space="0" w:color="auto"/>
              <w:right w:val="single" w:sz="4" w:space="0" w:color="auto"/>
            </w:tcBorders>
            <w:shd w:val="clear" w:color="auto" w:fill="auto"/>
            <w:noWrap/>
            <w:vAlign w:val="center"/>
            <w:hideMark/>
          </w:tcPr>
          <w:p w14:paraId="37D2FB6C" w14:textId="77777777" w:rsidR="005C3CD1" w:rsidRPr="0053019B" w:rsidRDefault="005C3CD1" w:rsidP="000931E9">
            <w:pPr>
              <w:pStyle w:val="NoSpacing"/>
              <w:jc w:val="center"/>
            </w:pPr>
            <w:r w:rsidRPr="0053019B">
              <w:t>0.0407</w:t>
            </w:r>
          </w:p>
        </w:tc>
        <w:tc>
          <w:tcPr>
            <w:tcW w:w="0" w:type="auto"/>
            <w:tcBorders>
              <w:top w:val="nil"/>
              <w:left w:val="nil"/>
              <w:bottom w:val="single" w:sz="4" w:space="0" w:color="auto"/>
              <w:right w:val="single" w:sz="4" w:space="0" w:color="auto"/>
            </w:tcBorders>
            <w:shd w:val="clear" w:color="auto" w:fill="auto"/>
            <w:noWrap/>
            <w:vAlign w:val="center"/>
            <w:hideMark/>
          </w:tcPr>
          <w:p w14:paraId="37D2FB6D" w14:textId="77777777" w:rsidR="005C3CD1" w:rsidRPr="0053019B" w:rsidRDefault="005C3CD1" w:rsidP="000931E9">
            <w:pPr>
              <w:pStyle w:val="NoSpacing"/>
              <w:jc w:val="center"/>
            </w:pPr>
            <w:r w:rsidRPr="0053019B">
              <w:t>0.0048</w:t>
            </w:r>
          </w:p>
        </w:tc>
        <w:tc>
          <w:tcPr>
            <w:tcW w:w="0" w:type="auto"/>
            <w:tcBorders>
              <w:top w:val="nil"/>
              <w:left w:val="nil"/>
              <w:bottom w:val="single" w:sz="4" w:space="0" w:color="auto"/>
              <w:right w:val="single" w:sz="4" w:space="0" w:color="auto"/>
            </w:tcBorders>
            <w:shd w:val="clear" w:color="auto" w:fill="auto"/>
            <w:noWrap/>
            <w:vAlign w:val="center"/>
            <w:hideMark/>
          </w:tcPr>
          <w:p w14:paraId="37D2FB6E" w14:textId="77777777" w:rsidR="005C3CD1" w:rsidRPr="0053019B" w:rsidRDefault="005C3CD1" w:rsidP="000931E9">
            <w:pPr>
              <w:pStyle w:val="NoSpacing"/>
              <w:jc w:val="center"/>
            </w:pPr>
            <w:r w:rsidRPr="0053019B">
              <w:t>0.0001</w:t>
            </w:r>
          </w:p>
        </w:tc>
        <w:tc>
          <w:tcPr>
            <w:tcW w:w="0" w:type="auto"/>
            <w:tcBorders>
              <w:top w:val="nil"/>
              <w:left w:val="nil"/>
              <w:bottom w:val="single" w:sz="4" w:space="0" w:color="auto"/>
              <w:right w:val="single" w:sz="4" w:space="0" w:color="auto"/>
            </w:tcBorders>
            <w:shd w:val="clear" w:color="auto" w:fill="auto"/>
            <w:noWrap/>
            <w:vAlign w:val="center"/>
            <w:hideMark/>
          </w:tcPr>
          <w:p w14:paraId="37D2FB6F" w14:textId="77777777" w:rsidR="005C3CD1" w:rsidRPr="0053019B" w:rsidRDefault="005C3CD1" w:rsidP="000931E9">
            <w:pPr>
              <w:pStyle w:val="NoSpacing"/>
              <w:jc w:val="center"/>
            </w:pPr>
            <w:r w:rsidRPr="0053019B">
              <w:t>0.0091</w:t>
            </w:r>
          </w:p>
        </w:tc>
        <w:tc>
          <w:tcPr>
            <w:tcW w:w="0" w:type="auto"/>
            <w:tcBorders>
              <w:top w:val="nil"/>
              <w:left w:val="nil"/>
              <w:bottom w:val="single" w:sz="4" w:space="0" w:color="auto"/>
              <w:right w:val="single" w:sz="4" w:space="0" w:color="auto"/>
            </w:tcBorders>
            <w:shd w:val="clear" w:color="auto" w:fill="auto"/>
            <w:noWrap/>
            <w:vAlign w:val="center"/>
            <w:hideMark/>
          </w:tcPr>
          <w:p w14:paraId="37D2FB70" w14:textId="77777777" w:rsidR="005C3CD1" w:rsidRPr="0053019B" w:rsidRDefault="005C3CD1" w:rsidP="000931E9">
            <w:pPr>
              <w:pStyle w:val="NoSpacing"/>
              <w:jc w:val="center"/>
            </w:pPr>
            <w:r w:rsidRPr="0053019B">
              <w:t>0.0230</w:t>
            </w:r>
          </w:p>
        </w:tc>
        <w:tc>
          <w:tcPr>
            <w:tcW w:w="0" w:type="auto"/>
            <w:tcBorders>
              <w:top w:val="nil"/>
              <w:left w:val="nil"/>
              <w:bottom w:val="single" w:sz="4" w:space="0" w:color="auto"/>
              <w:right w:val="single" w:sz="4" w:space="0" w:color="auto"/>
            </w:tcBorders>
            <w:shd w:val="clear" w:color="auto" w:fill="auto"/>
            <w:noWrap/>
            <w:vAlign w:val="center"/>
            <w:hideMark/>
          </w:tcPr>
          <w:p w14:paraId="37D2FB71" w14:textId="77777777" w:rsidR="005C3CD1" w:rsidRPr="0053019B" w:rsidRDefault="005C3CD1" w:rsidP="000931E9">
            <w:pPr>
              <w:pStyle w:val="NoSpacing"/>
              <w:jc w:val="center"/>
            </w:pPr>
            <w:r w:rsidRPr="0053019B">
              <w:t>0.0014</w:t>
            </w:r>
          </w:p>
        </w:tc>
        <w:tc>
          <w:tcPr>
            <w:tcW w:w="0" w:type="auto"/>
            <w:tcBorders>
              <w:top w:val="nil"/>
              <w:left w:val="nil"/>
              <w:bottom w:val="single" w:sz="4" w:space="0" w:color="auto"/>
              <w:right w:val="single" w:sz="4" w:space="0" w:color="auto"/>
            </w:tcBorders>
            <w:shd w:val="clear" w:color="auto" w:fill="auto"/>
            <w:noWrap/>
            <w:vAlign w:val="center"/>
            <w:hideMark/>
          </w:tcPr>
          <w:p w14:paraId="37D2FB72" w14:textId="77777777" w:rsidR="005C3CD1" w:rsidRPr="0053019B" w:rsidRDefault="005C3CD1" w:rsidP="000931E9">
            <w:pPr>
              <w:pStyle w:val="NoSpacing"/>
              <w:jc w:val="center"/>
            </w:pPr>
            <w:r w:rsidRPr="0053019B">
              <w:t>0.0124</w:t>
            </w:r>
          </w:p>
        </w:tc>
        <w:tc>
          <w:tcPr>
            <w:tcW w:w="0" w:type="auto"/>
            <w:tcBorders>
              <w:top w:val="nil"/>
              <w:left w:val="nil"/>
              <w:bottom w:val="single" w:sz="4" w:space="0" w:color="auto"/>
              <w:right w:val="single" w:sz="4" w:space="0" w:color="auto"/>
            </w:tcBorders>
            <w:shd w:val="clear" w:color="auto" w:fill="auto"/>
            <w:noWrap/>
            <w:vAlign w:val="center"/>
            <w:hideMark/>
          </w:tcPr>
          <w:p w14:paraId="37D2FB73" w14:textId="77777777" w:rsidR="005C3CD1" w:rsidRPr="0053019B" w:rsidRDefault="005C3CD1" w:rsidP="000931E9">
            <w:pPr>
              <w:pStyle w:val="NoSpacing"/>
              <w:jc w:val="center"/>
            </w:pPr>
            <w:r w:rsidRPr="0053019B">
              <w:t>0.0042</w:t>
            </w:r>
          </w:p>
        </w:tc>
        <w:tc>
          <w:tcPr>
            <w:tcW w:w="0" w:type="auto"/>
            <w:tcBorders>
              <w:top w:val="nil"/>
              <w:left w:val="nil"/>
              <w:bottom w:val="single" w:sz="4" w:space="0" w:color="auto"/>
              <w:right w:val="single" w:sz="4" w:space="0" w:color="auto"/>
            </w:tcBorders>
            <w:shd w:val="clear" w:color="auto" w:fill="auto"/>
            <w:noWrap/>
            <w:vAlign w:val="center"/>
            <w:hideMark/>
          </w:tcPr>
          <w:p w14:paraId="37D2FB74" w14:textId="77777777" w:rsidR="005C3CD1" w:rsidRPr="0053019B" w:rsidRDefault="005C3CD1" w:rsidP="000931E9">
            <w:pPr>
              <w:pStyle w:val="NoSpacing"/>
              <w:jc w:val="center"/>
            </w:pPr>
            <w:r w:rsidRPr="0053019B">
              <w:t>0.0332</w:t>
            </w:r>
          </w:p>
        </w:tc>
      </w:tr>
    </w:tbl>
    <w:p w14:paraId="37D2FB76" w14:textId="77777777" w:rsidR="005C3CD1" w:rsidRPr="0053019B" w:rsidRDefault="005C3CD1" w:rsidP="000931E9">
      <w:pPr>
        <w:pStyle w:val="NoSpacing"/>
      </w:pPr>
      <w:r w:rsidRPr="0053019B">
        <w:t xml:space="preserve">Note: </w:t>
      </w: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 The regression specification of “Model 0” represents unadjusted regression, where we control only for the digit ratio. The regression specification of “Model 1” includes the whole set controls indicated in table 4. “Sample 0” stands for the baseline (raw) sample. Regressions of “Sample 1” are estimated after the deletion of outliers , using the method of Hell and Passler (2011).  Regressions of “Sample 2” are estimated after the deletion of outliers, using the method of Peters and colleagues (2007).</w:t>
      </w:r>
    </w:p>
    <w:p w14:paraId="37D2FB77" w14:textId="77777777" w:rsidR="005C3CD1" w:rsidRPr="0053019B" w:rsidRDefault="005C3CD1"/>
    <w:p w14:paraId="37D2FB78" w14:textId="77777777" w:rsidR="005C3CD1" w:rsidRPr="0053019B" w:rsidRDefault="005C3CD1">
      <w:pPr>
        <w:spacing w:after="200" w:line="276" w:lineRule="auto"/>
        <w:ind w:firstLine="0"/>
      </w:pPr>
      <w:r w:rsidRPr="0053019B">
        <w:br w:type="page"/>
      </w:r>
    </w:p>
    <w:p w14:paraId="37D2FB79" w14:textId="77777777" w:rsidR="005C3CD1" w:rsidRPr="0053019B" w:rsidRDefault="005C3CD1" w:rsidP="000931E9">
      <w:pPr>
        <w:pStyle w:val="Caption"/>
      </w:pPr>
      <w:r w:rsidRPr="0053019B">
        <w:lastRenderedPageBreak/>
        <w:t>Table 19. Robustness checks. Coefficients of ordinal logistic regressions. The average digit ratio. Females. The right hand. Quadratic fit.</w:t>
      </w:r>
    </w:p>
    <w:tbl>
      <w:tblPr>
        <w:tblW w:w="5000" w:type="pct"/>
        <w:tblLook w:val="04A0" w:firstRow="1" w:lastRow="0" w:firstColumn="1" w:lastColumn="0" w:noHBand="0" w:noVBand="1"/>
      </w:tblPr>
      <w:tblGrid>
        <w:gridCol w:w="992"/>
        <w:gridCol w:w="1225"/>
        <w:gridCol w:w="1224"/>
        <w:gridCol w:w="1843"/>
        <w:gridCol w:w="1488"/>
        <w:gridCol w:w="1843"/>
        <w:gridCol w:w="1843"/>
        <w:gridCol w:w="1843"/>
        <w:gridCol w:w="1488"/>
      </w:tblGrid>
      <w:tr w:rsidR="005C3CD1" w:rsidRPr="0053019B" w14:paraId="37D2FB83" w14:textId="77777777" w:rsidTr="000931E9">
        <w:trPr>
          <w:trHeight w:val="300"/>
        </w:trPr>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2FB7A" w14:textId="77777777" w:rsidR="005C3CD1" w:rsidRPr="0053019B" w:rsidRDefault="005C3CD1" w:rsidP="000931E9">
            <w:pPr>
              <w:pStyle w:val="NoSpacing"/>
            </w:pPr>
          </w:p>
        </w:tc>
        <w:tc>
          <w:tcPr>
            <w:tcW w:w="487" w:type="pct"/>
            <w:tcBorders>
              <w:top w:val="single" w:sz="4" w:space="0" w:color="auto"/>
              <w:left w:val="nil"/>
              <w:bottom w:val="single" w:sz="4" w:space="0" w:color="auto"/>
              <w:right w:val="single" w:sz="4" w:space="0" w:color="auto"/>
            </w:tcBorders>
            <w:shd w:val="clear" w:color="auto" w:fill="auto"/>
            <w:noWrap/>
            <w:vAlign w:val="center"/>
          </w:tcPr>
          <w:p w14:paraId="37D2FB7B" w14:textId="77777777" w:rsidR="005C3CD1" w:rsidRPr="0053019B" w:rsidRDefault="005C3CD1" w:rsidP="000931E9">
            <w:pPr>
              <w:pStyle w:val="NoSpacing"/>
              <w:jc w:val="center"/>
            </w:pPr>
            <w:r w:rsidRPr="0053019B">
              <w:t>Satisfaction with earnings. Model 0. Sample 0.</w:t>
            </w:r>
          </w:p>
        </w:tc>
        <w:tc>
          <w:tcPr>
            <w:tcW w:w="566" w:type="pct"/>
            <w:tcBorders>
              <w:top w:val="single" w:sz="4" w:space="0" w:color="auto"/>
              <w:left w:val="nil"/>
              <w:bottom w:val="single" w:sz="4" w:space="0" w:color="auto"/>
              <w:right w:val="single" w:sz="4" w:space="0" w:color="auto"/>
            </w:tcBorders>
            <w:shd w:val="clear" w:color="auto" w:fill="auto"/>
            <w:noWrap/>
            <w:vAlign w:val="center"/>
          </w:tcPr>
          <w:p w14:paraId="37D2FB7C" w14:textId="77777777" w:rsidR="005C3CD1" w:rsidRPr="0053019B" w:rsidRDefault="005C3CD1" w:rsidP="000931E9">
            <w:pPr>
              <w:pStyle w:val="NoSpacing"/>
              <w:jc w:val="center"/>
            </w:pPr>
            <w:r w:rsidRPr="0053019B">
              <w:t>Satisfaction with earnings. Model 1. Sample 0.</w:t>
            </w:r>
          </w:p>
        </w:tc>
        <w:tc>
          <w:tcPr>
            <w:tcW w:w="513" w:type="pct"/>
            <w:tcBorders>
              <w:top w:val="single" w:sz="4" w:space="0" w:color="auto"/>
              <w:left w:val="nil"/>
              <w:bottom w:val="single" w:sz="4" w:space="0" w:color="auto"/>
              <w:right w:val="single" w:sz="4" w:space="0" w:color="auto"/>
            </w:tcBorders>
            <w:shd w:val="clear" w:color="auto" w:fill="auto"/>
            <w:noWrap/>
            <w:vAlign w:val="center"/>
          </w:tcPr>
          <w:p w14:paraId="37D2FB7D" w14:textId="77777777" w:rsidR="005C3CD1" w:rsidRPr="0053019B" w:rsidRDefault="005C3CD1" w:rsidP="000931E9">
            <w:pPr>
              <w:pStyle w:val="NoSpacing"/>
              <w:jc w:val="center"/>
            </w:pPr>
            <w:r w:rsidRPr="0053019B">
              <w:t>Satisfaction with opportunities for professional growth. Model 0. Sample 0.</w:t>
            </w: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37D2FB7E" w14:textId="77777777" w:rsidR="005C3CD1" w:rsidRPr="0053019B" w:rsidRDefault="005C3CD1" w:rsidP="000931E9">
            <w:pPr>
              <w:pStyle w:val="NoSpacing"/>
              <w:jc w:val="center"/>
            </w:pPr>
            <w:r w:rsidRPr="0053019B">
              <w:t>Satisfaction with economic conditions. Model 0. Sample 0.</w:t>
            </w:r>
          </w:p>
        </w:tc>
        <w:tc>
          <w:tcPr>
            <w:tcW w:w="513" w:type="pct"/>
            <w:tcBorders>
              <w:top w:val="single" w:sz="4" w:space="0" w:color="auto"/>
              <w:left w:val="nil"/>
              <w:bottom w:val="single" w:sz="4" w:space="0" w:color="auto"/>
              <w:right w:val="single" w:sz="4" w:space="0" w:color="auto"/>
            </w:tcBorders>
            <w:shd w:val="clear" w:color="auto" w:fill="auto"/>
            <w:noWrap/>
            <w:vAlign w:val="center"/>
          </w:tcPr>
          <w:p w14:paraId="37D2FB7F" w14:textId="77777777" w:rsidR="005C3CD1" w:rsidRPr="0053019B" w:rsidRDefault="005C3CD1" w:rsidP="000931E9">
            <w:pPr>
              <w:pStyle w:val="NoSpacing"/>
              <w:jc w:val="center"/>
            </w:pPr>
            <w:r w:rsidRPr="0053019B">
              <w:t>Satisfaction with opportunities for professional growth. Model 0. Sample 1.</w:t>
            </w:r>
          </w:p>
        </w:tc>
        <w:tc>
          <w:tcPr>
            <w:tcW w:w="513" w:type="pct"/>
            <w:tcBorders>
              <w:top w:val="single" w:sz="4" w:space="0" w:color="auto"/>
              <w:left w:val="nil"/>
              <w:bottom w:val="single" w:sz="4" w:space="0" w:color="auto"/>
              <w:right w:val="single" w:sz="4" w:space="0" w:color="auto"/>
            </w:tcBorders>
            <w:shd w:val="clear" w:color="auto" w:fill="auto"/>
            <w:noWrap/>
            <w:vAlign w:val="center"/>
          </w:tcPr>
          <w:p w14:paraId="37D2FB80" w14:textId="77777777" w:rsidR="005C3CD1" w:rsidRPr="0053019B" w:rsidRDefault="005C3CD1" w:rsidP="000931E9">
            <w:pPr>
              <w:pStyle w:val="NoSpacing"/>
              <w:jc w:val="center"/>
            </w:pPr>
            <w:r w:rsidRPr="0053019B">
              <w:t>Satisfaction with opportunities for professional growth. Model 1. Sample 1.</w:t>
            </w:r>
          </w:p>
        </w:tc>
        <w:tc>
          <w:tcPr>
            <w:tcW w:w="513" w:type="pct"/>
            <w:tcBorders>
              <w:top w:val="single" w:sz="4" w:space="0" w:color="auto"/>
              <w:left w:val="nil"/>
              <w:bottom w:val="single" w:sz="4" w:space="0" w:color="auto"/>
              <w:right w:val="single" w:sz="4" w:space="0" w:color="auto"/>
            </w:tcBorders>
            <w:shd w:val="clear" w:color="auto" w:fill="auto"/>
            <w:noWrap/>
            <w:vAlign w:val="center"/>
          </w:tcPr>
          <w:p w14:paraId="37D2FB81" w14:textId="77777777" w:rsidR="005C3CD1" w:rsidRPr="0053019B" w:rsidRDefault="005C3CD1" w:rsidP="000931E9">
            <w:pPr>
              <w:pStyle w:val="NoSpacing"/>
              <w:jc w:val="center"/>
            </w:pPr>
            <w:r w:rsidRPr="0053019B">
              <w:t>Satisfaction with opportunities for professional growth. Model 0. Sample 2.</w:t>
            </w: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37D2FB82" w14:textId="77777777" w:rsidR="005C3CD1" w:rsidRPr="0053019B" w:rsidRDefault="005C3CD1" w:rsidP="000931E9">
            <w:pPr>
              <w:pStyle w:val="NoSpacing"/>
              <w:jc w:val="center"/>
            </w:pPr>
            <w:r w:rsidRPr="0053019B">
              <w:t>Satisfaction with economic conditions. Model 0. Sample 2.</w:t>
            </w:r>
          </w:p>
        </w:tc>
      </w:tr>
      <w:tr w:rsidR="005C3CD1" w:rsidRPr="0053019B" w14:paraId="37D2FB8D" w14:textId="77777777" w:rsidTr="000931E9">
        <w:trPr>
          <w:trHeight w:val="300"/>
        </w:trPr>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FB84" w14:textId="77777777" w:rsidR="005C3CD1" w:rsidRPr="0053019B" w:rsidRDefault="005C3CD1" w:rsidP="000931E9">
            <w:pPr>
              <w:pStyle w:val="NoSpacing"/>
            </w:pPr>
            <w:r w:rsidRPr="0053019B">
              <w:t>Average digit ratio</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14:paraId="37D2FB85" w14:textId="77777777" w:rsidR="005C3CD1" w:rsidRPr="0053019B" w:rsidRDefault="005C3CD1" w:rsidP="000931E9">
            <w:pPr>
              <w:pStyle w:val="NoSpacing"/>
              <w:jc w:val="center"/>
            </w:pPr>
            <w:r w:rsidRPr="0053019B">
              <w:t>44.8848</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37D2FB86" w14:textId="77777777" w:rsidR="005C3CD1" w:rsidRPr="0053019B" w:rsidRDefault="005C3CD1" w:rsidP="000931E9">
            <w:pPr>
              <w:pStyle w:val="NoSpacing"/>
              <w:jc w:val="center"/>
            </w:pPr>
            <w:r w:rsidRPr="0053019B">
              <w:t>144.8134**</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37D2FB87" w14:textId="77777777" w:rsidR="005C3CD1" w:rsidRPr="0053019B" w:rsidRDefault="005C3CD1" w:rsidP="000931E9">
            <w:pPr>
              <w:pStyle w:val="NoSpacing"/>
              <w:jc w:val="center"/>
            </w:pPr>
            <w:r w:rsidRPr="0053019B">
              <w:t>30.3662</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14:paraId="37D2FB88" w14:textId="77777777" w:rsidR="005C3CD1" w:rsidRPr="0053019B" w:rsidRDefault="005C3CD1" w:rsidP="000931E9">
            <w:pPr>
              <w:pStyle w:val="NoSpacing"/>
              <w:jc w:val="center"/>
            </w:pPr>
            <w:r w:rsidRPr="0053019B">
              <w:t>29.4057</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37D2FB89" w14:textId="77777777" w:rsidR="005C3CD1" w:rsidRPr="0053019B" w:rsidRDefault="005C3CD1" w:rsidP="000931E9">
            <w:pPr>
              <w:pStyle w:val="NoSpacing"/>
              <w:jc w:val="center"/>
            </w:pPr>
            <w:r w:rsidRPr="0053019B">
              <w:t>-36.7313</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37D2FB8A" w14:textId="77777777" w:rsidR="005C3CD1" w:rsidRPr="0053019B" w:rsidRDefault="005C3CD1" w:rsidP="000931E9">
            <w:pPr>
              <w:pStyle w:val="NoSpacing"/>
              <w:jc w:val="center"/>
            </w:pPr>
            <w:r w:rsidRPr="0053019B">
              <w:t>-309.7753</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37D2FB8B" w14:textId="77777777" w:rsidR="005C3CD1" w:rsidRPr="0053019B" w:rsidRDefault="005C3CD1" w:rsidP="000931E9">
            <w:pPr>
              <w:pStyle w:val="NoSpacing"/>
              <w:jc w:val="center"/>
            </w:pPr>
            <w:r w:rsidRPr="0053019B">
              <w:t>26.0348</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14:paraId="37D2FB8C" w14:textId="77777777" w:rsidR="005C3CD1" w:rsidRPr="0053019B" w:rsidRDefault="005C3CD1" w:rsidP="000931E9">
            <w:pPr>
              <w:pStyle w:val="NoSpacing"/>
              <w:jc w:val="center"/>
            </w:pPr>
            <w:r w:rsidRPr="0053019B">
              <w:t>31.6815</w:t>
            </w:r>
          </w:p>
        </w:tc>
      </w:tr>
      <w:tr w:rsidR="005C3CD1" w:rsidRPr="0053019B" w14:paraId="37D2FB97" w14:textId="77777777" w:rsidTr="000931E9">
        <w:trPr>
          <w:trHeight w:val="300"/>
        </w:trPr>
        <w:tc>
          <w:tcPr>
            <w:tcW w:w="996" w:type="pct"/>
            <w:tcBorders>
              <w:top w:val="nil"/>
              <w:left w:val="single" w:sz="4" w:space="0" w:color="auto"/>
              <w:bottom w:val="single" w:sz="4" w:space="0" w:color="auto"/>
              <w:right w:val="single" w:sz="4" w:space="0" w:color="auto"/>
            </w:tcBorders>
            <w:shd w:val="clear" w:color="auto" w:fill="auto"/>
            <w:noWrap/>
            <w:vAlign w:val="center"/>
            <w:hideMark/>
          </w:tcPr>
          <w:p w14:paraId="37D2FB8E" w14:textId="77777777" w:rsidR="005C3CD1" w:rsidRPr="0053019B" w:rsidRDefault="005C3CD1" w:rsidP="000931E9">
            <w:pPr>
              <w:pStyle w:val="NoSpacing"/>
            </w:pPr>
            <w:r w:rsidRPr="0053019B">
              <w:t>Robust standard errors</w:t>
            </w:r>
          </w:p>
        </w:tc>
        <w:tc>
          <w:tcPr>
            <w:tcW w:w="487" w:type="pct"/>
            <w:tcBorders>
              <w:top w:val="nil"/>
              <w:left w:val="nil"/>
              <w:bottom w:val="single" w:sz="4" w:space="0" w:color="auto"/>
              <w:right w:val="single" w:sz="4" w:space="0" w:color="auto"/>
            </w:tcBorders>
            <w:shd w:val="clear" w:color="auto" w:fill="auto"/>
            <w:noWrap/>
            <w:vAlign w:val="center"/>
            <w:hideMark/>
          </w:tcPr>
          <w:p w14:paraId="37D2FB8F" w14:textId="77777777" w:rsidR="005C3CD1" w:rsidRPr="0053019B" w:rsidRDefault="005C3CD1" w:rsidP="000931E9">
            <w:pPr>
              <w:pStyle w:val="NoSpacing"/>
              <w:jc w:val="center"/>
            </w:pPr>
            <w:r w:rsidRPr="0053019B">
              <w:t>(29.3755)</w:t>
            </w:r>
          </w:p>
        </w:tc>
        <w:tc>
          <w:tcPr>
            <w:tcW w:w="566" w:type="pct"/>
            <w:tcBorders>
              <w:top w:val="nil"/>
              <w:left w:val="nil"/>
              <w:bottom w:val="single" w:sz="4" w:space="0" w:color="auto"/>
              <w:right w:val="single" w:sz="4" w:space="0" w:color="auto"/>
            </w:tcBorders>
            <w:shd w:val="clear" w:color="auto" w:fill="auto"/>
            <w:noWrap/>
            <w:vAlign w:val="center"/>
            <w:hideMark/>
          </w:tcPr>
          <w:p w14:paraId="37D2FB90" w14:textId="77777777" w:rsidR="005C3CD1" w:rsidRPr="0053019B" w:rsidRDefault="005C3CD1" w:rsidP="000931E9">
            <w:pPr>
              <w:pStyle w:val="NoSpacing"/>
              <w:jc w:val="center"/>
            </w:pPr>
            <w:r w:rsidRPr="0053019B">
              <w:t>(52.2148)</w:t>
            </w:r>
          </w:p>
        </w:tc>
        <w:tc>
          <w:tcPr>
            <w:tcW w:w="513" w:type="pct"/>
            <w:tcBorders>
              <w:top w:val="nil"/>
              <w:left w:val="nil"/>
              <w:bottom w:val="single" w:sz="4" w:space="0" w:color="auto"/>
              <w:right w:val="single" w:sz="4" w:space="0" w:color="auto"/>
            </w:tcBorders>
            <w:shd w:val="clear" w:color="auto" w:fill="auto"/>
            <w:noWrap/>
            <w:vAlign w:val="center"/>
            <w:hideMark/>
          </w:tcPr>
          <w:p w14:paraId="37D2FB91" w14:textId="77777777" w:rsidR="005C3CD1" w:rsidRPr="0053019B" w:rsidRDefault="005C3CD1" w:rsidP="000931E9">
            <w:pPr>
              <w:pStyle w:val="NoSpacing"/>
              <w:jc w:val="center"/>
            </w:pPr>
            <w:r w:rsidRPr="0053019B">
              <w:t>(31.0434)</w:t>
            </w:r>
          </w:p>
        </w:tc>
        <w:tc>
          <w:tcPr>
            <w:tcW w:w="450" w:type="pct"/>
            <w:tcBorders>
              <w:top w:val="nil"/>
              <w:left w:val="nil"/>
              <w:bottom w:val="single" w:sz="4" w:space="0" w:color="auto"/>
              <w:right w:val="single" w:sz="4" w:space="0" w:color="auto"/>
            </w:tcBorders>
            <w:shd w:val="clear" w:color="auto" w:fill="auto"/>
            <w:noWrap/>
            <w:vAlign w:val="center"/>
            <w:hideMark/>
          </w:tcPr>
          <w:p w14:paraId="37D2FB92" w14:textId="77777777" w:rsidR="005C3CD1" w:rsidRPr="0053019B" w:rsidRDefault="005C3CD1" w:rsidP="000931E9">
            <w:pPr>
              <w:pStyle w:val="NoSpacing"/>
              <w:jc w:val="center"/>
            </w:pPr>
            <w:r w:rsidRPr="0053019B">
              <w:t>(19.5403)</w:t>
            </w:r>
          </w:p>
        </w:tc>
        <w:tc>
          <w:tcPr>
            <w:tcW w:w="513" w:type="pct"/>
            <w:tcBorders>
              <w:top w:val="nil"/>
              <w:left w:val="nil"/>
              <w:bottom w:val="single" w:sz="4" w:space="0" w:color="auto"/>
              <w:right w:val="single" w:sz="4" w:space="0" w:color="auto"/>
            </w:tcBorders>
            <w:shd w:val="clear" w:color="auto" w:fill="auto"/>
            <w:noWrap/>
            <w:vAlign w:val="center"/>
            <w:hideMark/>
          </w:tcPr>
          <w:p w14:paraId="37D2FB93" w14:textId="77777777" w:rsidR="005C3CD1" w:rsidRPr="0053019B" w:rsidRDefault="005C3CD1" w:rsidP="000931E9">
            <w:pPr>
              <w:pStyle w:val="NoSpacing"/>
              <w:jc w:val="center"/>
            </w:pPr>
            <w:r w:rsidRPr="0053019B">
              <w:t>(102.5926)</w:t>
            </w:r>
          </w:p>
        </w:tc>
        <w:tc>
          <w:tcPr>
            <w:tcW w:w="513" w:type="pct"/>
            <w:tcBorders>
              <w:top w:val="nil"/>
              <w:left w:val="nil"/>
              <w:bottom w:val="single" w:sz="4" w:space="0" w:color="auto"/>
              <w:right w:val="single" w:sz="4" w:space="0" w:color="auto"/>
            </w:tcBorders>
            <w:shd w:val="clear" w:color="auto" w:fill="auto"/>
            <w:noWrap/>
            <w:vAlign w:val="center"/>
            <w:hideMark/>
          </w:tcPr>
          <w:p w14:paraId="37D2FB94" w14:textId="77777777" w:rsidR="005C3CD1" w:rsidRPr="0053019B" w:rsidRDefault="005C3CD1" w:rsidP="000931E9">
            <w:pPr>
              <w:pStyle w:val="NoSpacing"/>
              <w:jc w:val="center"/>
            </w:pPr>
            <w:r w:rsidRPr="0053019B">
              <w:t>(200.3212)</w:t>
            </w:r>
          </w:p>
        </w:tc>
        <w:tc>
          <w:tcPr>
            <w:tcW w:w="513" w:type="pct"/>
            <w:tcBorders>
              <w:top w:val="nil"/>
              <w:left w:val="nil"/>
              <w:bottom w:val="single" w:sz="4" w:space="0" w:color="auto"/>
              <w:right w:val="single" w:sz="4" w:space="0" w:color="auto"/>
            </w:tcBorders>
            <w:shd w:val="clear" w:color="auto" w:fill="auto"/>
            <w:noWrap/>
            <w:vAlign w:val="center"/>
            <w:hideMark/>
          </w:tcPr>
          <w:p w14:paraId="37D2FB95" w14:textId="77777777" w:rsidR="005C3CD1" w:rsidRPr="0053019B" w:rsidRDefault="005C3CD1" w:rsidP="000931E9">
            <w:pPr>
              <w:pStyle w:val="NoSpacing"/>
              <w:jc w:val="center"/>
            </w:pPr>
            <w:r w:rsidRPr="0053019B">
              <w:t>(35.2181)</w:t>
            </w:r>
          </w:p>
        </w:tc>
        <w:tc>
          <w:tcPr>
            <w:tcW w:w="450" w:type="pct"/>
            <w:tcBorders>
              <w:top w:val="nil"/>
              <w:left w:val="nil"/>
              <w:bottom w:val="single" w:sz="4" w:space="0" w:color="auto"/>
              <w:right w:val="single" w:sz="4" w:space="0" w:color="auto"/>
            </w:tcBorders>
            <w:shd w:val="clear" w:color="auto" w:fill="auto"/>
            <w:noWrap/>
            <w:vAlign w:val="center"/>
            <w:hideMark/>
          </w:tcPr>
          <w:p w14:paraId="37D2FB96" w14:textId="77777777" w:rsidR="005C3CD1" w:rsidRPr="0053019B" w:rsidRDefault="005C3CD1" w:rsidP="000931E9">
            <w:pPr>
              <w:pStyle w:val="NoSpacing"/>
              <w:jc w:val="center"/>
            </w:pPr>
            <w:r w:rsidRPr="0053019B">
              <w:t>(25.8020)</w:t>
            </w:r>
          </w:p>
        </w:tc>
      </w:tr>
      <w:tr w:rsidR="005C3CD1" w:rsidRPr="0053019B" w14:paraId="37D2FBA1" w14:textId="77777777" w:rsidTr="000931E9">
        <w:trPr>
          <w:trHeight w:val="300"/>
        </w:trPr>
        <w:tc>
          <w:tcPr>
            <w:tcW w:w="996" w:type="pct"/>
            <w:tcBorders>
              <w:top w:val="nil"/>
              <w:left w:val="single" w:sz="4" w:space="0" w:color="auto"/>
              <w:bottom w:val="single" w:sz="4" w:space="0" w:color="auto"/>
              <w:right w:val="single" w:sz="4" w:space="0" w:color="auto"/>
            </w:tcBorders>
            <w:shd w:val="clear" w:color="auto" w:fill="auto"/>
            <w:noWrap/>
            <w:vAlign w:val="center"/>
            <w:hideMark/>
          </w:tcPr>
          <w:p w14:paraId="37D2FB98" w14:textId="77777777" w:rsidR="005C3CD1" w:rsidRPr="0053019B" w:rsidRDefault="005C3CD1" w:rsidP="000931E9">
            <w:pPr>
              <w:pStyle w:val="NoSpacing"/>
            </w:pPr>
            <w:r w:rsidRPr="0053019B">
              <w:t>Average digit ratio squared</w:t>
            </w:r>
          </w:p>
        </w:tc>
        <w:tc>
          <w:tcPr>
            <w:tcW w:w="487" w:type="pct"/>
            <w:tcBorders>
              <w:top w:val="nil"/>
              <w:left w:val="nil"/>
              <w:bottom w:val="single" w:sz="4" w:space="0" w:color="auto"/>
              <w:right w:val="single" w:sz="4" w:space="0" w:color="auto"/>
            </w:tcBorders>
            <w:shd w:val="clear" w:color="auto" w:fill="auto"/>
            <w:noWrap/>
            <w:vAlign w:val="center"/>
            <w:hideMark/>
          </w:tcPr>
          <w:p w14:paraId="37D2FB99" w14:textId="77777777" w:rsidR="005C3CD1" w:rsidRPr="0053019B" w:rsidRDefault="005C3CD1" w:rsidP="000931E9">
            <w:pPr>
              <w:pStyle w:val="NoSpacing"/>
              <w:jc w:val="center"/>
            </w:pPr>
            <w:r w:rsidRPr="0053019B">
              <w:t>-23.6322</w:t>
            </w:r>
          </w:p>
        </w:tc>
        <w:tc>
          <w:tcPr>
            <w:tcW w:w="566" w:type="pct"/>
            <w:tcBorders>
              <w:top w:val="nil"/>
              <w:left w:val="nil"/>
              <w:bottom w:val="single" w:sz="4" w:space="0" w:color="auto"/>
              <w:right w:val="single" w:sz="4" w:space="0" w:color="auto"/>
            </w:tcBorders>
            <w:shd w:val="clear" w:color="auto" w:fill="auto"/>
            <w:noWrap/>
            <w:vAlign w:val="center"/>
            <w:hideMark/>
          </w:tcPr>
          <w:p w14:paraId="37D2FB9A" w14:textId="77777777" w:rsidR="005C3CD1" w:rsidRPr="0053019B" w:rsidRDefault="005C3CD1" w:rsidP="000931E9">
            <w:pPr>
              <w:pStyle w:val="NoSpacing"/>
              <w:jc w:val="center"/>
            </w:pPr>
            <w:r w:rsidRPr="0053019B">
              <w:t>-72.5068**</w:t>
            </w:r>
          </w:p>
        </w:tc>
        <w:tc>
          <w:tcPr>
            <w:tcW w:w="513" w:type="pct"/>
            <w:tcBorders>
              <w:top w:val="nil"/>
              <w:left w:val="nil"/>
              <w:bottom w:val="single" w:sz="4" w:space="0" w:color="auto"/>
              <w:right w:val="single" w:sz="4" w:space="0" w:color="auto"/>
            </w:tcBorders>
            <w:shd w:val="clear" w:color="auto" w:fill="auto"/>
            <w:noWrap/>
            <w:vAlign w:val="center"/>
            <w:hideMark/>
          </w:tcPr>
          <w:p w14:paraId="37D2FB9B" w14:textId="77777777" w:rsidR="005C3CD1" w:rsidRPr="0053019B" w:rsidRDefault="005C3CD1" w:rsidP="000931E9">
            <w:pPr>
              <w:pStyle w:val="NoSpacing"/>
              <w:jc w:val="center"/>
            </w:pPr>
            <w:r w:rsidRPr="0053019B">
              <w:t>-16.7232</w:t>
            </w:r>
          </w:p>
        </w:tc>
        <w:tc>
          <w:tcPr>
            <w:tcW w:w="450" w:type="pct"/>
            <w:tcBorders>
              <w:top w:val="nil"/>
              <w:left w:val="nil"/>
              <w:bottom w:val="single" w:sz="4" w:space="0" w:color="auto"/>
              <w:right w:val="single" w:sz="4" w:space="0" w:color="auto"/>
            </w:tcBorders>
            <w:shd w:val="clear" w:color="auto" w:fill="auto"/>
            <w:noWrap/>
            <w:vAlign w:val="center"/>
            <w:hideMark/>
          </w:tcPr>
          <w:p w14:paraId="37D2FB9C" w14:textId="77777777" w:rsidR="005C3CD1" w:rsidRPr="0053019B" w:rsidRDefault="005C3CD1" w:rsidP="000931E9">
            <w:pPr>
              <w:pStyle w:val="NoSpacing"/>
              <w:jc w:val="center"/>
            </w:pPr>
            <w:r w:rsidRPr="0053019B">
              <w:t>-15.8679</w:t>
            </w:r>
          </w:p>
        </w:tc>
        <w:tc>
          <w:tcPr>
            <w:tcW w:w="513" w:type="pct"/>
            <w:tcBorders>
              <w:top w:val="nil"/>
              <w:left w:val="nil"/>
              <w:bottom w:val="single" w:sz="4" w:space="0" w:color="auto"/>
              <w:right w:val="single" w:sz="4" w:space="0" w:color="auto"/>
            </w:tcBorders>
            <w:shd w:val="clear" w:color="auto" w:fill="auto"/>
            <w:noWrap/>
            <w:vAlign w:val="center"/>
            <w:hideMark/>
          </w:tcPr>
          <w:p w14:paraId="37D2FB9D" w14:textId="77777777" w:rsidR="005C3CD1" w:rsidRPr="0053019B" w:rsidRDefault="005C3CD1" w:rsidP="000931E9">
            <w:pPr>
              <w:pStyle w:val="NoSpacing"/>
              <w:jc w:val="center"/>
            </w:pPr>
            <w:r w:rsidRPr="0053019B">
              <w:t>14.8730</w:t>
            </w:r>
          </w:p>
        </w:tc>
        <w:tc>
          <w:tcPr>
            <w:tcW w:w="513" w:type="pct"/>
            <w:tcBorders>
              <w:top w:val="nil"/>
              <w:left w:val="nil"/>
              <w:bottom w:val="single" w:sz="4" w:space="0" w:color="auto"/>
              <w:right w:val="single" w:sz="4" w:space="0" w:color="auto"/>
            </w:tcBorders>
            <w:shd w:val="clear" w:color="auto" w:fill="auto"/>
            <w:noWrap/>
            <w:vAlign w:val="center"/>
            <w:hideMark/>
          </w:tcPr>
          <w:p w14:paraId="37D2FB9E" w14:textId="77777777" w:rsidR="005C3CD1" w:rsidRPr="0053019B" w:rsidRDefault="005C3CD1" w:rsidP="000931E9">
            <w:pPr>
              <w:pStyle w:val="NoSpacing"/>
              <w:jc w:val="center"/>
            </w:pPr>
            <w:r w:rsidRPr="0053019B">
              <w:t>150.1564</w:t>
            </w:r>
          </w:p>
        </w:tc>
        <w:tc>
          <w:tcPr>
            <w:tcW w:w="513" w:type="pct"/>
            <w:tcBorders>
              <w:top w:val="nil"/>
              <w:left w:val="nil"/>
              <w:bottom w:val="single" w:sz="4" w:space="0" w:color="auto"/>
              <w:right w:val="single" w:sz="4" w:space="0" w:color="auto"/>
            </w:tcBorders>
            <w:shd w:val="clear" w:color="auto" w:fill="auto"/>
            <w:noWrap/>
            <w:vAlign w:val="center"/>
            <w:hideMark/>
          </w:tcPr>
          <w:p w14:paraId="37D2FB9F" w14:textId="77777777" w:rsidR="005C3CD1" w:rsidRPr="0053019B" w:rsidRDefault="005C3CD1" w:rsidP="000931E9">
            <w:pPr>
              <w:pStyle w:val="NoSpacing"/>
              <w:jc w:val="center"/>
            </w:pPr>
            <w:r w:rsidRPr="0053019B">
              <w:t>-14.5635</w:t>
            </w:r>
          </w:p>
        </w:tc>
        <w:tc>
          <w:tcPr>
            <w:tcW w:w="450" w:type="pct"/>
            <w:tcBorders>
              <w:top w:val="nil"/>
              <w:left w:val="nil"/>
              <w:bottom w:val="single" w:sz="4" w:space="0" w:color="auto"/>
              <w:right w:val="single" w:sz="4" w:space="0" w:color="auto"/>
            </w:tcBorders>
            <w:shd w:val="clear" w:color="auto" w:fill="auto"/>
            <w:noWrap/>
            <w:vAlign w:val="center"/>
            <w:hideMark/>
          </w:tcPr>
          <w:p w14:paraId="37D2FBA0" w14:textId="77777777" w:rsidR="005C3CD1" w:rsidRPr="0053019B" w:rsidRDefault="005C3CD1" w:rsidP="000931E9">
            <w:pPr>
              <w:pStyle w:val="NoSpacing"/>
              <w:jc w:val="center"/>
            </w:pPr>
            <w:r w:rsidRPr="0053019B">
              <w:t>-16.9633</w:t>
            </w:r>
          </w:p>
        </w:tc>
      </w:tr>
      <w:tr w:rsidR="005C3CD1" w:rsidRPr="0053019B" w14:paraId="37D2FBAB" w14:textId="77777777" w:rsidTr="000931E9">
        <w:trPr>
          <w:trHeight w:val="300"/>
        </w:trPr>
        <w:tc>
          <w:tcPr>
            <w:tcW w:w="996" w:type="pct"/>
            <w:tcBorders>
              <w:top w:val="nil"/>
              <w:left w:val="single" w:sz="4" w:space="0" w:color="auto"/>
              <w:bottom w:val="single" w:sz="4" w:space="0" w:color="auto"/>
              <w:right w:val="single" w:sz="4" w:space="0" w:color="auto"/>
            </w:tcBorders>
            <w:shd w:val="clear" w:color="auto" w:fill="auto"/>
            <w:noWrap/>
            <w:vAlign w:val="center"/>
            <w:hideMark/>
          </w:tcPr>
          <w:p w14:paraId="37D2FBA2" w14:textId="77777777" w:rsidR="005C3CD1" w:rsidRPr="0053019B" w:rsidRDefault="005C3CD1" w:rsidP="000931E9">
            <w:pPr>
              <w:pStyle w:val="NoSpacing"/>
            </w:pPr>
            <w:r w:rsidRPr="0053019B">
              <w:t>Robust standard errors</w:t>
            </w:r>
          </w:p>
        </w:tc>
        <w:tc>
          <w:tcPr>
            <w:tcW w:w="487" w:type="pct"/>
            <w:tcBorders>
              <w:top w:val="nil"/>
              <w:left w:val="nil"/>
              <w:bottom w:val="single" w:sz="4" w:space="0" w:color="auto"/>
              <w:right w:val="single" w:sz="4" w:space="0" w:color="auto"/>
            </w:tcBorders>
            <w:shd w:val="clear" w:color="auto" w:fill="auto"/>
            <w:noWrap/>
            <w:vAlign w:val="center"/>
            <w:hideMark/>
          </w:tcPr>
          <w:p w14:paraId="37D2FBA3" w14:textId="77777777" w:rsidR="005C3CD1" w:rsidRPr="0053019B" w:rsidRDefault="005C3CD1" w:rsidP="000931E9">
            <w:pPr>
              <w:pStyle w:val="NoSpacing"/>
              <w:jc w:val="center"/>
            </w:pPr>
            <w:r w:rsidRPr="0053019B">
              <w:t>(14.6526)</w:t>
            </w:r>
          </w:p>
        </w:tc>
        <w:tc>
          <w:tcPr>
            <w:tcW w:w="566" w:type="pct"/>
            <w:tcBorders>
              <w:top w:val="nil"/>
              <w:left w:val="nil"/>
              <w:bottom w:val="single" w:sz="4" w:space="0" w:color="auto"/>
              <w:right w:val="single" w:sz="4" w:space="0" w:color="auto"/>
            </w:tcBorders>
            <w:shd w:val="clear" w:color="auto" w:fill="auto"/>
            <w:noWrap/>
            <w:vAlign w:val="center"/>
            <w:hideMark/>
          </w:tcPr>
          <w:p w14:paraId="37D2FBA4" w14:textId="77777777" w:rsidR="005C3CD1" w:rsidRPr="0053019B" w:rsidRDefault="005C3CD1" w:rsidP="000931E9">
            <w:pPr>
              <w:pStyle w:val="NoSpacing"/>
              <w:jc w:val="center"/>
            </w:pPr>
            <w:r w:rsidRPr="0053019B">
              <w:t>(25.9048)</w:t>
            </w:r>
          </w:p>
        </w:tc>
        <w:tc>
          <w:tcPr>
            <w:tcW w:w="513" w:type="pct"/>
            <w:tcBorders>
              <w:top w:val="nil"/>
              <w:left w:val="nil"/>
              <w:bottom w:val="single" w:sz="4" w:space="0" w:color="auto"/>
              <w:right w:val="single" w:sz="4" w:space="0" w:color="auto"/>
            </w:tcBorders>
            <w:shd w:val="clear" w:color="auto" w:fill="auto"/>
            <w:noWrap/>
            <w:vAlign w:val="center"/>
            <w:hideMark/>
          </w:tcPr>
          <w:p w14:paraId="37D2FBA5" w14:textId="77777777" w:rsidR="005C3CD1" w:rsidRPr="0053019B" w:rsidRDefault="005C3CD1" w:rsidP="000931E9">
            <w:pPr>
              <w:pStyle w:val="NoSpacing"/>
              <w:jc w:val="center"/>
            </w:pPr>
            <w:r w:rsidRPr="0053019B">
              <w:t>(15.4623)</w:t>
            </w:r>
          </w:p>
        </w:tc>
        <w:tc>
          <w:tcPr>
            <w:tcW w:w="450" w:type="pct"/>
            <w:tcBorders>
              <w:top w:val="nil"/>
              <w:left w:val="nil"/>
              <w:bottom w:val="single" w:sz="4" w:space="0" w:color="auto"/>
              <w:right w:val="single" w:sz="4" w:space="0" w:color="auto"/>
            </w:tcBorders>
            <w:shd w:val="clear" w:color="auto" w:fill="auto"/>
            <w:noWrap/>
            <w:vAlign w:val="center"/>
            <w:hideMark/>
          </w:tcPr>
          <w:p w14:paraId="37D2FBA6" w14:textId="77777777" w:rsidR="005C3CD1" w:rsidRPr="0053019B" w:rsidRDefault="005C3CD1" w:rsidP="000931E9">
            <w:pPr>
              <w:pStyle w:val="NoSpacing"/>
              <w:jc w:val="center"/>
            </w:pPr>
            <w:r w:rsidRPr="0053019B">
              <w:t>(9.7928)</w:t>
            </w:r>
          </w:p>
        </w:tc>
        <w:tc>
          <w:tcPr>
            <w:tcW w:w="513" w:type="pct"/>
            <w:tcBorders>
              <w:top w:val="nil"/>
              <w:left w:val="nil"/>
              <w:bottom w:val="single" w:sz="4" w:space="0" w:color="auto"/>
              <w:right w:val="single" w:sz="4" w:space="0" w:color="auto"/>
            </w:tcBorders>
            <w:shd w:val="clear" w:color="auto" w:fill="auto"/>
            <w:noWrap/>
            <w:vAlign w:val="center"/>
            <w:hideMark/>
          </w:tcPr>
          <w:p w14:paraId="37D2FBA7" w14:textId="77777777" w:rsidR="005C3CD1" w:rsidRPr="0053019B" w:rsidRDefault="005C3CD1" w:rsidP="000931E9">
            <w:pPr>
              <w:pStyle w:val="NoSpacing"/>
              <w:jc w:val="center"/>
            </w:pPr>
            <w:r w:rsidRPr="0053019B">
              <w:t>(51.3761)</w:t>
            </w:r>
          </w:p>
        </w:tc>
        <w:tc>
          <w:tcPr>
            <w:tcW w:w="513" w:type="pct"/>
            <w:tcBorders>
              <w:top w:val="nil"/>
              <w:left w:val="nil"/>
              <w:bottom w:val="single" w:sz="4" w:space="0" w:color="auto"/>
              <w:right w:val="single" w:sz="4" w:space="0" w:color="auto"/>
            </w:tcBorders>
            <w:shd w:val="clear" w:color="auto" w:fill="auto"/>
            <w:noWrap/>
            <w:vAlign w:val="center"/>
            <w:hideMark/>
          </w:tcPr>
          <w:p w14:paraId="37D2FBA8" w14:textId="77777777" w:rsidR="005C3CD1" w:rsidRPr="0053019B" w:rsidRDefault="005C3CD1" w:rsidP="000931E9">
            <w:pPr>
              <w:pStyle w:val="NoSpacing"/>
              <w:jc w:val="center"/>
            </w:pPr>
            <w:r w:rsidRPr="0053019B">
              <w:t>(100.3924)</w:t>
            </w:r>
          </w:p>
        </w:tc>
        <w:tc>
          <w:tcPr>
            <w:tcW w:w="513" w:type="pct"/>
            <w:tcBorders>
              <w:top w:val="nil"/>
              <w:left w:val="nil"/>
              <w:bottom w:val="single" w:sz="4" w:space="0" w:color="auto"/>
              <w:right w:val="single" w:sz="4" w:space="0" w:color="auto"/>
            </w:tcBorders>
            <w:shd w:val="clear" w:color="auto" w:fill="auto"/>
            <w:noWrap/>
            <w:vAlign w:val="center"/>
            <w:hideMark/>
          </w:tcPr>
          <w:p w14:paraId="37D2FBA9" w14:textId="77777777" w:rsidR="005C3CD1" w:rsidRPr="0053019B" w:rsidRDefault="005C3CD1" w:rsidP="000931E9">
            <w:pPr>
              <w:pStyle w:val="NoSpacing"/>
              <w:jc w:val="center"/>
            </w:pPr>
            <w:r w:rsidRPr="0053019B">
              <w:t>(17.5025)</w:t>
            </w:r>
          </w:p>
        </w:tc>
        <w:tc>
          <w:tcPr>
            <w:tcW w:w="450" w:type="pct"/>
            <w:tcBorders>
              <w:top w:val="nil"/>
              <w:left w:val="nil"/>
              <w:bottom w:val="single" w:sz="4" w:space="0" w:color="auto"/>
              <w:right w:val="single" w:sz="4" w:space="0" w:color="auto"/>
            </w:tcBorders>
            <w:shd w:val="clear" w:color="auto" w:fill="auto"/>
            <w:noWrap/>
            <w:vAlign w:val="center"/>
            <w:hideMark/>
          </w:tcPr>
          <w:p w14:paraId="37D2FBAA" w14:textId="77777777" w:rsidR="005C3CD1" w:rsidRPr="0053019B" w:rsidRDefault="005C3CD1" w:rsidP="000931E9">
            <w:pPr>
              <w:pStyle w:val="NoSpacing"/>
              <w:jc w:val="center"/>
            </w:pPr>
            <w:r w:rsidRPr="0053019B">
              <w:t>(12.9773)</w:t>
            </w:r>
          </w:p>
        </w:tc>
      </w:tr>
      <w:tr w:rsidR="005C3CD1" w:rsidRPr="0053019B" w14:paraId="37D2FBB5" w14:textId="77777777" w:rsidTr="000931E9">
        <w:trPr>
          <w:trHeight w:val="300"/>
        </w:trPr>
        <w:tc>
          <w:tcPr>
            <w:tcW w:w="996" w:type="pct"/>
            <w:tcBorders>
              <w:top w:val="nil"/>
              <w:left w:val="single" w:sz="4" w:space="0" w:color="auto"/>
              <w:bottom w:val="single" w:sz="4" w:space="0" w:color="auto"/>
              <w:right w:val="single" w:sz="4" w:space="0" w:color="auto"/>
            </w:tcBorders>
            <w:shd w:val="clear" w:color="auto" w:fill="auto"/>
            <w:noWrap/>
            <w:vAlign w:val="center"/>
            <w:hideMark/>
          </w:tcPr>
          <w:p w14:paraId="37D2FBAC" w14:textId="77777777" w:rsidR="005C3CD1" w:rsidRPr="0053019B" w:rsidRDefault="005C3CD1" w:rsidP="000931E9">
            <w:pPr>
              <w:pStyle w:val="NoSpacing"/>
            </w:pPr>
            <w:r w:rsidRPr="0053019B">
              <w:t>P-value of the joint significance test</w:t>
            </w:r>
          </w:p>
        </w:tc>
        <w:tc>
          <w:tcPr>
            <w:tcW w:w="487" w:type="pct"/>
            <w:tcBorders>
              <w:top w:val="nil"/>
              <w:left w:val="nil"/>
              <w:bottom w:val="single" w:sz="4" w:space="0" w:color="auto"/>
              <w:right w:val="single" w:sz="4" w:space="0" w:color="auto"/>
            </w:tcBorders>
            <w:shd w:val="clear" w:color="auto" w:fill="auto"/>
            <w:noWrap/>
            <w:vAlign w:val="center"/>
            <w:hideMark/>
          </w:tcPr>
          <w:p w14:paraId="37D2FBAD" w14:textId="77777777" w:rsidR="005C3CD1" w:rsidRPr="0053019B" w:rsidRDefault="005C3CD1" w:rsidP="000931E9">
            <w:pPr>
              <w:pStyle w:val="NoSpacing"/>
              <w:jc w:val="center"/>
            </w:pPr>
            <w:r w:rsidRPr="0053019B">
              <w:t>0.0293</w:t>
            </w:r>
          </w:p>
        </w:tc>
        <w:tc>
          <w:tcPr>
            <w:tcW w:w="566" w:type="pct"/>
            <w:tcBorders>
              <w:top w:val="nil"/>
              <w:left w:val="nil"/>
              <w:bottom w:val="single" w:sz="4" w:space="0" w:color="auto"/>
              <w:right w:val="single" w:sz="4" w:space="0" w:color="auto"/>
            </w:tcBorders>
            <w:shd w:val="clear" w:color="auto" w:fill="auto"/>
            <w:noWrap/>
            <w:vAlign w:val="center"/>
            <w:hideMark/>
          </w:tcPr>
          <w:p w14:paraId="37D2FBAE" w14:textId="77777777" w:rsidR="005C3CD1" w:rsidRPr="0053019B" w:rsidRDefault="005C3CD1" w:rsidP="000931E9">
            <w:pPr>
              <w:pStyle w:val="NoSpacing"/>
              <w:jc w:val="center"/>
            </w:pPr>
            <w:r w:rsidRPr="0053019B">
              <w:t>0.0166</w:t>
            </w:r>
          </w:p>
        </w:tc>
        <w:tc>
          <w:tcPr>
            <w:tcW w:w="513" w:type="pct"/>
            <w:tcBorders>
              <w:top w:val="nil"/>
              <w:left w:val="nil"/>
              <w:bottom w:val="single" w:sz="4" w:space="0" w:color="auto"/>
              <w:right w:val="single" w:sz="4" w:space="0" w:color="auto"/>
            </w:tcBorders>
            <w:shd w:val="clear" w:color="auto" w:fill="auto"/>
            <w:noWrap/>
            <w:vAlign w:val="center"/>
            <w:hideMark/>
          </w:tcPr>
          <w:p w14:paraId="37D2FBAF" w14:textId="77777777" w:rsidR="005C3CD1" w:rsidRPr="0053019B" w:rsidRDefault="005C3CD1" w:rsidP="000931E9">
            <w:pPr>
              <w:pStyle w:val="NoSpacing"/>
              <w:jc w:val="center"/>
            </w:pPr>
            <w:r w:rsidRPr="0053019B">
              <w:t>0.0202</w:t>
            </w:r>
          </w:p>
        </w:tc>
        <w:tc>
          <w:tcPr>
            <w:tcW w:w="450" w:type="pct"/>
            <w:tcBorders>
              <w:top w:val="nil"/>
              <w:left w:val="nil"/>
              <w:bottom w:val="single" w:sz="4" w:space="0" w:color="auto"/>
              <w:right w:val="single" w:sz="4" w:space="0" w:color="auto"/>
            </w:tcBorders>
            <w:shd w:val="clear" w:color="auto" w:fill="auto"/>
            <w:noWrap/>
            <w:vAlign w:val="center"/>
            <w:hideMark/>
          </w:tcPr>
          <w:p w14:paraId="37D2FBB0" w14:textId="77777777" w:rsidR="005C3CD1" w:rsidRPr="0053019B" w:rsidRDefault="005C3CD1" w:rsidP="000931E9">
            <w:pPr>
              <w:pStyle w:val="NoSpacing"/>
              <w:jc w:val="center"/>
            </w:pPr>
            <w:r w:rsidRPr="0053019B">
              <w:t>0.0101</w:t>
            </w:r>
          </w:p>
        </w:tc>
        <w:tc>
          <w:tcPr>
            <w:tcW w:w="513" w:type="pct"/>
            <w:tcBorders>
              <w:top w:val="nil"/>
              <w:left w:val="nil"/>
              <w:bottom w:val="single" w:sz="4" w:space="0" w:color="auto"/>
              <w:right w:val="single" w:sz="4" w:space="0" w:color="auto"/>
            </w:tcBorders>
            <w:shd w:val="clear" w:color="auto" w:fill="auto"/>
            <w:noWrap/>
            <w:vAlign w:val="center"/>
            <w:hideMark/>
          </w:tcPr>
          <w:p w14:paraId="37D2FBB1" w14:textId="77777777" w:rsidR="005C3CD1" w:rsidRPr="0053019B" w:rsidRDefault="005C3CD1" w:rsidP="000931E9">
            <w:pPr>
              <w:pStyle w:val="NoSpacing"/>
              <w:jc w:val="center"/>
            </w:pPr>
            <w:r w:rsidRPr="0053019B">
              <w:t>0.0018</w:t>
            </w:r>
          </w:p>
        </w:tc>
        <w:tc>
          <w:tcPr>
            <w:tcW w:w="513" w:type="pct"/>
            <w:tcBorders>
              <w:top w:val="nil"/>
              <w:left w:val="nil"/>
              <w:bottom w:val="single" w:sz="4" w:space="0" w:color="auto"/>
              <w:right w:val="single" w:sz="4" w:space="0" w:color="auto"/>
            </w:tcBorders>
            <w:shd w:val="clear" w:color="auto" w:fill="auto"/>
            <w:noWrap/>
            <w:vAlign w:val="center"/>
            <w:hideMark/>
          </w:tcPr>
          <w:p w14:paraId="37D2FBB2" w14:textId="77777777" w:rsidR="005C3CD1" w:rsidRPr="0053019B" w:rsidRDefault="005C3CD1" w:rsidP="000931E9">
            <w:pPr>
              <w:pStyle w:val="NoSpacing"/>
              <w:jc w:val="center"/>
            </w:pPr>
            <w:r w:rsidRPr="0053019B">
              <w:t>0.0093</w:t>
            </w:r>
          </w:p>
        </w:tc>
        <w:tc>
          <w:tcPr>
            <w:tcW w:w="513" w:type="pct"/>
            <w:tcBorders>
              <w:top w:val="nil"/>
              <w:left w:val="nil"/>
              <w:bottom w:val="single" w:sz="4" w:space="0" w:color="auto"/>
              <w:right w:val="single" w:sz="4" w:space="0" w:color="auto"/>
            </w:tcBorders>
            <w:shd w:val="clear" w:color="auto" w:fill="auto"/>
            <w:noWrap/>
            <w:vAlign w:val="center"/>
            <w:hideMark/>
          </w:tcPr>
          <w:p w14:paraId="37D2FBB3" w14:textId="77777777" w:rsidR="005C3CD1" w:rsidRPr="0053019B" w:rsidRDefault="005C3CD1" w:rsidP="000931E9">
            <w:pPr>
              <w:pStyle w:val="NoSpacing"/>
              <w:jc w:val="center"/>
            </w:pPr>
            <w:r w:rsidRPr="0053019B">
              <w:t>0.0281</w:t>
            </w:r>
          </w:p>
        </w:tc>
        <w:tc>
          <w:tcPr>
            <w:tcW w:w="450" w:type="pct"/>
            <w:tcBorders>
              <w:top w:val="nil"/>
              <w:left w:val="nil"/>
              <w:bottom w:val="single" w:sz="4" w:space="0" w:color="auto"/>
              <w:right w:val="single" w:sz="4" w:space="0" w:color="auto"/>
            </w:tcBorders>
            <w:shd w:val="clear" w:color="auto" w:fill="auto"/>
            <w:noWrap/>
            <w:vAlign w:val="center"/>
            <w:hideMark/>
          </w:tcPr>
          <w:p w14:paraId="37D2FBB4" w14:textId="77777777" w:rsidR="005C3CD1" w:rsidRPr="0053019B" w:rsidRDefault="005C3CD1" w:rsidP="000931E9">
            <w:pPr>
              <w:pStyle w:val="NoSpacing"/>
              <w:jc w:val="center"/>
            </w:pPr>
            <w:r w:rsidRPr="0053019B">
              <w:t>0.0360</w:t>
            </w:r>
          </w:p>
        </w:tc>
      </w:tr>
    </w:tbl>
    <w:p w14:paraId="37D2FBB6" w14:textId="77777777" w:rsidR="005C3CD1" w:rsidRPr="0053019B" w:rsidRDefault="005C3CD1" w:rsidP="000931E9">
      <w:pPr>
        <w:pStyle w:val="NoSpacing"/>
      </w:pPr>
      <w:r w:rsidRPr="0053019B">
        <w:t xml:space="preserve">Note: </w:t>
      </w: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 The regression specification of “Model 0” represents unadjusted regression, where we control only for the digit ratio. The regression specification of “Model 1” includes the whole set controls indicated in table 4. “Sample 0” stands for the baseline (raw) sample. Regressions of “Sample 1” are estimated after the deletion of outliers , using the method of Hell and Passler (2011).  Regressions of “Sample 2” are estimated after the deletion of outliers, using the method of Peters and colleagues (2007).</w:t>
      </w:r>
    </w:p>
    <w:p w14:paraId="37D2FBB7" w14:textId="77777777" w:rsidR="005C3CD1" w:rsidRPr="0053019B" w:rsidRDefault="005C3CD1">
      <w:pPr>
        <w:spacing w:after="200" w:line="276" w:lineRule="auto"/>
        <w:ind w:firstLine="0"/>
      </w:pPr>
      <w:r w:rsidRPr="0053019B">
        <w:br w:type="page"/>
      </w:r>
    </w:p>
    <w:p w14:paraId="37D2FBB8" w14:textId="77777777" w:rsidR="005C3CD1" w:rsidRPr="0053019B" w:rsidRDefault="005C3CD1" w:rsidP="000931E9">
      <w:pPr>
        <w:pStyle w:val="Caption"/>
      </w:pPr>
      <w:r w:rsidRPr="0053019B">
        <w:lastRenderedPageBreak/>
        <w:t>Table 20. Robustness checks. Coefficients of ordinal logistic regressions. Males. The left hand. Quadratic fit.</w:t>
      </w:r>
    </w:p>
    <w:tbl>
      <w:tblPr>
        <w:tblW w:w="5000" w:type="pct"/>
        <w:jc w:val="center"/>
        <w:tblLook w:val="04A0" w:firstRow="1" w:lastRow="0" w:firstColumn="1" w:lastColumn="0" w:noHBand="0" w:noVBand="1"/>
      </w:tblPr>
      <w:tblGrid>
        <w:gridCol w:w="2343"/>
        <w:gridCol w:w="2670"/>
        <w:gridCol w:w="3436"/>
        <w:gridCol w:w="2670"/>
        <w:gridCol w:w="2670"/>
      </w:tblGrid>
      <w:tr w:rsidR="005C3CD1" w:rsidRPr="0053019B" w14:paraId="37D2FBBE" w14:textId="77777777" w:rsidTr="000931E9">
        <w:trPr>
          <w:trHeight w:val="300"/>
          <w:jc w:val="center"/>
        </w:trPr>
        <w:tc>
          <w:tcPr>
            <w:tcW w:w="9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FBB9" w14:textId="77777777" w:rsidR="005C3CD1" w:rsidRPr="0053019B" w:rsidRDefault="005C3CD1" w:rsidP="000931E9">
            <w:pPr>
              <w:pStyle w:val="NoSpacing"/>
            </w:pPr>
          </w:p>
        </w:tc>
        <w:tc>
          <w:tcPr>
            <w:tcW w:w="1050" w:type="pct"/>
            <w:tcBorders>
              <w:top w:val="single" w:sz="4" w:space="0" w:color="auto"/>
              <w:left w:val="nil"/>
              <w:bottom w:val="single" w:sz="4" w:space="0" w:color="auto"/>
              <w:right w:val="single" w:sz="4" w:space="0" w:color="auto"/>
            </w:tcBorders>
            <w:shd w:val="clear" w:color="auto" w:fill="auto"/>
            <w:noWrap/>
            <w:vAlign w:val="center"/>
            <w:hideMark/>
          </w:tcPr>
          <w:p w14:paraId="37D2FBBA" w14:textId="77777777" w:rsidR="005C3CD1" w:rsidRPr="0053019B" w:rsidRDefault="005C3CD1" w:rsidP="000931E9">
            <w:pPr>
              <w:pStyle w:val="NoSpacing"/>
              <w:jc w:val="center"/>
            </w:pPr>
            <w:r w:rsidRPr="0053019B">
              <w:t>Satisfaction with job. Model 1. Sample 0.</w:t>
            </w:r>
          </w:p>
        </w:tc>
        <w:tc>
          <w:tcPr>
            <w:tcW w:w="1050" w:type="pct"/>
            <w:tcBorders>
              <w:top w:val="single" w:sz="4" w:space="0" w:color="auto"/>
              <w:left w:val="nil"/>
              <w:bottom w:val="single" w:sz="4" w:space="0" w:color="auto"/>
              <w:right w:val="single" w:sz="4" w:space="0" w:color="auto"/>
            </w:tcBorders>
            <w:shd w:val="clear" w:color="auto" w:fill="auto"/>
            <w:noWrap/>
            <w:vAlign w:val="center"/>
            <w:hideMark/>
          </w:tcPr>
          <w:p w14:paraId="37D2FBBB" w14:textId="77777777" w:rsidR="005C3CD1" w:rsidRPr="0053019B" w:rsidRDefault="005C3CD1" w:rsidP="000931E9">
            <w:pPr>
              <w:pStyle w:val="NoSpacing"/>
              <w:jc w:val="center"/>
            </w:pPr>
            <w:r w:rsidRPr="0053019B">
              <w:t>Satisfaction with work conditions. Model 1. Sample 0.</w:t>
            </w:r>
          </w:p>
        </w:tc>
        <w:tc>
          <w:tcPr>
            <w:tcW w:w="961" w:type="pct"/>
            <w:tcBorders>
              <w:top w:val="single" w:sz="4" w:space="0" w:color="auto"/>
              <w:left w:val="nil"/>
              <w:bottom w:val="single" w:sz="4" w:space="0" w:color="auto"/>
              <w:right w:val="single" w:sz="4" w:space="0" w:color="auto"/>
            </w:tcBorders>
            <w:shd w:val="clear" w:color="auto" w:fill="auto"/>
            <w:noWrap/>
            <w:vAlign w:val="center"/>
            <w:hideMark/>
          </w:tcPr>
          <w:p w14:paraId="37D2FBBC" w14:textId="77777777" w:rsidR="005C3CD1" w:rsidRPr="0053019B" w:rsidRDefault="005C3CD1" w:rsidP="000931E9">
            <w:pPr>
              <w:pStyle w:val="NoSpacing"/>
              <w:jc w:val="center"/>
            </w:pPr>
            <w:r w:rsidRPr="0053019B">
              <w:t>Satisfaction with job. Model 1. Sample 1.</w:t>
            </w:r>
          </w:p>
        </w:tc>
        <w:tc>
          <w:tcPr>
            <w:tcW w:w="961" w:type="pct"/>
            <w:tcBorders>
              <w:top w:val="single" w:sz="4" w:space="0" w:color="auto"/>
              <w:left w:val="nil"/>
              <w:bottom w:val="single" w:sz="4" w:space="0" w:color="auto"/>
              <w:right w:val="single" w:sz="4" w:space="0" w:color="auto"/>
            </w:tcBorders>
            <w:shd w:val="clear" w:color="auto" w:fill="auto"/>
            <w:noWrap/>
            <w:vAlign w:val="center"/>
            <w:hideMark/>
          </w:tcPr>
          <w:p w14:paraId="37D2FBBD" w14:textId="77777777" w:rsidR="005C3CD1" w:rsidRPr="0053019B" w:rsidRDefault="005C3CD1" w:rsidP="000931E9">
            <w:pPr>
              <w:pStyle w:val="NoSpacing"/>
              <w:jc w:val="center"/>
            </w:pPr>
            <w:r w:rsidRPr="0053019B">
              <w:t>Satisfaction with job. Model 1. Sample 2.</w:t>
            </w:r>
          </w:p>
        </w:tc>
      </w:tr>
      <w:tr w:rsidR="005C3CD1" w:rsidRPr="0053019B" w14:paraId="37D2FBC4" w14:textId="77777777" w:rsidTr="000931E9">
        <w:trPr>
          <w:trHeight w:val="300"/>
          <w:jc w:val="center"/>
        </w:trPr>
        <w:tc>
          <w:tcPr>
            <w:tcW w:w="979" w:type="pct"/>
            <w:tcBorders>
              <w:top w:val="nil"/>
              <w:left w:val="single" w:sz="4" w:space="0" w:color="auto"/>
              <w:bottom w:val="single" w:sz="4" w:space="0" w:color="auto"/>
              <w:right w:val="single" w:sz="4" w:space="0" w:color="auto"/>
            </w:tcBorders>
            <w:shd w:val="clear" w:color="auto" w:fill="auto"/>
            <w:noWrap/>
            <w:vAlign w:val="center"/>
            <w:hideMark/>
          </w:tcPr>
          <w:p w14:paraId="37D2FBBF" w14:textId="77777777" w:rsidR="005C3CD1" w:rsidRPr="0053019B" w:rsidRDefault="005C3CD1" w:rsidP="000931E9">
            <w:pPr>
              <w:pStyle w:val="NoSpacing"/>
            </w:pPr>
            <w:r w:rsidRPr="0053019B">
              <w:t>DL</w:t>
            </w:r>
          </w:p>
        </w:tc>
        <w:tc>
          <w:tcPr>
            <w:tcW w:w="1050" w:type="pct"/>
            <w:tcBorders>
              <w:top w:val="nil"/>
              <w:left w:val="nil"/>
              <w:bottom w:val="single" w:sz="4" w:space="0" w:color="auto"/>
              <w:right w:val="single" w:sz="4" w:space="0" w:color="auto"/>
            </w:tcBorders>
            <w:shd w:val="clear" w:color="auto" w:fill="auto"/>
            <w:noWrap/>
            <w:vAlign w:val="center"/>
            <w:hideMark/>
          </w:tcPr>
          <w:p w14:paraId="37D2FBC0" w14:textId="77777777" w:rsidR="005C3CD1" w:rsidRPr="0053019B" w:rsidRDefault="005C3CD1" w:rsidP="000931E9">
            <w:pPr>
              <w:pStyle w:val="NoSpacing"/>
              <w:jc w:val="center"/>
            </w:pPr>
            <w:r w:rsidRPr="0053019B">
              <w:t>-158.5334***</w:t>
            </w:r>
          </w:p>
        </w:tc>
        <w:tc>
          <w:tcPr>
            <w:tcW w:w="1050" w:type="pct"/>
            <w:tcBorders>
              <w:top w:val="nil"/>
              <w:left w:val="nil"/>
              <w:bottom w:val="single" w:sz="4" w:space="0" w:color="auto"/>
              <w:right w:val="single" w:sz="4" w:space="0" w:color="auto"/>
            </w:tcBorders>
            <w:shd w:val="clear" w:color="auto" w:fill="auto"/>
            <w:noWrap/>
            <w:vAlign w:val="center"/>
            <w:hideMark/>
          </w:tcPr>
          <w:p w14:paraId="37D2FBC1" w14:textId="77777777" w:rsidR="005C3CD1" w:rsidRPr="0053019B" w:rsidRDefault="005C3CD1" w:rsidP="000931E9">
            <w:pPr>
              <w:pStyle w:val="NoSpacing"/>
              <w:jc w:val="center"/>
            </w:pPr>
            <w:r w:rsidRPr="0053019B">
              <w:t>-141.2397***</w:t>
            </w:r>
          </w:p>
        </w:tc>
        <w:tc>
          <w:tcPr>
            <w:tcW w:w="961" w:type="pct"/>
            <w:tcBorders>
              <w:top w:val="nil"/>
              <w:left w:val="nil"/>
              <w:bottom w:val="single" w:sz="4" w:space="0" w:color="auto"/>
              <w:right w:val="single" w:sz="4" w:space="0" w:color="auto"/>
            </w:tcBorders>
            <w:shd w:val="clear" w:color="auto" w:fill="auto"/>
            <w:noWrap/>
            <w:vAlign w:val="center"/>
            <w:hideMark/>
          </w:tcPr>
          <w:p w14:paraId="37D2FBC2" w14:textId="77777777" w:rsidR="005C3CD1" w:rsidRPr="0053019B" w:rsidRDefault="005C3CD1" w:rsidP="000931E9">
            <w:pPr>
              <w:pStyle w:val="NoSpacing"/>
              <w:jc w:val="center"/>
            </w:pPr>
            <w:r w:rsidRPr="0053019B">
              <w:t>-401.6527*</w:t>
            </w:r>
          </w:p>
        </w:tc>
        <w:tc>
          <w:tcPr>
            <w:tcW w:w="961" w:type="pct"/>
            <w:tcBorders>
              <w:top w:val="nil"/>
              <w:left w:val="nil"/>
              <w:bottom w:val="single" w:sz="4" w:space="0" w:color="auto"/>
              <w:right w:val="single" w:sz="4" w:space="0" w:color="auto"/>
            </w:tcBorders>
            <w:shd w:val="clear" w:color="auto" w:fill="auto"/>
            <w:noWrap/>
            <w:vAlign w:val="center"/>
            <w:hideMark/>
          </w:tcPr>
          <w:p w14:paraId="37D2FBC3" w14:textId="77777777" w:rsidR="005C3CD1" w:rsidRPr="0053019B" w:rsidRDefault="005C3CD1" w:rsidP="000931E9">
            <w:pPr>
              <w:pStyle w:val="NoSpacing"/>
              <w:jc w:val="center"/>
            </w:pPr>
            <w:r w:rsidRPr="0053019B">
              <w:t>-161.5954*</w:t>
            </w:r>
          </w:p>
        </w:tc>
      </w:tr>
      <w:tr w:rsidR="005C3CD1" w:rsidRPr="0053019B" w14:paraId="37D2FBCA" w14:textId="77777777" w:rsidTr="000931E9">
        <w:trPr>
          <w:trHeight w:val="300"/>
          <w:jc w:val="center"/>
        </w:trPr>
        <w:tc>
          <w:tcPr>
            <w:tcW w:w="979" w:type="pct"/>
            <w:tcBorders>
              <w:top w:val="nil"/>
              <w:left w:val="single" w:sz="4" w:space="0" w:color="auto"/>
              <w:bottom w:val="single" w:sz="4" w:space="0" w:color="auto"/>
              <w:right w:val="single" w:sz="4" w:space="0" w:color="auto"/>
            </w:tcBorders>
            <w:shd w:val="clear" w:color="auto" w:fill="auto"/>
            <w:noWrap/>
            <w:vAlign w:val="center"/>
            <w:hideMark/>
          </w:tcPr>
          <w:p w14:paraId="37D2FBC5" w14:textId="77777777" w:rsidR="005C3CD1" w:rsidRPr="0053019B" w:rsidRDefault="005C3CD1" w:rsidP="000931E9">
            <w:pPr>
              <w:pStyle w:val="NoSpacing"/>
            </w:pPr>
            <w:r w:rsidRPr="0053019B">
              <w:t>Robust standard errors</w:t>
            </w:r>
          </w:p>
        </w:tc>
        <w:tc>
          <w:tcPr>
            <w:tcW w:w="1050" w:type="pct"/>
            <w:tcBorders>
              <w:top w:val="nil"/>
              <w:left w:val="nil"/>
              <w:bottom w:val="single" w:sz="4" w:space="0" w:color="auto"/>
              <w:right w:val="single" w:sz="4" w:space="0" w:color="auto"/>
            </w:tcBorders>
            <w:shd w:val="clear" w:color="auto" w:fill="auto"/>
            <w:noWrap/>
            <w:vAlign w:val="center"/>
            <w:hideMark/>
          </w:tcPr>
          <w:p w14:paraId="37D2FBC6" w14:textId="77777777" w:rsidR="005C3CD1" w:rsidRPr="0053019B" w:rsidRDefault="005C3CD1" w:rsidP="000931E9">
            <w:pPr>
              <w:pStyle w:val="NoSpacing"/>
              <w:jc w:val="center"/>
            </w:pPr>
            <w:r w:rsidRPr="0053019B">
              <w:t>(42.8712)</w:t>
            </w:r>
          </w:p>
        </w:tc>
        <w:tc>
          <w:tcPr>
            <w:tcW w:w="1050" w:type="pct"/>
            <w:tcBorders>
              <w:top w:val="nil"/>
              <w:left w:val="nil"/>
              <w:bottom w:val="single" w:sz="4" w:space="0" w:color="auto"/>
              <w:right w:val="single" w:sz="4" w:space="0" w:color="auto"/>
            </w:tcBorders>
            <w:shd w:val="clear" w:color="auto" w:fill="auto"/>
            <w:noWrap/>
            <w:vAlign w:val="center"/>
            <w:hideMark/>
          </w:tcPr>
          <w:p w14:paraId="37D2FBC7" w14:textId="77777777" w:rsidR="005C3CD1" w:rsidRPr="0053019B" w:rsidRDefault="005C3CD1" w:rsidP="000931E9">
            <w:pPr>
              <w:pStyle w:val="NoSpacing"/>
              <w:jc w:val="center"/>
            </w:pPr>
            <w:r w:rsidRPr="0053019B">
              <w:t>(39.3914)</w:t>
            </w:r>
          </w:p>
        </w:tc>
        <w:tc>
          <w:tcPr>
            <w:tcW w:w="961" w:type="pct"/>
            <w:tcBorders>
              <w:top w:val="nil"/>
              <w:left w:val="nil"/>
              <w:bottom w:val="single" w:sz="4" w:space="0" w:color="auto"/>
              <w:right w:val="single" w:sz="4" w:space="0" w:color="auto"/>
            </w:tcBorders>
            <w:shd w:val="clear" w:color="auto" w:fill="auto"/>
            <w:noWrap/>
            <w:vAlign w:val="center"/>
            <w:hideMark/>
          </w:tcPr>
          <w:p w14:paraId="37D2FBC8" w14:textId="77777777" w:rsidR="005C3CD1" w:rsidRPr="0053019B" w:rsidRDefault="005C3CD1" w:rsidP="000931E9">
            <w:pPr>
              <w:pStyle w:val="NoSpacing"/>
              <w:jc w:val="center"/>
            </w:pPr>
            <w:r w:rsidRPr="0053019B">
              <w:t>(199.5103)</w:t>
            </w:r>
          </w:p>
        </w:tc>
        <w:tc>
          <w:tcPr>
            <w:tcW w:w="961" w:type="pct"/>
            <w:tcBorders>
              <w:top w:val="nil"/>
              <w:left w:val="nil"/>
              <w:bottom w:val="single" w:sz="4" w:space="0" w:color="auto"/>
              <w:right w:val="single" w:sz="4" w:space="0" w:color="auto"/>
            </w:tcBorders>
            <w:shd w:val="clear" w:color="auto" w:fill="auto"/>
            <w:noWrap/>
            <w:vAlign w:val="center"/>
            <w:hideMark/>
          </w:tcPr>
          <w:p w14:paraId="37D2FBC9" w14:textId="77777777" w:rsidR="005C3CD1" w:rsidRPr="0053019B" w:rsidRDefault="005C3CD1" w:rsidP="000931E9">
            <w:pPr>
              <w:pStyle w:val="NoSpacing"/>
              <w:jc w:val="center"/>
            </w:pPr>
            <w:r w:rsidRPr="0053019B">
              <w:t>(68.0903)</w:t>
            </w:r>
          </w:p>
        </w:tc>
      </w:tr>
      <w:tr w:rsidR="005C3CD1" w:rsidRPr="0053019B" w14:paraId="37D2FBD0" w14:textId="77777777" w:rsidTr="000931E9">
        <w:trPr>
          <w:trHeight w:val="300"/>
          <w:jc w:val="center"/>
        </w:trPr>
        <w:tc>
          <w:tcPr>
            <w:tcW w:w="979" w:type="pct"/>
            <w:tcBorders>
              <w:top w:val="nil"/>
              <w:left w:val="single" w:sz="4" w:space="0" w:color="auto"/>
              <w:bottom w:val="single" w:sz="4" w:space="0" w:color="auto"/>
              <w:right w:val="single" w:sz="4" w:space="0" w:color="auto"/>
            </w:tcBorders>
            <w:shd w:val="clear" w:color="auto" w:fill="auto"/>
            <w:noWrap/>
            <w:vAlign w:val="center"/>
            <w:hideMark/>
          </w:tcPr>
          <w:p w14:paraId="37D2FBCB" w14:textId="77777777" w:rsidR="005C3CD1" w:rsidRPr="0053019B" w:rsidRDefault="005C3CD1" w:rsidP="000931E9">
            <w:pPr>
              <w:pStyle w:val="NoSpacing"/>
            </w:pPr>
            <w:r w:rsidRPr="0053019B">
              <w:t>DL squared</w:t>
            </w:r>
          </w:p>
        </w:tc>
        <w:tc>
          <w:tcPr>
            <w:tcW w:w="1050" w:type="pct"/>
            <w:tcBorders>
              <w:top w:val="nil"/>
              <w:left w:val="nil"/>
              <w:bottom w:val="single" w:sz="4" w:space="0" w:color="auto"/>
              <w:right w:val="single" w:sz="4" w:space="0" w:color="auto"/>
            </w:tcBorders>
            <w:shd w:val="clear" w:color="auto" w:fill="auto"/>
            <w:noWrap/>
            <w:vAlign w:val="center"/>
            <w:hideMark/>
          </w:tcPr>
          <w:p w14:paraId="37D2FBCC" w14:textId="77777777" w:rsidR="005C3CD1" w:rsidRPr="0053019B" w:rsidRDefault="005C3CD1" w:rsidP="000931E9">
            <w:pPr>
              <w:pStyle w:val="NoSpacing"/>
              <w:jc w:val="center"/>
            </w:pPr>
            <w:r w:rsidRPr="0053019B">
              <w:t>81.4364***</w:t>
            </w:r>
          </w:p>
        </w:tc>
        <w:tc>
          <w:tcPr>
            <w:tcW w:w="1050" w:type="pct"/>
            <w:tcBorders>
              <w:top w:val="nil"/>
              <w:left w:val="nil"/>
              <w:bottom w:val="single" w:sz="4" w:space="0" w:color="auto"/>
              <w:right w:val="single" w:sz="4" w:space="0" w:color="auto"/>
            </w:tcBorders>
            <w:shd w:val="clear" w:color="auto" w:fill="auto"/>
            <w:noWrap/>
            <w:vAlign w:val="center"/>
            <w:hideMark/>
          </w:tcPr>
          <w:p w14:paraId="37D2FBCD" w14:textId="77777777" w:rsidR="005C3CD1" w:rsidRPr="0053019B" w:rsidRDefault="005C3CD1" w:rsidP="000931E9">
            <w:pPr>
              <w:pStyle w:val="NoSpacing"/>
              <w:jc w:val="center"/>
            </w:pPr>
            <w:r w:rsidRPr="0053019B">
              <w:t>72.1669***</w:t>
            </w:r>
          </w:p>
        </w:tc>
        <w:tc>
          <w:tcPr>
            <w:tcW w:w="961" w:type="pct"/>
            <w:tcBorders>
              <w:top w:val="nil"/>
              <w:left w:val="nil"/>
              <w:bottom w:val="single" w:sz="4" w:space="0" w:color="auto"/>
              <w:right w:val="single" w:sz="4" w:space="0" w:color="auto"/>
            </w:tcBorders>
            <w:shd w:val="clear" w:color="auto" w:fill="auto"/>
            <w:noWrap/>
            <w:vAlign w:val="center"/>
            <w:hideMark/>
          </w:tcPr>
          <w:p w14:paraId="37D2FBCE" w14:textId="77777777" w:rsidR="005C3CD1" w:rsidRPr="0053019B" w:rsidRDefault="005C3CD1" w:rsidP="000931E9">
            <w:pPr>
              <w:pStyle w:val="NoSpacing"/>
              <w:jc w:val="center"/>
            </w:pPr>
            <w:r w:rsidRPr="0053019B">
              <w:t>202.5444*</w:t>
            </w:r>
          </w:p>
        </w:tc>
        <w:tc>
          <w:tcPr>
            <w:tcW w:w="961" w:type="pct"/>
            <w:tcBorders>
              <w:top w:val="nil"/>
              <w:left w:val="nil"/>
              <w:bottom w:val="single" w:sz="4" w:space="0" w:color="auto"/>
              <w:right w:val="single" w:sz="4" w:space="0" w:color="auto"/>
            </w:tcBorders>
            <w:shd w:val="clear" w:color="auto" w:fill="auto"/>
            <w:noWrap/>
            <w:vAlign w:val="center"/>
            <w:hideMark/>
          </w:tcPr>
          <w:p w14:paraId="37D2FBCF" w14:textId="77777777" w:rsidR="005C3CD1" w:rsidRPr="0053019B" w:rsidRDefault="005C3CD1" w:rsidP="000931E9">
            <w:pPr>
              <w:pStyle w:val="NoSpacing"/>
              <w:jc w:val="center"/>
            </w:pPr>
            <w:r w:rsidRPr="0053019B">
              <w:t>83.1510*</w:t>
            </w:r>
          </w:p>
        </w:tc>
      </w:tr>
      <w:tr w:rsidR="005C3CD1" w:rsidRPr="0053019B" w14:paraId="37D2FBD6" w14:textId="77777777" w:rsidTr="000931E9">
        <w:trPr>
          <w:trHeight w:val="300"/>
          <w:jc w:val="center"/>
        </w:trPr>
        <w:tc>
          <w:tcPr>
            <w:tcW w:w="979" w:type="pct"/>
            <w:tcBorders>
              <w:top w:val="nil"/>
              <w:left w:val="single" w:sz="4" w:space="0" w:color="auto"/>
              <w:bottom w:val="single" w:sz="4" w:space="0" w:color="auto"/>
              <w:right w:val="single" w:sz="4" w:space="0" w:color="auto"/>
            </w:tcBorders>
            <w:shd w:val="clear" w:color="auto" w:fill="auto"/>
            <w:noWrap/>
            <w:vAlign w:val="center"/>
            <w:hideMark/>
          </w:tcPr>
          <w:p w14:paraId="37D2FBD1" w14:textId="77777777" w:rsidR="005C3CD1" w:rsidRPr="0053019B" w:rsidRDefault="005C3CD1" w:rsidP="000931E9">
            <w:pPr>
              <w:pStyle w:val="NoSpacing"/>
            </w:pPr>
            <w:r w:rsidRPr="0053019B">
              <w:t>Robust standard errors</w:t>
            </w:r>
          </w:p>
        </w:tc>
        <w:tc>
          <w:tcPr>
            <w:tcW w:w="1050" w:type="pct"/>
            <w:tcBorders>
              <w:top w:val="nil"/>
              <w:left w:val="nil"/>
              <w:bottom w:val="single" w:sz="4" w:space="0" w:color="auto"/>
              <w:right w:val="single" w:sz="4" w:space="0" w:color="auto"/>
            </w:tcBorders>
            <w:shd w:val="clear" w:color="auto" w:fill="auto"/>
            <w:noWrap/>
            <w:vAlign w:val="center"/>
            <w:hideMark/>
          </w:tcPr>
          <w:p w14:paraId="37D2FBD2" w14:textId="77777777" w:rsidR="005C3CD1" w:rsidRPr="0053019B" w:rsidRDefault="005C3CD1" w:rsidP="000931E9">
            <w:pPr>
              <w:pStyle w:val="NoSpacing"/>
              <w:jc w:val="center"/>
            </w:pPr>
            <w:r w:rsidRPr="0053019B">
              <w:t>(21.7540)</w:t>
            </w:r>
          </w:p>
        </w:tc>
        <w:tc>
          <w:tcPr>
            <w:tcW w:w="1050" w:type="pct"/>
            <w:tcBorders>
              <w:top w:val="nil"/>
              <w:left w:val="nil"/>
              <w:bottom w:val="single" w:sz="4" w:space="0" w:color="auto"/>
              <w:right w:val="single" w:sz="4" w:space="0" w:color="auto"/>
            </w:tcBorders>
            <w:shd w:val="clear" w:color="auto" w:fill="auto"/>
            <w:noWrap/>
            <w:vAlign w:val="center"/>
            <w:hideMark/>
          </w:tcPr>
          <w:p w14:paraId="37D2FBD3" w14:textId="77777777" w:rsidR="005C3CD1" w:rsidRPr="0053019B" w:rsidRDefault="005C3CD1" w:rsidP="000931E9">
            <w:pPr>
              <w:pStyle w:val="NoSpacing"/>
              <w:jc w:val="center"/>
            </w:pPr>
            <w:r w:rsidRPr="0053019B">
              <w:t>(20.1346)</w:t>
            </w:r>
          </w:p>
        </w:tc>
        <w:tc>
          <w:tcPr>
            <w:tcW w:w="961" w:type="pct"/>
            <w:tcBorders>
              <w:top w:val="nil"/>
              <w:left w:val="nil"/>
              <w:bottom w:val="single" w:sz="4" w:space="0" w:color="auto"/>
              <w:right w:val="single" w:sz="4" w:space="0" w:color="auto"/>
            </w:tcBorders>
            <w:shd w:val="clear" w:color="auto" w:fill="auto"/>
            <w:noWrap/>
            <w:vAlign w:val="center"/>
            <w:hideMark/>
          </w:tcPr>
          <w:p w14:paraId="37D2FBD4" w14:textId="77777777" w:rsidR="005C3CD1" w:rsidRPr="0053019B" w:rsidRDefault="005C3CD1" w:rsidP="000931E9">
            <w:pPr>
              <w:pStyle w:val="NoSpacing"/>
              <w:jc w:val="center"/>
            </w:pPr>
            <w:r w:rsidRPr="0053019B">
              <w:t>(99.1832)</w:t>
            </w:r>
          </w:p>
        </w:tc>
        <w:tc>
          <w:tcPr>
            <w:tcW w:w="961" w:type="pct"/>
            <w:tcBorders>
              <w:top w:val="nil"/>
              <w:left w:val="nil"/>
              <w:bottom w:val="single" w:sz="4" w:space="0" w:color="auto"/>
              <w:right w:val="single" w:sz="4" w:space="0" w:color="auto"/>
            </w:tcBorders>
            <w:shd w:val="clear" w:color="auto" w:fill="auto"/>
            <w:noWrap/>
            <w:vAlign w:val="center"/>
            <w:hideMark/>
          </w:tcPr>
          <w:p w14:paraId="37D2FBD5" w14:textId="77777777" w:rsidR="005C3CD1" w:rsidRPr="0053019B" w:rsidRDefault="005C3CD1" w:rsidP="000931E9">
            <w:pPr>
              <w:pStyle w:val="NoSpacing"/>
              <w:jc w:val="center"/>
            </w:pPr>
            <w:r w:rsidRPr="0053019B">
              <w:t>(34.0029)</w:t>
            </w:r>
          </w:p>
        </w:tc>
      </w:tr>
      <w:tr w:rsidR="005C3CD1" w:rsidRPr="0053019B" w14:paraId="37D2FBDC" w14:textId="77777777" w:rsidTr="000931E9">
        <w:trPr>
          <w:trHeight w:val="300"/>
          <w:jc w:val="center"/>
        </w:trPr>
        <w:tc>
          <w:tcPr>
            <w:tcW w:w="979" w:type="pct"/>
            <w:tcBorders>
              <w:top w:val="nil"/>
              <w:left w:val="single" w:sz="4" w:space="0" w:color="auto"/>
              <w:bottom w:val="single" w:sz="4" w:space="0" w:color="auto"/>
              <w:right w:val="single" w:sz="4" w:space="0" w:color="auto"/>
            </w:tcBorders>
            <w:shd w:val="clear" w:color="auto" w:fill="auto"/>
            <w:noWrap/>
            <w:vAlign w:val="center"/>
            <w:hideMark/>
          </w:tcPr>
          <w:p w14:paraId="37D2FBD7" w14:textId="77777777" w:rsidR="005C3CD1" w:rsidRPr="0053019B" w:rsidRDefault="005C3CD1" w:rsidP="000931E9">
            <w:pPr>
              <w:pStyle w:val="NoSpacing"/>
            </w:pPr>
            <w:r w:rsidRPr="0053019B">
              <w:t>P-value of the joint significance test</w:t>
            </w:r>
          </w:p>
        </w:tc>
        <w:tc>
          <w:tcPr>
            <w:tcW w:w="1050" w:type="pct"/>
            <w:tcBorders>
              <w:top w:val="nil"/>
              <w:left w:val="nil"/>
              <w:bottom w:val="single" w:sz="4" w:space="0" w:color="auto"/>
              <w:right w:val="single" w:sz="4" w:space="0" w:color="auto"/>
            </w:tcBorders>
            <w:shd w:val="clear" w:color="auto" w:fill="auto"/>
            <w:noWrap/>
            <w:vAlign w:val="center"/>
            <w:hideMark/>
          </w:tcPr>
          <w:p w14:paraId="37D2FBD8" w14:textId="77777777" w:rsidR="005C3CD1" w:rsidRPr="0053019B" w:rsidRDefault="005C3CD1" w:rsidP="000931E9">
            <w:pPr>
              <w:pStyle w:val="NoSpacing"/>
              <w:jc w:val="center"/>
            </w:pPr>
            <w:r w:rsidRPr="0053019B">
              <w:t>0.0007</w:t>
            </w:r>
          </w:p>
        </w:tc>
        <w:tc>
          <w:tcPr>
            <w:tcW w:w="1050" w:type="pct"/>
            <w:tcBorders>
              <w:top w:val="nil"/>
              <w:left w:val="nil"/>
              <w:bottom w:val="single" w:sz="4" w:space="0" w:color="auto"/>
              <w:right w:val="single" w:sz="4" w:space="0" w:color="auto"/>
            </w:tcBorders>
            <w:shd w:val="clear" w:color="auto" w:fill="auto"/>
            <w:noWrap/>
            <w:vAlign w:val="center"/>
            <w:hideMark/>
          </w:tcPr>
          <w:p w14:paraId="37D2FBD9" w14:textId="77777777" w:rsidR="005C3CD1" w:rsidRPr="0053019B" w:rsidRDefault="005C3CD1" w:rsidP="000931E9">
            <w:pPr>
              <w:pStyle w:val="NoSpacing"/>
              <w:jc w:val="center"/>
            </w:pPr>
            <w:r w:rsidRPr="0053019B">
              <w:t>0.0016</w:t>
            </w:r>
          </w:p>
        </w:tc>
        <w:tc>
          <w:tcPr>
            <w:tcW w:w="961" w:type="pct"/>
            <w:tcBorders>
              <w:top w:val="nil"/>
              <w:left w:val="nil"/>
              <w:bottom w:val="single" w:sz="4" w:space="0" w:color="auto"/>
              <w:right w:val="single" w:sz="4" w:space="0" w:color="auto"/>
            </w:tcBorders>
            <w:shd w:val="clear" w:color="auto" w:fill="auto"/>
            <w:noWrap/>
            <w:vAlign w:val="center"/>
            <w:hideMark/>
          </w:tcPr>
          <w:p w14:paraId="37D2FBDA" w14:textId="77777777" w:rsidR="005C3CD1" w:rsidRPr="0053019B" w:rsidRDefault="005C3CD1" w:rsidP="000931E9">
            <w:pPr>
              <w:pStyle w:val="NoSpacing"/>
              <w:jc w:val="center"/>
            </w:pPr>
            <w:r w:rsidRPr="0053019B">
              <w:t>0.0498</w:t>
            </w:r>
          </w:p>
        </w:tc>
        <w:tc>
          <w:tcPr>
            <w:tcW w:w="961" w:type="pct"/>
            <w:tcBorders>
              <w:top w:val="nil"/>
              <w:left w:val="nil"/>
              <w:bottom w:val="single" w:sz="4" w:space="0" w:color="auto"/>
              <w:right w:val="single" w:sz="4" w:space="0" w:color="auto"/>
            </w:tcBorders>
            <w:shd w:val="clear" w:color="auto" w:fill="auto"/>
            <w:noWrap/>
            <w:vAlign w:val="center"/>
            <w:hideMark/>
          </w:tcPr>
          <w:p w14:paraId="37D2FBDB" w14:textId="77777777" w:rsidR="005C3CD1" w:rsidRPr="0053019B" w:rsidRDefault="005C3CD1" w:rsidP="000931E9">
            <w:pPr>
              <w:pStyle w:val="NoSpacing"/>
              <w:jc w:val="center"/>
            </w:pPr>
            <w:r w:rsidRPr="0053019B">
              <w:t>0.0069</w:t>
            </w:r>
          </w:p>
        </w:tc>
      </w:tr>
    </w:tbl>
    <w:p w14:paraId="37D2FBDD" w14:textId="77777777" w:rsidR="005C3CD1" w:rsidRPr="0053019B" w:rsidRDefault="005C3CD1" w:rsidP="000931E9">
      <w:pPr>
        <w:pStyle w:val="NoSpacing"/>
      </w:pPr>
      <w:r w:rsidRPr="0053019B">
        <w:t xml:space="preserve">Note: </w:t>
      </w: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 The regression specification of “Model 0” represents unadjusted regression, where we control only for the digit ratio. The regression specification of “Model 1” includes the whole set controls indicated in table 4. “Sample 0” stands for the baseline (raw) sample. Regressions of “Sample 1” are estimated after the deletion of outliers , using the method of Hell and Passler (2011).  Regressions of “Sample 2” are estimated after the deletion of outliers, using the method of Peters and colleague.</w:t>
      </w:r>
    </w:p>
    <w:p w14:paraId="37D2FBDE" w14:textId="77777777" w:rsidR="005C3CD1" w:rsidRPr="0053019B" w:rsidRDefault="005C3CD1" w:rsidP="000931E9">
      <w:pPr>
        <w:pStyle w:val="NoSpacing"/>
      </w:pPr>
      <w:r w:rsidRPr="0053019B">
        <w:br w:type="page"/>
      </w:r>
    </w:p>
    <w:p w14:paraId="37D2FBDF" w14:textId="77777777" w:rsidR="005C3CD1" w:rsidRPr="0053019B" w:rsidRDefault="005C3CD1" w:rsidP="000931E9">
      <w:pPr>
        <w:pStyle w:val="Caption"/>
      </w:pPr>
      <w:r w:rsidRPr="0053019B">
        <w:lastRenderedPageBreak/>
        <w:t>Table 21. Robustness checks. Coefficients of ordinal logistic regressions. Males. The right hand. Quadratic fit.</w:t>
      </w:r>
    </w:p>
    <w:p w14:paraId="37D2FBE0" w14:textId="77777777" w:rsidR="005C3CD1" w:rsidRPr="0053019B" w:rsidRDefault="005C3CD1" w:rsidP="0009317F">
      <w:pPr>
        <w:spacing w:line="240" w:lineRule="auto"/>
      </w:pPr>
    </w:p>
    <w:tbl>
      <w:tblPr>
        <w:tblW w:w="5000" w:type="pct"/>
        <w:jc w:val="center"/>
        <w:tblLook w:val="04A0" w:firstRow="1" w:lastRow="0" w:firstColumn="1" w:lastColumn="0" w:noHBand="0" w:noVBand="1"/>
      </w:tblPr>
      <w:tblGrid>
        <w:gridCol w:w="2548"/>
        <w:gridCol w:w="3747"/>
        <w:gridCol w:w="3747"/>
        <w:gridCol w:w="3747"/>
      </w:tblGrid>
      <w:tr w:rsidR="005C3CD1" w:rsidRPr="0053019B" w14:paraId="37D2FBE5" w14:textId="77777777" w:rsidTr="000931E9">
        <w:trPr>
          <w:trHeight w:val="300"/>
          <w:jc w:val="center"/>
        </w:trPr>
        <w:tc>
          <w:tcPr>
            <w:tcW w:w="1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FBE1" w14:textId="77777777" w:rsidR="005C3CD1" w:rsidRPr="0053019B" w:rsidRDefault="005C3CD1" w:rsidP="000931E9">
            <w:pPr>
              <w:pStyle w:val="NoSpacing"/>
            </w:pPr>
          </w:p>
        </w:tc>
        <w:tc>
          <w:tcPr>
            <w:tcW w:w="1241" w:type="pct"/>
            <w:tcBorders>
              <w:top w:val="single" w:sz="4" w:space="0" w:color="auto"/>
              <w:left w:val="nil"/>
              <w:bottom w:val="single" w:sz="4" w:space="0" w:color="auto"/>
              <w:right w:val="single" w:sz="4" w:space="0" w:color="auto"/>
            </w:tcBorders>
            <w:shd w:val="clear" w:color="auto" w:fill="auto"/>
            <w:noWrap/>
            <w:vAlign w:val="center"/>
            <w:hideMark/>
          </w:tcPr>
          <w:p w14:paraId="37D2FBE2" w14:textId="77777777" w:rsidR="005C3CD1" w:rsidRPr="0053019B" w:rsidRDefault="005C3CD1" w:rsidP="000931E9">
            <w:pPr>
              <w:pStyle w:val="NoSpacing"/>
              <w:jc w:val="center"/>
            </w:pPr>
            <w:r w:rsidRPr="0053019B">
              <w:t>Satisfaction with work conditions. Model 0. Sample 0.</w:t>
            </w:r>
          </w:p>
        </w:tc>
        <w:tc>
          <w:tcPr>
            <w:tcW w:w="1247" w:type="pct"/>
            <w:tcBorders>
              <w:top w:val="single" w:sz="4" w:space="0" w:color="auto"/>
              <w:left w:val="nil"/>
              <w:bottom w:val="single" w:sz="4" w:space="0" w:color="auto"/>
              <w:right w:val="single" w:sz="4" w:space="0" w:color="auto"/>
            </w:tcBorders>
            <w:shd w:val="clear" w:color="auto" w:fill="auto"/>
            <w:noWrap/>
            <w:vAlign w:val="center"/>
            <w:hideMark/>
          </w:tcPr>
          <w:p w14:paraId="37D2FBE3" w14:textId="77777777" w:rsidR="005C3CD1" w:rsidRPr="0053019B" w:rsidRDefault="005C3CD1" w:rsidP="000931E9">
            <w:pPr>
              <w:pStyle w:val="NoSpacing"/>
              <w:jc w:val="center"/>
            </w:pPr>
            <w:r w:rsidRPr="0053019B">
              <w:t>Satisfaction with work conditions. Model 1. Sample 0.</w:t>
            </w:r>
          </w:p>
        </w:tc>
        <w:tc>
          <w:tcPr>
            <w:tcW w:w="1247" w:type="pct"/>
            <w:tcBorders>
              <w:top w:val="single" w:sz="4" w:space="0" w:color="auto"/>
              <w:left w:val="nil"/>
              <w:bottom w:val="single" w:sz="4" w:space="0" w:color="auto"/>
              <w:right w:val="single" w:sz="4" w:space="0" w:color="auto"/>
            </w:tcBorders>
            <w:shd w:val="clear" w:color="auto" w:fill="auto"/>
            <w:noWrap/>
            <w:vAlign w:val="center"/>
            <w:hideMark/>
          </w:tcPr>
          <w:p w14:paraId="37D2FBE4" w14:textId="77777777" w:rsidR="005C3CD1" w:rsidRPr="0053019B" w:rsidRDefault="005C3CD1" w:rsidP="000931E9">
            <w:pPr>
              <w:pStyle w:val="NoSpacing"/>
              <w:jc w:val="center"/>
            </w:pPr>
            <w:r w:rsidRPr="0053019B">
              <w:t>Satisfaction with work conditions. Model 1. Sample 2.</w:t>
            </w:r>
          </w:p>
        </w:tc>
      </w:tr>
      <w:tr w:rsidR="005C3CD1" w:rsidRPr="0053019B" w14:paraId="37D2FBEA" w14:textId="77777777" w:rsidTr="000931E9">
        <w:trPr>
          <w:trHeight w:val="300"/>
          <w:jc w:val="center"/>
        </w:trPr>
        <w:tc>
          <w:tcPr>
            <w:tcW w:w="1265" w:type="pct"/>
            <w:tcBorders>
              <w:top w:val="nil"/>
              <w:left w:val="single" w:sz="4" w:space="0" w:color="auto"/>
              <w:bottom w:val="single" w:sz="4" w:space="0" w:color="auto"/>
              <w:right w:val="single" w:sz="4" w:space="0" w:color="auto"/>
            </w:tcBorders>
            <w:shd w:val="clear" w:color="auto" w:fill="auto"/>
            <w:noWrap/>
            <w:vAlign w:val="center"/>
            <w:hideMark/>
          </w:tcPr>
          <w:p w14:paraId="37D2FBE6" w14:textId="77777777" w:rsidR="005C3CD1" w:rsidRPr="0053019B" w:rsidRDefault="005C3CD1" w:rsidP="000931E9">
            <w:pPr>
              <w:pStyle w:val="NoSpacing"/>
            </w:pPr>
            <w:r w:rsidRPr="0053019B">
              <w:t>DR</w:t>
            </w:r>
          </w:p>
        </w:tc>
        <w:tc>
          <w:tcPr>
            <w:tcW w:w="1241" w:type="pct"/>
            <w:tcBorders>
              <w:top w:val="nil"/>
              <w:left w:val="nil"/>
              <w:bottom w:val="single" w:sz="4" w:space="0" w:color="auto"/>
              <w:right w:val="single" w:sz="4" w:space="0" w:color="auto"/>
            </w:tcBorders>
            <w:shd w:val="clear" w:color="auto" w:fill="auto"/>
            <w:noWrap/>
            <w:vAlign w:val="center"/>
            <w:hideMark/>
          </w:tcPr>
          <w:p w14:paraId="37D2FBE7" w14:textId="77777777" w:rsidR="005C3CD1" w:rsidRPr="0053019B" w:rsidRDefault="005C3CD1" w:rsidP="000931E9">
            <w:pPr>
              <w:pStyle w:val="NoSpacing"/>
              <w:jc w:val="center"/>
            </w:pPr>
            <w:r w:rsidRPr="0053019B">
              <w:t>-54.3622**</w:t>
            </w:r>
          </w:p>
        </w:tc>
        <w:tc>
          <w:tcPr>
            <w:tcW w:w="1247" w:type="pct"/>
            <w:tcBorders>
              <w:top w:val="nil"/>
              <w:left w:val="nil"/>
              <w:bottom w:val="single" w:sz="4" w:space="0" w:color="auto"/>
              <w:right w:val="single" w:sz="4" w:space="0" w:color="auto"/>
            </w:tcBorders>
            <w:shd w:val="clear" w:color="auto" w:fill="auto"/>
            <w:noWrap/>
            <w:vAlign w:val="center"/>
            <w:hideMark/>
          </w:tcPr>
          <w:p w14:paraId="37D2FBE8" w14:textId="77777777" w:rsidR="005C3CD1" w:rsidRPr="0053019B" w:rsidRDefault="005C3CD1" w:rsidP="000931E9">
            <w:pPr>
              <w:pStyle w:val="NoSpacing"/>
              <w:jc w:val="center"/>
            </w:pPr>
            <w:r w:rsidRPr="0053019B">
              <w:t>-174.8563**</w:t>
            </w:r>
          </w:p>
        </w:tc>
        <w:tc>
          <w:tcPr>
            <w:tcW w:w="1247" w:type="pct"/>
            <w:tcBorders>
              <w:top w:val="nil"/>
              <w:left w:val="nil"/>
              <w:bottom w:val="single" w:sz="4" w:space="0" w:color="auto"/>
              <w:right w:val="single" w:sz="4" w:space="0" w:color="auto"/>
            </w:tcBorders>
            <w:shd w:val="clear" w:color="auto" w:fill="auto"/>
            <w:noWrap/>
            <w:vAlign w:val="center"/>
            <w:hideMark/>
          </w:tcPr>
          <w:p w14:paraId="37D2FBE9" w14:textId="77777777" w:rsidR="005C3CD1" w:rsidRPr="0053019B" w:rsidRDefault="005C3CD1" w:rsidP="000931E9">
            <w:pPr>
              <w:pStyle w:val="NoSpacing"/>
              <w:jc w:val="center"/>
            </w:pPr>
            <w:r w:rsidRPr="0053019B">
              <w:t>-190.9659**</w:t>
            </w:r>
          </w:p>
        </w:tc>
      </w:tr>
      <w:tr w:rsidR="005C3CD1" w:rsidRPr="0053019B" w14:paraId="37D2FBEF" w14:textId="77777777" w:rsidTr="000931E9">
        <w:trPr>
          <w:trHeight w:val="300"/>
          <w:jc w:val="center"/>
        </w:trPr>
        <w:tc>
          <w:tcPr>
            <w:tcW w:w="1265" w:type="pct"/>
            <w:tcBorders>
              <w:top w:val="nil"/>
              <w:left w:val="single" w:sz="4" w:space="0" w:color="auto"/>
              <w:bottom w:val="single" w:sz="4" w:space="0" w:color="auto"/>
              <w:right w:val="single" w:sz="4" w:space="0" w:color="auto"/>
            </w:tcBorders>
            <w:shd w:val="clear" w:color="auto" w:fill="auto"/>
            <w:noWrap/>
            <w:vAlign w:val="center"/>
            <w:hideMark/>
          </w:tcPr>
          <w:p w14:paraId="37D2FBEB" w14:textId="77777777" w:rsidR="005C3CD1" w:rsidRPr="0053019B" w:rsidRDefault="005C3CD1" w:rsidP="000931E9">
            <w:pPr>
              <w:pStyle w:val="NoSpacing"/>
            </w:pPr>
            <w:r w:rsidRPr="0053019B">
              <w:t>Robust standard errors</w:t>
            </w:r>
          </w:p>
        </w:tc>
        <w:tc>
          <w:tcPr>
            <w:tcW w:w="1241" w:type="pct"/>
            <w:tcBorders>
              <w:top w:val="nil"/>
              <w:left w:val="nil"/>
              <w:bottom w:val="single" w:sz="4" w:space="0" w:color="auto"/>
              <w:right w:val="single" w:sz="4" w:space="0" w:color="auto"/>
            </w:tcBorders>
            <w:shd w:val="clear" w:color="auto" w:fill="auto"/>
            <w:noWrap/>
            <w:vAlign w:val="center"/>
            <w:hideMark/>
          </w:tcPr>
          <w:p w14:paraId="37D2FBEC" w14:textId="77777777" w:rsidR="005C3CD1" w:rsidRPr="0053019B" w:rsidRDefault="005C3CD1" w:rsidP="000931E9">
            <w:pPr>
              <w:pStyle w:val="NoSpacing"/>
              <w:jc w:val="center"/>
            </w:pPr>
            <w:r w:rsidRPr="0053019B">
              <w:t>(20.0176)</w:t>
            </w:r>
          </w:p>
        </w:tc>
        <w:tc>
          <w:tcPr>
            <w:tcW w:w="1247" w:type="pct"/>
            <w:tcBorders>
              <w:top w:val="nil"/>
              <w:left w:val="nil"/>
              <w:bottom w:val="single" w:sz="4" w:space="0" w:color="auto"/>
              <w:right w:val="single" w:sz="4" w:space="0" w:color="auto"/>
            </w:tcBorders>
            <w:shd w:val="clear" w:color="auto" w:fill="auto"/>
            <w:noWrap/>
            <w:vAlign w:val="center"/>
            <w:hideMark/>
          </w:tcPr>
          <w:p w14:paraId="37D2FBED" w14:textId="77777777" w:rsidR="005C3CD1" w:rsidRPr="0053019B" w:rsidRDefault="005C3CD1" w:rsidP="000931E9">
            <w:pPr>
              <w:pStyle w:val="NoSpacing"/>
              <w:jc w:val="center"/>
            </w:pPr>
            <w:r w:rsidRPr="0053019B">
              <w:t>(66.6789)</w:t>
            </w:r>
          </w:p>
        </w:tc>
        <w:tc>
          <w:tcPr>
            <w:tcW w:w="1247" w:type="pct"/>
            <w:tcBorders>
              <w:top w:val="nil"/>
              <w:left w:val="nil"/>
              <w:bottom w:val="single" w:sz="4" w:space="0" w:color="auto"/>
              <w:right w:val="single" w:sz="4" w:space="0" w:color="auto"/>
            </w:tcBorders>
            <w:shd w:val="clear" w:color="auto" w:fill="auto"/>
            <w:noWrap/>
            <w:vAlign w:val="center"/>
            <w:hideMark/>
          </w:tcPr>
          <w:p w14:paraId="37D2FBEE" w14:textId="77777777" w:rsidR="005C3CD1" w:rsidRPr="0053019B" w:rsidRDefault="005C3CD1" w:rsidP="000931E9">
            <w:pPr>
              <w:pStyle w:val="NoSpacing"/>
              <w:jc w:val="center"/>
            </w:pPr>
            <w:r w:rsidRPr="0053019B">
              <w:t>(72.7518)</w:t>
            </w:r>
          </w:p>
        </w:tc>
      </w:tr>
      <w:tr w:rsidR="005C3CD1" w:rsidRPr="0053019B" w14:paraId="37D2FBF4" w14:textId="77777777" w:rsidTr="000931E9">
        <w:trPr>
          <w:trHeight w:val="300"/>
          <w:jc w:val="center"/>
        </w:trPr>
        <w:tc>
          <w:tcPr>
            <w:tcW w:w="1265" w:type="pct"/>
            <w:tcBorders>
              <w:top w:val="nil"/>
              <w:left w:val="single" w:sz="4" w:space="0" w:color="auto"/>
              <w:bottom w:val="single" w:sz="4" w:space="0" w:color="auto"/>
              <w:right w:val="single" w:sz="4" w:space="0" w:color="auto"/>
            </w:tcBorders>
            <w:shd w:val="clear" w:color="auto" w:fill="auto"/>
            <w:noWrap/>
            <w:vAlign w:val="center"/>
            <w:hideMark/>
          </w:tcPr>
          <w:p w14:paraId="37D2FBF0" w14:textId="77777777" w:rsidR="005C3CD1" w:rsidRPr="0053019B" w:rsidRDefault="005C3CD1" w:rsidP="000931E9">
            <w:pPr>
              <w:pStyle w:val="NoSpacing"/>
            </w:pPr>
            <w:r w:rsidRPr="0053019B">
              <w:t>DR squared</w:t>
            </w:r>
          </w:p>
        </w:tc>
        <w:tc>
          <w:tcPr>
            <w:tcW w:w="1241" w:type="pct"/>
            <w:tcBorders>
              <w:top w:val="nil"/>
              <w:left w:val="nil"/>
              <w:bottom w:val="single" w:sz="4" w:space="0" w:color="auto"/>
              <w:right w:val="single" w:sz="4" w:space="0" w:color="auto"/>
            </w:tcBorders>
            <w:shd w:val="clear" w:color="auto" w:fill="auto"/>
            <w:noWrap/>
            <w:vAlign w:val="center"/>
            <w:hideMark/>
          </w:tcPr>
          <w:p w14:paraId="37D2FBF1" w14:textId="77777777" w:rsidR="005C3CD1" w:rsidRPr="0053019B" w:rsidRDefault="005C3CD1" w:rsidP="000931E9">
            <w:pPr>
              <w:pStyle w:val="NoSpacing"/>
              <w:jc w:val="center"/>
            </w:pPr>
            <w:r w:rsidRPr="0053019B">
              <w:t>27.7811**</w:t>
            </w:r>
          </w:p>
        </w:tc>
        <w:tc>
          <w:tcPr>
            <w:tcW w:w="1247" w:type="pct"/>
            <w:tcBorders>
              <w:top w:val="nil"/>
              <w:left w:val="nil"/>
              <w:bottom w:val="single" w:sz="4" w:space="0" w:color="auto"/>
              <w:right w:val="single" w:sz="4" w:space="0" w:color="auto"/>
            </w:tcBorders>
            <w:shd w:val="clear" w:color="auto" w:fill="auto"/>
            <w:noWrap/>
            <w:vAlign w:val="center"/>
            <w:hideMark/>
          </w:tcPr>
          <w:p w14:paraId="37D2FBF2" w14:textId="77777777" w:rsidR="005C3CD1" w:rsidRPr="0053019B" w:rsidRDefault="005C3CD1" w:rsidP="000931E9">
            <w:pPr>
              <w:pStyle w:val="NoSpacing"/>
              <w:jc w:val="center"/>
            </w:pPr>
            <w:r w:rsidRPr="0053019B">
              <w:t>88.9484**</w:t>
            </w:r>
          </w:p>
        </w:tc>
        <w:tc>
          <w:tcPr>
            <w:tcW w:w="1247" w:type="pct"/>
            <w:tcBorders>
              <w:top w:val="nil"/>
              <w:left w:val="nil"/>
              <w:bottom w:val="single" w:sz="4" w:space="0" w:color="auto"/>
              <w:right w:val="single" w:sz="4" w:space="0" w:color="auto"/>
            </w:tcBorders>
            <w:shd w:val="clear" w:color="auto" w:fill="auto"/>
            <w:noWrap/>
            <w:vAlign w:val="center"/>
            <w:hideMark/>
          </w:tcPr>
          <w:p w14:paraId="37D2FBF3" w14:textId="77777777" w:rsidR="005C3CD1" w:rsidRPr="0053019B" w:rsidRDefault="005C3CD1" w:rsidP="000931E9">
            <w:pPr>
              <w:pStyle w:val="NoSpacing"/>
              <w:jc w:val="center"/>
            </w:pPr>
            <w:r w:rsidRPr="0053019B">
              <w:t>97.1989**</w:t>
            </w:r>
          </w:p>
        </w:tc>
      </w:tr>
      <w:tr w:rsidR="005C3CD1" w:rsidRPr="0053019B" w14:paraId="37D2FBF9" w14:textId="77777777" w:rsidTr="000931E9">
        <w:trPr>
          <w:trHeight w:val="300"/>
          <w:jc w:val="center"/>
        </w:trPr>
        <w:tc>
          <w:tcPr>
            <w:tcW w:w="1265" w:type="pct"/>
            <w:tcBorders>
              <w:top w:val="nil"/>
              <w:left w:val="single" w:sz="4" w:space="0" w:color="auto"/>
              <w:bottom w:val="single" w:sz="4" w:space="0" w:color="auto"/>
              <w:right w:val="single" w:sz="4" w:space="0" w:color="auto"/>
            </w:tcBorders>
            <w:shd w:val="clear" w:color="auto" w:fill="auto"/>
            <w:noWrap/>
            <w:vAlign w:val="center"/>
            <w:hideMark/>
          </w:tcPr>
          <w:p w14:paraId="37D2FBF5" w14:textId="77777777" w:rsidR="005C3CD1" w:rsidRPr="0053019B" w:rsidRDefault="005C3CD1" w:rsidP="000931E9">
            <w:pPr>
              <w:pStyle w:val="NoSpacing"/>
            </w:pPr>
            <w:r w:rsidRPr="0053019B">
              <w:t>Robust standard errors</w:t>
            </w:r>
          </w:p>
        </w:tc>
        <w:tc>
          <w:tcPr>
            <w:tcW w:w="1241" w:type="pct"/>
            <w:tcBorders>
              <w:top w:val="nil"/>
              <w:left w:val="nil"/>
              <w:bottom w:val="single" w:sz="4" w:space="0" w:color="auto"/>
              <w:right w:val="single" w:sz="4" w:space="0" w:color="auto"/>
            </w:tcBorders>
            <w:shd w:val="clear" w:color="auto" w:fill="auto"/>
            <w:noWrap/>
            <w:vAlign w:val="center"/>
            <w:hideMark/>
          </w:tcPr>
          <w:p w14:paraId="37D2FBF6" w14:textId="77777777" w:rsidR="005C3CD1" w:rsidRPr="0053019B" w:rsidRDefault="005C3CD1" w:rsidP="000931E9">
            <w:pPr>
              <w:pStyle w:val="NoSpacing"/>
              <w:jc w:val="center"/>
            </w:pPr>
            <w:r w:rsidRPr="0053019B">
              <w:t>(10.0917)</w:t>
            </w:r>
          </w:p>
        </w:tc>
        <w:tc>
          <w:tcPr>
            <w:tcW w:w="1247" w:type="pct"/>
            <w:tcBorders>
              <w:top w:val="nil"/>
              <w:left w:val="nil"/>
              <w:bottom w:val="single" w:sz="4" w:space="0" w:color="auto"/>
              <w:right w:val="single" w:sz="4" w:space="0" w:color="auto"/>
            </w:tcBorders>
            <w:shd w:val="clear" w:color="auto" w:fill="auto"/>
            <w:noWrap/>
            <w:vAlign w:val="center"/>
            <w:hideMark/>
          </w:tcPr>
          <w:p w14:paraId="37D2FBF7" w14:textId="77777777" w:rsidR="005C3CD1" w:rsidRPr="0053019B" w:rsidRDefault="005C3CD1" w:rsidP="000931E9">
            <w:pPr>
              <w:pStyle w:val="NoSpacing"/>
              <w:jc w:val="center"/>
            </w:pPr>
            <w:r w:rsidRPr="0053019B">
              <w:t>(33.4279)</w:t>
            </w:r>
          </w:p>
        </w:tc>
        <w:tc>
          <w:tcPr>
            <w:tcW w:w="1247" w:type="pct"/>
            <w:tcBorders>
              <w:top w:val="nil"/>
              <w:left w:val="nil"/>
              <w:bottom w:val="single" w:sz="4" w:space="0" w:color="auto"/>
              <w:right w:val="single" w:sz="4" w:space="0" w:color="auto"/>
            </w:tcBorders>
            <w:shd w:val="clear" w:color="auto" w:fill="auto"/>
            <w:noWrap/>
            <w:vAlign w:val="center"/>
            <w:hideMark/>
          </w:tcPr>
          <w:p w14:paraId="37D2FBF8" w14:textId="77777777" w:rsidR="005C3CD1" w:rsidRPr="0053019B" w:rsidRDefault="005C3CD1" w:rsidP="000931E9">
            <w:pPr>
              <w:pStyle w:val="NoSpacing"/>
              <w:jc w:val="center"/>
            </w:pPr>
            <w:r w:rsidRPr="0053019B">
              <w:t>(36.3011)</w:t>
            </w:r>
          </w:p>
        </w:tc>
      </w:tr>
      <w:tr w:rsidR="005C3CD1" w:rsidRPr="0053019B" w14:paraId="37D2FBFE" w14:textId="77777777" w:rsidTr="000931E9">
        <w:trPr>
          <w:trHeight w:val="300"/>
          <w:jc w:val="center"/>
        </w:trPr>
        <w:tc>
          <w:tcPr>
            <w:tcW w:w="1265" w:type="pct"/>
            <w:tcBorders>
              <w:top w:val="nil"/>
              <w:left w:val="single" w:sz="4" w:space="0" w:color="auto"/>
              <w:bottom w:val="single" w:sz="4" w:space="0" w:color="auto"/>
              <w:right w:val="single" w:sz="4" w:space="0" w:color="auto"/>
            </w:tcBorders>
            <w:shd w:val="clear" w:color="auto" w:fill="auto"/>
            <w:noWrap/>
            <w:vAlign w:val="center"/>
            <w:hideMark/>
          </w:tcPr>
          <w:p w14:paraId="37D2FBFA" w14:textId="77777777" w:rsidR="005C3CD1" w:rsidRPr="0053019B" w:rsidRDefault="005C3CD1" w:rsidP="000931E9">
            <w:pPr>
              <w:pStyle w:val="NoSpacing"/>
            </w:pPr>
            <w:r w:rsidRPr="0053019B">
              <w:t>P-value of the joint significance test</w:t>
            </w:r>
          </w:p>
        </w:tc>
        <w:tc>
          <w:tcPr>
            <w:tcW w:w="1241" w:type="pct"/>
            <w:tcBorders>
              <w:top w:val="nil"/>
              <w:left w:val="nil"/>
              <w:bottom w:val="single" w:sz="4" w:space="0" w:color="auto"/>
              <w:right w:val="single" w:sz="4" w:space="0" w:color="auto"/>
            </w:tcBorders>
            <w:shd w:val="clear" w:color="auto" w:fill="auto"/>
            <w:noWrap/>
            <w:vAlign w:val="center"/>
            <w:hideMark/>
          </w:tcPr>
          <w:p w14:paraId="37D2FBFB" w14:textId="77777777" w:rsidR="005C3CD1" w:rsidRPr="0053019B" w:rsidRDefault="005C3CD1" w:rsidP="000931E9">
            <w:pPr>
              <w:pStyle w:val="NoSpacing"/>
              <w:jc w:val="center"/>
            </w:pPr>
            <w:r w:rsidRPr="0053019B">
              <w:t>0.0190</w:t>
            </w:r>
          </w:p>
        </w:tc>
        <w:tc>
          <w:tcPr>
            <w:tcW w:w="1247" w:type="pct"/>
            <w:tcBorders>
              <w:top w:val="nil"/>
              <w:left w:val="nil"/>
              <w:bottom w:val="single" w:sz="4" w:space="0" w:color="auto"/>
              <w:right w:val="single" w:sz="4" w:space="0" w:color="auto"/>
            </w:tcBorders>
            <w:shd w:val="clear" w:color="auto" w:fill="auto"/>
            <w:noWrap/>
            <w:vAlign w:val="center"/>
            <w:hideMark/>
          </w:tcPr>
          <w:p w14:paraId="37D2FBFC" w14:textId="77777777" w:rsidR="005C3CD1" w:rsidRPr="0053019B" w:rsidRDefault="005C3CD1" w:rsidP="000931E9">
            <w:pPr>
              <w:pStyle w:val="NoSpacing"/>
              <w:jc w:val="center"/>
            </w:pPr>
            <w:r w:rsidRPr="0053019B">
              <w:t>0.0170</w:t>
            </w:r>
          </w:p>
        </w:tc>
        <w:tc>
          <w:tcPr>
            <w:tcW w:w="1247" w:type="pct"/>
            <w:tcBorders>
              <w:top w:val="nil"/>
              <w:left w:val="nil"/>
              <w:bottom w:val="single" w:sz="4" w:space="0" w:color="auto"/>
              <w:right w:val="single" w:sz="4" w:space="0" w:color="auto"/>
            </w:tcBorders>
            <w:shd w:val="clear" w:color="auto" w:fill="auto"/>
            <w:noWrap/>
            <w:vAlign w:val="center"/>
            <w:hideMark/>
          </w:tcPr>
          <w:p w14:paraId="37D2FBFD" w14:textId="77777777" w:rsidR="005C3CD1" w:rsidRPr="0053019B" w:rsidRDefault="005C3CD1" w:rsidP="000931E9">
            <w:pPr>
              <w:pStyle w:val="NoSpacing"/>
              <w:jc w:val="center"/>
            </w:pPr>
            <w:r w:rsidRPr="0053019B">
              <w:t>0.0089</w:t>
            </w:r>
          </w:p>
        </w:tc>
      </w:tr>
    </w:tbl>
    <w:p w14:paraId="37D2FBFF" w14:textId="77777777" w:rsidR="005C3CD1" w:rsidRPr="0053019B" w:rsidRDefault="005C3CD1" w:rsidP="000931E9">
      <w:pPr>
        <w:pStyle w:val="NoSpacing"/>
      </w:pPr>
      <w:r w:rsidRPr="0053019B">
        <w:t xml:space="preserve">Note: </w:t>
      </w: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 The regression specification of “Model 0” represents unadjusted regression, where we control only for the digit ratio. The regression specification of “Model 1” includes the whole set controls indicated in table 4. “Sample 0” stands for the baseline (raw) sample. Regressions of “Sample 1” are estimated after the deletion of outliers , using the method of Hell and Passler (2011).  Regressions of “Sample 2” are estimated after the deletion of outliers, using the method of Peters and colleague.</w:t>
      </w:r>
    </w:p>
    <w:p w14:paraId="37D2FC00" w14:textId="77777777" w:rsidR="005C3CD1" w:rsidRPr="0053019B" w:rsidRDefault="005C3CD1">
      <w:pPr>
        <w:spacing w:after="200" w:line="276" w:lineRule="auto"/>
        <w:ind w:firstLine="0"/>
        <w:rPr>
          <w:sz w:val="20"/>
          <w:szCs w:val="20"/>
        </w:rPr>
      </w:pPr>
      <w:r w:rsidRPr="0053019B">
        <w:rPr>
          <w:sz w:val="20"/>
          <w:szCs w:val="20"/>
        </w:rPr>
        <w:br w:type="page"/>
      </w:r>
    </w:p>
    <w:p w14:paraId="37D2FC01" w14:textId="77777777" w:rsidR="005C3CD1" w:rsidRPr="0053019B" w:rsidRDefault="005C3CD1" w:rsidP="000931E9">
      <w:pPr>
        <w:pStyle w:val="Caption"/>
      </w:pPr>
      <w:r w:rsidRPr="0053019B">
        <w:lastRenderedPageBreak/>
        <w:t>Table 22. Robustness checks. Coefficients of ordinal logistic regressions. Males. The average digit ratio. Quadratic fit.</w:t>
      </w:r>
    </w:p>
    <w:tbl>
      <w:tblPr>
        <w:tblW w:w="5000" w:type="pct"/>
        <w:tblLook w:val="04A0" w:firstRow="1" w:lastRow="0" w:firstColumn="1" w:lastColumn="0" w:noHBand="0" w:noVBand="1"/>
      </w:tblPr>
      <w:tblGrid>
        <w:gridCol w:w="1370"/>
        <w:gridCol w:w="1548"/>
        <w:gridCol w:w="1963"/>
        <w:gridCol w:w="1963"/>
        <w:gridCol w:w="1717"/>
        <w:gridCol w:w="1548"/>
        <w:gridCol w:w="1963"/>
        <w:gridCol w:w="1717"/>
      </w:tblGrid>
      <w:tr w:rsidR="005C3CD1" w:rsidRPr="0053019B" w14:paraId="37D2FC0A" w14:textId="77777777" w:rsidTr="000931E9">
        <w:trPr>
          <w:trHeight w:val="30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FC02" w14:textId="77777777" w:rsidR="005C3CD1" w:rsidRPr="0053019B" w:rsidRDefault="005C3CD1" w:rsidP="000931E9">
            <w:pPr>
              <w:pStyle w:val="NoSpacing"/>
            </w:pP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37D2FC03" w14:textId="77777777" w:rsidR="005C3CD1" w:rsidRPr="0053019B" w:rsidRDefault="005C3CD1" w:rsidP="000931E9">
            <w:pPr>
              <w:pStyle w:val="NoSpacing"/>
              <w:jc w:val="center"/>
            </w:pPr>
            <w:r w:rsidRPr="0053019B">
              <w:t>Satisfaction with job. Model 1. Sample 0.</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14:paraId="37D2FC04" w14:textId="77777777" w:rsidR="005C3CD1" w:rsidRPr="0053019B" w:rsidRDefault="005C3CD1" w:rsidP="000931E9">
            <w:pPr>
              <w:pStyle w:val="NoSpacing"/>
              <w:jc w:val="center"/>
            </w:pPr>
            <w:r w:rsidRPr="0053019B">
              <w:t>Satisfaction with work conditions. Model 0. Sample 0.</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37D2FC05" w14:textId="77777777" w:rsidR="005C3CD1" w:rsidRPr="0053019B" w:rsidRDefault="005C3CD1" w:rsidP="000931E9">
            <w:pPr>
              <w:pStyle w:val="NoSpacing"/>
              <w:jc w:val="center"/>
            </w:pPr>
            <w:r w:rsidRPr="0053019B">
              <w:t>Satisfaction with work conditions. Model 1. Sample 0.</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37D2FC06" w14:textId="77777777" w:rsidR="005C3CD1" w:rsidRPr="0053019B" w:rsidRDefault="005C3CD1" w:rsidP="000931E9">
            <w:pPr>
              <w:pStyle w:val="NoSpacing"/>
              <w:jc w:val="center"/>
            </w:pPr>
            <w:r w:rsidRPr="0053019B">
              <w:t>Satisfaction with earnings. Model 1. Sample 0.</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14:paraId="37D2FC07" w14:textId="77777777" w:rsidR="005C3CD1" w:rsidRPr="0053019B" w:rsidRDefault="005C3CD1" w:rsidP="000931E9">
            <w:pPr>
              <w:pStyle w:val="NoSpacing"/>
              <w:jc w:val="center"/>
            </w:pPr>
            <w:r w:rsidRPr="0053019B">
              <w:t>Satisfaction with job. Model 1. Sample 2.</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14:paraId="37D2FC08" w14:textId="77777777" w:rsidR="005C3CD1" w:rsidRPr="0053019B" w:rsidRDefault="005C3CD1" w:rsidP="000931E9">
            <w:pPr>
              <w:pStyle w:val="NoSpacing"/>
              <w:jc w:val="center"/>
            </w:pPr>
            <w:r w:rsidRPr="0053019B">
              <w:t>Satisfaction with work conditions. Model 1. Sample 2.</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14:paraId="37D2FC09" w14:textId="77777777" w:rsidR="005C3CD1" w:rsidRPr="0053019B" w:rsidRDefault="005C3CD1" w:rsidP="000931E9">
            <w:pPr>
              <w:pStyle w:val="NoSpacing"/>
              <w:jc w:val="center"/>
            </w:pPr>
            <w:r w:rsidRPr="0053019B">
              <w:t>Satisfaction with earnings. Model 1. Sample 2.</w:t>
            </w:r>
          </w:p>
        </w:tc>
      </w:tr>
      <w:tr w:rsidR="005C3CD1" w:rsidRPr="0053019B" w14:paraId="37D2FC13" w14:textId="77777777" w:rsidTr="000931E9">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7D2FC0B" w14:textId="77777777" w:rsidR="005C3CD1" w:rsidRPr="0053019B" w:rsidRDefault="005C3CD1" w:rsidP="000931E9">
            <w:pPr>
              <w:pStyle w:val="NoSpacing"/>
            </w:pPr>
            <w:r w:rsidRPr="0053019B">
              <w:t>Average digit ratio</w:t>
            </w:r>
          </w:p>
        </w:tc>
        <w:tc>
          <w:tcPr>
            <w:tcW w:w="566" w:type="pct"/>
            <w:tcBorders>
              <w:top w:val="nil"/>
              <w:left w:val="nil"/>
              <w:bottom w:val="single" w:sz="4" w:space="0" w:color="auto"/>
              <w:right w:val="single" w:sz="4" w:space="0" w:color="auto"/>
            </w:tcBorders>
            <w:shd w:val="clear" w:color="auto" w:fill="auto"/>
            <w:noWrap/>
            <w:vAlign w:val="center"/>
            <w:hideMark/>
          </w:tcPr>
          <w:p w14:paraId="37D2FC0C" w14:textId="77777777" w:rsidR="005C3CD1" w:rsidRPr="0053019B" w:rsidRDefault="005C3CD1" w:rsidP="000931E9">
            <w:pPr>
              <w:pStyle w:val="NoSpacing"/>
              <w:jc w:val="center"/>
            </w:pPr>
            <w:r w:rsidRPr="0053019B">
              <w:t>-211.3930**</w:t>
            </w:r>
          </w:p>
        </w:tc>
        <w:tc>
          <w:tcPr>
            <w:tcW w:w="563" w:type="pct"/>
            <w:tcBorders>
              <w:top w:val="nil"/>
              <w:left w:val="nil"/>
              <w:bottom w:val="single" w:sz="4" w:space="0" w:color="auto"/>
              <w:right w:val="single" w:sz="4" w:space="0" w:color="auto"/>
            </w:tcBorders>
            <w:shd w:val="clear" w:color="auto" w:fill="auto"/>
            <w:noWrap/>
            <w:vAlign w:val="center"/>
            <w:hideMark/>
          </w:tcPr>
          <w:p w14:paraId="37D2FC0D" w14:textId="77777777" w:rsidR="005C3CD1" w:rsidRPr="0053019B" w:rsidRDefault="005C3CD1" w:rsidP="000931E9">
            <w:pPr>
              <w:pStyle w:val="NoSpacing"/>
              <w:jc w:val="center"/>
            </w:pPr>
            <w:r w:rsidRPr="0053019B">
              <w:t>-75.6590*</w:t>
            </w:r>
          </w:p>
        </w:tc>
        <w:tc>
          <w:tcPr>
            <w:tcW w:w="566" w:type="pct"/>
            <w:tcBorders>
              <w:top w:val="nil"/>
              <w:left w:val="nil"/>
              <w:bottom w:val="single" w:sz="4" w:space="0" w:color="auto"/>
              <w:right w:val="single" w:sz="4" w:space="0" w:color="auto"/>
            </w:tcBorders>
            <w:shd w:val="clear" w:color="auto" w:fill="auto"/>
            <w:noWrap/>
            <w:vAlign w:val="center"/>
            <w:hideMark/>
          </w:tcPr>
          <w:p w14:paraId="37D2FC0E" w14:textId="77777777" w:rsidR="005C3CD1" w:rsidRPr="0053019B" w:rsidRDefault="005C3CD1" w:rsidP="000931E9">
            <w:pPr>
              <w:pStyle w:val="NoSpacing"/>
              <w:jc w:val="center"/>
            </w:pPr>
            <w:r w:rsidRPr="0053019B">
              <w:t>-231.9077**</w:t>
            </w:r>
          </w:p>
        </w:tc>
        <w:tc>
          <w:tcPr>
            <w:tcW w:w="566" w:type="pct"/>
            <w:tcBorders>
              <w:top w:val="nil"/>
              <w:left w:val="nil"/>
              <w:bottom w:val="single" w:sz="4" w:space="0" w:color="auto"/>
              <w:right w:val="single" w:sz="4" w:space="0" w:color="auto"/>
            </w:tcBorders>
            <w:shd w:val="clear" w:color="auto" w:fill="auto"/>
            <w:noWrap/>
            <w:vAlign w:val="center"/>
            <w:hideMark/>
          </w:tcPr>
          <w:p w14:paraId="37D2FC0F" w14:textId="77777777" w:rsidR="005C3CD1" w:rsidRPr="0053019B" w:rsidRDefault="005C3CD1" w:rsidP="000931E9">
            <w:pPr>
              <w:pStyle w:val="NoSpacing"/>
              <w:jc w:val="center"/>
            </w:pPr>
            <w:r w:rsidRPr="0053019B">
              <w:t>-170.5711**</w:t>
            </w:r>
          </w:p>
        </w:tc>
        <w:tc>
          <w:tcPr>
            <w:tcW w:w="563" w:type="pct"/>
            <w:tcBorders>
              <w:top w:val="nil"/>
              <w:left w:val="nil"/>
              <w:bottom w:val="single" w:sz="4" w:space="0" w:color="auto"/>
              <w:right w:val="single" w:sz="4" w:space="0" w:color="auto"/>
            </w:tcBorders>
            <w:shd w:val="clear" w:color="auto" w:fill="auto"/>
            <w:noWrap/>
            <w:vAlign w:val="center"/>
            <w:hideMark/>
          </w:tcPr>
          <w:p w14:paraId="37D2FC10" w14:textId="77777777" w:rsidR="005C3CD1" w:rsidRPr="0053019B" w:rsidRDefault="005C3CD1" w:rsidP="000931E9">
            <w:pPr>
              <w:pStyle w:val="NoSpacing"/>
              <w:jc w:val="center"/>
            </w:pPr>
            <w:r w:rsidRPr="0053019B">
              <w:t>-206.0786*</w:t>
            </w:r>
          </w:p>
        </w:tc>
        <w:tc>
          <w:tcPr>
            <w:tcW w:w="563" w:type="pct"/>
            <w:tcBorders>
              <w:top w:val="nil"/>
              <w:left w:val="nil"/>
              <w:bottom w:val="single" w:sz="4" w:space="0" w:color="auto"/>
              <w:right w:val="single" w:sz="4" w:space="0" w:color="auto"/>
            </w:tcBorders>
            <w:shd w:val="clear" w:color="auto" w:fill="auto"/>
            <w:noWrap/>
            <w:vAlign w:val="center"/>
            <w:hideMark/>
          </w:tcPr>
          <w:p w14:paraId="37D2FC11" w14:textId="77777777" w:rsidR="005C3CD1" w:rsidRPr="0053019B" w:rsidRDefault="005C3CD1" w:rsidP="000931E9">
            <w:pPr>
              <w:pStyle w:val="NoSpacing"/>
              <w:jc w:val="center"/>
            </w:pPr>
            <w:r w:rsidRPr="0053019B">
              <w:t>-229.4867*</w:t>
            </w:r>
          </w:p>
        </w:tc>
        <w:tc>
          <w:tcPr>
            <w:tcW w:w="563" w:type="pct"/>
            <w:tcBorders>
              <w:top w:val="nil"/>
              <w:left w:val="nil"/>
              <w:bottom w:val="single" w:sz="4" w:space="0" w:color="auto"/>
              <w:right w:val="single" w:sz="4" w:space="0" w:color="auto"/>
            </w:tcBorders>
            <w:shd w:val="clear" w:color="auto" w:fill="auto"/>
            <w:noWrap/>
            <w:vAlign w:val="center"/>
            <w:hideMark/>
          </w:tcPr>
          <w:p w14:paraId="37D2FC12" w14:textId="77777777" w:rsidR="005C3CD1" w:rsidRPr="0053019B" w:rsidRDefault="005C3CD1" w:rsidP="000931E9">
            <w:pPr>
              <w:pStyle w:val="NoSpacing"/>
              <w:jc w:val="center"/>
            </w:pPr>
            <w:r w:rsidRPr="0053019B">
              <w:t>-178.5577*</w:t>
            </w:r>
          </w:p>
        </w:tc>
      </w:tr>
      <w:tr w:rsidR="005C3CD1" w:rsidRPr="0053019B" w14:paraId="37D2FC1C" w14:textId="77777777" w:rsidTr="000931E9">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7D2FC14" w14:textId="77777777" w:rsidR="005C3CD1" w:rsidRPr="0053019B" w:rsidRDefault="005C3CD1" w:rsidP="000931E9">
            <w:pPr>
              <w:pStyle w:val="NoSpacing"/>
            </w:pPr>
            <w:r w:rsidRPr="0053019B">
              <w:t>Robust standard errors</w:t>
            </w:r>
          </w:p>
        </w:tc>
        <w:tc>
          <w:tcPr>
            <w:tcW w:w="566" w:type="pct"/>
            <w:tcBorders>
              <w:top w:val="nil"/>
              <w:left w:val="nil"/>
              <w:bottom w:val="single" w:sz="4" w:space="0" w:color="auto"/>
              <w:right w:val="single" w:sz="4" w:space="0" w:color="auto"/>
            </w:tcBorders>
            <w:shd w:val="clear" w:color="auto" w:fill="auto"/>
            <w:noWrap/>
            <w:vAlign w:val="center"/>
            <w:hideMark/>
          </w:tcPr>
          <w:p w14:paraId="37D2FC15" w14:textId="77777777" w:rsidR="005C3CD1" w:rsidRPr="0053019B" w:rsidRDefault="005C3CD1" w:rsidP="000931E9">
            <w:pPr>
              <w:pStyle w:val="NoSpacing"/>
              <w:jc w:val="center"/>
            </w:pPr>
            <w:r w:rsidRPr="0053019B">
              <w:t>(71.6995)</w:t>
            </w:r>
          </w:p>
        </w:tc>
        <w:tc>
          <w:tcPr>
            <w:tcW w:w="563" w:type="pct"/>
            <w:tcBorders>
              <w:top w:val="nil"/>
              <w:left w:val="nil"/>
              <w:bottom w:val="single" w:sz="4" w:space="0" w:color="auto"/>
              <w:right w:val="single" w:sz="4" w:space="0" w:color="auto"/>
            </w:tcBorders>
            <w:shd w:val="clear" w:color="auto" w:fill="auto"/>
            <w:noWrap/>
            <w:vAlign w:val="center"/>
            <w:hideMark/>
          </w:tcPr>
          <w:p w14:paraId="37D2FC16" w14:textId="77777777" w:rsidR="005C3CD1" w:rsidRPr="0053019B" w:rsidRDefault="005C3CD1" w:rsidP="000931E9">
            <w:pPr>
              <w:pStyle w:val="NoSpacing"/>
              <w:jc w:val="center"/>
            </w:pPr>
            <w:r w:rsidRPr="0053019B">
              <w:t>(31.4862)</w:t>
            </w:r>
          </w:p>
        </w:tc>
        <w:tc>
          <w:tcPr>
            <w:tcW w:w="566" w:type="pct"/>
            <w:tcBorders>
              <w:top w:val="nil"/>
              <w:left w:val="nil"/>
              <w:bottom w:val="single" w:sz="4" w:space="0" w:color="auto"/>
              <w:right w:val="single" w:sz="4" w:space="0" w:color="auto"/>
            </w:tcBorders>
            <w:shd w:val="clear" w:color="auto" w:fill="auto"/>
            <w:noWrap/>
            <w:vAlign w:val="center"/>
            <w:hideMark/>
          </w:tcPr>
          <w:p w14:paraId="37D2FC17" w14:textId="77777777" w:rsidR="005C3CD1" w:rsidRPr="0053019B" w:rsidRDefault="005C3CD1" w:rsidP="000931E9">
            <w:pPr>
              <w:pStyle w:val="NoSpacing"/>
              <w:jc w:val="center"/>
            </w:pPr>
            <w:r w:rsidRPr="0053019B">
              <w:t>(76.9236)</w:t>
            </w:r>
          </w:p>
        </w:tc>
        <w:tc>
          <w:tcPr>
            <w:tcW w:w="566" w:type="pct"/>
            <w:tcBorders>
              <w:top w:val="nil"/>
              <w:left w:val="nil"/>
              <w:bottom w:val="single" w:sz="4" w:space="0" w:color="auto"/>
              <w:right w:val="single" w:sz="4" w:space="0" w:color="auto"/>
            </w:tcBorders>
            <w:shd w:val="clear" w:color="auto" w:fill="auto"/>
            <w:noWrap/>
            <w:vAlign w:val="center"/>
            <w:hideMark/>
          </w:tcPr>
          <w:p w14:paraId="37D2FC18" w14:textId="77777777" w:rsidR="005C3CD1" w:rsidRPr="0053019B" w:rsidRDefault="005C3CD1" w:rsidP="000931E9">
            <w:pPr>
              <w:pStyle w:val="NoSpacing"/>
              <w:jc w:val="center"/>
            </w:pPr>
            <w:r w:rsidRPr="0053019B">
              <w:t>(57.5371)</w:t>
            </w:r>
          </w:p>
        </w:tc>
        <w:tc>
          <w:tcPr>
            <w:tcW w:w="563" w:type="pct"/>
            <w:tcBorders>
              <w:top w:val="nil"/>
              <w:left w:val="nil"/>
              <w:bottom w:val="single" w:sz="4" w:space="0" w:color="auto"/>
              <w:right w:val="single" w:sz="4" w:space="0" w:color="auto"/>
            </w:tcBorders>
            <w:shd w:val="clear" w:color="auto" w:fill="auto"/>
            <w:noWrap/>
            <w:vAlign w:val="center"/>
            <w:hideMark/>
          </w:tcPr>
          <w:p w14:paraId="37D2FC19" w14:textId="77777777" w:rsidR="005C3CD1" w:rsidRPr="0053019B" w:rsidRDefault="005C3CD1" w:rsidP="000931E9">
            <w:pPr>
              <w:pStyle w:val="NoSpacing"/>
              <w:jc w:val="center"/>
            </w:pPr>
            <w:r w:rsidRPr="0053019B">
              <w:t>(86.6246)</w:t>
            </w:r>
          </w:p>
        </w:tc>
        <w:tc>
          <w:tcPr>
            <w:tcW w:w="563" w:type="pct"/>
            <w:tcBorders>
              <w:top w:val="nil"/>
              <w:left w:val="nil"/>
              <w:bottom w:val="single" w:sz="4" w:space="0" w:color="auto"/>
              <w:right w:val="single" w:sz="4" w:space="0" w:color="auto"/>
            </w:tcBorders>
            <w:shd w:val="clear" w:color="auto" w:fill="auto"/>
            <w:noWrap/>
            <w:vAlign w:val="center"/>
            <w:hideMark/>
          </w:tcPr>
          <w:p w14:paraId="37D2FC1A" w14:textId="77777777" w:rsidR="005C3CD1" w:rsidRPr="0053019B" w:rsidRDefault="005C3CD1" w:rsidP="000931E9">
            <w:pPr>
              <w:pStyle w:val="NoSpacing"/>
              <w:jc w:val="center"/>
            </w:pPr>
            <w:r w:rsidRPr="0053019B">
              <w:t>(92.4686)</w:t>
            </w:r>
          </w:p>
        </w:tc>
        <w:tc>
          <w:tcPr>
            <w:tcW w:w="563" w:type="pct"/>
            <w:tcBorders>
              <w:top w:val="nil"/>
              <w:left w:val="nil"/>
              <w:bottom w:val="single" w:sz="4" w:space="0" w:color="auto"/>
              <w:right w:val="single" w:sz="4" w:space="0" w:color="auto"/>
            </w:tcBorders>
            <w:shd w:val="clear" w:color="auto" w:fill="auto"/>
            <w:noWrap/>
            <w:vAlign w:val="center"/>
            <w:hideMark/>
          </w:tcPr>
          <w:p w14:paraId="37D2FC1B" w14:textId="77777777" w:rsidR="005C3CD1" w:rsidRPr="0053019B" w:rsidRDefault="005C3CD1" w:rsidP="000931E9">
            <w:pPr>
              <w:pStyle w:val="NoSpacing"/>
              <w:jc w:val="center"/>
            </w:pPr>
            <w:r w:rsidRPr="0053019B">
              <w:t>(73.4469)</w:t>
            </w:r>
          </w:p>
        </w:tc>
      </w:tr>
      <w:tr w:rsidR="005C3CD1" w:rsidRPr="0053019B" w14:paraId="37D2FC25" w14:textId="77777777" w:rsidTr="000931E9">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7D2FC1D" w14:textId="77777777" w:rsidR="005C3CD1" w:rsidRPr="0053019B" w:rsidRDefault="005C3CD1" w:rsidP="000931E9">
            <w:pPr>
              <w:pStyle w:val="NoSpacing"/>
            </w:pPr>
            <w:r w:rsidRPr="0053019B">
              <w:t>Average digit ratio squared</w:t>
            </w:r>
          </w:p>
        </w:tc>
        <w:tc>
          <w:tcPr>
            <w:tcW w:w="566" w:type="pct"/>
            <w:tcBorders>
              <w:top w:val="nil"/>
              <w:left w:val="nil"/>
              <w:bottom w:val="single" w:sz="4" w:space="0" w:color="auto"/>
              <w:right w:val="single" w:sz="4" w:space="0" w:color="auto"/>
            </w:tcBorders>
            <w:shd w:val="clear" w:color="auto" w:fill="auto"/>
            <w:noWrap/>
            <w:vAlign w:val="center"/>
            <w:hideMark/>
          </w:tcPr>
          <w:p w14:paraId="37D2FC1E" w14:textId="77777777" w:rsidR="005C3CD1" w:rsidRPr="0053019B" w:rsidRDefault="005C3CD1" w:rsidP="000931E9">
            <w:pPr>
              <w:pStyle w:val="NoSpacing"/>
              <w:jc w:val="center"/>
            </w:pPr>
            <w:r w:rsidRPr="0053019B">
              <w:t>107.7040**</w:t>
            </w:r>
          </w:p>
        </w:tc>
        <w:tc>
          <w:tcPr>
            <w:tcW w:w="563" w:type="pct"/>
            <w:tcBorders>
              <w:top w:val="nil"/>
              <w:left w:val="nil"/>
              <w:bottom w:val="single" w:sz="4" w:space="0" w:color="auto"/>
              <w:right w:val="single" w:sz="4" w:space="0" w:color="auto"/>
            </w:tcBorders>
            <w:shd w:val="clear" w:color="auto" w:fill="auto"/>
            <w:noWrap/>
            <w:vAlign w:val="center"/>
            <w:hideMark/>
          </w:tcPr>
          <w:p w14:paraId="37D2FC1F" w14:textId="77777777" w:rsidR="005C3CD1" w:rsidRPr="0053019B" w:rsidRDefault="005C3CD1" w:rsidP="000931E9">
            <w:pPr>
              <w:pStyle w:val="NoSpacing"/>
              <w:jc w:val="center"/>
            </w:pPr>
            <w:r w:rsidRPr="0053019B">
              <w:t>38.6063*</w:t>
            </w:r>
          </w:p>
        </w:tc>
        <w:tc>
          <w:tcPr>
            <w:tcW w:w="566" w:type="pct"/>
            <w:tcBorders>
              <w:top w:val="nil"/>
              <w:left w:val="nil"/>
              <w:bottom w:val="single" w:sz="4" w:space="0" w:color="auto"/>
              <w:right w:val="single" w:sz="4" w:space="0" w:color="auto"/>
            </w:tcBorders>
            <w:shd w:val="clear" w:color="auto" w:fill="auto"/>
            <w:noWrap/>
            <w:vAlign w:val="center"/>
            <w:hideMark/>
          </w:tcPr>
          <w:p w14:paraId="37D2FC20" w14:textId="77777777" w:rsidR="005C3CD1" w:rsidRPr="0053019B" w:rsidRDefault="005C3CD1" w:rsidP="000931E9">
            <w:pPr>
              <w:pStyle w:val="NoSpacing"/>
              <w:jc w:val="center"/>
            </w:pPr>
            <w:r w:rsidRPr="0053019B">
              <w:t>117.8161**</w:t>
            </w:r>
          </w:p>
        </w:tc>
        <w:tc>
          <w:tcPr>
            <w:tcW w:w="566" w:type="pct"/>
            <w:tcBorders>
              <w:top w:val="nil"/>
              <w:left w:val="nil"/>
              <w:bottom w:val="single" w:sz="4" w:space="0" w:color="auto"/>
              <w:right w:val="single" w:sz="4" w:space="0" w:color="auto"/>
            </w:tcBorders>
            <w:shd w:val="clear" w:color="auto" w:fill="auto"/>
            <w:noWrap/>
            <w:vAlign w:val="center"/>
            <w:hideMark/>
          </w:tcPr>
          <w:p w14:paraId="37D2FC21" w14:textId="77777777" w:rsidR="005C3CD1" w:rsidRPr="0053019B" w:rsidRDefault="005C3CD1" w:rsidP="000931E9">
            <w:pPr>
              <w:pStyle w:val="NoSpacing"/>
              <w:jc w:val="center"/>
            </w:pPr>
            <w:r w:rsidRPr="0053019B">
              <w:t>86.6715**</w:t>
            </w:r>
          </w:p>
        </w:tc>
        <w:tc>
          <w:tcPr>
            <w:tcW w:w="563" w:type="pct"/>
            <w:tcBorders>
              <w:top w:val="nil"/>
              <w:left w:val="nil"/>
              <w:bottom w:val="single" w:sz="4" w:space="0" w:color="auto"/>
              <w:right w:val="single" w:sz="4" w:space="0" w:color="auto"/>
            </w:tcBorders>
            <w:shd w:val="clear" w:color="auto" w:fill="auto"/>
            <w:noWrap/>
            <w:vAlign w:val="center"/>
            <w:hideMark/>
          </w:tcPr>
          <w:p w14:paraId="37D2FC22" w14:textId="77777777" w:rsidR="005C3CD1" w:rsidRPr="0053019B" w:rsidRDefault="005C3CD1" w:rsidP="000931E9">
            <w:pPr>
              <w:pStyle w:val="NoSpacing"/>
              <w:jc w:val="center"/>
            </w:pPr>
            <w:r w:rsidRPr="0053019B">
              <w:t>105.4839*</w:t>
            </w:r>
          </w:p>
        </w:tc>
        <w:tc>
          <w:tcPr>
            <w:tcW w:w="563" w:type="pct"/>
            <w:tcBorders>
              <w:top w:val="nil"/>
              <w:left w:val="nil"/>
              <w:bottom w:val="single" w:sz="4" w:space="0" w:color="auto"/>
              <w:right w:val="single" w:sz="4" w:space="0" w:color="auto"/>
            </w:tcBorders>
            <w:shd w:val="clear" w:color="auto" w:fill="auto"/>
            <w:noWrap/>
            <w:vAlign w:val="center"/>
            <w:hideMark/>
          </w:tcPr>
          <w:p w14:paraId="37D2FC23" w14:textId="77777777" w:rsidR="005C3CD1" w:rsidRPr="0053019B" w:rsidRDefault="005C3CD1" w:rsidP="000931E9">
            <w:pPr>
              <w:pStyle w:val="NoSpacing"/>
              <w:jc w:val="center"/>
            </w:pPr>
            <w:r w:rsidRPr="0053019B">
              <w:t>117.0374*</w:t>
            </w:r>
          </w:p>
        </w:tc>
        <w:tc>
          <w:tcPr>
            <w:tcW w:w="563" w:type="pct"/>
            <w:tcBorders>
              <w:top w:val="nil"/>
              <w:left w:val="nil"/>
              <w:bottom w:val="single" w:sz="4" w:space="0" w:color="auto"/>
              <w:right w:val="single" w:sz="4" w:space="0" w:color="auto"/>
            </w:tcBorders>
            <w:shd w:val="clear" w:color="auto" w:fill="auto"/>
            <w:noWrap/>
            <w:vAlign w:val="center"/>
            <w:hideMark/>
          </w:tcPr>
          <w:p w14:paraId="37D2FC24" w14:textId="77777777" w:rsidR="005C3CD1" w:rsidRPr="0053019B" w:rsidRDefault="005C3CD1" w:rsidP="000931E9">
            <w:pPr>
              <w:pStyle w:val="NoSpacing"/>
              <w:jc w:val="center"/>
            </w:pPr>
            <w:r w:rsidRPr="0053019B">
              <w:t>90.8960*</w:t>
            </w:r>
          </w:p>
        </w:tc>
      </w:tr>
      <w:tr w:rsidR="005C3CD1" w:rsidRPr="0053019B" w14:paraId="37D2FC2E" w14:textId="77777777" w:rsidTr="000931E9">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7D2FC26" w14:textId="77777777" w:rsidR="005C3CD1" w:rsidRPr="0053019B" w:rsidRDefault="005C3CD1" w:rsidP="000931E9">
            <w:pPr>
              <w:pStyle w:val="NoSpacing"/>
            </w:pPr>
            <w:r w:rsidRPr="0053019B">
              <w:t>Robust standard errors</w:t>
            </w:r>
          </w:p>
        </w:tc>
        <w:tc>
          <w:tcPr>
            <w:tcW w:w="566" w:type="pct"/>
            <w:tcBorders>
              <w:top w:val="nil"/>
              <w:left w:val="nil"/>
              <w:bottom w:val="single" w:sz="4" w:space="0" w:color="auto"/>
              <w:right w:val="single" w:sz="4" w:space="0" w:color="auto"/>
            </w:tcBorders>
            <w:shd w:val="clear" w:color="auto" w:fill="auto"/>
            <w:noWrap/>
            <w:vAlign w:val="center"/>
            <w:hideMark/>
          </w:tcPr>
          <w:p w14:paraId="37D2FC27" w14:textId="77777777" w:rsidR="005C3CD1" w:rsidRPr="0053019B" w:rsidRDefault="005C3CD1" w:rsidP="000931E9">
            <w:pPr>
              <w:pStyle w:val="NoSpacing"/>
              <w:jc w:val="center"/>
            </w:pPr>
            <w:r w:rsidRPr="0053019B">
              <w:t>(35.9851)</w:t>
            </w:r>
          </w:p>
        </w:tc>
        <w:tc>
          <w:tcPr>
            <w:tcW w:w="563" w:type="pct"/>
            <w:tcBorders>
              <w:top w:val="nil"/>
              <w:left w:val="nil"/>
              <w:bottom w:val="single" w:sz="4" w:space="0" w:color="auto"/>
              <w:right w:val="single" w:sz="4" w:space="0" w:color="auto"/>
            </w:tcBorders>
            <w:shd w:val="clear" w:color="auto" w:fill="auto"/>
            <w:noWrap/>
            <w:vAlign w:val="center"/>
            <w:hideMark/>
          </w:tcPr>
          <w:p w14:paraId="37D2FC28" w14:textId="77777777" w:rsidR="005C3CD1" w:rsidRPr="0053019B" w:rsidRDefault="005C3CD1" w:rsidP="000931E9">
            <w:pPr>
              <w:pStyle w:val="NoSpacing"/>
              <w:jc w:val="center"/>
            </w:pPr>
            <w:r w:rsidRPr="0053019B">
              <w:t>(15.8494)</w:t>
            </w:r>
          </w:p>
        </w:tc>
        <w:tc>
          <w:tcPr>
            <w:tcW w:w="566" w:type="pct"/>
            <w:tcBorders>
              <w:top w:val="nil"/>
              <w:left w:val="nil"/>
              <w:bottom w:val="single" w:sz="4" w:space="0" w:color="auto"/>
              <w:right w:val="single" w:sz="4" w:space="0" w:color="auto"/>
            </w:tcBorders>
            <w:shd w:val="clear" w:color="auto" w:fill="auto"/>
            <w:noWrap/>
            <w:vAlign w:val="center"/>
            <w:hideMark/>
          </w:tcPr>
          <w:p w14:paraId="37D2FC29" w14:textId="77777777" w:rsidR="005C3CD1" w:rsidRPr="0053019B" w:rsidRDefault="005C3CD1" w:rsidP="000931E9">
            <w:pPr>
              <w:pStyle w:val="NoSpacing"/>
              <w:jc w:val="center"/>
            </w:pPr>
            <w:r w:rsidRPr="0053019B">
              <w:t>(38.6391)</w:t>
            </w:r>
          </w:p>
        </w:tc>
        <w:tc>
          <w:tcPr>
            <w:tcW w:w="566" w:type="pct"/>
            <w:tcBorders>
              <w:top w:val="nil"/>
              <w:left w:val="nil"/>
              <w:bottom w:val="single" w:sz="4" w:space="0" w:color="auto"/>
              <w:right w:val="single" w:sz="4" w:space="0" w:color="auto"/>
            </w:tcBorders>
            <w:shd w:val="clear" w:color="auto" w:fill="auto"/>
            <w:noWrap/>
            <w:vAlign w:val="center"/>
            <w:hideMark/>
          </w:tcPr>
          <w:p w14:paraId="37D2FC2A" w14:textId="77777777" w:rsidR="005C3CD1" w:rsidRPr="0053019B" w:rsidRDefault="005C3CD1" w:rsidP="000931E9">
            <w:pPr>
              <w:pStyle w:val="NoSpacing"/>
              <w:jc w:val="center"/>
            </w:pPr>
            <w:r w:rsidRPr="0053019B">
              <w:t>(29.1946)</w:t>
            </w:r>
          </w:p>
        </w:tc>
        <w:tc>
          <w:tcPr>
            <w:tcW w:w="563" w:type="pct"/>
            <w:tcBorders>
              <w:top w:val="nil"/>
              <w:left w:val="nil"/>
              <w:bottom w:val="single" w:sz="4" w:space="0" w:color="auto"/>
              <w:right w:val="single" w:sz="4" w:space="0" w:color="auto"/>
            </w:tcBorders>
            <w:shd w:val="clear" w:color="auto" w:fill="auto"/>
            <w:noWrap/>
            <w:vAlign w:val="center"/>
            <w:hideMark/>
          </w:tcPr>
          <w:p w14:paraId="37D2FC2B" w14:textId="77777777" w:rsidR="005C3CD1" w:rsidRPr="0053019B" w:rsidRDefault="005C3CD1" w:rsidP="000931E9">
            <w:pPr>
              <w:pStyle w:val="NoSpacing"/>
              <w:jc w:val="center"/>
            </w:pPr>
            <w:r w:rsidRPr="0053019B">
              <w:t>(43.2429)</w:t>
            </w:r>
          </w:p>
        </w:tc>
        <w:tc>
          <w:tcPr>
            <w:tcW w:w="563" w:type="pct"/>
            <w:tcBorders>
              <w:top w:val="nil"/>
              <w:left w:val="nil"/>
              <w:bottom w:val="single" w:sz="4" w:space="0" w:color="auto"/>
              <w:right w:val="single" w:sz="4" w:space="0" w:color="auto"/>
            </w:tcBorders>
            <w:shd w:val="clear" w:color="auto" w:fill="auto"/>
            <w:noWrap/>
            <w:vAlign w:val="center"/>
            <w:hideMark/>
          </w:tcPr>
          <w:p w14:paraId="37D2FC2C" w14:textId="77777777" w:rsidR="005C3CD1" w:rsidRPr="0053019B" w:rsidRDefault="005C3CD1" w:rsidP="000931E9">
            <w:pPr>
              <w:pStyle w:val="NoSpacing"/>
              <w:jc w:val="center"/>
            </w:pPr>
            <w:r w:rsidRPr="0053019B">
              <w:t>(46.1810)</w:t>
            </w:r>
          </w:p>
        </w:tc>
        <w:tc>
          <w:tcPr>
            <w:tcW w:w="563" w:type="pct"/>
            <w:tcBorders>
              <w:top w:val="nil"/>
              <w:left w:val="nil"/>
              <w:bottom w:val="single" w:sz="4" w:space="0" w:color="auto"/>
              <w:right w:val="single" w:sz="4" w:space="0" w:color="auto"/>
            </w:tcBorders>
            <w:shd w:val="clear" w:color="auto" w:fill="auto"/>
            <w:noWrap/>
            <w:vAlign w:val="center"/>
            <w:hideMark/>
          </w:tcPr>
          <w:p w14:paraId="37D2FC2D" w14:textId="77777777" w:rsidR="005C3CD1" w:rsidRPr="0053019B" w:rsidRDefault="005C3CD1" w:rsidP="000931E9">
            <w:pPr>
              <w:pStyle w:val="NoSpacing"/>
              <w:jc w:val="center"/>
            </w:pPr>
            <w:r w:rsidRPr="0053019B">
              <w:t>(36.8717)</w:t>
            </w:r>
          </w:p>
        </w:tc>
      </w:tr>
      <w:tr w:rsidR="005C3CD1" w:rsidRPr="0053019B" w14:paraId="37D2FC37" w14:textId="77777777" w:rsidTr="000931E9">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7D2FC2F" w14:textId="77777777" w:rsidR="005C3CD1" w:rsidRPr="0053019B" w:rsidRDefault="005C3CD1" w:rsidP="000931E9">
            <w:pPr>
              <w:pStyle w:val="NoSpacing"/>
            </w:pPr>
            <w:r w:rsidRPr="0053019B">
              <w:t>P-value of the joint significance test</w:t>
            </w:r>
          </w:p>
        </w:tc>
        <w:tc>
          <w:tcPr>
            <w:tcW w:w="566" w:type="pct"/>
            <w:tcBorders>
              <w:top w:val="nil"/>
              <w:left w:val="nil"/>
              <w:bottom w:val="single" w:sz="4" w:space="0" w:color="auto"/>
              <w:right w:val="single" w:sz="4" w:space="0" w:color="auto"/>
            </w:tcBorders>
            <w:shd w:val="clear" w:color="auto" w:fill="auto"/>
            <w:noWrap/>
            <w:vAlign w:val="center"/>
            <w:hideMark/>
          </w:tcPr>
          <w:p w14:paraId="37D2FC30" w14:textId="77777777" w:rsidR="005C3CD1" w:rsidRPr="0053019B" w:rsidRDefault="005C3CD1" w:rsidP="000931E9">
            <w:pPr>
              <w:pStyle w:val="NoSpacing"/>
              <w:jc w:val="center"/>
            </w:pPr>
            <w:r w:rsidRPr="0053019B">
              <w:t>0.0048</w:t>
            </w:r>
          </w:p>
        </w:tc>
        <w:tc>
          <w:tcPr>
            <w:tcW w:w="563" w:type="pct"/>
            <w:tcBorders>
              <w:top w:val="nil"/>
              <w:left w:val="nil"/>
              <w:bottom w:val="single" w:sz="4" w:space="0" w:color="auto"/>
              <w:right w:val="single" w:sz="4" w:space="0" w:color="auto"/>
            </w:tcBorders>
            <w:shd w:val="clear" w:color="auto" w:fill="auto"/>
            <w:noWrap/>
            <w:vAlign w:val="center"/>
            <w:hideMark/>
          </w:tcPr>
          <w:p w14:paraId="37D2FC31" w14:textId="77777777" w:rsidR="005C3CD1" w:rsidRPr="0053019B" w:rsidRDefault="005C3CD1" w:rsidP="000931E9">
            <w:pPr>
              <w:pStyle w:val="NoSpacing"/>
              <w:jc w:val="center"/>
            </w:pPr>
            <w:r w:rsidRPr="0053019B">
              <w:t>0.0383</w:t>
            </w:r>
          </w:p>
        </w:tc>
        <w:tc>
          <w:tcPr>
            <w:tcW w:w="566" w:type="pct"/>
            <w:tcBorders>
              <w:top w:val="nil"/>
              <w:left w:val="nil"/>
              <w:bottom w:val="single" w:sz="4" w:space="0" w:color="auto"/>
              <w:right w:val="single" w:sz="4" w:space="0" w:color="auto"/>
            </w:tcBorders>
            <w:shd w:val="clear" w:color="auto" w:fill="auto"/>
            <w:noWrap/>
            <w:vAlign w:val="center"/>
            <w:hideMark/>
          </w:tcPr>
          <w:p w14:paraId="37D2FC32" w14:textId="77777777" w:rsidR="005C3CD1" w:rsidRPr="0053019B" w:rsidRDefault="005C3CD1" w:rsidP="000931E9">
            <w:pPr>
              <w:pStyle w:val="NoSpacing"/>
              <w:jc w:val="center"/>
            </w:pPr>
            <w:r w:rsidRPr="0053019B">
              <w:t>0.0061</w:t>
            </w:r>
          </w:p>
        </w:tc>
        <w:tc>
          <w:tcPr>
            <w:tcW w:w="566" w:type="pct"/>
            <w:tcBorders>
              <w:top w:val="nil"/>
              <w:left w:val="nil"/>
              <w:bottom w:val="single" w:sz="4" w:space="0" w:color="auto"/>
              <w:right w:val="single" w:sz="4" w:space="0" w:color="auto"/>
            </w:tcBorders>
            <w:shd w:val="clear" w:color="auto" w:fill="auto"/>
            <w:noWrap/>
            <w:vAlign w:val="center"/>
            <w:hideMark/>
          </w:tcPr>
          <w:p w14:paraId="37D2FC33" w14:textId="77777777" w:rsidR="005C3CD1" w:rsidRPr="0053019B" w:rsidRDefault="005C3CD1" w:rsidP="000931E9">
            <w:pPr>
              <w:pStyle w:val="NoSpacing"/>
              <w:jc w:val="center"/>
            </w:pPr>
            <w:r w:rsidRPr="0053019B">
              <w:t>0.0122</w:t>
            </w:r>
          </w:p>
        </w:tc>
        <w:tc>
          <w:tcPr>
            <w:tcW w:w="563" w:type="pct"/>
            <w:tcBorders>
              <w:top w:val="nil"/>
              <w:left w:val="nil"/>
              <w:bottom w:val="single" w:sz="4" w:space="0" w:color="auto"/>
              <w:right w:val="single" w:sz="4" w:space="0" w:color="auto"/>
            </w:tcBorders>
            <w:shd w:val="clear" w:color="auto" w:fill="auto"/>
            <w:noWrap/>
            <w:vAlign w:val="center"/>
            <w:hideMark/>
          </w:tcPr>
          <w:p w14:paraId="37D2FC34" w14:textId="77777777" w:rsidR="005C3CD1" w:rsidRPr="0053019B" w:rsidRDefault="005C3CD1" w:rsidP="000931E9">
            <w:pPr>
              <w:pStyle w:val="NoSpacing"/>
              <w:jc w:val="center"/>
            </w:pPr>
            <w:r w:rsidRPr="0053019B">
              <w:t>0.0057</w:t>
            </w:r>
          </w:p>
        </w:tc>
        <w:tc>
          <w:tcPr>
            <w:tcW w:w="563" w:type="pct"/>
            <w:tcBorders>
              <w:top w:val="nil"/>
              <w:left w:val="nil"/>
              <w:bottom w:val="single" w:sz="4" w:space="0" w:color="auto"/>
              <w:right w:val="single" w:sz="4" w:space="0" w:color="auto"/>
            </w:tcBorders>
            <w:shd w:val="clear" w:color="auto" w:fill="auto"/>
            <w:noWrap/>
            <w:vAlign w:val="center"/>
            <w:hideMark/>
          </w:tcPr>
          <w:p w14:paraId="37D2FC35" w14:textId="77777777" w:rsidR="005C3CD1" w:rsidRPr="0053019B" w:rsidRDefault="005C3CD1" w:rsidP="000931E9">
            <w:pPr>
              <w:pStyle w:val="NoSpacing"/>
              <w:jc w:val="center"/>
            </w:pPr>
            <w:r w:rsidRPr="0053019B">
              <w:t>0.0090</w:t>
            </w:r>
          </w:p>
        </w:tc>
        <w:tc>
          <w:tcPr>
            <w:tcW w:w="563" w:type="pct"/>
            <w:tcBorders>
              <w:top w:val="nil"/>
              <w:left w:val="nil"/>
              <w:bottom w:val="single" w:sz="4" w:space="0" w:color="auto"/>
              <w:right w:val="single" w:sz="4" w:space="0" w:color="auto"/>
            </w:tcBorders>
            <w:shd w:val="clear" w:color="auto" w:fill="auto"/>
            <w:noWrap/>
            <w:vAlign w:val="center"/>
            <w:hideMark/>
          </w:tcPr>
          <w:p w14:paraId="37D2FC36" w14:textId="77777777" w:rsidR="005C3CD1" w:rsidRPr="0053019B" w:rsidRDefault="005C3CD1" w:rsidP="000931E9">
            <w:pPr>
              <w:pStyle w:val="NoSpacing"/>
              <w:jc w:val="center"/>
            </w:pPr>
            <w:r w:rsidRPr="0053019B">
              <w:t>0.0300</w:t>
            </w:r>
          </w:p>
        </w:tc>
      </w:tr>
    </w:tbl>
    <w:p w14:paraId="37D2FC38" w14:textId="77777777" w:rsidR="005C3CD1" w:rsidRPr="0053019B" w:rsidRDefault="005C3CD1" w:rsidP="000931E9">
      <w:pPr>
        <w:pStyle w:val="NoSpacing"/>
      </w:pPr>
      <w:r w:rsidRPr="0053019B">
        <w:t xml:space="preserve">Note: </w:t>
      </w:r>
      <w:r w:rsidRPr="0053019B">
        <w:rPr>
          <w:vertAlign w:val="superscript"/>
        </w:rPr>
        <w:t>*</w:t>
      </w:r>
      <w:r w:rsidRPr="0053019B">
        <w:t xml:space="preserve"> </w:t>
      </w:r>
      <w:r w:rsidRPr="0053019B">
        <w:rPr>
          <w:i/>
          <w:iCs/>
        </w:rPr>
        <w:t>p</w:t>
      </w:r>
      <w:r w:rsidRPr="0053019B">
        <w:t xml:space="preserve"> &lt; 0.05, </w:t>
      </w:r>
      <w:r w:rsidRPr="0053019B">
        <w:rPr>
          <w:vertAlign w:val="superscript"/>
        </w:rPr>
        <w:t>**</w:t>
      </w:r>
      <w:r w:rsidRPr="0053019B">
        <w:t xml:space="preserve"> </w:t>
      </w:r>
      <w:r w:rsidRPr="0053019B">
        <w:rPr>
          <w:i/>
          <w:iCs/>
        </w:rPr>
        <w:t>p</w:t>
      </w:r>
      <w:r w:rsidRPr="0053019B">
        <w:t xml:space="preserve"> &lt; 0.01, </w:t>
      </w:r>
      <w:r w:rsidRPr="0053019B">
        <w:rPr>
          <w:vertAlign w:val="superscript"/>
        </w:rPr>
        <w:t>***</w:t>
      </w:r>
      <w:r w:rsidRPr="0053019B">
        <w:t xml:space="preserve"> </w:t>
      </w:r>
      <w:r w:rsidRPr="0053019B">
        <w:rPr>
          <w:i/>
          <w:iCs/>
        </w:rPr>
        <w:t>p</w:t>
      </w:r>
      <w:r w:rsidRPr="0053019B">
        <w:t xml:space="preserve"> &lt; 0.001. The regression specification of “Model 0” represents unadjusted regression, where we control only for the digit ratio. The regression specification of “Model 1” includes the whole set controls indicated in table 4. “Sample 0” stands for the baseline (raw) sample. Regressions of “Sample 1” are estimated after the deletion of outliers , using the method of Hell and Passler (2011).  Regressions of “Sample 2” are estimated after the deletion of outliers, using the method of Peters and colleague.</w:t>
      </w:r>
    </w:p>
    <w:p w14:paraId="37D2FC39" w14:textId="77777777" w:rsidR="0066218E" w:rsidRPr="0053019B" w:rsidRDefault="0066218E">
      <w:pPr>
        <w:spacing w:after="200" w:line="276" w:lineRule="auto"/>
        <w:ind w:firstLine="0"/>
      </w:pPr>
    </w:p>
    <w:p w14:paraId="37D2FC3A" w14:textId="77777777" w:rsidR="005C3CD1" w:rsidRPr="0053019B" w:rsidRDefault="005C3CD1">
      <w:pPr>
        <w:spacing w:after="200" w:line="276" w:lineRule="auto"/>
        <w:ind w:firstLine="0"/>
        <w:sectPr w:rsidR="005C3CD1" w:rsidRPr="0053019B" w:rsidSect="000931E9">
          <w:pgSz w:w="15840" w:h="12240" w:orient="landscape" w:code="1"/>
          <w:pgMar w:top="850" w:right="850" w:bottom="850" w:left="1417" w:header="708" w:footer="708" w:gutter="0"/>
          <w:cols w:space="708"/>
          <w:docGrid w:linePitch="381"/>
        </w:sectPr>
      </w:pPr>
    </w:p>
    <w:p w14:paraId="37D2FC3B" w14:textId="77777777" w:rsidR="0027106D" w:rsidRPr="0053019B" w:rsidRDefault="0027106D" w:rsidP="000931E9">
      <w:pPr>
        <w:pStyle w:val="Title"/>
      </w:pPr>
      <w:r w:rsidRPr="0053019B">
        <w:lastRenderedPageBreak/>
        <w:t>Acknowledgements</w:t>
      </w:r>
    </w:p>
    <w:p w14:paraId="37D2FC3C" w14:textId="77777777" w:rsidR="007A70F8" w:rsidRPr="0053019B" w:rsidRDefault="00FE3D0A" w:rsidP="007A746A">
      <w:r w:rsidRPr="0053019B">
        <w:t>Financial support from the Government of the Russian Federation within the framework of the Basic Research Program at the National Research University Higher School of Economics and within the framework of the implementation of the 5-100 Programme Roadmap of the National Research University Higher School of Economics is gratefully acknowledged.</w:t>
      </w:r>
    </w:p>
    <w:p w14:paraId="37D2FC3D" w14:textId="77777777" w:rsidR="007A70F8" w:rsidRPr="0053019B" w:rsidRDefault="00F86487" w:rsidP="000931E9">
      <w:pPr>
        <w:pStyle w:val="1Appendix"/>
      </w:pPr>
      <w:r w:rsidRPr="0053019B">
        <w:t>References</w:t>
      </w:r>
    </w:p>
    <w:p w14:paraId="37D2FC3E" w14:textId="77777777" w:rsidR="00D84C75" w:rsidRPr="0053019B" w:rsidRDefault="00593985" w:rsidP="007A746A">
      <w:pPr>
        <w:rPr>
          <w:noProof/>
        </w:rPr>
      </w:pPr>
      <w:r w:rsidRPr="0053019B">
        <w:rPr>
          <w:b/>
        </w:rPr>
        <w:fldChar w:fldCharType="begin" w:fldLock="1"/>
      </w:r>
      <w:r w:rsidRPr="0053019B">
        <w:rPr>
          <w:b/>
        </w:rPr>
        <w:instrText xml:space="preserve">ADDIN Mendeley Bibliography CSL_BIBLIOGRAPHY </w:instrText>
      </w:r>
      <w:r w:rsidRPr="0053019B">
        <w:rPr>
          <w:b/>
        </w:rPr>
        <w:fldChar w:fldCharType="separate"/>
      </w:r>
      <w:r w:rsidR="00D84C75" w:rsidRPr="0053019B">
        <w:rPr>
          <w:noProof/>
        </w:rPr>
        <w:t xml:space="preserve">Argyle, M. (2003). 18 Causes and Correlates of Happiness. </w:t>
      </w:r>
      <w:r w:rsidR="00D84C75" w:rsidRPr="0053019B">
        <w:rPr>
          <w:i/>
          <w:iCs/>
          <w:noProof/>
        </w:rPr>
        <w:t>Well-Being: The Foundations of Hedonic Psychology</w:t>
      </w:r>
      <w:r w:rsidR="00D84C75" w:rsidRPr="0053019B">
        <w:rPr>
          <w:noProof/>
        </w:rPr>
        <w:t xml:space="preserve">, </w:t>
      </w:r>
      <w:r w:rsidR="00D84C75" w:rsidRPr="0053019B">
        <w:rPr>
          <w:i/>
          <w:iCs/>
          <w:noProof/>
        </w:rPr>
        <w:t>353</w:t>
      </w:r>
      <w:r w:rsidR="00D84C75" w:rsidRPr="0053019B">
        <w:rPr>
          <w:noProof/>
        </w:rPr>
        <w:t>. article.</w:t>
      </w:r>
    </w:p>
    <w:p w14:paraId="37D2FC3F" w14:textId="77777777" w:rsidR="00D84C75" w:rsidRPr="0053019B" w:rsidRDefault="00D84C75" w:rsidP="007A746A">
      <w:pPr>
        <w:rPr>
          <w:noProof/>
        </w:rPr>
      </w:pPr>
      <w:r w:rsidRPr="0053019B">
        <w:rPr>
          <w:noProof/>
        </w:rPr>
        <w:t xml:space="preserve">Bárcena-Martín, E., Cortés-Aguilar, A., &amp; Moro-Egido, A. I. (2016). Social Comparisons on Subjective Well-Being: The Role of Social and Cultural Capital. </w:t>
      </w:r>
      <w:r w:rsidRPr="0053019B">
        <w:rPr>
          <w:i/>
          <w:iCs/>
          <w:noProof/>
        </w:rPr>
        <w:t>Journal of Happiness Studies</w:t>
      </w:r>
      <w:r w:rsidRPr="0053019B">
        <w:rPr>
          <w:noProof/>
        </w:rPr>
        <w:t xml:space="preserve">, </w:t>
      </w:r>
      <w:r w:rsidRPr="0053019B">
        <w:rPr>
          <w:i/>
          <w:iCs/>
          <w:noProof/>
        </w:rPr>
        <w:t>18</w:t>
      </w:r>
      <w:r w:rsidRPr="0053019B">
        <w:rPr>
          <w:noProof/>
        </w:rPr>
        <w:t>(4), 1121–1145. https://doi.org/10.1007/s10902-016-9768-3</w:t>
      </w:r>
    </w:p>
    <w:p w14:paraId="37D2FC40" w14:textId="77777777" w:rsidR="00D84C75" w:rsidRPr="0053019B" w:rsidRDefault="00D84C75" w:rsidP="007A746A">
      <w:pPr>
        <w:rPr>
          <w:noProof/>
        </w:rPr>
      </w:pPr>
      <w:r w:rsidRPr="0053019B">
        <w:rPr>
          <w:noProof/>
        </w:rPr>
        <w:t xml:space="preserve">Bubolz, M. M. (2001). Family as source, user, and builder of social capital. </w:t>
      </w:r>
      <w:r w:rsidRPr="0053019B">
        <w:rPr>
          <w:i/>
          <w:iCs/>
          <w:noProof/>
        </w:rPr>
        <w:t>The Journal of Socio-Economics</w:t>
      </w:r>
      <w:r w:rsidRPr="0053019B">
        <w:rPr>
          <w:noProof/>
        </w:rPr>
        <w:t xml:space="preserve">, </w:t>
      </w:r>
      <w:r w:rsidRPr="0053019B">
        <w:rPr>
          <w:i/>
          <w:iCs/>
          <w:noProof/>
        </w:rPr>
        <w:t>30</w:t>
      </w:r>
      <w:r w:rsidRPr="0053019B">
        <w:rPr>
          <w:noProof/>
        </w:rPr>
        <w:t>(2), 129–131.</w:t>
      </w:r>
    </w:p>
    <w:p w14:paraId="37D2FC41" w14:textId="77777777" w:rsidR="00D84C75" w:rsidRPr="0053019B" w:rsidRDefault="00D84C75" w:rsidP="007A746A">
      <w:pPr>
        <w:rPr>
          <w:noProof/>
        </w:rPr>
      </w:pPr>
      <w:r w:rsidRPr="0053019B">
        <w:rPr>
          <w:noProof/>
        </w:rPr>
        <w:t xml:space="preserve">Cuñado, J., &amp; de Gracia, F. P. (2012). Does education affect happiness? Evidence for Spain. </w:t>
      </w:r>
      <w:r w:rsidRPr="0053019B">
        <w:rPr>
          <w:i/>
          <w:iCs/>
          <w:noProof/>
        </w:rPr>
        <w:t>Social Indicators Research</w:t>
      </w:r>
      <w:r w:rsidRPr="0053019B">
        <w:rPr>
          <w:noProof/>
        </w:rPr>
        <w:t xml:space="preserve">, </w:t>
      </w:r>
      <w:r w:rsidRPr="0053019B">
        <w:rPr>
          <w:i/>
          <w:iCs/>
          <w:noProof/>
        </w:rPr>
        <w:t>108</w:t>
      </w:r>
      <w:r w:rsidRPr="0053019B">
        <w:rPr>
          <w:noProof/>
        </w:rPr>
        <w:t>(1), 185–196.</w:t>
      </w:r>
    </w:p>
    <w:p w14:paraId="37D2FC42" w14:textId="77777777" w:rsidR="00D84C75" w:rsidRPr="0053019B" w:rsidRDefault="00D84C75" w:rsidP="007A746A">
      <w:pPr>
        <w:rPr>
          <w:noProof/>
        </w:rPr>
      </w:pPr>
      <w:r w:rsidRPr="0053019B">
        <w:rPr>
          <w:noProof/>
        </w:rPr>
        <w:t xml:space="preserve">Easterlin, R. A. (2001). Income and happiness: Towards a unified theory. </w:t>
      </w:r>
      <w:r w:rsidRPr="0053019B">
        <w:rPr>
          <w:i/>
          <w:iCs/>
          <w:noProof/>
        </w:rPr>
        <w:t>The Economic Journal</w:t>
      </w:r>
      <w:r w:rsidRPr="0053019B">
        <w:rPr>
          <w:noProof/>
        </w:rPr>
        <w:t xml:space="preserve">, </w:t>
      </w:r>
      <w:r w:rsidRPr="0053019B">
        <w:rPr>
          <w:i/>
          <w:iCs/>
          <w:noProof/>
        </w:rPr>
        <w:t>111</w:t>
      </w:r>
      <w:r w:rsidRPr="0053019B">
        <w:rPr>
          <w:noProof/>
        </w:rPr>
        <w:t>(473), 465–484. article.</w:t>
      </w:r>
    </w:p>
    <w:p w14:paraId="37D2FC43" w14:textId="77777777" w:rsidR="00D84C75" w:rsidRPr="0053019B" w:rsidRDefault="00D84C75" w:rsidP="007A746A">
      <w:pPr>
        <w:rPr>
          <w:noProof/>
        </w:rPr>
      </w:pPr>
      <w:r w:rsidRPr="0053019B">
        <w:rPr>
          <w:noProof/>
        </w:rPr>
        <w:t xml:space="preserve">Feng, D., &amp; Baker, L. (1994). Spouse similarity in attitudes, personality, and psychological well-being. </w:t>
      </w:r>
      <w:r w:rsidRPr="0053019B">
        <w:rPr>
          <w:i/>
          <w:iCs/>
          <w:noProof/>
        </w:rPr>
        <w:t>Behavior Genetics</w:t>
      </w:r>
      <w:r w:rsidRPr="0053019B">
        <w:rPr>
          <w:noProof/>
        </w:rPr>
        <w:t xml:space="preserve">, </w:t>
      </w:r>
      <w:r w:rsidRPr="0053019B">
        <w:rPr>
          <w:i/>
          <w:iCs/>
          <w:noProof/>
        </w:rPr>
        <w:t>24</w:t>
      </w:r>
      <w:r w:rsidRPr="0053019B">
        <w:rPr>
          <w:noProof/>
        </w:rPr>
        <w:t>(4), 357–364.</w:t>
      </w:r>
    </w:p>
    <w:p w14:paraId="37D2FC44" w14:textId="77777777" w:rsidR="00D84C75" w:rsidRPr="0053019B" w:rsidRDefault="00D84C75" w:rsidP="007A746A">
      <w:pPr>
        <w:rPr>
          <w:noProof/>
        </w:rPr>
      </w:pPr>
      <w:r w:rsidRPr="0053019B">
        <w:rPr>
          <w:noProof/>
        </w:rPr>
        <w:t xml:space="preserve">Ferrer-i-Carbonell, A., &amp; Frijters, P. (2004). How important is methodology for the estimates of the determinants of happiness? </w:t>
      </w:r>
      <w:r w:rsidRPr="0053019B">
        <w:rPr>
          <w:i/>
          <w:iCs/>
          <w:noProof/>
        </w:rPr>
        <w:t>The Economic Journal</w:t>
      </w:r>
      <w:r w:rsidRPr="0053019B">
        <w:rPr>
          <w:noProof/>
        </w:rPr>
        <w:t xml:space="preserve">, </w:t>
      </w:r>
      <w:r w:rsidRPr="0053019B">
        <w:rPr>
          <w:i/>
          <w:iCs/>
          <w:noProof/>
        </w:rPr>
        <w:t>114</w:t>
      </w:r>
      <w:r w:rsidRPr="0053019B">
        <w:rPr>
          <w:noProof/>
        </w:rPr>
        <w:t>(497), 641–659.</w:t>
      </w:r>
    </w:p>
    <w:p w14:paraId="37D2FC45" w14:textId="77777777" w:rsidR="00D84C75" w:rsidRPr="0053019B" w:rsidRDefault="00D84C75" w:rsidP="007A746A">
      <w:pPr>
        <w:rPr>
          <w:noProof/>
        </w:rPr>
      </w:pPr>
      <w:r w:rsidRPr="0053019B">
        <w:rPr>
          <w:noProof/>
        </w:rPr>
        <w:t xml:space="preserve">Gerdtham, U.-G., &amp; Johannesson, M. (2001). The relationship between happiness, health, and socio-economic factors: results based on Swedish microdata. </w:t>
      </w:r>
      <w:r w:rsidRPr="0053019B">
        <w:rPr>
          <w:i/>
          <w:iCs/>
          <w:noProof/>
        </w:rPr>
        <w:t>The Journal of Socio-Economics</w:t>
      </w:r>
      <w:r w:rsidRPr="0053019B">
        <w:rPr>
          <w:noProof/>
        </w:rPr>
        <w:t xml:space="preserve">, </w:t>
      </w:r>
      <w:r w:rsidRPr="0053019B">
        <w:rPr>
          <w:i/>
          <w:iCs/>
          <w:noProof/>
        </w:rPr>
        <w:t>30</w:t>
      </w:r>
      <w:r w:rsidRPr="0053019B">
        <w:rPr>
          <w:noProof/>
        </w:rPr>
        <w:t>(6), 553–557.</w:t>
      </w:r>
    </w:p>
    <w:p w14:paraId="37D2FC46" w14:textId="77777777" w:rsidR="00D84C75" w:rsidRPr="0053019B" w:rsidRDefault="00D84C75" w:rsidP="007A746A">
      <w:pPr>
        <w:rPr>
          <w:noProof/>
        </w:rPr>
      </w:pPr>
      <w:r w:rsidRPr="0053019B">
        <w:rPr>
          <w:noProof/>
        </w:rPr>
        <w:lastRenderedPageBreak/>
        <w:t xml:space="preserve">Headey, B., Schupp, J., Tucci, I., &amp; Wagner, G. G. (2010). Authentic happiness theory supported by impact of religion on life satisfaction: A longitudinal analysis with data for Germany. </w:t>
      </w:r>
      <w:r w:rsidRPr="0053019B">
        <w:rPr>
          <w:i/>
          <w:iCs/>
          <w:noProof/>
        </w:rPr>
        <w:t>The Journal of Positive Psychology</w:t>
      </w:r>
      <w:r w:rsidRPr="0053019B">
        <w:rPr>
          <w:noProof/>
        </w:rPr>
        <w:t xml:space="preserve">, </w:t>
      </w:r>
      <w:r w:rsidRPr="0053019B">
        <w:rPr>
          <w:i/>
          <w:iCs/>
          <w:noProof/>
        </w:rPr>
        <w:t>5</w:t>
      </w:r>
      <w:r w:rsidRPr="0053019B">
        <w:rPr>
          <w:noProof/>
        </w:rPr>
        <w:t>(1), 73–82.</w:t>
      </w:r>
    </w:p>
    <w:p w14:paraId="37D2FC47" w14:textId="77777777" w:rsidR="00D84C75" w:rsidRPr="0053019B" w:rsidRDefault="00D84C75" w:rsidP="007A746A">
      <w:pPr>
        <w:rPr>
          <w:noProof/>
        </w:rPr>
      </w:pPr>
      <w:r w:rsidRPr="0053019B">
        <w:rPr>
          <w:noProof/>
        </w:rPr>
        <w:t xml:space="preserve">Hell, B., &amp; Päßler, K. (2011). Are occupational interests hormonally influenced? The 2D: 4D-interest nexus. </w:t>
      </w:r>
      <w:r w:rsidRPr="0053019B">
        <w:rPr>
          <w:i/>
          <w:iCs/>
          <w:noProof/>
        </w:rPr>
        <w:t>Personality and Individual Differences</w:t>
      </w:r>
      <w:r w:rsidRPr="0053019B">
        <w:rPr>
          <w:noProof/>
        </w:rPr>
        <w:t xml:space="preserve">, </w:t>
      </w:r>
      <w:r w:rsidRPr="0053019B">
        <w:rPr>
          <w:i/>
          <w:iCs/>
          <w:noProof/>
        </w:rPr>
        <w:t>51</w:t>
      </w:r>
      <w:r w:rsidRPr="0053019B">
        <w:rPr>
          <w:noProof/>
        </w:rPr>
        <w:t>(4), 376–380.</w:t>
      </w:r>
    </w:p>
    <w:p w14:paraId="37D2FC48" w14:textId="77777777" w:rsidR="00D84C75" w:rsidRPr="0053019B" w:rsidRDefault="00D84C75" w:rsidP="007A746A">
      <w:pPr>
        <w:rPr>
          <w:noProof/>
        </w:rPr>
      </w:pPr>
      <w:r w:rsidRPr="0053019B">
        <w:rPr>
          <w:noProof/>
        </w:rPr>
        <w:t xml:space="preserve">Jae-On, K., &amp; Mueller, C. W. (1978). Introduction to factor analysis: What it is and how to do it. </w:t>
      </w:r>
      <w:r w:rsidRPr="0053019B">
        <w:rPr>
          <w:i/>
          <w:iCs/>
          <w:noProof/>
        </w:rPr>
        <w:t>Beverly Hills and London: Sage Publications</w:t>
      </w:r>
      <w:r w:rsidRPr="0053019B">
        <w:rPr>
          <w:noProof/>
        </w:rPr>
        <w:t>.</w:t>
      </w:r>
    </w:p>
    <w:p w14:paraId="37D2FC49" w14:textId="77777777" w:rsidR="00D84C75" w:rsidRPr="0053019B" w:rsidRDefault="00D84C75" w:rsidP="007A746A">
      <w:pPr>
        <w:rPr>
          <w:noProof/>
        </w:rPr>
      </w:pPr>
      <w:r w:rsidRPr="0053019B">
        <w:rPr>
          <w:noProof/>
        </w:rPr>
        <w:t xml:space="preserve">Kalyuzhnova, Y., &amp; Kambhampati, U. (2008). The determinants of individual happiness in Kazakhstan. </w:t>
      </w:r>
      <w:r w:rsidRPr="0053019B">
        <w:rPr>
          <w:i/>
          <w:iCs/>
          <w:noProof/>
        </w:rPr>
        <w:t>Economic Systems</w:t>
      </w:r>
      <w:r w:rsidRPr="0053019B">
        <w:rPr>
          <w:noProof/>
        </w:rPr>
        <w:t xml:space="preserve">, </w:t>
      </w:r>
      <w:r w:rsidRPr="0053019B">
        <w:rPr>
          <w:i/>
          <w:iCs/>
          <w:noProof/>
        </w:rPr>
        <w:t>32</w:t>
      </w:r>
      <w:r w:rsidRPr="0053019B">
        <w:rPr>
          <w:noProof/>
        </w:rPr>
        <w:t>(3), 285–299.</w:t>
      </w:r>
    </w:p>
    <w:p w14:paraId="37D2FC4A" w14:textId="77777777" w:rsidR="00D84C75" w:rsidRPr="0053019B" w:rsidRDefault="00D84C75" w:rsidP="007A746A">
      <w:pPr>
        <w:rPr>
          <w:noProof/>
        </w:rPr>
      </w:pPr>
      <w:r w:rsidRPr="0053019B">
        <w:rPr>
          <w:noProof/>
        </w:rPr>
        <w:t xml:space="preserve">Kennedy, P. (2003). </w:t>
      </w:r>
      <w:r w:rsidRPr="0053019B">
        <w:rPr>
          <w:i/>
          <w:iCs/>
          <w:noProof/>
        </w:rPr>
        <w:t>A guide to econometrics</w:t>
      </w:r>
      <w:r w:rsidRPr="0053019B">
        <w:rPr>
          <w:noProof/>
        </w:rPr>
        <w:t>. book, MIT press.</w:t>
      </w:r>
    </w:p>
    <w:p w14:paraId="37D2FC4B" w14:textId="77777777" w:rsidR="00D84C75" w:rsidRPr="0053019B" w:rsidRDefault="00D84C75" w:rsidP="007A746A">
      <w:pPr>
        <w:rPr>
          <w:noProof/>
        </w:rPr>
      </w:pPr>
      <w:r w:rsidRPr="0053019B">
        <w:rPr>
          <w:noProof/>
        </w:rPr>
        <w:t xml:space="preserve">Kovářík, J., Branas-Garza, P., Davidson, M. W., Haim, D. A., Carcelli, S., &amp; Fowler, J. H. (2017). Digit ratio (2D:4D) and social integration: an effect of prenatal sex hormones. </w:t>
      </w:r>
      <w:r w:rsidRPr="0053019B">
        <w:rPr>
          <w:i/>
          <w:iCs/>
          <w:noProof/>
        </w:rPr>
        <w:t>Network Science</w:t>
      </w:r>
      <w:r w:rsidRPr="0053019B">
        <w:rPr>
          <w:noProof/>
        </w:rPr>
        <w:t>, 1–14. article. https://doi.org/10.1017/nws.2017.4</w:t>
      </w:r>
    </w:p>
    <w:p w14:paraId="37D2FC4C" w14:textId="77777777" w:rsidR="00D84C75" w:rsidRPr="0053019B" w:rsidRDefault="00D84C75" w:rsidP="007A746A">
      <w:pPr>
        <w:rPr>
          <w:noProof/>
        </w:rPr>
      </w:pPr>
      <w:r w:rsidRPr="0053019B">
        <w:rPr>
          <w:noProof/>
        </w:rPr>
        <w:t xml:space="preserve">Manning, J. T., Taylor, R. P., Aksut, S. V., Aksut, G., Karamehmetoglu, A., Oram, E., … Kuse, A. R. (2001). Second to fourth digit ratio and male ability in sport: implications for sexual selection in humans. </w:t>
      </w:r>
      <w:r w:rsidRPr="0053019B">
        <w:rPr>
          <w:i/>
          <w:iCs/>
          <w:noProof/>
        </w:rPr>
        <w:t>Evolution and Human Behavior : Official Journal of the Human Behavior and Evolution Society</w:t>
      </w:r>
      <w:r w:rsidRPr="0053019B">
        <w:rPr>
          <w:noProof/>
        </w:rPr>
        <w:t xml:space="preserve">, </w:t>
      </w:r>
      <w:r w:rsidRPr="0053019B">
        <w:rPr>
          <w:i/>
          <w:iCs/>
          <w:noProof/>
        </w:rPr>
        <w:t>22</w:t>
      </w:r>
      <w:r w:rsidRPr="0053019B">
        <w:rPr>
          <w:noProof/>
        </w:rPr>
        <w:t>(1), 61–69. https://doi.org/10.1016/S1090-5138(00)00063-5</w:t>
      </w:r>
    </w:p>
    <w:p w14:paraId="37D2FC4D" w14:textId="77777777" w:rsidR="00D84C75" w:rsidRPr="0053019B" w:rsidRDefault="00D84C75" w:rsidP="007A746A">
      <w:pPr>
        <w:rPr>
          <w:noProof/>
        </w:rPr>
      </w:pPr>
      <w:r w:rsidRPr="0053019B">
        <w:rPr>
          <w:noProof/>
        </w:rPr>
        <w:t xml:space="preserve">Moro Egido, A. I., Navarro, M., &amp; Sánchez-Domínguez, Á. (2017). </w:t>
      </w:r>
      <w:r w:rsidRPr="0053019B">
        <w:rPr>
          <w:i/>
          <w:iCs/>
          <w:noProof/>
        </w:rPr>
        <w:t>Changes in Subjective Well-Being Over Time in Germnay</w:t>
      </w:r>
      <w:r w:rsidRPr="0053019B">
        <w:rPr>
          <w:noProof/>
        </w:rPr>
        <w:t>.</w:t>
      </w:r>
    </w:p>
    <w:p w14:paraId="37D2FC4E" w14:textId="77777777" w:rsidR="00D84C75" w:rsidRPr="0053019B" w:rsidRDefault="00D84C75" w:rsidP="007A746A">
      <w:pPr>
        <w:rPr>
          <w:noProof/>
        </w:rPr>
      </w:pPr>
      <w:r w:rsidRPr="0053019B">
        <w:rPr>
          <w:noProof/>
        </w:rPr>
        <w:t xml:space="preserve">Nye, J., &amp; Orel, E. (2015). The influence of prenatal hormones on occupational choice: 2D:4D evidence from Moscow. </w:t>
      </w:r>
      <w:r w:rsidRPr="0053019B">
        <w:rPr>
          <w:i/>
          <w:iCs/>
          <w:noProof/>
        </w:rPr>
        <w:t>Personality and Individual Differences</w:t>
      </w:r>
      <w:r w:rsidRPr="0053019B">
        <w:rPr>
          <w:noProof/>
        </w:rPr>
        <w:t xml:space="preserve">, </w:t>
      </w:r>
      <w:r w:rsidRPr="0053019B">
        <w:rPr>
          <w:i/>
          <w:iCs/>
          <w:noProof/>
        </w:rPr>
        <w:t>78</w:t>
      </w:r>
      <w:r w:rsidRPr="0053019B">
        <w:rPr>
          <w:noProof/>
        </w:rPr>
        <w:t>, 39–42. https://doi.org/10.1016/j.paid.2015.01.016</w:t>
      </w:r>
    </w:p>
    <w:p w14:paraId="37D2FC4F" w14:textId="77777777" w:rsidR="00D84C75" w:rsidRPr="0053019B" w:rsidRDefault="00D84C75" w:rsidP="007A746A">
      <w:pPr>
        <w:rPr>
          <w:noProof/>
        </w:rPr>
      </w:pPr>
      <w:r w:rsidRPr="0053019B">
        <w:rPr>
          <w:noProof/>
        </w:rPr>
        <w:t xml:space="preserve">Peiro, A. (2006). Happiness, satisfaction and socio-economic conditions: Some international evidence. </w:t>
      </w:r>
      <w:r w:rsidRPr="0053019B">
        <w:rPr>
          <w:i/>
          <w:iCs/>
          <w:noProof/>
        </w:rPr>
        <w:t>The Journal of Socio-Economics</w:t>
      </w:r>
      <w:r w:rsidRPr="0053019B">
        <w:rPr>
          <w:noProof/>
        </w:rPr>
        <w:t xml:space="preserve">, </w:t>
      </w:r>
      <w:r w:rsidRPr="0053019B">
        <w:rPr>
          <w:i/>
          <w:iCs/>
          <w:noProof/>
        </w:rPr>
        <w:t>35</w:t>
      </w:r>
      <w:r w:rsidRPr="0053019B">
        <w:rPr>
          <w:noProof/>
        </w:rPr>
        <w:t>(2), 348–365.</w:t>
      </w:r>
    </w:p>
    <w:p w14:paraId="37D2FC50" w14:textId="77777777" w:rsidR="00D84C75" w:rsidRPr="0053019B" w:rsidRDefault="00D84C75" w:rsidP="007A746A">
      <w:pPr>
        <w:rPr>
          <w:noProof/>
        </w:rPr>
      </w:pPr>
      <w:r w:rsidRPr="0053019B">
        <w:rPr>
          <w:noProof/>
        </w:rPr>
        <w:lastRenderedPageBreak/>
        <w:t xml:space="preserve">Peters, M., Manning, J. T., &amp; Reimers, S. (2007). The effects of sex, sexual orientation, and digit ratio (2D: 4D) on mental rotation performance. </w:t>
      </w:r>
      <w:r w:rsidRPr="0053019B">
        <w:rPr>
          <w:i/>
          <w:iCs/>
          <w:noProof/>
        </w:rPr>
        <w:t>Archives of Sexual Behavior</w:t>
      </w:r>
      <w:r w:rsidRPr="0053019B">
        <w:rPr>
          <w:noProof/>
        </w:rPr>
        <w:t xml:space="preserve">, </w:t>
      </w:r>
      <w:r w:rsidRPr="0053019B">
        <w:rPr>
          <w:i/>
          <w:iCs/>
          <w:noProof/>
        </w:rPr>
        <w:t>36</w:t>
      </w:r>
      <w:r w:rsidRPr="0053019B">
        <w:rPr>
          <w:noProof/>
        </w:rPr>
        <w:t>(2), 251–260.</w:t>
      </w:r>
    </w:p>
    <w:p w14:paraId="37D2FC51" w14:textId="77777777" w:rsidR="00D84C75" w:rsidRPr="0053019B" w:rsidRDefault="00D84C75" w:rsidP="007A746A">
      <w:pPr>
        <w:rPr>
          <w:noProof/>
        </w:rPr>
      </w:pPr>
      <w:r w:rsidRPr="0053019B">
        <w:rPr>
          <w:noProof/>
        </w:rPr>
        <w:t xml:space="preserve">Plug, E. J. S., &amp; Van Praag, B. M. S. (1998). Similarity in response behavior between household members: An application to income evaluation. </w:t>
      </w:r>
      <w:r w:rsidRPr="0053019B">
        <w:rPr>
          <w:i/>
          <w:iCs/>
          <w:noProof/>
        </w:rPr>
        <w:t>Journal of Economic Psychology</w:t>
      </w:r>
      <w:r w:rsidRPr="0053019B">
        <w:rPr>
          <w:noProof/>
        </w:rPr>
        <w:t xml:space="preserve">, </w:t>
      </w:r>
      <w:r w:rsidRPr="0053019B">
        <w:rPr>
          <w:i/>
          <w:iCs/>
          <w:noProof/>
        </w:rPr>
        <w:t>19</w:t>
      </w:r>
      <w:r w:rsidRPr="0053019B">
        <w:rPr>
          <w:noProof/>
        </w:rPr>
        <w:t>(4), 497–513. https://doi.org/10.1016/S0167-4870(98)00023-3</w:t>
      </w:r>
    </w:p>
    <w:p w14:paraId="37D2FC52" w14:textId="77777777" w:rsidR="00D84C75" w:rsidRPr="0053019B" w:rsidRDefault="00D84C75" w:rsidP="007A746A">
      <w:pPr>
        <w:rPr>
          <w:noProof/>
        </w:rPr>
      </w:pPr>
      <w:r w:rsidRPr="0053019B">
        <w:rPr>
          <w:noProof/>
        </w:rPr>
        <w:t xml:space="preserve">Sánchez, Á., Sánchez-Campillo, J., Moreno-Herrero, D., &amp; Rosales, V. (2014). 2D: 4D values are associated with mathematics performance in business and economics students. </w:t>
      </w:r>
      <w:r w:rsidRPr="0053019B">
        <w:rPr>
          <w:i/>
          <w:iCs/>
          <w:noProof/>
        </w:rPr>
        <w:t>Learning and Individual Differences</w:t>
      </w:r>
      <w:r w:rsidRPr="0053019B">
        <w:rPr>
          <w:noProof/>
        </w:rPr>
        <w:t xml:space="preserve">, </w:t>
      </w:r>
      <w:r w:rsidRPr="0053019B">
        <w:rPr>
          <w:i/>
          <w:iCs/>
          <w:noProof/>
        </w:rPr>
        <w:t>36</w:t>
      </w:r>
      <w:r w:rsidRPr="0053019B">
        <w:rPr>
          <w:noProof/>
        </w:rPr>
        <w:t>, 110–116.</w:t>
      </w:r>
    </w:p>
    <w:p w14:paraId="37D2FC53" w14:textId="77777777" w:rsidR="00D84C75" w:rsidRPr="0053019B" w:rsidRDefault="00D84C75" w:rsidP="007A746A">
      <w:pPr>
        <w:rPr>
          <w:noProof/>
        </w:rPr>
      </w:pPr>
      <w:r w:rsidRPr="0053019B">
        <w:rPr>
          <w:noProof/>
        </w:rPr>
        <w:t xml:space="preserve">Veenhoven, R. (1996). Developments in satisfaction-research. </w:t>
      </w:r>
      <w:r w:rsidRPr="0053019B">
        <w:rPr>
          <w:i/>
          <w:iCs/>
          <w:noProof/>
        </w:rPr>
        <w:t>Social Indicators Research</w:t>
      </w:r>
      <w:r w:rsidRPr="0053019B">
        <w:rPr>
          <w:noProof/>
        </w:rPr>
        <w:t xml:space="preserve">, </w:t>
      </w:r>
      <w:r w:rsidRPr="0053019B">
        <w:rPr>
          <w:i/>
          <w:iCs/>
          <w:noProof/>
        </w:rPr>
        <w:t>37</w:t>
      </w:r>
      <w:r w:rsidRPr="0053019B">
        <w:rPr>
          <w:noProof/>
        </w:rPr>
        <w:t>(1), 1–46. article.</w:t>
      </w:r>
    </w:p>
    <w:p w14:paraId="37D2FC54" w14:textId="77777777" w:rsidR="00D84C75" w:rsidRPr="0053019B" w:rsidRDefault="00D84C75" w:rsidP="007A746A">
      <w:pPr>
        <w:rPr>
          <w:noProof/>
        </w:rPr>
      </w:pPr>
      <w:r w:rsidRPr="0053019B">
        <w:rPr>
          <w:noProof/>
        </w:rPr>
        <w:t xml:space="preserve">Veenhoven, R. (2013). The four qualities of life ordering concepts and measures of the good life. In </w:t>
      </w:r>
      <w:r w:rsidRPr="0053019B">
        <w:rPr>
          <w:i/>
          <w:iCs/>
          <w:noProof/>
        </w:rPr>
        <w:t>The exploration of happiness</w:t>
      </w:r>
      <w:r w:rsidRPr="0053019B">
        <w:rPr>
          <w:noProof/>
        </w:rPr>
        <w:t xml:space="preserve"> (pp. 195–226). Springer.</w:t>
      </w:r>
    </w:p>
    <w:p w14:paraId="37D2FC55" w14:textId="77777777" w:rsidR="00D84C75" w:rsidRPr="0053019B" w:rsidRDefault="00D84C75" w:rsidP="007A746A">
      <w:pPr>
        <w:rPr>
          <w:noProof/>
        </w:rPr>
      </w:pPr>
      <w:r w:rsidRPr="0053019B">
        <w:rPr>
          <w:noProof/>
        </w:rPr>
        <w:t xml:space="preserve">Veenhoven, R. (2017). Greater Happiness for a Greater Number: Did the Promise of Enlightenment Come True? </w:t>
      </w:r>
      <w:r w:rsidRPr="0053019B">
        <w:rPr>
          <w:i/>
          <w:iCs/>
          <w:noProof/>
        </w:rPr>
        <w:t>Social Indicators Research</w:t>
      </w:r>
      <w:r w:rsidRPr="0053019B">
        <w:rPr>
          <w:noProof/>
        </w:rPr>
        <w:t xml:space="preserve">, </w:t>
      </w:r>
      <w:r w:rsidRPr="0053019B">
        <w:rPr>
          <w:i/>
          <w:iCs/>
          <w:noProof/>
        </w:rPr>
        <w:t>130</w:t>
      </w:r>
      <w:r w:rsidRPr="0053019B">
        <w:rPr>
          <w:noProof/>
        </w:rPr>
        <w:t>(1), 9–25.</w:t>
      </w:r>
    </w:p>
    <w:p w14:paraId="37D2FC56" w14:textId="77777777" w:rsidR="00D84C75" w:rsidRPr="0053019B" w:rsidRDefault="00D84C75" w:rsidP="007A746A">
      <w:pPr>
        <w:rPr>
          <w:noProof/>
        </w:rPr>
      </w:pPr>
      <w:r w:rsidRPr="0053019B">
        <w:rPr>
          <w:noProof/>
        </w:rPr>
        <w:t xml:space="preserve">Voracek, M., Tran, U. S., &amp; Dressler, S. G. (2010). Digit ratio (2D: 4D) and sensation seeking: New data and meta-analysis. </w:t>
      </w:r>
      <w:r w:rsidRPr="0053019B">
        <w:rPr>
          <w:i/>
          <w:iCs/>
          <w:noProof/>
        </w:rPr>
        <w:t>Personality and Individual Differences</w:t>
      </w:r>
      <w:r w:rsidRPr="0053019B">
        <w:rPr>
          <w:noProof/>
        </w:rPr>
        <w:t xml:space="preserve">, </w:t>
      </w:r>
      <w:r w:rsidRPr="0053019B">
        <w:rPr>
          <w:i/>
          <w:iCs/>
          <w:noProof/>
        </w:rPr>
        <w:t>48</w:t>
      </w:r>
      <w:r w:rsidRPr="0053019B">
        <w:rPr>
          <w:noProof/>
        </w:rPr>
        <w:t>(1), 72–77.</w:t>
      </w:r>
    </w:p>
    <w:p w14:paraId="37D2FC57" w14:textId="77777777" w:rsidR="00D84C75" w:rsidRPr="0053019B" w:rsidRDefault="00D84C75" w:rsidP="007A746A">
      <w:pPr>
        <w:rPr>
          <w:noProof/>
        </w:rPr>
      </w:pPr>
      <w:r w:rsidRPr="0053019B">
        <w:rPr>
          <w:noProof/>
        </w:rPr>
        <w:t>Wooldridge, J. (2012). Introductory econometrics: A modern approach. Cengage Learning.</w:t>
      </w:r>
    </w:p>
    <w:p w14:paraId="37D2FC58" w14:textId="77777777" w:rsidR="00F86487" w:rsidRPr="0053019B" w:rsidRDefault="00593985" w:rsidP="007A746A">
      <w:r w:rsidRPr="0053019B">
        <w:fldChar w:fldCharType="end"/>
      </w:r>
    </w:p>
    <w:p w14:paraId="37D2FC59" w14:textId="77777777" w:rsidR="00D91CEE" w:rsidRPr="0053019B" w:rsidRDefault="00D91CEE" w:rsidP="007A746A"/>
    <w:sectPr w:rsidR="00D91CEE" w:rsidRPr="0053019B" w:rsidSect="00CE3A1D">
      <w:pgSz w:w="12240" w:h="15840" w:code="1"/>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96B7" w14:textId="77777777" w:rsidR="00D82946" w:rsidRDefault="00D82946" w:rsidP="007A746A">
      <w:r>
        <w:separator/>
      </w:r>
    </w:p>
  </w:endnote>
  <w:endnote w:type="continuationSeparator" w:id="0">
    <w:p w14:paraId="7A2F8282" w14:textId="77777777" w:rsidR="00D82946" w:rsidRDefault="00D82946" w:rsidP="007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MB Extra 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179700"/>
      <w:docPartObj>
        <w:docPartGallery w:val="Page Numbers (Bottom of Page)"/>
        <w:docPartUnique/>
      </w:docPartObj>
    </w:sdtPr>
    <w:sdtEndPr/>
    <w:sdtContent>
      <w:p w14:paraId="37D2FC6A" w14:textId="77777777" w:rsidR="0009317F" w:rsidRDefault="0009317F" w:rsidP="007A746A">
        <w:pPr>
          <w:pStyle w:val="Footer"/>
          <w:jc w:val="right"/>
        </w:pPr>
        <w:r>
          <w:fldChar w:fldCharType="begin"/>
        </w:r>
        <w:r>
          <w:instrText>PAGE   \* MERGEFORMAT</w:instrText>
        </w:r>
        <w:r>
          <w:fldChar w:fldCharType="separate"/>
        </w:r>
        <w:r w:rsidR="0045499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78CB0" w14:textId="77777777" w:rsidR="00D82946" w:rsidRDefault="00D82946" w:rsidP="007A746A">
      <w:r>
        <w:separator/>
      </w:r>
    </w:p>
  </w:footnote>
  <w:footnote w:type="continuationSeparator" w:id="0">
    <w:p w14:paraId="35791F9B" w14:textId="77777777" w:rsidR="00D82946" w:rsidRDefault="00D82946" w:rsidP="007A746A">
      <w:r>
        <w:continuationSeparator/>
      </w:r>
    </w:p>
  </w:footnote>
  <w:footnote w:id="1">
    <w:p w14:paraId="37D2FC6B" w14:textId="77777777" w:rsidR="0009317F" w:rsidRPr="00723464" w:rsidRDefault="0009317F" w:rsidP="007A746A">
      <w:pPr>
        <w:pStyle w:val="FootnoteText"/>
      </w:pPr>
      <w:r w:rsidRPr="001C0F57">
        <w:rPr>
          <w:rStyle w:val="FootnoteReference"/>
        </w:rPr>
        <w:footnoteRef/>
      </w:r>
      <w:r w:rsidRPr="005A14E1">
        <w:t xml:space="preserve"> http://www.cpc.unc.edu/projects/rlms-hse</w:t>
      </w:r>
    </w:p>
  </w:footnote>
  <w:footnote w:id="2">
    <w:p w14:paraId="37D2FC6C" w14:textId="77777777" w:rsidR="0009317F" w:rsidRDefault="0009317F" w:rsidP="007A746A">
      <w:pPr>
        <w:pStyle w:val="FootnoteText"/>
      </w:pPr>
      <w:r>
        <w:rPr>
          <w:rStyle w:val="FootnoteReference"/>
        </w:rPr>
        <w:footnoteRef/>
      </w:r>
      <w:r>
        <w:t xml:space="preserve"> </w:t>
      </w:r>
      <w:r w:rsidRPr="00025448">
        <w:t>https://www.cpc.unc.edu/projects/rlms-hse/data/questionnaires/R20_adult_eng_foruser_fin5.pdf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4B9E"/>
    <w:multiLevelType w:val="hybridMultilevel"/>
    <w:tmpl w:val="6760266A"/>
    <w:lvl w:ilvl="0" w:tplc="9B105DA0">
      <w:start w:val="1"/>
      <w:numFmt w:val="decimal"/>
      <w:pStyle w:val="2Appendix"/>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44F84"/>
    <w:multiLevelType w:val="hybridMultilevel"/>
    <w:tmpl w:val="581A4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4C3233"/>
    <w:multiLevelType w:val="hybridMultilevel"/>
    <w:tmpl w:val="2956245E"/>
    <w:lvl w:ilvl="0" w:tplc="040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327EA7"/>
    <w:multiLevelType w:val="hybridMultilevel"/>
    <w:tmpl w:val="29E24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901592"/>
    <w:multiLevelType w:val="hybridMultilevel"/>
    <w:tmpl w:val="913AD76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24EA4F59"/>
    <w:multiLevelType w:val="hybridMultilevel"/>
    <w:tmpl w:val="E20C87F0"/>
    <w:lvl w:ilvl="0" w:tplc="97449E8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027432"/>
    <w:multiLevelType w:val="multilevel"/>
    <w:tmpl w:val="FEC692E2"/>
    <w:lvl w:ilvl="0">
      <w:start w:val="1"/>
      <w:numFmt w:val="decimal"/>
      <w:pStyle w:val="Heading1"/>
      <w:lvlText w:val="%1."/>
      <w:lvlJc w:val="left"/>
      <w:pPr>
        <w:ind w:left="360" w:hanging="36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7E55A7"/>
    <w:multiLevelType w:val="hybridMultilevel"/>
    <w:tmpl w:val="4A3E7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2C11A6"/>
    <w:multiLevelType w:val="hybridMultilevel"/>
    <w:tmpl w:val="A3821FB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4113413A"/>
    <w:multiLevelType w:val="hybridMultilevel"/>
    <w:tmpl w:val="FC3E58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99D5076"/>
    <w:multiLevelType w:val="hybridMultilevel"/>
    <w:tmpl w:val="06044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042694"/>
    <w:multiLevelType w:val="hybridMultilevel"/>
    <w:tmpl w:val="63702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CF7C56"/>
    <w:multiLevelType w:val="hybridMultilevel"/>
    <w:tmpl w:val="AB80C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DC35C9"/>
    <w:multiLevelType w:val="hybridMultilevel"/>
    <w:tmpl w:val="4F12F33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7A3E8F"/>
    <w:multiLevelType w:val="hybridMultilevel"/>
    <w:tmpl w:val="F7A2C0F8"/>
    <w:lvl w:ilvl="0" w:tplc="B81C7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27D27D3"/>
    <w:multiLevelType w:val="hybridMultilevel"/>
    <w:tmpl w:val="F8BCDB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CA6C19"/>
    <w:multiLevelType w:val="hybridMultilevel"/>
    <w:tmpl w:val="B676740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5A6AB5"/>
    <w:multiLevelType w:val="hybridMultilevel"/>
    <w:tmpl w:val="DCF654E4"/>
    <w:lvl w:ilvl="0" w:tplc="2F6CB2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14"/>
  </w:num>
  <w:num w:numId="3">
    <w:abstractNumId w:val="3"/>
  </w:num>
  <w:num w:numId="4">
    <w:abstractNumId w:val="11"/>
  </w:num>
  <w:num w:numId="5">
    <w:abstractNumId w:val="1"/>
  </w:num>
  <w:num w:numId="6">
    <w:abstractNumId w:val="5"/>
  </w:num>
  <w:num w:numId="7">
    <w:abstractNumId w:val="15"/>
  </w:num>
  <w:num w:numId="8">
    <w:abstractNumId w:val="9"/>
  </w:num>
  <w:num w:numId="9">
    <w:abstractNumId w:val="4"/>
  </w:num>
  <w:num w:numId="10">
    <w:abstractNumId w:val="7"/>
  </w:num>
  <w:num w:numId="11">
    <w:abstractNumId w:val="12"/>
  </w:num>
  <w:num w:numId="12">
    <w:abstractNumId w:val="13"/>
  </w:num>
  <w:num w:numId="13">
    <w:abstractNumId w:val="17"/>
  </w:num>
  <w:num w:numId="14">
    <w:abstractNumId w:val="16"/>
  </w:num>
  <w:num w:numId="15">
    <w:abstractNumId w:val="8"/>
  </w:num>
  <w:num w:numId="16">
    <w:abstractNumId w:val="2"/>
  </w:num>
  <w:num w:numId="17">
    <w:abstractNumId w:val="6"/>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497"/>
    <w:rsid w:val="00013DD8"/>
    <w:rsid w:val="00023053"/>
    <w:rsid w:val="00025448"/>
    <w:rsid w:val="000402CE"/>
    <w:rsid w:val="00054D65"/>
    <w:rsid w:val="00061A0B"/>
    <w:rsid w:val="00062B04"/>
    <w:rsid w:val="00071EC0"/>
    <w:rsid w:val="0009317F"/>
    <w:rsid w:val="000931E9"/>
    <w:rsid w:val="000A2F38"/>
    <w:rsid w:val="000A3BDE"/>
    <w:rsid w:val="000C45AE"/>
    <w:rsid w:val="000C6B4C"/>
    <w:rsid w:val="000D09E5"/>
    <w:rsid w:val="001751A6"/>
    <w:rsid w:val="00183DC3"/>
    <w:rsid w:val="001943C7"/>
    <w:rsid w:val="001A18D0"/>
    <w:rsid w:val="001E6472"/>
    <w:rsid w:val="00211A5E"/>
    <w:rsid w:val="0026040D"/>
    <w:rsid w:val="0027106D"/>
    <w:rsid w:val="00291009"/>
    <w:rsid w:val="002B2906"/>
    <w:rsid w:val="002C3271"/>
    <w:rsid w:val="002F149B"/>
    <w:rsid w:val="00323D66"/>
    <w:rsid w:val="003A2DE7"/>
    <w:rsid w:val="003B2A6C"/>
    <w:rsid w:val="003C69AE"/>
    <w:rsid w:val="00401671"/>
    <w:rsid w:val="00404B76"/>
    <w:rsid w:val="00447F02"/>
    <w:rsid w:val="004513C3"/>
    <w:rsid w:val="00454998"/>
    <w:rsid w:val="00485984"/>
    <w:rsid w:val="0049049E"/>
    <w:rsid w:val="004A113E"/>
    <w:rsid w:val="004A456D"/>
    <w:rsid w:val="004F657C"/>
    <w:rsid w:val="00524307"/>
    <w:rsid w:val="0053019B"/>
    <w:rsid w:val="0053720A"/>
    <w:rsid w:val="00581B4E"/>
    <w:rsid w:val="00593985"/>
    <w:rsid w:val="005A12FF"/>
    <w:rsid w:val="005B106A"/>
    <w:rsid w:val="005C3CD1"/>
    <w:rsid w:val="00600497"/>
    <w:rsid w:val="00603C3E"/>
    <w:rsid w:val="00605D6A"/>
    <w:rsid w:val="00621329"/>
    <w:rsid w:val="0066041F"/>
    <w:rsid w:val="00660460"/>
    <w:rsid w:val="0066218E"/>
    <w:rsid w:val="00677772"/>
    <w:rsid w:val="00682641"/>
    <w:rsid w:val="00696BA5"/>
    <w:rsid w:val="006A178F"/>
    <w:rsid w:val="00716828"/>
    <w:rsid w:val="007206B3"/>
    <w:rsid w:val="0075177F"/>
    <w:rsid w:val="0075326B"/>
    <w:rsid w:val="0076004B"/>
    <w:rsid w:val="00796DA0"/>
    <w:rsid w:val="007A43E7"/>
    <w:rsid w:val="007A70F8"/>
    <w:rsid w:val="007A746A"/>
    <w:rsid w:val="00847147"/>
    <w:rsid w:val="0087288B"/>
    <w:rsid w:val="00890990"/>
    <w:rsid w:val="008A16CD"/>
    <w:rsid w:val="008A1D69"/>
    <w:rsid w:val="008B2D02"/>
    <w:rsid w:val="008B7E3B"/>
    <w:rsid w:val="008F173E"/>
    <w:rsid w:val="008F3B09"/>
    <w:rsid w:val="009022A5"/>
    <w:rsid w:val="00911A7B"/>
    <w:rsid w:val="0093239A"/>
    <w:rsid w:val="00976E0C"/>
    <w:rsid w:val="00980855"/>
    <w:rsid w:val="009A39DD"/>
    <w:rsid w:val="009B05D7"/>
    <w:rsid w:val="009C6427"/>
    <w:rsid w:val="009C776E"/>
    <w:rsid w:val="009D6721"/>
    <w:rsid w:val="00A03562"/>
    <w:rsid w:val="00A135A6"/>
    <w:rsid w:val="00A77EEB"/>
    <w:rsid w:val="00A823F3"/>
    <w:rsid w:val="00A82AA9"/>
    <w:rsid w:val="00A96DA2"/>
    <w:rsid w:val="00B1672C"/>
    <w:rsid w:val="00B37147"/>
    <w:rsid w:val="00B83ABC"/>
    <w:rsid w:val="00B9403C"/>
    <w:rsid w:val="00B959BA"/>
    <w:rsid w:val="00BB6B2A"/>
    <w:rsid w:val="00BC287B"/>
    <w:rsid w:val="00BD4F0E"/>
    <w:rsid w:val="00C15F98"/>
    <w:rsid w:val="00C24223"/>
    <w:rsid w:val="00C45AF5"/>
    <w:rsid w:val="00C5180B"/>
    <w:rsid w:val="00C53227"/>
    <w:rsid w:val="00C81EF9"/>
    <w:rsid w:val="00C9429F"/>
    <w:rsid w:val="00CA524F"/>
    <w:rsid w:val="00CC264C"/>
    <w:rsid w:val="00CD5CD7"/>
    <w:rsid w:val="00CE3A1D"/>
    <w:rsid w:val="00CF7FFB"/>
    <w:rsid w:val="00D03DD3"/>
    <w:rsid w:val="00D14059"/>
    <w:rsid w:val="00D477EE"/>
    <w:rsid w:val="00D54AD1"/>
    <w:rsid w:val="00D57C91"/>
    <w:rsid w:val="00D63EC0"/>
    <w:rsid w:val="00D775E4"/>
    <w:rsid w:val="00D82946"/>
    <w:rsid w:val="00D84C75"/>
    <w:rsid w:val="00D91CEE"/>
    <w:rsid w:val="00D943F3"/>
    <w:rsid w:val="00D969FA"/>
    <w:rsid w:val="00DA59C1"/>
    <w:rsid w:val="00DA792D"/>
    <w:rsid w:val="00DD3217"/>
    <w:rsid w:val="00DE049D"/>
    <w:rsid w:val="00DE7568"/>
    <w:rsid w:val="00DF3265"/>
    <w:rsid w:val="00E11788"/>
    <w:rsid w:val="00E1291C"/>
    <w:rsid w:val="00E13837"/>
    <w:rsid w:val="00E53222"/>
    <w:rsid w:val="00E54259"/>
    <w:rsid w:val="00E67D5D"/>
    <w:rsid w:val="00EA49AE"/>
    <w:rsid w:val="00EC5763"/>
    <w:rsid w:val="00ED521B"/>
    <w:rsid w:val="00F528CC"/>
    <w:rsid w:val="00F56CF0"/>
    <w:rsid w:val="00F67CFF"/>
    <w:rsid w:val="00F86487"/>
    <w:rsid w:val="00FA4396"/>
    <w:rsid w:val="00FC50EF"/>
    <w:rsid w:val="00FD0A83"/>
    <w:rsid w:val="00FD6232"/>
    <w:rsid w:val="00FE3D0A"/>
    <w:rsid w:val="00FE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DA6A"/>
  <w15:docId w15:val="{3ADD037A-7ED0-4772-9659-CDF80B27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2CE"/>
    <w:pPr>
      <w:spacing w:after="0" w:line="480" w:lineRule="auto"/>
      <w:ind w:firstLine="720"/>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0402CE"/>
    <w:pPr>
      <w:numPr>
        <w:numId w:val="17"/>
      </w:numPr>
      <w:outlineLvl w:val="0"/>
    </w:pPr>
    <w:rPr>
      <w:rFonts w:eastAsiaTheme="minorHAnsi"/>
      <w:b/>
      <w:i/>
      <w:sz w:val="28"/>
      <w:szCs w:val="28"/>
    </w:rPr>
  </w:style>
  <w:style w:type="paragraph" w:styleId="Heading2">
    <w:name w:val="heading 2"/>
    <w:basedOn w:val="Heading1"/>
    <w:next w:val="Normal"/>
    <w:link w:val="Heading2Char"/>
    <w:uiPriority w:val="9"/>
    <w:unhideWhenUsed/>
    <w:qFormat/>
    <w:rsid w:val="000402CE"/>
    <w:pPr>
      <w:numPr>
        <w:ilvl w:val="1"/>
      </w:numPr>
      <w:outlineLvl w:val="1"/>
    </w:pPr>
  </w:style>
  <w:style w:type="paragraph" w:styleId="Heading3">
    <w:name w:val="heading 3"/>
    <w:basedOn w:val="Heading2"/>
    <w:next w:val="Normal"/>
    <w:link w:val="Heading3Char"/>
    <w:uiPriority w:val="9"/>
    <w:unhideWhenUsed/>
    <w:qFormat/>
    <w:rsid w:val="0009317F"/>
    <w:pPr>
      <w:numPr>
        <w:ilvl w:val="0"/>
        <w:numId w:val="0"/>
      </w:numPr>
      <w:ind w:left="1224" w:hanging="504"/>
      <w:outlineLvl w:val="2"/>
    </w:pPr>
  </w:style>
  <w:style w:type="character" w:default="1" w:styleId="DefaultParagraphFont">
    <w:name w:val="Default Paragraph Font"/>
    <w:uiPriority w:val="1"/>
    <w:semiHidden/>
    <w:unhideWhenUsed/>
    <w:rsid w:val="000402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02CE"/>
  </w:style>
  <w:style w:type="paragraph" w:styleId="NoSpacing">
    <w:name w:val="No Spacing"/>
    <w:link w:val="NoSpacingChar"/>
    <w:uiPriority w:val="1"/>
    <w:qFormat/>
    <w:rsid w:val="000402CE"/>
    <w:pPr>
      <w:spacing w:after="0" w:line="240" w:lineRule="auto"/>
      <w:jc w:val="both"/>
    </w:pPr>
    <w:rPr>
      <w:rFonts w:ascii="Times New Roman" w:hAnsi="Times New Roman" w:cs="Times New Roman"/>
      <w:sz w:val="24"/>
      <w:szCs w:val="24"/>
      <w:lang w:val="en-US"/>
    </w:rPr>
  </w:style>
  <w:style w:type="paragraph" w:styleId="Caption">
    <w:name w:val="caption"/>
    <w:basedOn w:val="Normal"/>
    <w:next w:val="Normal"/>
    <w:uiPriority w:val="35"/>
    <w:unhideWhenUsed/>
    <w:qFormat/>
    <w:rsid w:val="000402CE"/>
    <w:rPr>
      <w:i/>
    </w:rPr>
  </w:style>
  <w:style w:type="paragraph" w:styleId="Title">
    <w:name w:val="Title"/>
    <w:basedOn w:val="Normal"/>
    <w:next w:val="Normal"/>
    <w:link w:val="TitleChar"/>
    <w:uiPriority w:val="10"/>
    <w:qFormat/>
    <w:rsid w:val="000402CE"/>
    <w:pPr>
      <w:ind w:firstLine="0"/>
      <w:jc w:val="center"/>
    </w:pPr>
    <w:rPr>
      <w:b/>
      <w:sz w:val="28"/>
    </w:rPr>
  </w:style>
  <w:style w:type="character" w:customStyle="1" w:styleId="TitleChar">
    <w:name w:val="Title Char"/>
    <w:basedOn w:val="DefaultParagraphFont"/>
    <w:link w:val="Title"/>
    <w:uiPriority w:val="10"/>
    <w:rsid w:val="000402CE"/>
    <w:rPr>
      <w:rFonts w:ascii="Times New Roman" w:hAnsi="Times New Roman" w:cs="Times New Roman"/>
      <w:b/>
      <w:sz w:val="28"/>
      <w:szCs w:val="24"/>
      <w:lang w:val="en-US"/>
    </w:rPr>
  </w:style>
  <w:style w:type="character" w:customStyle="1" w:styleId="Heading1Char">
    <w:name w:val="Heading 1 Char"/>
    <w:basedOn w:val="DefaultParagraphFont"/>
    <w:link w:val="Heading1"/>
    <w:uiPriority w:val="9"/>
    <w:rsid w:val="000402CE"/>
    <w:rPr>
      <w:rFonts w:ascii="Times New Roman" w:eastAsiaTheme="minorHAnsi" w:hAnsi="Times New Roman" w:cs="Times New Roman"/>
      <w:b/>
      <w:i/>
      <w:sz w:val="28"/>
      <w:szCs w:val="28"/>
      <w:lang w:val="en-US"/>
    </w:rPr>
  </w:style>
  <w:style w:type="character" w:styleId="IntenseEmphasis">
    <w:name w:val="Intense Emphasis"/>
    <w:basedOn w:val="Emphasis"/>
    <w:uiPriority w:val="21"/>
    <w:qFormat/>
    <w:rsid w:val="008A1D69"/>
    <w:rPr>
      <w:rFonts w:ascii="Times New Roman" w:eastAsia="Calibri" w:hAnsi="Times New Roman" w:cs="Times New Roman"/>
      <w:b/>
      <w:i/>
      <w:iCs/>
      <w:color w:val="000000"/>
      <w:sz w:val="28"/>
      <w:szCs w:val="28"/>
      <w:lang w:eastAsia="ru-RU"/>
    </w:rPr>
  </w:style>
  <w:style w:type="paragraph" w:styleId="FootnoteText">
    <w:name w:val="footnote text"/>
    <w:basedOn w:val="Normal"/>
    <w:link w:val="FootnoteTextChar"/>
    <w:uiPriority w:val="99"/>
    <w:rsid w:val="000402CE"/>
    <w:pPr>
      <w:spacing w:before="100" w:beforeAutospacing="1" w:after="100" w:afterAutospacing="1"/>
      <w:ind w:firstLine="0"/>
    </w:pPr>
    <w:rPr>
      <w:color w:val="000000"/>
      <w:sz w:val="20"/>
      <w:szCs w:val="20"/>
      <w:lang w:eastAsia="en-CA"/>
    </w:rPr>
  </w:style>
  <w:style w:type="character" w:customStyle="1" w:styleId="FootnoteTextChar">
    <w:name w:val="Footnote Text Char"/>
    <w:basedOn w:val="DefaultParagraphFont"/>
    <w:link w:val="FootnoteText"/>
    <w:uiPriority w:val="99"/>
    <w:rsid w:val="000402CE"/>
    <w:rPr>
      <w:rFonts w:ascii="Times New Roman" w:hAnsi="Times New Roman" w:cs="Times New Roman"/>
      <w:color w:val="000000"/>
      <w:sz w:val="20"/>
      <w:szCs w:val="20"/>
      <w:lang w:val="en-US" w:eastAsia="en-CA"/>
    </w:rPr>
  </w:style>
  <w:style w:type="character" w:styleId="FootnoteReference">
    <w:name w:val="footnote reference"/>
    <w:uiPriority w:val="99"/>
    <w:semiHidden/>
    <w:rsid w:val="000402CE"/>
    <w:rPr>
      <w:vertAlign w:val="superscript"/>
    </w:rPr>
  </w:style>
  <w:style w:type="character" w:styleId="Hyperlink">
    <w:name w:val="Hyperlink"/>
    <w:uiPriority w:val="99"/>
    <w:unhideWhenUsed/>
    <w:rsid w:val="000402CE"/>
    <w:rPr>
      <w:color w:val="0563C1"/>
      <w:u w:val="single"/>
    </w:rPr>
  </w:style>
  <w:style w:type="character" w:styleId="Emphasis">
    <w:name w:val="Emphasis"/>
    <w:basedOn w:val="DefaultParagraphFont"/>
    <w:uiPriority w:val="20"/>
    <w:qFormat/>
    <w:rsid w:val="008A1D69"/>
    <w:rPr>
      <w:i/>
      <w:iCs/>
    </w:rPr>
  </w:style>
  <w:style w:type="table" w:customStyle="1" w:styleId="1">
    <w:name w:val="Сетка таблицы1"/>
    <w:basedOn w:val="TableNormal"/>
    <w:next w:val="TableGrid"/>
    <w:uiPriority w:val="39"/>
    <w:rsid w:val="000402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02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2CE"/>
    <w:pPr>
      <w:ind w:left="720"/>
      <w:contextualSpacing/>
    </w:pPr>
  </w:style>
  <w:style w:type="character" w:customStyle="1" w:styleId="NoSpacingChar">
    <w:name w:val="No Spacing Char"/>
    <w:link w:val="NoSpacing"/>
    <w:uiPriority w:val="1"/>
    <w:locked/>
    <w:rsid w:val="000402CE"/>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0402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2CE"/>
    <w:rPr>
      <w:rFonts w:ascii="Segoe UI" w:hAnsi="Segoe UI" w:cs="Segoe UI"/>
      <w:sz w:val="18"/>
      <w:szCs w:val="18"/>
      <w:lang w:val="en-US"/>
    </w:rPr>
  </w:style>
  <w:style w:type="paragraph" w:customStyle="1" w:styleId="Default">
    <w:name w:val="Default"/>
    <w:rsid w:val="00404B76"/>
    <w:pPr>
      <w:widowControl w:val="0"/>
      <w:autoSpaceDE w:val="0"/>
      <w:autoSpaceDN w:val="0"/>
      <w:adjustRightInd w:val="0"/>
      <w:spacing w:after="0" w:line="240" w:lineRule="auto"/>
    </w:pPr>
    <w:rPr>
      <w:rFonts w:ascii="CMB Extra 12" w:hAnsi="CMB Extra 12" w:cs="CMB Extra 12"/>
      <w:color w:val="000000"/>
      <w:sz w:val="24"/>
      <w:szCs w:val="24"/>
      <w:lang w:eastAsia="ru-RU"/>
    </w:rPr>
  </w:style>
  <w:style w:type="paragraph" w:customStyle="1" w:styleId="CM2">
    <w:name w:val="CM2"/>
    <w:basedOn w:val="Default"/>
    <w:next w:val="Default"/>
    <w:rsid w:val="00404B76"/>
    <w:pPr>
      <w:spacing w:line="358" w:lineRule="atLeast"/>
    </w:pPr>
    <w:rPr>
      <w:rFonts w:cs="Times New Roman"/>
      <w:color w:val="auto"/>
    </w:rPr>
  </w:style>
  <w:style w:type="paragraph" w:styleId="Header">
    <w:name w:val="header"/>
    <w:basedOn w:val="Normal"/>
    <w:link w:val="HeaderChar"/>
    <w:uiPriority w:val="99"/>
    <w:unhideWhenUsed/>
    <w:rsid w:val="000402CE"/>
    <w:pPr>
      <w:tabs>
        <w:tab w:val="center" w:pos="4844"/>
        <w:tab w:val="right" w:pos="9689"/>
      </w:tabs>
      <w:spacing w:line="240" w:lineRule="auto"/>
    </w:pPr>
  </w:style>
  <w:style w:type="character" w:customStyle="1" w:styleId="HeaderChar">
    <w:name w:val="Header Char"/>
    <w:basedOn w:val="DefaultParagraphFont"/>
    <w:link w:val="Header"/>
    <w:uiPriority w:val="99"/>
    <w:rsid w:val="000402CE"/>
    <w:rPr>
      <w:rFonts w:ascii="Times New Roman" w:hAnsi="Times New Roman" w:cs="Times New Roman"/>
      <w:sz w:val="24"/>
      <w:szCs w:val="24"/>
      <w:lang w:val="en-US"/>
    </w:rPr>
  </w:style>
  <w:style w:type="paragraph" w:styleId="Footer">
    <w:name w:val="footer"/>
    <w:basedOn w:val="Normal"/>
    <w:link w:val="FooterChar"/>
    <w:uiPriority w:val="99"/>
    <w:unhideWhenUsed/>
    <w:rsid w:val="000402CE"/>
    <w:pPr>
      <w:tabs>
        <w:tab w:val="center" w:pos="4844"/>
        <w:tab w:val="right" w:pos="9689"/>
      </w:tabs>
      <w:spacing w:line="240" w:lineRule="auto"/>
    </w:pPr>
  </w:style>
  <w:style w:type="character" w:customStyle="1" w:styleId="FooterChar">
    <w:name w:val="Footer Char"/>
    <w:basedOn w:val="DefaultParagraphFont"/>
    <w:link w:val="Footer"/>
    <w:uiPriority w:val="99"/>
    <w:rsid w:val="000402CE"/>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402CE"/>
    <w:rPr>
      <w:sz w:val="16"/>
      <w:szCs w:val="16"/>
    </w:rPr>
  </w:style>
  <w:style w:type="paragraph" w:styleId="CommentText">
    <w:name w:val="annotation text"/>
    <w:basedOn w:val="Normal"/>
    <w:link w:val="CommentTextChar"/>
    <w:uiPriority w:val="99"/>
    <w:semiHidden/>
    <w:unhideWhenUsed/>
    <w:rsid w:val="000402CE"/>
    <w:pPr>
      <w:spacing w:line="240" w:lineRule="auto"/>
    </w:pPr>
    <w:rPr>
      <w:sz w:val="20"/>
      <w:szCs w:val="20"/>
    </w:rPr>
  </w:style>
  <w:style w:type="character" w:customStyle="1" w:styleId="CommentTextChar">
    <w:name w:val="Comment Text Char"/>
    <w:basedOn w:val="DefaultParagraphFont"/>
    <w:link w:val="CommentText"/>
    <w:uiPriority w:val="99"/>
    <w:semiHidden/>
    <w:rsid w:val="000402CE"/>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02CE"/>
    <w:rPr>
      <w:b/>
      <w:bCs/>
    </w:rPr>
  </w:style>
  <w:style w:type="character" w:customStyle="1" w:styleId="CommentSubjectChar">
    <w:name w:val="Comment Subject Char"/>
    <w:basedOn w:val="CommentTextChar"/>
    <w:link w:val="CommentSubject"/>
    <w:uiPriority w:val="99"/>
    <w:semiHidden/>
    <w:rsid w:val="000402CE"/>
    <w:rPr>
      <w:rFonts w:ascii="Times New Roman" w:hAnsi="Times New Roman" w:cs="Times New Roman"/>
      <w:b/>
      <w:bCs/>
      <w:sz w:val="20"/>
      <w:szCs w:val="20"/>
      <w:lang w:val="en-US"/>
    </w:rPr>
  </w:style>
  <w:style w:type="numbering" w:customStyle="1" w:styleId="10">
    <w:name w:val="Нет списка1"/>
    <w:next w:val="NoList"/>
    <w:uiPriority w:val="99"/>
    <w:semiHidden/>
    <w:unhideWhenUsed/>
    <w:rsid w:val="000402CE"/>
  </w:style>
  <w:style w:type="numbering" w:customStyle="1" w:styleId="2">
    <w:name w:val="Нет списка2"/>
    <w:next w:val="NoList"/>
    <w:uiPriority w:val="99"/>
    <w:semiHidden/>
    <w:unhideWhenUsed/>
    <w:rsid w:val="00404B76"/>
  </w:style>
  <w:style w:type="table" w:customStyle="1" w:styleId="20">
    <w:name w:val="Сетка таблицы2"/>
    <w:basedOn w:val="TableNormal"/>
    <w:next w:val="TableGrid"/>
    <w:uiPriority w:val="39"/>
    <w:rsid w:val="00404B7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NoList"/>
    <w:uiPriority w:val="99"/>
    <w:semiHidden/>
    <w:unhideWhenUsed/>
    <w:rsid w:val="00404B76"/>
  </w:style>
  <w:style w:type="table" w:customStyle="1" w:styleId="3">
    <w:name w:val="Сетка таблицы3"/>
    <w:basedOn w:val="TableNormal"/>
    <w:next w:val="TableGrid"/>
    <w:uiPriority w:val="59"/>
    <w:rsid w:val="0040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59"/>
    <w:rsid w:val="0040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02CE"/>
    <w:rPr>
      <w:rFonts w:ascii="Times New Roman" w:eastAsiaTheme="minorHAnsi" w:hAnsi="Times New Roman" w:cs="Times New Roman"/>
      <w:b/>
      <w:i/>
      <w:sz w:val="28"/>
      <w:szCs w:val="28"/>
      <w:lang w:val="en-US"/>
    </w:rPr>
  </w:style>
  <w:style w:type="paragraph" w:styleId="TOC1">
    <w:name w:val="toc 1"/>
    <w:aliases w:val="Thesis table of contents"/>
    <w:basedOn w:val="Normal"/>
    <w:next w:val="Normal"/>
    <w:uiPriority w:val="39"/>
    <w:unhideWhenUsed/>
    <w:qFormat/>
    <w:rsid w:val="000402CE"/>
    <w:pPr>
      <w:spacing w:before="120" w:after="120" w:line="360" w:lineRule="auto"/>
      <w:ind w:firstLine="0"/>
      <w:jc w:val="left"/>
    </w:pPr>
    <w:rPr>
      <w:szCs w:val="22"/>
    </w:rPr>
  </w:style>
  <w:style w:type="character" w:styleId="FollowedHyperlink">
    <w:name w:val="FollowedHyperlink"/>
    <w:basedOn w:val="DefaultParagraphFont"/>
    <w:uiPriority w:val="99"/>
    <w:semiHidden/>
    <w:unhideWhenUsed/>
    <w:rsid w:val="000402CE"/>
    <w:rPr>
      <w:color w:val="800080" w:themeColor="followedHyperlink"/>
      <w:u w:val="single"/>
    </w:rPr>
  </w:style>
  <w:style w:type="paragraph" w:styleId="EndnoteText">
    <w:name w:val="endnote text"/>
    <w:basedOn w:val="Normal"/>
    <w:link w:val="EndnoteTextChar"/>
    <w:uiPriority w:val="99"/>
    <w:semiHidden/>
    <w:unhideWhenUsed/>
    <w:rsid w:val="000402CE"/>
    <w:pPr>
      <w:spacing w:line="240" w:lineRule="auto"/>
    </w:pPr>
    <w:rPr>
      <w:sz w:val="20"/>
      <w:szCs w:val="20"/>
    </w:rPr>
  </w:style>
  <w:style w:type="character" w:customStyle="1" w:styleId="EndnoteTextChar">
    <w:name w:val="Endnote Text Char"/>
    <w:basedOn w:val="DefaultParagraphFont"/>
    <w:link w:val="EndnoteText"/>
    <w:uiPriority w:val="99"/>
    <w:semiHidden/>
    <w:rsid w:val="000402CE"/>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0402CE"/>
    <w:rPr>
      <w:vertAlign w:val="superscript"/>
    </w:rPr>
  </w:style>
  <w:style w:type="paragraph" w:styleId="TOCHeading">
    <w:name w:val="TOC Heading"/>
    <w:basedOn w:val="Heading1"/>
    <w:next w:val="Normal"/>
    <w:uiPriority w:val="39"/>
    <w:unhideWhenUsed/>
    <w:qFormat/>
    <w:rsid w:val="000402CE"/>
    <w:pPr>
      <w:keepNext/>
      <w:keepLines/>
      <w:numPr>
        <w:numId w:val="0"/>
      </w:numPr>
      <w:spacing w:before="240" w:line="259" w:lineRule="auto"/>
      <w:jc w:val="left"/>
      <w:outlineLvl w:val="9"/>
    </w:pPr>
    <w:rPr>
      <w:rFonts w:asciiTheme="majorHAnsi" w:eastAsiaTheme="majorEastAsia" w:hAnsiTheme="majorHAnsi" w:cstheme="majorBidi"/>
      <w:b w:val="0"/>
      <w:i w:val="0"/>
      <w:color w:val="365F91" w:themeColor="accent1" w:themeShade="BF"/>
      <w:sz w:val="32"/>
      <w:szCs w:val="32"/>
    </w:rPr>
  </w:style>
  <w:style w:type="paragraph" w:styleId="TOC2">
    <w:name w:val="toc 2"/>
    <w:basedOn w:val="Normal"/>
    <w:next w:val="Normal"/>
    <w:autoRedefine/>
    <w:uiPriority w:val="39"/>
    <w:unhideWhenUsed/>
    <w:rsid w:val="000402CE"/>
    <w:pPr>
      <w:tabs>
        <w:tab w:val="left" w:pos="1760"/>
        <w:tab w:val="right" w:leader="dot" w:pos="9350"/>
      </w:tabs>
      <w:spacing w:after="100" w:line="360" w:lineRule="auto"/>
      <w:ind w:left="245"/>
    </w:pPr>
  </w:style>
  <w:style w:type="paragraph" w:styleId="TOC3">
    <w:name w:val="toc 3"/>
    <w:basedOn w:val="Normal"/>
    <w:next w:val="Normal"/>
    <w:autoRedefine/>
    <w:uiPriority w:val="39"/>
    <w:unhideWhenUsed/>
    <w:rsid w:val="000402CE"/>
    <w:pPr>
      <w:spacing w:after="100"/>
      <w:ind w:left="475"/>
    </w:pPr>
  </w:style>
  <w:style w:type="paragraph" w:styleId="Revision">
    <w:name w:val="Revision"/>
    <w:hidden/>
    <w:uiPriority w:val="99"/>
    <w:semiHidden/>
    <w:rsid w:val="000402CE"/>
    <w:pPr>
      <w:spacing w:after="0" w:line="240" w:lineRule="auto"/>
    </w:pPr>
    <w:rPr>
      <w:rFonts w:ascii="Times New Roman" w:hAnsi="Times New Roman" w:cs="Times New Roman"/>
      <w:sz w:val="24"/>
      <w:szCs w:val="24"/>
      <w:lang w:val="en-US"/>
    </w:rPr>
  </w:style>
  <w:style w:type="character" w:customStyle="1" w:styleId="a">
    <w:name w:val="Абзац сноски Знак"/>
    <w:basedOn w:val="NoSpacingChar"/>
    <w:link w:val="a0"/>
    <w:locked/>
    <w:rsid w:val="000402CE"/>
    <w:rPr>
      <w:rFonts w:ascii="Times New Roman" w:hAnsi="Times New Roman" w:cs="Times New Roman"/>
      <w:sz w:val="24"/>
      <w:szCs w:val="24"/>
      <w:lang w:val="en-US"/>
    </w:rPr>
  </w:style>
  <w:style w:type="paragraph" w:customStyle="1" w:styleId="a0">
    <w:name w:val="Абзац сноски"/>
    <w:basedOn w:val="NoSpacing"/>
    <w:link w:val="a"/>
    <w:qFormat/>
    <w:rsid w:val="000402CE"/>
  </w:style>
  <w:style w:type="character" w:customStyle="1" w:styleId="UnresolvedMention1">
    <w:name w:val="Unresolved Mention1"/>
    <w:basedOn w:val="DefaultParagraphFont"/>
    <w:uiPriority w:val="99"/>
    <w:semiHidden/>
    <w:unhideWhenUsed/>
    <w:rsid w:val="0009317F"/>
    <w:rPr>
      <w:color w:val="808080"/>
      <w:shd w:val="clear" w:color="auto" w:fill="E6E6E6"/>
    </w:rPr>
  </w:style>
  <w:style w:type="character" w:styleId="PlaceholderText">
    <w:name w:val="Placeholder Text"/>
    <w:basedOn w:val="DefaultParagraphFont"/>
    <w:uiPriority w:val="99"/>
    <w:semiHidden/>
    <w:rsid w:val="000402CE"/>
    <w:rPr>
      <w:color w:val="808080"/>
    </w:rPr>
  </w:style>
  <w:style w:type="paragraph" w:styleId="NormalWeb">
    <w:name w:val="Normal (Web)"/>
    <w:basedOn w:val="Normal"/>
    <w:uiPriority w:val="99"/>
    <w:unhideWhenUsed/>
    <w:rsid w:val="000402CE"/>
    <w:pPr>
      <w:spacing w:before="100" w:beforeAutospacing="1" w:after="100" w:afterAutospacing="1" w:line="240" w:lineRule="auto"/>
      <w:ind w:firstLine="0"/>
      <w:jc w:val="left"/>
    </w:pPr>
    <w:rPr>
      <w:rFonts w:eastAsiaTheme="minorEastAsia"/>
    </w:rPr>
  </w:style>
  <w:style w:type="paragraph" w:customStyle="1" w:styleId="MTDisplayEquation">
    <w:name w:val="MTDisplayEquation"/>
    <w:basedOn w:val="Normal"/>
    <w:next w:val="Normal"/>
    <w:link w:val="MTDisplayEquation0"/>
    <w:rsid w:val="000402CE"/>
    <w:pPr>
      <w:tabs>
        <w:tab w:val="center" w:pos="4680"/>
        <w:tab w:val="right" w:pos="9360"/>
      </w:tabs>
    </w:pPr>
  </w:style>
  <w:style w:type="character" w:customStyle="1" w:styleId="MTDisplayEquation0">
    <w:name w:val="MTDisplayEquation Знак"/>
    <w:basedOn w:val="DefaultParagraphFont"/>
    <w:link w:val="MTDisplayEquation"/>
    <w:rsid w:val="000402CE"/>
    <w:rPr>
      <w:rFonts w:ascii="Times New Roman" w:hAnsi="Times New Roman" w:cs="Times New Roman"/>
      <w:sz w:val="24"/>
      <w:szCs w:val="24"/>
      <w:lang w:val="en-US"/>
    </w:rPr>
  </w:style>
  <w:style w:type="character" w:customStyle="1" w:styleId="MTEquationSection">
    <w:name w:val="MTEquationSection"/>
    <w:basedOn w:val="DefaultParagraphFont"/>
    <w:rsid w:val="000402CE"/>
    <w:rPr>
      <w:vanish w:val="0"/>
      <w:color w:val="FF0000"/>
    </w:rPr>
  </w:style>
  <w:style w:type="paragraph" w:customStyle="1" w:styleId="1Appendix">
    <w:name w:val="Заголовк 1 (Appendix)"/>
    <w:basedOn w:val="Heading1"/>
    <w:link w:val="1Appendix0"/>
    <w:qFormat/>
    <w:rsid w:val="000402CE"/>
    <w:pPr>
      <w:numPr>
        <w:numId w:val="0"/>
      </w:numPr>
    </w:pPr>
  </w:style>
  <w:style w:type="paragraph" w:customStyle="1" w:styleId="2Appendix">
    <w:name w:val="Заголовок 2 (Appendix)"/>
    <w:basedOn w:val="Heading2"/>
    <w:link w:val="2Appendix0"/>
    <w:qFormat/>
    <w:rsid w:val="000402CE"/>
    <w:pPr>
      <w:numPr>
        <w:ilvl w:val="0"/>
        <w:numId w:val="18"/>
      </w:numPr>
    </w:pPr>
  </w:style>
  <w:style w:type="character" w:customStyle="1" w:styleId="1Appendix0">
    <w:name w:val="Заголовк 1 (Appendix) Знак"/>
    <w:basedOn w:val="Heading1Char"/>
    <w:link w:val="1Appendix"/>
    <w:rsid w:val="000402CE"/>
    <w:rPr>
      <w:rFonts w:ascii="Times New Roman" w:eastAsiaTheme="minorHAnsi" w:hAnsi="Times New Roman" w:cs="Times New Roman"/>
      <w:b/>
      <w:i/>
      <w:sz w:val="28"/>
      <w:szCs w:val="28"/>
      <w:lang w:val="en-US"/>
    </w:rPr>
  </w:style>
  <w:style w:type="character" w:customStyle="1" w:styleId="2Appendix0">
    <w:name w:val="Заголовок 2 (Appendix) Знак"/>
    <w:basedOn w:val="Heading2Char"/>
    <w:link w:val="2Appendix"/>
    <w:rsid w:val="000402CE"/>
    <w:rPr>
      <w:rFonts w:ascii="Times New Roman" w:eastAsiaTheme="minorHAnsi" w:hAnsi="Times New Roman" w:cs="Times New Roman"/>
      <w:b/>
      <w:i/>
      <w:sz w:val="28"/>
      <w:szCs w:val="28"/>
      <w:lang w:val="en-US"/>
    </w:rPr>
  </w:style>
  <w:style w:type="character" w:customStyle="1" w:styleId="Heading3Char">
    <w:name w:val="Heading 3 Char"/>
    <w:basedOn w:val="DefaultParagraphFont"/>
    <w:link w:val="Heading3"/>
    <w:uiPriority w:val="9"/>
    <w:rsid w:val="0009317F"/>
    <w:rPr>
      <w:rFonts w:ascii="Times New Roman" w:eastAsiaTheme="minorHAnsi" w:hAnsi="Times New Roman" w:cs="Times New Roman"/>
      <w:b/>
      <w:i/>
      <w:sz w:val="28"/>
      <w:szCs w:val="28"/>
      <w:lang w:val="en-US"/>
    </w:rPr>
  </w:style>
  <w:style w:type="character" w:styleId="Strong">
    <w:name w:val="Strong"/>
    <w:basedOn w:val="DefaultParagraphFont"/>
    <w:uiPriority w:val="22"/>
    <w:qFormat/>
    <w:rsid w:val="00D54AD1"/>
    <w:rPr>
      <w:b/>
      <w:bCs/>
    </w:rPr>
  </w:style>
  <w:style w:type="character" w:styleId="UnresolvedMention">
    <w:name w:val="Unresolved Mention"/>
    <w:basedOn w:val="DefaultParagraphFont"/>
    <w:uiPriority w:val="99"/>
    <w:semiHidden/>
    <w:unhideWhenUsed/>
    <w:rsid w:val="000402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ye@gmu.edu" TargetMode="Externa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E919F62-6AC0-45A4-9A92-065D4C8F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20062</Words>
  <Characters>114355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Брюханов Максим Витальевич</dc:creator>
  <cp:lastModifiedBy>Sergiy Polyachenko</cp:lastModifiedBy>
  <cp:revision>6</cp:revision>
  <cp:lastPrinted>2018-11-30T17:46:00Z</cp:lastPrinted>
  <dcterms:created xsi:type="dcterms:W3CDTF">2019-10-29T19:20:00Z</dcterms:created>
  <dcterms:modified xsi:type="dcterms:W3CDTF">2019-11-07T03:07:00Z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aae0d73c-a779-3ce5-b6d7-d17f986ceb77</vt:lpwstr>
  </property>
  <property fmtid="{D5CDD505-2E9C-101B-9397-08002B2CF9AE}" pid="4" name="Mendeley Citation Style_1">
    <vt:lpwstr>http://www.zotero.org/styles/personality-and-individual-differences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http://www.zotero.org/styles/emerald-harvard</vt:lpwstr>
  </property>
  <property fmtid="{D5CDD505-2E9C-101B-9397-08002B2CF9AE}" pid="16" name="Mendeley Recent Style Name 5_1">
    <vt:lpwstr>Emerald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http://www.zotero.org/styles/personality-and-individual-differences</vt:lpwstr>
  </property>
  <property fmtid="{D5CDD505-2E9C-101B-9397-08002B2CF9AE}" pid="24" name="Mendeley Recent Style Name 9_1">
    <vt:lpwstr>Personality and Individual Differences</vt:lpwstr>
  </property>
</Properties>
</file>