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414"/>
        <w:gridCol w:w="1139"/>
        <w:gridCol w:w="1134"/>
      </w:tblGrid>
      <w:tr w:rsidR="00C037C5" w:rsidRPr="000B4AC6" w:rsidTr="002A5002">
        <w:trPr>
          <w:trHeight w:val="315"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Item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cost per unit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total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Human Resources Cost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 xml:space="preserve">Salary professional </w:t>
            </w:r>
            <w:proofErr w:type="spellStart"/>
            <w:r w:rsidRPr="000B4AC6">
              <w:rPr>
                <w:rFonts w:ascii="Times New Roman" w:hAnsi="Times New Roman" w:cs="Times New Roman"/>
                <w:color w:val="000000" w:themeColor="text1"/>
              </w:rPr>
              <w:t>counsellor</w:t>
            </w:r>
            <w:proofErr w:type="spellEnd"/>
            <w:r w:rsidRPr="000B4AC6">
              <w:rPr>
                <w:rFonts w:ascii="Times New Roman" w:hAnsi="Times New Roman" w:cs="Times New Roman"/>
                <w:color w:val="000000" w:themeColor="text1"/>
              </w:rPr>
              <w:t xml:space="preserve"> (7 months)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5972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17916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Salary lay-</w:t>
            </w:r>
            <w:proofErr w:type="spellStart"/>
            <w:r w:rsidRPr="000B4AC6">
              <w:rPr>
                <w:rFonts w:ascii="Times New Roman" w:hAnsi="Times New Roman" w:cs="Times New Roman"/>
                <w:color w:val="000000" w:themeColor="text1"/>
              </w:rPr>
              <w:t>counsellors</w:t>
            </w:r>
            <w:proofErr w:type="spellEnd"/>
            <w:r w:rsidRPr="000B4AC6">
              <w:rPr>
                <w:rFonts w:ascii="Times New Roman" w:hAnsi="Times New Roman" w:cs="Times New Roman"/>
                <w:color w:val="000000" w:themeColor="text1"/>
              </w:rPr>
              <w:t xml:space="preserve"> (7 months)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842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12630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Salary  nurses (7 months)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6801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20403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Salary 2 drivers (7 months)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2049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4098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Overall cost for lunch/</w:t>
            </w:r>
            <w:proofErr w:type="spellStart"/>
            <w:r w:rsidRPr="000B4AC6">
              <w:rPr>
                <w:rFonts w:ascii="Times New Roman" w:hAnsi="Times New Roman" w:cs="Times New Roman"/>
                <w:color w:val="000000" w:themeColor="text1"/>
              </w:rPr>
              <w:t>perdiems</w:t>
            </w:r>
            <w:proofErr w:type="spellEnd"/>
            <w:r w:rsidRPr="000B4AC6">
              <w:rPr>
                <w:rFonts w:ascii="Times New Roman" w:hAnsi="Times New Roman" w:cs="Times New Roman"/>
                <w:color w:val="000000" w:themeColor="text1"/>
              </w:rPr>
              <w:t>/allowances, etc.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24’250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24’250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 xml:space="preserve">Equipment for </w:t>
            </w:r>
            <w:proofErr w:type="spellStart"/>
            <w:r w:rsidRPr="000B4AC6">
              <w:rPr>
                <w:rFonts w:ascii="Times New Roman" w:hAnsi="Times New Roman" w:cs="Times New Roman"/>
                <w:color w:val="000000" w:themeColor="text1"/>
              </w:rPr>
              <w:t>counsellors</w:t>
            </w:r>
            <w:proofErr w:type="spellEnd"/>
            <w:r w:rsidRPr="000B4AC6">
              <w:rPr>
                <w:rFonts w:ascii="Times New Roman" w:hAnsi="Times New Roman" w:cs="Times New Roman"/>
                <w:color w:val="000000" w:themeColor="text1"/>
              </w:rPr>
              <w:t xml:space="preserve"> (bags, coats, hats, etc....)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1’800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Transport Cost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30500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30’500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Equipment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Purchase and set-up of tablet computers and installation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1’500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Programming of specific software and database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10’000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 xml:space="preserve">HIV test kits 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11000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11000</w:t>
            </w: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Other equipment (gloves, finger-prick, cotton, etc.)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Other Cost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37C5" w:rsidRPr="000B4AC6" w:rsidTr="002A5002">
        <w:trPr>
          <w:trHeight w:val="315"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C037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Meetings and trainings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37C5" w:rsidRPr="000B4AC6" w:rsidRDefault="00C037C5" w:rsidP="002A5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AC6"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</w:tr>
    </w:tbl>
    <w:p w:rsidR="00F97732" w:rsidRDefault="00F97732">
      <w:bookmarkStart w:id="0" w:name="_GoBack"/>
      <w:bookmarkEnd w:id="0"/>
    </w:p>
    <w:sectPr w:rsidR="00F977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7AD6"/>
    <w:multiLevelType w:val="hybridMultilevel"/>
    <w:tmpl w:val="C1300420"/>
    <w:lvl w:ilvl="0" w:tplc="6ABC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26FE"/>
    <w:multiLevelType w:val="hybridMultilevel"/>
    <w:tmpl w:val="1046B584"/>
    <w:lvl w:ilvl="0" w:tplc="6ABC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C5"/>
    <w:rsid w:val="0027615C"/>
    <w:rsid w:val="006921CF"/>
    <w:rsid w:val="00B641E3"/>
    <w:rsid w:val="00C037C5"/>
    <w:rsid w:val="00E553A3"/>
    <w:rsid w:val="00F97732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C5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C5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LAMIRA</dc:creator>
  <cp:lastModifiedBy>LAMIRA</cp:lastModifiedBy>
  <cp:revision>1</cp:revision>
  <dcterms:created xsi:type="dcterms:W3CDTF">2019-10-28T15:09:00Z</dcterms:created>
  <dcterms:modified xsi:type="dcterms:W3CDTF">2019-10-28T15:09:00Z</dcterms:modified>
</cp:coreProperties>
</file>