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3CFE5" w14:textId="77777777" w:rsidR="00A622A2" w:rsidRPr="001E196B" w:rsidRDefault="00A622A2" w:rsidP="00A622A2">
      <w:pPr>
        <w:spacing w:line="480" w:lineRule="auto"/>
        <w:jc w:val="center"/>
        <w:rPr>
          <w:rFonts w:ascii="Times New Roman" w:eastAsia="Calibri" w:hAnsi="Times New Roman" w:cs="Times New Roman"/>
          <w:b/>
        </w:rPr>
      </w:pPr>
      <w:r w:rsidRPr="001E196B">
        <w:rPr>
          <w:rFonts w:ascii="Times New Roman" w:eastAsia="Calibri" w:hAnsi="Times New Roman" w:cs="Times New Roman"/>
          <w:b/>
        </w:rPr>
        <w:t>Supplemental Data A</w:t>
      </w:r>
    </w:p>
    <w:tbl>
      <w:tblPr>
        <w:tblW w:w="13400" w:type="dxa"/>
        <w:tblBorders>
          <w:top w:val="nil"/>
          <w:left w:val="nil"/>
          <w:bottom w:val="nil"/>
          <w:right w:val="nil"/>
          <w:insideH w:val="nil"/>
          <w:insideV w:val="nil"/>
        </w:tblBorders>
        <w:tblLayout w:type="fixed"/>
        <w:tblLook w:val="0600" w:firstRow="0" w:lastRow="0" w:firstColumn="0" w:lastColumn="0" w:noHBand="1" w:noVBand="1"/>
      </w:tblPr>
      <w:tblGrid>
        <w:gridCol w:w="4220"/>
        <w:gridCol w:w="900"/>
        <w:gridCol w:w="720"/>
        <w:gridCol w:w="1260"/>
        <w:gridCol w:w="6300"/>
      </w:tblGrid>
      <w:tr w:rsidR="00A622A2" w:rsidRPr="001E196B" w14:paraId="3CA11D79" w14:textId="77777777" w:rsidTr="001E196B">
        <w:trPr>
          <w:trHeight w:val="780"/>
        </w:trPr>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B4528" w14:textId="77777777" w:rsidR="00A622A2" w:rsidRPr="001E196B" w:rsidRDefault="00A622A2" w:rsidP="00A43831">
            <w:pPr>
              <w:spacing w:line="480" w:lineRule="auto"/>
              <w:ind w:left="100"/>
              <w:jc w:val="center"/>
              <w:rPr>
                <w:rFonts w:ascii="Times New Roman" w:eastAsia="Calibri" w:hAnsi="Times New Roman" w:cs="Times New Roman"/>
                <w:b/>
              </w:rPr>
            </w:pPr>
            <w:r w:rsidRPr="001E196B">
              <w:rPr>
                <w:rFonts w:ascii="Times New Roman" w:eastAsia="Calibri" w:hAnsi="Times New Roman" w:cs="Times New Roman"/>
                <w:b/>
              </w:rPr>
              <w:t>Questionnaire (alphabetical)</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48D583" w14:textId="77777777" w:rsidR="00A622A2" w:rsidRPr="001E196B" w:rsidRDefault="00A622A2" w:rsidP="00A43831">
            <w:pPr>
              <w:spacing w:line="480" w:lineRule="auto"/>
              <w:ind w:left="100"/>
              <w:jc w:val="center"/>
              <w:rPr>
                <w:rFonts w:ascii="Times New Roman" w:eastAsia="Calibri" w:hAnsi="Times New Roman" w:cs="Times New Roman"/>
                <w:b/>
              </w:rPr>
            </w:pPr>
            <w:r w:rsidRPr="001E196B">
              <w:rPr>
                <w:rFonts w:ascii="Times New Roman" w:eastAsia="Calibri" w:hAnsi="Times New Roman" w:cs="Times New Roman"/>
                <w:b/>
              </w:rPr>
              <w:t>Items</w:t>
            </w:r>
          </w:p>
        </w:tc>
        <w:tc>
          <w:tcPr>
            <w:tcW w:w="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33F574" w14:textId="77777777" w:rsidR="00A622A2" w:rsidRPr="001E196B" w:rsidRDefault="00A622A2" w:rsidP="00A43831">
            <w:pPr>
              <w:spacing w:line="480" w:lineRule="auto"/>
              <w:ind w:left="100"/>
              <w:jc w:val="center"/>
              <w:rPr>
                <w:rFonts w:ascii="Times New Roman" w:eastAsia="Calibri" w:hAnsi="Times New Roman" w:cs="Times New Roman"/>
                <w:b/>
              </w:rPr>
            </w:pPr>
            <w:r w:rsidRPr="001E196B">
              <w:rPr>
                <w:rFonts w:ascii="Times New Roman" w:eastAsia="Calibri" w:hAnsi="Times New Roman" w:cs="Times New Roman"/>
                <w:b/>
              </w:rPr>
              <w:t>B/E</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5C4E70" w14:textId="77777777" w:rsidR="00A622A2" w:rsidRPr="001E196B" w:rsidRDefault="00A622A2" w:rsidP="00A43831">
            <w:pPr>
              <w:spacing w:line="480" w:lineRule="auto"/>
              <w:ind w:left="100"/>
              <w:jc w:val="center"/>
              <w:rPr>
                <w:rFonts w:ascii="Times New Roman" w:eastAsia="Calibri" w:hAnsi="Times New Roman" w:cs="Times New Roman"/>
                <w:b/>
              </w:rPr>
            </w:pPr>
            <w:r w:rsidRPr="001E196B">
              <w:rPr>
                <w:rFonts w:ascii="Times New Roman" w:eastAsia="Calibri" w:hAnsi="Times New Roman" w:cs="Times New Roman"/>
                <w:b/>
              </w:rPr>
              <w:t>B/E Separate</w:t>
            </w:r>
          </w:p>
        </w:tc>
        <w:tc>
          <w:tcPr>
            <w:tcW w:w="6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39FCB9" w14:textId="77777777" w:rsidR="00A622A2" w:rsidRPr="001E196B" w:rsidRDefault="00A622A2" w:rsidP="00A43831">
            <w:pPr>
              <w:spacing w:line="480" w:lineRule="auto"/>
              <w:ind w:left="100"/>
              <w:jc w:val="center"/>
              <w:rPr>
                <w:rFonts w:ascii="Times New Roman" w:eastAsia="Calibri" w:hAnsi="Times New Roman" w:cs="Times New Roman"/>
                <w:b/>
              </w:rPr>
            </w:pPr>
            <w:r w:rsidRPr="001E196B">
              <w:rPr>
                <w:rFonts w:ascii="Times New Roman" w:eastAsia="Calibri" w:hAnsi="Times New Roman" w:cs="Times New Roman"/>
                <w:b/>
              </w:rPr>
              <w:t>Subscales</w:t>
            </w:r>
          </w:p>
        </w:tc>
      </w:tr>
      <w:tr w:rsidR="00A622A2" w:rsidRPr="001E196B" w14:paraId="55761DE0" w14:textId="77777777" w:rsidTr="001E196B">
        <w:trPr>
          <w:trHeight w:val="1385"/>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483C0" w14:textId="1323D868"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 xml:space="preserve">Anomalous Experiences Inventory*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0aQgRtiW","properties":{"formattedCitation":"(1)","plainCitation":"(1)","noteIndex":0},"citationItems":[{"id":1823,"uris":["http://zotero.org/users/5440140/items/Y578YGKB"],"uri":["http://zotero.org/users/5440140/items/Y578YGKB"],"itemData":{"id":1823,"type":"article-journal","title":"The anomalous experiences inventory: Reliability and validity","container-title":"The Journal of Parapsychology","page":"402","volume":"58","issue":"4","ISSN":"0022-3387","author":[{"family":"Gallagher","given":"Charles"},{"family":"Kumar","given":"V. K."},{"family":"Pekala","given":"Ronald J."}],"issued":{"date-parts":[["1994"]]}}}],"schema":"https://github.com/citation-style-language/schema/raw/master/csl-citation.json"}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(1)</w:t>
            </w:r>
            <w:r w:rsidR="001E196B">
              <w:rPr>
                <w:rFonts w:ascii="Times New Roman" w:eastAsia="Calibri" w:hAnsi="Times New Roman" w:cs="Times New Roman"/>
              </w:rPr>
              <w:fldChar w:fldCharType="end"/>
            </w:r>
            <w:r w:rsidR="001E196B" w:rsidRPr="001E196B">
              <w:rPr>
                <w:rFonts w:ascii="Times New Roman" w:eastAsia="Calibri" w:hAnsi="Times New Roman" w:cs="Times New Roman"/>
              </w:rPr>
              <w:t xml:space="preserve"> </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E6F1998"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70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4735A294"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FAAD0BE"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Y</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07170615"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Anomalous/paranormal experience,</w:t>
            </w:r>
          </w:p>
          <w:p w14:paraId="19510D40"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Anomalous/paranormal belief, Anomalous/paranormal ability, Fear of the anomalous/paranormal, Drug use</w:t>
            </w:r>
          </w:p>
        </w:tc>
      </w:tr>
      <w:tr w:rsidR="00A622A2" w:rsidRPr="001E196B" w14:paraId="48B753D8" w14:textId="77777777" w:rsidTr="001E196B">
        <w:trPr>
          <w:trHeight w:val="1412"/>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0227C1" w14:textId="1C0786D2" w:rsidR="00A622A2" w:rsidRPr="001E196B" w:rsidRDefault="00A622A2" w:rsidP="001E196B">
            <w:pPr>
              <w:spacing w:line="480" w:lineRule="auto"/>
              <w:ind w:left="100"/>
              <w:rPr>
                <w:rFonts w:ascii="Times New Roman" w:eastAsia="Calibri" w:hAnsi="Times New Roman" w:cs="Times New Roman"/>
              </w:rPr>
            </w:pPr>
            <w:r w:rsidRPr="001E196B">
              <w:rPr>
                <w:rFonts w:ascii="Times New Roman" w:eastAsia="Calibri" w:hAnsi="Times New Roman" w:cs="Times New Roman"/>
              </w:rPr>
              <w:t>Alien Visitation, Extraterrestrial Life, and Paranormal Beliefs</w:t>
            </w:r>
            <w:r w:rsidR="001E196B">
              <w:rPr>
                <w:rFonts w:ascii="Times New Roman" w:eastAsia="Calibri" w:hAnsi="Times New Roman" w:cs="Times New Roman"/>
              </w:rPr>
              <w:t xml:space="preserv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LWCh3kPb","properties":{"formattedCitation":"(2)","plainCitation":"(2)","noteIndex":0},"citationItems":[{"id":39076,"uris":["http://zotero.org/groups/2275793/items/V757Q6QY"],"uri":["http://zotero.org/groups/2275793/items/V757Q6QY"],"itemData":{"id":39076,"type":"article-journal","title":"Alien Visitation, Extra-Terrestrial Life, and Paranormal Beliefs","container-title":"Journal of Scientific Exploration","page":"669-720","volume":"25","issue":"4","abstract":"Abstract—The present paper investigated the nature and structure of extraterrestrial\nbeliefs. Respondents completed a booklet containing items measuring\nbelief in extra-terrestrial life, alien visitation, and paranormal belief\n(Revised Paranormal Belief Scale, R-PBS; and the Australian Sheep Goat\nScale, ASGS). Responses were analyzed using principal component analysis\n(PCA), and a three-factor structure emerged: alien visitation, belief in extraterrestrial life, and the search for extra-terrestrials. Further analysis revealed that males scored higher than females on belief in extra-terrestrial life and the search for extra-terrestrial life. No difference was observed for alien visitation. Correlational analysis found signifi cant positive associations between each of the extra-terrestrial life factors and alien visitation. In addition to this, the extra-terrestrial life factors and alien visitation were found to correlate with overall paranormal belief (ASGS), and the two factors of the R-PBS (Traditional Paranormal Belief and New Age Philosophy). Alien Visitation was more strongly correlated with the paranormal belief measures than the extra-terrestrial belief factors; these were found to be negatively correlated with the paranormal belief measures when Alien Visitation was controlled for. These fi ndings indicate that only more extreme Alien Visitation beliefs were associated with belief in the paranormal.","author":[{"family":"Dagnall","given":"Neil"},{"family":"Drinkwater","given":"Kenneth"},{"family":"Parker","given":"Andrew"}],"issued":{"date-parts":[["2011"]]}}}],"schema":"https://github.com/citation-style-language/schema/raw/master/csl-citation.json"}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(2)</w:t>
            </w:r>
            <w:r w:rsidR="001E196B">
              <w:rPr>
                <w:rFonts w:ascii="Times New Roman" w:eastAsia="Calibri" w:hAnsi="Times New Roman" w:cs="Times New Roman"/>
              </w:rPr>
              <w:fldChar w:fldCharType="end"/>
            </w:r>
            <w:r w:rsidR="001E196B" w:rsidRPr="001E196B">
              <w:rPr>
                <w:rFonts w:ascii="Times New Roman" w:eastAsia="Calibri" w:hAnsi="Times New Roman" w:cs="Times New Roman"/>
              </w:rPr>
              <w:t xml:space="preserve"> </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BBF4FF"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37</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2EB2CB55"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C2F368D"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Y</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5A4C7B50"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Alien visitation, Belief in extraterrestrial</w:t>
            </w:r>
          </w:p>
          <w:p w14:paraId="43239FD4"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 xml:space="preserve">life, Search for extraterrestrials </w:t>
            </w:r>
          </w:p>
        </w:tc>
      </w:tr>
      <w:tr w:rsidR="00A622A2" w:rsidRPr="001E196B" w14:paraId="37DC29C0" w14:textId="77777777" w:rsidTr="001E196B">
        <w:trPr>
          <w:trHeight w:val="1070"/>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18586A" w14:textId="0F807286" w:rsidR="00A622A2" w:rsidRPr="001E196B" w:rsidRDefault="00A622A2" w:rsidP="00A43831">
            <w:pPr>
              <w:spacing w:line="480" w:lineRule="auto"/>
              <w:ind w:left="100"/>
              <w:rPr>
                <w:rFonts w:ascii="Times New Roman" w:eastAsia="Calibri" w:hAnsi="Times New Roman" w:cs="Times New Roman"/>
                <w:u w:val="single"/>
              </w:rPr>
            </w:pPr>
            <w:r w:rsidRPr="001E196B">
              <w:rPr>
                <w:rFonts w:ascii="Times New Roman" w:eastAsia="Calibri" w:hAnsi="Times New Roman" w:cs="Times New Roman"/>
              </w:rPr>
              <w:t xml:space="preserve">Australian Sheep-Goat Scale*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k4mBQzNb","properties":{"formattedCitation":"(3)","plainCitation":"(3)","noteIndex":0},"citationItems":[{"id":39074,"uris":["http://zotero.org/groups/2275793/items/ZGVQZT3B"],"uri":["http://zotero.org/groups/2275793/items/ZGVQZT3B"],"itemData":{"id":39074,"type":"article-journal","title":"A new instrument for measuring the sheep-goat variable: Its psychometric properties and factor structure","container-title":"Journal of the Society for Psychical Research","page":"172-186","volume":"59","issue":"832","source":"APA PsycNET","abstract":"Describes the distributional characteristics, psychometric properties, and factor structure of the newly revised Australian Sheep-Goat Scale. Belief in and alleged experience of parapsychological phenomena were assessed among 234 Australian college students (aged 17–60 yrs). Results confirm internal reliability, test–retest reliability, and concurrent validity. Factor analysis revealed 3 factors: belief in and alleged experience of ESP, alleged experience of psychokinesis, and belief in an afterlife and the possibility of contact with spirits of the dead. (PsycINFO Database Record (c) 2017 APA, all rights reserved)","ISSN":"2515-1916(Electronic),0037-9751(Print)","title-short":"A new instrument for measuring the sheep-goat variable","author":[{"family":"Thalbourne","given":"Michael A."},{"family":"Delin","given":"Peter S."}],"issued":{"date-parts":[["1993"]]}}}],"schema":"https://github.com/citation-style-language/schema/raw/master/csl-citation.json"}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(3)</w:t>
            </w:r>
            <w:r w:rsidR="001E196B">
              <w:rPr>
                <w:rFonts w:ascii="Times New Roman" w:eastAsia="Calibri" w:hAnsi="Times New Roman" w:cs="Times New Roman"/>
              </w:rPr>
              <w:fldChar w:fldCharType="end"/>
            </w:r>
            <w:r w:rsidRPr="001E196B">
              <w:rPr>
                <w:rFonts w:ascii="Times New Roman" w:eastAsia="Calibri" w:hAnsi="Times New Roman" w:cs="Times New Roman"/>
              </w:rPr>
              <w:t xml:space="preserve"> </w:t>
            </w:r>
            <w:hyperlink r:id="rId4" w:history="1"/>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D04B746"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18</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08F7A6F7"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FCCFD7E"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16258140"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NA</w:t>
            </w:r>
          </w:p>
        </w:tc>
      </w:tr>
      <w:tr w:rsidR="00A622A2" w:rsidRPr="001E196B" w14:paraId="576C4D94" w14:textId="77777777" w:rsidTr="001E196B">
        <w:trPr>
          <w:trHeight w:val="720"/>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3A78C1" w14:textId="5E9BA489" w:rsidR="00A622A2" w:rsidRPr="001E196B" w:rsidRDefault="00A622A2" w:rsidP="00A43831">
            <w:pPr>
              <w:spacing w:line="480" w:lineRule="auto"/>
              <w:ind w:left="100"/>
              <w:rPr>
                <w:rFonts w:ascii="Times New Roman" w:eastAsia="Calibri" w:hAnsi="Times New Roman" w:cs="Times New Roman"/>
                <w:u w:val="single"/>
              </w:rPr>
            </w:pPr>
            <w:r w:rsidRPr="001E196B">
              <w:rPr>
                <w:rFonts w:ascii="Times New Roman" w:eastAsia="Calibri" w:hAnsi="Times New Roman" w:cs="Times New Roman"/>
              </w:rPr>
              <w:t xml:space="preserve">Basic Limiting Principles Questionnaire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E7xMipU6","properties":{"formattedCitation":"(4)","plainCitation":"(4)","noteIndex":0},"citationItems":[{"id":39111,"uris":["http://zotero.org/groups/2275793/items/EJGN7WG9"],"uri":["http://zotero.org/groups/2275793/items/EJGN7WG9"],"itemData":{"id":39111,"type":"article-journal","title":"The Australian Sheep-goat Scale: Development and Empirical Findings","container-title":"Australian Journal of Parapsychology","page":"5","volume":"10","issue":"1","source":"search.informit.com.au","abstract":"The phrase 'the Australian Sheep-Goat Scale', or ASGS for short, refers to a questionnaire measure (or family of measures) of belief in various aspects of the paranormal, such as extrasensory perception (ESP), life after death, and psychokinesis (PK). The term 'sheep' is traditionally used for 'believer' in some aspect of psychic phenomena, while 'goat' is used for 'disbeliever'. Paranormal phenomena have in common the fact that they contradict C. D. Broad's (1978) Basic Limiting Principles about the existence and operation of mind in the mathematico-physical world, and are therefore in some sense anti-scientific. This paper describes the evolution of the ASGS from a 10-item instrument to an 18-item measure. Since the beginnings of the ASGS in 1976, versions of the scale have been administered frequently, and a summary is here provided of relevant empirical findings, both parapsychological and psychological. Finally, a new and improved 26-item version of the scale is offered, based upon, and named for, attitude towards the Basic Limiting Principles.","URL":"http://search.informit.com.au/documentSummary;dn=215454028272587;res=IELHSS","title-short":"The Australian Sheep-goat Scale","language":"EN","author":[{"family":"Thalbourne","given":"Michael A."}],"issued":{"date-parts":[["2010",6]]},"accessed":{"date-parts":[["2019",2,25]]}}}],"schema":"https://github.com/citation-style-language/schema/raw/master/csl-citation.json"}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(4)</w:t>
            </w:r>
            <w:r w:rsidR="001E196B">
              <w:rPr>
                <w:rFonts w:ascii="Times New Roman" w:eastAsia="Calibri" w:hAnsi="Times New Roman" w:cs="Times New Roman"/>
              </w:rPr>
              <w:fldChar w:fldCharType="end"/>
            </w:r>
            <w:r w:rsidR="001E196B" w:rsidRPr="001E196B">
              <w:rPr>
                <w:rFonts w:ascii="Times New Roman" w:hAnsi="Times New Roman" w:cs="Times New Roman"/>
              </w:rPr>
              <w:t xml:space="preserve"> </w:t>
            </w:r>
            <w:hyperlink r:id="rId5" w:history="1"/>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2373AF7"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26</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3BDDC7B5"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6434A83"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1E8E62AD"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NA</w:t>
            </w:r>
          </w:p>
        </w:tc>
      </w:tr>
      <w:tr w:rsidR="00A622A2" w:rsidRPr="001E196B" w14:paraId="2C54B287" w14:textId="77777777" w:rsidTr="001E196B">
        <w:trPr>
          <w:trHeight w:val="1340"/>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E91296" w14:textId="398E9E8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Belief in the Supernatural Scale</w:t>
            </w:r>
            <w:r w:rsidR="001E196B">
              <w:rPr>
                <w:rFonts w:ascii="Times New Roman" w:eastAsia="Calibri" w:hAnsi="Times New Roman" w:cs="Times New Roman"/>
              </w:rPr>
              <w:t xml:space="preserv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dpC6d0xv","properties":{"formattedCitation":"(5)","plainCitation":"(5)","noteIndex":0},"citationItems":[{"id":39097,"uris":["http://zotero.org/groups/2275793/items/99754HE4"],"uri":["http://zotero.org/groups/2275793/items/99754HE4"],"itemData":{"id":39097,"type":"article-journal","title":"Creation and Validation of the Belief in the Supernatural Scale","container-title":"The Journal of Parapsychology","page":"41-64","volume":"82","issue":"1","abstract":"This study aimed to create and validate a new scale, the “Belief in the Supernatural Scale.” Study one used an Exploratory Factor Analysis (EFA) to reduce an initial item pool of 71 items to 44 and to identify a factor structure with 382 participants. A five factor structure was proposed: “mental and psychic phenomena,” “religious belief,” “psychokinesis,” “supernatural entities,” and “common paranormal perceptions.” We then analyzed the proposed scale in study two using a Confirmatory Factor Analysis (CFA) with 318 new participants. The new scale provides a wide range of items and indicates that while religious and paranormal beliefs show a clear division, spiritual belief is spread among those factors, indicating that spirituality might be the concept that links religiosity and paranormality. The Belief in the Supernatural Scale (BitSS) provides a valuable tool that can be used alone, or alongside previous measures, for research into supernatural belief.","URL":"https://www.parapsychologypress.org/jp-82-1-41-64","DOI":"10.30891/jopar.2018.01.04","language":"en","author":[{"family":"Schofield","given":"Malcolm"},{"family":"Baker","given":"Ian S."},{"family":"Staples","given":"Paul A."},{"family":"Sheffield","given":"David"}],"issued":{"date-parts":[["2018"]]},"accessed":{"date-parts":[["2019",2,22]]}}}],"schema":"https://github.com/citation-style-language/schema/raw/master/csl-citation.json"}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(5)</w:t>
            </w:r>
            <w:r w:rsidR="001E196B">
              <w:rPr>
                <w:rFonts w:ascii="Times New Roman" w:eastAsia="Calibri" w:hAnsi="Times New Roman" w:cs="Times New Roman"/>
              </w:rPr>
              <w:fldChar w:fldCharType="end"/>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87AECF1"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44</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5EE0BB7B"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E854708"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NA</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0A02E696"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Mental and psychic phenomena, Religious belief, Psychokinesis, Supernatural Entities, Common paranormal perceptions</w:t>
            </w:r>
          </w:p>
        </w:tc>
      </w:tr>
      <w:tr w:rsidR="00A622A2" w:rsidRPr="001E196B" w14:paraId="0FE6C84E" w14:textId="77777777" w:rsidTr="001E196B">
        <w:trPr>
          <w:trHeight w:val="1380"/>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51BB0F" w14:textId="5A053BDC" w:rsidR="00A622A2" w:rsidRPr="001E196B" w:rsidRDefault="00A622A2" w:rsidP="00A43831">
            <w:pPr>
              <w:spacing w:line="480" w:lineRule="auto"/>
              <w:ind w:left="100"/>
              <w:rPr>
                <w:rFonts w:ascii="Times New Roman" w:eastAsia="Calibri" w:hAnsi="Times New Roman" w:cs="Times New Roman"/>
                <w:color w:val="1155CC"/>
                <w:u w:val="single"/>
              </w:rPr>
            </w:pPr>
            <w:r w:rsidRPr="001E196B">
              <w:rPr>
                <w:rFonts w:ascii="Times New Roman" w:eastAsia="Calibri" w:hAnsi="Times New Roman" w:cs="Times New Roman"/>
              </w:rPr>
              <w:lastRenderedPageBreak/>
              <w:t xml:space="preserve">A Belief Questionnaire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A8Phv6hD","properties":{"formattedCitation":"(6)","plainCitation":"(6)","noteIndex":0},"citationItems":[{"id":39116,"uris":["http://zotero.org/groups/2275793/items/ALYH74DM"],"uri":["http://zotero.org/groups/2275793/items/ALYH74DM"],"itemData":{"id":39116,"type":"article-journal","title":"Paranormal and alternative health beliefs as quasi- beliefs: Implications for item content in paranormal belief questionnaires","container-title":"Australian Journal of Parapsychology","page":"127","volume":"12","issue":"2","source":"search.informit.com.au","abstract":"This study examined whether complementary and alternative medical (CAM) beliefs, and other anomalous beliefs, exhibit the characteristics of quasi-beliefs, whereby participants profess strong belief in the popular expression of a topic, known as the primary item (e.g., the Bermuda triangle 'mystery') but disagree with related items and/or the putative","URL":"http://search.informit.com.au/documentSummary;dn=153966797521382;res=IELHSS","title-short":"Paranormal and alternative health beliefs as quasi- beliefs","language":"EN","author":[{"family":"Jinks","given":"Anthony L."}],"issued":{"date-parts":[["2012",12]]},"accessed":{"date-parts":[["2019",2,25]]}}}],"schema":"https://github.com/citation-style-language/schema/raw/master/csl-citation.json"}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(6)</w:t>
            </w:r>
            <w:r w:rsidR="001E196B">
              <w:rPr>
                <w:rFonts w:ascii="Times New Roman" w:eastAsia="Calibri" w:hAnsi="Times New Roman" w:cs="Times New Roman"/>
              </w:rPr>
              <w:fldChar w:fldCharType="end"/>
            </w:r>
            <w:r w:rsidR="001E196B" w:rsidRPr="001E196B">
              <w:rPr>
                <w:rFonts w:ascii="Times New Roman" w:hAnsi="Times New Roman" w:cs="Times New Roman"/>
              </w:rPr>
              <w:t xml:space="preserve"> </w:t>
            </w:r>
            <w:hyperlink r:id="rId6" w:history="1"/>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2821C60"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89</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54872DE5"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0F88BAC"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NA</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3A134264"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 xml:space="preserve">Bermuda triangle, extraterrestrials, mysterious hominids, lake monsters, ghosts, astrology, the prophecies of Nostradamus, </w:t>
            </w:r>
            <w:proofErr w:type="spellStart"/>
            <w:r w:rsidRPr="001E196B">
              <w:rPr>
                <w:rFonts w:ascii="Times New Roman" w:eastAsia="Calibri" w:hAnsi="Times New Roman" w:cs="Times New Roman"/>
              </w:rPr>
              <w:t>feng</w:t>
            </w:r>
            <w:proofErr w:type="spellEnd"/>
            <w:r w:rsidRPr="001E196B">
              <w:rPr>
                <w:rFonts w:ascii="Times New Roman" w:eastAsia="Calibri" w:hAnsi="Times New Roman" w:cs="Times New Roman"/>
              </w:rPr>
              <w:t xml:space="preserve"> </w:t>
            </w:r>
            <w:proofErr w:type="spellStart"/>
            <w:r w:rsidRPr="001E196B">
              <w:rPr>
                <w:rFonts w:ascii="Times New Roman" w:eastAsia="Calibri" w:hAnsi="Times New Roman" w:cs="Times New Roman"/>
              </w:rPr>
              <w:t>shui</w:t>
            </w:r>
            <w:proofErr w:type="spellEnd"/>
            <w:r w:rsidRPr="001E196B">
              <w:rPr>
                <w:rFonts w:ascii="Times New Roman" w:eastAsia="Calibri" w:hAnsi="Times New Roman" w:cs="Times New Roman"/>
              </w:rPr>
              <w:t>, homeopathy, iridology and acupuncture</w:t>
            </w:r>
          </w:p>
        </w:tc>
      </w:tr>
      <w:tr w:rsidR="00A622A2" w:rsidRPr="001E196B" w14:paraId="31547C3A" w14:textId="77777777" w:rsidTr="001E196B">
        <w:trPr>
          <w:trHeight w:val="576"/>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9F00E0" w14:textId="7F3D4A75"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 xml:space="preserve">Exceptional Experiences Questionnaire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EoM2vN3C","properties":{"formattedCitation":"(7)","plainCitation":"(7)","noteIndex":0},"citationItems":[{"id":39094,"uris":["http://zotero.org/groups/2275793/items/QTCIDN9I"],"uri":["http://zotero.org/groups/2275793/items/QTCIDN9I"],"itemData":{"id":39094,"type":"article-journal","title":"Exceptional experiences and spiritual practice: a new measurement approach","container-title":"Spirituality and Health International","page":"125-150","volume":"7","issue":"3","source":"Crossref","abstract":"A new instrument for the measurement of exceptional experiences, the Exceptional Experiences Questionnaire (EEQ), is introduced, which considers both frequency and individual evaluation of exceptional experiences. A principal component factor analysis extracted four factors (positive spiritual experiences, experiences of deconstruction/ ego loss, psychopathological experiences and dream-type experiences), which explain 49% of the variance. The 25-item short form of the instrument shows good psychometric properties (range for Cronbach’s alpha: r = 0.67–0.89, range for test–retest reliability after 6 months r = 0.66–0.87). The instrument shows adequate discriminant and convergent validity (Sense of Coherence, Social Support, Mental Distress and Transpersonal Trust) and can discriminate between spiritual practising and non practising individuals. A non-technical summary of the research is provided at the end of this paper. Copyright © 2006 John Wiley &amp; Sons, Ltd.","URL":"http://doi.wiley.com/10.1002/shi.296","DOI":"10.1002/shi.296","ISSN":"1743-1867, 1557-0665","title-short":"Exceptional experiences and spiritual practice","language":"en","author":[{"family":"Kohls","given":"Niko"},{"family":"Walach","given":"Harald"}],"issued":{"date-parts":[["2006",9]]},"accessed":{"date-parts":[["2019",2,22]]}}}],"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(7)</w:t>
            </w:r>
            <w:r w:rsidR="001E196B">
              <w:rPr>
                <w:rFonts w:ascii="Times New Roman" w:eastAsia="Calibri" w:hAnsi="Times New Roman" w:cs="Times New Roman"/>
              </w:rPr>
              <w:fldChar w:fldCharType="end"/>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5F14F1E"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57</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3574FF27"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46D390F"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NA</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4D32CFA3"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Positive Spiritual Experiences, Loss of Ego/Deconstruction, Psychopathology, Dreams</w:t>
            </w:r>
          </w:p>
        </w:tc>
      </w:tr>
      <w:tr w:rsidR="00A622A2" w:rsidRPr="001E196B" w14:paraId="22DE1818" w14:textId="77777777" w:rsidTr="001E196B">
        <w:trPr>
          <w:trHeight w:val="432"/>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2E9903" w14:textId="3AB9D549" w:rsidR="00A622A2" w:rsidRPr="001E196B" w:rsidRDefault="00A622A2" w:rsidP="00A43831">
            <w:pPr>
              <w:spacing w:line="480" w:lineRule="auto"/>
              <w:ind w:left="100"/>
              <w:rPr>
                <w:rFonts w:ascii="Times New Roman" w:eastAsia="Calibri" w:hAnsi="Times New Roman" w:cs="Times New Roman"/>
                <w:color w:val="1155CC"/>
                <w:u w:val="single"/>
              </w:rPr>
            </w:pPr>
            <w:r w:rsidRPr="001E196B">
              <w:rPr>
                <w:rFonts w:ascii="Times New Roman" w:eastAsia="Calibri" w:hAnsi="Times New Roman" w:cs="Times New Roman"/>
              </w:rPr>
              <w:t xml:space="preserve">Extraordinary Beliefs Inventory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iwDoamUI","properties":{"formattedCitation":"(8)","plainCitation":"(8)","noteIndex":0},"citationItems":[{"id":39114,"uris":["http://zotero.org/groups/2275793/items/68WY4ZKC"],"uri":["http://zotero.org/groups/2275793/items/68WY4ZKC"],"itemData":{"id":39114,"type":"article-journal","title":"Factors Affecting Extraordinary Belief","container-title":"The Journal of Social Psychology","page":"77-85","volume":"118","issue":"1","URL":"https://doi.org/10.1080/00224545.1982.9924420","DOI":"10.1080/00224545.1982.9924420","ISSN":"0022-4545","journalAbbreviation":"The Journal of Social Psychology","author":[{"family":"Otis","given":"Laura P."},{"family":"Alcock","given":"James E."}],"issued":{"date-parts":[["1982",10,1]]}}}],"schema":"https://github.com/citation-style-language/schema/raw/master/csl-citation.json"}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(8)</w:t>
            </w:r>
            <w:r w:rsidR="001E196B">
              <w:rPr>
                <w:rFonts w:ascii="Times New Roman" w:eastAsia="Calibri" w:hAnsi="Times New Roman" w:cs="Times New Roman"/>
              </w:rPr>
              <w:fldChar w:fldCharType="end"/>
            </w:r>
            <w:r w:rsidR="001E196B" w:rsidRPr="001E196B">
              <w:rPr>
                <w:rFonts w:ascii="Times New Roman" w:hAnsi="Times New Roman" w:cs="Times New Roman"/>
              </w:rPr>
              <w:t xml:space="preserve"> </w:t>
            </w:r>
            <w:hyperlink r:id="rId7" w:history="1"/>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3B0B6B2"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30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6D5DA3C0"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C5FFBD4"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Y</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494CD041"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 xml:space="preserve">Traditional religious belief, luck, spirits, psychic phenomenon, fortune telling, creatures.  </w:t>
            </w:r>
          </w:p>
        </w:tc>
      </w:tr>
      <w:tr w:rsidR="00A622A2" w:rsidRPr="001E196B" w14:paraId="733942E8" w14:textId="77777777" w:rsidTr="001E196B">
        <w:trPr>
          <w:trHeight w:val="1020"/>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4F1953" w14:textId="79492405"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 xml:space="preserve">Greeley items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EuGSC0kn","properties":{"formattedCitation":"(9,10)","plainCitation":"(9,10)","noteIndex":0},"citationItems":[{"id":11725,"uris":["http://zotero.org/groups/2275793/items/9QS3NEQX"],"uri":["http://zotero.org/groups/2275793/items/9QS3NEQX"],"itemData":{"id":11725,"type":"article-journal","title":"Mysticism goes mainstream","container-title":"American Health","page":"47-49","volume":"7","author":[{"family":"Greeley","given":"Andrew"}],"issued":{"date-parts":[["1987"]]}}},{"id":11726,"uris":["http://zotero.org/groups/2275793/items/SRZ2N8Y6"],"uri":["http://zotero.org/groups/2275793/items/SRZ2N8Y6"],"itemData":{"id":11726,"type":"book","title":"The sociology of the paranormal: A reconnaissance","collection-number":"23","publisher":"Sage Publications","ISBN":"0-8039-0543-2","author":[{"family":"Greeley","given":"Andrew M."}],"issued":{"date-parts":[["1975"]]}}}],"schema":"https://github.com/citation-style-language/schema/raw/master/csl-citation.json"}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(9,10)</w:t>
            </w:r>
            <w:r w:rsidR="001E196B">
              <w:rPr>
                <w:rFonts w:ascii="Times New Roman" w:eastAsia="Calibri" w:hAnsi="Times New Roman" w:cs="Times New Roman"/>
              </w:rPr>
              <w:fldChar w:fldCharType="end"/>
            </w:r>
            <w:r w:rsidRPr="001E196B">
              <w:rPr>
                <w:rFonts w:ascii="Times New Roman" w:eastAsia="Calibri" w:hAnsi="Times New Roman" w:cs="Times New Roman"/>
              </w:rPr>
              <w:t xml:space="preserve"> </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E8B5F5E"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4</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63D6674C"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345B9C2"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NA</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14F41794"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Deja vu, ESP, Clairvoyance, Contact with the dead</w:t>
            </w:r>
          </w:p>
        </w:tc>
      </w:tr>
      <w:tr w:rsidR="00A622A2" w:rsidRPr="001E196B" w14:paraId="75B6569E" w14:textId="77777777" w:rsidTr="001E196B">
        <w:trPr>
          <w:trHeight w:val="288"/>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C8BCAF" w14:textId="46080634"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 xml:space="preserve">Magical Ideation Scale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yEGEWBzx","properties":{"formattedCitation":"(11)","plainCitation":"(11)","noteIndex":0},"citationItems":[{"id":39118,"uris":["http://zotero.org/groups/2275793/items/Y2AGSTK5"],"uri":["http://zotero.org/groups/2275793/items/Y2AGSTK5"],"itemData":{"id":39118,"type":"article-journal","title":"Magical ideation as an indicator of schizotypy.","container-title":"Journal of Consulting and Clinical Psychology","page":"215-225","volume":"51","issue":"2","abstract":"A 30-item true–false scale was developed for magical ideation, which is defined as belief in forms of causation that by conventional standards are invalid. The scale was based on P. E. Meehl's (1964) description of magical ideation as a symptom of schizotypy or schizophrenia proneness. Of 1,512 college students who completed the scale, 28 were selected who scored at least 1.91 SD above the mean on the Magical Ideation Scale. These 28 magical-ideation Ss and 27 control Ss were interviewed using a modified version of the Schedule for Affective Disorders and Schizophrenia–Lifetime Version. The magical-ideation Ss exceeded the control Ss on evidence of magical thoughts and reported more psychotic or psychoticlike experiences, more schizotypal experiences, more affective symptoms, and more difficulties in concentration. It is concluded that Ss high on the Magical Ideation Scale show symptoms suggestive of predisposition to psychosis, justifying the long-term follow-up of these persons. (27 ref) (PsycINFO Database Record (c) 2016 APA, all rights reserved)","DOI":"10.1037/0022-006X.51.2.215","ISSN":"1939-2117(Electronic),0022-006X(Print)","author":[{"family":"Eckblad","given":"Mark"},{"family":"Chapman","given":"Loren J."}],"issued":{"date-parts":[["1983"]]}}}],"schema":"https://github.com/citation-style-language/schema/raw/master/csl-citation.json"}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(11)</w:t>
            </w:r>
            <w:r w:rsidR="001E196B">
              <w:rPr>
                <w:rFonts w:ascii="Times New Roman" w:eastAsia="Calibri" w:hAnsi="Times New Roman" w:cs="Times New Roman"/>
              </w:rPr>
              <w:fldChar w:fldCharType="end"/>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DFB6FE7"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30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02009ACF"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C3F98EA"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5EDA3F2C"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NA</w:t>
            </w:r>
          </w:p>
        </w:tc>
      </w:tr>
      <w:tr w:rsidR="00A622A2" w:rsidRPr="001E196B" w14:paraId="1FABC380" w14:textId="77777777" w:rsidTr="001E196B">
        <w:trPr>
          <w:trHeight w:val="1322"/>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5F138" w14:textId="1EFA3A0F"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 xml:space="preserve">Manchester Metropolitan University Paranormal Belief Scale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U2fmgiKD","properties":{"formattedCitation":"(12)","plainCitation":"(12)","noteIndex":0},"citationItems":[{"id":39089,"uris":["http://zotero.org/groups/2275793/items/GTGFDEK2"],"uri":["http://zotero.org/groups/2275793/items/GTGFDEK2"],"itemData":{"id":39089,"type":"article-journal","title":"Belief in the Paranormal: Measurement Development and Evaluation.","page":"387","source":"Zotero","abstract":"This thesis evaluated paranormal belief measurement. Particularly, it considered the\nweaknesses of existing published measures. An extensive literature review identified\nfrequently used paranormal scales and common associates. Consideration of identified\nmeasures produced a comprehensive pool of items (see Dagnall et al., 2010a and 2010b).\nAnalysis of these items assessed the factorial structure of paranormal belief. Research\nprogressed through four discrete phases that evaluated measurement of paranormal belief.\nPhase I: Exploratory factor analysis: Respondents completed a 64-item scale. Analysis\nsupported a conceptually coherent and internally reliable 8-factor solution (haunting/ghosts,\nextra-terrestrial, superstition, religious beliefs, psi [premonition/psychokinesis], extrasensory\nperception, astrology, and witchcraft). Phase II: Confirmatory factor analysis:\nTested the emergent structure (47-Items) further. Respondents completed items retained\nfrom phase I alongside additional items (indexing astrology and witchcraft) to create a 50-\nitem scale. Following removal of items sharing excessive variance, analysis confirmed an 8-\nfactor solution. The emergent measure demonstrated good internal reliability and validity\n(content and face). Phase III: Alongside the emergent scale, respondents completed\nestablished paranormal measures (Revised Paranormal Belief Scale and Australian Sheep-\nGoat Scale), a series of probabilistic reasoning tasks and a measure of proneness to reality\ntest deficits. Results revealed the new measure was psychometrically sound, contained\ncoherent subscales, assessed construct breadth and correlated positively with established\nmeasures. In addition, non-believers perform less well on perception of randomness\nreasoning tasks. Finally, belief in the paranormal correlated positively with proneness to\nreality testing deficits. Phase IV: Further examined the newly constructed measure\nalongside mental toughness to assess validity and reliability in a real world context. Findings\nwere in line with previous phases, suggesting excellent levels of consistency, while\ncorrelational analysis produced ideas for additional development of paranormal items and\nsubscales. Measurement of the current MMUpbs, psychometric performance and subscale\ncoherence, reveal improvements for future item design.","language":"en","author":[{"family":"Drinkwater","given":"Kenneth Graham"}],"issued":{"date-parts":[["2017"]]}}}],"schema":"https://github.com/citation-style-language/schema/raw/master/csl-citation.json"}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(12)</w:t>
            </w:r>
            <w:r w:rsidR="001E196B">
              <w:rPr>
                <w:rFonts w:ascii="Times New Roman" w:eastAsia="Calibri" w:hAnsi="Times New Roman" w:cs="Times New Roman"/>
              </w:rPr>
              <w:fldChar w:fldCharType="end"/>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DA3DB12"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50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32180068"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DD45877"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NA</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3652C065"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Mental Toughness, Haunting, Superstition, Religion, Psychokinesis, Astrology, Extraterrestrial, Extra-sensory perception, Witchcraft</w:t>
            </w:r>
          </w:p>
        </w:tc>
      </w:tr>
      <w:tr w:rsidR="00A622A2" w:rsidRPr="001E196B" w14:paraId="55F8BFE4" w14:textId="77777777" w:rsidTr="001E196B">
        <w:trPr>
          <w:trHeight w:val="720"/>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77D30E" w14:textId="51248D91"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 xml:space="preserve">Paranormal Belief </w:t>
            </w:r>
            <w:proofErr w:type="spellStart"/>
            <w:r w:rsidRPr="001E196B">
              <w:rPr>
                <w:rFonts w:ascii="Times New Roman" w:eastAsia="Calibri" w:hAnsi="Times New Roman" w:cs="Times New Roman"/>
              </w:rPr>
              <w:t>Informedness</w:t>
            </w:r>
            <w:proofErr w:type="spellEnd"/>
            <w:r w:rsidRPr="001E196B">
              <w:rPr>
                <w:rFonts w:ascii="Times New Roman" w:eastAsia="Calibri" w:hAnsi="Times New Roman" w:cs="Times New Roman"/>
              </w:rPr>
              <w:t xml:space="preserve"> Scale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SsbLCQSF","properties":{"formattedCitation":"(13)","plainCitation":"(13)","noteIndex":0},"citationItems":[{"id":34743,"uris":["http://zotero.org/groups/2275793/items/VTTF8B4N"],"uri":["http://zotero.org/groups/2275793/items/VTTF8B4N"],"itemData":{"id":34743,"type":"article-journal","title":"A Question of Belief: An Analysis of Item Content in Paranormal Belief Questionnaires","container-title":"Journal of Scientific Exploration","volume":"31","issue":"2","ISSN":"0892-3310","author":[{"family":"Storm","given":"Lance"},{"family":"Drinkwater","given":"Kenneth"},{"family":"Jinks","given":"Anthony L"}],"issued":{"date-parts":[["2017"]]}}}],"schema":"https://github.com/citation-style-language/schema/raw/master/csl-citation.json"}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(13)</w:t>
            </w:r>
            <w:r w:rsidR="001E196B">
              <w:rPr>
                <w:rFonts w:ascii="Times New Roman" w:eastAsia="Calibri" w:hAnsi="Times New Roman" w:cs="Times New Roman"/>
              </w:rPr>
              <w:fldChar w:fldCharType="end"/>
            </w:r>
            <w:r w:rsidRPr="001E196B">
              <w:rPr>
                <w:rFonts w:ascii="Times New Roman" w:eastAsia="Calibri" w:hAnsi="Times New Roman" w:cs="Times New Roman"/>
              </w:rPr>
              <w:t xml:space="preserve"> </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E8737C"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20</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16A34D1E"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1D22F0C"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NA</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4763AD36"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Primary and secondary items for (All Psi, Extrasensory Perception, Psychokinesis, Life after Death)</w:t>
            </w:r>
          </w:p>
        </w:tc>
      </w:tr>
      <w:tr w:rsidR="00A622A2" w:rsidRPr="001E196B" w14:paraId="55FEC7A2" w14:textId="77777777" w:rsidTr="001E196B">
        <w:trPr>
          <w:trHeight w:val="576"/>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66E69" w14:textId="2A8FB63F" w:rsidR="00A622A2" w:rsidRPr="001E196B" w:rsidRDefault="00A622A2" w:rsidP="00A43831">
            <w:pPr>
              <w:spacing w:line="480" w:lineRule="auto"/>
              <w:ind w:left="100"/>
              <w:rPr>
                <w:rFonts w:ascii="Times New Roman" w:eastAsia="Calibri" w:hAnsi="Times New Roman" w:cs="Times New Roman"/>
                <w:color w:val="1155CC"/>
                <w:u w:val="single"/>
              </w:rPr>
            </w:pPr>
            <w:r w:rsidRPr="001E196B">
              <w:rPr>
                <w:rFonts w:ascii="Times New Roman" w:eastAsia="Calibri" w:hAnsi="Times New Roman" w:cs="Times New Roman"/>
              </w:rPr>
              <w:lastRenderedPageBreak/>
              <w:t xml:space="preserve">Paranormal Experience and Drug Use Questionnaire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kYgdzitQ","properties":{"formattedCitation":"(14)","plainCitation":"(14)","noteIndex":0},"citationItems":[{"id":39120,"uris":["http://zotero.org/groups/2275793/items/4C4N7BRV"],"uri":["http://zotero.org/groups/2275793/items/4C4N7BRV"],"itemData":{"id":39120,"type":"article-journal","title":"A preliminary survey of paranormal experiences with psychoactive drugs","container-title":"The Journal of Parapsychology","page":"25","volume":"69","issue":"2","source":"Zotero","abstract":"The occurrence of transpersonal experiences with psychedelic substances is well attested, and several surveys have consistently found a small relationship between paranormal experiences and the use of such drugs in general. Isolated investigations of experiences with specific drugs exist, but no surveys have systematically examined whether particular experiences relate to particular drugs. In an online survey, 139 respondents were recruited through parapsychology or psychedelic interest groups and completed a questionnaire detailing psychoactive drug-use behaviour and the frequency of occurrence of a number of paranormal, shamanic, and mystical type experiences. Patterns of drug-induced transpersonal experiences reported elsewhere were mostly corroborated, particularly the proclivity for telepathic experiences with cannabis, out-of-body experiences with ketamine, entity encounter experiences with N,N-dimethyltryptamine (DMT), and plant-spirit encounters with a host of psychedelic plants. Several small correlations were found between drug-use frequency and experience frequency with certain drug and experience types, particularly those termed mystical. As expected, alcohol and opiate/opioid-use did not correlate with any transpersonal experiences although, surprisingly, no sizable correlations were found for psi experiences and the use of any one type of drug, possibly due to the high rate of occurrence of psi experiences among both drug users and non-drug users with this particular sample.","language":"en","author":[{"family":"Luke","given":"David"},{"family":"Kittenis","given":"Marios"}],"issued":{"date-parts":[["2005"]]}}}],"schema":"https://github.com/citation-style-language/schema/raw/master/csl-citation.json"}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(14)</w:t>
            </w:r>
            <w:r w:rsidR="001E196B">
              <w:rPr>
                <w:rFonts w:ascii="Times New Roman" w:eastAsia="Calibri" w:hAnsi="Times New Roman" w:cs="Times New Roman"/>
              </w:rPr>
              <w:fldChar w:fldCharType="end"/>
            </w:r>
            <w:r w:rsidR="001E196B" w:rsidRPr="001E196B">
              <w:rPr>
                <w:rFonts w:ascii="Times New Roman" w:hAnsi="Times New Roman" w:cs="Times New Roman"/>
              </w:rPr>
              <w:t xml:space="preserve"> </w:t>
            </w:r>
            <w:hyperlink r:id="rId8" w:history="1"/>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D269128"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28</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6B9B6B4B"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4700C30"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NA</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199075AA"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NA</w:t>
            </w:r>
          </w:p>
        </w:tc>
      </w:tr>
      <w:tr w:rsidR="00A622A2" w:rsidRPr="001E196B" w14:paraId="50E94077" w14:textId="77777777" w:rsidTr="001E196B">
        <w:trPr>
          <w:trHeight w:val="144"/>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D79A1" w14:textId="026BF98D"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 xml:space="preserve">Paranormal Short Inventory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8WLMWuCD","properties":{"formattedCitation":"(15)","plainCitation":"(15)","noteIndex":0},"citationItems":[{"id":33185,"uris":["http://zotero.org/groups/2275793/items/IWZCL4MU"],"uri":["http://zotero.org/groups/2275793/items/IWZCL4MU"],"itemData":{"id":33185,"type":"article-journal","title":"Paranormal Short Inventory","container-title":"Perceptual and Motor Skills","page":"1265-1266","volume":"84","author":[{"family":"Randall","given":"T.M."}],"issued":{"date-parts":[["1997"]]}}}],"schema":"https://github.com/citation-style-language/schema/raw/master/csl-citation.json"}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(15)</w:t>
            </w:r>
            <w:r w:rsidR="001E196B">
              <w:rPr>
                <w:rFonts w:ascii="Times New Roman" w:eastAsia="Calibri" w:hAnsi="Times New Roman" w:cs="Times New Roman"/>
              </w:rPr>
              <w:fldChar w:fldCharType="end"/>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36FDEEC"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13</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45C7B783"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9D7E3C6"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NA</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0A49EBD7"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NA</w:t>
            </w:r>
          </w:p>
        </w:tc>
      </w:tr>
      <w:tr w:rsidR="00A622A2" w:rsidRPr="001E196B" w14:paraId="34B73469" w14:textId="77777777" w:rsidTr="001E196B">
        <w:trPr>
          <w:trHeight w:val="144"/>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5AF943" w14:textId="216DC59B"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 xml:space="preserve">Psi Questionnaire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oePEyLFc","properties":{"formattedCitation":"(16)","plainCitation":"(16)","noteIndex":0},"citationItems":[{"id":39090,"uris":["http://zotero.org/groups/2275793/items/IHL9I698"],"uri":["http://zotero.org/groups/2275793/items/IHL9I698"],"itemData":{"id":39090,"type":"report","title":"Psi Questionnaire","collection-title":"Katharine M. Banham","publisher":"Duke University","publisher-place":"Duke University Archives, David M. Rubenstein Rare Book &amp; Manuscript Library","event-place":"Duke University Archives, David M. Rubenstein Rare Book &amp; Manuscript Library","author":[{"family":"Banham","given":"K.M."}],"issued":{"date-parts":[["1966"]]}}}],"schema":"https://github.com/citation-style-language/schema/raw/master/csl-citation.json"}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(16)</w:t>
            </w:r>
            <w:r w:rsidR="001E196B">
              <w:rPr>
                <w:rFonts w:ascii="Times New Roman" w:eastAsia="Calibri" w:hAnsi="Times New Roman" w:cs="Times New Roman"/>
              </w:rPr>
              <w:fldChar w:fldCharType="end"/>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01945A0"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12</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6490CD23"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21A9288"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NA</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70743236"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NA</w:t>
            </w:r>
          </w:p>
        </w:tc>
      </w:tr>
      <w:tr w:rsidR="00A622A2" w:rsidRPr="001E196B" w14:paraId="56942722" w14:textId="77777777" w:rsidTr="001E196B">
        <w:trPr>
          <w:trHeight w:val="890"/>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25E1B" w14:textId="59D24D3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 xml:space="preserve">Revised Paranormal Belief Scale*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qcV7jUY8","properties":{"formattedCitation":"(17)","plainCitation":"(17)","noteIndex":0},"citationItems":[{"id":39086,"uris":["http://zotero.org/groups/2275793/items/GTSB4BRX"],"uri":["http://zotero.org/groups/2275793/items/GTSB4BRX"],"itemData":{"id":39086,"type":"article-journal","title":"A Revised Paranormal Belief Scale","container-title":"International Journal of Transpersonal Studies","page":"94-98","volume":"23","issue":"1","source":"Crossref","URL":"https://digitalcommons.ciis.edu/cgi/viewcontent.cgi?article=1235&amp;context=ijts-transpersonalstudies","DOI":"10.24972/ijts.2004.23.1.94","ISSN":"13210122, 19423241","language":"en","author":[{"family":"Tobacyk","given":"Jerome J."}],"issued":{"date-parts":[["2004",1,1]]},"accessed":{"date-parts":[["2019",2,22]]}}}],"schema":"https://github.com/citation-style-language/schema/raw/master/csl-citation.json"}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(17)</w:t>
            </w:r>
            <w:r w:rsidR="001E196B">
              <w:rPr>
                <w:rFonts w:ascii="Times New Roman" w:eastAsia="Calibri" w:hAnsi="Times New Roman" w:cs="Times New Roman"/>
              </w:rPr>
              <w:fldChar w:fldCharType="end"/>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FC13A55"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26</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52E7808E"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63BB1D6"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NA</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0B2227F3"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Traditional Religious Belief, Psi</w:t>
            </w:r>
          </w:p>
          <w:p w14:paraId="38635A83"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Witchcraft, Superstition, Spiritualism, Extraordinary Life Forms, and Precognition</w:t>
            </w:r>
          </w:p>
        </w:tc>
      </w:tr>
      <w:tr w:rsidR="00A622A2" w:rsidRPr="001E196B" w14:paraId="1FC6CD3C" w14:textId="77777777" w:rsidTr="001E196B">
        <w:trPr>
          <w:trHeight w:val="3122"/>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AE3180" w14:textId="30B768D9" w:rsidR="00A622A2" w:rsidRPr="001E196B" w:rsidRDefault="00A622A2" w:rsidP="00A43831">
            <w:pPr>
              <w:spacing w:line="480" w:lineRule="auto"/>
              <w:rPr>
                <w:rFonts w:ascii="Times New Roman" w:eastAsia="Calibri" w:hAnsi="Times New Roman" w:cs="Times New Roman"/>
              </w:rPr>
            </w:pPr>
            <w:r w:rsidRPr="001E196B">
              <w:rPr>
                <w:rFonts w:ascii="Times New Roman" w:eastAsia="Calibri" w:hAnsi="Times New Roman" w:cs="Times New Roman"/>
              </w:rPr>
              <w:t xml:space="preserve">Screening of Anomalous Subjective Type Scale (SEASTS)  </w:t>
            </w:r>
          </w:p>
          <w:p w14:paraId="11ADAF6E" w14:textId="01B5A63F" w:rsidR="00A622A2" w:rsidRPr="001E196B" w:rsidRDefault="00A622A2" w:rsidP="00A43831">
            <w:pPr>
              <w:spacing w:line="480" w:lineRule="auto"/>
              <w:rPr>
                <w:rFonts w:ascii="Times New Roman" w:eastAsia="Calibri" w:hAnsi="Times New Roman" w:cs="Times New Roman"/>
              </w:rPr>
            </w:pPr>
            <w:r w:rsidRPr="001E196B">
              <w:rPr>
                <w:rFonts w:ascii="Times New Roman" w:eastAsia="Calibri" w:hAnsi="Times New Roman" w:cs="Times New Roman"/>
              </w:rPr>
              <w:t>Brief Experiences of Anomalous Subjective Type Scale (BEASTS</w:t>
            </w:r>
            <w:r w:rsidR="001E196B">
              <w:rPr>
                <w:rFonts w:ascii="Times New Roman" w:hAnsi="Times New Roman" w:cs="Times New Roman"/>
              </w:rPr>
              <w:t>)</w:t>
            </w:r>
            <w:r w:rsidRPr="001E196B">
              <w:rPr>
                <w:rFonts w:ascii="Times New Roman" w:eastAsia="Calibri" w:hAnsi="Times New Roman" w:cs="Times New Roman"/>
              </w:rPr>
              <w:t xml:space="preserve">   </w:t>
            </w:r>
          </w:p>
          <w:p w14:paraId="4F2FBDB7" w14:textId="55428E08" w:rsidR="00A622A2" w:rsidRPr="001E196B" w:rsidRDefault="00A622A2" w:rsidP="00A43831">
            <w:pPr>
              <w:spacing w:line="480" w:lineRule="auto"/>
              <w:rPr>
                <w:rFonts w:ascii="Times New Roman" w:eastAsia="Calibri" w:hAnsi="Times New Roman" w:cs="Times New Roman"/>
              </w:rPr>
            </w:pPr>
            <w:proofErr w:type="spellStart"/>
            <w:r w:rsidRPr="001E196B">
              <w:rPr>
                <w:rFonts w:ascii="Times New Roman" w:eastAsia="Calibri" w:hAnsi="Times New Roman" w:cs="Times New Roman"/>
              </w:rPr>
              <w:t>Neppe</w:t>
            </w:r>
            <w:proofErr w:type="spellEnd"/>
            <w:r w:rsidRPr="001E196B">
              <w:rPr>
                <w:rFonts w:ascii="Times New Roman" w:eastAsia="Calibri" w:hAnsi="Times New Roman" w:cs="Times New Roman"/>
              </w:rPr>
              <w:t xml:space="preserve"> Experiences of Anomalous Subjective Type Scale (NEASTS)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jmHd2fqG","properties":{"formattedCitation":"(18)","plainCitation":"(18)","noteIndex":0},"citationItems":[{"id":39124,"uris":["http://zotero.org/groups/2275793/items/NI6AQWS6"],"uri":["http://zotero.org/groups/2275793/items/NI6AQWS6"],"itemData":{"id":39124,"type":"book","title":"The BEASTS: Brief Experiences of Anomalous Subjective Type Screen. The NEASTS: Neppe Experiences of Anomalous Subjective Type Screen. The SEASTS: Screening Experiences of Anomalous Subjective Type Screen.","publisher":"Pacific Neuropsychiatric Institute","publisher-place":"Seattle, Washington","event-place":"Seattle, Washington","author":[{"family":"Neppe","given":"Vernon M."}],"issued":{"date-parts":[["1999"]],"season":"2006"}}}],"schema":"https://github.com/citation-style-language/schema/raw/master/csl-citation.json"}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(18)</w:t>
            </w:r>
            <w:r w:rsidR="001E196B">
              <w:rPr>
                <w:rFonts w:ascii="Times New Roman" w:eastAsia="Calibri" w:hAnsi="Times New Roman" w:cs="Times New Roman"/>
              </w:rPr>
              <w:fldChar w:fldCharType="end"/>
            </w:r>
            <w:hyperlink r:id="rId9" w:history="1"/>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31CD7B3"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4;</w:t>
            </w:r>
          </w:p>
          <w:p w14:paraId="648BCB29" w14:textId="77777777" w:rsidR="00A622A2" w:rsidRPr="001E196B" w:rsidRDefault="00A622A2" w:rsidP="00A43831">
            <w:pPr>
              <w:spacing w:line="480" w:lineRule="auto"/>
              <w:ind w:left="100"/>
              <w:jc w:val="center"/>
              <w:rPr>
                <w:rFonts w:ascii="Times New Roman" w:eastAsia="Calibri" w:hAnsi="Times New Roman" w:cs="Times New Roman"/>
              </w:rPr>
            </w:pPr>
          </w:p>
          <w:p w14:paraId="61FDDBA1"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17;</w:t>
            </w:r>
          </w:p>
          <w:p w14:paraId="74C08FC7" w14:textId="77777777" w:rsidR="001E196B" w:rsidRDefault="001E196B" w:rsidP="00A43831">
            <w:pPr>
              <w:spacing w:line="480" w:lineRule="auto"/>
              <w:ind w:left="100"/>
              <w:jc w:val="center"/>
              <w:rPr>
                <w:rFonts w:ascii="Times New Roman" w:eastAsia="Calibri" w:hAnsi="Times New Roman" w:cs="Times New Roman"/>
              </w:rPr>
            </w:pPr>
          </w:p>
          <w:p w14:paraId="62DF935E" w14:textId="073E1BE3"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15+</w:t>
            </w:r>
          </w:p>
          <w:p w14:paraId="36255BDC" w14:textId="77777777" w:rsidR="00A622A2" w:rsidRPr="001E196B" w:rsidRDefault="00A622A2" w:rsidP="00A43831">
            <w:pPr>
              <w:spacing w:line="480" w:lineRule="auto"/>
              <w:ind w:left="100"/>
              <w:jc w:val="center"/>
              <w:rPr>
                <w:rFonts w:ascii="Times New Roman" w:eastAsia="Calibri" w:hAnsi="Times New Roman" w:cs="Times New Roman"/>
              </w:rPr>
            </w:pP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5241D12D"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2028569"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NA</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75C4F3B8"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NA</w:t>
            </w:r>
          </w:p>
        </w:tc>
      </w:tr>
      <w:tr w:rsidR="00A622A2" w:rsidRPr="001E196B" w14:paraId="78C7B901" w14:textId="77777777" w:rsidTr="001E196B">
        <w:trPr>
          <w:trHeight w:val="845"/>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BC4626" w14:textId="2ED0480A" w:rsidR="00A622A2" w:rsidRPr="001E196B" w:rsidRDefault="00A622A2" w:rsidP="00A43831">
            <w:pPr>
              <w:spacing w:line="480" w:lineRule="auto"/>
              <w:rPr>
                <w:rFonts w:ascii="Times New Roman" w:eastAsia="Calibri" w:hAnsi="Times New Roman" w:cs="Times New Roman"/>
                <w:color w:val="1155CC"/>
                <w:u w:val="single"/>
              </w:rPr>
            </w:pPr>
            <w:r w:rsidRPr="001E196B">
              <w:rPr>
                <w:rFonts w:ascii="Times New Roman" w:eastAsia="Calibri" w:hAnsi="Times New Roman" w:cs="Times New Roman"/>
              </w:rPr>
              <w:t xml:space="preserve">Southern Focus Paranormal Belief and Experience Questionnaire </w:t>
            </w:r>
            <w:r w:rsidR="001E196B">
              <w:rPr>
                <w:rFonts w:ascii="Times New Roman" w:eastAsia="Calibri" w:hAnsi="Times New Roman" w:cs="Times New Roman"/>
              </w:rPr>
              <w:fldChar w:fldCharType="begin"/>
            </w:r>
            <w:r w:rsidR="001E196B">
              <w:rPr>
                <w:rFonts w:ascii="Times New Roman" w:eastAsia="Calibri" w:hAnsi="Times New Roman" w:cs="Times New Roman"/>
              </w:rPr>
              <w:instrText xml:space="preserve"> ADDIN ZOTERO_ITEM CSL_CITATION {"citationID":"oDlq5k5K","properties":{"formattedCitation":"(19)","plainCitation":"(19)","noteIndex":0},"citationItems":[{"id":39101,"uris":["http://zotero.org/groups/2275793/items/G8P4MACQ"],"uri":["http://zotero.org/groups/2275793/items/G8P4MACQ"],"itemData":{"id":39101,"type":"article-journal","title":"Believe It Or Not: Religious and Other Paranormal Beliefs in the United States","container-title":"Journal for the Scientific Study of Religion","page":"95-106","volume":"42","issue":"1","source":"Crossref","URL":"http://doi.wiley.com/10.1111/1468-5906.00163","DOI":"10.1111/1468-5906.00163","ISSN":"0021-8294, 1468-5906","title-short":"Believe It Or Not","language":"en","author":[{"family":"Rice","given":"Tom W."}],"issued":{"date-parts":[["2003",3]]},"accessed":{"date-parts":[["2019",2,22]]}}}],"schema":"https://github.com/citation-style-language/schema/raw/master/csl-citation.json"} </w:instrText>
            </w:r>
            <w:r w:rsidR="001E196B">
              <w:rPr>
                <w:rFonts w:ascii="Times New Roman" w:eastAsia="Calibri" w:hAnsi="Times New Roman" w:cs="Times New Roman"/>
              </w:rPr>
              <w:fldChar w:fldCharType="separate"/>
            </w:r>
            <w:r w:rsidR="001E196B" w:rsidRPr="001E196B">
              <w:rPr>
                <w:rFonts w:ascii="Times New Roman" w:hAnsi="Times New Roman" w:cs="Times New Roman"/>
              </w:rPr>
              <w:t>(19)</w:t>
            </w:r>
            <w:r w:rsidR="001E196B">
              <w:rPr>
                <w:rFonts w:ascii="Times New Roman" w:eastAsia="Calibri" w:hAnsi="Times New Roman" w:cs="Times New Roman"/>
              </w:rPr>
              <w:fldChar w:fldCharType="end"/>
            </w:r>
            <w:hyperlink r:id="rId10" w:history="1"/>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9DBE0FE"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17</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63534B29"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B/E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D774A66" w14:textId="77777777" w:rsidR="00A622A2" w:rsidRPr="001E196B" w:rsidRDefault="00A622A2" w:rsidP="00A43831">
            <w:pPr>
              <w:spacing w:line="480" w:lineRule="auto"/>
              <w:ind w:left="100"/>
              <w:jc w:val="center"/>
              <w:rPr>
                <w:rFonts w:ascii="Times New Roman" w:eastAsia="Calibri" w:hAnsi="Times New Roman" w:cs="Times New Roman"/>
              </w:rPr>
            </w:pPr>
            <w:r w:rsidRPr="001E196B">
              <w:rPr>
                <w:rFonts w:ascii="Times New Roman" w:eastAsia="Calibri" w:hAnsi="Times New Roman" w:cs="Times New Roman"/>
              </w:rPr>
              <w:t>Y</w:t>
            </w:r>
          </w:p>
        </w:tc>
        <w:tc>
          <w:tcPr>
            <w:tcW w:w="6300" w:type="dxa"/>
            <w:tcBorders>
              <w:top w:val="nil"/>
              <w:left w:val="nil"/>
              <w:bottom w:val="single" w:sz="8" w:space="0" w:color="000000"/>
              <w:right w:val="single" w:sz="8" w:space="0" w:color="000000"/>
            </w:tcBorders>
            <w:tcMar>
              <w:top w:w="100" w:type="dxa"/>
              <w:left w:w="100" w:type="dxa"/>
              <w:bottom w:w="100" w:type="dxa"/>
              <w:right w:w="100" w:type="dxa"/>
            </w:tcMar>
          </w:tcPr>
          <w:p w14:paraId="346DF11D" w14:textId="77777777" w:rsidR="00A622A2" w:rsidRPr="001E196B" w:rsidRDefault="00A622A2" w:rsidP="00A43831">
            <w:pPr>
              <w:spacing w:line="480" w:lineRule="auto"/>
              <w:ind w:left="100"/>
              <w:rPr>
                <w:rFonts w:ascii="Times New Roman" w:eastAsia="Calibri" w:hAnsi="Times New Roman" w:cs="Times New Roman"/>
              </w:rPr>
            </w:pPr>
            <w:r w:rsidRPr="001E196B">
              <w:rPr>
                <w:rFonts w:ascii="Times New Roman" w:eastAsia="Calibri" w:hAnsi="Times New Roman" w:cs="Times New Roman"/>
              </w:rPr>
              <w:t>Religious paranormal beliefs, Classic paranormal beliefs, Other paranormal beliefs, Paranormal experiences</w:t>
            </w:r>
          </w:p>
        </w:tc>
      </w:tr>
    </w:tbl>
    <w:p w14:paraId="2111428B" w14:textId="77777777" w:rsidR="00A622A2" w:rsidRPr="001E196B" w:rsidRDefault="00A622A2" w:rsidP="00A622A2">
      <w:pPr>
        <w:spacing w:line="480" w:lineRule="auto"/>
        <w:rPr>
          <w:rFonts w:ascii="Times New Roman" w:eastAsia="Calibri" w:hAnsi="Times New Roman" w:cs="Times New Roman"/>
          <w:b/>
        </w:rPr>
      </w:pPr>
    </w:p>
    <w:p w14:paraId="2E32869E" w14:textId="53DDA9F1" w:rsidR="001E196B" w:rsidRPr="001E196B" w:rsidRDefault="001E196B" w:rsidP="00A622A2">
      <w:pPr>
        <w:spacing w:line="480" w:lineRule="auto"/>
        <w:rPr>
          <w:rFonts w:ascii="Times New Roman" w:eastAsia="Calibri" w:hAnsi="Times New Roman" w:cs="Times New Roman"/>
        </w:rPr>
        <w:sectPr w:rsidR="001E196B" w:rsidRPr="001E196B" w:rsidSect="00871C4B">
          <w:pgSz w:w="15840" w:h="12240" w:orient="landscape"/>
          <w:pgMar w:top="1440" w:right="1440" w:bottom="1440" w:left="1440" w:header="720" w:footer="720" w:gutter="0"/>
          <w:cols w:space="720"/>
          <w:docGrid w:linePitch="360"/>
        </w:sectPr>
      </w:pPr>
    </w:p>
    <w:p w14:paraId="064E8D73" w14:textId="0E951CB8" w:rsidR="001E196B" w:rsidRDefault="001E196B" w:rsidP="001E196B">
      <w:pPr>
        <w:spacing w:line="480" w:lineRule="auto"/>
        <w:rPr>
          <w:rFonts w:ascii="Times New Roman" w:eastAsia="Calibri" w:hAnsi="Times New Roman" w:cs="Times New Roman"/>
        </w:rPr>
      </w:pPr>
      <w:r w:rsidRPr="001E196B">
        <w:rPr>
          <w:rFonts w:ascii="Times New Roman" w:eastAsia="Calibri" w:hAnsi="Times New Roman" w:cs="Times New Roman"/>
          <w:b/>
        </w:rPr>
        <w:lastRenderedPageBreak/>
        <w:t xml:space="preserve">Existing scales evaluating paranormal beliefs and/or experiences. </w:t>
      </w:r>
      <w:r w:rsidRPr="001E196B">
        <w:rPr>
          <w:rFonts w:ascii="Times New Roman" w:eastAsia="Calibri" w:hAnsi="Times New Roman" w:cs="Times New Roman"/>
        </w:rPr>
        <w:t>Scale title and reference is listed along with number of items, whether it assesses Belief, Experience or Both, whether they evaluate the two constructs separately, and subscales if applicable. B = Belief; E = Experience; NA = not applicable. * = Instruments used in validation</w:t>
      </w:r>
    </w:p>
    <w:p w14:paraId="21E41F98" w14:textId="77777777" w:rsidR="001E196B" w:rsidRPr="001E196B" w:rsidRDefault="001E196B" w:rsidP="001E196B">
      <w:pPr>
        <w:pStyle w:val="Bibliography"/>
        <w:spacing w:line="480" w:lineRule="auto"/>
        <w:rPr>
          <w:rFonts w:ascii="Times New Roman" w:hAnsi="Times New Roman" w:cs="Times New Roman"/>
        </w:rPr>
      </w:pPr>
      <w:r>
        <w:rPr>
          <w:rFonts w:eastAsia="Calibri"/>
        </w:rPr>
        <w:fldChar w:fldCharType="begin"/>
      </w:r>
      <w:r>
        <w:rPr>
          <w:rFonts w:eastAsia="Calibri"/>
        </w:rPr>
        <w:instrText xml:space="preserve"> ADDIN ZOTERO_BIBL {"uncited":[],"omitted":[],"custom":[]} CSL_BIBLIOGRAPHY </w:instrText>
      </w:r>
      <w:r>
        <w:rPr>
          <w:rFonts w:eastAsia="Calibri"/>
        </w:rPr>
        <w:fldChar w:fldCharType="separate"/>
      </w:r>
      <w:r w:rsidRPr="001E196B">
        <w:rPr>
          <w:rFonts w:ascii="Times New Roman" w:hAnsi="Times New Roman" w:cs="Times New Roman"/>
        </w:rPr>
        <w:t xml:space="preserve">1. </w:t>
      </w:r>
      <w:r w:rsidRPr="001E196B">
        <w:rPr>
          <w:rFonts w:ascii="Times New Roman" w:hAnsi="Times New Roman" w:cs="Times New Roman"/>
        </w:rPr>
        <w:tab/>
        <w:t xml:space="preserve">Gallagher C, Kumar VK, </w:t>
      </w:r>
      <w:proofErr w:type="spellStart"/>
      <w:r w:rsidRPr="001E196B">
        <w:rPr>
          <w:rFonts w:ascii="Times New Roman" w:hAnsi="Times New Roman" w:cs="Times New Roman"/>
        </w:rPr>
        <w:t>Pekala</w:t>
      </w:r>
      <w:proofErr w:type="spellEnd"/>
      <w:r w:rsidRPr="001E196B">
        <w:rPr>
          <w:rFonts w:ascii="Times New Roman" w:hAnsi="Times New Roman" w:cs="Times New Roman"/>
        </w:rPr>
        <w:t xml:space="preserve"> RJ. The anomalous experiences inventory: Reliability and validity. J </w:t>
      </w:r>
      <w:proofErr w:type="spellStart"/>
      <w:r w:rsidRPr="001E196B">
        <w:rPr>
          <w:rFonts w:ascii="Times New Roman" w:hAnsi="Times New Roman" w:cs="Times New Roman"/>
        </w:rPr>
        <w:t>Parapsychol</w:t>
      </w:r>
      <w:proofErr w:type="spellEnd"/>
      <w:r w:rsidRPr="001E196B">
        <w:rPr>
          <w:rFonts w:ascii="Times New Roman" w:hAnsi="Times New Roman" w:cs="Times New Roman"/>
        </w:rPr>
        <w:t xml:space="preserve">. 1994;58(4):402. </w:t>
      </w:r>
    </w:p>
    <w:p w14:paraId="479CC809"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2. </w:t>
      </w:r>
      <w:r w:rsidRPr="001E196B">
        <w:rPr>
          <w:rFonts w:ascii="Times New Roman" w:hAnsi="Times New Roman" w:cs="Times New Roman"/>
        </w:rPr>
        <w:tab/>
      </w:r>
      <w:proofErr w:type="spellStart"/>
      <w:r w:rsidRPr="001E196B">
        <w:rPr>
          <w:rFonts w:ascii="Times New Roman" w:hAnsi="Times New Roman" w:cs="Times New Roman"/>
        </w:rPr>
        <w:t>Dagnall</w:t>
      </w:r>
      <w:proofErr w:type="spellEnd"/>
      <w:r w:rsidRPr="001E196B">
        <w:rPr>
          <w:rFonts w:ascii="Times New Roman" w:hAnsi="Times New Roman" w:cs="Times New Roman"/>
        </w:rPr>
        <w:t xml:space="preserve"> N, Drinkwater K, Parker A. Alien Visitation, Extra-Terrestrial Life, and Paranormal Beliefs. J Sci </w:t>
      </w:r>
      <w:proofErr w:type="spellStart"/>
      <w:r w:rsidRPr="001E196B">
        <w:rPr>
          <w:rFonts w:ascii="Times New Roman" w:hAnsi="Times New Roman" w:cs="Times New Roman"/>
        </w:rPr>
        <w:t>Explor</w:t>
      </w:r>
      <w:proofErr w:type="spellEnd"/>
      <w:r w:rsidRPr="001E196B">
        <w:rPr>
          <w:rFonts w:ascii="Times New Roman" w:hAnsi="Times New Roman" w:cs="Times New Roman"/>
        </w:rPr>
        <w:t xml:space="preserve">. 2011;25(4):669–720. </w:t>
      </w:r>
    </w:p>
    <w:p w14:paraId="64B2D57D"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3. </w:t>
      </w:r>
      <w:r w:rsidRPr="001E196B">
        <w:rPr>
          <w:rFonts w:ascii="Times New Roman" w:hAnsi="Times New Roman" w:cs="Times New Roman"/>
        </w:rPr>
        <w:tab/>
      </w:r>
      <w:proofErr w:type="spellStart"/>
      <w:r w:rsidRPr="001E196B">
        <w:rPr>
          <w:rFonts w:ascii="Times New Roman" w:hAnsi="Times New Roman" w:cs="Times New Roman"/>
        </w:rPr>
        <w:t>Thalbourne</w:t>
      </w:r>
      <w:proofErr w:type="spellEnd"/>
      <w:r w:rsidRPr="001E196B">
        <w:rPr>
          <w:rFonts w:ascii="Times New Roman" w:hAnsi="Times New Roman" w:cs="Times New Roman"/>
        </w:rPr>
        <w:t xml:space="preserve"> MA, </w:t>
      </w:r>
      <w:proofErr w:type="spellStart"/>
      <w:r w:rsidRPr="001E196B">
        <w:rPr>
          <w:rFonts w:ascii="Times New Roman" w:hAnsi="Times New Roman" w:cs="Times New Roman"/>
        </w:rPr>
        <w:t>Delin</w:t>
      </w:r>
      <w:proofErr w:type="spellEnd"/>
      <w:r w:rsidRPr="001E196B">
        <w:rPr>
          <w:rFonts w:ascii="Times New Roman" w:hAnsi="Times New Roman" w:cs="Times New Roman"/>
        </w:rPr>
        <w:t xml:space="preserve"> PS. A new instrument for measuring the sheep-goat variable: Its psychometric properties and factor structure. J Soc Psych Res. 1993;59(832):172–86. </w:t>
      </w:r>
    </w:p>
    <w:p w14:paraId="3BB4FC8B"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4. </w:t>
      </w:r>
      <w:r w:rsidRPr="001E196B">
        <w:rPr>
          <w:rFonts w:ascii="Times New Roman" w:hAnsi="Times New Roman" w:cs="Times New Roman"/>
        </w:rPr>
        <w:tab/>
      </w:r>
      <w:proofErr w:type="spellStart"/>
      <w:r w:rsidRPr="001E196B">
        <w:rPr>
          <w:rFonts w:ascii="Times New Roman" w:hAnsi="Times New Roman" w:cs="Times New Roman"/>
        </w:rPr>
        <w:t>Thalbourne</w:t>
      </w:r>
      <w:proofErr w:type="spellEnd"/>
      <w:r w:rsidRPr="001E196B">
        <w:rPr>
          <w:rFonts w:ascii="Times New Roman" w:hAnsi="Times New Roman" w:cs="Times New Roman"/>
        </w:rPr>
        <w:t xml:space="preserve"> MA. The Australian Sheep-goat Scale: Development and Empirical Findings. Aust J </w:t>
      </w:r>
      <w:proofErr w:type="spellStart"/>
      <w:r w:rsidRPr="001E196B">
        <w:rPr>
          <w:rFonts w:ascii="Times New Roman" w:hAnsi="Times New Roman" w:cs="Times New Roman"/>
        </w:rPr>
        <w:t>Parapsychol</w:t>
      </w:r>
      <w:proofErr w:type="spellEnd"/>
      <w:r w:rsidRPr="001E196B">
        <w:rPr>
          <w:rFonts w:ascii="Times New Roman" w:hAnsi="Times New Roman" w:cs="Times New Roman"/>
        </w:rPr>
        <w:t xml:space="preserve"> [Internet]. 2010 Jun [cited 2019 Feb 25];10(1):5. Available from: http://search.informit.com.au/documentSummary;dn=215454028272587;res=IELHSS</w:t>
      </w:r>
    </w:p>
    <w:p w14:paraId="29493C0F"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5. </w:t>
      </w:r>
      <w:r w:rsidRPr="001E196B">
        <w:rPr>
          <w:rFonts w:ascii="Times New Roman" w:hAnsi="Times New Roman" w:cs="Times New Roman"/>
        </w:rPr>
        <w:tab/>
        <w:t xml:space="preserve">Schofield M, Baker IS, Staples PA, Sheffield D. Creation and Validation of the Belief in the Supernatural Scale. J </w:t>
      </w:r>
      <w:proofErr w:type="spellStart"/>
      <w:r w:rsidRPr="001E196B">
        <w:rPr>
          <w:rFonts w:ascii="Times New Roman" w:hAnsi="Times New Roman" w:cs="Times New Roman"/>
        </w:rPr>
        <w:t>Parapsychol</w:t>
      </w:r>
      <w:proofErr w:type="spellEnd"/>
      <w:r w:rsidRPr="001E196B">
        <w:rPr>
          <w:rFonts w:ascii="Times New Roman" w:hAnsi="Times New Roman" w:cs="Times New Roman"/>
        </w:rPr>
        <w:t xml:space="preserve"> [Internet]. 2018 [cited 2019 Feb 22];82(1):41–64. Available from: https://www.parapsychologypress.org/jp-82-1-41-64</w:t>
      </w:r>
    </w:p>
    <w:p w14:paraId="7991E3F0"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6. </w:t>
      </w:r>
      <w:r w:rsidRPr="001E196B">
        <w:rPr>
          <w:rFonts w:ascii="Times New Roman" w:hAnsi="Times New Roman" w:cs="Times New Roman"/>
        </w:rPr>
        <w:tab/>
      </w:r>
      <w:proofErr w:type="spellStart"/>
      <w:r w:rsidRPr="001E196B">
        <w:rPr>
          <w:rFonts w:ascii="Times New Roman" w:hAnsi="Times New Roman" w:cs="Times New Roman"/>
        </w:rPr>
        <w:t>Jinks</w:t>
      </w:r>
      <w:proofErr w:type="spellEnd"/>
      <w:r w:rsidRPr="001E196B">
        <w:rPr>
          <w:rFonts w:ascii="Times New Roman" w:hAnsi="Times New Roman" w:cs="Times New Roman"/>
        </w:rPr>
        <w:t xml:space="preserve"> AL. Paranormal and alternative health beliefs as quasi- beliefs: Implications for item content in paranormal belief questionnaires. Aust J </w:t>
      </w:r>
      <w:proofErr w:type="spellStart"/>
      <w:r w:rsidRPr="001E196B">
        <w:rPr>
          <w:rFonts w:ascii="Times New Roman" w:hAnsi="Times New Roman" w:cs="Times New Roman"/>
        </w:rPr>
        <w:t>Parapsychol</w:t>
      </w:r>
      <w:proofErr w:type="spellEnd"/>
      <w:r w:rsidRPr="001E196B">
        <w:rPr>
          <w:rFonts w:ascii="Times New Roman" w:hAnsi="Times New Roman" w:cs="Times New Roman"/>
        </w:rPr>
        <w:t xml:space="preserve"> [Internet]. 2012 Dec [cited 2019 Feb 25];12(2):127. Available from: http://search.informit.com.au/documentSummary;dn=153966797521382;res=IELHSS</w:t>
      </w:r>
    </w:p>
    <w:p w14:paraId="6CE25BE1"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7. </w:t>
      </w:r>
      <w:r w:rsidRPr="001E196B">
        <w:rPr>
          <w:rFonts w:ascii="Times New Roman" w:hAnsi="Times New Roman" w:cs="Times New Roman"/>
        </w:rPr>
        <w:tab/>
        <w:t xml:space="preserve">Kohls N, </w:t>
      </w:r>
      <w:proofErr w:type="spellStart"/>
      <w:r w:rsidRPr="001E196B">
        <w:rPr>
          <w:rFonts w:ascii="Times New Roman" w:hAnsi="Times New Roman" w:cs="Times New Roman"/>
        </w:rPr>
        <w:t>Walach</w:t>
      </w:r>
      <w:proofErr w:type="spellEnd"/>
      <w:r w:rsidRPr="001E196B">
        <w:rPr>
          <w:rFonts w:ascii="Times New Roman" w:hAnsi="Times New Roman" w:cs="Times New Roman"/>
        </w:rPr>
        <w:t xml:space="preserve"> H. Exceptional experiences and spiritual practice: a new measurement approach. Spiritual Health Int [Internet]. 2006 Sep [cited 2019 Feb 22];7(3):125–50. Available from: http://doi.wiley.com/10.1002/shi.296</w:t>
      </w:r>
    </w:p>
    <w:p w14:paraId="42EBC3F2"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lastRenderedPageBreak/>
        <w:t xml:space="preserve">8. </w:t>
      </w:r>
      <w:r w:rsidRPr="001E196B">
        <w:rPr>
          <w:rFonts w:ascii="Times New Roman" w:hAnsi="Times New Roman" w:cs="Times New Roman"/>
        </w:rPr>
        <w:tab/>
        <w:t xml:space="preserve">Otis LP, </w:t>
      </w:r>
      <w:proofErr w:type="spellStart"/>
      <w:r w:rsidRPr="001E196B">
        <w:rPr>
          <w:rFonts w:ascii="Times New Roman" w:hAnsi="Times New Roman" w:cs="Times New Roman"/>
        </w:rPr>
        <w:t>Alcock</w:t>
      </w:r>
      <w:proofErr w:type="spellEnd"/>
      <w:r w:rsidRPr="001E196B">
        <w:rPr>
          <w:rFonts w:ascii="Times New Roman" w:hAnsi="Times New Roman" w:cs="Times New Roman"/>
        </w:rPr>
        <w:t xml:space="preserve"> JE. Factors Affecting Extraordinary Belief. J Soc Psychol [Internet]. 1982 Oct 1;118(1):77–85. Available from: https://doi.org/10.1080/00224545.1982.9924420</w:t>
      </w:r>
    </w:p>
    <w:p w14:paraId="69C8E278"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9. </w:t>
      </w:r>
      <w:r w:rsidRPr="001E196B">
        <w:rPr>
          <w:rFonts w:ascii="Times New Roman" w:hAnsi="Times New Roman" w:cs="Times New Roman"/>
        </w:rPr>
        <w:tab/>
        <w:t xml:space="preserve">Greeley A. Mysticism goes mainstream. Am Health. </w:t>
      </w:r>
      <w:proofErr w:type="gramStart"/>
      <w:r w:rsidRPr="001E196B">
        <w:rPr>
          <w:rFonts w:ascii="Times New Roman" w:hAnsi="Times New Roman" w:cs="Times New Roman"/>
        </w:rPr>
        <w:t>1987;7:47</w:t>
      </w:r>
      <w:proofErr w:type="gramEnd"/>
      <w:r w:rsidRPr="001E196B">
        <w:rPr>
          <w:rFonts w:ascii="Times New Roman" w:hAnsi="Times New Roman" w:cs="Times New Roman"/>
        </w:rPr>
        <w:t xml:space="preserve">–9. </w:t>
      </w:r>
    </w:p>
    <w:p w14:paraId="5AA50157"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10. </w:t>
      </w:r>
      <w:r w:rsidRPr="001E196B">
        <w:rPr>
          <w:rFonts w:ascii="Times New Roman" w:hAnsi="Times New Roman" w:cs="Times New Roman"/>
        </w:rPr>
        <w:tab/>
        <w:t xml:space="preserve">Greeley AM. The sociology of the paranormal: A reconnaissance. Sage Publications; 1975. </w:t>
      </w:r>
    </w:p>
    <w:p w14:paraId="07314817"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11. </w:t>
      </w:r>
      <w:r w:rsidRPr="001E196B">
        <w:rPr>
          <w:rFonts w:ascii="Times New Roman" w:hAnsi="Times New Roman" w:cs="Times New Roman"/>
        </w:rPr>
        <w:tab/>
      </w:r>
      <w:proofErr w:type="spellStart"/>
      <w:r w:rsidRPr="001E196B">
        <w:rPr>
          <w:rFonts w:ascii="Times New Roman" w:hAnsi="Times New Roman" w:cs="Times New Roman"/>
        </w:rPr>
        <w:t>Eckblad</w:t>
      </w:r>
      <w:proofErr w:type="spellEnd"/>
      <w:r w:rsidRPr="001E196B">
        <w:rPr>
          <w:rFonts w:ascii="Times New Roman" w:hAnsi="Times New Roman" w:cs="Times New Roman"/>
        </w:rPr>
        <w:t xml:space="preserve"> M, Chapman LJ. Magical ideation as an indicator of </w:t>
      </w:r>
      <w:proofErr w:type="spellStart"/>
      <w:r w:rsidRPr="001E196B">
        <w:rPr>
          <w:rFonts w:ascii="Times New Roman" w:hAnsi="Times New Roman" w:cs="Times New Roman"/>
        </w:rPr>
        <w:t>schizotypy</w:t>
      </w:r>
      <w:proofErr w:type="spellEnd"/>
      <w:r w:rsidRPr="001E196B">
        <w:rPr>
          <w:rFonts w:ascii="Times New Roman" w:hAnsi="Times New Roman" w:cs="Times New Roman"/>
        </w:rPr>
        <w:t xml:space="preserve">. J Consult Clin Psychol. 1983;51(2):215–25. </w:t>
      </w:r>
    </w:p>
    <w:p w14:paraId="08A759E6"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12. </w:t>
      </w:r>
      <w:r w:rsidRPr="001E196B">
        <w:rPr>
          <w:rFonts w:ascii="Times New Roman" w:hAnsi="Times New Roman" w:cs="Times New Roman"/>
        </w:rPr>
        <w:tab/>
        <w:t xml:space="preserve">Drinkwater KG. Belief in the Paranormal: Measurement Development and Evaluation. 2017;387. </w:t>
      </w:r>
    </w:p>
    <w:p w14:paraId="1730813B"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13. </w:t>
      </w:r>
      <w:r w:rsidRPr="001E196B">
        <w:rPr>
          <w:rFonts w:ascii="Times New Roman" w:hAnsi="Times New Roman" w:cs="Times New Roman"/>
        </w:rPr>
        <w:tab/>
        <w:t xml:space="preserve">Storm L, Drinkwater K, </w:t>
      </w:r>
      <w:proofErr w:type="spellStart"/>
      <w:r w:rsidRPr="001E196B">
        <w:rPr>
          <w:rFonts w:ascii="Times New Roman" w:hAnsi="Times New Roman" w:cs="Times New Roman"/>
        </w:rPr>
        <w:t>Jinks</w:t>
      </w:r>
      <w:proofErr w:type="spellEnd"/>
      <w:r w:rsidRPr="001E196B">
        <w:rPr>
          <w:rFonts w:ascii="Times New Roman" w:hAnsi="Times New Roman" w:cs="Times New Roman"/>
        </w:rPr>
        <w:t xml:space="preserve"> AL. A Question of Belief: An Analysis of Item Content in Paranormal Belief Questionnaires. J Sci </w:t>
      </w:r>
      <w:proofErr w:type="spellStart"/>
      <w:r w:rsidRPr="001E196B">
        <w:rPr>
          <w:rFonts w:ascii="Times New Roman" w:hAnsi="Times New Roman" w:cs="Times New Roman"/>
        </w:rPr>
        <w:t>Explor</w:t>
      </w:r>
      <w:proofErr w:type="spellEnd"/>
      <w:r w:rsidRPr="001E196B">
        <w:rPr>
          <w:rFonts w:ascii="Times New Roman" w:hAnsi="Times New Roman" w:cs="Times New Roman"/>
        </w:rPr>
        <w:t xml:space="preserve">. 2017;31(2). </w:t>
      </w:r>
    </w:p>
    <w:p w14:paraId="3ADA8282"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14. </w:t>
      </w:r>
      <w:r w:rsidRPr="001E196B">
        <w:rPr>
          <w:rFonts w:ascii="Times New Roman" w:hAnsi="Times New Roman" w:cs="Times New Roman"/>
        </w:rPr>
        <w:tab/>
        <w:t xml:space="preserve">Luke D, </w:t>
      </w:r>
      <w:proofErr w:type="spellStart"/>
      <w:r w:rsidRPr="001E196B">
        <w:rPr>
          <w:rFonts w:ascii="Times New Roman" w:hAnsi="Times New Roman" w:cs="Times New Roman"/>
        </w:rPr>
        <w:t>Kittenis</w:t>
      </w:r>
      <w:proofErr w:type="spellEnd"/>
      <w:r w:rsidRPr="001E196B">
        <w:rPr>
          <w:rFonts w:ascii="Times New Roman" w:hAnsi="Times New Roman" w:cs="Times New Roman"/>
        </w:rPr>
        <w:t xml:space="preserve"> M. A preliminary survey of paranormal experiences with psychoactive drugs. J </w:t>
      </w:r>
      <w:proofErr w:type="spellStart"/>
      <w:r w:rsidRPr="001E196B">
        <w:rPr>
          <w:rFonts w:ascii="Times New Roman" w:hAnsi="Times New Roman" w:cs="Times New Roman"/>
        </w:rPr>
        <w:t>Parapsychol</w:t>
      </w:r>
      <w:proofErr w:type="spellEnd"/>
      <w:r w:rsidRPr="001E196B">
        <w:rPr>
          <w:rFonts w:ascii="Times New Roman" w:hAnsi="Times New Roman" w:cs="Times New Roman"/>
        </w:rPr>
        <w:t xml:space="preserve">. 2005;69(2):25. </w:t>
      </w:r>
    </w:p>
    <w:p w14:paraId="6BCD9967"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15. </w:t>
      </w:r>
      <w:r w:rsidRPr="001E196B">
        <w:rPr>
          <w:rFonts w:ascii="Times New Roman" w:hAnsi="Times New Roman" w:cs="Times New Roman"/>
        </w:rPr>
        <w:tab/>
        <w:t xml:space="preserve">Randall TM. Paranormal Short Inventory. Percept Mot Skills. </w:t>
      </w:r>
      <w:proofErr w:type="gramStart"/>
      <w:r w:rsidRPr="001E196B">
        <w:rPr>
          <w:rFonts w:ascii="Times New Roman" w:hAnsi="Times New Roman" w:cs="Times New Roman"/>
        </w:rPr>
        <w:t>1997;84:1265</w:t>
      </w:r>
      <w:proofErr w:type="gramEnd"/>
      <w:r w:rsidRPr="001E196B">
        <w:rPr>
          <w:rFonts w:ascii="Times New Roman" w:hAnsi="Times New Roman" w:cs="Times New Roman"/>
        </w:rPr>
        <w:t xml:space="preserve">–6. </w:t>
      </w:r>
    </w:p>
    <w:p w14:paraId="4982FF00"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16. </w:t>
      </w:r>
      <w:r w:rsidRPr="001E196B">
        <w:rPr>
          <w:rFonts w:ascii="Times New Roman" w:hAnsi="Times New Roman" w:cs="Times New Roman"/>
        </w:rPr>
        <w:tab/>
        <w:t xml:space="preserve">Banham KM. Psi Questionnaire. Duke University Archives, David M. Rubenstein Rare Book &amp; Manuscript Library: Duke University; 1966. (Katharine M. Banham). </w:t>
      </w:r>
    </w:p>
    <w:p w14:paraId="417D8322"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17. </w:t>
      </w:r>
      <w:r w:rsidRPr="001E196B">
        <w:rPr>
          <w:rFonts w:ascii="Times New Roman" w:hAnsi="Times New Roman" w:cs="Times New Roman"/>
        </w:rPr>
        <w:tab/>
      </w:r>
      <w:proofErr w:type="spellStart"/>
      <w:r w:rsidRPr="001E196B">
        <w:rPr>
          <w:rFonts w:ascii="Times New Roman" w:hAnsi="Times New Roman" w:cs="Times New Roman"/>
        </w:rPr>
        <w:t>Tobacyk</w:t>
      </w:r>
      <w:proofErr w:type="spellEnd"/>
      <w:r w:rsidRPr="001E196B">
        <w:rPr>
          <w:rFonts w:ascii="Times New Roman" w:hAnsi="Times New Roman" w:cs="Times New Roman"/>
        </w:rPr>
        <w:t xml:space="preserve"> JJ. A Revised Paranormal Belief Scale. Int J </w:t>
      </w:r>
      <w:proofErr w:type="spellStart"/>
      <w:r w:rsidRPr="001E196B">
        <w:rPr>
          <w:rFonts w:ascii="Times New Roman" w:hAnsi="Times New Roman" w:cs="Times New Roman"/>
        </w:rPr>
        <w:t>Transpers</w:t>
      </w:r>
      <w:proofErr w:type="spellEnd"/>
      <w:r w:rsidRPr="001E196B">
        <w:rPr>
          <w:rFonts w:ascii="Times New Roman" w:hAnsi="Times New Roman" w:cs="Times New Roman"/>
        </w:rPr>
        <w:t xml:space="preserve"> Stud [Internet]. 2004 Jan 1 [cited 2019 Feb 22];23(1):94–8. Available from: https://digitalcommons.ciis.edu/cgi/viewcontent.cgi?article=1235&amp;context=ijts-transpersonalstudies</w:t>
      </w:r>
    </w:p>
    <w:p w14:paraId="071C8AEB"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t xml:space="preserve">18. </w:t>
      </w:r>
      <w:r w:rsidRPr="001E196B">
        <w:rPr>
          <w:rFonts w:ascii="Times New Roman" w:hAnsi="Times New Roman" w:cs="Times New Roman"/>
        </w:rPr>
        <w:tab/>
      </w:r>
      <w:proofErr w:type="spellStart"/>
      <w:r w:rsidRPr="001E196B">
        <w:rPr>
          <w:rFonts w:ascii="Times New Roman" w:hAnsi="Times New Roman" w:cs="Times New Roman"/>
        </w:rPr>
        <w:t>Neppe</w:t>
      </w:r>
      <w:proofErr w:type="spellEnd"/>
      <w:r w:rsidRPr="001E196B">
        <w:rPr>
          <w:rFonts w:ascii="Times New Roman" w:hAnsi="Times New Roman" w:cs="Times New Roman"/>
        </w:rPr>
        <w:t xml:space="preserve"> VM. The BEASTS: Brief Experiences of Anomalous Subjective Type Screen. The NEASTS: </w:t>
      </w:r>
      <w:proofErr w:type="spellStart"/>
      <w:r w:rsidRPr="001E196B">
        <w:rPr>
          <w:rFonts w:ascii="Times New Roman" w:hAnsi="Times New Roman" w:cs="Times New Roman"/>
        </w:rPr>
        <w:t>Neppe</w:t>
      </w:r>
      <w:proofErr w:type="spellEnd"/>
      <w:r w:rsidRPr="001E196B">
        <w:rPr>
          <w:rFonts w:ascii="Times New Roman" w:hAnsi="Times New Roman" w:cs="Times New Roman"/>
        </w:rPr>
        <w:t xml:space="preserve"> Experiences of Anomalous Subjective Type Screen. The SEASTS: Screening Experiences of Anomalous Subjective Type Screen. Seattle, Washington: Pacific Neuropsychiatric Institute; 1999. </w:t>
      </w:r>
    </w:p>
    <w:p w14:paraId="6D0A0B7F" w14:textId="77777777" w:rsidR="001E196B" w:rsidRPr="001E196B" w:rsidRDefault="001E196B" w:rsidP="001E196B">
      <w:pPr>
        <w:pStyle w:val="Bibliography"/>
        <w:spacing w:line="480" w:lineRule="auto"/>
        <w:rPr>
          <w:rFonts w:ascii="Times New Roman" w:hAnsi="Times New Roman" w:cs="Times New Roman"/>
        </w:rPr>
      </w:pPr>
      <w:r w:rsidRPr="001E196B">
        <w:rPr>
          <w:rFonts w:ascii="Times New Roman" w:hAnsi="Times New Roman" w:cs="Times New Roman"/>
        </w:rPr>
        <w:lastRenderedPageBreak/>
        <w:t xml:space="preserve">19. </w:t>
      </w:r>
      <w:r w:rsidRPr="001E196B">
        <w:rPr>
          <w:rFonts w:ascii="Times New Roman" w:hAnsi="Times New Roman" w:cs="Times New Roman"/>
        </w:rPr>
        <w:tab/>
        <w:t xml:space="preserve">Rice TW. Believe It </w:t>
      </w:r>
      <w:proofErr w:type="gramStart"/>
      <w:r w:rsidRPr="001E196B">
        <w:rPr>
          <w:rFonts w:ascii="Times New Roman" w:hAnsi="Times New Roman" w:cs="Times New Roman"/>
        </w:rPr>
        <w:t>Or</w:t>
      </w:r>
      <w:proofErr w:type="gramEnd"/>
      <w:r w:rsidRPr="001E196B">
        <w:rPr>
          <w:rFonts w:ascii="Times New Roman" w:hAnsi="Times New Roman" w:cs="Times New Roman"/>
        </w:rPr>
        <w:t xml:space="preserve"> Not: Religious and Other Paranormal Beliefs in the United States. J Sci Study </w:t>
      </w:r>
      <w:proofErr w:type="spellStart"/>
      <w:r w:rsidRPr="001E196B">
        <w:rPr>
          <w:rFonts w:ascii="Times New Roman" w:hAnsi="Times New Roman" w:cs="Times New Roman"/>
        </w:rPr>
        <w:t>Relig</w:t>
      </w:r>
      <w:proofErr w:type="spellEnd"/>
      <w:r w:rsidRPr="001E196B">
        <w:rPr>
          <w:rFonts w:ascii="Times New Roman" w:hAnsi="Times New Roman" w:cs="Times New Roman"/>
        </w:rPr>
        <w:t xml:space="preserve"> [Internet]. 2003 Mar [cited 2019 Feb 22];42(1):95–106. Available from: http://doi.wiley.com/10.1111/1468-5906.00163</w:t>
      </w:r>
    </w:p>
    <w:p w14:paraId="097B6B34" w14:textId="55C5925D" w:rsidR="001E196B" w:rsidRDefault="001E196B" w:rsidP="001E196B">
      <w:pPr>
        <w:spacing w:line="480" w:lineRule="auto"/>
        <w:rPr>
          <w:rFonts w:ascii="Times New Roman" w:eastAsia="Calibri" w:hAnsi="Times New Roman" w:cs="Times New Roman"/>
        </w:rPr>
      </w:pPr>
      <w:r>
        <w:rPr>
          <w:rFonts w:ascii="Times New Roman" w:eastAsia="Calibri" w:hAnsi="Times New Roman" w:cs="Times New Roman"/>
        </w:rPr>
        <w:fldChar w:fldCharType="end"/>
      </w:r>
    </w:p>
    <w:p w14:paraId="178CEDC7" w14:textId="77777777" w:rsidR="001E196B" w:rsidRDefault="001E196B">
      <w:pPr>
        <w:spacing w:after="160" w:line="259" w:lineRule="auto"/>
        <w:rPr>
          <w:rFonts w:ascii="Times New Roman" w:eastAsia="Calibri" w:hAnsi="Times New Roman" w:cs="Times New Roman"/>
        </w:rPr>
      </w:pPr>
      <w:r>
        <w:rPr>
          <w:rFonts w:ascii="Times New Roman" w:eastAsia="Calibri" w:hAnsi="Times New Roman" w:cs="Times New Roman"/>
        </w:rPr>
        <w:br w:type="page"/>
      </w:r>
    </w:p>
    <w:p w14:paraId="291C68D6" w14:textId="7CE2F0A8" w:rsidR="00A622A2" w:rsidRPr="001E196B" w:rsidRDefault="00A622A2" w:rsidP="00A622A2">
      <w:pPr>
        <w:spacing w:line="480" w:lineRule="auto"/>
        <w:jc w:val="center"/>
        <w:rPr>
          <w:rFonts w:ascii="Times New Roman" w:eastAsia="Calibri" w:hAnsi="Times New Roman" w:cs="Times New Roman"/>
          <w:b/>
        </w:rPr>
      </w:pPr>
      <w:bookmarkStart w:id="0" w:name="_GoBack"/>
      <w:bookmarkEnd w:id="0"/>
      <w:r w:rsidRPr="001E196B">
        <w:rPr>
          <w:rFonts w:ascii="Times New Roman" w:eastAsia="Calibri" w:hAnsi="Times New Roman" w:cs="Times New Roman"/>
          <w:b/>
        </w:rPr>
        <w:lastRenderedPageBreak/>
        <w:t>Supplemental Data B. Definitions of original 27 terms</w:t>
      </w:r>
    </w:p>
    <w:p w14:paraId="41EEA0C6" w14:textId="77777777" w:rsidR="00A622A2" w:rsidRPr="001E196B" w:rsidRDefault="00A622A2" w:rsidP="00A622A2">
      <w:pPr>
        <w:spacing w:line="480" w:lineRule="auto"/>
        <w:rPr>
          <w:rFonts w:ascii="Times New Roman" w:eastAsia="Calibri" w:hAnsi="Times New Roman" w:cs="Times New Roman"/>
        </w:rPr>
      </w:pPr>
      <w:proofErr w:type="spellStart"/>
      <w:r w:rsidRPr="001E196B">
        <w:rPr>
          <w:rFonts w:ascii="Times New Roman" w:eastAsia="Calibri" w:hAnsi="Times New Roman" w:cs="Times New Roman"/>
        </w:rPr>
        <w:t>Claircognizance</w:t>
      </w:r>
      <w:proofErr w:type="spellEnd"/>
      <w:r w:rsidRPr="001E196B">
        <w:rPr>
          <w:rFonts w:ascii="Times New Roman" w:eastAsia="Calibri" w:hAnsi="Times New Roman" w:cs="Times New Roman"/>
        </w:rPr>
        <w:t xml:space="preserve"> or Knowing - </w:t>
      </w:r>
      <w:r w:rsidRPr="001E196B">
        <w:rPr>
          <w:rFonts w:ascii="Times New Roman" w:eastAsia="Calibri" w:hAnsi="Times New Roman" w:cs="Times New Roman"/>
        </w:rPr>
        <w:tab/>
        <w:t>The empathic ability to feel what needs to be done in any given circumstance, often accompanied by a feeling of peace and calm, even in the midst of a crisis. Having the ability to understand or know something without any direct evidence or reasoning process.</w:t>
      </w:r>
    </w:p>
    <w:p w14:paraId="7A9AAD42" w14:textId="77777777" w:rsidR="00A622A2" w:rsidRPr="001E196B" w:rsidRDefault="00A622A2" w:rsidP="00A622A2">
      <w:pPr>
        <w:spacing w:line="480" w:lineRule="auto"/>
        <w:rPr>
          <w:rFonts w:ascii="Times New Roman" w:eastAsia="Calibri" w:hAnsi="Times New Roman" w:cs="Times New Roman"/>
        </w:rPr>
      </w:pPr>
      <w:proofErr w:type="spellStart"/>
      <w:r w:rsidRPr="001E196B">
        <w:rPr>
          <w:rFonts w:ascii="Times New Roman" w:eastAsia="Calibri" w:hAnsi="Times New Roman" w:cs="Times New Roman"/>
        </w:rPr>
        <w:t>Clairempathy</w:t>
      </w:r>
      <w:proofErr w:type="spellEnd"/>
      <w:r w:rsidRPr="001E196B">
        <w:rPr>
          <w:rFonts w:ascii="Times New Roman" w:eastAsia="Calibri" w:hAnsi="Times New Roman" w:cs="Times New Roman"/>
        </w:rPr>
        <w:t xml:space="preserve"> - Clear emotion to feel emotions of another person or non-physical entity (also known as empath).</w:t>
      </w:r>
    </w:p>
    <w:p w14:paraId="1AF5BB4F"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Precognition, premonition and precognitive dreams - A form of clairvoyance when the object of perception is distant in time; Perception of events before they happen; the empathic ability to feel when something important is about to happen (often this can be a feeling of inexplicable dread or doom).</w:t>
      </w:r>
    </w:p>
    <w:p w14:paraId="601F82C4"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 xml:space="preserve">Lucid dreamer - Ability to have awareness while dreaming. Knowing that you are dreaming while asleep. </w:t>
      </w:r>
    </w:p>
    <w:p w14:paraId="33E87478"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Emotional Healing - The empathic ability to feel another person's emotions (and often the ability to heal, transform or transmute them).</w:t>
      </w:r>
    </w:p>
    <w:p w14:paraId="77C8DC35"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Clairvoyance or Extrasensory perception (ESP) - Clear vision, to visually perceive using the “mind's eye.”</w:t>
      </w:r>
    </w:p>
    <w:p w14:paraId="6FB4DB6E"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Clairsentience - Clear sensation or feeling within the whole body without any outer stimuli related to the feeling or information.</w:t>
      </w:r>
    </w:p>
    <w:p w14:paraId="085306AC"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Animal Communication - The empathic ability (beyond the five physical senses) to hear, feel and communicate with animals.</w:t>
      </w:r>
    </w:p>
    <w:p w14:paraId="7433A3C3"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Telepathy -Communication of thoughts or ideas by means other than the known senses, mind-to-mind communication; the ability to read people's thoughts.</w:t>
      </w:r>
    </w:p>
    <w:p w14:paraId="7C1E6147"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Aura Reading - Perception of energy fields surrounding people, places and things.</w:t>
      </w:r>
    </w:p>
    <w:p w14:paraId="3486E14C"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Nature empath - The empathic ability to read, feel and communicate with nature and with plants.</w:t>
      </w:r>
    </w:p>
    <w:p w14:paraId="357DE7DE"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Astral Projection (or astral travel) - An out-of-body experience in which the "astral body" separates from the physical body and is capable of travelling outside it.</w:t>
      </w:r>
    </w:p>
    <w:p w14:paraId="3A34FF86" w14:textId="77777777" w:rsidR="00A622A2" w:rsidRPr="001E196B" w:rsidRDefault="00A622A2" w:rsidP="00A622A2">
      <w:pPr>
        <w:spacing w:line="480" w:lineRule="auto"/>
        <w:rPr>
          <w:rFonts w:ascii="Times New Roman" w:eastAsia="Calibri" w:hAnsi="Times New Roman" w:cs="Times New Roman"/>
        </w:rPr>
      </w:pPr>
      <w:proofErr w:type="spellStart"/>
      <w:r w:rsidRPr="001E196B">
        <w:rPr>
          <w:rFonts w:ascii="Times New Roman" w:eastAsia="Calibri" w:hAnsi="Times New Roman" w:cs="Times New Roman"/>
        </w:rPr>
        <w:t>Clairairlience</w:t>
      </w:r>
      <w:proofErr w:type="spellEnd"/>
      <w:r w:rsidRPr="001E196B">
        <w:rPr>
          <w:rFonts w:ascii="Times New Roman" w:eastAsia="Calibri" w:hAnsi="Times New Roman" w:cs="Times New Roman"/>
        </w:rPr>
        <w:t xml:space="preserve"> - Clear smelling; To smell a fragrance/odor of substance or food which is not in one's surroundings.</w:t>
      </w:r>
    </w:p>
    <w:p w14:paraId="1E3B8349"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lastRenderedPageBreak/>
        <w:t>Clairaudience - Clear audio/hearing, to hear from sources broadcast from spiritual or ethereal realm using the “inner ear.”</w:t>
      </w:r>
    </w:p>
    <w:p w14:paraId="6C28458F"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Mediumship - To mediate communication between spirits of the dead and living; the empathic ability to feel the presence and energies of spirits.</w:t>
      </w:r>
    </w:p>
    <w:p w14:paraId="60016812"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Channel - Communication of information to or through a physically embodied human being from a non-physical source.</w:t>
      </w:r>
    </w:p>
    <w:p w14:paraId="310274C0"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Physical Healing - The empathic ability to feel other people's physical symptoms in your own body (and often the ability to heal, transform or transmute them).</w:t>
      </w:r>
    </w:p>
    <w:p w14:paraId="4645A70B"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Geomancy - The empathic ability to read the energy of places and of the land such as Ley lines.</w:t>
      </w:r>
    </w:p>
    <w:p w14:paraId="79261ACC"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Retrocognition or post - Knowledge of a past event which could not have been learned or inferred by normal means.</w:t>
      </w:r>
    </w:p>
    <w:p w14:paraId="45DF0117"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 xml:space="preserve">Psychometry or </w:t>
      </w:r>
      <w:proofErr w:type="spellStart"/>
      <w:r w:rsidRPr="001E196B">
        <w:rPr>
          <w:rFonts w:ascii="Times New Roman" w:eastAsia="Calibri" w:hAnsi="Times New Roman" w:cs="Times New Roman"/>
        </w:rPr>
        <w:t>psychoscopy</w:t>
      </w:r>
      <w:proofErr w:type="spellEnd"/>
      <w:r w:rsidRPr="001E196B">
        <w:rPr>
          <w:rFonts w:ascii="Times New Roman" w:eastAsia="Calibri" w:hAnsi="Times New Roman" w:cs="Times New Roman"/>
        </w:rPr>
        <w:t xml:space="preserve"> or </w:t>
      </w:r>
      <w:proofErr w:type="spellStart"/>
      <w:r w:rsidRPr="001E196B">
        <w:rPr>
          <w:rFonts w:ascii="Times New Roman" w:eastAsia="Calibri" w:hAnsi="Times New Roman" w:cs="Times New Roman"/>
        </w:rPr>
        <w:t>clairtangency</w:t>
      </w:r>
      <w:proofErr w:type="spellEnd"/>
      <w:r w:rsidRPr="001E196B">
        <w:rPr>
          <w:rFonts w:ascii="Times New Roman" w:eastAsia="Calibri" w:hAnsi="Times New Roman" w:cs="Times New Roman"/>
        </w:rPr>
        <w:t xml:space="preserve"> - Clear touching; Obtaining information by touching or concentrating on an object; the empathic ability to receive energy, information and impressions from objects, photographs or places.</w:t>
      </w:r>
    </w:p>
    <w:p w14:paraId="1739A84C"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Remote Viewing - The practice of seeking impressions about a distant or unseen target.</w:t>
      </w:r>
    </w:p>
    <w:p w14:paraId="19FA3664"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Automatic Writing or Psychography - Writing produced without conscious thought, produced by or under the influence of a spirit.</w:t>
      </w:r>
    </w:p>
    <w:p w14:paraId="2F055872" w14:textId="77777777" w:rsidR="00A622A2" w:rsidRPr="001E196B" w:rsidRDefault="00A622A2" w:rsidP="00A622A2">
      <w:pPr>
        <w:spacing w:line="480" w:lineRule="auto"/>
        <w:rPr>
          <w:rFonts w:ascii="Times New Roman" w:eastAsia="Calibri" w:hAnsi="Times New Roman" w:cs="Times New Roman"/>
        </w:rPr>
      </w:pPr>
      <w:proofErr w:type="spellStart"/>
      <w:r w:rsidRPr="001E196B">
        <w:rPr>
          <w:rFonts w:ascii="Times New Roman" w:eastAsia="Calibri" w:hAnsi="Times New Roman" w:cs="Times New Roman"/>
        </w:rPr>
        <w:t>Clairgustance</w:t>
      </w:r>
      <w:proofErr w:type="spellEnd"/>
      <w:r w:rsidRPr="001E196B">
        <w:rPr>
          <w:rFonts w:ascii="Times New Roman" w:eastAsia="Calibri" w:hAnsi="Times New Roman" w:cs="Times New Roman"/>
        </w:rPr>
        <w:t xml:space="preserve"> - Clear tasting, to taste without putting anything in one's mouth.</w:t>
      </w:r>
    </w:p>
    <w:p w14:paraId="7B1ED724"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Psychokinesis or telekinesis -</w:t>
      </w:r>
      <w:r w:rsidRPr="001E196B">
        <w:rPr>
          <w:rFonts w:ascii="Times New Roman" w:eastAsia="Calibri" w:hAnsi="Times New Roman" w:cs="Times New Roman"/>
        </w:rPr>
        <w:tab/>
        <w:t>The ability to manipulate objects by the power of thought.</w:t>
      </w:r>
    </w:p>
    <w:p w14:paraId="69307617"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Pyrokinesis - The ability to create and/or manipulate fire through the concentration of mind.</w:t>
      </w:r>
    </w:p>
    <w:p w14:paraId="032F2D7F" w14:textId="77777777"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Levitation - To float in the air, defying gravity.</w:t>
      </w:r>
    </w:p>
    <w:p w14:paraId="5905B2E8" w14:textId="116BCB54" w:rsidR="00A622A2" w:rsidRPr="001E196B" w:rsidRDefault="00A622A2" w:rsidP="00A622A2">
      <w:pPr>
        <w:spacing w:line="480" w:lineRule="auto"/>
        <w:rPr>
          <w:rFonts w:ascii="Times New Roman" w:eastAsia="Calibri" w:hAnsi="Times New Roman" w:cs="Times New Roman"/>
        </w:rPr>
      </w:pPr>
      <w:r w:rsidRPr="001E196B">
        <w:rPr>
          <w:rFonts w:ascii="Times New Roman" w:eastAsia="Calibri" w:hAnsi="Times New Roman" w:cs="Times New Roman"/>
        </w:rPr>
        <w:t>Psychic Surgery - Removal of diseased body tissue via an incision that heals immediately afterwards.</w:t>
      </w:r>
    </w:p>
    <w:sectPr w:rsidR="00A622A2" w:rsidRPr="001E196B" w:rsidSect="0018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A2"/>
    <w:rsid w:val="001E196B"/>
    <w:rsid w:val="00A6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A63B"/>
  <w15:chartTrackingRefBased/>
  <w15:docId w15:val="{AE1D1725-EA80-4FEC-8ED0-ABD129A7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A2"/>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E196B"/>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Jc2Suu" TargetMode="External"/><Relationship Id="rId3" Type="http://schemas.openxmlformats.org/officeDocument/2006/relationships/webSettings" Target="webSettings.xml"/><Relationship Id="rId7" Type="http://schemas.openxmlformats.org/officeDocument/2006/relationships/hyperlink" Target="https://www.zotero.org/google-docs/?Obi6C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tero.org/google-docs/?A569nL" TargetMode="External"/><Relationship Id="rId11" Type="http://schemas.openxmlformats.org/officeDocument/2006/relationships/fontTable" Target="fontTable.xml"/><Relationship Id="rId5" Type="http://schemas.openxmlformats.org/officeDocument/2006/relationships/hyperlink" Target="https://www.zotero.org/google-docs/?BhdCrN" TargetMode="External"/><Relationship Id="rId10" Type="http://schemas.openxmlformats.org/officeDocument/2006/relationships/hyperlink" Target="https://www.zotero.org/google-docs/?tCikCc" TargetMode="External"/><Relationship Id="rId4" Type="http://schemas.openxmlformats.org/officeDocument/2006/relationships/hyperlink" Target="https://www.zotero.org/google-docs/?mtLhFZ" TargetMode="External"/><Relationship Id="rId9" Type="http://schemas.openxmlformats.org/officeDocument/2006/relationships/hyperlink" Target="https://www.zotero.org/google-docs/?WPA4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5347</Words>
  <Characters>30480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Helane Wahbeh</dc:creator>
  <cp:keywords/>
  <dc:description/>
  <cp:lastModifiedBy>Helane Wahbeh</cp:lastModifiedBy>
  <cp:revision>2</cp:revision>
  <dcterms:created xsi:type="dcterms:W3CDTF">2019-08-10T00:32:00Z</dcterms:created>
  <dcterms:modified xsi:type="dcterms:W3CDTF">2019-08-23T17:56:00Z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id="9zGKoocE"/&gt;&lt;style id="http://www.zotero.org/styles/f1000research" hasBibliography="1" bibliographyStyleHasBeenSet="1"/&gt;&lt;prefs&gt;&lt;pref name="fieldType" value="Field"/&gt;&lt;pref name="automaticJournalAbb</vt:lpwstr>
  </property>
  <property fmtid="{D5CDD505-2E9C-101B-9397-08002B2CF9AE}" pid="3" name="ZOTERO_PREF_2">
    <vt:lpwstr>reviations" value="true"/&gt;&lt;/prefs&gt;&lt;/data&gt;</vt:lpwstr>
  </property>
</Properties>
</file>