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horzAnchor="margin" w:tblpY="16"/>
        <w:tblW w:w="8217" w:type="dxa"/>
        <w:tblLayout w:type="fixed"/>
        <w:tblLook w:val="04A0" w:firstRow="1" w:lastRow="0" w:firstColumn="1" w:lastColumn="0" w:noHBand="0" w:noVBand="1"/>
      </w:tblPr>
      <w:tblGrid>
        <w:gridCol w:w="1838"/>
        <w:gridCol w:w="851"/>
        <w:gridCol w:w="1559"/>
        <w:gridCol w:w="992"/>
        <w:gridCol w:w="851"/>
        <w:gridCol w:w="1275"/>
        <w:gridCol w:w="851"/>
      </w:tblGrid>
      <w:tr w:rsidR="004B4EEC" w:rsidRPr="005624EA" w:rsidTr="00F96A54">
        <w:trPr>
          <w:trHeight w:val="20"/>
        </w:trPr>
        <w:tc>
          <w:tcPr>
            <w:tcW w:w="1838" w:type="dxa"/>
            <w:vMerge w:val="restart"/>
          </w:tcPr>
          <w:p w:rsidR="004B4EEC" w:rsidRPr="005624EA" w:rsidRDefault="004B4EEC" w:rsidP="00B5248D">
            <w:pPr>
              <w:rPr>
                <w:rFonts w:eastAsia="Arial Unicode MS" w:cs="Times New Roman"/>
                <w:b/>
                <w:sz w:val="24"/>
                <w:szCs w:val="24"/>
              </w:rPr>
            </w:pPr>
          </w:p>
          <w:p w:rsidR="004B4EEC" w:rsidRPr="005624EA" w:rsidRDefault="004B4EEC" w:rsidP="00B5248D">
            <w:pPr>
              <w:rPr>
                <w:rFonts w:eastAsia="Arial Unicode MS" w:cs="Times New Roman"/>
                <w:b/>
                <w:sz w:val="24"/>
                <w:szCs w:val="24"/>
              </w:rPr>
            </w:pPr>
            <w:r w:rsidRPr="005624EA">
              <w:rPr>
                <w:rFonts w:eastAsia="Arial Unicode MS" w:cs="Times New Roman"/>
                <w:b/>
                <w:sz w:val="24"/>
                <w:szCs w:val="24"/>
              </w:rPr>
              <w:t>variables</w:t>
            </w:r>
          </w:p>
        </w:tc>
        <w:tc>
          <w:tcPr>
            <w:tcW w:w="3402" w:type="dxa"/>
            <w:gridSpan w:val="3"/>
          </w:tcPr>
          <w:p w:rsidR="004B4EEC" w:rsidRPr="005624EA" w:rsidRDefault="004B4EEC" w:rsidP="00B5248D">
            <w:pPr>
              <w:jc w:val="center"/>
              <w:rPr>
                <w:rFonts w:eastAsia="Arial Unicode MS" w:cs="Times New Roman"/>
                <w:b/>
                <w:sz w:val="24"/>
                <w:szCs w:val="24"/>
              </w:rPr>
            </w:pPr>
            <w:r w:rsidRPr="005624EA">
              <w:rPr>
                <w:rFonts w:eastAsia="Arial Unicode MS" w:cs="Times New Roman"/>
                <w:b/>
                <w:sz w:val="24"/>
                <w:szCs w:val="24"/>
              </w:rPr>
              <w:t>Univariate</w:t>
            </w:r>
          </w:p>
        </w:tc>
        <w:tc>
          <w:tcPr>
            <w:tcW w:w="2977" w:type="dxa"/>
            <w:gridSpan w:val="3"/>
          </w:tcPr>
          <w:p w:rsidR="004B4EEC" w:rsidRPr="005624EA" w:rsidRDefault="004B4EEC" w:rsidP="00B5248D">
            <w:pPr>
              <w:jc w:val="center"/>
              <w:rPr>
                <w:rFonts w:eastAsia="Arial Unicode MS" w:cs="Times New Roman"/>
                <w:b/>
                <w:sz w:val="24"/>
                <w:szCs w:val="24"/>
              </w:rPr>
            </w:pPr>
            <w:r w:rsidRPr="005624EA">
              <w:rPr>
                <w:rFonts w:eastAsia="Arial Unicode MS" w:cs="Times New Roman"/>
                <w:b/>
                <w:sz w:val="24"/>
                <w:szCs w:val="24"/>
              </w:rPr>
              <w:t>Multivariate</w:t>
            </w:r>
          </w:p>
        </w:tc>
      </w:tr>
      <w:tr w:rsidR="00604C0B" w:rsidRPr="005624EA" w:rsidTr="00F96A54">
        <w:trPr>
          <w:trHeight w:val="20"/>
        </w:trPr>
        <w:tc>
          <w:tcPr>
            <w:tcW w:w="1838" w:type="dxa"/>
            <w:vMerge/>
          </w:tcPr>
          <w:p w:rsidR="004B4EEC" w:rsidRPr="005624EA" w:rsidRDefault="004B4EEC" w:rsidP="004B4EEC">
            <w:pPr>
              <w:rPr>
                <w:rFonts w:eastAsia="Arial Unicode MS" w:cs="Times New Roman"/>
                <w:b/>
                <w:sz w:val="24"/>
                <w:szCs w:val="24"/>
                <w:highlight w:val="lightGray"/>
              </w:rPr>
            </w:pPr>
          </w:p>
        </w:tc>
        <w:tc>
          <w:tcPr>
            <w:tcW w:w="851" w:type="dxa"/>
          </w:tcPr>
          <w:p w:rsidR="004B4EEC" w:rsidRPr="005624EA" w:rsidRDefault="004B4EEC" w:rsidP="004B4EEC">
            <w:pPr>
              <w:jc w:val="center"/>
              <w:rPr>
                <w:rFonts w:eastAsia="Arial Unicode MS" w:cs="Times New Roman"/>
                <w:b/>
                <w:sz w:val="24"/>
                <w:szCs w:val="24"/>
              </w:rPr>
            </w:pPr>
            <w:r w:rsidRPr="005624EA">
              <w:rPr>
                <w:rFonts w:eastAsia="Arial Unicode MS" w:cs="Times New Roman"/>
                <w:b/>
                <w:sz w:val="24"/>
                <w:szCs w:val="24"/>
              </w:rPr>
              <w:t>HR</w:t>
            </w:r>
          </w:p>
        </w:tc>
        <w:tc>
          <w:tcPr>
            <w:tcW w:w="1559" w:type="dxa"/>
          </w:tcPr>
          <w:p w:rsidR="004B4EEC" w:rsidRPr="005624EA" w:rsidRDefault="004B4EEC" w:rsidP="004B4EEC">
            <w:pPr>
              <w:jc w:val="center"/>
              <w:rPr>
                <w:rFonts w:eastAsia="Arial Unicode MS" w:cs="Times New Roman"/>
                <w:b/>
                <w:sz w:val="24"/>
                <w:szCs w:val="24"/>
              </w:rPr>
            </w:pPr>
            <w:r w:rsidRPr="005624EA">
              <w:rPr>
                <w:rFonts w:eastAsia="Arial Unicode MS" w:cs="Times New Roman"/>
                <w:b/>
                <w:sz w:val="24"/>
                <w:szCs w:val="24"/>
              </w:rPr>
              <w:t>95% CI</w:t>
            </w:r>
          </w:p>
        </w:tc>
        <w:tc>
          <w:tcPr>
            <w:tcW w:w="992" w:type="dxa"/>
          </w:tcPr>
          <w:p w:rsidR="004B4EEC" w:rsidRPr="005624EA" w:rsidRDefault="004B4EEC" w:rsidP="004B4EEC">
            <w:pPr>
              <w:jc w:val="center"/>
              <w:rPr>
                <w:rFonts w:eastAsia="Arial Unicode MS" w:cs="Times New Roman"/>
                <w:b/>
                <w:i/>
                <w:sz w:val="24"/>
                <w:szCs w:val="24"/>
              </w:rPr>
            </w:pPr>
            <w:r w:rsidRPr="005624EA">
              <w:rPr>
                <w:rFonts w:eastAsia="Arial Unicode MS" w:cs="Times New Roman"/>
                <w:b/>
                <w:i/>
                <w:sz w:val="24"/>
                <w:szCs w:val="24"/>
              </w:rPr>
              <w:t>P</w:t>
            </w:r>
            <w:r w:rsidRPr="005624EA">
              <w:rPr>
                <w:rFonts w:eastAsia="Arial Unicode MS" w:cs="Times New Roman"/>
                <w:b/>
                <w:sz w:val="24"/>
                <w:szCs w:val="24"/>
              </w:rPr>
              <w:t xml:space="preserve"> - value</w:t>
            </w:r>
          </w:p>
        </w:tc>
        <w:tc>
          <w:tcPr>
            <w:tcW w:w="851" w:type="dxa"/>
          </w:tcPr>
          <w:p w:rsidR="004B4EEC" w:rsidRPr="005624EA" w:rsidRDefault="004B4EEC" w:rsidP="004B4EEC">
            <w:pPr>
              <w:jc w:val="center"/>
              <w:rPr>
                <w:rFonts w:eastAsia="Arial Unicode MS" w:cs="Times New Roman"/>
                <w:b/>
                <w:sz w:val="24"/>
                <w:szCs w:val="24"/>
              </w:rPr>
            </w:pPr>
            <w:r w:rsidRPr="005624EA">
              <w:rPr>
                <w:rFonts w:eastAsia="Arial Unicode MS" w:cs="Times New Roman"/>
                <w:b/>
                <w:sz w:val="24"/>
                <w:szCs w:val="24"/>
              </w:rPr>
              <w:t>HR</w:t>
            </w:r>
          </w:p>
        </w:tc>
        <w:tc>
          <w:tcPr>
            <w:tcW w:w="1275" w:type="dxa"/>
          </w:tcPr>
          <w:p w:rsidR="004B4EEC" w:rsidRPr="005624EA" w:rsidRDefault="004B4EEC" w:rsidP="004B4EEC">
            <w:pPr>
              <w:jc w:val="center"/>
              <w:rPr>
                <w:rFonts w:eastAsia="Arial Unicode MS" w:cs="Times New Roman"/>
                <w:b/>
                <w:sz w:val="24"/>
                <w:szCs w:val="24"/>
              </w:rPr>
            </w:pPr>
            <w:r w:rsidRPr="005624EA">
              <w:rPr>
                <w:rFonts w:eastAsia="Arial Unicode MS" w:cs="Times New Roman"/>
                <w:b/>
                <w:sz w:val="24"/>
                <w:szCs w:val="24"/>
              </w:rPr>
              <w:t>95% CI</w:t>
            </w:r>
          </w:p>
        </w:tc>
        <w:tc>
          <w:tcPr>
            <w:tcW w:w="851" w:type="dxa"/>
          </w:tcPr>
          <w:p w:rsidR="004B4EEC" w:rsidRPr="005624EA" w:rsidRDefault="004B4EEC" w:rsidP="004B4EEC">
            <w:pPr>
              <w:jc w:val="center"/>
              <w:rPr>
                <w:rFonts w:eastAsia="Arial Unicode MS" w:cs="Times New Roman"/>
                <w:b/>
                <w:i/>
                <w:sz w:val="24"/>
                <w:szCs w:val="24"/>
              </w:rPr>
            </w:pPr>
            <w:r w:rsidRPr="005624EA">
              <w:rPr>
                <w:rFonts w:eastAsia="Arial Unicode MS" w:cs="Times New Roman"/>
                <w:b/>
                <w:i/>
                <w:sz w:val="24"/>
                <w:szCs w:val="24"/>
              </w:rPr>
              <w:t>P</w:t>
            </w:r>
            <w:r w:rsidRPr="005624EA">
              <w:rPr>
                <w:rFonts w:eastAsia="Arial Unicode MS" w:cs="Times New Roman"/>
                <w:b/>
                <w:sz w:val="24"/>
                <w:szCs w:val="24"/>
              </w:rPr>
              <w:t xml:space="preserve"> - value</w:t>
            </w:r>
          </w:p>
        </w:tc>
      </w:tr>
      <w:tr w:rsidR="004B4EEC" w:rsidRPr="005624EA" w:rsidTr="00B25E23">
        <w:trPr>
          <w:trHeight w:val="20"/>
        </w:trPr>
        <w:tc>
          <w:tcPr>
            <w:tcW w:w="8217" w:type="dxa"/>
            <w:gridSpan w:val="7"/>
            <w:shd w:val="clear" w:color="auto" w:fill="BFBFBF" w:themeFill="background1" w:themeFillShade="BF"/>
          </w:tcPr>
          <w:p w:rsidR="004B4EEC" w:rsidRPr="005624EA" w:rsidRDefault="004B4EEC" w:rsidP="00AA760F">
            <w:pPr>
              <w:rPr>
                <w:rFonts w:eastAsia="Arial Unicode MS" w:cs="Times New Roman"/>
                <w:sz w:val="24"/>
                <w:szCs w:val="24"/>
                <w:highlight w:val="lightGray"/>
              </w:rPr>
            </w:pPr>
            <w:r w:rsidRPr="005624EA">
              <w:rPr>
                <w:rFonts w:eastAsia="Arial Unicode MS" w:cs="Times New Roman"/>
                <w:sz w:val="24"/>
                <w:szCs w:val="24"/>
                <w:highlight w:val="lightGray"/>
              </w:rPr>
              <w:t>Age (years)</w:t>
            </w:r>
            <w:r w:rsidR="00DB716F" w:rsidRPr="005624EA">
              <w:rPr>
                <w:rFonts w:eastAsia="Arial Unicode MS" w:cs="Times New Roman"/>
                <w:sz w:val="24"/>
                <w:szCs w:val="24"/>
                <w:highlight w:val="lightGray"/>
              </w:rPr>
              <w:t xml:space="preserve">                          </w:t>
            </w:r>
          </w:p>
        </w:tc>
      </w:tr>
      <w:tr w:rsidR="00604C0B" w:rsidRPr="005624EA" w:rsidTr="00F96A54">
        <w:trPr>
          <w:trHeight w:val="20"/>
        </w:trPr>
        <w:tc>
          <w:tcPr>
            <w:tcW w:w="1838" w:type="dxa"/>
          </w:tcPr>
          <w:p w:rsidR="004B4EEC" w:rsidRPr="005624EA" w:rsidRDefault="004B4EEC" w:rsidP="00AA760F">
            <w:pPr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5624EA">
              <w:rPr>
                <w:rFonts w:eastAsia="Arial Unicode MS" w:cs="Times New Roman"/>
                <w:sz w:val="24"/>
                <w:szCs w:val="24"/>
              </w:rPr>
              <w:t>= &lt; 50 vs &gt; 50</w:t>
            </w:r>
          </w:p>
        </w:tc>
        <w:tc>
          <w:tcPr>
            <w:tcW w:w="851" w:type="dxa"/>
          </w:tcPr>
          <w:p w:rsidR="004B4EEC" w:rsidRPr="005624EA" w:rsidRDefault="004B4EEC" w:rsidP="00AA760F">
            <w:pPr>
              <w:rPr>
                <w:rFonts w:eastAsia="Arial Unicode MS" w:cs="Times New Roman"/>
                <w:sz w:val="24"/>
                <w:szCs w:val="24"/>
              </w:rPr>
            </w:pPr>
            <w:r w:rsidRPr="005624EA">
              <w:rPr>
                <w:rFonts w:eastAsia="Arial Unicode MS" w:cs="Times New Roman"/>
                <w:sz w:val="24"/>
                <w:szCs w:val="24"/>
              </w:rPr>
              <w:t xml:space="preserve">0.653 </w:t>
            </w:r>
          </w:p>
        </w:tc>
        <w:tc>
          <w:tcPr>
            <w:tcW w:w="1559" w:type="dxa"/>
          </w:tcPr>
          <w:p w:rsidR="004B4EEC" w:rsidRPr="005624EA" w:rsidRDefault="004B4EEC" w:rsidP="00AA760F">
            <w:pPr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5624EA">
              <w:rPr>
                <w:rFonts w:eastAsia="Arial Unicode MS" w:cs="Times New Roman"/>
                <w:sz w:val="24"/>
                <w:szCs w:val="24"/>
              </w:rPr>
              <w:t>0.373-1.144</w:t>
            </w:r>
          </w:p>
        </w:tc>
        <w:tc>
          <w:tcPr>
            <w:tcW w:w="992" w:type="dxa"/>
          </w:tcPr>
          <w:p w:rsidR="004B4EEC" w:rsidRPr="005624EA" w:rsidRDefault="004B4EEC" w:rsidP="00AA760F">
            <w:pPr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5624EA">
              <w:rPr>
                <w:rFonts w:eastAsia="Arial Unicode MS" w:cs="Times New Roman"/>
                <w:sz w:val="24"/>
                <w:szCs w:val="24"/>
              </w:rPr>
              <w:t>0.136</w:t>
            </w:r>
          </w:p>
        </w:tc>
        <w:tc>
          <w:tcPr>
            <w:tcW w:w="851" w:type="dxa"/>
          </w:tcPr>
          <w:p w:rsidR="004B4EEC" w:rsidRPr="005624EA" w:rsidRDefault="004B4EEC" w:rsidP="00AA760F">
            <w:pPr>
              <w:jc w:val="center"/>
              <w:rPr>
                <w:rFonts w:eastAsia="Arial Unicode MS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4EEC" w:rsidRPr="005624EA" w:rsidRDefault="004B4EEC" w:rsidP="00AA760F">
            <w:pPr>
              <w:jc w:val="center"/>
              <w:rPr>
                <w:rFonts w:eastAsia="Arial Unicode MS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4EEC" w:rsidRPr="005624EA" w:rsidRDefault="004B4EEC" w:rsidP="00AA760F">
            <w:pPr>
              <w:jc w:val="center"/>
              <w:rPr>
                <w:rFonts w:eastAsia="Arial Unicode MS" w:cs="Times New Roman"/>
                <w:sz w:val="24"/>
                <w:szCs w:val="24"/>
              </w:rPr>
            </w:pPr>
          </w:p>
        </w:tc>
      </w:tr>
      <w:tr w:rsidR="004B4EEC" w:rsidRPr="005624EA" w:rsidTr="00B25E23">
        <w:trPr>
          <w:trHeight w:val="20"/>
        </w:trPr>
        <w:tc>
          <w:tcPr>
            <w:tcW w:w="8217" w:type="dxa"/>
            <w:gridSpan w:val="7"/>
            <w:shd w:val="clear" w:color="auto" w:fill="BFBFBF" w:themeFill="background1" w:themeFillShade="BF"/>
          </w:tcPr>
          <w:p w:rsidR="004B4EEC" w:rsidRPr="005624EA" w:rsidRDefault="004B4EEC" w:rsidP="00AA760F">
            <w:pPr>
              <w:rPr>
                <w:rFonts w:eastAsia="Arial Unicode MS" w:cs="Times New Roman"/>
                <w:sz w:val="24"/>
                <w:szCs w:val="24"/>
              </w:rPr>
            </w:pPr>
            <w:r w:rsidRPr="005624EA">
              <w:rPr>
                <w:rFonts w:eastAsia="Arial Unicode MS" w:cs="Times New Roman"/>
                <w:sz w:val="24"/>
                <w:szCs w:val="24"/>
              </w:rPr>
              <w:t xml:space="preserve">Gender </w:t>
            </w:r>
          </w:p>
        </w:tc>
      </w:tr>
      <w:tr w:rsidR="00604C0B" w:rsidRPr="005624EA" w:rsidTr="00F96A54">
        <w:trPr>
          <w:trHeight w:val="20"/>
        </w:trPr>
        <w:tc>
          <w:tcPr>
            <w:tcW w:w="1838" w:type="dxa"/>
          </w:tcPr>
          <w:p w:rsidR="004B4EEC" w:rsidRPr="005624EA" w:rsidRDefault="004B4EEC" w:rsidP="00AA760F">
            <w:pPr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5624EA">
              <w:rPr>
                <w:rFonts w:eastAsia="Arial Unicode MS" w:cs="Times New Roman"/>
                <w:sz w:val="24"/>
                <w:szCs w:val="24"/>
              </w:rPr>
              <w:t>Male vs Female</w:t>
            </w:r>
          </w:p>
        </w:tc>
        <w:tc>
          <w:tcPr>
            <w:tcW w:w="851" w:type="dxa"/>
          </w:tcPr>
          <w:p w:rsidR="004B4EEC" w:rsidRPr="005624EA" w:rsidRDefault="004B4EEC" w:rsidP="00AA760F">
            <w:pPr>
              <w:rPr>
                <w:rFonts w:eastAsia="Arial Unicode MS" w:cs="Times New Roman"/>
                <w:sz w:val="24"/>
                <w:szCs w:val="24"/>
              </w:rPr>
            </w:pPr>
            <w:r w:rsidRPr="005624EA">
              <w:rPr>
                <w:rFonts w:eastAsia="Arial Unicode MS" w:cs="Times New Roman"/>
                <w:sz w:val="24"/>
                <w:szCs w:val="24"/>
              </w:rPr>
              <w:t xml:space="preserve">0.449 </w:t>
            </w:r>
          </w:p>
        </w:tc>
        <w:tc>
          <w:tcPr>
            <w:tcW w:w="1559" w:type="dxa"/>
          </w:tcPr>
          <w:p w:rsidR="004B4EEC" w:rsidRPr="005624EA" w:rsidRDefault="004B4EEC" w:rsidP="00AA760F">
            <w:pPr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5624EA">
              <w:rPr>
                <w:rFonts w:eastAsia="Arial Unicode MS" w:cs="Times New Roman"/>
                <w:sz w:val="24"/>
                <w:szCs w:val="24"/>
              </w:rPr>
              <w:t>0.198-1.259</w:t>
            </w:r>
          </w:p>
        </w:tc>
        <w:tc>
          <w:tcPr>
            <w:tcW w:w="992" w:type="dxa"/>
          </w:tcPr>
          <w:p w:rsidR="004B4EEC" w:rsidRPr="005624EA" w:rsidRDefault="004B4EEC" w:rsidP="00AA760F">
            <w:pPr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5624EA">
              <w:rPr>
                <w:rFonts w:eastAsia="Arial Unicode MS" w:cs="Times New Roman"/>
                <w:sz w:val="24"/>
                <w:szCs w:val="24"/>
              </w:rPr>
              <w:t>0.141</w:t>
            </w:r>
          </w:p>
        </w:tc>
        <w:tc>
          <w:tcPr>
            <w:tcW w:w="851" w:type="dxa"/>
          </w:tcPr>
          <w:p w:rsidR="004B4EEC" w:rsidRPr="005624EA" w:rsidRDefault="004B4EEC" w:rsidP="00AA760F">
            <w:pPr>
              <w:jc w:val="center"/>
              <w:rPr>
                <w:rFonts w:eastAsia="Arial Unicode MS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4B4EEC" w:rsidRPr="005624EA" w:rsidRDefault="004B4EEC" w:rsidP="00AA760F">
            <w:pPr>
              <w:jc w:val="center"/>
              <w:rPr>
                <w:rFonts w:eastAsia="Arial Unicode MS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B4EEC" w:rsidRPr="005624EA" w:rsidRDefault="004B4EEC" w:rsidP="00AA760F">
            <w:pPr>
              <w:jc w:val="center"/>
              <w:rPr>
                <w:rFonts w:eastAsia="Arial Unicode MS" w:cs="Times New Roman"/>
                <w:sz w:val="24"/>
                <w:szCs w:val="24"/>
              </w:rPr>
            </w:pPr>
          </w:p>
        </w:tc>
      </w:tr>
      <w:tr w:rsidR="00F628C0" w:rsidRPr="005624EA" w:rsidTr="00B25E23">
        <w:trPr>
          <w:trHeight w:val="20"/>
        </w:trPr>
        <w:tc>
          <w:tcPr>
            <w:tcW w:w="8217" w:type="dxa"/>
            <w:gridSpan w:val="7"/>
            <w:shd w:val="clear" w:color="auto" w:fill="BFBFBF" w:themeFill="background1" w:themeFillShade="BF"/>
          </w:tcPr>
          <w:p w:rsidR="00F628C0" w:rsidRPr="005624EA" w:rsidRDefault="00F628C0" w:rsidP="00AA760F">
            <w:pPr>
              <w:rPr>
                <w:rFonts w:eastAsia="Arial Unicode MS" w:cs="Times New Roman"/>
                <w:sz w:val="24"/>
                <w:szCs w:val="24"/>
              </w:rPr>
            </w:pPr>
            <w:r w:rsidRPr="005624EA">
              <w:rPr>
                <w:rFonts w:eastAsia="Arial Unicode MS" w:cs="Times New Roman"/>
                <w:sz w:val="24"/>
                <w:szCs w:val="24"/>
              </w:rPr>
              <w:t>Lymph node metastasis</w:t>
            </w:r>
          </w:p>
        </w:tc>
      </w:tr>
      <w:tr w:rsidR="00F628C0" w:rsidRPr="005624EA" w:rsidTr="00F96A54">
        <w:trPr>
          <w:trHeight w:val="20"/>
        </w:trPr>
        <w:tc>
          <w:tcPr>
            <w:tcW w:w="1838" w:type="dxa"/>
          </w:tcPr>
          <w:p w:rsidR="00F628C0" w:rsidRPr="005624EA" w:rsidRDefault="00F628C0" w:rsidP="00AA760F">
            <w:pPr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5624EA">
              <w:rPr>
                <w:rFonts w:eastAsia="Arial Unicode MS" w:cs="Times New Roman"/>
                <w:sz w:val="24"/>
                <w:szCs w:val="24"/>
              </w:rPr>
              <w:t>Negative vs Positive</w:t>
            </w:r>
          </w:p>
        </w:tc>
        <w:tc>
          <w:tcPr>
            <w:tcW w:w="851" w:type="dxa"/>
          </w:tcPr>
          <w:p w:rsidR="00F628C0" w:rsidRPr="005624EA" w:rsidRDefault="00F628C0" w:rsidP="00AA760F">
            <w:pPr>
              <w:spacing w:line="480" w:lineRule="auto"/>
              <w:rPr>
                <w:rFonts w:eastAsia="Arial Unicode MS" w:cs="Times New Roman"/>
                <w:sz w:val="24"/>
                <w:szCs w:val="24"/>
              </w:rPr>
            </w:pPr>
            <w:r w:rsidRPr="005624EA">
              <w:rPr>
                <w:rFonts w:eastAsia="Arial Unicode MS" w:cs="Times New Roman"/>
                <w:sz w:val="24"/>
                <w:szCs w:val="24"/>
              </w:rPr>
              <w:t xml:space="preserve">7.663 </w:t>
            </w:r>
          </w:p>
        </w:tc>
        <w:tc>
          <w:tcPr>
            <w:tcW w:w="1559" w:type="dxa"/>
          </w:tcPr>
          <w:p w:rsidR="00F628C0" w:rsidRPr="005624EA" w:rsidRDefault="00F628C0" w:rsidP="00AA760F">
            <w:pPr>
              <w:spacing w:line="480" w:lineRule="auto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5624EA">
              <w:rPr>
                <w:rFonts w:eastAsia="Arial Unicode MS" w:cs="Times New Roman"/>
                <w:sz w:val="24"/>
                <w:szCs w:val="24"/>
              </w:rPr>
              <w:t>2.251-26.085</w:t>
            </w:r>
          </w:p>
        </w:tc>
        <w:tc>
          <w:tcPr>
            <w:tcW w:w="992" w:type="dxa"/>
          </w:tcPr>
          <w:p w:rsidR="00F628C0" w:rsidRPr="005624EA" w:rsidRDefault="00F628C0" w:rsidP="00AA760F">
            <w:pPr>
              <w:spacing w:line="480" w:lineRule="auto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5624EA">
              <w:rPr>
                <w:rFonts w:eastAsia="Arial Unicode MS" w:cs="Times New Roman"/>
                <w:sz w:val="24"/>
                <w:szCs w:val="24"/>
              </w:rPr>
              <w:t>0.001</w:t>
            </w:r>
          </w:p>
        </w:tc>
        <w:tc>
          <w:tcPr>
            <w:tcW w:w="851" w:type="dxa"/>
          </w:tcPr>
          <w:p w:rsidR="00F628C0" w:rsidRPr="005624EA" w:rsidRDefault="00F628C0" w:rsidP="00AA760F">
            <w:pPr>
              <w:jc w:val="center"/>
              <w:rPr>
                <w:rFonts w:eastAsia="Arial Unicode MS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F628C0" w:rsidRPr="005624EA" w:rsidRDefault="00F628C0" w:rsidP="00AA760F">
            <w:pPr>
              <w:jc w:val="center"/>
              <w:rPr>
                <w:rFonts w:eastAsia="Arial Unicode MS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628C0" w:rsidRPr="005624EA" w:rsidRDefault="00F628C0" w:rsidP="00AA760F">
            <w:pPr>
              <w:jc w:val="center"/>
              <w:rPr>
                <w:rFonts w:eastAsia="Arial Unicode MS" w:cs="Times New Roman"/>
                <w:sz w:val="24"/>
                <w:szCs w:val="24"/>
              </w:rPr>
            </w:pPr>
          </w:p>
        </w:tc>
      </w:tr>
      <w:tr w:rsidR="004B4EEC" w:rsidRPr="005624EA" w:rsidTr="00B25E23">
        <w:trPr>
          <w:trHeight w:val="20"/>
        </w:trPr>
        <w:tc>
          <w:tcPr>
            <w:tcW w:w="8217" w:type="dxa"/>
            <w:gridSpan w:val="7"/>
            <w:shd w:val="clear" w:color="auto" w:fill="BFBFBF" w:themeFill="background1" w:themeFillShade="BF"/>
          </w:tcPr>
          <w:p w:rsidR="004B4EEC" w:rsidRPr="005624EA" w:rsidRDefault="004B4EEC" w:rsidP="00AA760F">
            <w:pPr>
              <w:rPr>
                <w:rFonts w:eastAsia="Arial Unicode MS" w:cs="Times New Roman"/>
                <w:sz w:val="24"/>
                <w:szCs w:val="24"/>
              </w:rPr>
            </w:pPr>
            <w:r w:rsidRPr="005624EA">
              <w:rPr>
                <w:rFonts w:eastAsia="Arial Unicode MS" w:cs="Times New Roman"/>
                <w:sz w:val="24"/>
                <w:szCs w:val="24"/>
              </w:rPr>
              <w:t>Tumor size cm</w:t>
            </w:r>
          </w:p>
        </w:tc>
      </w:tr>
      <w:tr w:rsidR="00604C0B" w:rsidRPr="005624EA" w:rsidTr="00F96A54">
        <w:trPr>
          <w:trHeight w:val="20"/>
        </w:trPr>
        <w:tc>
          <w:tcPr>
            <w:tcW w:w="1838" w:type="dxa"/>
          </w:tcPr>
          <w:p w:rsidR="004B4EEC" w:rsidRPr="005624EA" w:rsidRDefault="004B4EEC" w:rsidP="00AA760F">
            <w:pPr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5624EA">
              <w:rPr>
                <w:rFonts w:eastAsia="Arial Unicode MS" w:cs="Times New Roman"/>
                <w:sz w:val="24"/>
                <w:szCs w:val="24"/>
              </w:rPr>
              <w:t>&lt;5 vs &gt;=5</w:t>
            </w:r>
          </w:p>
        </w:tc>
        <w:tc>
          <w:tcPr>
            <w:tcW w:w="851" w:type="dxa"/>
          </w:tcPr>
          <w:p w:rsidR="004B4EEC" w:rsidRPr="005624EA" w:rsidRDefault="004B4EEC" w:rsidP="00AA760F">
            <w:pPr>
              <w:rPr>
                <w:rFonts w:eastAsia="Arial Unicode MS" w:cs="Times New Roman"/>
                <w:sz w:val="24"/>
                <w:szCs w:val="24"/>
              </w:rPr>
            </w:pPr>
            <w:r w:rsidRPr="005624EA">
              <w:rPr>
                <w:rFonts w:eastAsia="Arial Unicode MS" w:cs="Times New Roman"/>
                <w:sz w:val="24"/>
                <w:szCs w:val="24"/>
              </w:rPr>
              <w:t xml:space="preserve">3.016 </w:t>
            </w:r>
          </w:p>
        </w:tc>
        <w:tc>
          <w:tcPr>
            <w:tcW w:w="1559" w:type="dxa"/>
          </w:tcPr>
          <w:p w:rsidR="004B4EEC" w:rsidRPr="005624EA" w:rsidRDefault="004B4EEC" w:rsidP="00AA760F">
            <w:pPr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5624EA">
              <w:rPr>
                <w:rFonts w:eastAsia="Arial Unicode MS" w:cs="Times New Roman"/>
                <w:sz w:val="24"/>
                <w:szCs w:val="24"/>
              </w:rPr>
              <w:t>1.668-5.453</w:t>
            </w:r>
          </w:p>
        </w:tc>
        <w:tc>
          <w:tcPr>
            <w:tcW w:w="992" w:type="dxa"/>
          </w:tcPr>
          <w:p w:rsidR="004B4EEC" w:rsidRPr="005624EA" w:rsidRDefault="004B4EEC" w:rsidP="00AA760F">
            <w:pPr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5624EA">
              <w:rPr>
                <w:rFonts w:eastAsia="Arial Unicode MS" w:cs="Times New Roman"/>
                <w:sz w:val="24"/>
                <w:szCs w:val="24"/>
              </w:rPr>
              <w:t>0.141</w:t>
            </w:r>
          </w:p>
        </w:tc>
        <w:tc>
          <w:tcPr>
            <w:tcW w:w="851" w:type="dxa"/>
          </w:tcPr>
          <w:p w:rsidR="004B4EEC" w:rsidRPr="005624EA" w:rsidRDefault="00EC2F2C" w:rsidP="00AA760F">
            <w:pPr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5624EA">
              <w:rPr>
                <w:rFonts w:eastAsia="Arial Unicode MS" w:cs="Times New Roman"/>
                <w:sz w:val="24"/>
                <w:szCs w:val="24"/>
              </w:rPr>
              <w:t>1.64</w:t>
            </w:r>
          </w:p>
        </w:tc>
        <w:tc>
          <w:tcPr>
            <w:tcW w:w="1275" w:type="dxa"/>
          </w:tcPr>
          <w:p w:rsidR="004B4EEC" w:rsidRPr="005624EA" w:rsidRDefault="00EC2F2C" w:rsidP="00AA760F">
            <w:pPr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5624EA">
              <w:rPr>
                <w:rFonts w:eastAsia="Arial Unicode MS" w:cs="Times New Roman"/>
                <w:sz w:val="24"/>
                <w:szCs w:val="24"/>
              </w:rPr>
              <w:t>0.88-3.06</w:t>
            </w:r>
          </w:p>
        </w:tc>
        <w:tc>
          <w:tcPr>
            <w:tcW w:w="851" w:type="dxa"/>
          </w:tcPr>
          <w:p w:rsidR="004B4EEC" w:rsidRPr="005624EA" w:rsidRDefault="00EC2F2C" w:rsidP="00AA760F">
            <w:pPr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5624EA">
              <w:rPr>
                <w:rFonts w:eastAsia="Arial Unicode MS" w:cs="Times New Roman"/>
                <w:sz w:val="24"/>
                <w:szCs w:val="24"/>
              </w:rPr>
              <w:t>0.122</w:t>
            </w:r>
          </w:p>
        </w:tc>
      </w:tr>
      <w:tr w:rsidR="004B4EEC" w:rsidRPr="005624EA" w:rsidTr="00B25E23">
        <w:trPr>
          <w:trHeight w:val="20"/>
        </w:trPr>
        <w:tc>
          <w:tcPr>
            <w:tcW w:w="8217" w:type="dxa"/>
            <w:gridSpan w:val="7"/>
            <w:shd w:val="clear" w:color="auto" w:fill="BFBFBF" w:themeFill="background1" w:themeFillShade="BF"/>
          </w:tcPr>
          <w:p w:rsidR="004B4EEC" w:rsidRPr="005624EA" w:rsidRDefault="004B4EEC" w:rsidP="00AA760F">
            <w:pPr>
              <w:rPr>
                <w:rFonts w:eastAsia="Arial Unicode MS" w:cs="Times New Roman"/>
                <w:sz w:val="24"/>
                <w:szCs w:val="24"/>
              </w:rPr>
            </w:pPr>
            <w:r w:rsidRPr="005624EA">
              <w:rPr>
                <w:rFonts w:eastAsia="Arial Unicode MS" w:cs="Times New Roman"/>
                <w:sz w:val="24"/>
                <w:szCs w:val="24"/>
              </w:rPr>
              <w:t>Vessel invasion</w:t>
            </w:r>
          </w:p>
        </w:tc>
      </w:tr>
      <w:tr w:rsidR="00604C0B" w:rsidRPr="005624EA" w:rsidTr="00F96A54">
        <w:trPr>
          <w:trHeight w:val="20"/>
        </w:trPr>
        <w:tc>
          <w:tcPr>
            <w:tcW w:w="1838" w:type="dxa"/>
          </w:tcPr>
          <w:p w:rsidR="004B4EEC" w:rsidRPr="005624EA" w:rsidRDefault="004B4EEC" w:rsidP="00AA760F">
            <w:pPr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5624EA">
              <w:rPr>
                <w:rFonts w:eastAsia="Arial Unicode MS" w:cs="Times New Roman"/>
                <w:sz w:val="24"/>
                <w:szCs w:val="24"/>
              </w:rPr>
              <w:t>Negative</w:t>
            </w:r>
            <w:r w:rsidR="002A5FCB" w:rsidRPr="005624EA">
              <w:rPr>
                <w:rFonts w:eastAsia="Arial Unicode MS" w:cs="Times New Roman"/>
                <w:sz w:val="24"/>
                <w:szCs w:val="24"/>
              </w:rPr>
              <w:t xml:space="preserve"> </w:t>
            </w:r>
            <w:r w:rsidRPr="005624EA">
              <w:rPr>
                <w:rFonts w:eastAsia="Arial Unicode MS" w:cs="Times New Roman"/>
                <w:sz w:val="24"/>
                <w:szCs w:val="24"/>
              </w:rPr>
              <w:t>vs  Positive</w:t>
            </w:r>
          </w:p>
        </w:tc>
        <w:tc>
          <w:tcPr>
            <w:tcW w:w="851" w:type="dxa"/>
          </w:tcPr>
          <w:p w:rsidR="004B4EEC" w:rsidRPr="005624EA" w:rsidRDefault="004B4EEC" w:rsidP="00AA760F">
            <w:pPr>
              <w:spacing w:line="480" w:lineRule="auto"/>
              <w:rPr>
                <w:rFonts w:eastAsia="Arial Unicode MS" w:cs="Times New Roman"/>
                <w:sz w:val="24"/>
                <w:szCs w:val="24"/>
              </w:rPr>
            </w:pPr>
            <w:r w:rsidRPr="005624EA">
              <w:rPr>
                <w:rFonts w:eastAsia="Arial Unicode MS" w:cs="Times New Roman"/>
                <w:sz w:val="24"/>
                <w:szCs w:val="24"/>
              </w:rPr>
              <w:t xml:space="preserve">3.794 </w:t>
            </w:r>
          </w:p>
        </w:tc>
        <w:tc>
          <w:tcPr>
            <w:tcW w:w="1559" w:type="dxa"/>
            <w:shd w:val="clear" w:color="auto" w:fill="auto"/>
          </w:tcPr>
          <w:p w:rsidR="004B4EEC" w:rsidRPr="005624EA" w:rsidRDefault="004B4EEC" w:rsidP="00AA760F">
            <w:pPr>
              <w:spacing w:line="480" w:lineRule="auto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5624EA">
              <w:rPr>
                <w:rFonts w:eastAsia="Arial Unicode MS" w:cs="Times New Roman"/>
                <w:sz w:val="24"/>
                <w:szCs w:val="24"/>
              </w:rPr>
              <w:t>2.146-6.706</w:t>
            </w:r>
          </w:p>
        </w:tc>
        <w:tc>
          <w:tcPr>
            <w:tcW w:w="992" w:type="dxa"/>
          </w:tcPr>
          <w:p w:rsidR="004B4EEC" w:rsidRPr="005624EA" w:rsidRDefault="004B4EEC" w:rsidP="00AA760F">
            <w:pPr>
              <w:spacing w:line="480" w:lineRule="auto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5624EA">
              <w:rPr>
                <w:rFonts w:eastAsia="Arial Unicode MS" w:cs="Times New Roman"/>
                <w:sz w:val="24"/>
                <w:szCs w:val="24"/>
              </w:rPr>
              <w:t>&lt;0.001</w:t>
            </w:r>
          </w:p>
        </w:tc>
        <w:tc>
          <w:tcPr>
            <w:tcW w:w="851" w:type="dxa"/>
          </w:tcPr>
          <w:p w:rsidR="004B4EEC" w:rsidRPr="005624EA" w:rsidRDefault="00EC2F2C" w:rsidP="00AA760F">
            <w:pPr>
              <w:spacing w:line="480" w:lineRule="auto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5624EA">
              <w:rPr>
                <w:rFonts w:eastAsia="Arial Unicode MS" w:cs="Times New Roman"/>
                <w:sz w:val="24"/>
                <w:szCs w:val="24"/>
              </w:rPr>
              <w:t>1.01</w:t>
            </w:r>
          </w:p>
        </w:tc>
        <w:tc>
          <w:tcPr>
            <w:tcW w:w="1275" w:type="dxa"/>
          </w:tcPr>
          <w:p w:rsidR="004B4EEC" w:rsidRPr="005624EA" w:rsidRDefault="00EC2F2C" w:rsidP="00AA760F">
            <w:pPr>
              <w:spacing w:line="480" w:lineRule="auto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5624EA">
              <w:rPr>
                <w:rFonts w:eastAsia="Arial Unicode MS" w:cs="Times New Roman"/>
                <w:sz w:val="24"/>
                <w:szCs w:val="24"/>
              </w:rPr>
              <w:t>0.43-2.35</w:t>
            </w:r>
          </w:p>
        </w:tc>
        <w:tc>
          <w:tcPr>
            <w:tcW w:w="851" w:type="dxa"/>
          </w:tcPr>
          <w:p w:rsidR="004B4EEC" w:rsidRPr="005624EA" w:rsidRDefault="00EC2F2C" w:rsidP="00AA760F">
            <w:pPr>
              <w:spacing w:line="480" w:lineRule="auto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5624EA">
              <w:rPr>
                <w:rFonts w:eastAsia="Arial Unicode MS" w:cs="Times New Roman"/>
                <w:sz w:val="24"/>
                <w:szCs w:val="24"/>
              </w:rPr>
              <w:t>0.987</w:t>
            </w:r>
          </w:p>
        </w:tc>
      </w:tr>
      <w:tr w:rsidR="004B4EEC" w:rsidRPr="005624EA" w:rsidTr="00B25E23">
        <w:trPr>
          <w:trHeight w:val="20"/>
        </w:trPr>
        <w:tc>
          <w:tcPr>
            <w:tcW w:w="8217" w:type="dxa"/>
            <w:gridSpan w:val="7"/>
            <w:shd w:val="clear" w:color="auto" w:fill="BFBFBF" w:themeFill="background1" w:themeFillShade="BF"/>
          </w:tcPr>
          <w:p w:rsidR="004B4EEC" w:rsidRPr="005624EA" w:rsidRDefault="004B4EEC" w:rsidP="00AA760F">
            <w:pPr>
              <w:rPr>
                <w:rFonts w:eastAsia="Arial Unicode MS" w:cs="Times New Roman"/>
                <w:sz w:val="24"/>
                <w:szCs w:val="24"/>
              </w:rPr>
            </w:pPr>
            <w:r w:rsidRPr="005624EA">
              <w:rPr>
                <w:rFonts w:eastAsia="Arial Unicode MS" w:cs="Times New Roman"/>
                <w:sz w:val="24"/>
                <w:szCs w:val="24"/>
              </w:rPr>
              <w:t>Tumor invasion depth</w:t>
            </w:r>
          </w:p>
        </w:tc>
      </w:tr>
      <w:tr w:rsidR="00604C0B" w:rsidRPr="005624EA" w:rsidTr="00F96A54">
        <w:trPr>
          <w:trHeight w:val="20"/>
        </w:trPr>
        <w:tc>
          <w:tcPr>
            <w:tcW w:w="1838" w:type="dxa"/>
          </w:tcPr>
          <w:p w:rsidR="004B4EEC" w:rsidRPr="005624EA" w:rsidRDefault="00F96A54" w:rsidP="00AA760F">
            <w:pPr>
              <w:jc w:val="center"/>
              <w:rPr>
                <w:rFonts w:eastAsia="仿宋" w:cs="Times New Roman"/>
                <w:sz w:val="24"/>
                <w:szCs w:val="24"/>
              </w:rPr>
            </w:pPr>
            <w:r w:rsidRPr="005624EA">
              <w:rPr>
                <w:rFonts w:eastAsia="SimSun" w:cs="Times New Roman"/>
                <w:sz w:val="24"/>
                <w:szCs w:val="24"/>
              </w:rPr>
              <w:t>I</w:t>
            </w:r>
            <w:r w:rsidRPr="005624EA">
              <w:rPr>
                <w:rFonts w:eastAsia="Arial Unicode MS" w:cs="Times New Roman"/>
                <w:sz w:val="24"/>
                <w:szCs w:val="24"/>
              </w:rPr>
              <w:t>+</w:t>
            </w:r>
            <w:r w:rsidRPr="005624EA">
              <w:rPr>
                <w:rFonts w:eastAsia="SimSun" w:cs="Times New Roman"/>
                <w:sz w:val="24"/>
                <w:szCs w:val="24"/>
              </w:rPr>
              <w:t>II vs III</w:t>
            </w:r>
            <w:r w:rsidRPr="005624EA">
              <w:rPr>
                <w:rFonts w:eastAsia="Arial Unicode MS" w:cs="Times New Roman"/>
                <w:sz w:val="24"/>
                <w:szCs w:val="24"/>
              </w:rPr>
              <w:t>+</w:t>
            </w:r>
            <w:r w:rsidRPr="005624EA">
              <w:rPr>
                <w:rFonts w:eastAsia="SimSun" w:cs="Times New Roman"/>
                <w:sz w:val="24"/>
                <w:szCs w:val="24"/>
              </w:rPr>
              <w:t>IV</w:t>
            </w:r>
          </w:p>
        </w:tc>
        <w:tc>
          <w:tcPr>
            <w:tcW w:w="851" w:type="dxa"/>
          </w:tcPr>
          <w:p w:rsidR="004B4EEC" w:rsidRPr="005624EA" w:rsidRDefault="004B4EEC" w:rsidP="00AA760F">
            <w:pPr>
              <w:rPr>
                <w:rFonts w:eastAsia="Arial Unicode MS" w:cs="Times New Roman"/>
                <w:sz w:val="24"/>
                <w:szCs w:val="24"/>
              </w:rPr>
            </w:pPr>
            <w:r w:rsidRPr="005624EA">
              <w:rPr>
                <w:rFonts w:eastAsia="Arial Unicode MS" w:cs="Times New Roman"/>
                <w:sz w:val="24"/>
                <w:szCs w:val="24"/>
              </w:rPr>
              <w:t>5.247</w:t>
            </w:r>
          </w:p>
        </w:tc>
        <w:tc>
          <w:tcPr>
            <w:tcW w:w="1559" w:type="dxa"/>
          </w:tcPr>
          <w:p w:rsidR="004B4EEC" w:rsidRPr="005624EA" w:rsidRDefault="004B4EEC" w:rsidP="00AA760F">
            <w:pPr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5624EA">
              <w:rPr>
                <w:rFonts w:eastAsia="Arial Unicode MS" w:cs="Times New Roman"/>
                <w:sz w:val="24"/>
                <w:szCs w:val="24"/>
              </w:rPr>
              <w:t>2.852-9.652</w:t>
            </w:r>
          </w:p>
        </w:tc>
        <w:tc>
          <w:tcPr>
            <w:tcW w:w="992" w:type="dxa"/>
          </w:tcPr>
          <w:p w:rsidR="004B4EEC" w:rsidRPr="005624EA" w:rsidRDefault="004B4EEC" w:rsidP="00AA760F">
            <w:pPr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5624EA">
              <w:rPr>
                <w:rFonts w:eastAsia="Arial Unicode MS" w:cs="Times New Roman"/>
                <w:sz w:val="24"/>
                <w:szCs w:val="24"/>
              </w:rPr>
              <w:t>&lt;0.001</w:t>
            </w:r>
          </w:p>
        </w:tc>
        <w:tc>
          <w:tcPr>
            <w:tcW w:w="851" w:type="dxa"/>
          </w:tcPr>
          <w:p w:rsidR="004B4EEC" w:rsidRPr="005624EA" w:rsidRDefault="00ED1C43" w:rsidP="00AA760F">
            <w:pPr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5624EA">
              <w:rPr>
                <w:rFonts w:eastAsia="Arial Unicode MS" w:cs="Times New Roman"/>
                <w:sz w:val="24"/>
                <w:szCs w:val="24"/>
              </w:rPr>
              <w:t>1.18</w:t>
            </w:r>
          </w:p>
        </w:tc>
        <w:tc>
          <w:tcPr>
            <w:tcW w:w="1275" w:type="dxa"/>
          </w:tcPr>
          <w:p w:rsidR="004B4EEC" w:rsidRPr="005624EA" w:rsidRDefault="00ED1C43" w:rsidP="00AA760F">
            <w:pPr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5624EA">
              <w:rPr>
                <w:rFonts w:eastAsia="Arial Unicode MS" w:cs="Times New Roman"/>
                <w:sz w:val="24"/>
                <w:szCs w:val="24"/>
              </w:rPr>
              <w:t>0.54-2.54</w:t>
            </w:r>
          </w:p>
        </w:tc>
        <w:tc>
          <w:tcPr>
            <w:tcW w:w="851" w:type="dxa"/>
          </w:tcPr>
          <w:p w:rsidR="004B4EEC" w:rsidRPr="005624EA" w:rsidRDefault="00D13595" w:rsidP="00AA760F">
            <w:pPr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5624EA">
              <w:rPr>
                <w:rFonts w:eastAsia="Arial Unicode MS" w:cs="Times New Roman"/>
                <w:sz w:val="24"/>
                <w:szCs w:val="24"/>
              </w:rPr>
              <w:t>0.628</w:t>
            </w:r>
          </w:p>
        </w:tc>
      </w:tr>
      <w:tr w:rsidR="004B4EEC" w:rsidRPr="005624EA" w:rsidTr="00B25E23">
        <w:trPr>
          <w:trHeight w:val="20"/>
        </w:trPr>
        <w:tc>
          <w:tcPr>
            <w:tcW w:w="8217" w:type="dxa"/>
            <w:gridSpan w:val="7"/>
            <w:shd w:val="clear" w:color="auto" w:fill="BFBFBF" w:themeFill="background1" w:themeFillShade="BF"/>
          </w:tcPr>
          <w:p w:rsidR="004B4EEC" w:rsidRPr="005624EA" w:rsidRDefault="004B4EEC" w:rsidP="00AA760F">
            <w:pPr>
              <w:rPr>
                <w:rFonts w:eastAsia="Arial Unicode MS" w:cs="Times New Roman"/>
                <w:sz w:val="24"/>
                <w:szCs w:val="24"/>
              </w:rPr>
            </w:pPr>
            <w:r w:rsidRPr="005624EA">
              <w:rPr>
                <w:rFonts w:eastAsia="Arial Unicode MS" w:cs="Times New Roman"/>
                <w:sz w:val="24"/>
                <w:szCs w:val="24"/>
              </w:rPr>
              <w:t>Distant metastasis</w:t>
            </w:r>
          </w:p>
        </w:tc>
      </w:tr>
      <w:tr w:rsidR="00604C0B" w:rsidRPr="005624EA" w:rsidTr="00F96A54">
        <w:trPr>
          <w:trHeight w:val="20"/>
        </w:trPr>
        <w:tc>
          <w:tcPr>
            <w:tcW w:w="1838" w:type="dxa"/>
          </w:tcPr>
          <w:p w:rsidR="00F96A54" w:rsidRPr="005624EA" w:rsidRDefault="00D13595" w:rsidP="00AA760F">
            <w:pPr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5624EA">
              <w:rPr>
                <w:rFonts w:eastAsia="Arial Unicode MS" w:cs="Times New Roman"/>
                <w:sz w:val="24"/>
                <w:szCs w:val="24"/>
              </w:rPr>
              <w:t xml:space="preserve">Negative (M0) vs  </w:t>
            </w:r>
          </w:p>
          <w:p w:rsidR="00D13595" w:rsidRPr="005624EA" w:rsidRDefault="00D13595" w:rsidP="00AA760F">
            <w:pPr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5624EA">
              <w:rPr>
                <w:rFonts w:eastAsia="Arial Unicode MS" w:cs="Times New Roman"/>
                <w:sz w:val="24"/>
                <w:szCs w:val="24"/>
              </w:rPr>
              <w:t>Positive (M1)</w:t>
            </w:r>
          </w:p>
        </w:tc>
        <w:tc>
          <w:tcPr>
            <w:tcW w:w="851" w:type="dxa"/>
          </w:tcPr>
          <w:p w:rsidR="00D13595" w:rsidRPr="005624EA" w:rsidRDefault="00D13595" w:rsidP="00AA760F">
            <w:pPr>
              <w:spacing w:line="480" w:lineRule="auto"/>
              <w:rPr>
                <w:rFonts w:eastAsia="Arial Unicode MS" w:cs="Times New Roman"/>
                <w:sz w:val="24"/>
                <w:szCs w:val="24"/>
              </w:rPr>
            </w:pPr>
            <w:r w:rsidRPr="005624EA">
              <w:rPr>
                <w:rFonts w:eastAsia="Arial Unicode MS" w:cs="Times New Roman"/>
                <w:sz w:val="24"/>
                <w:szCs w:val="24"/>
              </w:rPr>
              <w:t xml:space="preserve">3.301 </w:t>
            </w:r>
          </w:p>
        </w:tc>
        <w:tc>
          <w:tcPr>
            <w:tcW w:w="1559" w:type="dxa"/>
          </w:tcPr>
          <w:p w:rsidR="00D13595" w:rsidRPr="005624EA" w:rsidRDefault="00D13595" w:rsidP="00AA760F">
            <w:pPr>
              <w:spacing w:line="480" w:lineRule="auto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5624EA">
              <w:rPr>
                <w:rFonts w:eastAsia="Arial Unicode MS" w:cs="Times New Roman"/>
                <w:sz w:val="24"/>
                <w:szCs w:val="24"/>
              </w:rPr>
              <w:t>1.513-7.204</w:t>
            </w:r>
          </w:p>
        </w:tc>
        <w:tc>
          <w:tcPr>
            <w:tcW w:w="992" w:type="dxa"/>
          </w:tcPr>
          <w:p w:rsidR="00D13595" w:rsidRPr="005624EA" w:rsidRDefault="00D13595" w:rsidP="00AA760F">
            <w:pPr>
              <w:spacing w:line="480" w:lineRule="auto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5624EA">
              <w:rPr>
                <w:rFonts w:eastAsia="Arial Unicode MS" w:cs="Times New Roman"/>
                <w:sz w:val="24"/>
                <w:szCs w:val="24"/>
              </w:rPr>
              <w:t>0.003</w:t>
            </w:r>
          </w:p>
        </w:tc>
        <w:tc>
          <w:tcPr>
            <w:tcW w:w="851" w:type="dxa"/>
          </w:tcPr>
          <w:p w:rsidR="00D13595" w:rsidRPr="005624EA" w:rsidRDefault="00D13595" w:rsidP="00AA760F">
            <w:pPr>
              <w:spacing w:line="480" w:lineRule="auto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5624EA">
              <w:rPr>
                <w:rFonts w:eastAsia="Arial Unicode MS" w:cs="Times New Roman"/>
                <w:sz w:val="24"/>
                <w:szCs w:val="24"/>
              </w:rPr>
              <w:t>0.42</w:t>
            </w:r>
          </w:p>
        </w:tc>
        <w:tc>
          <w:tcPr>
            <w:tcW w:w="1275" w:type="dxa"/>
          </w:tcPr>
          <w:p w:rsidR="00D13595" w:rsidRPr="005624EA" w:rsidRDefault="00D13595" w:rsidP="00AA760F">
            <w:pPr>
              <w:spacing w:line="480" w:lineRule="auto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5624EA">
              <w:rPr>
                <w:rFonts w:eastAsia="Arial Unicode MS" w:cs="Times New Roman"/>
                <w:sz w:val="24"/>
                <w:szCs w:val="24"/>
              </w:rPr>
              <w:t>0.08-2.08</w:t>
            </w:r>
          </w:p>
        </w:tc>
        <w:tc>
          <w:tcPr>
            <w:tcW w:w="851" w:type="dxa"/>
          </w:tcPr>
          <w:p w:rsidR="00D13595" w:rsidRPr="005624EA" w:rsidRDefault="00D13595" w:rsidP="00AA760F">
            <w:pPr>
              <w:spacing w:line="480" w:lineRule="auto"/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5624EA">
              <w:rPr>
                <w:rFonts w:eastAsia="Arial Unicode MS" w:cs="Times New Roman"/>
                <w:sz w:val="24"/>
                <w:szCs w:val="24"/>
              </w:rPr>
              <w:t>0.286</w:t>
            </w:r>
          </w:p>
        </w:tc>
      </w:tr>
      <w:tr w:rsidR="00D13595" w:rsidRPr="005624EA" w:rsidTr="00B25E23">
        <w:trPr>
          <w:trHeight w:val="20"/>
        </w:trPr>
        <w:tc>
          <w:tcPr>
            <w:tcW w:w="8217" w:type="dxa"/>
            <w:gridSpan w:val="7"/>
            <w:shd w:val="clear" w:color="auto" w:fill="BFBFBF" w:themeFill="background1" w:themeFillShade="BF"/>
          </w:tcPr>
          <w:p w:rsidR="00D13595" w:rsidRPr="005624EA" w:rsidRDefault="00D13595" w:rsidP="00AA760F">
            <w:pPr>
              <w:rPr>
                <w:rFonts w:eastAsia="Arial Unicode MS" w:cs="Times New Roman"/>
                <w:sz w:val="24"/>
                <w:szCs w:val="24"/>
              </w:rPr>
            </w:pPr>
            <w:r w:rsidRPr="005624EA">
              <w:rPr>
                <w:rFonts w:eastAsia="Arial Unicode MS" w:cs="Times New Roman"/>
                <w:sz w:val="24"/>
                <w:szCs w:val="24"/>
              </w:rPr>
              <w:t>TN expression</w:t>
            </w:r>
          </w:p>
        </w:tc>
      </w:tr>
      <w:tr w:rsidR="00604C0B" w:rsidRPr="005624EA" w:rsidTr="00F96A54">
        <w:trPr>
          <w:trHeight w:val="20"/>
        </w:trPr>
        <w:tc>
          <w:tcPr>
            <w:tcW w:w="1838" w:type="dxa"/>
          </w:tcPr>
          <w:p w:rsidR="00D13595" w:rsidRPr="005624EA" w:rsidRDefault="00D13595" w:rsidP="00AA760F">
            <w:pPr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5624EA">
              <w:rPr>
                <w:rFonts w:eastAsia="Arial Unicode MS" w:cs="Times New Roman"/>
                <w:sz w:val="24"/>
                <w:szCs w:val="24"/>
              </w:rPr>
              <w:t>Low vs high</w:t>
            </w:r>
          </w:p>
        </w:tc>
        <w:tc>
          <w:tcPr>
            <w:tcW w:w="851" w:type="dxa"/>
          </w:tcPr>
          <w:p w:rsidR="00D13595" w:rsidRPr="005624EA" w:rsidRDefault="00D13595" w:rsidP="00AA760F">
            <w:pPr>
              <w:rPr>
                <w:rFonts w:eastAsia="Arial Unicode MS" w:cs="Times New Roman"/>
                <w:sz w:val="24"/>
                <w:szCs w:val="24"/>
              </w:rPr>
            </w:pPr>
            <w:r w:rsidRPr="005624EA">
              <w:rPr>
                <w:rFonts w:eastAsia="Arial Unicode MS" w:cs="Times New Roman"/>
                <w:sz w:val="24"/>
                <w:szCs w:val="24"/>
              </w:rPr>
              <w:t xml:space="preserve">3.707 </w:t>
            </w:r>
          </w:p>
        </w:tc>
        <w:tc>
          <w:tcPr>
            <w:tcW w:w="1559" w:type="dxa"/>
          </w:tcPr>
          <w:p w:rsidR="00D13595" w:rsidRPr="005624EA" w:rsidRDefault="00D13595" w:rsidP="00AA760F">
            <w:pPr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5624EA">
              <w:rPr>
                <w:rFonts w:eastAsia="Arial Unicode MS" w:cs="Times New Roman"/>
                <w:sz w:val="24"/>
                <w:szCs w:val="24"/>
              </w:rPr>
              <w:t>1.885-7.288</w:t>
            </w:r>
          </w:p>
        </w:tc>
        <w:tc>
          <w:tcPr>
            <w:tcW w:w="992" w:type="dxa"/>
          </w:tcPr>
          <w:p w:rsidR="00D13595" w:rsidRPr="005624EA" w:rsidRDefault="00D13595" w:rsidP="00AA760F">
            <w:pPr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5624EA">
              <w:rPr>
                <w:rFonts w:eastAsia="Arial Unicode MS" w:cs="Times New Roman"/>
                <w:sz w:val="24"/>
                <w:szCs w:val="24"/>
              </w:rPr>
              <w:t>&lt;0.001</w:t>
            </w:r>
          </w:p>
        </w:tc>
        <w:tc>
          <w:tcPr>
            <w:tcW w:w="851" w:type="dxa"/>
          </w:tcPr>
          <w:p w:rsidR="00D13595" w:rsidRPr="005624EA" w:rsidRDefault="00D13595" w:rsidP="00AA760F">
            <w:pPr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5624EA">
              <w:rPr>
                <w:rFonts w:eastAsia="Arial Unicode MS" w:cs="Times New Roman"/>
                <w:sz w:val="24"/>
                <w:szCs w:val="24"/>
              </w:rPr>
              <w:t>2.74</w:t>
            </w:r>
          </w:p>
        </w:tc>
        <w:tc>
          <w:tcPr>
            <w:tcW w:w="1275" w:type="dxa"/>
          </w:tcPr>
          <w:p w:rsidR="00D13595" w:rsidRPr="005624EA" w:rsidRDefault="00D13595" w:rsidP="00AA760F">
            <w:pPr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5624EA">
              <w:rPr>
                <w:rFonts w:eastAsia="Arial Unicode MS" w:cs="Times New Roman"/>
                <w:sz w:val="24"/>
                <w:szCs w:val="24"/>
              </w:rPr>
              <w:t>1.34-5.59</w:t>
            </w:r>
          </w:p>
        </w:tc>
        <w:tc>
          <w:tcPr>
            <w:tcW w:w="851" w:type="dxa"/>
          </w:tcPr>
          <w:p w:rsidR="00D13595" w:rsidRPr="005624EA" w:rsidRDefault="00D13595" w:rsidP="00AA760F">
            <w:pPr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5624EA">
              <w:rPr>
                <w:rFonts w:eastAsia="Arial Unicode MS" w:cs="Times New Roman"/>
                <w:sz w:val="24"/>
                <w:szCs w:val="24"/>
              </w:rPr>
              <w:t>0.006</w:t>
            </w:r>
          </w:p>
        </w:tc>
      </w:tr>
      <w:tr w:rsidR="00D13595" w:rsidRPr="005624EA" w:rsidTr="00B25E23">
        <w:trPr>
          <w:trHeight w:val="20"/>
        </w:trPr>
        <w:tc>
          <w:tcPr>
            <w:tcW w:w="8217" w:type="dxa"/>
            <w:gridSpan w:val="7"/>
            <w:shd w:val="clear" w:color="auto" w:fill="BFBFBF" w:themeFill="background1" w:themeFillShade="BF"/>
          </w:tcPr>
          <w:p w:rsidR="00D13595" w:rsidRPr="005624EA" w:rsidRDefault="00D13595" w:rsidP="00AA760F">
            <w:pPr>
              <w:rPr>
                <w:rFonts w:eastAsia="Arial Unicode MS" w:cs="Times New Roman"/>
                <w:sz w:val="24"/>
                <w:szCs w:val="24"/>
              </w:rPr>
            </w:pPr>
            <w:r w:rsidRPr="005624EA">
              <w:rPr>
                <w:rFonts w:eastAsia="Arial Unicode MS" w:cs="Times New Roman"/>
                <w:sz w:val="24"/>
                <w:szCs w:val="24"/>
              </w:rPr>
              <w:t>TNM stage</w:t>
            </w:r>
          </w:p>
        </w:tc>
      </w:tr>
      <w:tr w:rsidR="00604C0B" w:rsidRPr="005624EA" w:rsidTr="00F96A54">
        <w:trPr>
          <w:trHeight w:val="20"/>
        </w:trPr>
        <w:tc>
          <w:tcPr>
            <w:tcW w:w="1838" w:type="dxa"/>
          </w:tcPr>
          <w:p w:rsidR="00D13595" w:rsidRPr="005624EA" w:rsidRDefault="003F6AA7" w:rsidP="00AA760F">
            <w:pPr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5624EA">
              <w:rPr>
                <w:rFonts w:eastAsia="SimSun" w:cs="Times New Roman"/>
                <w:sz w:val="24"/>
                <w:szCs w:val="24"/>
              </w:rPr>
              <w:t>I</w:t>
            </w:r>
            <w:r w:rsidR="00D13595" w:rsidRPr="005624EA">
              <w:rPr>
                <w:rFonts w:eastAsia="Arial Unicode MS" w:cs="Times New Roman"/>
                <w:sz w:val="24"/>
                <w:szCs w:val="24"/>
              </w:rPr>
              <w:t>+</w:t>
            </w:r>
            <w:r w:rsidRPr="005624EA">
              <w:rPr>
                <w:rFonts w:eastAsia="SimSun" w:cs="Times New Roman"/>
                <w:sz w:val="24"/>
                <w:szCs w:val="24"/>
              </w:rPr>
              <w:t>II vs III</w:t>
            </w:r>
            <w:r w:rsidR="00D13595" w:rsidRPr="005624EA">
              <w:rPr>
                <w:rFonts w:eastAsia="Arial Unicode MS" w:cs="Times New Roman"/>
                <w:sz w:val="24"/>
                <w:szCs w:val="24"/>
              </w:rPr>
              <w:t>+</w:t>
            </w:r>
            <w:r w:rsidRPr="005624EA">
              <w:rPr>
                <w:rFonts w:eastAsia="SimSun" w:cs="Times New Roman"/>
                <w:sz w:val="24"/>
                <w:szCs w:val="24"/>
              </w:rPr>
              <w:t>IV</w:t>
            </w:r>
          </w:p>
        </w:tc>
        <w:tc>
          <w:tcPr>
            <w:tcW w:w="851" w:type="dxa"/>
          </w:tcPr>
          <w:p w:rsidR="00D13595" w:rsidRPr="005624EA" w:rsidRDefault="00D13595" w:rsidP="00AA760F">
            <w:pPr>
              <w:rPr>
                <w:rFonts w:eastAsia="Arial Unicode MS" w:cs="Times New Roman"/>
                <w:sz w:val="24"/>
                <w:szCs w:val="24"/>
              </w:rPr>
            </w:pPr>
            <w:r w:rsidRPr="005624EA">
              <w:rPr>
                <w:rFonts w:eastAsia="Arial Unicode MS" w:cs="Times New Roman"/>
                <w:sz w:val="24"/>
                <w:szCs w:val="24"/>
              </w:rPr>
              <w:t>6.361</w:t>
            </w:r>
          </w:p>
        </w:tc>
        <w:tc>
          <w:tcPr>
            <w:tcW w:w="1559" w:type="dxa"/>
          </w:tcPr>
          <w:p w:rsidR="00D13595" w:rsidRPr="005624EA" w:rsidRDefault="00D13595" w:rsidP="00AA760F">
            <w:pPr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5624EA">
              <w:rPr>
                <w:rFonts w:eastAsia="Arial Unicode MS" w:cs="Times New Roman"/>
                <w:sz w:val="24"/>
                <w:szCs w:val="24"/>
              </w:rPr>
              <w:t>3.328-12.155</w:t>
            </w:r>
          </w:p>
        </w:tc>
        <w:tc>
          <w:tcPr>
            <w:tcW w:w="992" w:type="dxa"/>
          </w:tcPr>
          <w:p w:rsidR="00D13595" w:rsidRPr="005624EA" w:rsidRDefault="00D13595" w:rsidP="00AA760F">
            <w:pPr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5624EA">
              <w:rPr>
                <w:rFonts w:eastAsia="Arial Unicode MS" w:cs="Times New Roman"/>
                <w:sz w:val="24"/>
                <w:szCs w:val="24"/>
              </w:rPr>
              <w:t>&lt;0.001</w:t>
            </w:r>
          </w:p>
        </w:tc>
        <w:tc>
          <w:tcPr>
            <w:tcW w:w="851" w:type="dxa"/>
          </w:tcPr>
          <w:p w:rsidR="00D13595" w:rsidRPr="005624EA" w:rsidRDefault="00D13595" w:rsidP="00AA760F">
            <w:pPr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5624EA">
              <w:rPr>
                <w:rFonts w:eastAsia="Arial Unicode MS" w:cs="Times New Roman"/>
                <w:sz w:val="24"/>
                <w:szCs w:val="24"/>
              </w:rPr>
              <w:t>3.74</w:t>
            </w:r>
          </w:p>
        </w:tc>
        <w:tc>
          <w:tcPr>
            <w:tcW w:w="1275" w:type="dxa"/>
          </w:tcPr>
          <w:p w:rsidR="00D13595" w:rsidRPr="005624EA" w:rsidRDefault="00D13595" w:rsidP="00AA760F">
            <w:pPr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5624EA">
              <w:rPr>
                <w:rFonts w:eastAsia="Arial Unicode MS" w:cs="Times New Roman"/>
                <w:sz w:val="24"/>
                <w:szCs w:val="24"/>
              </w:rPr>
              <w:t>1.21-10.02</w:t>
            </w:r>
          </w:p>
        </w:tc>
        <w:tc>
          <w:tcPr>
            <w:tcW w:w="851" w:type="dxa"/>
          </w:tcPr>
          <w:p w:rsidR="00D13595" w:rsidRPr="005624EA" w:rsidRDefault="00D13595" w:rsidP="00AA760F">
            <w:pPr>
              <w:jc w:val="center"/>
              <w:rPr>
                <w:rFonts w:eastAsia="Arial Unicode MS" w:cs="Times New Roman"/>
                <w:sz w:val="24"/>
                <w:szCs w:val="24"/>
              </w:rPr>
            </w:pPr>
            <w:r w:rsidRPr="005624EA">
              <w:rPr>
                <w:rFonts w:eastAsia="Arial Unicode MS" w:cs="Times New Roman"/>
                <w:sz w:val="24"/>
                <w:szCs w:val="24"/>
              </w:rPr>
              <w:t>0.021</w:t>
            </w:r>
          </w:p>
        </w:tc>
      </w:tr>
    </w:tbl>
    <w:p w:rsidR="00FA3D32" w:rsidRDefault="00FA3D32" w:rsidP="00FA3D32">
      <w:pPr>
        <w:rPr>
          <w:rFonts w:cs="Times New Roman"/>
        </w:rPr>
      </w:pPr>
    </w:p>
    <w:p w:rsidR="00FA3D32" w:rsidRDefault="00FA3D32" w:rsidP="00FA3D32">
      <w:pPr>
        <w:rPr>
          <w:rFonts w:cs="Times New Roman"/>
        </w:rPr>
      </w:pPr>
    </w:p>
    <w:p w:rsidR="00FA3D32" w:rsidRPr="00FA3D32" w:rsidRDefault="003E135A" w:rsidP="00FA3D32">
      <w:pPr>
        <w:spacing w:line="480" w:lineRule="auto"/>
        <w:rPr>
          <w:rFonts w:cs="Times New Roman"/>
          <w:b/>
          <w:sz w:val="24"/>
          <w:szCs w:val="24"/>
        </w:rPr>
      </w:pPr>
      <w:r>
        <w:rPr>
          <w:rFonts w:cs="Times New Roman"/>
          <w:sz w:val="24"/>
          <w:szCs w:val="24"/>
        </w:rPr>
        <w:t xml:space="preserve">Additional file 4: </w:t>
      </w:r>
      <w:bookmarkStart w:id="0" w:name="_GoBack"/>
      <w:bookmarkEnd w:id="0"/>
      <w:r w:rsidR="00FA3D32" w:rsidRPr="00FA3D32">
        <w:rPr>
          <w:rFonts w:cs="Times New Roman"/>
          <w:sz w:val="24"/>
          <w:szCs w:val="24"/>
        </w:rPr>
        <w:t>T</w:t>
      </w:r>
      <w:r w:rsidR="00FA3D32" w:rsidRPr="00FA3D32">
        <w:rPr>
          <w:rFonts w:cs="Times New Roman" w:hint="eastAsia"/>
          <w:sz w:val="24"/>
          <w:szCs w:val="24"/>
        </w:rPr>
        <w:t xml:space="preserve">able </w:t>
      </w:r>
      <w:r>
        <w:rPr>
          <w:rFonts w:cs="Times New Roman"/>
          <w:sz w:val="24"/>
          <w:szCs w:val="24"/>
        </w:rPr>
        <w:t>S</w:t>
      </w:r>
      <w:r w:rsidR="00FA3D32" w:rsidRPr="00FA3D32">
        <w:rPr>
          <w:rFonts w:cs="Times New Roman"/>
          <w:sz w:val="24"/>
          <w:szCs w:val="24"/>
        </w:rPr>
        <w:t xml:space="preserve">2. </w:t>
      </w:r>
      <w:proofErr w:type="gramStart"/>
      <w:r w:rsidR="00FA3D32" w:rsidRPr="00FA3D32">
        <w:rPr>
          <w:rFonts w:cs="Times New Roman"/>
          <w:b/>
          <w:sz w:val="24"/>
          <w:szCs w:val="24"/>
        </w:rPr>
        <w:t xml:space="preserve">Univariate Cox regression analysis of </w:t>
      </w:r>
      <w:proofErr w:type="spellStart"/>
      <w:r w:rsidR="00FA3D32" w:rsidRPr="00FA3D32">
        <w:rPr>
          <w:rFonts w:cs="Times New Roman"/>
          <w:b/>
          <w:sz w:val="24"/>
          <w:szCs w:val="24"/>
        </w:rPr>
        <w:t>clinicopathological</w:t>
      </w:r>
      <w:proofErr w:type="spellEnd"/>
      <w:r w:rsidR="00FA3D32" w:rsidRPr="00FA3D32">
        <w:rPr>
          <w:rFonts w:cs="Times New Roman"/>
          <w:b/>
          <w:sz w:val="24"/>
          <w:szCs w:val="24"/>
        </w:rPr>
        <w:t xml:space="preserve"> characteristics influencing the overall survival of 80 pairs of patients with hepatocellular carcinoma.</w:t>
      </w:r>
      <w:proofErr w:type="gramEnd"/>
      <w:r w:rsidR="00FA3D32" w:rsidRPr="00FA3D32">
        <w:rPr>
          <w:rFonts w:cs="Times New Roman"/>
          <w:b/>
          <w:sz w:val="24"/>
          <w:szCs w:val="24"/>
        </w:rPr>
        <w:t xml:space="preserve"> </w:t>
      </w:r>
      <w:proofErr w:type="gramStart"/>
      <w:r w:rsidR="00FA3D32" w:rsidRPr="00FA3D32">
        <w:rPr>
          <w:rFonts w:cs="Times New Roman"/>
          <w:sz w:val="24"/>
          <w:szCs w:val="24"/>
        </w:rPr>
        <w:t>95%</w:t>
      </w:r>
      <w:proofErr w:type="gramEnd"/>
      <w:r w:rsidR="00FA3D32" w:rsidRPr="00FA3D32">
        <w:rPr>
          <w:rFonts w:cs="Times New Roman"/>
          <w:sz w:val="24"/>
          <w:szCs w:val="24"/>
        </w:rPr>
        <w:t xml:space="preserve"> CI = 95% confidence interval; HR = hazard ratio; TNM = tumor node</w:t>
      </w:r>
      <w:r w:rsidR="00FA3D32" w:rsidRPr="00FA3D32">
        <w:rPr>
          <w:rFonts w:cs="Times New Roman" w:hint="eastAsia"/>
          <w:b/>
          <w:sz w:val="24"/>
          <w:szCs w:val="24"/>
        </w:rPr>
        <w:t xml:space="preserve"> </w:t>
      </w:r>
      <w:r w:rsidR="00FA3D32" w:rsidRPr="00FA3D32">
        <w:rPr>
          <w:rFonts w:cs="Times New Roman"/>
          <w:sz w:val="24"/>
          <w:szCs w:val="24"/>
        </w:rPr>
        <w:t xml:space="preserve">metastasis. </w:t>
      </w:r>
      <w:r w:rsidR="00FA3D32" w:rsidRPr="00FA3D32">
        <w:rPr>
          <w:rFonts w:cs="Times New Roman"/>
          <w:i/>
          <w:sz w:val="24"/>
          <w:szCs w:val="24"/>
        </w:rPr>
        <w:t>P</w:t>
      </w:r>
      <w:r w:rsidR="00FA3D32" w:rsidRPr="00FA3D32">
        <w:rPr>
          <w:rFonts w:cs="Times New Roman"/>
          <w:sz w:val="24"/>
          <w:szCs w:val="24"/>
        </w:rPr>
        <w:t>-value &lt; 0.05 shows statistically significant.</w:t>
      </w:r>
    </w:p>
    <w:p w:rsidR="00122746" w:rsidRPr="00FA3D32" w:rsidRDefault="00122746" w:rsidP="00FA3D32">
      <w:pPr>
        <w:spacing w:line="480" w:lineRule="auto"/>
        <w:rPr>
          <w:rFonts w:cs="Times New Roman"/>
          <w:sz w:val="24"/>
          <w:szCs w:val="24"/>
        </w:rPr>
      </w:pPr>
    </w:p>
    <w:sectPr w:rsidR="00122746" w:rsidRPr="00FA3D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280B" w:rsidRDefault="0047280B" w:rsidP="00FA3D32">
      <w:r>
        <w:separator/>
      </w:r>
    </w:p>
  </w:endnote>
  <w:endnote w:type="continuationSeparator" w:id="0">
    <w:p w:rsidR="0047280B" w:rsidRDefault="0047280B" w:rsidP="00FA3D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280B" w:rsidRDefault="0047280B" w:rsidP="00FA3D32">
      <w:r>
        <w:separator/>
      </w:r>
    </w:p>
  </w:footnote>
  <w:footnote w:type="continuationSeparator" w:id="0">
    <w:p w:rsidR="0047280B" w:rsidRDefault="0047280B" w:rsidP="00FA3D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43"/>
  </w:docVars>
  <w:rsids>
    <w:rsidRoot w:val="00B3668F"/>
    <w:rsid w:val="00017A9D"/>
    <w:rsid w:val="00122746"/>
    <w:rsid w:val="002A5FCB"/>
    <w:rsid w:val="002B6841"/>
    <w:rsid w:val="003617A0"/>
    <w:rsid w:val="00394FB5"/>
    <w:rsid w:val="003D1019"/>
    <w:rsid w:val="003E135A"/>
    <w:rsid w:val="003F6225"/>
    <w:rsid w:val="003F6AA7"/>
    <w:rsid w:val="0047280B"/>
    <w:rsid w:val="00491990"/>
    <w:rsid w:val="004B4EEC"/>
    <w:rsid w:val="004C55F8"/>
    <w:rsid w:val="0051303D"/>
    <w:rsid w:val="005624EA"/>
    <w:rsid w:val="005A527E"/>
    <w:rsid w:val="00604C0B"/>
    <w:rsid w:val="006F5569"/>
    <w:rsid w:val="00741F7A"/>
    <w:rsid w:val="00874D2E"/>
    <w:rsid w:val="008E4298"/>
    <w:rsid w:val="00985CDE"/>
    <w:rsid w:val="00AA760F"/>
    <w:rsid w:val="00AD1A04"/>
    <w:rsid w:val="00B25E23"/>
    <w:rsid w:val="00B3668F"/>
    <w:rsid w:val="00CF2B55"/>
    <w:rsid w:val="00D13595"/>
    <w:rsid w:val="00D466A5"/>
    <w:rsid w:val="00DA7321"/>
    <w:rsid w:val="00DB716F"/>
    <w:rsid w:val="00EC2F2C"/>
    <w:rsid w:val="00ED1C43"/>
    <w:rsid w:val="00F352B3"/>
    <w:rsid w:val="00F628C0"/>
    <w:rsid w:val="00F96A54"/>
    <w:rsid w:val="00FA3D32"/>
    <w:rsid w:val="00FB4AFA"/>
    <w:rsid w:val="00FD0D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68F"/>
    <w:pPr>
      <w:widowControl w:val="0"/>
      <w:jc w:val="both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668F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3D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A3D32"/>
    <w:rPr>
      <w:rFonts w:ascii="Times New Roman" w:hAnsi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A3D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A3D32"/>
    <w:rPr>
      <w:rFonts w:ascii="Times New Roman" w:hAnsi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668F"/>
    <w:pPr>
      <w:widowControl w:val="0"/>
      <w:jc w:val="both"/>
    </w:pPr>
    <w:rPr>
      <w:rFonts w:ascii="Times New Roman" w:hAnsi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3668F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A3D3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FA3D32"/>
    <w:rPr>
      <w:rFonts w:ascii="Times New Roman" w:hAnsi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FA3D3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FA3D32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76CEB8-F6C8-4FD8-BC46-A722059C0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167</Words>
  <Characters>938</Characters>
  <Application>Microsoft Office Word</Application>
  <DocSecurity>0</DocSecurity>
  <Lines>104</Lines>
  <Paragraphs>92</Paragraphs>
  <ScaleCrop>false</ScaleCrop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dwj</dc:creator>
  <cp:keywords/>
  <dc:description/>
  <cp:lastModifiedBy>S3G_Reference_Citation_Sequence</cp:lastModifiedBy>
  <cp:revision>5</cp:revision>
  <dcterms:created xsi:type="dcterms:W3CDTF">2018-06-02T11:32:00Z</dcterms:created>
  <dcterms:modified xsi:type="dcterms:W3CDTF">2019-08-17T05:35:00Z</dcterms:modified>
</cp:coreProperties>
</file>