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16CE6" w14:textId="1FA03B22" w:rsidR="00F53060" w:rsidRPr="00AE4720" w:rsidRDefault="00757330" w:rsidP="00AE4720">
      <w:pPr>
        <w:jc w:val="center"/>
        <w:rPr>
          <w:b/>
          <w:i/>
          <w:sz w:val="32"/>
          <w:szCs w:val="32"/>
          <w:lang w:val="en-US"/>
        </w:rPr>
      </w:pPr>
      <w:r w:rsidRPr="00AE4720">
        <w:rPr>
          <w:b/>
          <w:i/>
          <w:sz w:val="32"/>
          <w:szCs w:val="32"/>
          <w:lang w:val="en-US"/>
        </w:rPr>
        <w:t>Supp</w:t>
      </w:r>
      <w:r w:rsidR="00AE4720">
        <w:rPr>
          <w:b/>
          <w:i/>
          <w:sz w:val="32"/>
          <w:szCs w:val="32"/>
          <w:lang w:val="en-US"/>
        </w:rPr>
        <w:t>lementary material</w:t>
      </w:r>
    </w:p>
    <w:p w14:paraId="373B66CE" w14:textId="3E23A249" w:rsidR="00547870" w:rsidRPr="00421ABB" w:rsidRDefault="00421ABB">
      <w:r>
        <w:rPr>
          <w:noProof/>
          <w:lang w:val="fr-CA" w:eastAsia="fr-CA"/>
        </w:rPr>
        <w:drawing>
          <wp:inline distT="0" distB="0" distL="0" distR="0" wp14:anchorId="78159538" wp14:editId="76EB6AC7">
            <wp:extent cx="3667141" cy="6419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826" cy="64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41B3" w14:textId="4F49269D" w:rsidR="00F81200" w:rsidRDefault="00547870" w:rsidP="00547870">
      <w:pPr>
        <w:rPr>
          <w:szCs w:val="24"/>
        </w:rPr>
      </w:pPr>
      <w:r w:rsidRPr="00483709">
        <w:rPr>
          <w:b/>
        </w:rPr>
        <w:t xml:space="preserve">Supporting figure </w:t>
      </w:r>
      <w:r w:rsidR="00483709" w:rsidRPr="00483709">
        <w:rPr>
          <w:b/>
        </w:rPr>
        <w:t>S</w:t>
      </w:r>
      <w:r w:rsidRPr="00483709">
        <w:rPr>
          <w:b/>
        </w:rPr>
        <w:t xml:space="preserve">1. </w:t>
      </w:r>
      <w:r w:rsidR="00295C60" w:rsidRPr="00295C60">
        <w:t>Between group p</w:t>
      </w:r>
      <w:r w:rsidR="003E1D78" w:rsidRPr="00295C60">
        <w:t>rincipal</w:t>
      </w:r>
      <w:r w:rsidR="003E1D78" w:rsidRPr="003E1D78">
        <w:t xml:space="preserve"> component </w:t>
      </w:r>
      <w:r w:rsidR="003E1D78" w:rsidRPr="00295C60">
        <w:t xml:space="preserve">analyses </w:t>
      </w:r>
      <w:r w:rsidR="00295C60" w:rsidRPr="00295C60">
        <w:t xml:space="preserve">(PCA) </w:t>
      </w:r>
      <w:r w:rsidR="003E1D78" w:rsidRPr="00295C60">
        <w:t>on European</w:t>
      </w:r>
      <w:r w:rsidR="003E1D78">
        <w:t xml:space="preserve"> populations</w:t>
      </w:r>
      <w:r w:rsidR="00295C60">
        <w:t xml:space="preserve"> (KB: Kiel Bay, KA: Kattegat, GB: German Bight, WS: White Sea, NC: Norwegian Coast and IC: Iceland)</w:t>
      </w:r>
      <w:r w:rsidR="003E1D78">
        <w:t xml:space="preserve"> of </w:t>
      </w:r>
      <w:r w:rsidR="003E1D78">
        <w:rPr>
          <w:i/>
        </w:rPr>
        <w:t xml:space="preserve">Arctica </w:t>
      </w:r>
      <w:r w:rsidR="003E1D78" w:rsidRPr="003E1D78">
        <w:rPr>
          <w:i/>
        </w:rPr>
        <w:t>islandica</w:t>
      </w:r>
      <w:r w:rsidR="00D8132F">
        <w:t xml:space="preserve"> </w:t>
      </w:r>
      <w:r w:rsidR="00295C60">
        <w:t>according to</w:t>
      </w:r>
      <w:r w:rsidR="000C47C5">
        <w:t xml:space="preserve"> enzym</w:t>
      </w:r>
      <w:r w:rsidR="00D8132F">
        <w:t>atic activities</w:t>
      </w:r>
      <w:r w:rsidR="000C47C5">
        <w:t xml:space="preserve"> in the gills</w:t>
      </w:r>
      <w:r w:rsidR="00295C60">
        <w:t xml:space="preserve"> (</w:t>
      </w:r>
      <w:r w:rsidR="00295C60" w:rsidRPr="00D8132F">
        <w:t>A</w:t>
      </w:r>
      <w:r w:rsidR="00295C60">
        <w:t>)</w:t>
      </w:r>
      <w:r w:rsidR="000C47C5">
        <w:t>, enzym</w:t>
      </w:r>
      <w:r w:rsidR="00D8132F">
        <w:t xml:space="preserve">atic activities in the mantle </w:t>
      </w:r>
      <w:r w:rsidR="00295C60">
        <w:t xml:space="preserve">(B) </w:t>
      </w:r>
      <w:r w:rsidR="00D8132F">
        <w:t xml:space="preserve">and </w:t>
      </w:r>
      <w:r w:rsidR="000C47C5">
        <w:t>membrane lipids linked to longevity in the gills</w:t>
      </w:r>
      <w:r w:rsidR="00295C60">
        <w:t xml:space="preserve"> (C)</w:t>
      </w:r>
      <w:r w:rsidR="000C47C5">
        <w:t>.</w:t>
      </w:r>
      <w:r w:rsidR="00295C60">
        <w:t xml:space="preserve"> </w:t>
      </w:r>
      <w:r w:rsidR="00295C60" w:rsidRPr="005624A3">
        <w:rPr>
          <w:szCs w:val="24"/>
        </w:rPr>
        <w:t xml:space="preserve">Circle at the </w:t>
      </w:r>
      <w:r w:rsidR="00295C60">
        <w:rPr>
          <w:szCs w:val="24"/>
        </w:rPr>
        <w:t>right</w:t>
      </w:r>
      <w:r w:rsidR="00295C60" w:rsidRPr="005624A3">
        <w:rPr>
          <w:szCs w:val="24"/>
        </w:rPr>
        <w:t xml:space="preserve"> of the plot describe</w:t>
      </w:r>
      <w:r w:rsidR="00D976D6">
        <w:rPr>
          <w:szCs w:val="24"/>
        </w:rPr>
        <w:t>s</w:t>
      </w:r>
      <w:r w:rsidR="00295C60" w:rsidRPr="005624A3">
        <w:rPr>
          <w:szCs w:val="24"/>
        </w:rPr>
        <w:t xml:space="preserve"> the </w:t>
      </w:r>
      <w:r w:rsidR="00295C60">
        <w:rPr>
          <w:szCs w:val="24"/>
        </w:rPr>
        <w:t xml:space="preserve">physiological </w:t>
      </w:r>
      <w:r w:rsidR="00295C60" w:rsidRPr="005624A3">
        <w:rPr>
          <w:szCs w:val="24"/>
        </w:rPr>
        <w:t>meaning of axes 1 and 2 of between-groups PCA</w:t>
      </w:r>
      <w:r w:rsidR="00C65BB9">
        <w:rPr>
          <w:szCs w:val="24"/>
        </w:rPr>
        <w:t>.</w:t>
      </w:r>
    </w:p>
    <w:p w14:paraId="6DC03895" w14:textId="77777777" w:rsidR="00F81200" w:rsidRDefault="00F81200">
      <w:pPr>
        <w:rPr>
          <w:b/>
        </w:rPr>
      </w:pPr>
    </w:p>
    <w:p w14:paraId="02479F73" w14:textId="77777777" w:rsidR="00F81200" w:rsidRDefault="00F81200">
      <w:pPr>
        <w:rPr>
          <w:b/>
        </w:rPr>
      </w:pPr>
    </w:p>
    <w:p w14:paraId="10BCA0DF" w14:textId="77777777" w:rsidR="00F81200" w:rsidRDefault="00F81200">
      <w:pPr>
        <w:rPr>
          <w:b/>
        </w:rPr>
      </w:pPr>
    </w:p>
    <w:p w14:paraId="2F74574B" w14:textId="77777777" w:rsidR="00F81200" w:rsidRDefault="00F81200">
      <w:pPr>
        <w:rPr>
          <w:b/>
        </w:rPr>
      </w:pPr>
    </w:p>
    <w:p w14:paraId="1D459F48" w14:textId="77777777" w:rsidR="00F81200" w:rsidRDefault="00F81200">
      <w:pPr>
        <w:rPr>
          <w:b/>
        </w:rPr>
      </w:pPr>
    </w:p>
    <w:p w14:paraId="12FC4821" w14:textId="77777777" w:rsidR="00F81200" w:rsidRDefault="00F81200">
      <w:pPr>
        <w:rPr>
          <w:b/>
        </w:rPr>
      </w:pPr>
    </w:p>
    <w:p w14:paraId="7367CB97" w14:textId="77777777" w:rsidR="00F81200" w:rsidRDefault="00F81200">
      <w:pPr>
        <w:rPr>
          <w:b/>
        </w:rPr>
      </w:pPr>
    </w:p>
    <w:p w14:paraId="6FFA4322" w14:textId="77777777" w:rsidR="00F81200" w:rsidRDefault="00F81200">
      <w:pPr>
        <w:rPr>
          <w:b/>
        </w:rPr>
      </w:pPr>
    </w:p>
    <w:p w14:paraId="6EEE631D" w14:textId="77777777" w:rsidR="00F81200" w:rsidRDefault="00F81200">
      <w:pPr>
        <w:rPr>
          <w:b/>
        </w:rPr>
      </w:pPr>
    </w:p>
    <w:p w14:paraId="4A5D41CD" w14:textId="77777777" w:rsidR="00F81200" w:rsidRDefault="00F81200">
      <w:pPr>
        <w:rPr>
          <w:b/>
        </w:rPr>
      </w:pPr>
    </w:p>
    <w:p w14:paraId="76B22F75" w14:textId="77777777" w:rsidR="00F81200" w:rsidRDefault="00F81200">
      <w:pPr>
        <w:rPr>
          <w:b/>
        </w:rPr>
      </w:pPr>
    </w:p>
    <w:p w14:paraId="2CD3A17A" w14:textId="77777777" w:rsidR="00F81200" w:rsidRDefault="00F81200">
      <w:pPr>
        <w:rPr>
          <w:b/>
        </w:rPr>
      </w:pPr>
    </w:p>
    <w:p w14:paraId="4DE69678" w14:textId="77777777" w:rsidR="00F81200" w:rsidRDefault="00F81200">
      <w:pPr>
        <w:rPr>
          <w:b/>
        </w:rPr>
      </w:pPr>
    </w:p>
    <w:p w14:paraId="22274892" w14:textId="77777777" w:rsidR="00F81200" w:rsidRDefault="00F81200">
      <w:pPr>
        <w:rPr>
          <w:b/>
        </w:rPr>
      </w:pPr>
    </w:p>
    <w:p w14:paraId="5817CDBF" w14:textId="77777777" w:rsidR="00F81200" w:rsidRDefault="00F81200">
      <w:pPr>
        <w:rPr>
          <w:b/>
        </w:rPr>
      </w:pPr>
    </w:p>
    <w:p w14:paraId="243D07E2" w14:textId="77777777" w:rsidR="00F81200" w:rsidRDefault="00F81200">
      <w:pPr>
        <w:rPr>
          <w:b/>
        </w:rPr>
      </w:pPr>
    </w:p>
    <w:p w14:paraId="5464275E" w14:textId="77777777" w:rsidR="00F81200" w:rsidRDefault="00F81200">
      <w:pPr>
        <w:rPr>
          <w:b/>
        </w:rPr>
      </w:pPr>
    </w:p>
    <w:p w14:paraId="445B401C" w14:textId="4F9AFB33" w:rsidR="00F81200" w:rsidRDefault="00F81200">
      <w:pPr>
        <w:rPr>
          <w:szCs w:val="24"/>
        </w:rPr>
      </w:pPr>
      <w:r w:rsidRPr="00483709">
        <w:rPr>
          <w:b/>
        </w:rPr>
        <w:t>Supporting figure S</w:t>
      </w:r>
      <w:r>
        <w:rPr>
          <w:b/>
        </w:rPr>
        <w:t>2</w:t>
      </w:r>
      <w:r w:rsidRPr="00483709">
        <w:rPr>
          <w:b/>
        </w:rPr>
        <w:t xml:space="preserve">. </w:t>
      </w:r>
      <w:r w:rsidR="00873D24">
        <w:t>(A)</w:t>
      </w:r>
      <w:r w:rsidR="00873D24">
        <w:t xml:space="preserve"> </w:t>
      </w:r>
      <w:r>
        <w:t>Citrate synthase</w:t>
      </w:r>
      <w:r w:rsidR="00873D24">
        <w:t xml:space="preserve"> activity normalized by tissue fresh weight and </w:t>
      </w:r>
      <w:r w:rsidR="00873D24">
        <w:t>(B)</w:t>
      </w:r>
      <w:r w:rsidR="00873D24">
        <w:t xml:space="preserve"> by mg of proteins </w:t>
      </w:r>
      <w:bookmarkStart w:id="0" w:name="_GoBack"/>
      <w:bookmarkEnd w:id="0"/>
      <w:r w:rsidR="00873D24">
        <w:t xml:space="preserve">from sampled </w:t>
      </w:r>
      <w:r w:rsidR="00873D24">
        <w:rPr>
          <w:i/>
        </w:rPr>
        <w:t xml:space="preserve">A. islandica </w:t>
      </w:r>
      <w:r w:rsidR="00873D24">
        <w:t xml:space="preserve">populations ranked from shortest- to longest-lived. </w:t>
      </w:r>
      <w:r w:rsidR="00873D24">
        <w:t>Values are means ±SEM. Letters denote significant (</w:t>
      </w:r>
      <w:r w:rsidR="00873D24" w:rsidRPr="00B91703">
        <w:rPr>
          <w:i/>
        </w:rPr>
        <w:t>p</w:t>
      </w:r>
      <w:r w:rsidR="00873D24">
        <w:t xml:space="preserve"> ˂ 0.05) differences between populations for gills (filled bars) and mantle (empty bars) tissues, while asterisks indicate significant differences between tissues (**: </w:t>
      </w:r>
      <w:r w:rsidR="00873D24" w:rsidRPr="00B91703">
        <w:rPr>
          <w:i/>
        </w:rPr>
        <w:t>p</w:t>
      </w:r>
      <w:r w:rsidR="00873D24">
        <w:t xml:space="preserve"> ˂ 0.05, ***: </w:t>
      </w:r>
      <w:r w:rsidR="00873D24" w:rsidRPr="00B91703">
        <w:rPr>
          <w:i/>
        </w:rPr>
        <w:t>p</w:t>
      </w:r>
      <w:r w:rsidR="00873D24">
        <w:t xml:space="preserve"> ˂ 0.001).</w:t>
      </w:r>
      <w:r>
        <w:rPr>
          <w:noProof/>
        </w:rPr>
        <w:pict w14:anchorId="154393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50.3pt;height:373.3pt;z-index:251659264;mso-position-horizontal:left;mso-position-horizontal-relative:margin;mso-position-vertical:top;mso-position-vertical-relative:margin">
            <v:imagedata r:id="rId7" o:title="Figure S2 CS activity fresh weight and mg proteins"/>
            <w10:wrap type="square" anchorx="margin" anchory="margin"/>
          </v:shape>
        </w:pict>
      </w:r>
      <w:r>
        <w:rPr>
          <w:szCs w:val="24"/>
        </w:rPr>
        <w:br w:type="page"/>
      </w:r>
    </w:p>
    <w:p w14:paraId="488C73F4" w14:textId="77777777" w:rsidR="0027260C" w:rsidRDefault="0027260C" w:rsidP="00547870">
      <w:pPr>
        <w:rPr>
          <w:szCs w:val="24"/>
        </w:rPr>
      </w:pPr>
    </w:p>
    <w:p w14:paraId="626B98E9" w14:textId="77777777" w:rsidR="00F408B2" w:rsidRPr="00251BDF" w:rsidRDefault="00F408B2" w:rsidP="00F408B2">
      <w:pPr>
        <w:ind w:firstLine="709"/>
        <w:rPr>
          <w:sz w:val="22"/>
        </w:rPr>
      </w:pPr>
      <w:r w:rsidRPr="00C55D5A">
        <w:rPr>
          <w:b/>
          <w:sz w:val="22"/>
        </w:rPr>
        <w:t xml:space="preserve">Table </w:t>
      </w:r>
      <w:r>
        <w:rPr>
          <w:b/>
          <w:sz w:val="22"/>
        </w:rPr>
        <w:t>S1</w:t>
      </w:r>
      <w:r w:rsidRPr="004F34DB">
        <w:rPr>
          <w:sz w:val="22"/>
        </w:rPr>
        <w:t>.</w:t>
      </w:r>
      <w:r>
        <w:rPr>
          <w:sz w:val="22"/>
        </w:rPr>
        <w:t xml:space="preserve"> Fatty acid and DMA composition (</w:t>
      </w:r>
      <w:proofErr w:type="spellStart"/>
      <w:proofErr w:type="gramStart"/>
      <w:r>
        <w:rPr>
          <w:sz w:val="22"/>
        </w:rPr>
        <w:t>mol</w:t>
      </w:r>
      <w:proofErr w:type="spellEnd"/>
      <w:r>
        <w:rPr>
          <w:sz w:val="22"/>
        </w:rPr>
        <w:t>%</w:t>
      </w:r>
      <w:proofErr w:type="gramEnd"/>
      <w:r>
        <w:rPr>
          <w:sz w:val="22"/>
        </w:rPr>
        <w:t xml:space="preserve">) of phospholipids from gill mitochondria in </w:t>
      </w:r>
      <w:proofErr w:type="spellStart"/>
      <w:r>
        <w:rPr>
          <w:sz w:val="22"/>
        </w:rPr>
        <w:t>european</w:t>
      </w:r>
      <w:proofErr w:type="spellEnd"/>
      <w:r>
        <w:rPr>
          <w:sz w:val="22"/>
        </w:rPr>
        <w:t xml:space="preserve"> populations of </w:t>
      </w:r>
      <w:r>
        <w:rPr>
          <w:i/>
          <w:sz w:val="22"/>
        </w:rPr>
        <w:t>Arctica islandica</w:t>
      </w:r>
    </w:p>
    <w:tbl>
      <w:tblPr>
        <w:tblStyle w:val="PlainTable41"/>
        <w:tblW w:w="11482" w:type="dxa"/>
        <w:tblInd w:w="-1134" w:type="dxa"/>
        <w:tblLook w:val="04A0" w:firstRow="1" w:lastRow="0" w:firstColumn="1" w:lastColumn="0" w:noHBand="0" w:noVBand="1"/>
      </w:tblPr>
      <w:tblGrid>
        <w:gridCol w:w="1456"/>
        <w:gridCol w:w="1663"/>
        <w:gridCol w:w="1420"/>
        <w:gridCol w:w="1418"/>
        <w:gridCol w:w="1546"/>
        <w:gridCol w:w="1559"/>
        <w:gridCol w:w="2420"/>
      </w:tblGrid>
      <w:tr w:rsidR="00F408B2" w14:paraId="61875E41" w14:textId="77777777" w:rsidTr="002909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54D60CAB" w14:textId="77777777" w:rsidR="00F408B2" w:rsidRDefault="00F408B2" w:rsidP="00F81200"/>
        </w:tc>
        <w:tc>
          <w:tcPr>
            <w:tcW w:w="166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32B0EDCA" w14:textId="77777777" w:rsidR="00F408B2" w:rsidRPr="004F34DB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F34DB">
              <w:rPr>
                <w:b w:val="0"/>
              </w:rPr>
              <w:t>Kiel Bay (</w:t>
            </w:r>
            <w:r>
              <w:rPr>
                <w:b w:val="0"/>
              </w:rPr>
              <w:t>n = 9</w:t>
            </w:r>
            <w:r w:rsidRPr="004F34DB">
              <w:rPr>
                <w:b w:val="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89F26EA" w14:textId="77777777" w:rsidR="00F408B2" w:rsidRPr="00E916A2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White Sea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 8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1CA4B241" w14:textId="77777777" w:rsidR="00F408B2" w:rsidRPr="00E916A2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Kattegat Sea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 9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  <w:tc>
          <w:tcPr>
            <w:tcW w:w="15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755739E2" w14:textId="77777777" w:rsidR="00F408B2" w:rsidRPr="00E916A2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German Bight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=9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2E547DE0" w14:textId="77777777" w:rsidR="00F408B2" w:rsidRPr="00E916A2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Norwegian Coast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 8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  <w:tc>
          <w:tcPr>
            <w:tcW w:w="24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7A6DCE11" w14:textId="77777777" w:rsidR="00F408B2" w:rsidRPr="00E916A2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Icelandic Coast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 8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</w:tr>
      <w:tr w:rsidR="00F408B2" w14:paraId="3FE2441F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top w:val="single" w:sz="4" w:space="0" w:color="auto"/>
            </w:tcBorders>
            <w:shd w:val="clear" w:color="auto" w:fill="auto"/>
          </w:tcPr>
          <w:p w14:paraId="2137DC06" w14:textId="77777777" w:rsidR="00F408B2" w:rsidRPr="00427BEE" w:rsidRDefault="00F408B2" w:rsidP="00F81200">
            <w:pPr>
              <w:rPr>
                <w:b w:val="0"/>
              </w:rPr>
            </w:pPr>
            <w:r w:rsidRPr="00427BEE">
              <w:rPr>
                <w:b w:val="0"/>
              </w:rPr>
              <w:t>9:0</w:t>
            </w:r>
          </w:p>
        </w:tc>
        <w:tc>
          <w:tcPr>
            <w:tcW w:w="1663" w:type="dxa"/>
            <w:tcBorders>
              <w:top w:val="single" w:sz="4" w:space="0" w:color="auto"/>
            </w:tcBorders>
            <w:shd w:val="clear" w:color="auto" w:fill="auto"/>
          </w:tcPr>
          <w:p w14:paraId="7700A80B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0.3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F3BB457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2.1 ± 1.0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08261AB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0.3</w:t>
            </w:r>
          </w:p>
        </w:tc>
        <w:tc>
          <w:tcPr>
            <w:tcW w:w="1546" w:type="dxa"/>
            <w:tcBorders>
              <w:top w:val="single" w:sz="4" w:space="0" w:color="auto"/>
            </w:tcBorders>
            <w:shd w:val="clear" w:color="auto" w:fill="auto"/>
          </w:tcPr>
          <w:p w14:paraId="04E9C4E7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2.0 ± 0.6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173374FD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2420" w:type="dxa"/>
            <w:tcBorders>
              <w:top w:val="single" w:sz="4" w:space="0" w:color="auto"/>
            </w:tcBorders>
            <w:shd w:val="clear" w:color="auto" w:fill="auto"/>
          </w:tcPr>
          <w:p w14:paraId="2C1BC1B0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0.3</w:t>
            </w:r>
          </w:p>
        </w:tc>
      </w:tr>
      <w:tr w:rsidR="00F408B2" w14:paraId="2D0F934A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665C222A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14:0</w:t>
            </w:r>
          </w:p>
        </w:tc>
        <w:tc>
          <w:tcPr>
            <w:tcW w:w="1663" w:type="dxa"/>
            <w:shd w:val="clear" w:color="auto" w:fill="auto"/>
          </w:tcPr>
          <w:p w14:paraId="77979B57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 ± 0.2</w:t>
            </w:r>
          </w:p>
        </w:tc>
        <w:tc>
          <w:tcPr>
            <w:tcW w:w="1420" w:type="dxa"/>
            <w:shd w:val="clear" w:color="auto" w:fill="auto"/>
          </w:tcPr>
          <w:p w14:paraId="0E2F6300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± 0.3</w:t>
            </w:r>
          </w:p>
        </w:tc>
        <w:tc>
          <w:tcPr>
            <w:tcW w:w="1418" w:type="dxa"/>
            <w:shd w:val="clear" w:color="auto" w:fill="auto"/>
          </w:tcPr>
          <w:p w14:paraId="4AF5BD5B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546" w:type="dxa"/>
            <w:shd w:val="clear" w:color="auto" w:fill="auto"/>
          </w:tcPr>
          <w:p w14:paraId="506E3B67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1.3 ± 0.4</w:t>
            </w:r>
          </w:p>
        </w:tc>
        <w:tc>
          <w:tcPr>
            <w:tcW w:w="1559" w:type="dxa"/>
            <w:shd w:val="clear" w:color="auto" w:fill="auto"/>
          </w:tcPr>
          <w:p w14:paraId="2FE9B51C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 ± 0.1</w:t>
            </w:r>
          </w:p>
        </w:tc>
        <w:tc>
          <w:tcPr>
            <w:tcW w:w="2420" w:type="dxa"/>
            <w:shd w:val="clear" w:color="auto" w:fill="auto"/>
          </w:tcPr>
          <w:p w14:paraId="33D5D315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 ± 0.2</w:t>
            </w:r>
          </w:p>
        </w:tc>
      </w:tr>
      <w:tr w:rsidR="00F408B2" w14:paraId="077639DB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49923C5F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15:0</w:t>
            </w:r>
          </w:p>
        </w:tc>
        <w:tc>
          <w:tcPr>
            <w:tcW w:w="1663" w:type="dxa"/>
            <w:shd w:val="clear" w:color="auto" w:fill="auto"/>
          </w:tcPr>
          <w:p w14:paraId="0A22F516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1420" w:type="dxa"/>
            <w:shd w:val="clear" w:color="auto" w:fill="auto"/>
          </w:tcPr>
          <w:p w14:paraId="7A210808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1418" w:type="dxa"/>
            <w:shd w:val="clear" w:color="auto" w:fill="auto"/>
          </w:tcPr>
          <w:p w14:paraId="603E2034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 ± 0.1</w:t>
            </w:r>
          </w:p>
        </w:tc>
        <w:tc>
          <w:tcPr>
            <w:tcW w:w="1546" w:type="dxa"/>
            <w:shd w:val="clear" w:color="auto" w:fill="auto"/>
          </w:tcPr>
          <w:p w14:paraId="4A664A20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0.2</w:t>
            </w:r>
          </w:p>
        </w:tc>
        <w:tc>
          <w:tcPr>
            <w:tcW w:w="1559" w:type="dxa"/>
            <w:shd w:val="clear" w:color="auto" w:fill="auto"/>
          </w:tcPr>
          <w:p w14:paraId="5136824B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2420" w:type="dxa"/>
            <w:shd w:val="clear" w:color="auto" w:fill="auto"/>
          </w:tcPr>
          <w:p w14:paraId="33315AD4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 ± 0.1</w:t>
            </w:r>
          </w:p>
        </w:tc>
      </w:tr>
      <w:tr w:rsidR="00F408B2" w:rsidRPr="005F00AF" w14:paraId="4BAE3C43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5D963AEF" w14:textId="77777777" w:rsidR="00F408B2" w:rsidRPr="005F00AF" w:rsidRDefault="00F408B2" w:rsidP="00F81200">
            <w:pPr>
              <w:rPr>
                <w:b w:val="0"/>
              </w:rPr>
            </w:pPr>
            <w:r w:rsidRPr="005F00AF">
              <w:rPr>
                <w:b w:val="0"/>
              </w:rPr>
              <w:t>16:0</w:t>
            </w:r>
          </w:p>
        </w:tc>
        <w:tc>
          <w:tcPr>
            <w:tcW w:w="1663" w:type="dxa"/>
            <w:shd w:val="clear" w:color="auto" w:fill="auto"/>
          </w:tcPr>
          <w:p w14:paraId="675FBB63" w14:textId="77777777" w:rsidR="00F408B2" w:rsidRPr="005F00AF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21.4 ± 1.8</w:t>
            </w:r>
          </w:p>
        </w:tc>
        <w:tc>
          <w:tcPr>
            <w:tcW w:w="1420" w:type="dxa"/>
            <w:shd w:val="clear" w:color="auto" w:fill="auto"/>
          </w:tcPr>
          <w:p w14:paraId="5EA4B9A0" w14:textId="77777777" w:rsidR="00F408B2" w:rsidRPr="005F00AF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18.6 ± 1.9</w:t>
            </w:r>
          </w:p>
        </w:tc>
        <w:tc>
          <w:tcPr>
            <w:tcW w:w="1418" w:type="dxa"/>
            <w:shd w:val="clear" w:color="auto" w:fill="auto"/>
          </w:tcPr>
          <w:p w14:paraId="70722835" w14:textId="77777777" w:rsidR="00F408B2" w:rsidRPr="005F00AF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17.3 ±2.2</w:t>
            </w:r>
          </w:p>
        </w:tc>
        <w:tc>
          <w:tcPr>
            <w:tcW w:w="1546" w:type="dxa"/>
            <w:shd w:val="clear" w:color="auto" w:fill="auto"/>
          </w:tcPr>
          <w:p w14:paraId="667D6779" w14:textId="77777777" w:rsidR="00F408B2" w:rsidRPr="005F00AF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20.3 ± 2.4</w:t>
            </w:r>
          </w:p>
        </w:tc>
        <w:tc>
          <w:tcPr>
            <w:tcW w:w="1559" w:type="dxa"/>
            <w:shd w:val="clear" w:color="auto" w:fill="auto"/>
          </w:tcPr>
          <w:p w14:paraId="73F76E49" w14:textId="77777777" w:rsidR="00F408B2" w:rsidRPr="005F00AF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19.4 ± 1.7</w:t>
            </w:r>
          </w:p>
        </w:tc>
        <w:tc>
          <w:tcPr>
            <w:tcW w:w="2420" w:type="dxa"/>
            <w:shd w:val="clear" w:color="auto" w:fill="auto"/>
          </w:tcPr>
          <w:p w14:paraId="764EE4D8" w14:textId="77777777" w:rsidR="00F408B2" w:rsidRPr="005F00AF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17.3 ± 1.3</w:t>
            </w:r>
          </w:p>
        </w:tc>
      </w:tr>
      <w:tr w:rsidR="00F408B2" w14:paraId="7D74DB73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764AB1AD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17:0</w:t>
            </w:r>
          </w:p>
        </w:tc>
        <w:tc>
          <w:tcPr>
            <w:tcW w:w="1663" w:type="dxa"/>
            <w:shd w:val="clear" w:color="auto" w:fill="auto"/>
          </w:tcPr>
          <w:p w14:paraId="2A8F23CC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± 0.1</w:t>
            </w:r>
          </w:p>
        </w:tc>
        <w:tc>
          <w:tcPr>
            <w:tcW w:w="1420" w:type="dxa"/>
            <w:shd w:val="clear" w:color="auto" w:fill="auto"/>
          </w:tcPr>
          <w:p w14:paraId="505D1CF4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± 0.1</w:t>
            </w:r>
          </w:p>
        </w:tc>
        <w:tc>
          <w:tcPr>
            <w:tcW w:w="1418" w:type="dxa"/>
            <w:shd w:val="clear" w:color="auto" w:fill="auto"/>
          </w:tcPr>
          <w:p w14:paraId="1F2CA04C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546" w:type="dxa"/>
            <w:shd w:val="clear" w:color="auto" w:fill="auto"/>
          </w:tcPr>
          <w:p w14:paraId="0E0E4D6B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559" w:type="dxa"/>
            <w:shd w:val="clear" w:color="auto" w:fill="auto"/>
          </w:tcPr>
          <w:p w14:paraId="55BCB220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 ± 0.0</w:t>
            </w:r>
          </w:p>
        </w:tc>
        <w:tc>
          <w:tcPr>
            <w:tcW w:w="2420" w:type="dxa"/>
            <w:shd w:val="clear" w:color="auto" w:fill="auto"/>
          </w:tcPr>
          <w:p w14:paraId="430A4E91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1.3 ± 0.1</w:t>
            </w:r>
          </w:p>
        </w:tc>
      </w:tr>
      <w:tr w:rsidR="00F408B2" w14:paraId="587CD41A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0713D5A0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18:0</w:t>
            </w:r>
          </w:p>
        </w:tc>
        <w:tc>
          <w:tcPr>
            <w:tcW w:w="1663" w:type="dxa"/>
            <w:shd w:val="clear" w:color="auto" w:fill="auto"/>
          </w:tcPr>
          <w:p w14:paraId="1EF6FE92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22.3 ± 1.4</w:t>
            </w:r>
          </w:p>
        </w:tc>
        <w:tc>
          <w:tcPr>
            <w:tcW w:w="1420" w:type="dxa"/>
            <w:shd w:val="clear" w:color="auto" w:fill="auto"/>
          </w:tcPr>
          <w:p w14:paraId="0490D74C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24.8 ± 2.9</w:t>
            </w:r>
          </w:p>
        </w:tc>
        <w:tc>
          <w:tcPr>
            <w:tcW w:w="1418" w:type="dxa"/>
            <w:shd w:val="clear" w:color="auto" w:fill="auto"/>
          </w:tcPr>
          <w:p w14:paraId="43A03130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17.6 ± 1.8</w:t>
            </w:r>
          </w:p>
        </w:tc>
        <w:tc>
          <w:tcPr>
            <w:tcW w:w="1546" w:type="dxa"/>
            <w:shd w:val="clear" w:color="auto" w:fill="auto"/>
          </w:tcPr>
          <w:p w14:paraId="738BC937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22.3 ± 2.1</w:t>
            </w:r>
          </w:p>
        </w:tc>
        <w:tc>
          <w:tcPr>
            <w:tcW w:w="1559" w:type="dxa"/>
            <w:shd w:val="clear" w:color="auto" w:fill="auto"/>
          </w:tcPr>
          <w:p w14:paraId="54B32775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19.9 ± 1.9</w:t>
            </w:r>
          </w:p>
        </w:tc>
        <w:tc>
          <w:tcPr>
            <w:tcW w:w="2420" w:type="dxa"/>
            <w:shd w:val="clear" w:color="auto" w:fill="auto"/>
          </w:tcPr>
          <w:p w14:paraId="77FDA3AB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22.6 ± 2.2</w:t>
            </w:r>
          </w:p>
        </w:tc>
      </w:tr>
      <w:tr w:rsidR="00F408B2" w14:paraId="3B7C9E51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47E1C263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18:1 n-13</w:t>
            </w:r>
          </w:p>
        </w:tc>
        <w:tc>
          <w:tcPr>
            <w:tcW w:w="1663" w:type="dxa"/>
            <w:shd w:val="clear" w:color="auto" w:fill="auto"/>
          </w:tcPr>
          <w:p w14:paraId="3AEB1ABE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2.1 ± 0.1</w:t>
            </w:r>
          </w:p>
        </w:tc>
        <w:tc>
          <w:tcPr>
            <w:tcW w:w="1420" w:type="dxa"/>
            <w:shd w:val="clear" w:color="auto" w:fill="auto"/>
          </w:tcPr>
          <w:p w14:paraId="686DCF80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2.5 ± 0.3</w:t>
            </w:r>
          </w:p>
        </w:tc>
        <w:tc>
          <w:tcPr>
            <w:tcW w:w="1418" w:type="dxa"/>
            <w:shd w:val="clear" w:color="auto" w:fill="auto"/>
          </w:tcPr>
          <w:p w14:paraId="57BE5197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3.9 ± 0.7</w:t>
            </w:r>
          </w:p>
        </w:tc>
        <w:tc>
          <w:tcPr>
            <w:tcW w:w="1546" w:type="dxa"/>
            <w:shd w:val="clear" w:color="auto" w:fill="auto"/>
          </w:tcPr>
          <w:p w14:paraId="3B4D03DE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2.7 ± 0.4</w:t>
            </w:r>
          </w:p>
        </w:tc>
        <w:tc>
          <w:tcPr>
            <w:tcW w:w="1559" w:type="dxa"/>
            <w:shd w:val="clear" w:color="auto" w:fill="auto"/>
          </w:tcPr>
          <w:p w14:paraId="149A38B6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2.2 ± 0.2</w:t>
            </w:r>
          </w:p>
        </w:tc>
        <w:tc>
          <w:tcPr>
            <w:tcW w:w="2420" w:type="dxa"/>
            <w:shd w:val="clear" w:color="auto" w:fill="auto"/>
          </w:tcPr>
          <w:p w14:paraId="7B7E6885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3.3 ± 0.3</w:t>
            </w:r>
          </w:p>
        </w:tc>
      </w:tr>
      <w:tr w:rsidR="00F408B2" w14:paraId="6380E3C1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36D267C3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18:1 n-9 </w:t>
            </w:r>
          </w:p>
        </w:tc>
        <w:tc>
          <w:tcPr>
            <w:tcW w:w="1663" w:type="dxa"/>
            <w:shd w:val="clear" w:color="auto" w:fill="auto"/>
          </w:tcPr>
          <w:p w14:paraId="40E3719E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1.6 ± 0.2</w:t>
            </w:r>
          </w:p>
        </w:tc>
        <w:tc>
          <w:tcPr>
            <w:tcW w:w="1420" w:type="dxa"/>
            <w:shd w:val="clear" w:color="auto" w:fill="auto"/>
          </w:tcPr>
          <w:p w14:paraId="708A82B4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± 0.2</w:t>
            </w:r>
          </w:p>
        </w:tc>
        <w:tc>
          <w:tcPr>
            <w:tcW w:w="1418" w:type="dxa"/>
            <w:shd w:val="clear" w:color="auto" w:fill="auto"/>
          </w:tcPr>
          <w:p w14:paraId="0CC51819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1.4 ± 0.2</w:t>
            </w:r>
          </w:p>
        </w:tc>
        <w:tc>
          <w:tcPr>
            <w:tcW w:w="1546" w:type="dxa"/>
            <w:shd w:val="clear" w:color="auto" w:fill="auto"/>
          </w:tcPr>
          <w:p w14:paraId="003A2F5B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1.7 ± 0.2</w:t>
            </w:r>
          </w:p>
        </w:tc>
        <w:tc>
          <w:tcPr>
            <w:tcW w:w="1559" w:type="dxa"/>
            <w:shd w:val="clear" w:color="auto" w:fill="auto"/>
          </w:tcPr>
          <w:p w14:paraId="53377958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± 0.2</w:t>
            </w:r>
          </w:p>
        </w:tc>
        <w:tc>
          <w:tcPr>
            <w:tcW w:w="2420" w:type="dxa"/>
            <w:shd w:val="clear" w:color="auto" w:fill="auto"/>
          </w:tcPr>
          <w:p w14:paraId="12370328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1.4 ± 0.1</w:t>
            </w:r>
          </w:p>
        </w:tc>
      </w:tr>
      <w:tr w:rsidR="00F408B2" w14:paraId="44E15482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62AE553A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18:1 n-7</w:t>
            </w:r>
          </w:p>
        </w:tc>
        <w:tc>
          <w:tcPr>
            <w:tcW w:w="1663" w:type="dxa"/>
            <w:shd w:val="clear" w:color="auto" w:fill="auto"/>
          </w:tcPr>
          <w:p w14:paraId="55088469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1420" w:type="dxa"/>
            <w:shd w:val="clear" w:color="auto" w:fill="auto"/>
          </w:tcPr>
          <w:p w14:paraId="42CC9107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 ± 0.1</w:t>
            </w:r>
          </w:p>
        </w:tc>
        <w:tc>
          <w:tcPr>
            <w:tcW w:w="1418" w:type="dxa"/>
            <w:shd w:val="clear" w:color="auto" w:fill="auto"/>
          </w:tcPr>
          <w:p w14:paraId="3CE48E10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546" w:type="dxa"/>
            <w:shd w:val="clear" w:color="auto" w:fill="auto"/>
          </w:tcPr>
          <w:p w14:paraId="272AD175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 ± 0.1</w:t>
            </w:r>
          </w:p>
        </w:tc>
        <w:tc>
          <w:tcPr>
            <w:tcW w:w="1559" w:type="dxa"/>
            <w:shd w:val="clear" w:color="auto" w:fill="auto"/>
          </w:tcPr>
          <w:p w14:paraId="30B24095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2420" w:type="dxa"/>
            <w:shd w:val="clear" w:color="auto" w:fill="auto"/>
          </w:tcPr>
          <w:p w14:paraId="41646E1E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 ± 0.2</w:t>
            </w:r>
          </w:p>
        </w:tc>
      </w:tr>
      <w:tr w:rsidR="00F408B2" w14:paraId="5F1949C2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1373D060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18:2 n-6</w:t>
            </w:r>
          </w:p>
        </w:tc>
        <w:tc>
          <w:tcPr>
            <w:tcW w:w="1663" w:type="dxa"/>
            <w:shd w:val="clear" w:color="auto" w:fill="auto"/>
          </w:tcPr>
          <w:p w14:paraId="5D0DC1D9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0.2</w:t>
            </w:r>
          </w:p>
        </w:tc>
        <w:tc>
          <w:tcPr>
            <w:tcW w:w="1420" w:type="dxa"/>
            <w:shd w:val="clear" w:color="auto" w:fill="auto"/>
          </w:tcPr>
          <w:p w14:paraId="73D28CE7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418" w:type="dxa"/>
            <w:shd w:val="clear" w:color="auto" w:fill="auto"/>
          </w:tcPr>
          <w:p w14:paraId="6F746969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1546" w:type="dxa"/>
            <w:shd w:val="clear" w:color="auto" w:fill="auto"/>
          </w:tcPr>
          <w:p w14:paraId="5FFCC5C6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559" w:type="dxa"/>
            <w:shd w:val="clear" w:color="auto" w:fill="auto"/>
          </w:tcPr>
          <w:p w14:paraId="7F3C14AB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 ± 0.1</w:t>
            </w:r>
          </w:p>
        </w:tc>
        <w:tc>
          <w:tcPr>
            <w:tcW w:w="2420" w:type="dxa"/>
            <w:shd w:val="clear" w:color="auto" w:fill="auto"/>
          </w:tcPr>
          <w:p w14:paraId="3EF1D8DC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0.1</w:t>
            </w:r>
          </w:p>
        </w:tc>
      </w:tr>
      <w:tr w:rsidR="00F408B2" w14:paraId="54F9B00F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682F8F82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20:1 n-11</w:t>
            </w:r>
          </w:p>
        </w:tc>
        <w:tc>
          <w:tcPr>
            <w:tcW w:w="1663" w:type="dxa"/>
            <w:shd w:val="clear" w:color="auto" w:fill="auto"/>
          </w:tcPr>
          <w:p w14:paraId="03A16DFC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 ± 0.6</w:t>
            </w:r>
          </w:p>
        </w:tc>
        <w:tc>
          <w:tcPr>
            <w:tcW w:w="1420" w:type="dxa"/>
            <w:shd w:val="clear" w:color="auto" w:fill="auto"/>
          </w:tcPr>
          <w:p w14:paraId="63050468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418" w:type="dxa"/>
            <w:shd w:val="clear" w:color="auto" w:fill="auto"/>
          </w:tcPr>
          <w:p w14:paraId="5286FBE5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0.0</w:t>
            </w:r>
          </w:p>
        </w:tc>
        <w:tc>
          <w:tcPr>
            <w:tcW w:w="1546" w:type="dxa"/>
            <w:shd w:val="clear" w:color="auto" w:fill="auto"/>
          </w:tcPr>
          <w:p w14:paraId="1F7A7289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0.3</w:t>
            </w:r>
          </w:p>
        </w:tc>
        <w:tc>
          <w:tcPr>
            <w:tcW w:w="1559" w:type="dxa"/>
            <w:shd w:val="clear" w:color="auto" w:fill="auto"/>
          </w:tcPr>
          <w:p w14:paraId="3788AC4A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2420" w:type="dxa"/>
            <w:shd w:val="clear" w:color="auto" w:fill="auto"/>
          </w:tcPr>
          <w:p w14:paraId="11466768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 ± 0.1</w:t>
            </w:r>
          </w:p>
        </w:tc>
      </w:tr>
      <w:tr w:rsidR="00F408B2" w:rsidRPr="00C73625" w14:paraId="63CC8D40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09E420E5" w14:textId="77777777" w:rsidR="00F408B2" w:rsidRPr="006C2C32" w:rsidRDefault="00F408B2" w:rsidP="00F81200">
            <w:pPr>
              <w:rPr>
                <w:b w:val="0"/>
              </w:rPr>
            </w:pPr>
            <w:r w:rsidRPr="006C2C32">
              <w:rPr>
                <w:b w:val="0"/>
              </w:rPr>
              <w:t>20:1 n-9</w:t>
            </w:r>
          </w:p>
        </w:tc>
        <w:tc>
          <w:tcPr>
            <w:tcW w:w="1663" w:type="dxa"/>
            <w:shd w:val="clear" w:color="auto" w:fill="auto"/>
          </w:tcPr>
          <w:p w14:paraId="0FCEA4D2" w14:textId="77777777" w:rsidR="00F408B2" w:rsidRPr="006C2C3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420" w:type="dxa"/>
            <w:shd w:val="clear" w:color="auto" w:fill="auto"/>
          </w:tcPr>
          <w:p w14:paraId="0595C58A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370E9">
              <w:t>0.4</w:t>
            </w:r>
            <w:r>
              <w:t xml:space="preserve"> ± 0.2</w:t>
            </w:r>
          </w:p>
        </w:tc>
        <w:tc>
          <w:tcPr>
            <w:tcW w:w="1418" w:type="dxa"/>
            <w:shd w:val="clear" w:color="auto" w:fill="auto"/>
          </w:tcPr>
          <w:p w14:paraId="5DC7E9EA" w14:textId="77777777" w:rsidR="00F408B2" w:rsidRPr="002A10E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 ± 0.1</w:t>
            </w:r>
          </w:p>
        </w:tc>
        <w:tc>
          <w:tcPr>
            <w:tcW w:w="1546" w:type="dxa"/>
            <w:shd w:val="clear" w:color="auto" w:fill="auto"/>
          </w:tcPr>
          <w:p w14:paraId="5965AB58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0.0</w:t>
            </w:r>
          </w:p>
        </w:tc>
        <w:tc>
          <w:tcPr>
            <w:tcW w:w="1559" w:type="dxa"/>
            <w:shd w:val="clear" w:color="auto" w:fill="auto"/>
          </w:tcPr>
          <w:p w14:paraId="2C6B3A0B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± 0.0</w:t>
            </w:r>
          </w:p>
        </w:tc>
        <w:tc>
          <w:tcPr>
            <w:tcW w:w="2420" w:type="dxa"/>
            <w:shd w:val="clear" w:color="auto" w:fill="auto"/>
          </w:tcPr>
          <w:p w14:paraId="289E8121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0.1</w:t>
            </w:r>
          </w:p>
        </w:tc>
      </w:tr>
      <w:tr w:rsidR="00F408B2" w14:paraId="385D7C27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3953CE48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20:1 n-7</w:t>
            </w:r>
          </w:p>
        </w:tc>
        <w:tc>
          <w:tcPr>
            <w:tcW w:w="1663" w:type="dxa"/>
            <w:shd w:val="clear" w:color="auto" w:fill="auto"/>
          </w:tcPr>
          <w:p w14:paraId="5F1D6790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0.0</w:t>
            </w:r>
          </w:p>
        </w:tc>
        <w:tc>
          <w:tcPr>
            <w:tcW w:w="1420" w:type="dxa"/>
            <w:shd w:val="clear" w:color="auto" w:fill="auto"/>
          </w:tcPr>
          <w:p w14:paraId="061ADD20" w14:textId="77777777" w:rsidR="00F408B2" w:rsidRPr="00DA648C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± 0.1</w:t>
            </w:r>
          </w:p>
        </w:tc>
        <w:tc>
          <w:tcPr>
            <w:tcW w:w="1418" w:type="dxa"/>
            <w:shd w:val="clear" w:color="auto" w:fill="auto"/>
          </w:tcPr>
          <w:p w14:paraId="4FA1D7FC" w14:textId="77777777" w:rsidR="00F408B2" w:rsidRPr="002A10E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 ± 0.2</w:t>
            </w:r>
          </w:p>
        </w:tc>
        <w:tc>
          <w:tcPr>
            <w:tcW w:w="1546" w:type="dxa"/>
            <w:shd w:val="clear" w:color="auto" w:fill="auto"/>
          </w:tcPr>
          <w:p w14:paraId="0EE7C3B4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559" w:type="dxa"/>
            <w:shd w:val="clear" w:color="auto" w:fill="auto"/>
          </w:tcPr>
          <w:p w14:paraId="6C4B8C1B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 ± 0.2</w:t>
            </w:r>
          </w:p>
        </w:tc>
        <w:tc>
          <w:tcPr>
            <w:tcW w:w="2420" w:type="dxa"/>
            <w:shd w:val="clear" w:color="auto" w:fill="auto"/>
          </w:tcPr>
          <w:p w14:paraId="294ADF19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0.1</w:t>
            </w:r>
          </w:p>
        </w:tc>
      </w:tr>
      <w:tr w:rsidR="00F408B2" w14:paraId="1AAF73D8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7570B53D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20:2 n-6</w:t>
            </w:r>
          </w:p>
        </w:tc>
        <w:tc>
          <w:tcPr>
            <w:tcW w:w="1663" w:type="dxa"/>
            <w:shd w:val="clear" w:color="auto" w:fill="auto"/>
          </w:tcPr>
          <w:p w14:paraId="7FE5D387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0.0</w:t>
            </w:r>
          </w:p>
        </w:tc>
        <w:tc>
          <w:tcPr>
            <w:tcW w:w="1420" w:type="dxa"/>
            <w:shd w:val="clear" w:color="auto" w:fill="auto"/>
          </w:tcPr>
          <w:p w14:paraId="2EF0D150" w14:textId="77777777" w:rsidR="00F408B2" w:rsidRPr="00DA648C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0.1</w:t>
            </w:r>
          </w:p>
        </w:tc>
        <w:tc>
          <w:tcPr>
            <w:tcW w:w="1418" w:type="dxa"/>
            <w:shd w:val="clear" w:color="auto" w:fill="auto"/>
          </w:tcPr>
          <w:p w14:paraId="679AB9DC" w14:textId="77777777" w:rsidR="00F408B2" w:rsidRPr="002A10E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0.2</w:t>
            </w:r>
          </w:p>
        </w:tc>
        <w:tc>
          <w:tcPr>
            <w:tcW w:w="1546" w:type="dxa"/>
            <w:shd w:val="clear" w:color="auto" w:fill="auto"/>
          </w:tcPr>
          <w:p w14:paraId="35D917EC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0.0</w:t>
            </w:r>
          </w:p>
        </w:tc>
        <w:tc>
          <w:tcPr>
            <w:tcW w:w="1559" w:type="dxa"/>
            <w:shd w:val="clear" w:color="auto" w:fill="auto"/>
          </w:tcPr>
          <w:p w14:paraId="64777AE5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 ± 0.2</w:t>
            </w:r>
          </w:p>
        </w:tc>
        <w:tc>
          <w:tcPr>
            <w:tcW w:w="2420" w:type="dxa"/>
            <w:shd w:val="clear" w:color="auto" w:fill="auto"/>
          </w:tcPr>
          <w:p w14:paraId="56B28BF1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0.1</w:t>
            </w:r>
          </w:p>
        </w:tc>
      </w:tr>
      <w:tr w:rsidR="00F408B2" w14:paraId="348496B6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57FBF065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20:3 n-6</w:t>
            </w:r>
          </w:p>
        </w:tc>
        <w:tc>
          <w:tcPr>
            <w:tcW w:w="1663" w:type="dxa"/>
            <w:shd w:val="clear" w:color="auto" w:fill="auto"/>
          </w:tcPr>
          <w:p w14:paraId="7742451B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2.0 ± 1.0</w:t>
            </w:r>
          </w:p>
        </w:tc>
        <w:tc>
          <w:tcPr>
            <w:tcW w:w="1420" w:type="dxa"/>
            <w:shd w:val="clear" w:color="auto" w:fill="auto"/>
          </w:tcPr>
          <w:p w14:paraId="446204A9" w14:textId="77777777" w:rsidR="00F408B2" w:rsidRPr="00DA648C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4.6 ± 1.6</w:t>
            </w:r>
          </w:p>
        </w:tc>
        <w:tc>
          <w:tcPr>
            <w:tcW w:w="1418" w:type="dxa"/>
            <w:shd w:val="clear" w:color="auto" w:fill="auto"/>
          </w:tcPr>
          <w:p w14:paraId="7F5997F0" w14:textId="77777777" w:rsidR="00F408B2" w:rsidRPr="002A10E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2.3 ± 0.3</w:t>
            </w:r>
          </w:p>
        </w:tc>
        <w:tc>
          <w:tcPr>
            <w:tcW w:w="1546" w:type="dxa"/>
            <w:shd w:val="clear" w:color="auto" w:fill="auto"/>
          </w:tcPr>
          <w:p w14:paraId="2B26DC82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2.5 ± 1.2</w:t>
            </w:r>
          </w:p>
        </w:tc>
        <w:tc>
          <w:tcPr>
            <w:tcW w:w="1559" w:type="dxa"/>
            <w:shd w:val="clear" w:color="auto" w:fill="auto"/>
          </w:tcPr>
          <w:p w14:paraId="0CE626B2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2.1 ± 0.3</w:t>
            </w:r>
          </w:p>
        </w:tc>
        <w:tc>
          <w:tcPr>
            <w:tcW w:w="2420" w:type="dxa"/>
            <w:shd w:val="clear" w:color="auto" w:fill="auto"/>
          </w:tcPr>
          <w:p w14:paraId="7467285E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2.1 ± 0.5</w:t>
            </w:r>
          </w:p>
        </w:tc>
      </w:tr>
      <w:tr w:rsidR="00F408B2" w14:paraId="6B053FF0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5D9681A2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20:4 n-6</w:t>
            </w:r>
          </w:p>
        </w:tc>
        <w:tc>
          <w:tcPr>
            <w:tcW w:w="1663" w:type="dxa"/>
            <w:shd w:val="clear" w:color="auto" w:fill="auto"/>
          </w:tcPr>
          <w:p w14:paraId="71F8028F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1.7 ± 0.4</w:t>
            </w:r>
          </w:p>
        </w:tc>
        <w:tc>
          <w:tcPr>
            <w:tcW w:w="1420" w:type="dxa"/>
            <w:shd w:val="clear" w:color="auto" w:fill="auto"/>
          </w:tcPr>
          <w:p w14:paraId="52871891" w14:textId="77777777" w:rsidR="00F408B2" w:rsidRPr="00DA648C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 ± 0.2</w:t>
            </w:r>
          </w:p>
        </w:tc>
        <w:tc>
          <w:tcPr>
            <w:tcW w:w="1418" w:type="dxa"/>
            <w:shd w:val="clear" w:color="auto" w:fill="auto"/>
          </w:tcPr>
          <w:p w14:paraId="23C64CD1" w14:textId="77777777" w:rsidR="00F408B2" w:rsidRPr="002A10E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1.7 ± 0.3</w:t>
            </w:r>
          </w:p>
        </w:tc>
        <w:tc>
          <w:tcPr>
            <w:tcW w:w="1546" w:type="dxa"/>
            <w:shd w:val="clear" w:color="auto" w:fill="auto"/>
          </w:tcPr>
          <w:p w14:paraId="097DB51C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1.6 ± 0.2</w:t>
            </w:r>
          </w:p>
        </w:tc>
        <w:tc>
          <w:tcPr>
            <w:tcW w:w="1559" w:type="dxa"/>
            <w:shd w:val="clear" w:color="auto" w:fill="auto"/>
          </w:tcPr>
          <w:p w14:paraId="3699BC14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1.3 ± 0.3</w:t>
            </w:r>
          </w:p>
        </w:tc>
        <w:tc>
          <w:tcPr>
            <w:tcW w:w="2420" w:type="dxa"/>
            <w:shd w:val="clear" w:color="auto" w:fill="auto"/>
          </w:tcPr>
          <w:p w14:paraId="42D11AFD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1.3 ± 0.2</w:t>
            </w:r>
          </w:p>
        </w:tc>
      </w:tr>
      <w:tr w:rsidR="00F408B2" w14:paraId="78EF26FC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4372C6D5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20:5 n-3</w:t>
            </w:r>
          </w:p>
        </w:tc>
        <w:tc>
          <w:tcPr>
            <w:tcW w:w="1663" w:type="dxa"/>
            <w:shd w:val="clear" w:color="auto" w:fill="auto"/>
          </w:tcPr>
          <w:p w14:paraId="2542C1E8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3.6 ± 0.3</w:t>
            </w:r>
          </w:p>
        </w:tc>
        <w:tc>
          <w:tcPr>
            <w:tcW w:w="1420" w:type="dxa"/>
            <w:shd w:val="clear" w:color="auto" w:fill="auto"/>
          </w:tcPr>
          <w:p w14:paraId="0D15A3AC" w14:textId="77777777" w:rsidR="00F408B2" w:rsidRPr="00DA648C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 ± 0.4</w:t>
            </w:r>
          </w:p>
        </w:tc>
        <w:tc>
          <w:tcPr>
            <w:tcW w:w="1418" w:type="dxa"/>
            <w:shd w:val="clear" w:color="auto" w:fill="auto"/>
          </w:tcPr>
          <w:p w14:paraId="1234AE6A" w14:textId="77777777" w:rsidR="00F408B2" w:rsidRPr="002A10E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3.8 ± 0.3</w:t>
            </w:r>
          </w:p>
        </w:tc>
        <w:tc>
          <w:tcPr>
            <w:tcW w:w="1546" w:type="dxa"/>
            <w:shd w:val="clear" w:color="auto" w:fill="auto"/>
          </w:tcPr>
          <w:p w14:paraId="0A13E371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3.0 ± 0.5</w:t>
            </w:r>
          </w:p>
        </w:tc>
        <w:tc>
          <w:tcPr>
            <w:tcW w:w="1559" w:type="dxa"/>
            <w:shd w:val="clear" w:color="auto" w:fill="auto"/>
          </w:tcPr>
          <w:p w14:paraId="38090BBE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5.0 ± 1.2</w:t>
            </w:r>
          </w:p>
        </w:tc>
        <w:tc>
          <w:tcPr>
            <w:tcW w:w="2420" w:type="dxa"/>
            <w:shd w:val="clear" w:color="auto" w:fill="auto"/>
          </w:tcPr>
          <w:p w14:paraId="4E143983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4.0 ± 0.3</w:t>
            </w:r>
          </w:p>
        </w:tc>
      </w:tr>
      <w:tr w:rsidR="00F408B2" w14:paraId="77D9EF13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09B78DEE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22:4 n-6</w:t>
            </w:r>
          </w:p>
        </w:tc>
        <w:tc>
          <w:tcPr>
            <w:tcW w:w="1663" w:type="dxa"/>
            <w:shd w:val="clear" w:color="auto" w:fill="auto"/>
          </w:tcPr>
          <w:p w14:paraId="61CCAB04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 ± 0.3</w:t>
            </w:r>
          </w:p>
        </w:tc>
        <w:tc>
          <w:tcPr>
            <w:tcW w:w="1420" w:type="dxa"/>
            <w:shd w:val="clear" w:color="auto" w:fill="auto"/>
          </w:tcPr>
          <w:p w14:paraId="03C9A434" w14:textId="77777777" w:rsidR="00F408B2" w:rsidRPr="00DA648C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1418" w:type="dxa"/>
            <w:shd w:val="clear" w:color="auto" w:fill="auto"/>
          </w:tcPr>
          <w:p w14:paraId="69AD1A02" w14:textId="77777777" w:rsidR="00F408B2" w:rsidRPr="002A10E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0.1</w:t>
            </w:r>
          </w:p>
        </w:tc>
        <w:tc>
          <w:tcPr>
            <w:tcW w:w="1546" w:type="dxa"/>
            <w:shd w:val="clear" w:color="auto" w:fill="auto"/>
          </w:tcPr>
          <w:p w14:paraId="30CBA4A1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 ± 0.2</w:t>
            </w:r>
          </w:p>
        </w:tc>
        <w:tc>
          <w:tcPr>
            <w:tcW w:w="1559" w:type="dxa"/>
            <w:shd w:val="clear" w:color="auto" w:fill="auto"/>
          </w:tcPr>
          <w:p w14:paraId="0F778F88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0.2</w:t>
            </w:r>
          </w:p>
        </w:tc>
        <w:tc>
          <w:tcPr>
            <w:tcW w:w="2420" w:type="dxa"/>
            <w:shd w:val="clear" w:color="auto" w:fill="auto"/>
          </w:tcPr>
          <w:p w14:paraId="78C9FC1D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0.1</w:t>
            </w:r>
          </w:p>
        </w:tc>
      </w:tr>
      <w:tr w:rsidR="00F408B2" w14:paraId="287BF0A5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7EB5A68E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22:5 n-6</w:t>
            </w:r>
          </w:p>
        </w:tc>
        <w:tc>
          <w:tcPr>
            <w:tcW w:w="1663" w:type="dxa"/>
            <w:shd w:val="clear" w:color="auto" w:fill="auto"/>
          </w:tcPr>
          <w:p w14:paraId="19C3A321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 ± 0.3</w:t>
            </w:r>
          </w:p>
        </w:tc>
        <w:tc>
          <w:tcPr>
            <w:tcW w:w="1420" w:type="dxa"/>
            <w:shd w:val="clear" w:color="auto" w:fill="auto"/>
          </w:tcPr>
          <w:p w14:paraId="0155E11D" w14:textId="77777777" w:rsidR="00F408B2" w:rsidRPr="00DA648C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± 0.2</w:t>
            </w:r>
          </w:p>
        </w:tc>
        <w:tc>
          <w:tcPr>
            <w:tcW w:w="1418" w:type="dxa"/>
            <w:shd w:val="clear" w:color="auto" w:fill="auto"/>
          </w:tcPr>
          <w:p w14:paraId="56A9CAE2" w14:textId="77777777" w:rsidR="00F408B2" w:rsidRPr="002A10E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1546" w:type="dxa"/>
            <w:shd w:val="clear" w:color="auto" w:fill="auto"/>
          </w:tcPr>
          <w:p w14:paraId="4AD92688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 ± 0.2</w:t>
            </w:r>
          </w:p>
        </w:tc>
        <w:tc>
          <w:tcPr>
            <w:tcW w:w="1559" w:type="dxa"/>
            <w:shd w:val="clear" w:color="auto" w:fill="auto"/>
          </w:tcPr>
          <w:p w14:paraId="07A7F9F7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 ± 0.2</w:t>
            </w:r>
          </w:p>
        </w:tc>
        <w:tc>
          <w:tcPr>
            <w:tcW w:w="2420" w:type="dxa"/>
            <w:shd w:val="clear" w:color="auto" w:fill="auto"/>
          </w:tcPr>
          <w:p w14:paraId="522D21F1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0.1</w:t>
            </w:r>
          </w:p>
        </w:tc>
      </w:tr>
      <w:tr w:rsidR="00F408B2" w14:paraId="4E1F45B3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35CBB878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22:5 n-3</w:t>
            </w:r>
          </w:p>
        </w:tc>
        <w:tc>
          <w:tcPr>
            <w:tcW w:w="1663" w:type="dxa"/>
            <w:shd w:val="clear" w:color="auto" w:fill="auto"/>
          </w:tcPr>
          <w:p w14:paraId="637094DB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 ± 0.2</w:t>
            </w:r>
          </w:p>
        </w:tc>
        <w:tc>
          <w:tcPr>
            <w:tcW w:w="1420" w:type="dxa"/>
            <w:shd w:val="clear" w:color="auto" w:fill="auto"/>
          </w:tcPr>
          <w:p w14:paraId="710B776A" w14:textId="77777777" w:rsidR="00F408B2" w:rsidRPr="00DA648C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1418" w:type="dxa"/>
            <w:shd w:val="clear" w:color="auto" w:fill="auto"/>
          </w:tcPr>
          <w:p w14:paraId="5FF0FFE3" w14:textId="77777777" w:rsidR="00F408B2" w:rsidRPr="002A10E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 ± 0.2</w:t>
            </w:r>
          </w:p>
        </w:tc>
        <w:tc>
          <w:tcPr>
            <w:tcW w:w="1546" w:type="dxa"/>
            <w:shd w:val="clear" w:color="auto" w:fill="auto"/>
          </w:tcPr>
          <w:p w14:paraId="3B959456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 ± 0.2</w:t>
            </w:r>
          </w:p>
        </w:tc>
        <w:tc>
          <w:tcPr>
            <w:tcW w:w="1559" w:type="dxa"/>
            <w:shd w:val="clear" w:color="auto" w:fill="auto"/>
          </w:tcPr>
          <w:p w14:paraId="74687E28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 ± 0.1</w:t>
            </w:r>
          </w:p>
        </w:tc>
        <w:tc>
          <w:tcPr>
            <w:tcW w:w="2420" w:type="dxa"/>
            <w:shd w:val="clear" w:color="auto" w:fill="auto"/>
          </w:tcPr>
          <w:p w14:paraId="67BCB958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 ± 0.2</w:t>
            </w:r>
          </w:p>
        </w:tc>
      </w:tr>
      <w:tr w:rsidR="00F408B2" w14:paraId="1855D237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20C1D0FA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22:6 n-3</w:t>
            </w:r>
          </w:p>
        </w:tc>
        <w:tc>
          <w:tcPr>
            <w:tcW w:w="1663" w:type="dxa"/>
            <w:shd w:val="clear" w:color="auto" w:fill="auto"/>
          </w:tcPr>
          <w:p w14:paraId="467ABE58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8.1 ± 0.5</w:t>
            </w:r>
          </w:p>
        </w:tc>
        <w:tc>
          <w:tcPr>
            <w:tcW w:w="1420" w:type="dxa"/>
            <w:shd w:val="clear" w:color="auto" w:fill="auto"/>
          </w:tcPr>
          <w:p w14:paraId="6DE5004C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4.6 ± 1.0</w:t>
            </w:r>
          </w:p>
        </w:tc>
        <w:tc>
          <w:tcPr>
            <w:tcW w:w="1418" w:type="dxa"/>
            <w:shd w:val="clear" w:color="auto" w:fill="auto"/>
          </w:tcPr>
          <w:p w14:paraId="054944A5" w14:textId="77777777" w:rsidR="00F408B2" w:rsidRPr="002A10E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7.4 ± 0.5</w:t>
            </w:r>
          </w:p>
        </w:tc>
        <w:tc>
          <w:tcPr>
            <w:tcW w:w="1546" w:type="dxa"/>
            <w:shd w:val="clear" w:color="auto" w:fill="auto"/>
          </w:tcPr>
          <w:p w14:paraId="66DB2A1B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6.0 ± 0.6</w:t>
            </w:r>
          </w:p>
        </w:tc>
        <w:tc>
          <w:tcPr>
            <w:tcW w:w="1559" w:type="dxa"/>
            <w:shd w:val="clear" w:color="auto" w:fill="auto"/>
          </w:tcPr>
          <w:p w14:paraId="00EB488C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7.1 ± 0.9</w:t>
            </w:r>
          </w:p>
        </w:tc>
        <w:tc>
          <w:tcPr>
            <w:tcW w:w="2420" w:type="dxa"/>
            <w:shd w:val="clear" w:color="auto" w:fill="auto"/>
          </w:tcPr>
          <w:p w14:paraId="5D4AC433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6.2 ± 0.5</w:t>
            </w:r>
          </w:p>
        </w:tc>
      </w:tr>
      <w:tr w:rsidR="00F408B2" w14:paraId="3DB51ADB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2F6E4652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NMID 20:2 (Δ5, 11)</w:t>
            </w:r>
          </w:p>
        </w:tc>
        <w:tc>
          <w:tcPr>
            <w:tcW w:w="1663" w:type="dxa"/>
            <w:shd w:val="clear" w:color="auto" w:fill="auto"/>
          </w:tcPr>
          <w:p w14:paraId="348C966D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7.1 ± 0.5</w:t>
            </w:r>
          </w:p>
        </w:tc>
        <w:tc>
          <w:tcPr>
            <w:tcW w:w="1420" w:type="dxa"/>
            <w:shd w:val="clear" w:color="auto" w:fill="auto"/>
          </w:tcPr>
          <w:p w14:paraId="107396E3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6.3 ± 1.6</w:t>
            </w:r>
          </w:p>
        </w:tc>
        <w:tc>
          <w:tcPr>
            <w:tcW w:w="1418" w:type="dxa"/>
            <w:shd w:val="clear" w:color="auto" w:fill="auto"/>
          </w:tcPr>
          <w:p w14:paraId="3D703A49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7.6 ± 1.2</w:t>
            </w:r>
          </w:p>
        </w:tc>
        <w:tc>
          <w:tcPr>
            <w:tcW w:w="1546" w:type="dxa"/>
            <w:shd w:val="clear" w:color="auto" w:fill="auto"/>
          </w:tcPr>
          <w:p w14:paraId="1578E8BA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7.1 ± 0.7</w:t>
            </w:r>
          </w:p>
        </w:tc>
        <w:tc>
          <w:tcPr>
            <w:tcW w:w="1559" w:type="dxa"/>
            <w:shd w:val="clear" w:color="auto" w:fill="auto"/>
          </w:tcPr>
          <w:p w14:paraId="5A84D1C1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6.7 ± 1.0</w:t>
            </w:r>
          </w:p>
        </w:tc>
        <w:tc>
          <w:tcPr>
            <w:tcW w:w="2420" w:type="dxa"/>
            <w:shd w:val="clear" w:color="auto" w:fill="auto"/>
          </w:tcPr>
          <w:p w14:paraId="346FBD12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8.2 ± 0.6</w:t>
            </w:r>
          </w:p>
        </w:tc>
      </w:tr>
      <w:tr w:rsidR="00F408B2" w14:paraId="3F4E69FF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67D409B0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NMID 20:2 (Δ5, 13)</w:t>
            </w:r>
          </w:p>
        </w:tc>
        <w:tc>
          <w:tcPr>
            <w:tcW w:w="1663" w:type="dxa"/>
            <w:shd w:val="clear" w:color="auto" w:fill="auto"/>
          </w:tcPr>
          <w:p w14:paraId="4C84A5BD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1.6 ± 0.1</w:t>
            </w:r>
          </w:p>
        </w:tc>
        <w:tc>
          <w:tcPr>
            <w:tcW w:w="1420" w:type="dxa"/>
            <w:shd w:val="clear" w:color="auto" w:fill="auto"/>
          </w:tcPr>
          <w:p w14:paraId="17D726B8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2.2 ± 0.3</w:t>
            </w:r>
          </w:p>
        </w:tc>
        <w:tc>
          <w:tcPr>
            <w:tcW w:w="1418" w:type="dxa"/>
            <w:shd w:val="clear" w:color="auto" w:fill="auto"/>
          </w:tcPr>
          <w:p w14:paraId="33F51944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3.5 ± 0.7</w:t>
            </w:r>
          </w:p>
        </w:tc>
        <w:tc>
          <w:tcPr>
            <w:tcW w:w="1546" w:type="dxa"/>
            <w:shd w:val="clear" w:color="auto" w:fill="auto"/>
          </w:tcPr>
          <w:p w14:paraId="5CD716ED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0.1</w:t>
            </w:r>
          </w:p>
        </w:tc>
        <w:tc>
          <w:tcPr>
            <w:tcW w:w="1559" w:type="dxa"/>
            <w:shd w:val="clear" w:color="auto" w:fill="auto"/>
          </w:tcPr>
          <w:p w14:paraId="4297580A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2.0 ± 0.5</w:t>
            </w:r>
          </w:p>
        </w:tc>
        <w:tc>
          <w:tcPr>
            <w:tcW w:w="2420" w:type="dxa"/>
            <w:shd w:val="clear" w:color="auto" w:fill="auto"/>
          </w:tcPr>
          <w:p w14:paraId="43195E96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2.1 ± 0.3</w:t>
            </w:r>
          </w:p>
        </w:tc>
      </w:tr>
      <w:tr w:rsidR="00F408B2" w14:paraId="01AAAAFB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3E453CBF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NMID 22:2 (Δ7, 13)</w:t>
            </w:r>
          </w:p>
        </w:tc>
        <w:tc>
          <w:tcPr>
            <w:tcW w:w="1663" w:type="dxa"/>
            <w:shd w:val="clear" w:color="auto" w:fill="auto"/>
          </w:tcPr>
          <w:p w14:paraId="01382E74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 ± 0.1</w:t>
            </w:r>
          </w:p>
        </w:tc>
        <w:tc>
          <w:tcPr>
            <w:tcW w:w="1420" w:type="dxa"/>
            <w:shd w:val="clear" w:color="auto" w:fill="auto"/>
          </w:tcPr>
          <w:p w14:paraId="635ABB0E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1418" w:type="dxa"/>
            <w:shd w:val="clear" w:color="auto" w:fill="auto"/>
          </w:tcPr>
          <w:p w14:paraId="2AC6FAA7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546" w:type="dxa"/>
            <w:shd w:val="clear" w:color="auto" w:fill="auto"/>
          </w:tcPr>
          <w:p w14:paraId="2E8AB38F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1559" w:type="dxa"/>
            <w:shd w:val="clear" w:color="auto" w:fill="auto"/>
          </w:tcPr>
          <w:p w14:paraId="1A173517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2420" w:type="dxa"/>
            <w:shd w:val="clear" w:color="auto" w:fill="auto"/>
          </w:tcPr>
          <w:p w14:paraId="075C796B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 ± 0.1</w:t>
            </w:r>
          </w:p>
        </w:tc>
      </w:tr>
      <w:tr w:rsidR="00F408B2" w14:paraId="242FCF85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0B6E2000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NMID 22:2 (Δ7, 15)</w:t>
            </w:r>
          </w:p>
        </w:tc>
        <w:tc>
          <w:tcPr>
            <w:tcW w:w="1663" w:type="dxa"/>
            <w:shd w:val="clear" w:color="auto" w:fill="auto"/>
          </w:tcPr>
          <w:p w14:paraId="1ACE580D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1420" w:type="dxa"/>
            <w:shd w:val="clear" w:color="auto" w:fill="auto"/>
          </w:tcPr>
          <w:p w14:paraId="7914B018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 ± 0.2</w:t>
            </w:r>
          </w:p>
        </w:tc>
        <w:tc>
          <w:tcPr>
            <w:tcW w:w="1418" w:type="dxa"/>
            <w:shd w:val="clear" w:color="auto" w:fill="auto"/>
          </w:tcPr>
          <w:p w14:paraId="29B48151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46" w:type="dxa"/>
            <w:shd w:val="clear" w:color="auto" w:fill="auto"/>
          </w:tcPr>
          <w:p w14:paraId="0CD1D493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559" w:type="dxa"/>
            <w:shd w:val="clear" w:color="auto" w:fill="auto"/>
          </w:tcPr>
          <w:p w14:paraId="68D4BE34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2420" w:type="dxa"/>
            <w:shd w:val="clear" w:color="auto" w:fill="auto"/>
          </w:tcPr>
          <w:p w14:paraId="4491B093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</w:tr>
      <w:tr w:rsidR="00F408B2" w14:paraId="22CC2EA4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5938EC2B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NMIT 22:3 (7, 13, 16)</w:t>
            </w:r>
          </w:p>
        </w:tc>
        <w:tc>
          <w:tcPr>
            <w:tcW w:w="1663" w:type="dxa"/>
            <w:shd w:val="clear" w:color="auto" w:fill="auto"/>
          </w:tcPr>
          <w:p w14:paraId="77C91911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± 0.8</w:t>
            </w:r>
          </w:p>
        </w:tc>
        <w:tc>
          <w:tcPr>
            <w:tcW w:w="1420" w:type="dxa"/>
            <w:shd w:val="clear" w:color="auto" w:fill="auto"/>
          </w:tcPr>
          <w:p w14:paraId="78D38D25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4.5 ± 1.3</w:t>
            </w:r>
          </w:p>
        </w:tc>
        <w:tc>
          <w:tcPr>
            <w:tcW w:w="1418" w:type="dxa"/>
            <w:shd w:val="clear" w:color="auto" w:fill="auto"/>
          </w:tcPr>
          <w:p w14:paraId="66DABAE7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2.1 ± 0.8</w:t>
            </w:r>
          </w:p>
        </w:tc>
        <w:tc>
          <w:tcPr>
            <w:tcW w:w="1546" w:type="dxa"/>
            <w:shd w:val="clear" w:color="auto" w:fill="auto"/>
          </w:tcPr>
          <w:p w14:paraId="7041107F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2.5 ± 1.1</w:t>
            </w:r>
          </w:p>
        </w:tc>
        <w:tc>
          <w:tcPr>
            <w:tcW w:w="1559" w:type="dxa"/>
            <w:shd w:val="clear" w:color="auto" w:fill="auto"/>
          </w:tcPr>
          <w:p w14:paraId="0B22DD83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1.7 ± 0.3</w:t>
            </w:r>
          </w:p>
        </w:tc>
        <w:tc>
          <w:tcPr>
            <w:tcW w:w="2420" w:type="dxa"/>
            <w:shd w:val="clear" w:color="auto" w:fill="auto"/>
          </w:tcPr>
          <w:p w14:paraId="5398AA5A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1.9 ± 0.4</w:t>
            </w:r>
          </w:p>
        </w:tc>
      </w:tr>
      <w:tr w:rsidR="00F408B2" w14:paraId="250E02D6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0E260B4B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DMA 16:0 </w:t>
            </w:r>
          </w:p>
        </w:tc>
        <w:tc>
          <w:tcPr>
            <w:tcW w:w="1663" w:type="dxa"/>
            <w:shd w:val="clear" w:color="auto" w:fill="auto"/>
          </w:tcPr>
          <w:p w14:paraId="648BFB2F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420" w:type="dxa"/>
            <w:shd w:val="clear" w:color="auto" w:fill="auto"/>
          </w:tcPr>
          <w:p w14:paraId="69302A17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418" w:type="dxa"/>
            <w:shd w:val="clear" w:color="auto" w:fill="auto"/>
          </w:tcPr>
          <w:p w14:paraId="77CBA365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546" w:type="dxa"/>
            <w:shd w:val="clear" w:color="auto" w:fill="auto"/>
          </w:tcPr>
          <w:p w14:paraId="5A48613C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0.0</w:t>
            </w:r>
          </w:p>
        </w:tc>
        <w:tc>
          <w:tcPr>
            <w:tcW w:w="1559" w:type="dxa"/>
            <w:shd w:val="clear" w:color="auto" w:fill="auto"/>
          </w:tcPr>
          <w:p w14:paraId="25C72B44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2420" w:type="dxa"/>
            <w:shd w:val="clear" w:color="auto" w:fill="auto"/>
          </w:tcPr>
          <w:p w14:paraId="64D39BD4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</w:tr>
      <w:tr w:rsidR="00F408B2" w14:paraId="34C94E54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258F9805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DMA 17:0 </w:t>
            </w:r>
            <w:proofErr w:type="spellStart"/>
            <w:r>
              <w:rPr>
                <w:b w:val="0"/>
              </w:rPr>
              <w:t>iso</w:t>
            </w:r>
            <w:proofErr w:type="spellEnd"/>
            <w:r>
              <w:rPr>
                <w:b w:val="0"/>
              </w:rPr>
              <w:t xml:space="preserve"> II </w:t>
            </w:r>
          </w:p>
        </w:tc>
        <w:tc>
          <w:tcPr>
            <w:tcW w:w="1663" w:type="dxa"/>
            <w:shd w:val="clear" w:color="auto" w:fill="auto"/>
          </w:tcPr>
          <w:p w14:paraId="10C7CE36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420" w:type="dxa"/>
            <w:shd w:val="clear" w:color="auto" w:fill="auto"/>
          </w:tcPr>
          <w:p w14:paraId="5C3EB1A7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418" w:type="dxa"/>
            <w:shd w:val="clear" w:color="auto" w:fill="auto"/>
          </w:tcPr>
          <w:p w14:paraId="6C322ACF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46" w:type="dxa"/>
            <w:shd w:val="clear" w:color="auto" w:fill="auto"/>
          </w:tcPr>
          <w:p w14:paraId="5BA12A8E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59" w:type="dxa"/>
            <w:shd w:val="clear" w:color="auto" w:fill="auto"/>
          </w:tcPr>
          <w:p w14:paraId="50EA5E08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2420" w:type="dxa"/>
            <w:shd w:val="clear" w:color="auto" w:fill="auto"/>
          </w:tcPr>
          <w:p w14:paraId="4A262795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 ± 0.0</w:t>
            </w:r>
          </w:p>
        </w:tc>
      </w:tr>
      <w:tr w:rsidR="00F408B2" w14:paraId="03AF2FD8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29CEC622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17:0</w:t>
            </w:r>
          </w:p>
        </w:tc>
        <w:tc>
          <w:tcPr>
            <w:tcW w:w="1663" w:type="dxa"/>
            <w:shd w:val="clear" w:color="auto" w:fill="auto"/>
          </w:tcPr>
          <w:p w14:paraId="7C93C31D" w14:textId="77777777" w:rsidR="00F408B2" w:rsidRPr="00DA45F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420" w:type="dxa"/>
            <w:shd w:val="clear" w:color="auto" w:fill="auto"/>
          </w:tcPr>
          <w:p w14:paraId="4BB13BA7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418" w:type="dxa"/>
            <w:shd w:val="clear" w:color="auto" w:fill="auto"/>
          </w:tcPr>
          <w:p w14:paraId="694A42EB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46" w:type="dxa"/>
            <w:shd w:val="clear" w:color="auto" w:fill="auto"/>
          </w:tcPr>
          <w:p w14:paraId="60F615A0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59" w:type="dxa"/>
            <w:shd w:val="clear" w:color="auto" w:fill="auto"/>
          </w:tcPr>
          <w:p w14:paraId="5BA87650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2420" w:type="dxa"/>
            <w:shd w:val="clear" w:color="auto" w:fill="auto"/>
          </w:tcPr>
          <w:p w14:paraId="68CFB713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0.0</w:t>
            </w:r>
          </w:p>
        </w:tc>
      </w:tr>
      <w:tr w:rsidR="00F408B2" w14:paraId="700D15AE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72CB2012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DMA 18:0 </w:t>
            </w:r>
            <w:proofErr w:type="spellStart"/>
            <w:r>
              <w:rPr>
                <w:b w:val="0"/>
              </w:rPr>
              <w:t>iso</w:t>
            </w:r>
            <w:proofErr w:type="spellEnd"/>
            <w:r>
              <w:rPr>
                <w:b w:val="0"/>
              </w:rPr>
              <w:t xml:space="preserve"> I</w:t>
            </w:r>
          </w:p>
        </w:tc>
        <w:tc>
          <w:tcPr>
            <w:tcW w:w="1663" w:type="dxa"/>
            <w:shd w:val="clear" w:color="auto" w:fill="auto"/>
          </w:tcPr>
          <w:p w14:paraId="759A51FD" w14:textId="77777777" w:rsidR="00F408B2" w:rsidRPr="00DA45F7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0.3</w:t>
            </w:r>
          </w:p>
        </w:tc>
        <w:tc>
          <w:tcPr>
            <w:tcW w:w="1420" w:type="dxa"/>
            <w:shd w:val="clear" w:color="auto" w:fill="auto"/>
          </w:tcPr>
          <w:p w14:paraId="3C485610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± 0.2</w:t>
            </w:r>
          </w:p>
        </w:tc>
        <w:tc>
          <w:tcPr>
            <w:tcW w:w="1418" w:type="dxa"/>
            <w:shd w:val="clear" w:color="auto" w:fill="auto"/>
          </w:tcPr>
          <w:p w14:paraId="3E1A8718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 ± 0.2</w:t>
            </w:r>
          </w:p>
        </w:tc>
        <w:tc>
          <w:tcPr>
            <w:tcW w:w="1546" w:type="dxa"/>
            <w:shd w:val="clear" w:color="auto" w:fill="auto"/>
          </w:tcPr>
          <w:p w14:paraId="1ABD710C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 ± 0.2</w:t>
            </w:r>
          </w:p>
        </w:tc>
        <w:tc>
          <w:tcPr>
            <w:tcW w:w="1559" w:type="dxa"/>
            <w:shd w:val="clear" w:color="auto" w:fill="auto"/>
          </w:tcPr>
          <w:p w14:paraId="70A69E37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0.3</w:t>
            </w:r>
          </w:p>
        </w:tc>
        <w:tc>
          <w:tcPr>
            <w:tcW w:w="2420" w:type="dxa"/>
            <w:shd w:val="clear" w:color="auto" w:fill="auto"/>
          </w:tcPr>
          <w:p w14:paraId="4310A169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 ± 0.2</w:t>
            </w:r>
          </w:p>
        </w:tc>
      </w:tr>
      <w:tr w:rsidR="00F408B2" w14:paraId="6F1E25F0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41059A90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18:0</w:t>
            </w:r>
          </w:p>
        </w:tc>
        <w:tc>
          <w:tcPr>
            <w:tcW w:w="1663" w:type="dxa"/>
            <w:shd w:val="clear" w:color="auto" w:fill="auto"/>
          </w:tcPr>
          <w:p w14:paraId="0F0764F3" w14:textId="77777777" w:rsidR="00F408B2" w:rsidRPr="00DA45F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0.5</w:t>
            </w:r>
          </w:p>
        </w:tc>
        <w:tc>
          <w:tcPr>
            <w:tcW w:w="1420" w:type="dxa"/>
            <w:shd w:val="clear" w:color="auto" w:fill="auto"/>
          </w:tcPr>
          <w:p w14:paraId="29B88191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0.3</w:t>
            </w:r>
          </w:p>
        </w:tc>
        <w:tc>
          <w:tcPr>
            <w:tcW w:w="1418" w:type="dxa"/>
            <w:shd w:val="clear" w:color="auto" w:fill="auto"/>
          </w:tcPr>
          <w:p w14:paraId="264F4F80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3.4 ± 0.5</w:t>
            </w:r>
          </w:p>
        </w:tc>
        <w:tc>
          <w:tcPr>
            <w:tcW w:w="1546" w:type="dxa"/>
            <w:shd w:val="clear" w:color="auto" w:fill="auto"/>
          </w:tcPr>
          <w:p w14:paraId="4BA9A157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2.2 ± 0.7</w:t>
            </w:r>
          </w:p>
        </w:tc>
        <w:tc>
          <w:tcPr>
            <w:tcW w:w="1559" w:type="dxa"/>
            <w:shd w:val="clear" w:color="auto" w:fill="auto"/>
          </w:tcPr>
          <w:p w14:paraId="459F5727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2.9 ± 0.5</w:t>
            </w:r>
          </w:p>
        </w:tc>
        <w:tc>
          <w:tcPr>
            <w:tcW w:w="2420" w:type="dxa"/>
            <w:shd w:val="clear" w:color="auto" w:fill="auto"/>
          </w:tcPr>
          <w:p w14:paraId="0CDF5720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2.4 ± 0.6</w:t>
            </w:r>
          </w:p>
        </w:tc>
      </w:tr>
      <w:tr w:rsidR="00F408B2" w14:paraId="40C535BD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72A254AE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lastRenderedPageBreak/>
              <w:t xml:space="preserve">DMA 19:0 </w:t>
            </w:r>
            <w:proofErr w:type="spellStart"/>
            <w:r>
              <w:rPr>
                <w:b w:val="0"/>
              </w:rPr>
              <w:t>iso</w:t>
            </w:r>
            <w:proofErr w:type="spellEnd"/>
          </w:p>
        </w:tc>
        <w:tc>
          <w:tcPr>
            <w:tcW w:w="1663" w:type="dxa"/>
            <w:shd w:val="clear" w:color="auto" w:fill="auto"/>
          </w:tcPr>
          <w:p w14:paraId="58979803" w14:textId="77777777" w:rsidR="00F408B2" w:rsidRPr="00DA45F7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1420" w:type="dxa"/>
            <w:shd w:val="clear" w:color="auto" w:fill="auto"/>
          </w:tcPr>
          <w:p w14:paraId="4AAF8E38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 ± 0.2</w:t>
            </w:r>
          </w:p>
        </w:tc>
        <w:tc>
          <w:tcPr>
            <w:tcW w:w="1418" w:type="dxa"/>
            <w:shd w:val="clear" w:color="auto" w:fill="auto"/>
          </w:tcPr>
          <w:p w14:paraId="4BEFE019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1546" w:type="dxa"/>
            <w:shd w:val="clear" w:color="auto" w:fill="auto"/>
          </w:tcPr>
          <w:p w14:paraId="4C74EC2F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1559" w:type="dxa"/>
            <w:shd w:val="clear" w:color="auto" w:fill="auto"/>
          </w:tcPr>
          <w:p w14:paraId="3C959D64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2420" w:type="dxa"/>
            <w:shd w:val="clear" w:color="auto" w:fill="auto"/>
          </w:tcPr>
          <w:p w14:paraId="52C3E8C2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0.1</w:t>
            </w:r>
          </w:p>
        </w:tc>
      </w:tr>
      <w:tr w:rsidR="00F408B2" w14:paraId="5C431186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68AB76A3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DMA 20:1 </w:t>
            </w:r>
            <w:proofErr w:type="spellStart"/>
            <w:r>
              <w:rPr>
                <w:b w:val="0"/>
              </w:rPr>
              <w:t>iso</w:t>
            </w:r>
            <w:proofErr w:type="spellEnd"/>
            <w:r>
              <w:rPr>
                <w:b w:val="0"/>
              </w:rPr>
              <w:t xml:space="preserve"> II</w:t>
            </w:r>
          </w:p>
        </w:tc>
        <w:tc>
          <w:tcPr>
            <w:tcW w:w="1663" w:type="dxa"/>
            <w:shd w:val="clear" w:color="auto" w:fill="auto"/>
          </w:tcPr>
          <w:p w14:paraId="14F34966" w14:textId="77777777" w:rsidR="00F408B2" w:rsidRPr="00DA45F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420" w:type="dxa"/>
            <w:shd w:val="clear" w:color="auto" w:fill="auto"/>
          </w:tcPr>
          <w:p w14:paraId="54537D09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418" w:type="dxa"/>
            <w:shd w:val="clear" w:color="auto" w:fill="auto"/>
          </w:tcPr>
          <w:p w14:paraId="21F097D7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46" w:type="dxa"/>
            <w:shd w:val="clear" w:color="auto" w:fill="auto"/>
          </w:tcPr>
          <w:p w14:paraId="25FDD738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59" w:type="dxa"/>
            <w:shd w:val="clear" w:color="auto" w:fill="auto"/>
          </w:tcPr>
          <w:p w14:paraId="16363718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2420" w:type="dxa"/>
            <w:shd w:val="clear" w:color="auto" w:fill="auto"/>
          </w:tcPr>
          <w:p w14:paraId="38EC4C97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</w:tr>
      <w:tr w:rsidR="00F408B2" w14:paraId="76DB21AF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14042543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20:1</w:t>
            </w:r>
          </w:p>
        </w:tc>
        <w:tc>
          <w:tcPr>
            <w:tcW w:w="1663" w:type="dxa"/>
            <w:shd w:val="clear" w:color="auto" w:fill="auto"/>
          </w:tcPr>
          <w:p w14:paraId="7E163E2C" w14:textId="77777777" w:rsidR="00F408B2" w:rsidRPr="0099157D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9.6 ± 0.5</w:t>
            </w:r>
          </w:p>
        </w:tc>
        <w:tc>
          <w:tcPr>
            <w:tcW w:w="1420" w:type="dxa"/>
            <w:shd w:val="clear" w:color="auto" w:fill="auto"/>
          </w:tcPr>
          <w:p w14:paraId="365C1F16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7.6 ± 1.0</w:t>
            </w:r>
          </w:p>
        </w:tc>
        <w:tc>
          <w:tcPr>
            <w:tcW w:w="1418" w:type="dxa"/>
            <w:shd w:val="clear" w:color="auto" w:fill="auto"/>
          </w:tcPr>
          <w:p w14:paraId="072167A3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12.4 ± 1.5</w:t>
            </w:r>
          </w:p>
        </w:tc>
        <w:tc>
          <w:tcPr>
            <w:tcW w:w="1546" w:type="dxa"/>
            <w:shd w:val="clear" w:color="auto" w:fill="auto"/>
          </w:tcPr>
          <w:p w14:paraId="2791871F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9.1 ± 0.8</w:t>
            </w:r>
          </w:p>
        </w:tc>
        <w:tc>
          <w:tcPr>
            <w:tcW w:w="1559" w:type="dxa"/>
            <w:shd w:val="clear" w:color="auto" w:fill="auto"/>
          </w:tcPr>
          <w:p w14:paraId="14F97EDD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10.2 ± 1.0</w:t>
            </w:r>
          </w:p>
        </w:tc>
        <w:tc>
          <w:tcPr>
            <w:tcW w:w="2420" w:type="dxa"/>
            <w:shd w:val="clear" w:color="auto" w:fill="auto"/>
          </w:tcPr>
          <w:p w14:paraId="4284AC84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12.0 ± 0.8</w:t>
            </w:r>
          </w:p>
        </w:tc>
      </w:tr>
      <w:tr w:rsidR="00F408B2" w14:paraId="6896F6E3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4FA83FB1" w14:textId="77777777" w:rsidR="00F408B2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Branched FA</w:t>
            </w:r>
          </w:p>
        </w:tc>
        <w:tc>
          <w:tcPr>
            <w:tcW w:w="1663" w:type="dxa"/>
            <w:shd w:val="clear" w:color="auto" w:fill="auto"/>
          </w:tcPr>
          <w:p w14:paraId="04A052BB" w14:textId="77777777" w:rsidR="00F408B2" w:rsidRPr="0099157D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2.6 </w:t>
            </w:r>
            <w:r w:rsidRPr="0099157D">
              <w:t>±</w:t>
            </w:r>
            <w:r>
              <w:t xml:space="preserve"> 0.3</w:t>
            </w:r>
          </w:p>
        </w:tc>
        <w:tc>
          <w:tcPr>
            <w:tcW w:w="1420" w:type="dxa"/>
            <w:shd w:val="clear" w:color="auto" w:fill="auto"/>
          </w:tcPr>
          <w:p w14:paraId="159272DA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1.9 ± 0.4</w:t>
            </w:r>
          </w:p>
        </w:tc>
        <w:tc>
          <w:tcPr>
            <w:tcW w:w="1418" w:type="dxa"/>
            <w:shd w:val="clear" w:color="auto" w:fill="auto"/>
          </w:tcPr>
          <w:p w14:paraId="2E4CE166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2.6 ± 0.2</w:t>
            </w:r>
          </w:p>
        </w:tc>
        <w:tc>
          <w:tcPr>
            <w:tcW w:w="1546" w:type="dxa"/>
            <w:shd w:val="clear" w:color="auto" w:fill="auto"/>
          </w:tcPr>
          <w:p w14:paraId="566FD57A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2.1 ± 0.5</w:t>
            </w:r>
          </w:p>
        </w:tc>
        <w:tc>
          <w:tcPr>
            <w:tcW w:w="1559" w:type="dxa"/>
            <w:shd w:val="clear" w:color="auto" w:fill="auto"/>
          </w:tcPr>
          <w:p w14:paraId="1B5D97D8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3.2 ± 0.5</w:t>
            </w:r>
          </w:p>
        </w:tc>
        <w:tc>
          <w:tcPr>
            <w:tcW w:w="2420" w:type="dxa"/>
            <w:shd w:val="clear" w:color="auto" w:fill="auto"/>
          </w:tcPr>
          <w:p w14:paraId="7096E9DF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0.3</w:t>
            </w:r>
          </w:p>
        </w:tc>
      </w:tr>
      <w:tr w:rsidR="00F408B2" w14:paraId="0A23EA8E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028A4B72" w14:textId="77777777" w:rsidR="00F408B2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Fatty acids ˂ 0.5%</w:t>
            </w:r>
          </w:p>
        </w:tc>
        <w:tc>
          <w:tcPr>
            <w:tcW w:w="1663" w:type="dxa"/>
            <w:shd w:val="clear" w:color="auto" w:fill="auto"/>
          </w:tcPr>
          <w:p w14:paraId="0E7CF3E3" w14:textId="77777777" w:rsidR="00F408B2" w:rsidRPr="0099157D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2.3 </w:t>
            </w:r>
            <w:r w:rsidRPr="0099157D">
              <w:t>±</w:t>
            </w:r>
            <w:r>
              <w:t xml:space="preserve"> 0.3</w:t>
            </w:r>
          </w:p>
        </w:tc>
        <w:tc>
          <w:tcPr>
            <w:tcW w:w="1420" w:type="dxa"/>
            <w:shd w:val="clear" w:color="auto" w:fill="auto"/>
          </w:tcPr>
          <w:p w14:paraId="6AA50A08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4.5 ± 1.4</w:t>
            </w:r>
          </w:p>
        </w:tc>
        <w:tc>
          <w:tcPr>
            <w:tcW w:w="1418" w:type="dxa"/>
            <w:shd w:val="clear" w:color="auto" w:fill="auto"/>
          </w:tcPr>
          <w:p w14:paraId="587EB916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3.1 ± 0.4</w:t>
            </w:r>
          </w:p>
        </w:tc>
        <w:tc>
          <w:tcPr>
            <w:tcW w:w="1546" w:type="dxa"/>
            <w:shd w:val="clear" w:color="auto" w:fill="auto"/>
          </w:tcPr>
          <w:p w14:paraId="108F5537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3.4 ± 0.9</w:t>
            </w:r>
          </w:p>
        </w:tc>
        <w:tc>
          <w:tcPr>
            <w:tcW w:w="1559" w:type="dxa"/>
            <w:shd w:val="clear" w:color="auto" w:fill="auto"/>
          </w:tcPr>
          <w:p w14:paraId="65C4D8C0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3.4 ± 0.4</w:t>
            </w:r>
          </w:p>
        </w:tc>
        <w:tc>
          <w:tcPr>
            <w:tcW w:w="2420" w:type="dxa"/>
            <w:shd w:val="clear" w:color="auto" w:fill="auto"/>
          </w:tcPr>
          <w:p w14:paraId="4BBC1950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3.5 ±0.3</w:t>
            </w:r>
          </w:p>
        </w:tc>
      </w:tr>
      <w:tr w:rsidR="00F408B2" w14:paraId="6373E057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1EEA10EC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SFA</w:t>
            </w:r>
          </w:p>
        </w:tc>
        <w:tc>
          <w:tcPr>
            <w:tcW w:w="1663" w:type="dxa"/>
            <w:shd w:val="clear" w:color="auto" w:fill="auto"/>
          </w:tcPr>
          <w:p w14:paraId="1497DE37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370E9">
              <w:t>50.2</w:t>
            </w:r>
            <w:r>
              <w:t xml:space="preserve"> ± 2.3</w:t>
            </w:r>
          </w:p>
        </w:tc>
        <w:tc>
          <w:tcPr>
            <w:tcW w:w="1420" w:type="dxa"/>
            <w:shd w:val="clear" w:color="auto" w:fill="auto"/>
          </w:tcPr>
          <w:p w14:paraId="2134AB77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51.7 ± 3.7</w:t>
            </w:r>
          </w:p>
        </w:tc>
        <w:tc>
          <w:tcPr>
            <w:tcW w:w="1418" w:type="dxa"/>
            <w:shd w:val="clear" w:color="auto" w:fill="auto"/>
          </w:tcPr>
          <w:p w14:paraId="7CA2B2A4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40.7 ± 3.9</w:t>
            </w:r>
          </w:p>
        </w:tc>
        <w:tc>
          <w:tcPr>
            <w:tcW w:w="1546" w:type="dxa"/>
            <w:shd w:val="clear" w:color="auto" w:fill="auto"/>
          </w:tcPr>
          <w:p w14:paraId="08AC498C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50.5 ± 3.0</w:t>
            </w:r>
          </w:p>
        </w:tc>
        <w:tc>
          <w:tcPr>
            <w:tcW w:w="1559" w:type="dxa"/>
            <w:shd w:val="clear" w:color="auto" w:fill="auto"/>
          </w:tcPr>
          <w:p w14:paraId="548E3F06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46.0 ± 2.8</w:t>
            </w:r>
          </w:p>
        </w:tc>
        <w:tc>
          <w:tcPr>
            <w:tcW w:w="2420" w:type="dxa"/>
            <w:shd w:val="clear" w:color="auto" w:fill="auto"/>
          </w:tcPr>
          <w:p w14:paraId="7014A7BD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46.0 ± 3.0</w:t>
            </w:r>
          </w:p>
        </w:tc>
      </w:tr>
      <w:tr w:rsidR="00F408B2" w14:paraId="291AE511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6F724BFC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MUFA</w:t>
            </w:r>
          </w:p>
        </w:tc>
        <w:tc>
          <w:tcPr>
            <w:tcW w:w="1663" w:type="dxa"/>
            <w:shd w:val="clear" w:color="auto" w:fill="auto"/>
          </w:tcPr>
          <w:p w14:paraId="0ED9EF59" w14:textId="77777777" w:rsidR="00F408B2" w:rsidRPr="00B370E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6.5 ± 0.7</w:t>
            </w:r>
          </w:p>
        </w:tc>
        <w:tc>
          <w:tcPr>
            <w:tcW w:w="1420" w:type="dxa"/>
            <w:shd w:val="clear" w:color="auto" w:fill="auto"/>
          </w:tcPr>
          <w:p w14:paraId="59BFD2EA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5.7 ± 0.7</w:t>
            </w:r>
          </w:p>
        </w:tc>
        <w:tc>
          <w:tcPr>
            <w:tcW w:w="1418" w:type="dxa"/>
            <w:shd w:val="clear" w:color="auto" w:fill="auto"/>
          </w:tcPr>
          <w:p w14:paraId="2F0B53F2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8.0 ± 0.8</w:t>
            </w:r>
          </w:p>
        </w:tc>
        <w:tc>
          <w:tcPr>
            <w:tcW w:w="1546" w:type="dxa"/>
            <w:shd w:val="clear" w:color="auto" w:fill="auto"/>
          </w:tcPr>
          <w:p w14:paraId="60A024D5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6.5 ± 0.5</w:t>
            </w:r>
          </w:p>
        </w:tc>
        <w:tc>
          <w:tcPr>
            <w:tcW w:w="1559" w:type="dxa"/>
            <w:shd w:val="clear" w:color="auto" w:fill="auto"/>
          </w:tcPr>
          <w:p w14:paraId="7AB1E8E0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6.4 ± 0.4</w:t>
            </w:r>
          </w:p>
        </w:tc>
        <w:tc>
          <w:tcPr>
            <w:tcW w:w="2420" w:type="dxa"/>
            <w:shd w:val="clear" w:color="auto" w:fill="auto"/>
          </w:tcPr>
          <w:p w14:paraId="163FCFFD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7.4 ± 0.2</w:t>
            </w:r>
          </w:p>
        </w:tc>
      </w:tr>
      <w:tr w:rsidR="00F408B2" w14:paraId="1B50FAC3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07D293F2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PUFA</w:t>
            </w:r>
          </w:p>
        </w:tc>
        <w:tc>
          <w:tcPr>
            <w:tcW w:w="1663" w:type="dxa"/>
            <w:shd w:val="clear" w:color="auto" w:fill="auto"/>
          </w:tcPr>
          <w:p w14:paraId="34826B6E" w14:textId="77777777" w:rsidR="00F408B2" w:rsidRPr="00DE6F5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31.0 ± 1.7</w:t>
            </w:r>
          </w:p>
        </w:tc>
        <w:tc>
          <w:tcPr>
            <w:tcW w:w="1420" w:type="dxa"/>
            <w:shd w:val="clear" w:color="auto" w:fill="auto"/>
          </w:tcPr>
          <w:p w14:paraId="0A601D80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30.7 ± 3.0</w:t>
            </w:r>
          </w:p>
        </w:tc>
        <w:tc>
          <w:tcPr>
            <w:tcW w:w="1418" w:type="dxa"/>
            <w:shd w:val="clear" w:color="auto" w:fill="auto"/>
          </w:tcPr>
          <w:p w14:paraId="2458765E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33.6 ± 2.1</w:t>
            </w:r>
          </w:p>
        </w:tc>
        <w:tc>
          <w:tcPr>
            <w:tcW w:w="1546" w:type="dxa"/>
            <w:shd w:val="clear" w:color="auto" w:fill="auto"/>
          </w:tcPr>
          <w:p w14:paraId="70C1B6D5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29.9 ± 2.0</w:t>
            </w:r>
          </w:p>
        </w:tc>
        <w:tc>
          <w:tcPr>
            <w:tcW w:w="1559" w:type="dxa"/>
            <w:shd w:val="clear" w:color="auto" w:fill="auto"/>
          </w:tcPr>
          <w:p w14:paraId="528FFC8B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31.3 ± 1.8</w:t>
            </w:r>
          </w:p>
        </w:tc>
        <w:tc>
          <w:tcPr>
            <w:tcW w:w="2420" w:type="dxa"/>
            <w:shd w:val="clear" w:color="auto" w:fill="auto"/>
          </w:tcPr>
          <w:p w14:paraId="78D84160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30.3 ± 1.8</w:t>
            </w:r>
          </w:p>
        </w:tc>
      </w:tr>
      <w:tr w:rsidR="00F408B2" w14:paraId="2BDDCCE1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0CB0BA20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n-6 PUFA</w:t>
            </w:r>
          </w:p>
        </w:tc>
        <w:tc>
          <w:tcPr>
            <w:tcW w:w="1663" w:type="dxa"/>
            <w:shd w:val="clear" w:color="auto" w:fill="auto"/>
          </w:tcPr>
          <w:p w14:paraId="72E10256" w14:textId="77777777" w:rsidR="00F408B2" w:rsidRPr="00DE6F57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6.7 ± 1.0</w:t>
            </w:r>
          </w:p>
        </w:tc>
        <w:tc>
          <w:tcPr>
            <w:tcW w:w="1420" w:type="dxa"/>
            <w:shd w:val="clear" w:color="auto" w:fill="auto"/>
          </w:tcPr>
          <w:p w14:paraId="3D239D98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8.1 ± 1.5</w:t>
            </w:r>
          </w:p>
        </w:tc>
        <w:tc>
          <w:tcPr>
            <w:tcW w:w="1418" w:type="dxa"/>
            <w:shd w:val="clear" w:color="auto" w:fill="auto"/>
          </w:tcPr>
          <w:p w14:paraId="1A61AFE8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6.1 ± 1.0</w:t>
            </w:r>
          </w:p>
        </w:tc>
        <w:tc>
          <w:tcPr>
            <w:tcW w:w="1546" w:type="dxa"/>
            <w:shd w:val="clear" w:color="auto" w:fill="auto"/>
          </w:tcPr>
          <w:p w14:paraId="30A60909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6.5 ± 1.2</w:t>
            </w:r>
          </w:p>
        </w:tc>
        <w:tc>
          <w:tcPr>
            <w:tcW w:w="1559" w:type="dxa"/>
            <w:shd w:val="clear" w:color="auto" w:fill="auto"/>
          </w:tcPr>
          <w:p w14:paraId="6CB5691F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5.9 ± 0.6</w:t>
            </w:r>
          </w:p>
        </w:tc>
        <w:tc>
          <w:tcPr>
            <w:tcW w:w="2420" w:type="dxa"/>
            <w:shd w:val="clear" w:color="auto" w:fill="auto"/>
          </w:tcPr>
          <w:p w14:paraId="068EB5B6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5.1 ± 0.5</w:t>
            </w:r>
          </w:p>
        </w:tc>
      </w:tr>
      <w:tr w:rsidR="00F408B2" w14:paraId="61B6A798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77098B55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n-3 PUFA</w:t>
            </w:r>
          </w:p>
        </w:tc>
        <w:tc>
          <w:tcPr>
            <w:tcW w:w="1663" w:type="dxa"/>
            <w:shd w:val="clear" w:color="auto" w:fill="auto"/>
          </w:tcPr>
          <w:p w14:paraId="4433338A" w14:textId="77777777" w:rsidR="00F408B2" w:rsidRPr="00DE6F5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12.6 ± 0.8</w:t>
            </w:r>
          </w:p>
        </w:tc>
        <w:tc>
          <w:tcPr>
            <w:tcW w:w="1420" w:type="dxa"/>
            <w:shd w:val="clear" w:color="auto" w:fill="auto"/>
          </w:tcPr>
          <w:p w14:paraId="7B4D121E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6.7 ± 1.5</w:t>
            </w:r>
          </w:p>
        </w:tc>
        <w:tc>
          <w:tcPr>
            <w:tcW w:w="1418" w:type="dxa"/>
            <w:shd w:val="clear" w:color="auto" w:fill="auto"/>
          </w:tcPr>
          <w:p w14:paraId="56BCF2B2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12.5 ± 0.8</w:t>
            </w:r>
          </w:p>
        </w:tc>
        <w:tc>
          <w:tcPr>
            <w:tcW w:w="1546" w:type="dxa"/>
            <w:shd w:val="clear" w:color="auto" w:fill="auto"/>
          </w:tcPr>
          <w:p w14:paraId="29B782CA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10.4 ± 1.2</w:t>
            </w:r>
          </w:p>
        </w:tc>
        <w:tc>
          <w:tcPr>
            <w:tcW w:w="1559" w:type="dxa"/>
            <w:shd w:val="clear" w:color="auto" w:fill="auto"/>
          </w:tcPr>
          <w:p w14:paraId="002136FC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13.9 ± 1.7</w:t>
            </w:r>
          </w:p>
        </w:tc>
        <w:tc>
          <w:tcPr>
            <w:tcW w:w="2420" w:type="dxa"/>
            <w:shd w:val="clear" w:color="auto" w:fill="auto"/>
          </w:tcPr>
          <w:p w14:paraId="15470C7C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11.5 ± 0.9</w:t>
            </w:r>
          </w:p>
        </w:tc>
      </w:tr>
      <w:tr w:rsidR="00F408B2" w14:paraId="58810F64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3748636B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n-3 PUFA (%PUFA)</w:t>
            </w:r>
          </w:p>
        </w:tc>
        <w:tc>
          <w:tcPr>
            <w:tcW w:w="1663" w:type="dxa"/>
            <w:shd w:val="clear" w:color="auto" w:fill="auto"/>
          </w:tcPr>
          <w:p w14:paraId="6F1ACCD2" w14:textId="77777777" w:rsidR="00F408B2" w:rsidRPr="00DE6F57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41.2 ± 2.4</w:t>
            </w:r>
          </w:p>
        </w:tc>
        <w:tc>
          <w:tcPr>
            <w:tcW w:w="1420" w:type="dxa"/>
            <w:shd w:val="clear" w:color="auto" w:fill="auto"/>
          </w:tcPr>
          <w:p w14:paraId="72308308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22.2 ± 3.7</w:t>
            </w:r>
          </w:p>
        </w:tc>
        <w:tc>
          <w:tcPr>
            <w:tcW w:w="1418" w:type="dxa"/>
            <w:shd w:val="clear" w:color="auto" w:fill="auto"/>
          </w:tcPr>
          <w:p w14:paraId="4A1FB5BA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37.6 ± 2.4</w:t>
            </w:r>
          </w:p>
        </w:tc>
        <w:tc>
          <w:tcPr>
            <w:tcW w:w="1546" w:type="dxa"/>
            <w:shd w:val="clear" w:color="auto" w:fill="auto"/>
          </w:tcPr>
          <w:p w14:paraId="3D8B8919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35.3 ± 3.8</w:t>
            </w:r>
          </w:p>
        </w:tc>
        <w:tc>
          <w:tcPr>
            <w:tcW w:w="1559" w:type="dxa"/>
            <w:shd w:val="clear" w:color="auto" w:fill="auto"/>
          </w:tcPr>
          <w:p w14:paraId="2D174678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43.7 ± 3.7</w:t>
            </w:r>
          </w:p>
        </w:tc>
        <w:tc>
          <w:tcPr>
            <w:tcW w:w="2420" w:type="dxa"/>
            <w:shd w:val="clear" w:color="auto" w:fill="auto"/>
          </w:tcPr>
          <w:p w14:paraId="70F740E2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38.0 ± 1.7</w:t>
            </w:r>
          </w:p>
        </w:tc>
      </w:tr>
      <w:tr w:rsidR="00F408B2" w14:paraId="5228FE25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6A3861BE" w14:textId="77777777" w:rsidR="00F408B2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PUFA (without NMI)</w:t>
            </w:r>
          </w:p>
        </w:tc>
        <w:tc>
          <w:tcPr>
            <w:tcW w:w="1663" w:type="dxa"/>
            <w:shd w:val="clear" w:color="auto" w:fill="auto"/>
          </w:tcPr>
          <w:p w14:paraId="100A9DE1" w14:textId="77777777" w:rsidR="00F408B2" w:rsidRPr="00DE6F5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19.3 ± 1.1</w:t>
            </w:r>
          </w:p>
        </w:tc>
        <w:tc>
          <w:tcPr>
            <w:tcW w:w="1420" w:type="dxa"/>
            <w:shd w:val="clear" w:color="auto" w:fill="auto"/>
          </w:tcPr>
          <w:p w14:paraId="02576AC7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14.8 ± 1.9</w:t>
            </w:r>
          </w:p>
        </w:tc>
        <w:tc>
          <w:tcPr>
            <w:tcW w:w="1418" w:type="dxa"/>
            <w:shd w:val="clear" w:color="auto" w:fill="auto"/>
          </w:tcPr>
          <w:p w14:paraId="6EA803F2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18.6 ± 1.3</w:t>
            </w:r>
          </w:p>
        </w:tc>
        <w:tc>
          <w:tcPr>
            <w:tcW w:w="1546" w:type="dxa"/>
            <w:shd w:val="clear" w:color="auto" w:fill="auto"/>
          </w:tcPr>
          <w:p w14:paraId="3EAC48D6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16.9 ± 1.4</w:t>
            </w:r>
          </w:p>
        </w:tc>
        <w:tc>
          <w:tcPr>
            <w:tcW w:w="1559" w:type="dxa"/>
            <w:shd w:val="clear" w:color="auto" w:fill="auto"/>
          </w:tcPr>
          <w:p w14:paraId="72731620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19.8 ± 1.7</w:t>
            </w:r>
          </w:p>
        </w:tc>
        <w:tc>
          <w:tcPr>
            <w:tcW w:w="2420" w:type="dxa"/>
            <w:shd w:val="clear" w:color="auto" w:fill="auto"/>
          </w:tcPr>
          <w:p w14:paraId="4424C867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16.7 ± 1.2</w:t>
            </w:r>
          </w:p>
        </w:tc>
      </w:tr>
      <w:tr w:rsidR="00F408B2" w14:paraId="61B69428" w14:textId="77777777" w:rsidTr="002909F7">
        <w:trPr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09AAAC68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 total</w:t>
            </w:r>
          </w:p>
        </w:tc>
        <w:tc>
          <w:tcPr>
            <w:tcW w:w="1663" w:type="dxa"/>
            <w:shd w:val="clear" w:color="auto" w:fill="auto"/>
          </w:tcPr>
          <w:p w14:paraId="73A4D8E3" w14:textId="77777777" w:rsidR="00F408B2" w:rsidRPr="00C810FB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11.7 ± 0.8</w:t>
            </w:r>
          </w:p>
        </w:tc>
        <w:tc>
          <w:tcPr>
            <w:tcW w:w="1420" w:type="dxa"/>
            <w:shd w:val="clear" w:color="auto" w:fill="auto"/>
          </w:tcPr>
          <w:p w14:paraId="162164C5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15.8 ± 2.3</w:t>
            </w:r>
          </w:p>
        </w:tc>
        <w:tc>
          <w:tcPr>
            <w:tcW w:w="1418" w:type="dxa"/>
            <w:shd w:val="clear" w:color="auto" w:fill="auto"/>
          </w:tcPr>
          <w:p w14:paraId="1A23870D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15.0 ± 1.2</w:t>
            </w:r>
          </w:p>
        </w:tc>
        <w:tc>
          <w:tcPr>
            <w:tcW w:w="1546" w:type="dxa"/>
            <w:shd w:val="clear" w:color="auto" w:fill="auto"/>
          </w:tcPr>
          <w:p w14:paraId="6000BB03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13.0 ± 1.1</w:t>
            </w:r>
          </w:p>
        </w:tc>
        <w:tc>
          <w:tcPr>
            <w:tcW w:w="1559" w:type="dxa"/>
            <w:shd w:val="clear" w:color="auto" w:fill="auto"/>
          </w:tcPr>
          <w:p w14:paraId="17135243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11.6 ± 0.6</w:t>
            </w:r>
          </w:p>
        </w:tc>
        <w:tc>
          <w:tcPr>
            <w:tcW w:w="2420" w:type="dxa"/>
            <w:shd w:val="clear" w:color="auto" w:fill="auto"/>
          </w:tcPr>
          <w:p w14:paraId="5B478498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13.7 ± 0.9</w:t>
            </w:r>
          </w:p>
        </w:tc>
      </w:tr>
      <w:tr w:rsidR="00F408B2" w14:paraId="6E7F6548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345EB3AD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 (%PUFA)</w:t>
            </w:r>
          </w:p>
        </w:tc>
        <w:tc>
          <w:tcPr>
            <w:tcW w:w="1663" w:type="dxa"/>
            <w:shd w:val="clear" w:color="auto" w:fill="auto"/>
          </w:tcPr>
          <w:p w14:paraId="301FB1F7" w14:textId="77777777" w:rsidR="00F408B2" w:rsidRPr="00C810FB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37.6 ± 1.1</w:t>
            </w:r>
          </w:p>
        </w:tc>
        <w:tc>
          <w:tcPr>
            <w:tcW w:w="1420" w:type="dxa"/>
            <w:shd w:val="clear" w:color="auto" w:fill="auto"/>
          </w:tcPr>
          <w:p w14:paraId="4AFB1A76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51.0 ± 4.1</w:t>
            </w:r>
          </w:p>
        </w:tc>
        <w:tc>
          <w:tcPr>
            <w:tcW w:w="1418" w:type="dxa"/>
            <w:shd w:val="clear" w:color="auto" w:fill="auto"/>
          </w:tcPr>
          <w:p w14:paraId="1E32F085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44.4 ± 2.0</w:t>
            </w:r>
          </w:p>
        </w:tc>
        <w:tc>
          <w:tcPr>
            <w:tcW w:w="1546" w:type="dxa"/>
            <w:shd w:val="clear" w:color="auto" w:fill="auto"/>
          </w:tcPr>
          <w:p w14:paraId="2341D504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43.8 ± 2.7</w:t>
            </w:r>
          </w:p>
        </w:tc>
        <w:tc>
          <w:tcPr>
            <w:tcW w:w="1559" w:type="dxa"/>
            <w:shd w:val="clear" w:color="auto" w:fill="auto"/>
          </w:tcPr>
          <w:p w14:paraId="2F95C4DC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37.5 ± 2.2</w:t>
            </w:r>
          </w:p>
        </w:tc>
        <w:tc>
          <w:tcPr>
            <w:tcW w:w="2420" w:type="dxa"/>
            <w:shd w:val="clear" w:color="auto" w:fill="auto"/>
          </w:tcPr>
          <w:p w14:paraId="1FADED90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45.1 ± 1.6</w:t>
            </w:r>
          </w:p>
        </w:tc>
      </w:tr>
      <w:tr w:rsidR="00F408B2" w14:paraId="2DFA6FA5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285D6F4C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˂ 0.5%</w:t>
            </w:r>
          </w:p>
        </w:tc>
        <w:tc>
          <w:tcPr>
            <w:tcW w:w="1663" w:type="dxa"/>
            <w:shd w:val="clear" w:color="auto" w:fill="auto"/>
          </w:tcPr>
          <w:p w14:paraId="23837F11" w14:textId="77777777" w:rsidR="00F408B2" w:rsidRPr="00C0701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0.1 </w:t>
            </w:r>
            <w:r w:rsidRPr="0099157D">
              <w:t>±</w:t>
            </w:r>
            <w:r>
              <w:t xml:space="preserve"> 0.1</w:t>
            </w:r>
          </w:p>
        </w:tc>
        <w:tc>
          <w:tcPr>
            <w:tcW w:w="1420" w:type="dxa"/>
            <w:shd w:val="clear" w:color="auto" w:fill="auto"/>
          </w:tcPr>
          <w:p w14:paraId="06AE7B75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0.2</w:t>
            </w:r>
          </w:p>
        </w:tc>
        <w:tc>
          <w:tcPr>
            <w:tcW w:w="1418" w:type="dxa"/>
            <w:shd w:val="clear" w:color="auto" w:fill="auto"/>
          </w:tcPr>
          <w:p w14:paraId="6EC2E788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46" w:type="dxa"/>
            <w:shd w:val="clear" w:color="auto" w:fill="auto"/>
          </w:tcPr>
          <w:p w14:paraId="463936CE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559" w:type="dxa"/>
            <w:shd w:val="clear" w:color="auto" w:fill="auto"/>
          </w:tcPr>
          <w:p w14:paraId="1BF853FB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2420" w:type="dxa"/>
            <w:shd w:val="clear" w:color="auto" w:fill="auto"/>
          </w:tcPr>
          <w:p w14:paraId="20BA812D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16.3 ± 1.4</w:t>
            </w:r>
          </w:p>
        </w:tc>
      </w:tr>
      <w:tr w:rsidR="00F408B2" w14:paraId="76AACD7A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7B99CDAD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Branched DMA (</w:t>
            </w:r>
            <w:proofErr w:type="spellStart"/>
            <w:r>
              <w:rPr>
                <w:b w:val="0"/>
              </w:rPr>
              <w:t>iso</w:t>
            </w:r>
            <w:proofErr w:type="spellEnd"/>
            <w:r>
              <w:rPr>
                <w:b w:val="0"/>
              </w:rPr>
              <w:t>)</w:t>
            </w:r>
          </w:p>
        </w:tc>
        <w:tc>
          <w:tcPr>
            <w:tcW w:w="1663" w:type="dxa"/>
            <w:shd w:val="clear" w:color="auto" w:fill="auto"/>
          </w:tcPr>
          <w:p w14:paraId="567463A7" w14:textId="77777777" w:rsidR="00F408B2" w:rsidRPr="00C0701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1.2 </w:t>
            </w:r>
            <w:r w:rsidRPr="0099157D">
              <w:t>±</w:t>
            </w:r>
            <w:r>
              <w:t xml:space="preserve"> 0.4</w:t>
            </w:r>
          </w:p>
        </w:tc>
        <w:tc>
          <w:tcPr>
            <w:tcW w:w="1420" w:type="dxa"/>
            <w:shd w:val="clear" w:color="auto" w:fill="auto"/>
          </w:tcPr>
          <w:p w14:paraId="4A1FD69C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1.9 ± 0.2</w:t>
            </w:r>
          </w:p>
        </w:tc>
        <w:tc>
          <w:tcPr>
            <w:tcW w:w="1418" w:type="dxa"/>
            <w:shd w:val="clear" w:color="auto" w:fill="auto"/>
          </w:tcPr>
          <w:p w14:paraId="4278E973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 ± 0.3</w:t>
            </w:r>
          </w:p>
        </w:tc>
        <w:tc>
          <w:tcPr>
            <w:tcW w:w="1546" w:type="dxa"/>
            <w:shd w:val="clear" w:color="auto" w:fill="auto"/>
          </w:tcPr>
          <w:p w14:paraId="33A0C542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1.4 ± 0.4</w:t>
            </w:r>
          </w:p>
        </w:tc>
        <w:tc>
          <w:tcPr>
            <w:tcW w:w="1559" w:type="dxa"/>
            <w:shd w:val="clear" w:color="auto" w:fill="auto"/>
          </w:tcPr>
          <w:p w14:paraId="39BC3EB5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0.6</w:t>
            </w:r>
          </w:p>
        </w:tc>
        <w:tc>
          <w:tcPr>
            <w:tcW w:w="2420" w:type="dxa"/>
            <w:shd w:val="clear" w:color="auto" w:fill="auto"/>
          </w:tcPr>
          <w:p w14:paraId="05BE7568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 ± 0.2</w:t>
            </w:r>
          </w:p>
        </w:tc>
      </w:tr>
      <w:tr w:rsidR="00F408B2" w14:paraId="0F095199" w14:textId="77777777" w:rsidTr="002909F7">
        <w:trPr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1199B217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total</w:t>
            </w:r>
          </w:p>
        </w:tc>
        <w:tc>
          <w:tcPr>
            <w:tcW w:w="1663" w:type="dxa"/>
            <w:shd w:val="clear" w:color="auto" w:fill="auto"/>
          </w:tcPr>
          <w:p w14:paraId="5051DE11" w14:textId="77777777" w:rsidR="00F408B2" w:rsidRPr="00C0701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12.3 ± 1.0</w:t>
            </w:r>
          </w:p>
        </w:tc>
        <w:tc>
          <w:tcPr>
            <w:tcW w:w="1420" w:type="dxa"/>
            <w:shd w:val="clear" w:color="auto" w:fill="auto"/>
          </w:tcPr>
          <w:p w14:paraId="6FC1177A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12.0 ± 0.9</w:t>
            </w:r>
          </w:p>
        </w:tc>
        <w:tc>
          <w:tcPr>
            <w:tcW w:w="1418" w:type="dxa"/>
            <w:shd w:val="clear" w:color="auto" w:fill="auto"/>
          </w:tcPr>
          <w:p w14:paraId="5DAE9356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17.7 ± 2.2</w:t>
            </w:r>
          </w:p>
        </w:tc>
        <w:tc>
          <w:tcPr>
            <w:tcW w:w="1546" w:type="dxa"/>
            <w:shd w:val="clear" w:color="auto" w:fill="auto"/>
          </w:tcPr>
          <w:p w14:paraId="0D57395D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13.1 ± 1.3</w:t>
            </w:r>
          </w:p>
        </w:tc>
        <w:tc>
          <w:tcPr>
            <w:tcW w:w="1559" w:type="dxa"/>
            <w:shd w:val="clear" w:color="auto" w:fill="auto"/>
          </w:tcPr>
          <w:p w14:paraId="66406692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16.3 ± 1.9</w:t>
            </w:r>
          </w:p>
        </w:tc>
        <w:tc>
          <w:tcPr>
            <w:tcW w:w="2420" w:type="dxa"/>
            <w:shd w:val="clear" w:color="auto" w:fill="auto"/>
          </w:tcPr>
          <w:p w14:paraId="4FABDB4F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16.3 ± 1.4</w:t>
            </w:r>
          </w:p>
        </w:tc>
      </w:tr>
      <w:tr w:rsidR="00F408B2" w14:paraId="01257D9B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738C23A2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Unsaturation index</w:t>
            </w:r>
          </w:p>
        </w:tc>
        <w:tc>
          <w:tcPr>
            <w:tcW w:w="1663" w:type="dxa"/>
            <w:shd w:val="clear" w:color="auto" w:fill="auto"/>
          </w:tcPr>
          <w:p w14:paraId="624001E0" w14:textId="77777777" w:rsidR="00F408B2" w:rsidRPr="00C0701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135.2 ± 6.3</w:t>
            </w:r>
          </w:p>
        </w:tc>
        <w:tc>
          <w:tcPr>
            <w:tcW w:w="1420" w:type="dxa"/>
            <w:shd w:val="clear" w:color="auto" w:fill="auto"/>
          </w:tcPr>
          <w:p w14:paraId="4C94CA50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115.9 ± 10.8</w:t>
            </w:r>
          </w:p>
        </w:tc>
        <w:tc>
          <w:tcPr>
            <w:tcW w:w="1418" w:type="dxa"/>
            <w:shd w:val="clear" w:color="auto" w:fill="auto"/>
          </w:tcPr>
          <w:p w14:paraId="03223409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143.4 ± 7.6</w:t>
            </w:r>
          </w:p>
        </w:tc>
        <w:tc>
          <w:tcPr>
            <w:tcW w:w="1546" w:type="dxa"/>
            <w:shd w:val="clear" w:color="auto" w:fill="auto"/>
          </w:tcPr>
          <w:p w14:paraId="5232EFFF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125.4 ± 7.4</w:t>
            </w:r>
          </w:p>
        </w:tc>
        <w:tc>
          <w:tcPr>
            <w:tcW w:w="1559" w:type="dxa"/>
            <w:shd w:val="clear" w:color="auto" w:fill="auto"/>
          </w:tcPr>
          <w:p w14:paraId="072DE25C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137.5 ± 9.0</w:t>
            </w:r>
          </w:p>
        </w:tc>
        <w:tc>
          <w:tcPr>
            <w:tcW w:w="2420" w:type="dxa"/>
            <w:shd w:val="clear" w:color="auto" w:fill="auto"/>
          </w:tcPr>
          <w:p w14:paraId="065189F0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130.6 ± 7.7</w:t>
            </w:r>
          </w:p>
        </w:tc>
      </w:tr>
      <w:tr w:rsidR="00F408B2" w14:paraId="00287F59" w14:textId="77777777" w:rsidTr="002909F7">
        <w:trPr>
          <w:cantSplit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16504661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Peroxidation index</w:t>
            </w:r>
          </w:p>
        </w:tc>
        <w:tc>
          <w:tcPr>
            <w:tcW w:w="1663" w:type="dxa"/>
            <w:shd w:val="clear" w:color="auto" w:fill="auto"/>
          </w:tcPr>
          <w:p w14:paraId="20A8AB04" w14:textId="77777777" w:rsidR="00F408B2" w:rsidRPr="00C0701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116.0 ± 5.5</w:t>
            </w:r>
          </w:p>
        </w:tc>
        <w:tc>
          <w:tcPr>
            <w:tcW w:w="1420" w:type="dxa"/>
            <w:shd w:val="clear" w:color="auto" w:fill="auto"/>
          </w:tcPr>
          <w:p w14:paraId="01B58B24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77.5 ± 10.3</w:t>
            </w:r>
          </w:p>
        </w:tc>
        <w:tc>
          <w:tcPr>
            <w:tcW w:w="1418" w:type="dxa"/>
            <w:shd w:val="clear" w:color="auto" w:fill="auto"/>
          </w:tcPr>
          <w:p w14:paraId="2CA79545" w14:textId="77777777" w:rsidR="00F408B2" w:rsidRPr="00D05989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113.9 ± 5.7</w:t>
            </w:r>
          </w:p>
        </w:tc>
        <w:tc>
          <w:tcPr>
            <w:tcW w:w="1546" w:type="dxa"/>
            <w:shd w:val="clear" w:color="auto" w:fill="auto"/>
          </w:tcPr>
          <w:p w14:paraId="34164835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99.2 ± 7.8</w:t>
            </w:r>
          </w:p>
        </w:tc>
        <w:tc>
          <w:tcPr>
            <w:tcW w:w="1559" w:type="dxa"/>
            <w:shd w:val="clear" w:color="auto" w:fill="auto"/>
          </w:tcPr>
          <w:p w14:paraId="55DCDAB4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117.9 ± 11.2</w:t>
            </w:r>
          </w:p>
        </w:tc>
        <w:tc>
          <w:tcPr>
            <w:tcW w:w="2420" w:type="dxa"/>
            <w:shd w:val="clear" w:color="auto" w:fill="auto"/>
          </w:tcPr>
          <w:p w14:paraId="14BF0B7D" w14:textId="77777777" w:rsidR="00F408B2" w:rsidRPr="00C73625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102.0 ± 7.2</w:t>
            </w:r>
          </w:p>
        </w:tc>
      </w:tr>
      <w:tr w:rsidR="00F408B2" w14:paraId="4E59BD1E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shd w:val="clear" w:color="auto" w:fill="auto"/>
          </w:tcPr>
          <w:p w14:paraId="2CAA3101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MRL (years)</w:t>
            </w:r>
          </w:p>
        </w:tc>
        <w:tc>
          <w:tcPr>
            <w:tcW w:w="1663" w:type="dxa"/>
            <w:shd w:val="clear" w:color="auto" w:fill="auto"/>
          </w:tcPr>
          <w:p w14:paraId="1826CBA2" w14:textId="77777777" w:rsidR="00F408B2" w:rsidRPr="00C0701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01E">
              <w:t>36</w:t>
            </w:r>
          </w:p>
        </w:tc>
        <w:tc>
          <w:tcPr>
            <w:tcW w:w="1420" w:type="dxa"/>
            <w:shd w:val="clear" w:color="auto" w:fill="auto"/>
          </w:tcPr>
          <w:p w14:paraId="235EC6AB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</w:t>
            </w:r>
          </w:p>
        </w:tc>
        <w:tc>
          <w:tcPr>
            <w:tcW w:w="1418" w:type="dxa"/>
            <w:shd w:val="clear" w:color="auto" w:fill="auto"/>
          </w:tcPr>
          <w:p w14:paraId="05F8462C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71</w:t>
            </w:r>
          </w:p>
        </w:tc>
        <w:tc>
          <w:tcPr>
            <w:tcW w:w="1546" w:type="dxa"/>
            <w:shd w:val="clear" w:color="auto" w:fill="auto"/>
          </w:tcPr>
          <w:p w14:paraId="20A8B45E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</w:t>
            </w:r>
          </w:p>
        </w:tc>
        <w:tc>
          <w:tcPr>
            <w:tcW w:w="1559" w:type="dxa"/>
            <w:shd w:val="clear" w:color="auto" w:fill="auto"/>
          </w:tcPr>
          <w:p w14:paraId="031C3E56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</w:t>
            </w:r>
          </w:p>
        </w:tc>
        <w:tc>
          <w:tcPr>
            <w:tcW w:w="2420" w:type="dxa"/>
            <w:shd w:val="clear" w:color="auto" w:fill="auto"/>
          </w:tcPr>
          <w:p w14:paraId="6D9027F4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507</w:t>
            </w:r>
          </w:p>
        </w:tc>
      </w:tr>
    </w:tbl>
    <w:p w14:paraId="207A4219" w14:textId="77777777" w:rsidR="00F408B2" w:rsidRDefault="00F408B2" w:rsidP="00F408B2">
      <w:pPr>
        <w:rPr>
          <w:sz w:val="22"/>
        </w:rPr>
      </w:pPr>
    </w:p>
    <w:p w14:paraId="747EAD90" w14:textId="77777777" w:rsidR="00F408B2" w:rsidRDefault="00F408B2" w:rsidP="00F408B2">
      <w:pPr>
        <w:ind w:firstLine="709"/>
        <w:rPr>
          <w:b/>
          <w:sz w:val="22"/>
        </w:rPr>
      </w:pPr>
    </w:p>
    <w:p w14:paraId="3AD55FE1" w14:textId="77777777" w:rsidR="00F408B2" w:rsidRDefault="00F408B2" w:rsidP="00F408B2">
      <w:pPr>
        <w:ind w:firstLine="709"/>
        <w:rPr>
          <w:b/>
          <w:sz w:val="22"/>
        </w:rPr>
      </w:pPr>
    </w:p>
    <w:p w14:paraId="26CC0A3D" w14:textId="77777777" w:rsidR="00F408B2" w:rsidRDefault="00F408B2" w:rsidP="00F408B2">
      <w:pPr>
        <w:ind w:firstLine="709"/>
        <w:rPr>
          <w:b/>
          <w:sz w:val="22"/>
        </w:rPr>
      </w:pPr>
    </w:p>
    <w:p w14:paraId="7CB19548" w14:textId="77777777" w:rsidR="00F408B2" w:rsidRDefault="00F408B2" w:rsidP="00F408B2">
      <w:pPr>
        <w:ind w:firstLine="709"/>
        <w:rPr>
          <w:b/>
          <w:sz w:val="22"/>
        </w:rPr>
      </w:pPr>
    </w:p>
    <w:p w14:paraId="43B8E42A" w14:textId="77777777" w:rsidR="00F408B2" w:rsidRDefault="00F408B2" w:rsidP="00F408B2">
      <w:pPr>
        <w:ind w:firstLine="709"/>
        <w:rPr>
          <w:b/>
          <w:sz w:val="22"/>
        </w:rPr>
      </w:pPr>
    </w:p>
    <w:p w14:paraId="27160696" w14:textId="77777777" w:rsidR="00F408B2" w:rsidRDefault="00F408B2" w:rsidP="00F408B2">
      <w:pPr>
        <w:ind w:firstLine="709"/>
        <w:rPr>
          <w:b/>
          <w:sz w:val="22"/>
        </w:rPr>
      </w:pPr>
    </w:p>
    <w:p w14:paraId="13076E7A" w14:textId="77777777" w:rsidR="00F408B2" w:rsidRDefault="00F408B2" w:rsidP="00F408B2">
      <w:pPr>
        <w:ind w:firstLine="709"/>
        <w:rPr>
          <w:b/>
          <w:sz w:val="22"/>
        </w:rPr>
      </w:pPr>
    </w:p>
    <w:p w14:paraId="1F260AD3" w14:textId="77777777" w:rsidR="00F408B2" w:rsidRDefault="00F408B2" w:rsidP="00F408B2">
      <w:pPr>
        <w:ind w:firstLine="709"/>
        <w:rPr>
          <w:b/>
          <w:sz w:val="22"/>
        </w:rPr>
      </w:pPr>
    </w:p>
    <w:p w14:paraId="117A0597" w14:textId="77777777" w:rsidR="00F408B2" w:rsidRDefault="00F408B2" w:rsidP="00F408B2">
      <w:pPr>
        <w:ind w:firstLine="709"/>
        <w:rPr>
          <w:b/>
          <w:sz w:val="22"/>
        </w:rPr>
      </w:pPr>
    </w:p>
    <w:p w14:paraId="0D466B36" w14:textId="3B3B7EDD" w:rsidR="00F408B2" w:rsidRPr="00251BDF" w:rsidRDefault="00F408B2" w:rsidP="00F408B2">
      <w:pPr>
        <w:ind w:firstLine="709"/>
        <w:rPr>
          <w:sz w:val="22"/>
        </w:rPr>
      </w:pPr>
      <w:r w:rsidRPr="00B370E9">
        <w:rPr>
          <w:b/>
          <w:sz w:val="22"/>
        </w:rPr>
        <w:t xml:space="preserve">Table </w:t>
      </w:r>
      <w:r>
        <w:rPr>
          <w:b/>
          <w:sz w:val="22"/>
        </w:rPr>
        <w:t>S2</w:t>
      </w:r>
      <w:r w:rsidRPr="004F34DB">
        <w:rPr>
          <w:sz w:val="22"/>
        </w:rPr>
        <w:t>.</w:t>
      </w:r>
      <w:r>
        <w:rPr>
          <w:sz w:val="22"/>
        </w:rPr>
        <w:t xml:space="preserve"> Fatty acid and DMA composition (</w:t>
      </w:r>
      <w:proofErr w:type="spellStart"/>
      <w:proofErr w:type="gramStart"/>
      <w:r>
        <w:rPr>
          <w:sz w:val="22"/>
        </w:rPr>
        <w:t>mol</w:t>
      </w:r>
      <w:proofErr w:type="spellEnd"/>
      <w:r>
        <w:rPr>
          <w:sz w:val="22"/>
        </w:rPr>
        <w:t>%</w:t>
      </w:r>
      <w:proofErr w:type="gramEnd"/>
      <w:r>
        <w:rPr>
          <w:sz w:val="22"/>
        </w:rPr>
        <w:t xml:space="preserve">) of phospholipids from mantle mitochondria in </w:t>
      </w:r>
      <w:proofErr w:type="spellStart"/>
      <w:r>
        <w:rPr>
          <w:sz w:val="22"/>
        </w:rPr>
        <w:t>european</w:t>
      </w:r>
      <w:proofErr w:type="spellEnd"/>
      <w:r>
        <w:rPr>
          <w:sz w:val="22"/>
        </w:rPr>
        <w:t xml:space="preserve"> populations of </w:t>
      </w:r>
      <w:r>
        <w:rPr>
          <w:i/>
          <w:sz w:val="22"/>
        </w:rPr>
        <w:t>Arctica islandica</w:t>
      </w:r>
    </w:p>
    <w:tbl>
      <w:tblPr>
        <w:tblStyle w:val="PlainTable41"/>
        <w:tblW w:w="10774" w:type="dxa"/>
        <w:tblInd w:w="-993" w:type="dxa"/>
        <w:tblLook w:val="04A0" w:firstRow="1" w:lastRow="0" w:firstColumn="1" w:lastColumn="0" w:noHBand="0" w:noVBand="1"/>
      </w:tblPr>
      <w:tblGrid>
        <w:gridCol w:w="1825"/>
        <w:gridCol w:w="1295"/>
        <w:gridCol w:w="1701"/>
        <w:gridCol w:w="1441"/>
        <w:gridCol w:w="1677"/>
        <w:gridCol w:w="1592"/>
        <w:gridCol w:w="1243"/>
      </w:tblGrid>
      <w:tr w:rsidR="00F408B2" w14:paraId="0B1C8A00" w14:textId="77777777" w:rsidTr="002909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18BBDF2" w14:textId="77777777" w:rsidR="00F408B2" w:rsidRDefault="00F408B2" w:rsidP="00F81200"/>
        </w:tc>
        <w:tc>
          <w:tcPr>
            <w:tcW w:w="129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4902EA1E" w14:textId="77777777" w:rsidR="00F408B2" w:rsidRPr="004F34DB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F34DB">
              <w:rPr>
                <w:b w:val="0"/>
              </w:rPr>
              <w:t>Kiel Bay (</w:t>
            </w:r>
            <w:r>
              <w:rPr>
                <w:b w:val="0"/>
              </w:rPr>
              <w:t>n = 9</w:t>
            </w:r>
            <w:r w:rsidRPr="004F34DB">
              <w:rPr>
                <w:b w:val="0"/>
              </w:rPr>
              <w:t>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0FDC6EBF" w14:textId="77777777" w:rsidR="00F408B2" w:rsidRPr="00E916A2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White Sea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 7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  <w:tc>
          <w:tcPr>
            <w:tcW w:w="144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169153CE" w14:textId="77777777" w:rsidR="00F408B2" w:rsidRPr="00E916A2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Kattegat Sea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 9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  <w:tc>
          <w:tcPr>
            <w:tcW w:w="167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048C513" w14:textId="77777777" w:rsidR="00F408B2" w:rsidRPr="00E916A2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German Bight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 9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  <w:tc>
          <w:tcPr>
            <w:tcW w:w="15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62BD4F6E" w14:textId="77777777" w:rsidR="00F408B2" w:rsidRPr="00E916A2" w:rsidRDefault="00F408B2" w:rsidP="00F812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Norwegian Coast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 9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139D0D86" w14:textId="77777777" w:rsidR="00F408B2" w:rsidRPr="00E916A2" w:rsidRDefault="00F408B2" w:rsidP="002909F7">
            <w:pPr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916A2">
              <w:rPr>
                <w:rFonts w:eastAsia="Times New Roman"/>
                <w:b w:val="0"/>
                <w:szCs w:val="24"/>
                <w:lang w:eastAsia="en-CA"/>
              </w:rPr>
              <w:t>Icelandic Coast (</w:t>
            </w:r>
            <w:r>
              <w:rPr>
                <w:rFonts w:eastAsia="Times New Roman"/>
                <w:b w:val="0"/>
                <w:szCs w:val="24"/>
                <w:lang w:eastAsia="en-CA"/>
              </w:rPr>
              <w:t>n = 8</w:t>
            </w:r>
            <w:r w:rsidRPr="00E916A2">
              <w:rPr>
                <w:rFonts w:eastAsia="Times New Roman"/>
                <w:b w:val="0"/>
                <w:szCs w:val="24"/>
                <w:lang w:eastAsia="en-CA"/>
              </w:rPr>
              <w:t>)</w:t>
            </w:r>
          </w:p>
        </w:tc>
      </w:tr>
      <w:tr w:rsidR="00F408B2" w14:paraId="71ABAAB9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tcBorders>
              <w:top w:val="single" w:sz="4" w:space="0" w:color="auto"/>
            </w:tcBorders>
            <w:shd w:val="clear" w:color="auto" w:fill="auto"/>
          </w:tcPr>
          <w:p w14:paraId="60E6DDF1" w14:textId="77777777" w:rsidR="00F408B2" w:rsidRPr="00427BEE" w:rsidRDefault="00F408B2" w:rsidP="00F81200">
            <w:pPr>
              <w:rPr>
                <w:b w:val="0"/>
              </w:rPr>
            </w:pPr>
            <w:r w:rsidRPr="00427BEE">
              <w:rPr>
                <w:b w:val="0"/>
              </w:rPr>
              <w:t>9:0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</w:tcPr>
          <w:p w14:paraId="13DD4C62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1BD2">
              <w:t>1.</w:t>
            </w:r>
            <w:r>
              <w:t>2</w:t>
            </w:r>
            <w:r w:rsidRPr="00A51BD2">
              <w:t xml:space="preserve"> </w:t>
            </w:r>
            <w:r>
              <w:t xml:space="preserve">± </w:t>
            </w:r>
            <w:r w:rsidRPr="00A51BD2">
              <w:t>0.2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2BC7F94F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1.23 ± 0.3</w:t>
            </w:r>
          </w:p>
        </w:tc>
        <w:tc>
          <w:tcPr>
            <w:tcW w:w="1441" w:type="dxa"/>
            <w:tcBorders>
              <w:top w:val="single" w:sz="4" w:space="0" w:color="auto"/>
            </w:tcBorders>
            <w:shd w:val="clear" w:color="auto" w:fill="auto"/>
          </w:tcPr>
          <w:p w14:paraId="31B41DE6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1.6 ± 0.7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shd w:val="clear" w:color="auto" w:fill="auto"/>
          </w:tcPr>
          <w:p w14:paraId="65EBBDFE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 ± 0.3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shd w:val="clear" w:color="auto" w:fill="auto"/>
          </w:tcPr>
          <w:p w14:paraId="1FE4B761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 ± 0.2</w:t>
            </w:r>
          </w:p>
        </w:tc>
        <w:tc>
          <w:tcPr>
            <w:tcW w:w="1243" w:type="dxa"/>
            <w:tcBorders>
              <w:top w:val="single" w:sz="4" w:space="0" w:color="auto"/>
            </w:tcBorders>
            <w:shd w:val="clear" w:color="auto" w:fill="auto"/>
          </w:tcPr>
          <w:p w14:paraId="245BD29E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1.8 ± 0.8</w:t>
            </w:r>
          </w:p>
        </w:tc>
      </w:tr>
      <w:tr w:rsidR="00F408B2" w14:paraId="1DA0BFE9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61C1654E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14:0</w:t>
            </w:r>
          </w:p>
        </w:tc>
        <w:tc>
          <w:tcPr>
            <w:tcW w:w="1295" w:type="dxa"/>
            <w:shd w:val="clear" w:color="auto" w:fill="auto"/>
          </w:tcPr>
          <w:p w14:paraId="535842F7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1.0 ± </w:t>
            </w:r>
            <w:r w:rsidRPr="00A51BD2">
              <w:t>0.2</w:t>
            </w:r>
          </w:p>
        </w:tc>
        <w:tc>
          <w:tcPr>
            <w:tcW w:w="1701" w:type="dxa"/>
            <w:shd w:val="clear" w:color="auto" w:fill="auto"/>
          </w:tcPr>
          <w:p w14:paraId="7C0DF191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1.7 ± 0.3</w:t>
            </w:r>
          </w:p>
        </w:tc>
        <w:tc>
          <w:tcPr>
            <w:tcW w:w="1441" w:type="dxa"/>
            <w:shd w:val="clear" w:color="auto" w:fill="auto"/>
          </w:tcPr>
          <w:p w14:paraId="3DF940D6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 ± 0.2</w:t>
            </w:r>
          </w:p>
        </w:tc>
        <w:tc>
          <w:tcPr>
            <w:tcW w:w="1677" w:type="dxa"/>
            <w:shd w:val="clear" w:color="auto" w:fill="auto"/>
          </w:tcPr>
          <w:p w14:paraId="1E3920A5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± 0.2</w:t>
            </w:r>
          </w:p>
        </w:tc>
        <w:tc>
          <w:tcPr>
            <w:tcW w:w="1592" w:type="dxa"/>
            <w:shd w:val="clear" w:color="auto" w:fill="auto"/>
          </w:tcPr>
          <w:p w14:paraId="10A617AF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 ± 0.1</w:t>
            </w:r>
          </w:p>
        </w:tc>
        <w:tc>
          <w:tcPr>
            <w:tcW w:w="1243" w:type="dxa"/>
            <w:shd w:val="clear" w:color="auto" w:fill="auto"/>
          </w:tcPr>
          <w:p w14:paraId="4EE761D3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± 0.2</w:t>
            </w:r>
          </w:p>
        </w:tc>
      </w:tr>
      <w:tr w:rsidR="00F408B2" w14:paraId="4521B5CE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3AEF0278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15:0</w:t>
            </w:r>
          </w:p>
        </w:tc>
        <w:tc>
          <w:tcPr>
            <w:tcW w:w="1295" w:type="dxa"/>
            <w:shd w:val="clear" w:color="auto" w:fill="auto"/>
          </w:tcPr>
          <w:p w14:paraId="7E3E919A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0.6 ± </w:t>
            </w:r>
            <w:r w:rsidRPr="00A51BD2">
              <w:t>0.</w:t>
            </w:r>
            <w:r>
              <w:t>1</w:t>
            </w:r>
          </w:p>
        </w:tc>
        <w:tc>
          <w:tcPr>
            <w:tcW w:w="1701" w:type="dxa"/>
            <w:shd w:val="clear" w:color="auto" w:fill="auto"/>
          </w:tcPr>
          <w:p w14:paraId="4164C33F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 ± 0.2</w:t>
            </w:r>
          </w:p>
        </w:tc>
        <w:tc>
          <w:tcPr>
            <w:tcW w:w="1441" w:type="dxa"/>
            <w:shd w:val="clear" w:color="auto" w:fill="auto"/>
          </w:tcPr>
          <w:p w14:paraId="51A31CEE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1677" w:type="dxa"/>
            <w:shd w:val="clear" w:color="auto" w:fill="auto"/>
          </w:tcPr>
          <w:p w14:paraId="7999B684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592" w:type="dxa"/>
            <w:shd w:val="clear" w:color="auto" w:fill="auto"/>
          </w:tcPr>
          <w:p w14:paraId="18FBE0EA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1243" w:type="dxa"/>
            <w:shd w:val="clear" w:color="auto" w:fill="auto"/>
          </w:tcPr>
          <w:p w14:paraId="11F02755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 ± 0.1</w:t>
            </w:r>
          </w:p>
        </w:tc>
      </w:tr>
      <w:tr w:rsidR="00F408B2" w:rsidRPr="005F00AF" w14:paraId="62FE1F49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39487614" w14:textId="77777777" w:rsidR="00F408B2" w:rsidRPr="005F00AF" w:rsidRDefault="00F408B2" w:rsidP="00F81200">
            <w:pPr>
              <w:rPr>
                <w:b w:val="0"/>
              </w:rPr>
            </w:pPr>
            <w:r w:rsidRPr="005F00AF">
              <w:rPr>
                <w:b w:val="0"/>
              </w:rPr>
              <w:t>16:0</w:t>
            </w:r>
          </w:p>
        </w:tc>
        <w:tc>
          <w:tcPr>
            <w:tcW w:w="1295" w:type="dxa"/>
            <w:shd w:val="clear" w:color="auto" w:fill="auto"/>
          </w:tcPr>
          <w:p w14:paraId="2BE6B9BB" w14:textId="77777777" w:rsidR="00F408B2" w:rsidRPr="005F00AF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18.7 ± 2.0</w:t>
            </w:r>
          </w:p>
        </w:tc>
        <w:tc>
          <w:tcPr>
            <w:tcW w:w="1701" w:type="dxa"/>
            <w:shd w:val="clear" w:color="auto" w:fill="auto"/>
          </w:tcPr>
          <w:p w14:paraId="4D6FF3F4" w14:textId="77777777" w:rsidR="00F408B2" w:rsidRPr="005F00AF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25.1 ± 3.1</w:t>
            </w:r>
          </w:p>
        </w:tc>
        <w:tc>
          <w:tcPr>
            <w:tcW w:w="1441" w:type="dxa"/>
            <w:shd w:val="clear" w:color="auto" w:fill="auto"/>
          </w:tcPr>
          <w:p w14:paraId="5AEEBA3F" w14:textId="77777777" w:rsidR="00F408B2" w:rsidRPr="005F00AF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18.6 ± 1.2</w:t>
            </w:r>
          </w:p>
        </w:tc>
        <w:tc>
          <w:tcPr>
            <w:tcW w:w="1677" w:type="dxa"/>
            <w:shd w:val="clear" w:color="auto" w:fill="auto"/>
          </w:tcPr>
          <w:p w14:paraId="136BDE3A" w14:textId="77777777" w:rsidR="00F408B2" w:rsidRPr="005F00AF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19.9 ± 1.5</w:t>
            </w:r>
          </w:p>
        </w:tc>
        <w:tc>
          <w:tcPr>
            <w:tcW w:w="1592" w:type="dxa"/>
            <w:shd w:val="clear" w:color="auto" w:fill="auto"/>
          </w:tcPr>
          <w:p w14:paraId="2C391AA8" w14:textId="77777777" w:rsidR="00F408B2" w:rsidRPr="005F00AF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17.4 ± 1.6</w:t>
            </w:r>
          </w:p>
        </w:tc>
        <w:tc>
          <w:tcPr>
            <w:tcW w:w="1243" w:type="dxa"/>
            <w:shd w:val="clear" w:color="auto" w:fill="auto"/>
          </w:tcPr>
          <w:p w14:paraId="25C072BA" w14:textId="77777777" w:rsidR="00F408B2" w:rsidRPr="005F00AF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20.5 ± 2.0</w:t>
            </w:r>
          </w:p>
        </w:tc>
      </w:tr>
      <w:tr w:rsidR="00F408B2" w14:paraId="6EEC19F2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4A032BEE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17:0</w:t>
            </w:r>
          </w:p>
        </w:tc>
        <w:tc>
          <w:tcPr>
            <w:tcW w:w="1295" w:type="dxa"/>
            <w:shd w:val="clear" w:color="auto" w:fill="auto"/>
          </w:tcPr>
          <w:p w14:paraId="76B91F53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0.1</w:t>
            </w:r>
          </w:p>
        </w:tc>
        <w:tc>
          <w:tcPr>
            <w:tcW w:w="1701" w:type="dxa"/>
            <w:shd w:val="clear" w:color="auto" w:fill="auto"/>
          </w:tcPr>
          <w:p w14:paraId="36F3B980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± 0.1</w:t>
            </w:r>
          </w:p>
        </w:tc>
        <w:tc>
          <w:tcPr>
            <w:tcW w:w="1441" w:type="dxa"/>
            <w:shd w:val="clear" w:color="auto" w:fill="auto"/>
          </w:tcPr>
          <w:p w14:paraId="3F203133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± 0.1</w:t>
            </w:r>
          </w:p>
        </w:tc>
        <w:tc>
          <w:tcPr>
            <w:tcW w:w="1677" w:type="dxa"/>
            <w:shd w:val="clear" w:color="auto" w:fill="auto"/>
          </w:tcPr>
          <w:p w14:paraId="510C593A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592" w:type="dxa"/>
            <w:shd w:val="clear" w:color="auto" w:fill="auto"/>
          </w:tcPr>
          <w:p w14:paraId="61C7EEE5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 ± 0.1</w:t>
            </w:r>
          </w:p>
        </w:tc>
        <w:tc>
          <w:tcPr>
            <w:tcW w:w="1243" w:type="dxa"/>
            <w:shd w:val="clear" w:color="auto" w:fill="auto"/>
          </w:tcPr>
          <w:p w14:paraId="4E24A573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0.1</w:t>
            </w:r>
          </w:p>
        </w:tc>
      </w:tr>
      <w:tr w:rsidR="00F408B2" w14:paraId="1B04188A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72AC4BB4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18:0</w:t>
            </w:r>
          </w:p>
        </w:tc>
        <w:tc>
          <w:tcPr>
            <w:tcW w:w="1295" w:type="dxa"/>
            <w:shd w:val="clear" w:color="auto" w:fill="auto"/>
          </w:tcPr>
          <w:p w14:paraId="56E11CB8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20.4 ± 2.0</w:t>
            </w:r>
          </w:p>
        </w:tc>
        <w:tc>
          <w:tcPr>
            <w:tcW w:w="1701" w:type="dxa"/>
            <w:shd w:val="clear" w:color="auto" w:fill="auto"/>
          </w:tcPr>
          <w:p w14:paraId="1517A114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25.3 ± 3.1</w:t>
            </w:r>
          </w:p>
        </w:tc>
        <w:tc>
          <w:tcPr>
            <w:tcW w:w="1441" w:type="dxa"/>
            <w:shd w:val="clear" w:color="auto" w:fill="auto"/>
          </w:tcPr>
          <w:p w14:paraId="468B34C3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24.6 ± 1.9</w:t>
            </w:r>
          </w:p>
        </w:tc>
        <w:tc>
          <w:tcPr>
            <w:tcW w:w="1677" w:type="dxa"/>
            <w:shd w:val="clear" w:color="auto" w:fill="auto"/>
          </w:tcPr>
          <w:p w14:paraId="6573F507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23.2 ± 2.4</w:t>
            </w:r>
          </w:p>
        </w:tc>
        <w:tc>
          <w:tcPr>
            <w:tcW w:w="1592" w:type="dxa"/>
            <w:shd w:val="clear" w:color="auto" w:fill="auto"/>
          </w:tcPr>
          <w:p w14:paraId="2C8C05BB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18.5 ± 1.2</w:t>
            </w:r>
          </w:p>
        </w:tc>
        <w:tc>
          <w:tcPr>
            <w:tcW w:w="1243" w:type="dxa"/>
            <w:shd w:val="clear" w:color="auto" w:fill="auto"/>
          </w:tcPr>
          <w:p w14:paraId="12C497E6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25.4 ± 2.4</w:t>
            </w:r>
          </w:p>
        </w:tc>
      </w:tr>
      <w:tr w:rsidR="00F408B2" w14:paraId="63130784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072E32A3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18:1 n-13</w:t>
            </w:r>
          </w:p>
        </w:tc>
        <w:tc>
          <w:tcPr>
            <w:tcW w:w="1295" w:type="dxa"/>
            <w:shd w:val="clear" w:color="auto" w:fill="auto"/>
          </w:tcPr>
          <w:p w14:paraId="12595C27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1.6 ± 0.2</w:t>
            </w:r>
          </w:p>
        </w:tc>
        <w:tc>
          <w:tcPr>
            <w:tcW w:w="1701" w:type="dxa"/>
            <w:shd w:val="clear" w:color="auto" w:fill="auto"/>
          </w:tcPr>
          <w:p w14:paraId="0930FBD8" w14:textId="77777777" w:rsidR="00F408B2" w:rsidRPr="00A51BD2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0.2</w:t>
            </w:r>
          </w:p>
        </w:tc>
        <w:tc>
          <w:tcPr>
            <w:tcW w:w="1441" w:type="dxa"/>
            <w:shd w:val="clear" w:color="auto" w:fill="auto"/>
          </w:tcPr>
          <w:p w14:paraId="373A3F5F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 ± 0.2</w:t>
            </w:r>
          </w:p>
        </w:tc>
        <w:tc>
          <w:tcPr>
            <w:tcW w:w="1677" w:type="dxa"/>
            <w:shd w:val="clear" w:color="auto" w:fill="auto"/>
          </w:tcPr>
          <w:p w14:paraId="509DF84D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1.3 ± 0.1</w:t>
            </w:r>
          </w:p>
        </w:tc>
        <w:tc>
          <w:tcPr>
            <w:tcW w:w="1592" w:type="dxa"/>
            <w:shd w:val="clear" w:color="auto" w:fill="auto"/>
          </w:tcPr>
          <w:p w14:paraId="574B852D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1.9 ± 0.2</w:t>
            </w:r>
          </w:p>
        </w:tc>
        <w:tc>
          <w:tcPr>
            <w:tcW w:w="1243" w:type="dxa"/>
            <w:shd w:val="clear" w:color="auto" w:fill="auto"/>
          </w:tcPr>
          <w:p w14:paraId="0740FC13" w14:textId="77777777" w:rsidR="00F408B2" w:rsidRPr="00A51BD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 ± 0.3</w:t>
            </w:r>
          </w:p>
        </w:tc>
      </w:tr>
      <w:tr w:rsidR="00F408B2" w14:paraId="2F4A9953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6C145002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18:1 n-9 </w:t>
            </w:r>
          </w:p>
        </w:tc>
        <w:tc>
          <w:tcPr>
            <w:tcW w:w="1295" w:type="dxa"/>
            <w:shd w:val="clear" w:color="auto" w:fill="auto"/>
          </w:tcPr>
          <w:p w14:paraId="624E3CA2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2.0 ± 0.2</w:t>
            </w:r>
          </w:p>
        </w:tc>
        <w:tc>
          <w:tcPr>
            <w:tcW w:w="1701" w:type="dxa"/>
            <w:shd w:val="clear" w:color="auto" w:fill="auto"/>
          </w:tcPr>
          <w:p w14:paraId="6E78FFDF" w14:textId="77777777" w:rsidR="00F408B2" w:rsidRPr="00A51BD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1.9 ± 0.2</w:t>
            </w:r>
          </w:p>
        </w:tc>
        <w:tc>
          <w:tcPr>
            <w:tcW w:w="1441" w:type="dxa"/>
            <w:shd w:val="clear" w:color="auto" w:fill="auto"/>
          </w:tcPr>
          <w:p w14:paraId="32FCF2DE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2.0 ± 0.1</w:t>
            </w:r>
          </w:p>
        </w:tc>
        <w:tc>
          <w:tcPr>
            <w:tcW w:w="1677" w:type="dxa"/>
            <w:shd w:val="clear" w:color="auto" w:fill="auto"/>
          </w:tcPr>
          <w:p w14:paraId="2CFDF502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2.8 ± 0.4</w:t>
            </w:r>
          </w:p>
        </w:tc>
        <w:tc>
          <w:tcPr>
            <w:tcW w:w="1592" w:type="dxa"/>
            <w:shd w:val="clear" w:color="auto" w:fill="auto"/>
          </w:tcPr>
          <w:p w14:paraId="25AD16B5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2.2 ± 0.2</w:t>
            </w:r>
          </w:p>
        </w:tc>
        <w:tc>
          <w:tcPr>
            <w:tcW w:w="1243" w:type="dxa"/>
            <w:shd w:val="clear" w:color="auto" w:fill="auto"/>
          </w:tcPr>
          <w:p w14:paraId="7C4CF471" w14:textId="77777777" w:rsidR="00F408B2" w:rsidRPr="00A51BD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1.8 ± 0.1</w:t>
            </w:r>
          </w:p>
        </w:tc>
      </w:tr>
      <w:tr w:rsidR="00F408B2" w14:paraId="4C7457D1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5BE8CBCF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18:1 n-7</w:t>
            </w:r>
          </w:p>
        </w:tc>
        <w:tc>
          <w:tcPr>
            <w:tcW w:w="1295" w:type="dxa"/>
            <w:shd w:val="clear" w:color="auto" w:fill="auto"/>
          </w:tcPr>
          <w:p w14:paraId="0CDFA90E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1701" w:type="dxa"/>
            <w:shd w:val="clear" w:color="auto" w:fill="auto"/>
          </w:tcPr>
          <w:p w14:paraId="7B65444A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0.2</w:t>
            </w:r>
          </w:p>
        </w:tc>
        <w:tc>
          <w:tcPr>
            <w:tcW w:w="1441" w:type="dxa"/>
            <w:shd w:val="clear" w:color="auto" w:fill="auto"/>
          </w:tcPr>
          <w:p w14:paraId="76F9D2A6" w14:textId="77777777" w:rsidR="00F408B2" w:rsidRPr="00427BEE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± 0.1</w:t>
            </w:r>
          </w:p>
        </w:tc>
        <w:tc>
          <w:tcPr>
            <w:tcW w:w="1677" w:type="dxa"/>
            <w:shd w:val="clear" w:color="auto" w:fill="auto"/>
          </w:tcPr>
          <w:p w14:paraId="69132F9A" w14:textId="77777777" w:rsidR="00F408B2" w:rsidRPr="00427BEE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 ± 0.3</w:t>
            </w:r>
          </w:p>
        </w:tc>
        <w:tc>
          <w:tcPr>
            <w:tcW w:w="1592" w:type="dxa"/>
            <w:shd w:val="clear" w:color="auto" w:fill="auto"/>
          </w:tcPr>
          <w:p w14:paraId="2016062E" w14:textId="77777777" w:rsidR="00F408B2" w:rsidRPr="00427BEE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0.1</w:t>
            </w:r>
          </w:p>
        </w:tc>
        <w:tc>
          <w:tcPr>
            <w:tcW w:w="1243" w:type="dxa"/>
            <w:shd w:val="clear" w:color="auto" w:fill="auto"/>
          </w:tcPr>
          <w:p w14:paraId="07F7E762" w14:textId="77777777" w:rsidR="00F408B2" w:rsidRPr="00427BEE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± 0.1</w:t>
            </w:r>
          </w:p>
        </w:tc>
      </w:tr>
      <w:tr w:rsidR="00F408B2" w14:paraId="15345098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2659D621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18:2 n-6</w:t>
            </w:r>
          </w:p>
        </w:tc>
        <w:tc>
          <w:tcPr>
            <w:tcW w:w="1295" w:type="dxa"/>
            <w:shd w:val="clear" w:color="auto" w:fill="auto"/>
          </w:tcPr>
          <w:p w14:paraId="5F78645D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 ± 0.2</w:t>
            </w:r>
          </w:p>
        </w:tc>
        <w:tc>
          <w:tcPr>
            <w:tcW w:w="1701" w:type="dxa"/>
            <w:shd w:val="clear" w:color="auto" w:fill="auto"/>
          </w:tcPr>
          <w:p w14:paraId="28AF1C5A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1441" w:type="dxa"/>
            <w:shd w:val="clear" w:color="auto" w:fill="auto"/>
          </w:tcPr>
          <w:p w14:paraId="60DF76FE" w14:textId="77777777" w:rsidR="00F408B2" w:rsidRPr="00427BEE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0.3</w:t>
            </w:r>
          </w:p>
        </w:tc>
        <w:tc>
          <w:tcPr>
            <w:tcW w:w="1677" w:type="dxa"/>
            <w:shd w:val="clear" w:color="auto" w:fill="auto"/>
          </w:tcPr>
          <w:p w14:paraId="77E4E75B" w14:textId="77777777" w:rsidR="00F408B2" w:rsidRPr="00427BEE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1592" w:type="dxa"/>
            <w:shd w:val="clear" w:color="auto" w:fill="auto"/>
          </w:tcPr>
          <w:p w14:paraId="238C7C48" w14:textId="77777777" w:rsidR="00F408B2" w:rsidRPr="00427BEE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 ± 0.2</w:t>
            </w:r>
          </w:p>
        </w:tc>
        <w:tc>
          <w:tcPr>
            <w:tcW w:w="1243" w:type="dxa"/>
            <w:shd w:val="clear" w:color="auto" w:fill="auto"/>
          </w:tcPr>
          <w:p w14:paraId="5F889120" w14:textId="77777777" w:rsidR="00F408B2" w:rsidRPr="00427BEE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0.2</w:t>
            </w:r>
          </w:p>
        </w:tc>
      </w:tr>
      <w:tr w:rsidR="00F408B2" w14:paraId="1CD39852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13049423" w14:textId="77777777" w:rsidR="00F408B2" w:rsidRPr="00427BEE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20:1 n-11</w:t>
            </w:r>
          </w:p>
        </w:tc>
        <w:tc>
          <w:tcPr>
            <w:tcW w:w="1295" w:type="dxa"/>
            <w:shd w:val="clear" w:color="auto" w:fill="auto"/>
          </w:tcPr>
          <w:p w14:paraId="31B3D00B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0.2</w:t>
            </w:r>
          </w:p>
        </w:tc>
        <w:tc>
          <w:tcPr>
            <w:tcW w:w="1701" w:type="dxa"/>
            <w:shd w:val="clear" w:color="auto" w:fill="auto"/>
          </w:tcPr>
          <w:p w14:paraId="5A40FADB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 ± 0.4</w:t>
            </w:r>
          </w:p>
        </w:tc>
        <w:tc>
          <w:tcPr>
            <w:tcW w:w="1441" w:type="dxa"/>
            <w:shd w:val="clear" w:color="auto" w:fill="auto"/>
          </w:tcPr>
          <w:p w14:paraId="09E47AA1" w14:textId="77777777" w:rsidR="00F408B2" w:rsidRPr="00427BEE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 ± 0.2</w:t>
            </w:r>
          </w:p>
        </w:tc>
        <w:tc>
          <w:tcPr>
            <w:tcW w:w="1677" w:type="dxa"/>
            <w:shd w:val="clear" w:color="auto" w:fill="auto"/>
          </w:tcPr>
          <w:p w14:paraId="1D412884" w14:textId="77777777" w:rsidR="00F408B2" w:rsidRPr="00427BEE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0.3</w:t>
            </w:r>
          </w:p>
        </w:tc>
        <w:tc>
          <w:tcPr>
            <w:tcW w:w="1592" w:type="dxa"/>
            <w:shd w:val="clear" w:color="auto" w:fill="auto"/>
          </w:tcPr>
          <w:p w14:paraId="67BC0201" w14:textId="77777777" w:rsidR="00F408B2" w:rsidRPr="00427BEE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243" w:type="dxa"/>
            <w:shd w:val="clear" w:color="auto" w:fill="auto"/>
          </w:tcPr>
          <w:p w14:paraId="32A5C717" w14:textId="77777777" w:rsidR="00F408B2" w:rsidRPr="00427BEE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0.9</w:t>
            </w:r>
          </w:p>
        </w:tc>
      </w:tr>
      <w:tr w:rsidR="00F408B2" w:rsidRPr="00C73625" w14:paraId="29235935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7C8748E5" w14:textId="77777777" w:rsidR="00F408B2" w:rsidRPr="006C2C32" w:rsidRDefault="00F408B2" w:rsidP="00F81200">
            <w:pPr>
              <w:rPr>
                <w:b w:val="0"/>
              </w:rPr>
            </w:pPr>
            <w:r w:rsidRPr="006C2C32">
              <w:rPr>
                <w:b w:val="0"/>
              </w:rPr>
              <w:t>20:1 n-9</w:t>
            </w:r>
          </w:p>
        </w:tc>
        <w:tc>
          <w:tcPr>
            <w:tcW w:w="1295" w:type="dxa"/>
            <w:shd w:val="clear" w:color="auto" w:fill="auto"/>
          </w:tcPr>
          <w:p w14:paraId="6D04617D" w14:textId="77777777" w:rsidR="00F408B2" w:rsidRPr="006C2C32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2C32">
              <w:t>0.4 ±</w:t>
            </w:r>
            <w:r>
              <w:t xml:space="preserve"> </w:t>
            </w:r>
            <w:r w:rsidRPr="006C2C32">
              <w:t>0.2</w:t>
            </w:r>
          </w:p>
        </w:tc>
        <w:tc>
          <w:tcPr>
            <w:tcW w:w="1701" w:type="dxa"/>
            <w:shd w:val="clear" w:color="auto" w:fill="auto"/>
          </w:tcPr>
          <w:p w14:paraId="5C1CF29E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A648C">
              <w:t>0.2</w:t>
            </w:r>
            <w:r>
              <w:rPr>
                <w:b/>
              </w:rPr>
              <w:t xml:space="preserve"> </w:t>
            </w:r>
            <w:r>
              <w:t>± 0.0</w:t>
            </w:r>
          </w:p>
        </w:tc>
        <w:tc>
          <w:tcPr>
            <w:tcW w:w="1441" w:type="dxa"/>
            <w:shd w:val="clear" w:color="auto" w:fill="auto"/>
          </w:tcPr>
          <w:p w14:paraId="5D947B20" w14:textId="77777777" w:rsidR="00F408B2" w:rsidRPr="002A10E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0E2">
              <w:t>0.4 ± 0.1</w:t>
            </w:r>
          </w:p>
        </w:tc>
        <w:tc>
          <w:tcPr>
            <w:tcW w:w="1677" w:type="dxa"/>
            <w:shd w:val="clear" w:color="auto" w:fill="auto"/>
          </w:tcPr>
          <w:p w14:paraId="244471C3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3625">
              <w:t>0.2 ± 0.1</w:t>
            </w:r>
          </w:p>
        </w:tc>
        <w:tc>
          <w:tcPr>
            <w:tcW w:w="1592" w:type="dxa"/>
            <w:shd w:val="clear" w:color="auto" w:fill="auto"/>
          </w:tcPr>
          <w:p w14:paraId="70CD1855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243" w:type="dxa"/>
            <w:shd w:val="clear" w:color="auto" w:fill="auto"/>
          </w:tcPr>
          <w:p w14:paraId="072B748F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0.0</w:t>
            </w:r>
          </w:p>
        </w:tc>
      </w:tr>
      <w:tr w:rsidR="00F408B2" w14:paraId="08CBB0CF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4C221621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20:1 n-7</w:t>
            </w:r>
          </w:p>
        </w:tc>
        <w:tc>
          <w:tcPr>
            <w:tcW w:w="1295" w:type="dxa"/>
            <w:shd w:val="clear" w:color="auto" w:fill="auto"/>
          </w:tcPr>
          <w:p w14:paraId="52B7BB97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7E6">
              <w:t>0.7 ±</w:t>
            </w:r>
            <w:r>
              <w:t xml:space="preserve"> </w:t>
            </w:r>
            <w:r w:rsidRPr="003A37E6">
              <w:t>0.1</w:t>
            </w:r>
          </w:p>
        </w:tc>
        <w:tc>
          <w:tcPr>
            <w:tcW w:w="1701" w:type="dxa"/>
            <w:shd w:val="clear" w:color="auto" w:fill="auto"/>
          </w:tcPr>
          <w:p w14:paraId="6DA47442" w14:textId="77777777" w:rsidR="00F408B2" w:rsidRPr="00DA648C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 ± 0.1</w:t>
            </w:r>
          </w:p>
        </w:tc>
        <w:tc>
          <w:tcPr>
            <w:tcW w:w="1441" w:type="dxa"/>
            <w:shd w:val="clear" w:color="auto" w:fill="auto"/>
          </w:tcPr>
          <w:p w14:paraId="590CF11A" w14:textId="77777777" w:rsidR="00F408B2" w:rsidRPr="002A10E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0E2">
              <w:t>0.9 ± 0.1</w:t>
            </w:r>
          </w:p>
        </w:tc>
        <w:tc>
          <w:tcPr>
            <w:tcW w:w="1677" w:type="dxa"/>
            <w:shd w:val="clear" w:color="auto" w:fill="auto"/>
          </w:tcPr>
          <w:p w14:paraId="608A464A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1.0 ± 0.1</w:t>
            </w:r>
          </w:p>
        </w:tc>
        <w:tc>
          <w:tcPr>
            <w:tcW w:w="1592" w:type="dxa"/>
            <w:shd w:val="clear" w:color="auto" w:fill="auto"/>
          </w:tcPr>
          <w:p w14:paraId="33B7688A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243" w:type="dxa"/>
            <w:shd w:val="clear" w:color="auto" w:fill="auto"/>
          </w:tcPr>
          <w:p w14:paraId="1E323FF1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0.1</w:t>
            </w:r>
          </w:p>
        </w:tc>
      </w:tr>
      <w:tr w:rsidR="00F408B2" w14:paraId="2DE14B99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094AA7C8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20:2 n-6</w:t>
            </w:r>
          </w:p>
        </w:tc>
        <w:tc>
          <w:tcPr>
            <w:tcW w:w="1295" w:type="dxa"/>
            <w:shd w:val="clear" w:color="auto" w:fill="auto"/>
          </w:tcPr>
          <w:p w14:paraId="10134813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7E6">
              <w:t>1.0 ±</w:t>
            </w:r>
            <w:r>
              <w:t xml:space="preserve"> </w:t>
            </w:r>
            <w:r w:rsidRPr="003A37E6">
              <w:t>0.3</w:t>
            </w:r>
          </w:p>
        </w:tc>
        <w:tc>
          <w:tcPr>
            <w:tcW w:w="1701" w:type="dxa"/>
            <w:shd w:val="clear" w:color="auto" w:fill="auto"/>
          </w:tcPr>
          <w:p w14:paraId="4EC0BF04" w14:textId="77777777" w:rsidR="00F408B2" w:rsidRPr="00DA648C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1441" w:type="dxa"/>
            <w:shd w:val="clear" w:color="auto" w:fill="auto"/>
          </w:tcPr>
          <w:p w14:paraId="536CEC8C" w14:textId="77777777" w:rsidR="00F408B2" w:rsidRPr="002A10E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0E2">
              <w:t>1.8 ± 0.9</w:t>
            </w:r>
          </w:p>
        </w:tc>
        <w:tc>
          <w:tcPr>
            <w:tcW w:w="1677" w:type="dxa"/>
            <w:shd w:val="clear" w:color="auto" w:fill="auto"/>
          </w:tcPr>
          <w:p w14:paraId="14BB8683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1592" w:type="dxa"/>
            <w:shd w:val="clear" w:color="auto" w:fill="auto"/>
          </w:tcPr>
          <w:p w14:paraId="79240649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 ± 0.4</w:t>
            </w:r>
          </w:p>
        </w:tc>
        <w:tc>
          <w:tcPr>
            <w:tcW w:w="1243" w:type="dxa"/>
            <w:shd w:val="clear" w:color="auto" w:fill="auto"/>
          </w:tcPr>
          <w:p w14:paraId="76120F49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0.1</w:t>
            </w:r>
          </w:p>
        </w:tc>
      </w:tr>
      <w:tr w:rsidR="00F408B2" w14:paraId="340ED647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371DEB99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20:3 n-6</w:t>
            </w:r>
          </w:p>
        </w:tc>
        <w:tc>
          <w:tcPr>
            <w:tcW w:w="1295" w:type="dxa"/>
            <w:shd w:val="clear" w:color="auto" w:fill="auto"/>
          </w:tcPr>
          <w:p w14:paraId="11E41D35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7E6">
              <w:t>4.6 ±</w:t>
            </w:r>
            <w:r>
              <w:t xml:space="preserve"> </w:t>
            </w:r>
            <w:r w:rsidRPr="003A37E6">
              <w:t>1.3</w:t>
            </w:r>
          </w:p>
        </w:tc>
        <w:tc>
          <w:tcPr>
            <w:tcW w:w="1701" w:type="dxa"/>
            <w:shd w:val="clear" w:color="auto" w:fill="auto"/>
          </w:tcPr>
          <w:p w14:paraId="77413ECF" w14:textId="77777777" w:rsidR="00F408B2" w:rsidRPr="00DA648C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4.1 ± 1.3</w:t>
            </w:r>
          </w:p>
        </w:tc>
        <w:tc>
          <w:tcPr>
            <w:tcW w:w="1441" w:type="dxa"/>
            <w:shd w:val="clear" w:color="auto" w:fill="auto"/>
          </w:tcPr>
          <w:p w14:paraId="1D13931F" w14:textId="77777777" w:rsidR="00F408B2" w:rsidRPr="002A10E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0E2">
              <w:t>2.3 ± 0.8</w:t>
            </w:r>
          </w:p>
        </w:tc>
        <w:tc>
          <w:tcPr>
            <w:tcW w:w="1677" w:type="dxa"/>
            <w:shd w:val="clear" w:color="auto" w:fill="auto"/>
          </w:tcPr>
          <w:p w14:paraId="12FFD2EC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4.2 ± 1.8</w:t>
            </w:r>
          </w:p>
        </w:tc>
        <w:tc>
          <w:tcPr>
            <w:tcW w:w="1592" w:type="dxa"/>
            <w:shd w:val="clear" w:color="auto" w:fill="auto"/>
          </w:tcPr>
          <w:p w14:paraId="7B4B6639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2.8 ± 0.7</w:t>
            </w:r>
          </w:p>
        </w:tc>
        <w:tc>
          <w:tcPr>
            <w:tcW w:w="1243" w:type="dxa"/>
            <w:shd w:val="clear" w:color="auto" w:fill="auto"/>
          </w:tcPr>
          <w:p w14:paraId="169D8548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3.8 ± 1.1</w:t>
            </w:r>
          </w:p>
        </w:tc>
      </w:tr>
      <w:tr w:rsidR="00F408B2" w14:paraId="5308F7AF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383F2155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20:4 n-6</w:t>
            </w:r>
          </w:p>
        </w:tc>
        <w:tc>
          <w:tcPr>
            <w:tcW w:w="1295" w:type="dxa"/>
            <w:shd w:val="clear" w:color="auto" w:fill="auto"/>
          </w:tcPr>
          <w:p w14:paraId="68EE94EA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7E6">
              <w:t>1.6 ±</w:t>
            </w:r>
            <w:r>
              <w:t xml:space="preserve"> </w:t>
            </w:r>
            <w:r w:rsidRPr="003A37E6">
              <w:t>0.4</w:t>
            </w:r>
          </w:p>
        </w:tc>
        <w:tc>
          <w:tcPr>
            <w:tcW w:w="1701" w:type="dxa"/>
            <w:shd w:val="clear" w:color="auto" w:fill="auto"/>
          </w:tcPr>
          <w:p w14:paraId="23D3C973" w14:textId="77777777" w:rsidR="00F408B2" w:rsidRPr="00DA648C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1.7 ± 0.5</w:t>
            </w:r>
          </w:p>
        </w:tc>
        <w:tc>
          <w:tcPr>
            <w:tcW w:w="1441" w:type="dxa"/>
            <w:shd w:val="clear" w:color="auto" w:fill="auto"/>
          </w:tcPr>
          <w:p w14:paraId="0EE3FE99" w14:textId="77777777" w:rsidR="00F408B2" w:rsidRPr="002A10E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0E2">
              <w:t>3.3 ± 0.7</w:t>
            </w:r>
          </w:p>
        </w:tc>
        <w:tc>
          <w:tcPr>
            <w:tcW w:w="1677" w:type="dxa"/>
            <w:shd w:val="clear" w:color="auto" w:fill="auto"/>
          </w:tcPr>
          <w:p w14:paraId="5BAAE170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± 0.4</w:t>
            </w:r>
          </w:p>
        </w:tc>
        <w:tc>
          <w:tcPr>
            <w:tcW w:w="1592" w:type="dxa"/>
            <w:shd w:val="clear" w:color="auto" w:fill="auto"/>
          </w:tcPr>
          <w:p w14:paraId="459765D2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± 0.3</w:t>
            </w:r>
          </w:p>
        </w:tc>
        <w:tc>
          <w:tcPr>
            <w:tcW w:w="1243" w:type="dxa"/>
            <w:shd w:val="clear" w:color="auto" w:fill="auto"/>
          </w:tcPr>
          <w:p w14:paraId="5C2A04DA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± 0.4</w:t>
            </w:r>
          </w:p>
        </w:tc>
      </w:tr>
      <w:tr w:rsidR="00F408B2" w14:paraId="30B42301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1A12E246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20:5 n-3</w:t>
            </w:r>
          </w:p>
        </w:tc>
        <w:tc>
          <w:tcPr>
            <w:tcW w:w="1295" w:type="dxa"/>
            <w:shd w:val="clear" w:color="auto" w:fill="auto"/>
          </w:tcPr>
          <w:p w14:paraId="617F47E8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7E6">
              <w:t>4.0 ±</w:t>
            </w:r>
            <w:r>
              <w:t xml:space="preserve"> </w:t>
            </w:r>
            <w:r w:rsidRPr="003A37E6">
              <w:t>0.7</w:t>
            </w:r>
          </w:p>
        </w:tc>
        <w:tc>
          <w:tcPr>
            <w:tcW w:w="1701" w:type="dxa"/>
            <w:shd w:val="clear" w:color="auto" w:fill="auto"/>
          </w:tcPr>
          <w:p w14:paraId="6AF67D20" w14:textId="77777777" w:rsidR="00F408B2" w:rsidRPr="00DA648C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2.8 ± 0.6</w:t>
            </w:r>
          </w:p>
        </w:tc>
        <w:tc>
          <w:tcPr>
            <w:tcW w:w="1441" w:type="dxa"/>
            <w:shd w:val="clear" w:color="auto" w:fill="auto"/>
          </w:tcPr>
          <w:p w14:paraId="0D2B1968" w14:textId="77777777" w:rsidR="00F408B2" w:rsidRPr="002A10E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0E2">
              <w:t>4.7 ± 0.6</w:t>
            </w:r>
          </w:p>
        </w:tc>
        <w:tc>
          <w:tcPr>
            <w:tcW w:w="1677" w:type="dxa"/>
            <w:shd w:val="clear" w:color="auto" w:fill="auto"/>
          </w:tcPr>
          <w:p w14:paraId="497A6A18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4.0 ± 0.6</w:t>
            </w:r>
          </w:p>
        </w:tc>
        <w:tc>
          <w:tcPr>
            <w:tcW w:w="1592" w:type="dxa"/>
            <w:shd w:val="clear" w:color="auto" w:fill="auto"/>
          </w:tcPr>
          <w:p w14:paraId="78450736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6.8 ± 0.6</w:t>
            </w:r>
          </w:p>
        </w:tc>
        <w:tc>
          <w:tcPr>
            <w:tcW w:w="1243" w:type="dxa"/>
            <w:shd w:val="clear" w:color="auto" w:fill="auto"/>
          </w:tcPr>
          <w:p w14:paraId="0B32A36C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2.9 ± 0.5</w:t>
            </w:r>
          </w:p>
        </w:tc>
      </w:tr>
      <w:tr w:rsidR="00F408B2" w14:paraId="4C48AEB0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09AF9CC2" w14:textId="77777777" w:rsidR="00F408B2" w:rsidRPr="003A37E6" w:rsidRDefault="00F408B2" w:rsidP="00F81200">
            <w:pPr>
              <w:rPr>
                <w:b w:val="0"/>
              </w:rPr>
            </w:pPr>
            <w:r w:rsidRPr="003A37E6">
              <w:rPr>
                <w:b w:val="0"/>
              </w:rPr>
              <w:t>22:4 n-6</w:t>
            </w:r>
          </w:p>
        </w:tc>
        <w:tc>
          <w:tcPr>
            <w:tcW w:w="1295" w:type="dxa"/>
            <w:shd w:val="clear" w:color="auto" w:fill="auto"/>
          </w:tcPr>
          <w:p w14:paraId="311D6537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7E6">
              <w:t>1.2 ±</w:t>
            </w:r>
            <w:r>
              <w:t xml:space="preserve"> </w:t>
            </w:r>
            <w:r w:rsidRPr="003A37E6">
              <w:t>0.5</w:t>
            </w:r>
          </w:p>
        </w:tc>
        <w:tc>
          <w:tcPr>
            <w:tcW w:w="1701" w:type="dxa"/>
            <w:shd w:val="clear" w:color="auto" w:fill="auto"/>
          </w:tcPr>
          <w:p w14:paraId="4FC0C54C" w14:textId="77777777" w:rsidR="00F408B2" w:rsidRPr="00DA648C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 ± 0.2</w:t>
            </w:r>
          </w:p>
        </w:tc>
        <w:tc>
          <w:tcPr>
            <w:tcW w:w="1441" w:type="dxa"/>
            <w:shd w:val="clear" w:color="auto" w:fill="auto"/>
          </w:tcPr>
          <w:p w14:paraId="315DD80A" w14:textId="77777777" w:rsidR="00F408B2" w:rsidRPr="002A10E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0E2">
              <w:t>0.8 ± 0.4</w:t>
            </w:r>
          </w:p>
        </w:tc>
        <w:tc>
          <w:tcPr>
            <w:tcW w:w="1677" w:type="dxa"/>
            <w:shd w:val="clear" w:color="auto" w:fill="auto"/>
          </w:tcPr>
          <w:p w14:paraId="7835D2E4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1.3 ± 0.6</w:t>
            </w:r>
          </w:p>
        </w:tc>
        <w:tc>
          <w:tcPr>
            <w:tcW w:w="1592" w:type="dxa"/>
            <w:shd w:val="clear" w:color="auto" w:fill="auto"/>
          </w:tcPr>
          <w:p w14:paraId="43E87E2C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 ± 0.4</w:t>
            </w:r>
          </w:p>
        </w:tc>
        <w:tc>
          <w:tcPr>
            <w:tcW w:w="1243" w:type="dxa"/>
            <w:shd w:val="clear" w:color="auto" w:fill="auto"/>
          </w:tcPr>
          <w:p w14:paraId="493D35E0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 ± 0.1</w:t>
            </w:r>
          </w:p>
        </w:tc>
      </w:tr>
      <w:tr w:rsidR="00F408B2" w14:paraId="65261A57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1B626763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22:5 n-6</w:t>
            </w:r>
          </w:p>
        </w:tc>
        <w:tc>
          <w:tcPr>
            <w:tcW w:w="1295" w:type="dxa"/>
            <w:shd w:val="clear" w:color="auto" w:fill="auto"/>
          </w:tcPr>
          <w:p w14:paraId="29250573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 ± 0.2</w:t>
            </w:r>
          </w:p>
        </w:tc>
        <w:tc>
          <w:tcPr>
            <w:tcW w:w="1701" w:type="dxa"/>
            <w:shd w:val="clear" w:color="auto" w:fill="auto"/>
          </w:tcPr>
          <w:p w14:paraId="0C4EE75E" w14:textId="77777777" w:rsidR="00F408B2" w:rsidRPr="00DA648C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 ± 0.3</w:t>
            </w:r>
          </w:p>
        </w:tc>
        <w:tc>
          <w:tcPr>
            <w:tcW w:w="1441" w:type="dxa"/>
            <w:shd w:val="clear" w:color="auto" w:fill="auto"/>
          </w:tcPr>
          <w:p w14:paraId="4A0ECBC7" w14:textId="77777777" w:rsidR="00F408B2" w:rsidRPr="002A10E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0E2">
              <w:t>0.8 ± 0.2</w:t>
            </w:r>
          </w:p>
        </w:tc>
        <w:tc>
          <w:tcPr>
            <w:tcW w:w="1677" w:type="dxa"/>
            <w:shd w:val="clear" w:color="auto" w:fill="auto"/>
          </w:tcPr>
          <w:p w14:paraId="34AC67D6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1.9 ± 1.0</w:t>
            </w:r>
          </w:p>
        </w:tc>
        <w:tc>
          <w:tcPr>
            <w:tcW w:w="1592" w:type="dxa"/>
            <w:shd w:val="clear" w:color="auto" w:fill="auto"/>
          </w:tcPr>
          <w:p w14:paraId="55184EB6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0.6 ± 0.3</w:t>
            </w:r>
          </w:p>
        </w:tc>
        <w:tc>
          <w:tcPr>
            <w:tcW w:w="1243" w:type="dxa"/>
            <w:shd w:val="clear" w:color="auto" w:fill="auto"/>
          </w:tcPr>
          <w:p w14:paraId="20909162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 ± 0.6</w:t>
            </w:r>
          </w:p>
        </w:tc>
      </w:tr>
      <w:tr w:rsidR="00F408B2" w14:paraId="7E74B4BF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01CD6F39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22:5 n-3</w:t>
            </w:r>
          </w:p>
        </w:tc>
        <w:tc>
          <w:tcPr>
            <w:tcW w:w="1295" w:type="dxa"/>
            <w:shd w:val="clear" w:color="auto" w:fill="auto"/>
          </w:tcPr>
          <w:p w14:paraId="41309B99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 ± 0.1</w:t>
            </w:r>
          </w:p>
        </w:tc>
        <w:tc>
          <w:tcPr>
            <w:tcW w:w="1701" w:type="dxa"/>
            <w:shd w:val="clear" w:color="auto" w:fill="auto"/>
          </w:tcPr>
          <w:p w14:paraId="00CE17C7" w14:textId="77777777" w:rsidR="00F408B2" w:rsidRPr="00DA648C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0.2</w:t>
            </w:r>
          </w:p>
        </w:tc>
        <w:tc>
          <w:tcPr>
            <w:tcW w:w="1441" w:type="dxa"/>
            <w:shd w:val="clear" w:color="auto" w:fill="auto"/>
          </w:tcPr>
          <w:p w14:paraId="7D72D394" w14:textId="77777777" w:rsidR="00F408B2" w:rsidRPr="002A10E2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0E2">
              <w:t>1.0 ± 0.2</w:t>
            </w:r>
          </w:p>
        </w:tc>
        <w:tc>
          <w:tcPr>
            <w:tcW w:w="1677" w:type="dxa"/>
            <w:shd w:val="clear" w:color="auto" w:fill="auto"/>
          </w:tcPr>
          <w:p w14:paraId="392BCE00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1592" w:type="dxa"/>
            <w:shd w:val="clear" w:color="auto" w:fill="auto"/>
          </w:tcPr>
          <w:p w14:paraId="608AB755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 ± 0.2</w:t>
            </w:r>
          </w:p>
        </w:tc>
        <w:tc>
          <w:tcPr>
            <w:tcW w:w="1243" w:type="dxa"/>
            <w:shd w:val="clear" w:color="auto" w:fill="auto"/>
          </w:tcPr>
          <w:p w14:paraId="44A80FD8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0.2</w:t>
            </w:r>
          </w:p>
        </w:tc>
      </w:tr>
      <w:tr w:rsidR="00F408B2" w14:paraId="067193D7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5E46F713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22:6 n-3</w:t>
            </w:r>
          </w:p>
        </w:tc>
        <w:tc>
          <w:tcPr>
            <w:tcW w:w="1295" w:type="dxa"/>
            <w:shd w:val="clear" w:color="auto" w:fill="auto"/>
          </w:tcPr>
          <w:p w14:paraId="63817F1F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10.2 ±1.1</w:t>
            </w:r>
          </w:p>
        </w:tc>
        <w:tc>
          <w:tcPr>
            <w:tcW w:w="1701" w:type="dxa"/>
            <w:shd w:val="clear" w:color="auto" w:fill="auto"/>
          </w:tcPr>
          <w:p w14:paraId="79F6C5B0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16190">
              <w:t>7.4 ± 1.6</w:t>
            </w:r>
          </w:p>
        </w:tc>
        <w:tc>
          <w:tcPr>
            <w:tcW w:w="1441" w:type="dxa"/>
            <w:shd w:val="clear" w:color="auto" w:fill="auto"/>
          </w:tcPr>
          <w:p w14:paraId="0B0AF3B1" w14:textId="77777777" w:rsidR="00F408B2" w:rsidRPr="002A10E2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0E2">
              <w:t>8.7 ± 1.2</w:t>
            </w:r>
          </w:p>
        </w:tc>
        <w:tc>
          <w:tcPr>
            <w:tcW w:w="1677" w:type="dxa"/>
            <w:shd w:val="clear" w:color="auto" w:fill="auto"/>
          </w:tcPr>
          <w:p w14:paraId="3E337F6E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 ± 1.3</w:t>
            </w:r>
          </w:p>
        </w:tc>
        <w:tc>
          <w:tcPr>
            <w:tcW w:w="1592" w:type="dxa"/>
            <w:shd w:val="clear" w:color="auto" w:fill="auto"/>
          </w:tcPr>
          <w:p w14:paraId="58AC664B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10.3 ± 0.8</w:t>
            </w:r>
          </w:p>
        </w:tc>
        <w:tc>
          <w:tcPr>
            <w:tcW w:w="1243" w:type="dxa"/>
            <w:shd w:val="clear" w:color="auto" w:fill="auto"/>
          </w:tcPr>
          <w:p w14:paraId="68DD2216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5.6 ± 0.7</w:t>
            </w:r>
          </w:p>
        </w:tc>
      </w:tr>
      <w:tr w:rsidR="00F408B2" w14:paraId="6AD12DCE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4E415D85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NMID 20:2 (Δ5, 11)</w:t>
            </w:r>
          </w:p>
        </w:tc>
        <w:tc>
          <w:tcPr>
            <w:tcW w:w="1295" w:type="dxa"/>
            <w:shd w:val="clear" w:color="auto" w:fill="auto"/>
          </w:tcPr>
          <w:p w14:paraId="3CAD9CEB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4.5 ± 0.8</w:t>
            </w:r>
          </w:p>
        </w:tc>
        <w:tc>
          <w:tcPr>
            <w:tcW w:w="1701" w:type="dxa"/>
            <w:shd w:val="clear" w:color="auto" w:fill="auto"/>
          </w:tcPr>
          <w:p w14:paraId="6B69C8E6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3.1 ± 0.8</w:t>
            </w:r>
          </w:p>
        </w:tc>
        <w:tc>
          <w:tcPr>
            <w:tcW w:w="1441" w:type="dxa"/>
            <w:shd w:val="clear" w:color="auto" w:fill="auto"/>
          </w:tcPr>
          <w:p w14:paraId="544CFE1D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5989">
              <w:t>3.7 ± 0.5</w:t>
            </w:r>
          </w:p>
        </w:tc>
        <w:tc>
          <w:tcPr>
            <w:tcW w:w="1677" w:type="dxa"/>
            <w:shd w:val="clear" w:color="auto" w:fill="auto"/>
          </w:tcPr>
          <w:p w14:paraId="28BD815E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4.1 ± 0.7</w:t>
            </w:r>
          </w:p>
        </w:tc>
        <w:tc>
          <w:tcPr>
            <w:tcW w:w="1592" w:type="dxa"/>
            <w:shd w:val="clear" w:color="auto" w:fill="auto"/>
          </w:tcPr>
          <w:p w14:paraId="0918BD08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7.5 ± 0.8</w:t>
            </w:r>
          </w:p>
        </w:tc>
        <w:tc>
          <w:tcPr>
            <w:tcW w:w="1243" w:type="dxa"/>
            <w:shd w:val="clear" w:color="auto" w:fill="auto"/>
          </w:tcPr>
          <w:p w14:paraId="15189322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3.8 ± 0.8</w:t>
            </w:r>
          </w:p>
        </w:tc>
      </w:tr>
      <w:tr w:rsidR="00F408B2" w14:paraId="595D7A5C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75D72959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NMID 20:2 (Δ5, 13)</w:t>
            </w:r>
          </w:p>
        </w:tc>
        <w:tc>
          <w:tcPr>
            <w:tcW w:w="1295" w:type="dxa"/>
            <w:shd w:val="clear" w:color="auto" w:fill="auto"/>
          </w:tcPr>
          <w:p w14:paraId="5A5A42BA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0.3</w:t>
            </w:r>
          </w:p>
        </w:tc>
        <w:tc>
          <w:tcPr>
            <w:tcW w:w="1701" w:type="dxa"/>
            <w:shd w:val="clear" w:color="auto" w:fill="auto"/>
          </w:tcPr>
          <w:p w14:paraId="53BEBC1A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1.3 ± 0.3</w:t>
            </w:r>
          </w:p>
        </w:tc>
        <w:tc>
          <w:tcPr>
            <w:tcW w:w="1441" w:type="dxa"/>
            <w:shd w:val="clear" w:color="auto" w:fill="auto"/>
          </w:tcPr>
          <w:p w14:paraId="574305D0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5989">
              <w:t>2.2 ± 0.5</w:t>
            </w:r>
          </w:p>
        </w:tc>
        <w:tc>
          <w:tcPr>
            <w:tcW w:w="1677" w:type="dxa"/>
            <w:shd w:val="clear" w:color="auto" w:fill="auto"/>
          </w:tcPr>
          <w:p w14:paraId="4142EAA2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1.3 ± 0.2</w:t>
            </w:r>
          </w:p>
        </w:tc>
        <w:tc>
          <w:tcPr>
            <w:tcW w:w="1592" w:type="dxa"/>
            <w:shd w:val="clear" w:color="auto" w:fill="auto"/>
          </w:tcPr>
          <w:p w14:paraId="3F301C2C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1.4 ± 0.1</w:t>
            </w:r>
          </w:p>
        </w:tc>
        <w:tc>
          <w:tcPr>
            <w:tcW w:w="1243" w:type="dxa"/>
            <w:shd w:val="clear" w:color="auto" w:fill="auto"/>
          </w:tcPr>
          <w:p w14:paraId="33B59D3A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1.4 ± 0.2</w:t>
            </w:r>
          </w:p>
        </w:tc>
      </w:tr>
      <w:tr w:rsidR="00F408B2" w14:paraId="45F448FA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722BEF6A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NMID 22:2 (Δ7, 13)</w:t>
            </w:r>
          </w:p>
        </w:tc>
        <w:tc>
          <w:tcPr>
            <w:tcW w:w="1295" w:type="dxa"/>
            <w:shd w:val="clear" w:color="auto" w:fill="auto"/>
          </w:tcPr>
          <w:p w14:paraId="1A8CA71A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0.2</w:t>
            </w:r>
          </w:p>
        </w:tc>
        <w:tc>
          <w:tcPr>
            <w:tcW w:w="1701" w:type="dxa"/>
            <w:shd w:val="clear" w:color="auto" w:fill="auto"/>
          </w:tcPr>
          <w:p w14:paraId="20F35203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 ± 0.1</w:t>
            </w:r>
          </w:p>
        </w:tc>
        <w:tc>
          <w:tcPr>
            <w:tcW w:w="1441" w:type="dxa"/>
            <w:shd w:val="clear" w:color="auto" w:fill="auto"/>
          </w:tcPr>
          <w:p w14:paraId="319DEE18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5989">
              <w:t>0.9 ± 0.6</w:t>
            </w:r>
          </w:p>
        </w:tc>
        <w:tc>
          <w:tcPr>
            <w:tcW w:w="1677" w:type="dxa"/>
            <w:shd w:val="clear" w:color="auto" w:fill="auto"/>
          </w:tcPr>
          <w:p w14:paraId="12C3E09E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1592" w:type="dxa"/>
            <w:shd w:val="clear" w:color="auto" w:fill="auto"/>
          </w:tcPr>
          <w:p w14:paraId="7F8CD553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0.3</w:t>
            </w:r>
          </w:p>
        </w:tc>
        <w:tc>
          <w:tcPr>
            <w:tcW w:w="1243" w:type="dxa"/>
            <w:shd w:val="clear" w:color="auto" w:fill="auto"/>
          </w:tcPr>
          <w:p w14:paraId="58E0DFBD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 ± 0.1</w:t>
            </w:r>
          </w:p>
        </w:tc>
      </w:tr>
      <w:tr w:rsidR="00F408B2" w14:paraId="29ED8A5A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47A06733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NMID 22:2 (Δ7, 15)</w:t>
            </w:r>
          </w:p>
        </w:tc>
        <w:tc>
          <w:tcPr>
            <w:tcW w:w="1295" w:type="dxa"/>
            <w:shd w:val="clear" w:color="auto" w:fill="auto"/>
          </w:tcPr>
          <w:p w14:paraId="6FA3FB32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0.1</w:t>
            </w:r>
          </w:p>
        </w:tc>
        <w:tc>
          <w:tcPr>
            <w:tcW w:w="1701" w:type="dxa"/>
            <w:shd w:val="clear" w:color="auto" w:fill="auto"/>
          </w:tcPr>
          <w:p w14:paraId="00E8AE0B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 ± 0.2</w:t>
            </w:r>
          </w:p>
        </w:tc>
        <w:tc>
          <w:tcPr>
            <w:tcW w:w="1441" w:type="dxa"/>
            <w:shd w:val="clear" w:color="auto" w:fill="auto"/>
          </w:tcPr>
          <w:p w14:paraId="79699FA7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 ± 0.1</w:t>
            </w:r>
          </w:p>
        </w:tc>
        <w:tc>
          <w:tcPr>
            <w:tcW w:w="1677" w:type="dxa"/>
            <w:shd w:val="clear" w:color="auto" w:fill="auto"/>
          </w:tcPr>
          <w:p w14:paraId="641ECAB2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0.4 ± 0.2</w:t>
            </w:r>
          </w:p>
        </w:tc>
        <w:tc>
          <w:tcPr>
            <w:tcW w:w="1592" w:type="dxa"/>
            <w:shd w:val="clear" w:color="auto" w:fill="auto"/>
          </w:tcPr>
          <w:p w14:paraId="0C52EBCE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243" w:type="dxa"/>
            <w:shd w:val="clear" w:color="auto" w:fill="auto"/>
          </w:tcPr>
          <w:p w14:paraId="642CE8D8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 ± 0.7</w:t>
            </w:r>
          </w:p>
        </w:tc>
      </w:tr>
      <w:tr w:rsidR="00F408B2" w14:paraId="1DC26705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18E1570B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NMIT 22:3 (7, 13, 16)</w:t>
            </w:r>
          </w:p>
        </w:tc>
        <w:tc>
          <w:tcPr>
            <w:tcW w:w="1295" w:type="dxa"/>
            <w:shd w:val="clear" w:color="auto" w:fill="auto"/>
          </w:tcPr>
          <w:p w14:paraId="17D50B41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3.1 ± 1.3</w:t>
            </w:r>
          </w:p>
        </w:tc>
        <w:tc>
          <w:tcPr>
            <w:tcW w:w="1701" w:type="dxa"/>
            <w:shd w:val="clear" w:color="auto" w:fill="auto"/>
          </w:tcPr>
          <w:p w14:paraId="631D7050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3.6 ± 0.9</w:t>
            </w:r>
          </w:p>
        </w:tc>
        <w:tc>
          <w:tcPr>
            <w:tcW w:w="1441" w:type="dxa"/>
            <w:shd w:val="clear" w:color="auto" w:fill="auto"/>
          </w:tcPr>
          <w:p w14:paraId="7B6A93A3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1.7 ± 0.7</w:t>
            </w:r>
          </w:p>
        </w:tc>
        <w:tc>
          <w:tcPr>
            <w:tcW w:w="1677" w:type="dxa"/>
            <w:shd w:val="clear" w:color="auto" w:fill="auto"/>
          </w:tcPr>
          <w:p w14:paraId="42AEC79B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3.5 ± 1.7</w:t>
            </w:r>
          </w:p>
        </w:tc>
        <w:tc>
          <w:tcPr>
            <w:tcW w:w="1592" w:type="dxa"/>
            <w:shd w:val="clear" w:color="auto" w:fill="auto"/>
          </w:tcPr>
          <w:p w14:paraId="462C54A8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1.6 ± 0.5</w:t>
            </w:r>
          </w:p>
        </w:tc>
        <w:tc>
          <w:tcPr>
            <w:tcW w:w="1243" w:type="dxa"/>
            <w:shd w:val="clear" w:color="auto" w:fill="auto"/>
          </w:tcPr>
          <w:p w14:paraId="2DB89895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4.2 ± 1.1</w:t>
            </w:r>
          </w:p>
        </w:tc>
      </w:tr>
      <w:tr w:rsidR="00F408B2" w14:paraId="7BA2B68F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45F6EAF4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DMA 16:0 </w:t>
            </w:r>
          </w:p>
        </w:tc>
        <w:tc>
          <w:tcPr>
            <w:tcW w:w="1295" w:type="dxa"/>
            <w:shd w:val="clear" w:color="auto" w:fill="auto"/>
          </w:tcPr>
          <w:p w14:paraId="2CA07F10" w14:textId="77777777" w:rsidR="00F408B2" w:rsidRPr="003A37E6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701" w:type="dxa"/>
            <w:shd w:val="clear" w:color="auto" w:fill="auto"/>
          </w:tcPr>
          <w:p w14:paraId="24375C49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0.0</w:t>
            </w:r>
          </w:p>
        </w:tc>
        <w:tc>
          <w:tcPr>
            <w:tcW w:w="1441" w:type="dxa"/>
            <w:shd w:val="clear" w:color="auto" w:fill="auto"/>
          </w:tcPr>
          <w:p w14:paraId="7ADC1D54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677" w:type="dxa"/>
            <w:shd w:val="clear" w:color="auto" w:fill="auto"/>
          </w:tcPr>
          <w:p w14:paraId="695E2449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592" w:type="dxa"/>
            <w:shd w:val="clear" w:color="auto" w:fill="auto"/>
          </w:tcPr>
          <w:p w14:paraId="5BA2FFA0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0.0</w:t>
            </w:r>
          </w:p>
        </w:tc>
        <w:tc>
          <w:tcPr>
            <w:tcW w:w="1243" w:type="dxa"/>
            <w:shd w:val="clear" w:color="auto" w:fill="auto"/>
          </w:tcPr>
          <w:p w14:paraId="173587AD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0.2 ± 0.1</w:t>
            </w:r>
          </w:p>
        </w:tc>
      </w:tr>
      <w:tr w:rsidR="00F408B2" w14:paraId="5330314C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2C428D6D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DMA 17:0 </w:t>
            </w:r>
            <w:proofErr w:type="spellStart"/>
            <w:r>
              <w:rPr>
                <w:b w:val="0"/>
              </w:rPr>
              <w:t>iso</w:t>
            </w:r>
            <w:proofErr w:type="spellEnd"/>
            <w:r>
              <w:rPr>
                <w:b w:val="0"/>
              </w:rPr>
              <w:t xml:space="preserve"> II </w:t>
            </w:r>
          </w:p>
        </w:tc>
        <w:tc>
          <w:tcPr>
            <w:tcW w:w="1295" w:type="dxa"/>
            <w:shd w:val="clear" w:color="auto" w:fill="auto"/>
          </w:tcPr>
          <w:p w14:paraId="103863A5" w14:textId="77777777" w:rsidR="00F408B2" w:rsidRPr="003A37E6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701" w:type="dxa"/>
            <w:shd w:val="clear" w:color="auto" w:fill="auto"/>
          </w:tcPr>
          <w:p w14:paraId="5E536AA2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441" w:type="dxa"/>
            <w:shd w:val="clear" w:color="auto" w:fill="auto"/>
          </w:tcPr>
          <w:p w14:paraId="412EC3CF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677" w:type="dxa"/>
            <w:shd w:val="clear" w:color="auto" w:fill="auto"/>
          </w:tcPr>
          <w:p w14:paraId="3A1AB8D0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92" w:type="dxa"/>
            <w:shd w:val="clear" w:color="auto" w:fill="auto"/>
          </w:tcPr>
          <w:p w14:paraId="2E30CA85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243" w:type="dxa"/>
            <w:shd w:val="clear" w:color="auto" w:fill="auto"/>
          </w:tcPr>
          <w:p w14:paraId="20D62AAF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 ± 0.0</w:t>
            </w:r>
          </w:p>
        </w:tc>
      </w:tr>
      <w:tr w:rsidR="00F408B2" w14:paraId="71785355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7AE01383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17:0</w:t>
            </w:r>
          </w:p>
        </w:tc>
        <w:tc>
          <w:tcPr>
            <w:tcW w:w="1295" w:type="dxa"/>
            <w:shd w:val="clear" w:color="auto" w:fill="auto"/>
          </w:tcPr>
          <w:p w14:paraId="01597FCE" w14:textId="77777777" w:rsidR="00F408B2" w:rsidRPr="00DA45F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45F7">
              <w:t>0.0 ±</w:t>
            </w:r>
            <w:r>
              <w:t xml:space="preserve"> </w:t>
            </w:r>
            <w:r w:rsidRPr="00DA45F7">
              <w:t>0.0</w:t>
            </w:r>
          </w:p>
        </w:tc>
        <w:tc>
          <w:tcPr>
            <w:tcW w:w="1701" w:type="dxa"/>
            <w:shd w:val="clear" w:color="auto" w:fill="auto"/>
          </w:tcPr>
          <w:p w14:paraId="6188B503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441" w:type="dxa"/>
            <w:shd w:val="clear" w:color="auto" w:fill="auto"/>
          </w:tcPr>
          <w:p w14:paraId="54951040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677" w:type="dxa"/>
            <w:shd w:val="clear" w:color="auto" w:fill="auto"/>
          </w:tcPr>
          <w:p w14:paraId="759D5C96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92" w:type="dxa"/>
            <w:shd w:val="clear" w:color="auto" w:fill="auto"/>
          </w:tcPr>
          <w:p w14:paraId="30F5D191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243" w:type="dxa"/>
            <w:shd w:val="clear" w:color="auto" w:fill="auto"/>
          </w:tcPr>
          <w:p w14:paraId="617570E1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0.0</w:t>
            </w:r>
          </w:p>
        </w:tc>
      </w:tr>
      <w:tr w:rsidR="00F408B2" w14:paraId="038A60E5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3021DDCA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DMA 18:0 </w:t>
            </w:r>
            <w:proofErr w:type="spellStart"/>
            <w:r>
              <w:rPr>
                <w:b w:val="0"/>
              </w:rPr>
              <w:t>iso</w:t>
            </w:r>
            <w:proofErr w:type="spellEnd"/>
            <w:r>
              <w:rPr>
                <w:b w:val="0"/>
              </w:rPr>
              <w:t xml:space="preserve"> I</w:t>
            </w:r>
          </w:p>
        </w:tc>
        <w:tc>
          <w:tcPr>
            <w:tcW w:w="1295" w:type="dxa"/>
            <w:shd w:val="clear" w:color="auto" w:fill="auto"/>
          </w:tcPr>
          <w:p w14:paraId="1E46563E" w14:textId="77777777" w:rsidR="00F408B2" w:rsidRPr="00DA45F7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45F7">
              <w:t>1.0 ±</w:t>
            </w:r>
            <w:r>
              <w:t xml:space="preserve"> </w:t>
            </w:r>
            <w:r w:rsidRPr="00DA45F7">
              <w:t>0.4</w:t>
            </w:r>
          </w:p>
        </w:tc>
        <w:tc>
          <w:tcPr>
            <w:tcW w:w="1701" w:type="dxa"/>
            <w:shd w:val="clear" w:color="auto" w:fill="auto"/>
          </w:tcPr>
          <w:p w14:paraId="0B67436C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 ± 0.3</w:t>
            </w:r>
          </w:p>
        </w:tc>
        <w:tc>
          <w:tcPr>
            <w:tcW w:w="1441" w:type="dxa"/>
            <w:shd w:val="clear" w:color="auto" w:fill="auto"/>
          </w:tcPr>
          <w:p w14:paraId="139230DF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0.9 ± 0.3</w:t>
            </w:r>
          </w:p>
        </w:tc>
        <w:tc>
          <w:tcPr>
            <w:tcW w:w="1677" w:type="dxa"/>
            <w:shd w:val="clear" w:color="auto" w:fill="auto"/>
          </w:tcPr>
          <w:p w14:paraId="6A699C0C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0.4</w:t>
            </w:r>
          </w:p>
        </w:tc>
        <w:tc>
          <w:tcPr>
            <w:tcW w:w="1592" w:type="dxa"/>
            <w:shd w:val="clear" w:color="auto" w:fill="auto"/>
          </w:tcPr>
          <w:p w14:paraId="70946BAC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 ± 0.3</w:t>
            </w:r>
          </w:p>
        </w:tc>
        <w:tc>
          <w:tcPr>
            <w:tcW w:w="1243" w:type="dxa"/>
            <w:shd w:val="clear" w:color="auto" w:fill="auto"/>
          </w:tcPr>
          <w:p w14:paraId="08F3943B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0.0</w:t>
            </w:r>
          </w:p>
        </w:tc>
      </w:tr>
      <w:tr w:rsidR="00F408B2" w14:paraId="50C0CA97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6EB3F347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18:0</w:t>
            </w:r>
          </w:p>
        </w:tc>
        <w:tc>
          <w:tcPr>
            <w:tcW w:w="1295" w:type="dxa"/>
            <w:shd w:val="clear" w:color="auto" w:fill="auto"/>
          </w:tcPr>
          <w:p w14:paraId="0888CC94" w14:textId="77777777" w:rsidR="00F408B2" w:rsidRPr="00DA45F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45F7">
              <w:t>1.8 ±</w:t>
            </w:r>
            <w:r>
              <w:t xml:space="preserve"> </w:t>
            </w:r>
            <w:r w:rsidRPr="00DA45F7">
              <w:t>0.4</w:t>
            </w:r>
          </w:p>
        </w:tc>
        <w:tc>
          <w:tcPr>
            <w:tcW w:w="1701" w:type="dxa"/>
            <w:shd w:val="clear" w:color="auto" w:fill="auto"/>
          </w:tcPr>
          <w:p w14:paraId="031CFEE5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 ± 0.3</w:t>
            </w:r>
          </w:p>
        </w:tc>
        <w:tc>
          <w:tcPr>
            <w:tcW w:w="1441" w:type="dxa"/>
            <w:shd w:val="clear" w:color="auto" w:fill="auto"/>
          </w:tcPr>
          <w:p w14:paraId="0A6B425B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0.4</w:t>
            </w:r>
          </w:p>
        </w:tc>
        <w:tc>
          <w:tcPr>
            <w:tcW w:w="1677" w:type="dxa"/>
            <w:shd w:val="clear" w:color="auto" w:fill="auto"/>
          </w:tcPr>
          <w:p w14:paraId="4FDD4226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 ± 0.3</w:t>
            </w:r>
          </w:p>
        </w:tc>
        <w:tc>
          <w:tcPr>
            <w:tcW w:w="1592" w:type="dxa"/>
            <w:shd w:val="clear" w:color="auto" w:fill="auto"/>
          </w:tcPr>
          <w:p w14:paraId="763F9943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2.3 ± 0.5</w:t>
            </w:r>
          </w:p>
        </w:tc>
        <w:tc>
          <w:tcPr>
            <w:tcW w:w="1243" w:type="dxa"/>
            <w:shd w:val="clear" w:color="auto" w:fill="auto"/>
          </w:tcPr>
          <w:p w14:paraId="00E79EB9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0.5</w:t>
            </w:r>
          </w:p>
        </w:tc>
      </w:tr>
      <w:tr w:rsidR="00F408B2" w14:paraId="211FD1F4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0F28E338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DMA 19:0 </w:t>
            </w:r>
            <w:proofErr w:type="spellStart"/>
            <w:r>
              <w:rPr>
                <w:b w:val="0"/>
              </w:rPr>
              <w:t>iso</w:t>
            </w:r>
            <w:proofErr w:type="spellEnd"/>
          </w:p>
        </w:tc>
        <w:tc>
          <w:tcPr>
            <w:tcW w:w="1295" w:type="dxa"/>
            <w:shd w:val="clear" w:color="auto" w:fill="auto"/>
          </w:tcPr>
          <w:p w14:paraId="2EA18A8D" w14:textId="77777777" w:rsidR="00F408B2" w:rsidRPr="00DA45F7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45F7">
              <w:t>0.5 ±</w:t>
            </w:r>
            <w:r>
              <w:t xml:space="preserve"> </w:t>
            </w:r>
            <w:r w:rsidRPr="00DA45F7">
              <w:t>0.1</w:t>
            </w:r>
          </w:p>
        </w:tc>
        <w:tc>
          <w:tcPr>
            <w:tcW w:w="1701" w:type="dxa"/>
            <w:shd w:val="clear" w:color="auto" w:fill="auto"/>
          </w:tcPr>
          <w:p w14:paraId="064D0756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 ± 0.1</w:t>
            </w:r>
          </w:p>
        </w:tc>
        <w:tc>
          <w:tcPr>
            <w:tcW w:w="1441" w:type="dxa"/>
            <w:shd w:val="clear" w:color="auto" w:fill="auto"/>
          </w:tcPr>
          <w:p w14:paraId="541F25FD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0.4 ± 0.1</w:t>
            </w:r>
          </w:p>
        </w:tc>
        <w:tc>
          <w:tcPr>
            <w:tcW w:w="1677" w:type="dxa"/>
            <w:shd w:val="clear" w:color="auto" w:fill="auto"/>
          </w:tcPr>
          <w:p w14:paraId="4A013A25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0.0</w:t>
            </w:r>
          </w:p>
        </w:tc>
        <w:tc>
          <w:tcPr>
            <w:tcW w:w="1592" w:type="dxa"/>
            <w:shd w:val="clear" w:color="auto" w:fill="auto"/>
          </w:tcPr>
          <w:p w14:paraId="2C20721D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 ± 0.1</w:t>
            </w:r>
          </w:p>
        </w:tc>
        <w:tc>
          <w:tcPr>
            <w:tcW w:w="1243" w:type="dxa"/>
            <w:shd w:val="clear" w:color="auto" w:fill="auto"/>
          </w:tcPr>
          <w:p w14:paraId="73C67FC0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0.1</w:t>
            </w:r>
          </w:p>
        </w:tc>
      </w:tr>
      <w:tr w:rsidR="00F408B2" w14:paraId="011C51B1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5CC63204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 xml:space="preserve">DMA 20:1 </w:t>
            </w:r>
            <w:proofErr w:type="spellStart"/>
            <w:r>
              <w:rPr>
                <w:b w:val="0"/>
              </w:rPr>
              <w:t>iso</w:t>
            </w:r>
            <w:proofErr w:type="spellEnd"/>
            <w:r>
              <w:rPr>
                <w:b w:val="0"/>
              </w:rPr>
              <w:t xml:space="preserve"> II</w:t>
            </w:r>
          </w:p>
        </w:tc>
        <w:tc>
          <w:tcPr>
            <w:tcW w:w="1295" w:type="dxa"/>
            <w:shd w:val="clear" w:color="auto" w:fill="auto"/>
          </w:tcPr>
          <w:p w14:paraId="3A799C05" w14:textId="77777777" w:rsidR="00F408B2" w:rsidRPr="00DA45F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45F7">
              <w:t>0.0 ±</w:t>
            </w:r>
            <w:r>
              <w:t xml:space="preserve"> </w:t>
            </w:r>
            <w:r w:rsidRPr="00DA45F7">
              <w:t>0.0</w:t>
            </w:r>
          </w:p>
        </w:tc>
        <w:tc>
          <w:tcPr>
            <w:tcW w:w="1701" w:type="dxa"/>
            <w:shd w:val="clear" w:color="auto" w:fill="auto"/>
          </w:tcPr>
          <w:p w14:paraId="66633A1D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441" w:type="dxa"/>
            <w:shd w:val="clear" w:color="auto" w:fill="auto"/>
          </w:tcPr>
          <w:p w14:paraId="07B9639F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677" w:type="dxa"/>
            <w:shd w:val="clear" w:color="auto" w:fill="auto"/>
          </w:tcPr>
          <w:p w14:paraId="6E2F929E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592" w:type="dxa"/>
            <w:shd w:val="clear" w:color="auto" w:fill="auto"/>
          </w:tcPr>
          <w:p w14:paraId="321898A8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 ± 0.1</w:t>
            </w:r>
          </w:p>
        </w:tc>
        <w:tc>
          <w:tcPr>
            <w:tcW w:w="1243" w:type="dxa"/>
            <w:shd w:val="clear" w:color="auto" w:fill="auto"/>
          </w:tcPr>
          <w:p w14:paraId="74A5362D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 ± 0.3</w:t>
            </w:r>
          </w:p>
        </w:tc>
      </w:tr>
      <w:tr w:rsidR="00F408B2" w14:paraId="6ADDCDAF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367691CC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20:1</w:t>
            </w:r>
          </w:p>
        </w:tc>
        <w:tc>
          <w:tcPr>
            <w:tcW w:w="1295" w:type="dxa"/>
            <w:shd w:val="clear" w:color="auto" w:fill="auto"/>
          </w:tcPr>
          <w:p w14:paraId="7DC4162C" w14:textId="77777777" w:rsidR="00F408B2" w:rsidRPr="0099157D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157D">
              <w:t>8.0 ±</w:t>
            </w:r>
            <w:r>
              <w:t xml:space="preserve"> </w:t>
            </w:r>
            <w:r w:rsidRPr="0099157D">
              <w:t>1.1</w:t>
            </w:r>
          </w:p>
        </w:tc>
        <w:tc>
          <w:tcPr>
            <w:tcW w:w="1701" w:type="dxa"/>
            <w:shd w:val="clear" w:color="auto" w:fill="auto"/>
          </w:tcPr>
          <w:p w14:paraId="6693A432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5.0 ± 1.2</w:t>
            </w:r>
          </w:p>
        </w:tc>
        <w:tc>
          <w:tcPr>
            <w:tcW w:w="1441" w:type="dxa"/>
            <w:shd w:val="clear" w:color="auto" w:fill="auto"/>
          </w:tcPr>
          <w:p w14:paraId="490F0913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7.2 ± 0.9</w:t>
            </w:r>
          </w:p>
        </w:tc>
        <w:tc>
          <w:tcPr>
            <w:tcW w:w="1677" w:type="dxa"/>
            <w:shd w:val="clear" w:color="auto" w:fill="auto"/>
          </w:tcPr>
          <w:p w14:paraId="60DC01DB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6.8 ± 1.0</w:t>
            </w:r>
          </w:p>
        </w:tc>
        <w:tc>
          <w:tcPr>
            <w:tcW w:w="1592" w:type="dxa"/>
            <w:shd w:val="clear" w:color="auto" w:fill="auto"/>
          </w:tcPr>
          <w:p w14:paraId="7340143C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 ± 0.9</w:t>
            </w:r>
          </w:p>
        </w:tc>
        <w:tc>
          <w:tcPr>
            <w:tcW w:w="1243" w:type="dxa"/>
            <w:shd w:val="clear" w:color="auto" w:fill="auto"/>
          </w:tcPr>
          <w:p w14:paraId="7C552E4A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6.0 ± 0.8</w:t>
            </w:r>
          </w:p>
        </w:tc>
      </w:tr>
      <w:tr w:rsidR="00F408B2" w14:paraId="4A0276AD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5A2895B4" w14:textId="77777777" w:rsidR="00F408B2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lastRenderedPageBreak/>
              <w:t>Branched FA</w:t>
            </w:r>
          </w:p>
        </w:tc>
        <w:tc>
          <w:tcPr>
            <w:tcW w:w="1295" w:type="dxa"/>
            <w:shd w:val="clear" w:color="auto" w:fill="auto"/>
          </w:tcPr>
          <w:p w14:paraId="62040037" w14:textId="77777777" w:rsidR="00F408B2" w:rsidRPr="0099157D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2.5 </w:t>
            </w:r>
            <w:r w:rsidRPr="0099157D">
              <w:t>±</w:t>
            </w:r>
            <w:r>
              <w:t xml:space="preserve"> 0.39</w:t>
            </w:r>
          </w:p>
        </w:tc>
        <w:tc>
          <w:tcPr>
            <w:tcW w:w="1701" w:type="dxa"/>
            <w:shd w:val="clear" w:color="auto" w:fill="auto"/>
          </w:tcPr>
          <w:p w14:paraId="4E89386A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2.0 </w:t>
            </w:r>
            <w:r w:rsidRPr="0099157D">
              <w:t>±</w:t>
            </w:r>
            <w:r>
              <w:t xml:space="preserve"> 0.3</w:t>
            </w:r>
          </w:p>
        </w:tc>
        <w:tc>
          <w:tcPr>
            <w:tcW w:w="1441" w:type="dxa"/>
            <w:shd w:val="clear" w:color="auto" w:fill="auto"/>
          </w:tcPr>
          <w:p w14:paraId="01460CB5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2.1 ± 0.2</w:t>
            </w:r>
          </w:p>
        </w:tc>
        <w:tc>
          <w:tcPr>
            <w:tcW w:w="1677" w:type="dxa"/>
            <w:shd w:val="clear" w:color="auto" w:fill="auto"/>
          </w:tcPr>
          <w:p w14:paraId="77623931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2.2 ± 0.4</w:t>
            </w:r>
          </w:p>
        </w:tc>
        <w:tc>
          <w:tcPr>
            <w:tcW w:w="1592" w:type="dxa"/>
            <w:shd w:val="clear" w:color="auto" w:fill="auto"/>
          </w:tcPr>
          <w:p w14:paraId="0E390AE9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0.2</w:t>
            </w:r>
          </w:p>
        </w:tc>
        <w:tc>
          <w:tcPr>
            <w:tcW w:w="1243" w:type="dxa"/>
            <w:shd w:val="clear" w:color="auto" w:fill="auto"/>
          </w:tcPr>
          <w:p w14:paraId="3D644045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1.4 ± 0.2</w:t>
            </w:r>
          </w:p>
        </w:tc>
      </w:tr>
      <w:tr w:rsidR="00F408B2" w14:paraId="3570A4D7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5B8F9BFE" w14:textId="77777777" w:rsidR="00F408B2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Fatty acids ˂ 0.5%</w:t>
            </w:r>
          </w:p>
        </w:tc>
        <w:tc>
          <w:tcPr>
            <w:tcW w:w="1295" w:type="dxa"/>
            <w:shd w:val="clear" w:color="auto" w:fill="auto"/>
          </w:tcPr>
          <w:p w14:paraId="2F60549D" w14:textId="77777777" w:rsidR="00F408B2" w:rsidRPr="0099157D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3.4 </w:t>
            </w:r>
            <w:r w:rsidRPr="0099157D">
              <w:t>±</w:t>
            </w:r>
            <w:r>
              <w:t xml:space="preserve"> 0.57</w:t>
            </w:r>
          </w:p>
        </w:tc>
        <w:tc>
          <w:tcPr>
            <w:tcW w:w="1701" w:type="dxa"/>
            <w:shd w:val="clear" w:color="auto" w:fill="auto"/>
          </w:tcPr>
          <w:p w14:paraId="1D9ACFBF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2.7 </w:t>
            </w:r>
            <w:r w:rsidRPr="0099157D">
              <w:t>±</w:t>
            </w:r>
            <w:r>
              <w:t xml:space="preserve"> 0.4</w:t>
            </w:r>
          </w:p>
        </w:tc>
        <w:tc>
          <w:tcPr>
            <w:tcW w:w="1441" w:type="dxa"/>
            <w:shd w:val="clear" w:color="auto" w:fill="auto"/>
          </w:tcPr>
          <w:p w14:paraId="57209B84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4.0 ± 1.2</w:t>
            </w:r>
          </w:p>
        </w:tc>
        <w:tc>
          <w:tcPr>
            <w:tcW w:w="1677" w:type="dxa"/>
            <w:shd w:val="clear" w:color="auto" w:fill="auto"/>
          </w:tcPr>
          <w:p w14:paraId="18FAFB96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2.2 ± 0.4</w:t>
            </w:r>
          </w:p>
        </w:tc>
        <w:tc>
          <w:tcPr>
            <w:tcW w:w="1592" w:type="dxa"/>
            <w:shd w:val="clear" w:color="auto" w:fill="auto"/>
          </w:tcPr>
          <w:p w14:paraId="6F925ACB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3.6 ± 0.6</w:t>
            </w:r>
          </w:p>
        </w:tc>
        <w:tc>
          <w:tcPr>
            <w:tcW w:w="1243" w:type="dxa"/>
            <w:shd w:val="clear" w:color="auto" w:fill="auto"/>
          </w:tcPr>
          <w:p w14:paraId="5CB20B84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4.6 ± 1.4</w:t>
            </w:r>
          </w:p>
        </w:tc>
      </w:tr>
      <w:tr w:rsidR="00F408B2" w14:paraId="30B6A52D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3D70966F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SFA</w:t>
            </w:r>
          </w:p>
        </w:tc>
        <w:tc>
          <w:tcPr>
            <w:tcW w:w="1295" w:type="dxa"/>
            <w:shd w:val="clear" w:color="auto" w:fill="auto"/>
          </w:tcPr>
          <w:p w14:paraId="2348015C" w14:textId="77777777" w:rsidR="00F408B2" w:rsidRPr="00427BE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02019">
              <w:t>45.6</w:t>
            </w:r>
            <w:r>
              <w:rPr>
                <w:b/>
              </w:rPr>
              <w:t xml:space="preserve"> </w:t>
            </w:r>
            <w:r>
              <w:t>± 3.4</w:t>
            </w:r>
          </w:p>
        </w:tc>
        <w:tc>
          <w:tcPr>
            <w:tcW w:w="1701" w:type="dxa"/>
            <w:shd w:val="clear" w:color="auto" w:fill="auto"/>
          </w:tcPr>
          <w:p w14:paraId="1C68E284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57.4 ± 6.3</w:t>
            </w:r>
          </w:p>
        </w:tc>
        <w:tc>
          <w:tcPr>
            <w:tcW w:w="1441" w:type="dxa"/>
            <w:shd w:val="clear" w:color="auto" w:fill="auto"/>
          </w:tcPr>
          <w:p w14:paraId="7EC6AF5A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49.5 ± 2.7</w:t>
            </w:r>
          </w:p>
        </w:tc>
        <w:tc>
          <w:tcPr>
            <w:tcW w:w="1677" w:type="dxa"/>
            <w:shd w:val="clear" w:color="auto" w:fill="auto"/>
          </w:tcPr>
          <w:p w14:paraId="274201E3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50.4 ± 2.0</w:t>
            </w:r>
          </w:p>
        </w:tc>
        <w:tc>
          <w:tcPr>
            <w:tcW w:w="1592" w:type="dxa"/>
            <w:shd w:val="clear" w:color="auto" w:fill="auto"/>
          </w:tcPr>
          <w:p w14:paraId="2A4F346A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41.5 ± 2.2</w:t>
            </w:r>
          </w:p>
        </w:tc>
        <w:tc>
          <w:tcPr>
            <w:tcW w:w="1243" w:type="dxa"/>
            <w:shd w:val="clear" w:color="auto" w:fill="auto"/>
          </w:tcPr>
          <w:p w14:paraId="3B9A7CE8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52.8 ± 3.5</w:t>
            </w:r>
          </w:p>
        </w:tc>
      </w:tr>
      <w:tr w:rsidR="00F408B2" w14:paraId="4E4C8B22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69EB8178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MUFA</w:t>
            </w:r>
          </w:p>
        </w:tc>
        <w:tc>
          <w:tcPr>
            <w:tcW w:w="1295" w:type="dxa"/>
            <w:shd w:val="clear" w:color="auto" w:fill="auto"/>
          </w:tcPr>
          <w:p w14:paraId="0AD2B56F" w14:textId="77777777" w:rsidR="00F408B2" w:rsidRPr="00427BE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02019">
              <w:t>5.3</w:t>
            </w:r>
            <w:r>
              <w:rPr>
                <w:b/>
              </w:rPr>
              <w:t xml:space="preserve"> </w:t>
            </w:r>
            <w:r>
              <w:t>± 0.4</w:t>
            </w:r>
          </w:p>
        </w:tc>
        <w:tc>
          <w:tcPr>
            <w:tcW w:w="1701" w:type="dxa"/>
            <w:shd w:val="clear" w:color="auto" w:fill="auto"/>
          </w:tcPr>
          <w:p w14:paraId="508718D3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4.8 ± 0.5</w:t>
            </w:r>
          </w:p>
        </w:tc>
        <w:tc>
          <w:tcPr>
            <w:tcW w:w="1441" w:type="dxa"/>
            <w:shd w:val="clear" w:color="auto" w:fill="auto"/>
          </w:tcPr>
          <w:p w14:paraId="69D024A7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5.9 ± 0.4</w:t>
            </w:r>
          </w:p>
        </w:tc>
        <w:tc>
          <w:tcPr>
            <w:tcW w:w="1677" w:type="dxa"/>
            <w:shd w:val="clear" w:color="auto" w:fill="auto"/>
          </w:tcPr>
          <w:p w14:paraId="711AF7E0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6.6 ± 0.7</w:t>
            </w:r>
          </w:p>
        </w:tc>
        <w:tc>
          <w:tcPr>
            <w:tcW w:w="1592" w:type="dxa"/>
            <w:shd w:val="clear" w:color="auto" w:fill="auto"/>
          </w:tcPr>
          <w:p w14:paraId="32A44B14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6.4 ± 0.3</w:t>
            </w:r>
          </w:p>
        </w:tc>
        <w:tc>
          <w:tcPr>
            <w:tcW w:w="1243" w:type="dxa"/>
            <w:shd w:val="clear" w:color="auto" w:fill="auto"/>
          </w:tcPr>
          <w:p w14:paraId="63E11E19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6.3 ± 1.0</w:t>
            </w:r>
          </w:p>
        </w:tc>
      </w:tr>
      <w:tr w:rsidR="00F408B2" w14:paraId="5CB671C8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69828053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PUFA</w:t>
            </w:r>
          </w:p>
        </w:tc>
        <w:tc>
          <w:tcPr>
            <w:tcW w:w="1295" w:type="dxa"/>
            <w:shd w:val="clear" w:color="auto" w:fill="auto"/>
          </w:tcPr>
          <w:p w14:paraId="4E81DC59" w14:textId="77777777" w:rsidR="00F408B2" w:rsidRPr="00DE6F5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6F57">
              <w:t>36.6 ±</w:t>
            </w:r>
            <w:r>
              <w:t xml:space="preserve"> </w:t>
            </w:r>
            <w:r w:rsidRPr="00DE6F57">
              <w:t>2.2</w:t>
            </w:r>
          </w:p>
        </w:tc>
        <w:tc>
          <w:tcPr>
            <w:tcW w:w="1701" w:type="dxa"/>
            <w:shd w:val="clear" w:color="auto" w:fill="auto"/>
          </w:tcPr>
          <w:p w14:paraId="66EF2742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29.1 ± 4.2</w:t>
            </w:r>
          </w:p>
        </w:tc>
        <w:tc>
          <w:tcPr>
            <w:tcW w:w="1441" w:type="dxa"/>
            <w:shd w:val="clear" w:color="auto" w:fill="auto"/>
          </w:tcPr>
          <w:p w14:paraId="7FC20283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33.6 ± 1.7</w:t>
            </w:r>
          </w:p>
        </w:tc>
        <w:tc>
          <w:tcPr>
            <w:tcW w:w="1677" w:type="dxa"/>
            <w:shd w:val="clear" w:color="auto" w:fill="auto"/>
          </w:tcPr>
          <w:p w14:paraId="50E75F3D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33.6 ± 1.9</w:t>
            </w:r>
          </w:p>
        </w:tc>
        <w:tc>
          <w:tcPr>
            <w:tcW w:w="1592" w:type="dxa"/>
            <w:shd w:val="clear" w:color="auto" w:fill="auto"/>
          </w:tcPr>
          <w:p w14:paraId="573D868B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38.1 ± 1.1</w:t>
            </w:r>
          </w:p>
        </w:tc>
        <w:tc>
          <w:tcPr>
            <w:tcW w:w="1243" w:type="dxa"/>
            <w:shd w:val="clear" w:color="auto" w:fill="auto"/>
          </w:tcPr>
          <w:p w14:paraId="6E5F6519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30.8 ± 3.0</w:t>
            </w:r>
          </w:p>
        </w:tc>
      </w:tr>
      <w:tr w:rsidR="00F408B2" w14:paraId="3E379B37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5E37EFAE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n-6 PUFA</w:t>
            </w:r>
          </w:p>
        </w:tc>
        <w:tc>
          <w:tcPr>
            <w:tcW w:w="1295" w:type="dxa"/>
            <w:shd w:val="clear" w:color="auto" w:fill="auto"/>
          </w:tcPr>
          <w:p w14:paraId="22F2C0E0" w14:textId="77777777" w:rsidR="00F408B2" w:rsidRPr="00DE6F57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6F57">
              <w:t>10.0 ±</w:t>
            </w:r>
            <w:r>
              <w:t xml:space="preserve"> </w:t>
            </w:r>
            <w:r w:rsidRPr="00DE6F57">
              <w:t>1.5</w:t>
            </w:r>
          </w:p>
        </w:tc>
        <w:tc>
          <w:tcPr>
            <w:tcW w:w="1701" w:type="dxa"/>
            <w:shd w:val="clear" w:color="auto" w:fill="auto"/>
          </w:tcPr>
          <w:p w14:paraId="55DE22F9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8.4 ± 1.3</w:t>
            </w:r>
          </w:p>
        </w:tc>
        <w:tc>
          <w:tcPr>
            <w:tcW w:w="1441" w:type="dxa"/>
            <w:shd w:val="clear" w:color="auto" w:fill="auto"/>
          </w:tcPr>
          <w:p w14:paraId="45F07CE1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9.4 ± 1.4</w:t>
            </w:r>
          </w:p>
        </w:tc>
        <w:tc>
          <w:tcPr>
            <w:tcW w:w="1677" w:type="dxa"/>
            <w:shd w:val="clear" w:color="auto" w:fill="auto"/>
          </w:tcPr>
          <w:p w14:paraId="35F39616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9.5 ± 1.6</w:t>
            </w:r>
          </w:p>
        </w:tc>
        <w:tc>
          <w:tcPr>
            <w:tcW w:w="1592" w:type="dxa"/>
            <w:shd w:val="clear" w:color="auto" w:fill="auto"/>
          </w:tcPr>
          <w:p w14:paraId="5CD1955E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7.6 ± 0.9</w:t>
            </w:r>
          </w:p>
        </w:tc>
        <w:tc>
          <w:tcPr>
            <w:tcW w:w="1243" w:type="dxa"/>
            <w:shd w:val="clear" w:color="auto" w:fill="auto"/>
          </w:tcPr>
          <w:p w14:paraId="6F5C2D02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 ± 0.8</w:t>
            </w:r>
          </w:p>
        </w:tc>
      </w:tr>
      <w:tr w:rsidR="00F408B2" w14:paraId="79B117D3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764A5FA0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n-3 PUFA</w:t>
            </w:r>
          </w:p>
        </w:tc>
        <w:tc>
          <w:tcPr>
            <w:tcW w:w="1295" w:type="dxa"/>
            <w:shd w:val="clear" w:color="auto" w:fill="auto"/>
          </w:tcPr>
          <w:p w14:paraId="1E436461" w14:textId="77777777" w:rsidR="00F408B2" w:rsidRPr="00DE6F5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6F57">
              <w:t>15.8 ±</w:t>
            </w:r>
            <w:r>
              <w:t xml:space="preserve"> </w:t>
            </w:r>
            <w:r w:rsidRPr="00DE6F57">
              <w:t>1.5</w:t>
            </w:r>
          </w:p>
        </w:tc>
        <w:tc>
          <w:tcPr>
            <w:tcW w:w="1701" w:type="dxa"/>
            <w:shd w:val="clear" w:color="auto" w:fill="auto"/>
          </w:tcPr>
          <w:p w14:paraId="1A6E9C68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11.3 ± 2.3</w:t>
            </w:r>
          </w:p>
        </w:tc>
        <w:tc>
          <w:tcPr>
            <w:tcW w:w="1441" w:type="dxa"/>
            <w:shd w:val="clear" w:color="auto" w:fill="auto"/>
          </w:tcPr>
          <w:p w14:paraId="2072F9FB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15.1 ± 1.5</w:t>
            </w:r>
          </w:p>
        </w:tc>
        <w:tc>
          <w:tcPr>
            <w:tcW w:w="1677" w:type="dxa"/>
            <w:shd w:val="clear" w:color="auto" w:fill="auto"/>
          </w:tcPr>
          <w:p w14:paraId="75ECCE7F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14.3 ± 1.7</w:t>
            </w:r>
          </w:p>
        </w:tc>
        <w:tc>
          <w:tcPr>
            <w:tcW w:w="1592" w:type="dxa"/>
            <w:shd w:val="clear" w:color="auto" w:fill="auto"/>
          </w:tcPr>
          <w:p w14:paraId="18BAE6CF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19.0 ± 1.4</w:t>
            </w:r>
          </w:p>
        </w:tc>
        <w:tc>
          <w:tcPr>
            <w:tcW w:w="1243" w:type="dxa"/>
            <w:shd w:val="clear" w:color="auto" w:fill="auto"/>
          </w:tcPr>
          <w:p w14:paraId="553552AA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9.7 ± 1.2</w:t>
            </w:r>
          </w:p>
        </w:tc>
      </w:tr>
      <w:tr w:rsidR="00F408B2" w14:paraId="5FBC1B5E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19EBF237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n-3 PUFA (%PUFA)</w:t>
            </w:r>
          </w:p>
        </w:tc>
        <w:tc>
          <w:tcPr>
            <w:tcW w:w="1295" w:type="dxa"/>
            <w:shd w:val="clear" w:color="auto" w:fill="auto"/>
          </w:tcPr>
          <w:p w14:paraId="0BB7E580" w14:textId="77777777" w:rsidR="00F408B2" w:rsidRPr="00DE6F57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6F57">
              <w:t>44.3 ±</w:t>
            </w:r>
            <w:r>
              <w:t xml:space="preserve"> </w:t>
            </w:r>
            <w:r w:rsidRPr="00DE6F57">
              <w:t>4.4</w:t>
            </w:r>
          </w:p>
        </w:tc>
        <w:tc>
          <w:tcPr>
            <w:tcW w:w="1701" w:type="dxa"/>
            <w:shd w:val="clear" w:color="auto" w:fill="auto"/>
          </w:tcPr>
          <w:p w14:paraId="28EC17D9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37.9 ± 4.6</w:t>
            </w:r>
          </w:p>
        </w:tc>
        <w:tc>
          <w:tcPr>
            <w:tcW w:w="1441" w:type="dxa"/>
            <w:shd w:val="clear" w:color="auto" w:fill="auto"/>
          </w:tcPr>
          <w:p w14:paraId="045BAA17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45.0 ± 3.9</w:t>
            </w:r>
          </w:p>
        </w:tc>
        <w:tc>
          <w:tcPr>
            <w:tcW w:w="1677" w:type="dxa"/>
            <w:shd w:val="clear" w:color="auto" w:fill="auto"/>
          </w:tcPr>
          <w:p w14:paraId="4B98E80E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43.5 ± 5.0</w:t>
            </w:r>
          </w:p>
        </w:tc>
        <w:tc>
          <w:tcPr>
            <w:tcW w:w="1592" w:type="dxa"/>
            <w:shd w:val="clear" w:color="auto" w:fill="auto"/>
          </w:tcPr>
          <w:p w14:paraId="440B47AA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49.7 ± 3.1</w:t>
            </w:r>
          </w:p>
        </w:tc>
        <w:tc>
          <w:tcPr>
            <w:tcW w:w="1243" w:type="dxa"/>
            <w:shd w:val="clear" w:color="auto" w:fill="auto"/>
          </w:tcPr>
          <w:p w14:paraId="7FC911C8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32.3 ± 4.1</w:t>
            </w:r>
          </w:p>
        </w:tc>
      </w:tr>
      <w:tr w:rsidR="00F408B2" w14:paraId="290E3503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4E72CCC6" w14:textId="77777777" w:rsidR="00F408B2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PUFA (without NMI)</w:t>
            </w:r>
          </w:p>
        </w:tc>
        <w:tc>
          <w:tcPr>
            <w:tcW w:w="1295" w:type="dxa"/>
            <w:shd w:val="clear" w:color="auto" w:fill="auto"/>
          </w:tcPr>
          <w:p w14:paraId="2526A9CA" w14:textId="77777777" w:rsidR="00F408B2" w:rsidRPr="00DE6F57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25.9 ± 1.5</w:t>
            </w:r>
          </w:p>
        </w:tc>
        <w:tc>
          <w:tcPr>
            <w:tcW w:w="1701" w:type="dxa"/>
            <w:shd w:val="clear" w:color="auto" w:fill="auto"/>
          </w:tcPr>
          <w:p w14:paraId="574C6666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19.7 ± 2.9</w:t>
            </w:r>
          </w:p>
        </w:tc>
        <w:tc>
          <w:tcPr>
            <w:tcW w:w="1441" w:type="dxa"/>
            <w:shd w:val="clear" w:color="auto" w:fill="auto"/>
          </w:tcPr>
          <w:p w14:paraId="290143DA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24.5 ± 1.1</w:t>
            </w:r>
          </w:p>
        </w:tc>
        <w:tc>
          <w:tcPr>
            <w:tcW w:w="1677" w:type="dxa"/>
            <w:shd w:val="clear" w:color="auto" w:fill="auto"/>
          </w:tcPr>
          <w:p w14:paraId="3094D225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23.8 ± 1.5</w:t>
            </w:r>
          </w:p>
        </w:tc>
        <w:tc>
          <w:tcPr>
            <w:tcW w:w="1592" w:type="dxa"/>
            <w:shd w:val="clear" w:color="auto" w:fill="auto"/>
          </w:tcPr>
          <w:p w14:paraId="584EA803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26.6 ± 1.4</w:t>
            </w:r>
          </w:p>
        </w:tc>
        <w:tc>
          <w:tcPr>
            <w:tcW w:w="1243" w:type="dxa"/>
            <w:shd w:val="clear" w:color="auto" w:fill="auto"/>
          </w:tcPr>
          <w:p w14:paraId="5C905B5F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18.0 ± 1.4</w:t>
            </w:r>
          </w:p>
        </w:tc>
      </w:tr>
      <w:tr w:rsidR="00F408B2" w14:paraId="7595CDC5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21148457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 total</w:t>
            </w:r>
          </w:p>
        </w:tc>
        <w:tc>
          <w:tcPr>
            <w:tcW w:w="1295" w:type="dxa"/>
            <w:shd w:val="clear" w:color="auto" w:fill="auto"/>
          </w:tcPr>
          <w:p w14:paraId="2B25C5B0" w14:textId="77777777" w:rsidR="00F408B2" w:rsidRPr="00C810FB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10FB">
              <w:t>10.8 ±</w:t>
            </w:r>
            <w:r>
              <w:t xml:space="preserve"> </w:t>
            </w:r>
            <w:r w:rsidRPr="00C810FB">
              <w:t>1.2</w:t>
            </w:r>
          </w:p>
        </w:tc>
        <w:tc>
          <w:tcPr>
            <w:tcW w:w="1701" w:type="dxa"/>
            <w:shd w:val="clear" w:color="auto" w:fill="auto"/>
          </w:tcPr>
          <w:p w14:paraId="631DC0BC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9.4 ± 1.3</w:t>
            </w:r>
          </w:p>
        </w:tc>
        <w:tc>
          <w:tcPr>
            <w:tcW w:w="1441" w:type="dxa"/>
            <w:shd w:val="clear" w:color="auto" w:fill="auto"/>
          </w:tcPr>
          <w:p w14:paraId="0777D74C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9.1 ± 1.0</w:t>
            </w:r>
          </w:p>
        </w:tc>
        <w:tc>
          <w:tcPr>
            <w:tcW w:w="1677" w:type="dxa"/>
            <w:shd w:val="clear" w:color="auto" w:fill="auto"/>
          </w:tcPr>
          <w:p w14:paraId="1B8B40C6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9.8 ± 1.1</w:t>
            </w:r>
          </w:p>
        </w:tc>
        <w:tc>
          <w:tcPr>
            <w:tcW w:w="1592" w:type="dxa"/>
            <w:shd w:val="clear" w:color="auto" w:fill="auto"/>
          </w:tcPr>
          <w:p w14:paraId="4840AE51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11.5 ± 1.0</w:t>
            </w:r>
          </w:p>
        </w:tc>
        <w:tc>
          <w:tcPr>
            <w:tcW w:w="1243" w:type="dxa"/>
            <w:shd w:val="clear" w:color="auto" w:fill="auto"/>
          </w:tcPr>
          <w:p w14:paraId="746C30B7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12.8 ± 2.0</w:t>
            </w:r>
          </w:p>
        </w:tc>
      </w:tr>
      <w:tr w:rsidR="00F408B2" w14:paraId="483634BD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0F03F0FC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NMI (%PUFA)</w:t>
            </w:r>
          </w:p>
        </w:tc>
        <w:tc>
          <w:tcPr>
            <w:tcW w:w="1295" w:type="dxa"/>
            <w:shd w:val="clear" w:color="auto" w:fill="auto"/>
          </w:tcPr>
          <w:p w14:paraId="2540B51C" w14:textId="77777777" w:rsidR="00F408B2" w:rsidRPr="00C810FB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10FB">
              <w:t>29.0 ±</w:t>
            </w:r>
            <w:r>
              <w:t xml:space="preserve"> </w:t>
            </w:r>
            <w:r w:rsidRPr="00C810FB">
              <w:t>2.0</w:t>
            </w:r>
          </w:p>
        </w:tc>
        <w:tc>
          <w:tcPr>
            <w:tcW w:w="1701" w:type="dxa"/>
            <w:shd w:val="clear" w:color="auto" w:fill="auto"/>
          </w:tcPr>
          <w:p w14:paraId="3E70CA8A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32.7 ± 1.7</w:t>
            </w:r>
          </w:p>
        </w:tc>
        <w:tc>
          <w:tcPr>
            <w:tcW w:w="1441" w:type="dxa"/>
            <w:shd w:val="clear" w:color="auto" w:fill="auto"/>
          </w:tcPr>
          <w:p w14:paraId="0816E208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26.8 ± 2.2</w:t>
            </w:r>
          </w:p>
        </w:tc>
        <w:tc>
          <w:tcPr>
            <w:tcW w:w="1677" w:type="dxa"/>
            <w:shd w:val="clear" w:color="auto" w:fill="auto"/>
          </w:tcPr>
          <w:p w14:paraId="70EA14D6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29.1 ± 2.6</w:t>
            </w:r>
          </w:p>
        </w:tc>
        <w:tc>
          <w:tcPr>
            <w:tcW w:w="1592" w:type="dxa"/>
            <w:shd w:val="clear" w:color="auto" w:fill="auto"/>
          </w:tcPr>
          <w:p w14:paraId="5F2E3DF7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30.3 ± 2.8</w:t>
            </w:r>
          </w:p>
        </w:tc>
        <w:tc>
          <w:tcPr>
            <w:tcW w:w="1243" w:type="dxa"/>
            <w:shd w:val="clear" w:color="auto" w:fill="auto"/>
          </w:tcPr>
          <w:p w14:paraId="0C0C200C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40.4 ± 3.6</w:t>
            </w:r>
          </w:p>
        </w:tc>
      </w:tr>
      <w:tr w:rsidR="00F408B2" w14:paraId="0B95CB9C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62922255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˂ 0.5%</w:t>
            </w:r>
          </w:p>
        </w:tc>
        <w:tc>
          <w:tcPr>
            <w:tcW w:w="1295" w:type="dxa"/>
            <w:shd w:val="clear" w:color="auto" w:fill="auto"/>
          </w:tcPr>
          <w:p w14:paraId="1B3BF165" w14:textId="77777777" w:rsidR="00F408B2" w:rsidRPr="00C0701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0.0 </w:t>
            </w:r>
            <w:r w:rsidRPr="0099157D">
              <w:t>±</w:t>
            </w:r>
            <w:r>
              <w:t xml:space="preserve"> 0.0</w:t>
            </w:r>
          </w:p>
        </w:tc>
        <w:tc>
          <w:tcPr>
            <w:tcW w:w="1701" w:type="dxa"/>
            <w:shd w:val="clear" w:color="auto" w:fill="auto"/>
          </w:tcPr>
          <w:p w14:paraId="65A8735A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0.2 </w:t>
            </w:r>
            <w:r w:rsidRPr="0099157D">
              <w:t>±</w:t>
            </w:r>
            <w:r>
              <w:t xml:space="preserve"> 0.2</w:t>
            </w:r>
          </w:p>
        </w:tc>
        <w:tc>
          <w:tcPr>
            <w:tcW w:w="1441" w:type="dxa"/>
            <w:shd w:val="clear" w:color="auto" w:fill="auto"/>
          </w:tcPr>
          <w:p w14:paraId="0A5E1E5D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0.1</w:t>
            </w:r>
          </w:p>
        </w:tc>
        <w:tc>
          <w:tcPr>
            <w:tcW w:w="1677" w:type="dxa"/>
            <w:shd w:val="clear" w:color="auto" w:fill="auto"/>
          </w:tcPr>
          <w:p w14:paraId="57BF8105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 ± 0.1</w:t>
            </w:r>
          </w:p>
        </w:tc>
        <w:tc>
          <w:tcPr>
            <w:tcW w:w="1592" w:type="dxa"/>
            <w:shd w:val="clear" w:color="auto" w:fill="auto"/>
          </w:tcPr>
          <w:p w14:paraId="68C56F3C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 ± 0.0</w:t>
            </w:r>
          </w:p>
        </w:tc>
        <w:tc>
          <w:tcPr>
            <w:tcW w:w="1243" w:type="dxa"/>
            <w:shd w:val="clear" w:color="auto" w:fill="auto"/>
          </w:tcPr>
          <w:p w14:paraId="79494981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 ± 0.1</w:t>
            </w:r>
          </w:p>
        </w:tc>
      </w:tr>
      <w:tr w:rsidR="00F408B2" w14:paraId="44E7335A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0CB0C8F6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Branched DMA (</w:t>
            </w:r>
            <w:proofErr w:type="spellStart"/>
            <w:r>
              <w:rPr>
                <w:b w:val="0"/>
              </w:rPr>
              <w:t>iso</w:t>
            </w:r>
            <w:proofErr w:type="spellEnd"/>
            <w:r>
              <w:rPr>
                <w:b w:val="0"/>
              </w:rPr>
              <w:t>)</w:t>
            </w:r>
          </w:p>
        </w:tc>
        <w:tc>
          <w:tcPr>
            <w:tcW w:w="1295" w:type="dxa"/>
            <w:shd w:val="clear" w:color="auto" w:fill="auto"/>
          </w:tcPr>
          <w:p w14:paraId="751A3C10" w14:textId="77777777" w:rsidR="00F408B2" w:rsidRPr="00C0701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2.0 </w:t>
            </w:r>
            <w:r w:rsidRPr="0099157D">
              <w:t>±</w:t>
            </w:r>
            <w:r>
              <w:t xml:space="preserve"> 0.6</w:t>
            </w:r>
          </w:p>
        </w:tc>
        <w:tc>
          <w:tcPr>
            <w:tcW w:w="1701" w:type="dxa"/>
            <w:shd w:val="clear" w:color="auto" w:fill="auto"/>
          </w:tcPr>
          <w:p w14:paraId="0A7F2295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2.0 </w:t>
            </w:r>
            <w:r w:rsidRPr="0099157D">
              <w:t>±</w:t>
            </w:r>
            <w:r>
              <w:t xml:space="preserve"> 0.4</w:t>
            </w:r>
          </w:p>
        </w:tc>
        <w:tc>
          <w:tcPr>
            <w:tcW w:w="1441" w:type="dxa"/>
            <w:shd w:val="clear" w:color="auto" w:fill="auto"/>
          </w:tcPr>
          <w:p w14:paraId="4A5E6FD7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0.4</w:t>
            </w:r>
          </w:p>
        </w:tc>
        <w:tc>
          <w:tcPr>
            <w:tcW w:w="1677" w:type="dxa"/>
            <w:shd w:val="clear" w:color="auto" w:fill="auto"/>
          </w:tcPr>
          <w:p w14:paraId="23F57069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 ± 0.5</w:t>
            </w:r>
          </w:p>
        </w:tc>
        <w:tc>
          <w:tcPr>
            <w:tcW w:w="1592" w:type="dxa"/>
            <w:shd w:val="clear" w:color="auto" w:fill="auto"/>
          </w:tcPr>
          <w:p w14:paraId="19E635CD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0.5</w:t>
            </w:r>
          </w:p>
        </w:tc>
        <w:tc>
          <w:tcPr>
            <w:tcW w:w="1243" w:type="dxa"/>
            <w:shd w:val="clear" w:color="auto" w:fill="auto"/>
          </w:tcPr>
          <w:p w14:paraId="2FAAC228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1.7 ± 0.3</w:t>
            </w:r>
          </w:p>
        </w:tc>
      </w:tr>
      <w:tr w:rsidR="00F408B2" w14:paraId="77375CC6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74A9CDB9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DMA total</w:t>
            </w:r>
          </w:p>
        </w:tc>
        <w:tc>
          <w:tcPr>
            <w:tcW w:w="1295" w:type="dxa"/>
            <w:shd w:val="clear" w:color="auto" w:fill="auto"/>
          </w:tcPr>
          <w:p w14:paraId="31461DBB" w14:textId="77777777" w:rsidR="00F408B2" w:rsidRPr="00C0701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01E">
              <w:t>12.4 ±</w:t>
            </w:r>
            <w:r>
              <w:t xml:space="preserve"> </w:t>
            </w:r>
            <w:r w:rsidRPr="00C0701E">
              <w:t>2.1</w:t>
            </w:r>
          </w:p>
        </w:tc>
        <w:tc>
          <w:tcPr>
            <w:tcW w:w="1701" w:type="dxa"/>
            <w:shd w:val="clear" w:color="auto" w:fill="auto"/>
          </w:tcPr>
          <w:p w14:paraId="69EF5B95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8.7 ± 1.7</w:t>
            </w:r>
          </w:p>
        </w:tc>
        <w:tc>
          <w:tcPr>
            <w:tcW w:w="1441" w:type="dxa"/>
            <w:shd w:val="clear" w:color="auto" w:fill="auto"/>
          </w:tcPr>
          <w:p w14:paraId="1E995C5E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10.9 ± 1.3</w:t>
            </w:r>
          </w:p>
        </w:tc>
        <w:tc>
          <w:tcPr>
            <w:tcW w:w="1677" w:type="dxa"/>
            <w:shd w:val="clear" w:color="auto" w:fill="auto"/>
          </w:tcPr>
          <w:p w14:paraId="7C793193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9.5 ± 0.6</w:t>
            </w:r>
          </w:p>
        </w:tc>
        <w:tc>
          <w:tcPr>
            <w:tcW w:w="1592" w:type="dxa"/>
            <w:shd w:val="clear" w:color="auto" w:fill="auto"/>
          </w:tcPr>
          <w:p w14:paraId="506FD3C8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14.0 ± 1.9</w:t>
            </w:r>
          </w:p>
        </w:tc>
        <w:tc>
          <w:tcPr>
            <w:tcW w:w="1243" w:type="dxa"/>
            <w:shd w:val="clear" w:color="auto" w:fill="auto"/>
          </w:tcPr>
          <w:p w14:paraId="6D1C7167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10.1 ± 1.5</w:t>
            </w:r>
          </w:p>
        </w:tc>
      </w:tr>
      <w:tr w:rsidR="00F408B2" w14:paraId="6C5AC636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21EF088D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Unsaturation index</w:t>
            </w:r>
          </w:p>
        </w:tc>
        <w:tc>
          <w:tcPr>
            <w:tcW w:w="1295" w:type="dxa"/>
            <w:shd w:val="clear" w:color="auto" w:fill="auto"/>
          </w:tcPr>
          <w:p w14:paraId="6A27BCFF" w14:textId="77777777" w:rsidR="00F408B2" w:rsidRPr="00C0701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160.9 ± 8.5</w:t>
            </w:r>
          </w:p>
        </w:tc>
        <w:tc>
          <w:tcPr>
            <w:tcW w:w="1701" w:type="dxa"/>
            <w:shd w:val="clear" w:color="auto" w:fill="auto"/>
          </w:tcPr>
          <w:p w14:paraId="118A702F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125.2 ± 19.2</w:t>
            </w:r>
          </w:p>
        </w:tc>
        <w:tc>
          <w:tcPr>
            <w:tcW w:w="1441" w:type="dxa"/>
            <w:shd w:val="clear" w:color="auto" w:fill="auto"/>
          </w:tcPr>
          <w:p w14:paraId="06FE83FC" w14:textId="77777777" w:rsidR="00F408B2" w:rsidRPr="00D05989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148.4 ± 8.2</w:t>
            </w:r>
          </w:p>
        </w:tc>
        <w:tc>
          <w:tcPr>
            <w:tcW w:w="1677" w:type="dxa"/>
            <w:shd w:val="clear" w:color="auto" w:fill="auto"/>
          </w:tcPr>
          <w:p w14:paraId="6D1A03E8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151.8 ± 8.0</w:t>
            </w:r>
          </w:p>
        </w:tc>
        <w:tc>
          <w:tcPr>
            <w:tcW w:w="1592" w:type="dxa"/>
            <w:shd w:val="clear" w:color="auto" w:fill="auto"/>
          </w:tcPr>
          <w:p w14:paraId="1A14BF50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170.1 ± 5.5</w:t>
            </w:r>
          </w:p>
        </w:tc>
        <w:tc>
          <w:tcPr>
            <w:tcW w:w="1243" w:type="dxa"/>
            <w:shd w:val="clear" w:color="auto" w:fill="auto"/>
          </w:tcPr>
          <w:p w14:paraId="28FC266C" w14:textId="77777777" w:rsidR="00F408B2" w:rsidRPr="00C73625" w:rsidRDefault="00F408B2" w:rsidP="00F81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125.8 ± 9.9</w:t>
            </w:r>
          </w:p>
        </w:tc>
      </w:tr>
      <w:tr w:rsidR="00F408B2" w14:paraId="135A83D1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717302AB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Peroxidation index</w:t>
            </w:r>
          </w:p>
        </w:tc>
        <w:tc>
          <w:tcPr>
            <w:tcW w:w="1295" w:type="dxa"/>
            <w:shd w:val="clear" w:color="auto" w:fill="auto"/>
          </w:tcPr>
          <w:p w14:paraId="643A6077" w14:textId="77777777" w:rsidR="00F408B2" w:rsidRPr="00C0701E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145.0 ± 10.9</w:t>
            </w:r>
          </w:p>
        </w:tc>
        <w:tc>
          <w:tcPr>
            <w:tcW w:w="1701" w:type="dxa"/>
            <w:shd w:val="clear" w:color="auto" w:fill="auto"/>
          </w:tcPr>
          <w:p w14:paraId="2E93A94C" w14:textId="77777777" w:rsidR="00F408B2" w:rsidRPr="00516190" w:rsidRDefault="00F408B2" w:rsidP="00F812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109.6 ± 18.6</w:t>
            </w:r>
          </w:p>
        </w:tc>
        <w:tc>
          <w:tcPr>
            <w:tcW w:w="1441" w:type="dxa"/>
            <w:shd w:val="clear" w:color="auto" w:fill="auto"/>
          </w:tcPr>
          <w:p w14:paraId="71D289F2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138.1 ± 11.2</w:t>
            </w:r>
          </w:p>
        </w:tc>
        <w:tc>
          <w:tcPr>
            <w:tcW w:w="1677" w:type="dxa"/>
            <w:shd w:val="clear" w:color="auto" w:fill="auto"/>
          </w:tcPr>
          <w:p w14:paraId="3502F1BD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138.2 ± 12.2</w:t>
            </w:r>
          </w:p>
        </w:tc>
        <w:tc>
          <w:tcPr>
            <w:tcW w:w="1592" w:type="dxa"/>
            <w:shd w:val="clear" w:color="auto" w:fill="auto"/>
          </w:tcPr>
          <w:p w14:paraId="4D00BDFF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157.0 ± 8.9</w:t>
            </w:r>
          </w:p>
        </w:tc>
        <w:tc>
          <w:tcPr>
            <w:tcW w:w="1243" w:type="dxa"/>
            <w:shd w:val="clear" w:color="auto" w:fill="auto"/>
          </w:tcPr>
          <w:p w14:paraId="3085AD6A" w14:textId="77777777" w:rsidR="00F408B2" w:rsidRPr="00C73625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99.1 ± 6.9</w:t>
            </w:r>
          </w:p>
        </w:tc>
      </w:tr>
      <w:tr w:rsidR="00F408B2" w14:paraId="760CBCB4" w14:textId="77777777" w:rsidTr="00290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127FA745" w14:textId="77777777" w:rsidR="00F408B2" w:rsidRPr="003A37E6" w:rsidRDefault="00F408B2" w:rsidP="00F81200">
            <w:pPr>
              <w:rPr>
                <w:b w:val="0"/>
              </w:rPr>
            </w:pPr>
            <w:r>
              <w:rPr>
                <w:b w:val="0"/>
              </w:rPr>
              <w:t>MRL (years)</w:t>
            </w:r>
          </w:p>
        </w:tc>
        <w:tc>
          <w:tcPr>
            <w:tcW w:w="1295" w:type="dxa"/>
            <w:shd w:val="clear" w:color="auto" w:fill="auto"/>
          </w:tcPr>
          <w:p w14:paraId="4640BA56" w14:textId="77777777" w:rsidR="00F408B2" w:rsidRPr="00C0701E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01E">
              <w:t>36</w:t>
            </w:r>
          </w:p>
        </w:tc>
        <w:tc>
          <w:tcPr>
            <w:tcW w:w="1701" w:type="dxa"/>
            <w:shd w:val="clear" w:color="auto" w:fill="auto"/>
          </w:tcPr>
          <w:p w14:paraId="3C395EE4" w14:textId="77777777" w:rsidR="00F408B2" w:rsidRPr="00516190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</w:t>
            </w:r>
          </w:p>
        </w:tc>
        <w:tc>
          <w:tcPr>
            <w:tcW w:w="1441" w:type="dxa"/>
            <w:shd w:val="clear" w:color="auto" w:fill="auto"/>
          </w:tcPr>
          <w:p w14:paraId="7FFA2F02" w14:textId="77777777" w:rsidR="00F408B2" w:rsidRPr="00D05989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71</w:t>
            </w:r>
          </w:p>
        </w:tc>
        <w:tc>
          <w:tcPr>
            <w:tcW w:w="1677" w:type="dxa"/>
            <w:shd w:val="clear" w:color="auto" w:fill="auto"/>
          </w:tcPr>
          <w:p w14:paraId="3BEA6C4B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</w:t>
            </w:r>
          </w:p>
        </w:tc>
        <w:tc>
          <w:tcPr>
            <w:tcW w:w="1592" w:type="dxa"/>
            <w:shd w:val="clear" w:color="auto" w:fill="auto"/>
          </w:tcPr>
          <w:p w14:paraId="2B4949CC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</w:t>
            </w:r>
          </w:p>
        </w:tc>
        <w:tc>
          <w:tcPr>
            <w:tcW w:w="1243" w:type="dxa"/>
            <w:shd w:val="clear" w:color="auto" w:fill="auto"/>
          </w:tcPr>
          <w:p w14:paraId="35A0D4B4" w14:textId="77777777" w:rsidR="00F408B2" w:rsidRPr="00C73625" w:rsidRDefault="00F408B2" w:rsidP="00F81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507</w:t>
            </w:r>
          </w:p>
        </w:tc>
      </w:tr>
      <w:tr w:rsidR="00F408B2" w14:paraId="49C52419" w14:textId="77777777" w:rsidTr="002909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dxa"/>
            <w:shd w:val="clear" w:color="auto" w:fill="auto"/>
          </w:tcPr>
          <w:p w14:paraId="61B031E3" w14:textId="77777777" w:rsidR="00F408B2" w:rsidRPr="00427BEE" w:rsidRDefault="00F408B2" w:rsidP="00F81200"/>
        </w:tc>
        <w:tc>
          <w:tcPr>
            <w:tcW w:w="1295" w:type="dxa"/>
            <w:shd w:val="clear" w:color="auto" w:fill="auto"/>
          </w:tcPr>
          <w:p w14:paraId="3F76ABE7" w14:textId="77777777" w:rsidR="00F408B2" w:rsidRPr="00427BEE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14:paraId="46AD9FF9" w14:textId="77777777" w:rsidR="00F408B2" w:rsidRPr="00516190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1" w:type="dxa"/>
            <w:shd w:val="clear" w:color="auto" w:fill="auto"/>
          </w:tcPr>
          <w:p w14:paraId="0DDEF23F" w14:textId="77777777" w:rsidR="00F408B2" w:rsidRPr="00D05989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7" w:type="dxa"/>
            <w:shd w:val="clear" w:color="auto" w:fill="auto"/>
          </w:tcPr>
          <w:p w14:paraId="3D0005BF" w14:textId="77777777" w:rsidR="00F408B2" w:rsidRPr="00427BEE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592" w:type="dxa"/>
            <w:shd w:val="clear" w:color="auto" w:fill="auto"/>
          </w:tcPr>
          <w:p w14:paraId="44E94654" w14:textId="77777777" w:rsidR="00F408B2" w:rsidRPr="00427BEE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243" w:type="dxa"/>
            <w:shd w:val="clear" w:color="auto" w:fill="auto"/>
          </w:tcPr>
          <w:p w14:paraId="443BEB78" w14:textId="77777777" w:rsidR="00F408B2" w:rsidRPr="00427BEE" w:rsidRDefault="00F408B2" w:rsidP="00F812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17CF7312" w14:textId="77777777" w:rsidR="00F408B2" w:rsidRDefault="00F408B2" w:rsidP="00547870"/>
    <w:p w14:paraId="602D10A0" w14:textId="77777777" w:rsidR="00F81200" w:rsidRDefault="00F81200" w:rsidP="00547870"/>
    <w:sectPr w:rsidR="00F81200" w:rsidSect="00AE4720">
      <w:headerReference w:type="first" r:id="rId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3DD92" w14:textId="77777777" w:rsidR="004D29FB" w:rsidRDefault="004D29FB" w:rsidP="00AE4720">
      <w:pPr>
        <w:spacing w:after="0" w:line="240" w:lineRule="auto"/>
      </w:pPr>
      <w:r>
        <w:separator/>
      </w:r>
    </w:p>
  </w:endnote>
  <w:endnote w:type="continuationSeparator" w:id="0">
    <w:p w14:paraId="4E5CD139" w14:textId="77777777" w:rsidR="004D29FB" w:rsidRDefault="004D29FB" w:rsidP="00AE4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55E3B" w14:textId="77777777" w:rsidR="004D29FB" w:rsidRDefault="004D29FB" w:rsidP="00AE4720">
      <w:pPr>
        <w:spacing w:after="0" w:line="240" w:lineRule="auto"/>
      </w:pPr>
      <w:r>
        <w:separator/>
      </w:r>
    </w:p>
  </w:footnote>
  <w:footnote w:type="continuationSeparator" w:id="0">
    <w:p w14:paraId="346F1739" w14:textId="77777777" w:rsidR="004D29FB" w:rsidRDefault="004D29FB" w:rsidP="00AE4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A56F4" w14:textId="30F4AA97" w:rsidR="00F81200" w:rsidRDefault="00F81200">
    <w:pPr>
      <w:pStyle w:val="Header"/>
    </w:pPr>
    <w:r w:rsidRPr="005A1D84">
      <w:rPr>
        <w:b/>
        <w:noProof/>
        <w:color w:val="A6A6A6" w:themeColor="background1" w:themeShade="A6"/>
        <w:lang w:val="fr-CA" w:eastAsia="fr-CA"/>
      </w:rPr>
      <w:drawing>
        <wp:inline distT="0" distB="0" distL="0" distR="0" wp14:anchorId="354138E0" wp14:editId="222FB0EF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30"/>
    <w:rsid w:val="000A7389"/>
    <w:rsid w:val="000C47C5"/>
    <w:rsid w:val="001E4B28"/>
    <w:rsid w:val="0027260C"/>
    <w:rsid w:val="002909F7"/>
    <w:rsid w:val="00295C60"/>
    <w:rsid w:val="003E1D78"/>
    <w:rsid w:val="00421ABB"/>
    <w:rsid w:val="00483709"/>
    <w:rsid w:val="004D29FB"/>
    <w:rsid w:val="00547870"/>
    <w:rsid w:val="006D7AE8"/>
    <w:rsid w:val="00757330"/>
    <w:rsid w:val="007E58E0"/>
    <w:rsid w:val="00873D24"/>
    <w:rsid w:val="00AE4720"/>
    <w:rsid w:val="00B9374D"/>
    <w:rsid w:val="00C05435"/>
    <w:rsid w:val="00C3659C"/>
    <w:rsid w:val="00C65BB9"/>
    <w:rsid w:val="00CE58DC"/>
    <w:rsid w:val="00D8132F"/>
    <w:rsid w:val="00D976D6"/>
    <w:rsid w:val="00F408B2"/>
    <w:rsid w:val="00F53060"/>
    <w:rsid w:val="00F8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E99EBC0"/>
  <w15:docId w15:val="{1A006891-7647-44A5-AC99-6C93E03F2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81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32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32F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32F"/>
    <w:rPr>
      <w:b/>
      <w:bCs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32F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F408B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AE4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720"/>
  </w:style>
  <w:style w:type="paragraph" w:styleId="Footer">
    <w:name w:val="footer"/>
    <w:basedOn w:val="Normal"/>
    <w:link w:val="FooterChar"/>
    <w:uiPriority w:val="99"/>
    <w:unhideWhenUsed/>
    <w:rsid w:val="00AE4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1378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 Rodriguez</dc:creator>
  <cp:lastModifiedBy>Enrique Rodriguez</cp:lastModifiedBy>
  <cp:revision>5</cp:revision>
  <dcterms:created xsi:type="dcterms:W3CDTF">2019-01-21T19:18:00Z</dcterms:created>
  <dcterms:modified xsi:type="dcterms:W3CDTF">2019-06-24T14:59:00Z</dcterms:modified>
</cp:coreProperties>
</file>