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341F" w:rsidRDefault="00711C64" w:rsidP="00EA56DC">
      <w:pPr>
        <w:spacing w:line="48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Additional file 1</w:t>
      </w:r>
    </w:p>
    <w:p w:rsidR="00862861" w:rsidRPr="008E290A" w:rsidRDefault="00862861" w:rsidP="00EA56DC">
      <w:pPr>
        <w:spacing w:line="48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1E400E" w:rsidRPr="00732375" w:rsidRDefault="001E400E" w:rsidP="00EA56DC">
      <w:pPr>
        <w:spacing w:line="480" w:lineRule="auto"/>
        <w:jc w:val="both"/>
        <w:rPr>
          <w:rFonts w:ascii="Times New Roman" w:hAnsi="Times New Roman" w:cs="Times New Roman"/>
          <w:b/>
          <w:lang w:val="en-GB"/>
        </w:rPr>
      </w:pPr>
      <w:r w:rsidRPr="00732375">
        <w:rPr>
          <w:rFonts w:ascii="Times New Roman" w:hAnsi="Times New Roman" w:cs="Times New Roman"/>
          <w:b/>
          <w:lang w:val="en-GB"/>
        </w:rPr>
        <w:t xml:space="preserve">Non-invasive assessment of airflows by electrical impedance tomography in intubated hypoxemic patients: an exploratory study </w:t>
      </w:r>
    </w:p>
    <w:p w:rsidR="00862861" w:rsidRPr="00862861" w:rsidRDefault="00862861" w:rsidP="00EA56DC">
      <w:pPr>
        <w:spacing w:line="480" w:lineRule="auto"/>
        <w:jc w:val="both"/>
        <w:rPr>
          <w:rFonts w:ascii="Times New Roman" w:hAnsi="Times New Roman" w:cs="Times New Roman"/>
          <w:lang w:eastAsia="en-GB"/>
        </w:rPr>
      </w:pPr>
      <w:r w:rsidRPr="00862861">
        <w:rPr>
          <w:rFonts w:ascii="Times New Roman" w:hAnsi="Times New Roman" w:cs="Times New Roman"/>
          <w:lang w:eastAsia="en-GB"/>
        </w:rPr>
        <w:t>Tommaso Mauri, MD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>1</w:t>
      </w:r>
      <w:r w:rsidRPr="00862861">
        <w:rPr>
          <w:rFonts w:ascii="Times New Roman" w:hAnsi="Times New Roman" w:cs="Times New Roman"/>
          <w:lang w:eastAsia="en-GB"/>
        </w:rPr>
        <w:t>; Elena Spinelli, MD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>1</w:t>
      </w:r>
      <w:r w:rsidRPr="00862861">
        <w:rPr>
          <w:rFonts w:ascii="Times New Roman" w:hAnsi="Times New Roman" w:cs="Times New Roman"/>
          <w:lang w:eastAsia="en-GB"/>
        </w:rPr>
        <w:t>, Francesca Dalla Corte, MD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>2</w:t>
      </w:r>
      <w:r w:rsidRPr="00862861">
        <w:rPr>
          <w:rFonts w:ascii="Times New Roman" w:hAnsi="Times New Roman" w:cs="Times New Roman"/>
          <w:lang w:eastAsia="en-GB"/>
        </w:rPr>
        <w:t>; Eleonora Scotti, MD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 xml:space="preserve"> 1</w:t>
      </w:r>
      <w:r w:rsidRPr="00862861">
        <w:rPr>
          <w:rFonts w:ascii="Times New Roman" w:hAnsi="Times New Roman" w:cs="Times New Roman"/>
          <w:lang w:eastAsia="en-GB"/>
        </w:rPr>
        <w:t>; Cecilia Turrini, MD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 xml:space="preserve"> 2</w:t>
      </w:r>
      <w:r w:rsidRPr="00862861">
        <w:rPr>
          <w:rFonts w:ascii="Times New Roman" w:hAnsi="Times New Roman" w:cs="Times New Roman"/>
          <w:lang w:eastAsia="en-GB"/>
        </w:rPr>
        <w:t>; Marta Lazzeri, MD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 xml:space="preserve"> 2</w:t>
      </w:r>
      <w:r w:rsidRPr="00862861">
        <w:rPr>
          <w:rFonts w:ascii="Times New Roman" w:hAnsi="Times New Roman" w:cs="Times New Roman"/>
          <w:lang w:eastAsia="en-GB"/>
        </w:rPr>
        <w:t>; Laura Alban, MD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 xml:space="preserve"> 2</w:t>
      </w:r>
      <w:r w:rsidRPr="00862861">
        <w:rPr>
          <w:rFonts w:ascii="Times New Roman" w:hAnsi="Times New Roman" w:cs="Times New Roman"/>
          <w:lang w:eastAsia="en-GB"/>
        </w:rPr>
        <w:t>; Marco Albanese, MD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 xml:space="preserve"> 2</w:t>
      </w:r>
      <w:r w:rsidRPr="00862861">
        <w:rPr>
          <w:rFonts w:ascii="Times New Roman" w:hAnsi="Times New Roman" w:cs="Times New Roman"/>
          <w:lang w:eastAsia="en-GB"/>
        </w:rPr>
        <w:t>; Donatella Tortolani, MD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 xml:space="preserve"> 2</w:t>
      </w:r>
      <w:r w:rsidRPr="00862861">
        <w:rPr>
          <w:rFonts w:ascii="Times New Roman" w:hAnsi="Times New Roman" w:cs="Times New Roman"/>
          <w:lang w:eastAsia="en-GB"/>
        </w:rPr>
        <w:t xml:space="preserve">; </w:t>
      </w:r>
      <w:r w:rsidRPr="00862861">
        <w:rPr>
          <w:rFonts w:ascii="Times New Roman" w:hAnsi="Times New Roman" w:cs="Times New Roman"/>
          <w:bCs/>
          <w:lang w:eastAsia="en-GB"/>
        </w:rPr>
        <w:t>Yu-Mei Wang</w:t>
      </w:r>
      <w:r w:rsidRPr="00862861">
        <w:rPr>
          <w:rFonts w:ascii="Times New Roman" w:hAnsi="Times New Roman" w:cs="Times New Roman"/>
          <w:lang w:eastAsia="en-GB"/>
        </w:rPr>
        <w:t>, MD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 xml:space="preserve"> 3</w:t>
      </w:r>
      <w:r w:rsidRPr="00862861">
        <w:rPr>
          <w:rFonts w:ascii="Times New Roman" w:hAnsi="Times New Roman" w:cs="Times New Roman"/>
          <w:lang w:eastAsia="en-GB"/>
        </w:rPr>
        <w:t>;</w:t>
      </w:r>
      <w:r w:rsidRPr="00862861">
        <w:rPr>
          <w:rFonts w:ascii="Times New Roman" w:eastAsia="Times New Roman" w:hAnsi="Times New Roman" w:cs="Times New Roman"/>
          <w:lang w:eastAsia="en-GB"/>
        </w:rPr>
        <w:t xml:space="preserve"> </w:t>
      </w:r>
      <w:r w:rsidRPr="00862861">
        <w:rPr>
          <w:rFonts w:ascii="Times New Roman" w:hAnsi="Times New Roman" w:cs="Times New Roman"/>
          <w:lang w:eastAsia="en-GB"/>
        </w:rPr>
        <w:t>Savino Spadaro, MD, PhD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>2</w:t>
      </w:r>
      <w:r w:rsidRPr="00862861">
        <w:rPr>
          <w:rFonts w:ascii="Times New Roman" w:hAnsi="Times New Roman" w:cs="Times New Roman"/>
          <w:lang w:eastAsia="en-GB"/>
        </w:rPr>
        <w:t xml:space="preserve">; </w:t>
      </w:r>
      <w:r w:rsidRPr="00862861">
        <w:rPr>
          <w:rFonts w:ascii="Times New Roman" w:eastAsia="Times New Roman" w:hAnsi="Times New Roman" w:cs="Times New Roman"/>
          <w:color w:val="000000"/>
          <w:lang w:eastAsia="en-GB"/>
        </w:rPr>
        <w:t>Jian-Xin Zhou</w:t>
      </w:r>
      <w:r w:rsidRPr="00862861">
        <w:rPr>
          <w:rFonts w:ascii="Times New Roman" w:hAnsi="Times New Roman" w:cs="Times New Roman"/>
          <w:lang w:eastAsia="en-GB"/>
        </w:rPr>
        <w:t>, MD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 xml:space="preserve"> 3</w:t>
      </w:r>
      <w:r w:rsidRPr="00862861">
        <w:rPr>
          <w:rFonts w:ascii="Times New Roman" w:eastAsia="Times New Roman" w:hAnsi="Times New Roman" w:cs="Times New Roman"/>
          <w:color w:val="000000"/>
          <w:lang w:eastAsia="en-GB"/>
        </w:rPr>
        <w:t>;</w:t>
      </w:r>
      <w:r w:rsidRPr="00862861">
        <w:rPr>
          <w:rFonts w:ascii="Times New Roman" w:hAnsi="Times New Roman" w:cs="Times New Roman"/>
          <w:lang w:eastAsia="en-GB"/>
        </w:rPr>
        <w:t xml:space="preserve"> Antonio Pesenti, MD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 xml:space="preserve"> 1</w:t>
      </w:r>
      <w:r w:rsidRPr="00862861">
        <w:rPr>
          <w:rFonts w:ascii="Times New Roman" w:hAnsi="Times New Roman" w:cs="Times New Roman"/>
          <w:lang w:eastAsia="en-GB"/>
        </w:rPr>
        <w:t>; Giacomo Grasselli, MD</w:t>
      </w:r>
      <w:r w:rsidRPr="00862861">
        <w:rPr>
          <w:rFonts w:ascii="Times New Roman" w:hAnsi="Times New Roman" w:cs="Times New Roman"/>
          <w:vertAlign w:val="superscript"/>
          <w:lang w:eastAsia="en-GB"/>
        </w:rPr>
        <w:t xml:space="preserve"> 1</w:t>
      </w:r>
      <w:r w:rsidRPr="00862861">
        <w:rPr>
          <w:rFonts w:ascii="Times New Roman" w:hAnsi="Times New Roman" w:cs="Times New Roman"/>
          <w:lang w:eastAsia="en-GB"/>
        </w:rPr>
        <w:t>.</w:t>
      </w:r>
    </w:p>
    <w:p w:rsidR="00862861" w:rsidRPr="00862861" w:rsidRDefault="00862861" w:rsidP="00EA56DC">
      <w:pPr>
        <w:spacing w:line="480" w:lineRule="auto"/>
        <w:jc w:val="both"/>
        <w:rPr>
          <w:rFonts w:ascii="Times New Roman" w:hAnsi="Times New Roman" w:cs="Times New Roman"/>
          <w:lang w:eastAsia="en-GB"/>
        </w:rPr>
      </w:pPr>
    </w:p>
    <w:p w:rsidR="00862861" w:rsidRPr="00862861" w:rsidRDefault="00862861" w:rsidP="00EA56DC">
      <w:pPr>
        <w:spacing w:line="480" w:lineRule="auto"/>
        <w:jc w:val="both"/>
        <w:rPr>
          <w:rFonts w:ascii="Times New Roman" w:hAnsi="Times New Roman" w:cs="Times New Roman"/>
          <w:lang w:eastAsia="en-GB"/>
        </w:rPr>
      </w:pPr>
      <w:r w:rsidRPr="00862861">
        <w:rPr>
          <w:rFonts w:ascii="Times New Roman" w:hAnsi="Times New Roman" w:cs="Times New Roman"/>
          <w:vertAlign w:val="superscript"/>
          <w:lang w:eastAsia="en-GB"/>
        </w:rPr>
        <w:t>1</w:t>
      </w:r>
      <w:r w:rsidRPr="00862861">
        <w:rPr>
          <w:rFonts w:ascii="Times New Roman" w:hAnsi="Times New Roman" w:cs="Times New Roman"/>
          <w:lang w:eastAsia="en-GB"/>
        </w:rPr>
        <w:t xml:space="preserve"> Department of Anesthesia, Critical Care and Emergency, Fondazione IRCCS Ca’ Granda Ospedale Maggiore Policlinico, University of Milan, Milan, Italy</w:t>
      </w:r>
    </w:p>
    <w:p w:rsidR="00862861" w:rsidRPr="00862861" w:rsidRDefault="00862861" w:rsidP="00EA56DC">
      <w:pPr>
        <w:spacing w:line="480" w:lineRule="auto"/>
        <w:jc w:val="both"/>
        <w:rPr>
          <w:rFonts w:ascii="Times New Roman" w:hAnsi="Times New Roman" w:cs="Times New Roman"/>
          <w:lang w:eastAsia="en-GB"/>
        </w:rPr>
      </w:pPr>
      <w:r w:rsidRPr="00862861">
        <w:rPr>
          <w:rFonts w:ascii="Times New Roman" w:hAnsi="Times New Roman" w:cs="Times New Roman"/>
          <w:vertAlign w:val="superscript"/>
          <w:lang w:eastAsia="en-GB"/>
        </w:rPr>
        <w:t>2</w:t>
      </w:r>
      <w:r w:rsidRPr="00862861">
        <w:rPr>
          <w:rFonts w:ascii="Times New Roman" w:hAnsi="Times New Roman" w:cs="Times New Roman"/>
          <w:lang w:eastAsia="en-GB"/>
        </w:rPr>
        <w:t xml:space="preserve"> Department of morphology, surgery and experimental medicine, Azienda Ospedaliera-Universitaria Arcispedale Sant'Anna, University of Ferrara, Ferrara, Italy.</w:t>
      </w:r>
    </w:p>
    <w:p w:rsidR="00862861" w:rsidRPr="00862861" w:rsidRDefault="00862861" w:rsidP="00EA56DC">
      <w:pPr>
        <w:spacing w:line="480" w:lineRule="auto"/>
        <w:jc w:val="both"/>
        <w:rPr>
          <w:rFonts w:ascii="Times New Roman" w:hAnsi="Times New Roman" w:cs="Times New Roman"/>
          <w:lang w:val="en-GB" w:eastAsia="en-GB"/>
        </w:rPr>
      </w:pPr>
      <w:r w:rsidRPr="00862861">
        <w:rPr>
          <w:rFonts w:ascii="Times New Roman" w:hAnsi="Times New Roman" w:cs="Times New Roman"/>
          <w:vertAlign w:val="superscript"/>
          <w:lang w:val="en-GB" w:eastAsia="en-GB"/>
        </w:rPr>
        <w:t>3</w:t>
      </w:r>
      <w:r w:rsidRPr="00862861">
        <w:rPr>
          <w:rFonts w:ascii="Times New Roman" w:hAnsi="Times New Roman" w:cs="Times New Roman"/>
          <w:lang w:val="en-GB" w:eastAsia="en-GB"/>
        </w:rPr>
        <w:t xml:space="preserve"> Department of Critical Care Medicine, Beijing </w:t>
      </w:r>
      <w:proofErr w:type="spellStart"/>
      <w:r w:rsidRPr="00862861">
        <w:rPr>
          <w:rFonts w:ascii="Times New Roman" w:hAnsi="Times New Roman" w:cs="Times New Roman"/>
          <w:lang w:val="en-GB" w:eastAsia="en-GB"/>
        </w:rPr>
        <w:t>Tiantan</w:t>
      </w:r>
      <w:proofErr w:type="spellEnd"/>
      <w:r w:rsidRPr="00862861">
        <w:rPr>
          <w:rFonts w:ascii="Times New Roman" w:hAnsi="Times New Roman" w:cs="Times New Roman"/>
          <w:lang w:val="en-GB" w:eastAsia="en-GB"/>
        </w:rPr>
        <w:t xml:space="preserve"> Hospital, Capital Medical University, Beijing, China.</w:t>
      </w:r>
    </w:p>
    <w:p w:rsidR="00B628C5" w:rsidRPr="00D51DD1" w:rsidRDefault="00B628C5" w:rsidP="00EA56DC">
      <w:pPr>
        <w:spacing w:line="480" w:lineRule="auto"/>
        <w:jc w:val="both"/>
        <w:rPr>
          <w:rFonts w:ascii="Times New Roman" w:hAnsi="Times New Roman" w:cs="Times New Roman"/>
          <w:lang w:val="en-GB"/>
        </w:rPr>
      </w:pPr>
    </w:p>
    <w:p w:rsidR="00B628C5" w:rsidRPr="00D51DD1" w:rsidRDefault="00B628C5" w:rsidP="00EA56DC">
      <w:pPr>
        <w:spacing w:line="480" w:lineRule="auto"/>
        <w:jc w:val="both"/>
        <w:rPr>
          <w:rFonts w:ascii="Times New Roman" w:hAnsi="Times New Roman" w:cs="Times New Roman"/>
          <w:lang w:val="en-GB"/>
        </w:rPr>
      </w:pPr>
    </w:p>
    <w:p w:rsidR="008B6504" w:rsidRPr="00D51DD1" w:rsidRDefault="008B6504" w:rsidP="00EA56DC">
      <w:pPr>
        <w:spacing w:line="480" w:lineRule="auto"/>
        <w:jc w:val="both"/>
        <w:rPr>
          <w:rFonts w:ascii="Times New Roman" w:hAnsi="Times New Roman" w:cs="Times New Roman"/>
          <w:b/>
          <w:sz w:val="32"/>
          <w:szCs w:val="32"/>
          <w:lang w:val="en-GB"/>
        </w:rPr>
      </w:pPr>
    </w:p>
    <w:p w:rsidR="008B6504" w:rsidRPr="00D51DD1" w:rsidRDefault="008B6504" w:rsidP="00EA56DC">
      <w:pPr>
        <w:spacing w:line="480" w:lineRule="auto"/>
        <w:jc w:val="both"/>
        <w:rPr>
          <w:rFonts w:ascii="Times New Roman" w:hAnsi="Times New Roman" w:cs="Times New Roman"/>
          <w:b/>
          <w:sz w:val="32"/>
          <w:szCs w:val="32"/>
          <w:lang w:val="en-GB"/>
        </w:rPr>
      </w:pPr>
    </w:p>
    <w:p w:rsidR="008B6504" w:rsidRPr="00D51DD1" w:rsidRDefault="008B6504" w:rsidP="00EA56DC">
      <w:pPr>
        <w:spacing w:line="480" w:lineRule="auto"/>
        <w:jc w:val="both"/>
        <w:rPr>
          <w:rFonts w:ascii="Times New Roman" w:hAnsi="Times New Roman" w:cs="Times New Roman"/>
          <w:b/>
          <w:sz w:val="32"/>
          <w:szCs w:val="32"/>
          <w:lang w:val="en-GB"/>
        </w:rPr>
      </w:pPr>
    </w:p>
    <w:p w:rsidR="008B6504" w:rsidRPr="00D51DD1" w:rsidRDefault="008B6504" w:rsidP="00EA56DC">
      <w:pPr>
        <w:spacing w:line="480" w:lineRule="auto"/>
        <w:jc w:val="both"/>
        <w:rPr>
          <w:rFonts w:ascii="Times New Roman" w:hAnsi="Times New Roman" w:cs="Times New Roman"/>
          <w:b/>
          <w:lang w:val="en-GB"/>
        </w:rPr>
      </w:pPr>
    </w:p>
    <w:p w:rsidR="004656A2" w:rsidRDefault="004656A2" w:rsidP="00EA56DC">
      <w:pPr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  <w:lang w:val="en-GB"/>
        </w:rPr>
      </w:pPr>
    </w:p>
    <w:p w:rsidR="004656A2" w:rsidRDefault="004656A2" w:rsidP="00EA56DC">
      <w:pPr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  <w:lang w:val="en-GB"/>
        </w:rPr>
      </w:pPr>
    </w:p>
    <w:p w:rsidR="004656A2" w:rsidRDefault="004656A2" w:rsidP="00EA56DC">
      <w:pPr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  <w:lang w:val="en-GB"/>
        </w:rPr>
      </w:pPr>
    </w:p>
    <w:p w:rsidR="00862861" w:rsidRPr="00D51DD1" w:rsidRDefault="004656A2" w:rsidP="00EA56DC">
      <w:pPr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  <w:lang w:val="en-GB"/>
        </w:rPr>
      </w:pPr>
      <w:r>
        <w:rPr>
          <w:rFonts w:ascii="Times New Roman" w:hAnsi="Times New Roman" w:cs="Times New Roman"/>
          <w:b/>
          <w:sz w:val="28"/>
          <w:szCs w:val="28"/>
          <w:lang w:val="en-GB"/>
        </w:rPr>
        <w:lastRenderedPageBreak/>
        <w:t xml:space="preserve">Additional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GB"/>
        </w:rPr>
        <w:t>Matherials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GB"/>
        </w:rPr>
        <w:t xml:space="preserve"> and M</w:t>
      </w:r>
      <w:r w:rsidR="0005341F" w:rsidRPr="00D51DD1">
        <w:rPr>
          <w:rFonts w:ascii="Times New Roman" w:hAnsi="Times New Roman" w:cs="Times New Roman"/>
          <w:b/>
          <w:sz w:val="28"/>
          <w:szCs w:val="28"/>
          <w:lang w:val="en-GB"/>
        </w:rPr>
        <w:t>ethods</w:t>
      </w:r>
    </w:p>
    <w:p w:rsidR="0005341F" w:rsidRPr="00B628C5" w:rsidRDefault="0005341F" w:rsidP="00AF27B0">
      <w:pPr>
        <w:widowControl w:val="0"/>
        <w:autoSpaceDE w:val="0"/>
        <w:autoSpaceDN w:val="0"/>
        <w:adjustRightInd w:val="0"/>
        <w:spacing w:line="480" w:lineRule="auto"/>
        <w:ind w:firstLine="720"/>
        <w:jc w:val="both"/>
        <w:rPr>
          <w:rFonts w:ascii="Times New Roman" w:hAnsi="Times New Roman" w:cs="Times New Roman"/>
          <w:b/>
          <w:bCs/>
          <w:lang w:val="en-US"/>
        </w:rPr>
      </w:pPr>
      <w:r w:rsidRPr="00B628C5">
        <w:rPr>
          <w:rFonts w:ascii="Times New Roman" w:hAnsi="Times New Roman" w:cs="Times New Roman"/>
          <w:b/>
          <w:bCs/>
          <w:lang w:val="en-US"/>
        </w:rPr>
        <w:t>Study Population</w:t>
      </w:r>
      <w:r w:rsidR="008B6504" w:rsidRPr="00B628C5">
        <w:rPr>
          <w:rFonts w:ascii="Times New Roman" w:hAnsi="Times New Roman" w:cs="Times New Roman"/>
          <w:b/>
          <w:bCs/>
          <w:lang w:val="en-US"/>
        </w:rPr>
        <w:t>.</w:t>
      </w:r>
      <w:r w:rsidRPr="00B628C5">
        <w:rPr>
          <w:rFonts w:ascii="Times New Roman" w:hAnsi="Times New Roman" w:cs="Times New Roman"/>
          <w:b/>
          <w:bCs/>
          <w:lang w:val="en-US"/>
        </w:rPr>
        <w:t xml:space="preserve"> </w:t>
      </w:r>
      <w:r w:rsidRPr="00B628C5">
        <w:rPr>
          <w:rFonts w:ascii="Times New Roman" w:hAnsi="Times New Roman" w:cs="Times New Roman"/>
          <w:bCs/>
          <w:lang w:val="en-US"/>
        </w:rPr>
        <w:t xml:space="preserve">In the </w:t>
      </w:r>
      <w:r w:rsidR="00867533" w:rsidRPr="00B628C5">
        <w:rPr>
          <w:rFonts w:ascii="Times New Roman" w:hAnsi="Times New Roman" w:cs="Times New Roman"/>
          <w:lang w:val="en-US"/>
        </w:rPr>
        <w:t>pressure support ventilation (</w:t>
      </w:r>
      <w:r w:rsidRPr="00B628C5">
        <w:rPr>
          <w:rFonts w:ascii="Times New Roman" w:hAnsi="Times New Roman" w:cs="Times New Roman"/>
          <w:bCs/>
          <w:lang w:val="en-US"/>
        </w:rPr>
        <w:t>PSV</w:t>
      </w:r>
      <w:r w:rsidR="00867533" w:rsidRPr="00B628C5">
        <w:rPr>
          <w:rFonts w:ascii="Times New Roman" w:hAnsi="Times New Roman" w:cs="Times New Roman"/>
          <w:bCs/>
          <w:lang w:val="en-US"/>
        </w:rPr>
        <w:t>)</w:t>
      </w:r>
      <w:r w:rsidR="00AD7E77">
        <w:rPr>
          <w:rFonts w:ascii="Times New Roman" w:hAnsi="Times New Roman" w:cs="Times New Roman"/>
          <w:bCs/>
          <w:lang w:val="en-US"/>
        </w:rPr>
        <w:t xml:space="preserve"> study [</w:t>
      </w:r>
      <w:r w:rsidR="00DB6482" w:rsidRPr="00B628C5">
        <w:rPr>
          <w:rFonts w:ascii="Times New Roman" w:hAnsi="Times New Roman" w:cs="Times New Roman"/>
          <w:bCs/>
          <w:lang w:val="en-US"/>
        </w:rPr>
        <w:t>1</w:t>
      </w:r>
      <w:r w:rsidR="00AD7E77">
        <w:rPr>
          <w:rFonts w:ascii="Times New Roman" w:hAnsi="Times New Roman" w:cs="Times New Roman"/>
          <w:lang w:val="en-US"/>
        </w:rPr>
        <w:t>]</w:t>
      </w:r>
      <w:r w:rsidRPr="00B628C5">
        <w:rPr>
          <w:rFonts w:ascii="Times New Roman" w:hAnsi="Times New Roman" w:cs="Times New Roman"/>
          <w:bCs/>
          <w:lang w:val="en-US"/>
        </w:rPr>
        <w:t xml:space="preserve"> ten consecutive intubated patients </w:t>
      </w:r>
      <w:r w:rsidR="00D51DD1">
        <w:rPr>
          <w:rFonts w:ascii="Times New Roman" w:hAnsi="Times New Roman" w:cs="Times New Roman"/>
          <w:bCs/>
          <w:lang w:val="en-US"/>
        </w:rPr>
        <w:t>recovering from</w:t>
      </w:r>
      <w:r w:rsidR="00C05A72" w:rsidRPr="00B628C5">
        <w:rPr>
          <w:rFonts w:ascii="Times New Roman" w:hAnsi="Times New Roman" w:cs="Times New Roman"/>
          <w:bCs/>
          <w:lang w:val="en-US"/>
        </w:rPr>
        <w:t xml:space="preserve"> </w:t>
      </w:r>
      <w:r w:rsidR="00D51DD1">
        <w:rPr>
          <w:rFonts w:ascii="Times New Roman" w:hAnsi="Times New Roman" w:cs="Times New Roman"/>
          <w:bCs/>
          <w:lang w:val="en-US"/>
        </w:rPr>
        <w:t>the acute respiratory distress syndrome (</w:t>
      </w:r>
      <w:r w:rsidR="00C05A72" w:rsidRPr="00B628C5">
        <w:rPr>
          <w:rFonts w:ascii="Times New Roman" w:hAnsi="Times New Roman" w:cs="Times New Roman"/>
          <w:bCs/>
          <w:lang w:val="en-US"/>
        </w:rPr>
        <w:t>ARDS</w:t>
      </w:r>
      <w:r w:rsidR="00D51DD1">
        <w:rPr>
          <w:rFonts w:ascii="Times New Roman" w:hAnsi="Times New Roman" w:cs="Times New Roman"/>
          <w:bCs/>
          <w:lang w:val="en-US"/>
        </w:rPr>
        <w:t>)</w:t>
      </w:r>
      <w:r w:rsidR="004656A2">
        <w:rPr>
          <w:rFonts w:ascii="Times New Roman" w:hAnsi="Times New Roman" w:cs="Times New Roman"/>
          <w:bCs/>
          <w:lang w:val="en-US"/>
        </w:rPr>
        <w:t xml:space="preserve"> </w:t>
      </w:r>
      <w:r w:rsidR="00AD7E77">
        <w:rPr>
          <w:rFonts w:ascii="Times New Roman" w:hAnsi="Times New Roman" w:cs="Times New Roman"/>
          <w:bCs/>
          <w:lang w:val="en-US"/>
        </w:rPr>
        <w:t>[</w:t>
      </w:r>
      <w:r w:rsidR="00DB6482" w:rsidRPr="00B628C5">
        <w:rPr>
          <w:rFonts w:ascii="Times New Roman" w:hAnsi="Times New Roman" w:cs="Times New Roman"/>
          <w:bCs/>
          <w:lang w:val="en-US"/>
        </w:rPr>
        <w:t>2</w:t>
      </w:r>
      <w:r w:rsidR="00AD7E77">
        <w:rPr>
          <w:rFonts w:ascii="Times New Roman" w:hAnsi="Times New Roman" w:cs="Times New Roman"/>
          <w:bCs/>
          <w:lang w:val="en-US"/>
        </w:rPr>
        <w:t>]</w:t>
      </w:r>
      <w:r w:rsidRPr="00B628C5">
        <w:rPr>
          <w:rFonts w:ascii="Times New Roman" w:hAnsi="Times New Roman" w:cs="Times New Roman"/>
          <w:bCs/>
          <w:lang w:val="en-US"/>
        </w:rPr>
        <w:t xml:space="preserve">, admitted to the general and neurosurgical </w:t>
      </w:r>
      <w:r w:rsidRPr="00B628C5">
        <w:rPr>
          <w:rFonts w:ascii="Times New Roman" w:hAnsi="Times New Roman" w:cs="Times New Roman"/>
          <w:lang w:val="en-US"/>
        </w:rPr>
        <w:t>intensive care unit (</w:t>
      </w:r>
      <w:r w:rsidRPr="00B628C5">
        <w:rPr>
          <w:rFonts w:ascii="Times New Roman" w:hAnsi="Times New Roman" w:cs="Times New Roman"/>
          <w:bCs/>
          <w:lang w:val="en-US"/>
        </w:rPr>
        <w:t xml:space="preserve">ICU) of the university affiliated San Gerardo Hospital, Monza, Italy were enrolled after they </w:t>
      </w:r>
      <w:r w:rsidRPr="00B628C5">
        <w:rPr>
          <w:rFonts w:ascii="Times New Roman" w:hAnsi="Times New Roman" w:cs="Times New Roman"/>
          <w:position w:val="2"/>
          <w:lang w:val="en-US"/>
        </w:rPr>
        <w:t>were switched from controlled</w:t>
      </w:r>
      <w:r w:rsidR="00867533" w:rsidRPr="00B628C5">
        <w:rPr>
          <w:rFonts w:ascii="Times New Roman" w:hAnsi="Times New Roman" w:cs="Times New Roman"/>
          <w:position w:val="2"/>
          <w:lang w:val="en-US"/>
        </w:rPr>
        <w:t xml:space="preserve"> mechanical ventilation</w:t>
      </w:r>
      <w:r w:rsidRPr="00B628C5">
        <w:rPr>
          <w:rFonts w:ascii="Times New Roman" w:hAnsi="Times New Roman" w:cs="Times New Roman"/>
          <w:lang w:val="en-US"/>
        </w:rPr>
        <w:t xml:space="preserve"> to PSV, as per clinical decision. Exclusion criteria were</w:t>
      </w:r>
      <w:r w:rsidR="00B628C5">
        <w:rPr>
          <w:rFonts w:ascii="Times New Roman" w:hAnsi="Times New Roman" w:cs="Times New Roman"/>
          <w:lang w:val="en-US"/>
        </w:rPr>
        <w:t>:</w:t>
      </w:r>
      <w:r w:rsidRPr="00B628C5">
        <w:rPr>
          <w:rFonts w:ascii="Times New Roman" w:hAnsi="Times New Roman" w:cs="Times New Roman"/>
          <w:lang w:val="en-US"/>
        </w:rPr>
        <w:t xml:space="preserve"> age younger than 18 years old, pregnancy, contraindication to </w:t>
      </w:r>
      <w:r w:rsidR="00867533" w:rsidRPr="00B628C5">
        <w:rPr>
          <w:rFonts w:ascii="Times New Roman" w:hAnsi="Times New Roman" w:cs="Times New Roman"/>
          <w:lang w:val="en-US"/>
        </w:rPr>
        <w:t>electrical impedance tomography (</w:t>
      </w:r>
      <w:r w:rsidRPr="00B628C5">
        <w:rPr>
          <w:rFonts w:ascii="Times New Roman" w:hAnsi="Times New Roman" w:cs="Times New Roman"/>
          <w:lang w:val="en-US"/>
        </w:rPr>
        <w:t>EIT</w:t>
      </w:r>
      <w:r w:rsidR="00867533" w:rsidRPr="00B628C5">
        <w:rPr>
          <w:rFonts w:ascii="Times New Roman" w:hAnsi="Times New Roman" w:cs="Times New Roman"/>
          <w:lang w:val="en-US"/>
        </w:rPr>
        <w:t>)</w:t>
      </w:r>
      <w:r w:rsidRPr="00B628C5">
        <w:rPr>
          <w:rFonts w:ascii="Times New Roman" w:hAnsi="Times New Roman" w:cs="Times New Roman"/>
          <w:lang w:val="en-US"/>
        </w:rPr>
        <w:t xml:space="preserve"> use (e.g., presence of pacemaker or automa</w:t>
      </w:r>
      <w:r w:rsidR="00B628C5">
        <w:rPr>
          <w:rFonts w:ascii="Times New Roman" w:hAnsi="Times New Roman" w:cs="Times New Roman"/>
          <w:lang w:val="en-US"/>
        </w:rPr>
        <w:t>tic implantable cardioverter defi</w:t>
      </w:r>
      <w:r w:rsidRPr="00B628C5">
        <w:rPr>
          <w:rFonts w:ascii="Times New Roman" w:hAnsi="Times New Roman" w:cs="Times New Roman"/>
          <w:lang w:val="en-US"/>
        </w:rPr>
        <w:t>brillator), impossibility to place the EIT belt in the right position (e.g., presence of surgical wounds dressing), altered diaphragm function (e.g., hemidiaphragm paralysis), and severe cardiovascular instability. Diaphragm dysfuncti</w:t>
      </w:r>
      <w:r w:rsidR="00AD7E77">
        <w:rPr>
          <w:rFonts w:ascii="Times New Roman" w:hAnsi="Times New Roman" w:cs="Times New Roman"/>
          <w:lang w:val="en-US"/>
        </w:rPr>
        <w:t>on was assessed by ultrasounds [</w:t>
      </w:r>
      <w:r w:rsidR="00DB6482" w:rsidRPr="00B628C5">
        <w:rPr>
          <w:rFonts w:ascii="Times New Roman" w:hAnsi="Times New Roman" w:cs="Times New Roman"/>
          <w:lang w:val="en-US"/>
        </w:rPr>
        <w:t>3</w:t>
      </w:r>
      <w:r w:rsidR="00AD7E77">
        <w:rPr>
          <w:rFonts w:ascii="Times New Roman" w:hAnsi="Times New Roman" w:cs="Times New Roman"/>
          <w:lang w:val="en-US"/>
        </w:rPr>
        <w:t>]</w:t>
      </w:r>
      <w:r w:rsidRPr="00B628C5">
        <w:rPr>
          <w:rFonts w:ascii="Times New Roman" w:hAnsi="Times New Roman" w:cs="Times New Roman"/>
          <w:lang w:val="en-US"/>
        </w:rPr>
        <w:t xml:space="preserve"> when clinically (e.g., low maximal inspiratory pressure) or radiologically (e.g., hemidiaphragm supra-elevation) suspected. The institutional ethical committee approved the study, and informed consent was obtained. </w:t>
      </w:r>
    </w:p>
    <w:p w:rsidR="000F0F75" w:rsidRPr="00B628C5" w:rsidRDefault="000F0F75" w:rsidP="00AF27B0">
      <w:pPr>
        <w:spacing w:line="480" w:lineRule="auto"/>
        <w:ind w:firstLine="720"/>
        <w:jc w:val="both"/>
        <w:rPr>
          <w:rFonts w:ascii="Times New Roman" w:hAnsi="Times New Roman" w:cs="Times New Roman"/>
          <w:lang w:val="en-US"/>
        </w:rPr>
      </w:pPr>
      <w:r w:rsidRPr="00B628C5">
        <w:rPr>
          <w:rFonts w:ascii="Times New Roman" w:hAnsi="Times New Roman" w:cs="Times New Roman"/>
          <w:lang w:val="en-US"/>
        </w:rPr>
        <w:t xml:space="preserve">In the </w:t>
      </w:r>
      <w:r w:rsidR="00867533" w:rsidRPr="00B628C5">
        <w:rPr>
          <w:rFonts w:ascii="Times New Roman" w:hAnsi="Times New Roman" w:cs="Times New Roman"/>
          <w:lang w:val="en-US"/>
        </w:rPr>
        <w:t>volume controlled ventilation (</w:t>
      </w:r>
      <w:r w:rsidRPr="00B628C5">
        <w:rPr>
          <w:rFonts w:ascii="Times New Roman" w:hAnsi="Times New Roman" w:cs="Times New Roman"/>
          <w:lang w:val="en-US"/>
        </w:rPr>
        <w:t>VCV</w:t>
      </w:r>
      <w:r w:rsidR="00867533" w:rsidRPr="00B628C5">
        <w:rPr>
          <w:rFonts w:ascii="Times New Roman" w:hAnsi="Times New Roman" w:cs="Times New Roman"/>
          <w:lang w:val="en-US"/>
        </w:rPr>
        <w:t>)</w:t>
      </w:r>
      <w:r w:rsidRPr="00B628C5">
        <w:rPr>
          <w:rFonts w:ascii="Times New Roman" w:hAnsi="Times New Roman" w:cs="Times New Roman"/>
          <w:lang w:val="en-US"/>
        </w:rPr>
        <w:t xml:space="preserve"> study</w:t>
      </w:r>
      <w:r w:rsidR="00AD7E77">
        <w:rPr>
          <w:rFonts w:ascii="Times New Roman" w:hAnsi="Times New Roman" w:cs="Times New Roman"/>
          <w:lang w:val="en-US"/>
        </w:rPr>
        <w:t xml:space="preserve"> [4]</w:t>
      </w:r>
      <w:r w:rsidR="00D51DD1">
        <w:rPr>
          <w:rFonts w:ascii="Times New Roman" w:hAnsi="Times New Roman" w:cs="Times New Roman"/>
          <w:lang w:val="en-US"/>
        </w:rPr>
        <w:t>,</w:t>
      </w:r>
      <w:r w:rsidRPr="00B628C5">
        <w:rPr>
          <w:rFonts w:ascii="Times New Roman" w:hAnsi="Times New Roman" w:cs="Times New Roman"/>
          <w:lang w:val="en-US"/>
        </w:rPr>
        <w:t xml:space="preserve"> twenty intubated patients with </w:t>
      </w:r>
      <w:r w:rsidR="00D51DD1">
        <w:rPr>
          <w:rFonts w:ascii="Times New Roman" w:hAnsi="Times New Roman" w:cs="Times New Roman"/>
          <w:lang w:val="en-US"/>
        </w:rPr>
        <w:t xml:space="preserve">acute hypoxemic respiratory failure (AHRF) or </w:t>
      </w:r>
      <w:r w:rsidRPr="00B628C5">
        <w:rPr>
          <w:rFonts w:ascii="Times New Roman" w:hAnsi="Times New Roman" w:cs="Times New Roman"/>
          <w:lang w:val="en-US"/>
        </w:rPr>
        <w:t>ARDS admitted to the same hospital ICU were enrolled. Inclusion criteria were</w:t>
      </w:r>
      <w:r w:rsidR="00D51DD1">
        <w:rPr>
          <w:rFonts w:ascii="Times New Roman" w:hAnsi="Times New Roman" w:cs="Times New Roman"/>
          <w:lang w:val="en-US"/>
        </w:rPr>
        <w:t>:</w:t>
      </w:r>
      <w:r w:rsidRPr="00B628C5">
        <w:rPr>
          <w:rFonts w:ascii="Times New Roman" w:hAnsi="Times New Roman" w:cs="Times New Roman"/>
          <w:lang w:val="en-US"/>
        </w:rPr>
        <w:t xml:space="preserve"> patients deeply sedated and paralyzed as per clinical decision; PaO</w:t>
      </w:r>
      <w:r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Pr="00B628C5">
        <w:rPr>
          <w:rFonts w:ascii="Times New Roman" w:hAnsi="Times New Roman" w:cs="Times New Roman"/>
          <w:lang w:val="en-US"/>
        </w:rPr>
        <w:t>/FiO</w:t>
      </w:r>
      <w:r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Pr="00B628C5">
        <w:rPr>
          <w:rFonts w:ascii="Times New Roman" w:hAnsi="Times New Roman" w:cs="Times New Roman"/>
          <w:lang w:val="en-US"/>
        </w:rPr>
        <w:t xml:space="preserve"> ≤</w:t>
      </w:r>
      <w:r w:rsidR="00AD7E77">
        <w:rPr>
          <w:rFonts w:ascii="Times New Roman" w:hAnsi="Times New Roman" w:cs="Times New Roman"/>
          <w:lang w:val="en-US"/>
        </w:rPr>
        <w:t xml:space="preserve"> </w:t>
      </w:r>
      <w:r w:rsidRPr="00B628C5">
        <w:rPr>
          <w:rFonts w:ascii="Times New Roman" w:hAnsi="Times New Roman" w:cs="Times New Roman"/>
          <w:lang w:val="en-US"/>
        </w:rPr>
        <w:t>300 mmHg with clinical positive end-expiratory pressure (PEEP) ≥</w:t>
      </w:r>
      <w:r w:rsidR="00AD7E77">
        <w:rPr>
          <w:rFonts w:ascii="Times New Roman" w:hAnsi="Times New Roman" w:cs="Times New Roman"/>
          <w:lang w:val="en-US"/>
        </w:rPr>
        <w:t xml:space="preserve"> </w:t>
      </w:r>
      <w:r w:rsidRPr="00B628C5">
        <w:rPr>
          <w:rFonts w:ascii="Times New Roman" w:hAnsi="Times New Roman" w:cs="Times New Roman"/>
          <w:lang w:val="en-US"/>
        </w:rPr>
        <w:t>5 cmH</w:t>
      </w:r>
      <w:r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Pr="00B628C5">
        <w:rPr>
          <w:rFonts w:ascii="Times New Roman" w:hAnsi="Times New Roman" w:cs="Times New Roman"/>
          <w:lang w:val="en-US"/>
        </w:rPr>
        <w:t>O. Exclusion criteria were</w:t>
      </w:r>
      <w:r w:rsidR="00D51DD1">
        <w:rPr>
          <w:rFonts w:ascii="Times New Roman" w:hAnsi="Times New Roman" w:cs="Times New Roman"/>
          <w:lang w:val="en-US"/>
        </w:rPr>
        <w:t>:</w:t>
      </w:r>
      <w:r w:rsidRPr="00B628C5">
        <w:rPr>
          <w:rFonts w:ascii="Times New Roman" w:hAnsi="Times New Roman" w:cs="Times New Roman"/>
          <w:lang w:val="en-US"/>
        </w:rPr>
        <w:t xml:space="preserve"> age &lt; 18 years, severe hemodynamic instability, evidence of cardiogenic pulmonary edema, histor</w:t>
      </w:r>
      <w:r w:rsidR="005B5F63" w:rsidRPr="00B628C5">
        <w:rPr>
          <w:rFonts w:ascii="Times New Roman" w:hAnsi="Times New Roman" w:cs="Times New Roman"/>
          <w:lang w:val="en-US"/>
        </w:rPr>
        <w:t>y of chronic obstructive pulmo</w:t>
      </w:r>
      <w:r w:rsidRPr="00B628C5">
        <w:rPr>
          <w:rFonts w:ascii="Times New Roman" w:hAnsi="Times New Roman" w:cs="Times New Roman"/>
          <w:lang w:val="en-US"/>
        </w:rPr>
        <w:t>nary disease, pregnancy, contraindications to the use of EIT (see above), inability to place the EIT belt (see above).</w:t>
      </w:r>
      <w:r w:rsidR="00C05A72" w:rsidRPr="00B628C5">
        <w:rPr>
          <w:rFonts w:ascii="Times New Roman" w:hAnsi="Times New Roman" w:cs="Times New Roman"/>
          <w:lang w:val="en-US"/>
        </w:rPr>
        <w:t xml:space="preserve"> </w:t>
      </w:r>
      <w:r w:rsidR="00D51DD1">
        <w:rPr>
          <w:rFonts w:ascii="Times New Roman" w:hAnsi="Times New Roman" w:cs="Times New Roman"/>
          <w:lang w:val="en-US"/>
        </w:rPr>
        <w:t>For both studies, d</w:t>
      </w:r>
      <w:r w:rsidR="00C05A72" w:rsidRPr="00B628C5">
        <w:rPr>
          <w:rFonts w:ascii="Times New Roman" w:hAnsi="Times New Roman" w:cs="Times New Roman"/>
          <w:lang w:val="en-US"/>
        </w:rPr>
        <w:t xml:space="preserve">iagnosis of ARDS was </w:t>
      </w:r>
      <w:r w:rsidR="00AD7E77">
        <w:rPr>
          <w:rFonts w:ascii="Times New Roman" w:hAnsi="Times New Roman" w:cs="Times New Roman"/>
          <w:lang w:val="en-US"/>
        </w:rPr>
        <w:t>based on the Berlin definition [</w:t>
      </w:r>
      <w:r w:rsidR="00DD6704">
        <w:rPr>
          <w:rFonts w:ascii="Times New Roman" w:hAnsi="Times New Roman" w:cs="Times New Roman"/>
          <w:lang w:val="en-US"/>
        </w:rPr>
        <w:t>2</w:t>
      </w:r>
      <w:r w:rsidR="00AD7E77">
        <w:rPr>
          <w:rFonts w:ascii="Times New Roman" w:hAnsi="Times New Roman" w:cs="Times New Roman"/>
          <w:lang w:val="en-US"/>
        </w:rPr>
        <w:t>]</w:t>
      </w:r>
      <w:r w:rsidR="00D51DD1">
        <w:rPr>
          <w:rFonts w:ascii="Times New Roman" w:hAnsi="Times New Roman" w:cs="Times New Roman"/>
          <w:lang w:val="en-US"/>
        </w:rPr>
        <w:t>.</w:t>
      </w:r>
    </w:p>
    <w:p w:rsidR="0005341F" w:rsidRPr="00D51DD1" w:rsidRDefault="0005341F" w:rsidP="00EA56DC">
      <w:pPr>
        <w:spacing w:line="480" w:lineRule="auto"/>
        <w:jc w:val="both"/>
        <w:rPr>
          <w:rFonts w:ascii="Times New Roman" w:hAnsi="Times New Roman" w:cs="Times New Roman"/>
          <w:b/>
          <w:lang w:val="en-GB"/>
        </w:rPr>
      </w:pPr>
    </w:p>
    <w:p w:rsidR="0080693B" w:rsidRPr="00B628C5" w:rsidRDefault="0080693B" w:rsidP="00AF27B0">
      <w:pPr>
        <w:widowControl w:val="0"/>
        <w:autoSpaceDE w:val="0"/>
        <w:autoSpaceDN w:val="0"/>
        <w:adjustRightInd w:val="0"/>
        <w:spacing w:line="480" w:lineRule="auto"/>
        <w:ind w:firstLine="360"/>
        <w:jc w:val="both"/>
        <w:rPr>
          <w:rFonts w:ascii="Times New Roman" w:hAnsi="Times New Roman" w:cs="Times New Roman"/>
          <w:b/>
          <w:bCs/>
          <w:lang w:val="en-US"/>
        </w:rPr>
      </w:pPr>
      <w:r w:rsidRPr="00B628C5">
        <w:rPr>
          <w:rFonts w:ascii="Times New Roman" w:hAnsi="Times New Roman" w:cs="Times New Roman"/>
          <w:b/>
          <w:bCs/>
          <w:lang w:val="en-US"/>
        </w:rPr>
        <w:t>Study Protocol</w:t>
      </w:r>
      <w:r w:rsidR="00DB6482" w:rsidRPr="00B628C5">
        <w:rPr>
          <w:rFonts w:ascii="Times New Roman" w:hAnsi="Times New Roman" w:cs="Times New Roman"/>
          <w:b/>
          <w:bCs/>
          <w:lang w:val="en-US"/>
        </w:rPr>
        <w:t>.</w:t>
      </w:r>
      <w:r w:rsidRPr="00B628C5">
        <w:rPr>
          <w:rFonts w:ascii="Times New Roman" w:hAnsi="Times New Roman" w:cs="Times New Roman"/>
          <w:b/>
          <w:bCs/>
          <w:lang w:val="en-US"/>
        </w:rPr>
        <w:t xml:space="preserve"> </w:t>
      </w:r>
      <w:r w:rsidRPr="00B628C5">
        <w:rPr>
          <w:rFonts w:ascii="Times New Roman" w:hAnsi="Times New Roman" w:cs="Times New Roman"/>
          <w:bCs/>
          <w:lang w:val="en-US"/>
        </w:rPr>
        <w:t>In the PSV study three different 20 minutes-ventilator settings were tested in random order</w:t>
      </w:r>
      <w:r w:rsidR="00D51DD1">
        <w:rPr>
          <w:rFonts w:ascii="Times New Roman" w:hAnsi="Times New Roman" w:cs="Times New Roman"/>
          <w:bCs/>
          <w:lang w:val="en-US"/>
        </w:rPr>
        <w:t>, while</w:t>
      </w:r>
      <w:r w:rsidRPr="00B628C5">
        <w:rPr>
          <w:rFonts w:ascii="Times New Roman" w:hAnsi="Times New Roman" w:cs="Times New Roman"/>
          <w:bCs/>
          <w:lang w:val="en-US"/>
        </w:rPr>
        <w:t xml:space="preserve"> FiO</w:t>
      </w:r>
      <w:r w:rsidRPr="00B628C5">
        <w:rPr>
          <w:rFonts w:ascii="Times New Roman" w:hAnsi="Times New Roman" w:cs="Times New Roman"/>
          <w:bCs/>
          <w:vertAlign w:val="subscript"/>
          <w:lang w:val="en-US"/>
        </w:rPr>
        <w:t>2</w:t>
      </w:r>
      <w:r w:rsidRPr="00B628C5">
        <w:rPr>
          <w:rFonts w:ascii="Times New Roman" w:hAnsi="Times New Roman" w:cs="Times New Roman"/>
          <w:bCs/>
          <w:lang w:val="en-US"/>
        </w:rPr>
        <w:t>, PSV inspiratory ramp, and inspiratory and expiratory triggers were left unchanged</w:t>
      </w:r>
      <w:r w:rsidR="00D51DD1">
        <w:rPr>
          <w:rFonts w:ascii="Times New Roman" w:hAnsi="Times New Roman" w:cs="Times New Roman"/>
          <w:bCs/>
          <w:lang w:val="en-US"/>
        </w:rPr>
        <w:t>:</w:t>
      </w:r>
    </w:p>
    <w:p w:rsidR="00B13006" w:rsidRPr="00B628C5" w:rsidRDefault="00B13006" w:rsidP="00EA56DC">
      <w:pPr>
        <w:pStyle w:val="ListParagraph"/>
        <w:widowControl w:val="0"/>
        <w:numPr>
          <w:ilvl w:val="0"/>
          <w:numId w:val="7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B628C5">
        <w:rPr>
          <w:rFonts w:ascii="Times New Roman" w:hAnsi="Times New Roman" w:cs="Times New Roman"/>
          <w:lang w:val="en-US"/>
        </w:rPr>
        <w:lastRenderedPageBreak/>
        <w:t>Clinically selected PSV (</w:t>
      </w:r>
      <w:proofErr w:type="spellStart"/>
      <w:r w:rsidRPr="00B628C5">
        <w:rPr>
          <w:rFonts w:ascii="Times New Roman" w:hAnsi="Times New Roman" w:cs="Times New Roman"/>
          <w:lang w:val="en-US"/>
        </w:rPr>
        <w:t>PS</w:t>
      </w:r>
      <w:r w:rsidR="00DB6482" w:rsidRPr="00B628C5">
        <w:rPr>
          <w:rFonts w:ascii="Times New Roman" w:hAnsi="Times New Roman" w:cs="Times New Roman"/>
          <w:lang w:val="en-US"/>
        </w:rPr>
        <w:t>V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clin</w:t>
      </w:r>
      <w:proofErr w:type="spellEnd"/>
      <w:r w:rsidRPr="00B628C5">
        <w:rPr>
          <w:rFonts w:ascii="Times New Roman" w:hAnsi="Times New Roman" w:cs="Times New Roman"/>
          <w:lang w:val="en-US"/>
        </w:rPr>
        <w:t>) and PEEP (</w:t>
      </w:r>
      <w:proofErr w:type="spellStart"/>
      <w:r w:rsidRPr="00B628C5">
        <w:rPr>
          <w:rFonts w:ascii="Times New Roman" w:hAnsi="Times New Roman" w:cs="Times New Roman"/>
          <w:lang w:val="en-US"/>
        </w:rPr>
        <w:t>PEEP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clin</w:t>
      </w:r>
      <w:proofErr w:type="spellEnd"/>
      <w:r w:rsidR="008E290A">
        <w:rPr>
          <w:rFonts w:ascii="Times New Roman" w:hAnsi="Times New Roman" w:cs="Times New Roman"/>
          <w:lang w:val="en-US"/>
        </w:rPr>
        <w:t xml:space="preserve">) levels; </w:t>
      </w:r>
    </w:p>
    <w:p w:rsidR="00B13006" w:rsidRPr="00B628C5" w:rsidRDefault="00B13006" w:rsidP="00EA56DC">
      <w:pPr>
        <w:pStyle w:val="ListParagraph"/>
        <w:widowControl w:val="0"/>
        <w:numPr>
          <w:ilvl w:val="0"/>
          <w:numId w:val="7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lang w:val="en-US"/>
        </w:rPr>
      </w:pPr>
      <w:proofErr w:type="spellStart"/>
      <w:r w:rsidRPr="00B628C5">
        <w:rPr>
          <w:rFonts w:ascii="Times New Roman" w:hAnsi="Times New Roman" w:cs="Times New Roman"/>
          <w:lang w:val="en-US"/>
        </w:rPr>
        <w:t>PSV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clin</w:t>
      </w:r>
      <w:proofErr w:type="spellEnd"/>
      <w:r w:rsidRPr="00B628C5">
        <w:rPr>
          <w:rFonts w:ascii="Times New Roman" w:hAnsi="Times New Roman" w:cs="Times New Roman"/>
          <w:position w:val="-8"/>
          <w:lang w:val="en-US"/>
        </w:rPr>
        <w:t xml:space="preserve"> </w:t>
      </w:r>
      <w:r w:rsidRPr="00B628C5">
        <w:rPr>
          <w:rFonts w:ascii="Times New Roman" w:hAnsi="Times New Roman" w:cs="Times New Roman"/>
          <w:lang w:val="en-US"/>
        </w:rPr>
        <w:t xml:space="preserve">and </w:t>
      </w:r>
      <w:proofErr w:type="spellStart"/>
      <w:r w:rsidRPr="00B628C5">
        <w:rPr>
          <w:rFonts w:ascii="Times New Roman" w:hAnsi="Times New Roman" w:cs="Times New Roman"/>
          <w:lang w:val="en-US"/>
        </w:rPr>
        <w:t>PEE</w:t>
      </w:r>
      <w:r w:rsidR="00DB6482" w:rsidRPr="00B628C5">
        <w:rPr>
          <w:rFonts w:ascii="Times New Roman" w:hAnsi="Times New Roman" w:cs="Times New Roman"/>
          <w:lang w:val="en-US"/>
        </w:rPr>
        <w:t>P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high</w:t>
      </w:r>
      <w:proofErr w:type="spellEnd"/>
      <w:r w:rsidRPr="00B628C5">
        <w:rPr>
          <w:rFonts w:ascii="Times New Roman" w:hAnsi="Times New Roman" w:cs="Times New Roman"/>
          <w:position w:val="-8"/>
          <w:lang w:val="en-US"/>
        </w:rPr>
        <w:t xml:space="preserve"> </w:t>
      </w:r>
      <w:r w:rsidRPr="00B628C5">
        <w:rPr>
          <w:rFonts w:ascii="Times New Roman" w:hAnsi="Times New Roman" w:cs="Times New Roman"/>
          <w:lang w:val="en-US"/>
        </w:rPr>
        <w:t xml:space="preserve">(i.e., </w:t>
      </w:r>
      <w:proofErr w:type="spellStart"/>
      <w:r w:rsidRPr="00B628C5">
        <w:rPr>
          <w:rFonts w:ascii="Times New Roman" w:hAnsi="Times New Roman" w:cs="Times New Roman"/>
          <w:lang w:val="en-US"/>
        </w:rPr>
        <w:t>PEEP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clin</w:t>
      </w:r>
      <w:proofErr w:type="spellEnd"/>
      <w:r w:rsidRPr="00B628C5">
        <w:rPr>
          <w:rFonts w:ascii="Times New Roman" w:hAnsi="Times New Roman" w:cs="Times New Roman"/>
          <w:position w:val="-8"/>
          <w:lang w:val="en-US"/>
        </w:rPr>
        <w:t xml:space="preserve"> </w:t>
      </w:r>
      <w:r w:rsidR="00DB6482" w:rsidRPr="00B628C5">
        <w:rPr>
          <w:rFonts w:ascii="Times New Roman" w:hAnsi="Times New Roman" w:cs="Times New Roman"/>
          <w:lang w:val="en-US"/>
        </w:rPr>
        <w:t>+ 5 cm</w:t>
      </w:r>
      <w:r w:rsidRPr="00B628C5">
        <w:rPr>
          <w:rFonts w:ascii="Times New Roman" w:hAnsi="Times New Roman" w:cs="Times New Roman"/>
          <w:lang w:val="en-US"/>
        </w:rPr>
        <w:t>H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="008E290A">
        <w:rPr>
          <w:rFonts w:ascii="Times New Roman" w:hAnsi="Times New Roman" w:cs="Times New Roman"/>
          <w:lang w:val="en-US"/>
        </w:rPr>
        <w:t xml:space="preserve">O); </w:t>
      </w:r>
    </w:p>
    <w:p w:rsidR="0080693B" w:rsidRDefault="00B13006" w:rsidP="00EA56DC">
      <w:pPr>
        <w:pStyle w:val="ListParagraph"/>
        <w:widowControl w:val="0"/>
        <w:numPr>
          <w:ilvl w:val="0"/>
          <w:numId w:val="7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B628C5">
        <w:rPr>
          <w:rFonts w:ascii="Times New Roman" w:hAnsi="Times New Roman" w:cs="Times New Roman"/>
          <w:lang w:val="en-US"/>
        </w:rPr>
        <w:t>A hi</w:t>
      </w:r>
      <w:r w:rsidR="008E290A">
        <w:rPr>
          <w:rFonts w:ascii="Times New Roman" w:hAnsi="Times New Roman" w:cs="Times New Roman"/>
          <w:lang w:val="en-US"/>
        </w:rPr>
        <w:t xml:space="preserve">gh PSV level (defined as a PSV </w:t>
      </w:r>
      <w:r w:rsidRPr="00B628C5">
        <w:rPr>
          <w:rFonts w:ascii="Times New Roman" w:hAnsi="Times New Roman" w:cs="Times New Roman"/>
          <w:lang w:val="en-US"/>
        </w:rPr>
        <w:t>level associated with p0.1 &lt; 2</w:t>
      </w:r>
      <w:r w:rsidR="00DB6482" w:rsidRPr="00B628C5">
        <w:rPr>
          <w:rFonts w:ascii="Times New Roman" w:hAnsi="Times New Roman" w:cs="Times New Roman"/>
          <w:lang w:val="en-US"/>
        </w:rPr>
        <w:t xml:space="preserve"> cmH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Pr="00B628C5">
        <w:rPr>
          <w:rFonts w:ascii="Times New Roman" w:hAnsi="Times New Roman" w:cs="Times New Roman"/>
          <w:lang w:val="en-US"/>
        </w:rPr>
        <w:t>O) was compared versus a low PSV lev</w:t>
      </w:r>
      <w:r w:rsidR="00DB6482" w:rsidRPr="00B628C5">
        <w:rPr>
          <w:rFonts w:ascii="Times New Roman" w:hAnsi="Times New Roman" w:cs="Times New Roman"/>
          <w:lang w:val="en-US"/>
        </w:rPr>
        <w:t>el (associated with p0.1 ≥ 2 cm</w:t>
      </w:r>
      <w:r w:rsidRPr="00B628C5">
        <w:rPr>
          <w:rFonts w:ascii="Times New Roman" w:hAnsi="Times New Roman" w:cs="Times New Roman"/>
          <w:lang w:val="en-US"/>
        </w:rPr>
        <w:t>H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Pr="00B628C5">
        <w:rPr>
          <w:rFonts w:ascii="Times New Roman" w:hAnsi="Times New Roman" w:cs="Times New Roman"/>
          <w:lang w:val="en-US"/>
        </w:rPr>
        <w:t xml:space="preserve">O). To this end, if p0.1 during </w:t>
      </w:r>
      <w:proofErr w:type="spellStart"/>
      <w:r w:rsidRPr="00B628C5">
        <w:rPr>
          <w:rFonts w:ascii="Times New Roman" w:hAnsi="Times New Roman" w:cs="Times New Roman"/>
          <w:lang w:val="en-US"/>
        </w:rPr>
        <w:t>PSV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clin</w:t>
      </w:r>
      <w:proofErr w:type="spellEnd"/>
      <w:r w:rsidRPr="00B628C5">
        <w:rPr>
          <w:rFonts w:ascii="Times New Roman" w:hAnsi="Times New Roman" w:cs="Times New Roman"/>
          <w:position w:val="-8"/>
          <w:lang w:val="en-US"/>
        </w:rPr>
        <w:t xml:space="preserve"> </w:t>
      </w:r>
      <w:r w:rsidR="00DB6482" w:rsidRPr="00B628C5">
        <w:rPr>
          <w:rFonts w:ascii="Times New Roman" w:hAnsi="Times New Roman" w:cs="Times New Roman"/>
          <w:lang w:val="en-US"/>
        </w:rPr>
        <w:t>was &lt; 2 cm</w:t>
      </w:r>
      <w:r w:rsidRPr="00B628C5">
        <w:rPr>
          <w:rFonts w:ascii="Times New Roman" w:hAnsi="Times New Roman" w:cs="Times New Roman"/>
          <w:lang w:val="en-US"/>
        </w:rPr>
        <w:t>H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Pr="00B628C5">
        <w:rPr>
          <w:rFonts w:ascii="Times New Roman" w:hAnsi="Times New Roman" w:cs="Times New Roman"/>
          <w:lang w:val="en-US"/>
        </w:rPr>
        <w:t xml:space="preserve">O, then </w:t>
      </w:r>
      <w:proofErr w:type="spellStart"/>
      <w:r w:rsidRPr="00B628C5">
        <w:rPr>
          <w:rFonts w:ascii="Times New Roman" w:hAnsi="Times New Roman" w:cs="Times New Roman"/>
          <w:lang w:val="en-US"/>
        </w:rPr>
        <w:t>PSV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clin</w:t>
      </w:r>
      <w:proofErr w:type="spellEnd"/>
      <w:r w:rsidRPr="00B628C5">
        <w:rPr>
          <w:rFonts w:ascii="Times New Roman" w:hAnsi="Times New Roman" w:cs="Times New Roman"/>
          <w:position w:val="-8"/>
          <w:lang w:val="en-US"/>
        </w:rPr>
        <w:t xml:space="preserve"> </w:t>
      </w:r>
      <w:r w:rsidRPr="00B628C5">
        <w:rPr>
          <w:rFonts w:ascii="Times New Roman" w:hAnsi="Times New Roman" w:cs="Times New Roman"/>
          <w:lang w:val="en-US"/>
        </w:rPr>
        <w:t xml:space="preserve">was regarded as </w:t>
      </w:r>
      <w:proofErr w:type="spellStart"/>
      <w:r w:rsidRPr="00B628C5">
        <w:rPr>
          <w:rFonts w:ascii="Times New Roman" w:hAnsi="Times New Roman" w:cs="Times New Roman"/>
          <w:lang w:val="en-US"/>
        </w:rPr>
        <w:t>PSV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high</w:t>
      </w:r>
      <w:proofErr w:type="spellEnd"/>
      <w:r w:rsidRPr="00B628C5">
        <w:rPr>
          <w:rFonts w:ascii="Times New Roman" w:hAnsi="Times New Roman" w:cs="Times New Roman"/>
          <w:lang w:val="en-US"/>
        </w:rPr>
        <w:t xml:space="preserve">, and a new </w:t>
      </w:r>
      <w:proofErr w:type="spellStart"/>
      <w:r w:rsidRPr="00B628C5">
        <w:rPr>
          <w:rFonts w:ascii="Times New Roman" w:hAnsi="Times New Roman" w:cs="Times New Roman"/>
          <w:lang w:val="en-US"/>
        </w:rPr>
        <w:t>PS</w:t>
      </w:r>
      <w:r w:rsidR="00DB6482" w:rsidRPr="00B628C5">
        <w:rPr>
          <w:rFonts w:ascii="Times New Roman" w:hAnsi="Times New Roman" w:cs="Times New Roman"/>
          <w:lang w:val="en-US"/>
        </w:rPr>
        <w:t>V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low</w:t>
      </w:r>
      <w:proofErr w:type="spellEnd"/>
      <w:r w:rsidRPr="00B628C5">
        <w:rPr>
          <w:rFonts w:ascii="Times New Roman" w:hAnsi="Times New Roman" w:cs="Times New Roman"/>
          <w:position w:val="-8"/>
          <w:lang w:val="en-US"/>
        </w:rPr>
        <w:t xml:space="preserve"> </w:t>
      </w:r>
      <w:r w:rsidRPr="00B628C5">
        <w:rPr>
          <w:rFonts w:ascii="Times New Roman" w:hAnsi="Times New Roman" w:cs="Times New Roman"/>
          <w:lang w:val="en-US"/>
        </w:rPr>
        <w:t>was selected d</w:t>
      </w:r>
      <w:r w:rsidR="00DB6482" w:rsidRPr="00B628C5">
        <w:rPr>
          <w:rFonts w:ascii="Times New Roman" w:hAnsi="Times New Roman" w:cs="Times New Roman"/>
          <w:lang w:val="en-US"/>
        </w:rPr>
        <w:t>uring this phase, at least 4 cm</w:t>
      </w:r>
      <w:r w:rsidRPr="00B628C5">
        <w:rPr>
          <w:rFonts w:ascii="Times New Roman" w:hAnsi="Times New Roman" w:cs="Times New Roman"/>
          <w:lang w:val="en-US"/>
        </w:rPr>
        <w:t>H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Pr="00B628C5">
        <w:rPr>
          <w:rFonts w:ascii="Times New Roman" w:hAnsi="Times New Roman" w:cs="Times New Roman"/>
          <w:lang w:val="en-US"/>
        </w:rPr>
        <w:t xml:space="preserve">O lower than </w:t>
      </w:r>
      <w:proofErr w:type="spellStart"/>
      <w:r w:rsidRPr="00B628C5">
        <w:rPr>
          <w:rFonts w:ascii="Times New Roman" w:hAnsi="Times New Roman" w:cs="Times New Roman"/>
          <w:lang w:val="en-US"/>
        </w:rPr>
        <w:t>PSV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clin</w:t>
      </w:r>
      <w:proofErr w:type="spellEnd"/>
      <w:r w:rsidRPr="00B628C5">
        <w:rPr>
          <w:rFonts w:ascii="Times New Roman" w:hAnsi="Times New Roman" w:cs="Times New Roman"/>
          <w:position w:val="-8"/>
          <w:lang w:val="en-US"/>
        </w:rPr>
        <w:t xml:space="preserve"> </w:t>
      </w:r>
      <w:r w:rsidRPr="00B628C5">
        <w:rPr>
          <w:rFonts w:ascii="Times New Roman" w:hAnsi="Times New Roman" w:cs="Times New Roman"/>
          <w:lang w:val="en-US"/>
        </w:rPr>
        <w:t>and set to obtain p0.1 ≥ 2</w:t>
      </w:r>
      <w:r w:rsidR="00DB6482" w:rsidRPr="00B628C5">
        <w:rPr>
          <w:rFonts w:ascii="Times New Roman" w:hAnsi="Times New Roman" w:cs="Times New Roman"/>
          <w:lang w:val="en-US"/>
        </w:rPr>
        <w:t xml:space="preserve"> </w:t>
      </w:r>
      <w:r w:rsidRPr="00B628C5">
        <w:rPr>
          <w:rFonts w:ascii="Times New Roman" w:hAnsi="Times New Roman" w:cs="Times New Roman"/>
          <w:lang w:val="en-US"/>
        </w:rPr>
        <w:t>cm H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Pr="00B628C5">
        <w:rPr>
          <w:rFonts w:ascii="Times New Roman" w:hAnsi="Times New Roman" w:cs="Times New Roman"/>
          <w:lang w:val="en-US"/>
        </w:rPr>
        <w:t xml:space="preserve">O. At the opposite, if </w:t>
      </w:r>
      <w:proofErr w:type="spellStart"/>
      <w:r w:rsidRPr="00B628C5">
        <w:rPr>
          <w:rFonts w:ascii="Times New Roman" w:hAnsi="Times New Roman" w:cs="Times New Roman"/>
          <w:lang w:val="en-US"/>
        </w:rPr>
        <w:t>PSV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clin</w:t>
      </w:r>
      <w:proofErr w:type="spellEnd"/>
      <w:r w:rsidRPr="00B628C5">
        <w:rPr>
          <w:rFonts w:ascii="Times New Roman" w:hAnsi="Times New Roman" w:cs="Times New Roman"/>
          <w:position w:val="-8"/>
          <w:lang w:val="en-US"/>
        </w:rPr>
        <w:t xml:space="preserve"> </w:t>
      </w:r>
      <w:r w:rsidR="00DB6482" w:rsidRPr="00B628C5">
        <w:rPr>
          <w:rFonts w:ascii="Times New Roman" w:hAnsi="Times New Roman" w:cs="Times New Roman"/>
          <w:lang w:val="en-US"/>
        </w:rPr>
        <w:t>was associated with p0.1 ≥ 2 cm</w:t>
      </w:r>
      <w:r w:rsidRPr="00B628C5">
        <w:rPr>
          <w:rFonts w:ascii="Times New Roman" w:hAnsi="Times New Roman" w:cs="Times New Roman"/>
          <w:lang w:val="en-US"/>
        </w:rPr>
        <w:t>H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Pr="00B628C5">
        <w:rPr>
          <w:rFonts w:ascii="Times New Roman" w:hAnsi="Times New Roman" w:cs="Times New Roman"/>
          <w:lang w:val="en-US"/>
        </w:rPr>
        <w:t xml:space="preserve">O, then </w:t>
      </w:r>
      <w:proofErr w:type="spellStart"/>
      <w:r w:rsidRPr="00B628C5">
        <w:rPr>
          <w:rFonts w:ascii="Times New Roman" w:hAnsi="Times New Roman" w:cs="Times New Roman"/>
          <w:lang w:val="en-US"/>
        </w:rPr>
        <w:t>PSV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clin</w:t>
      </w:r>
      <w:proofErr w:type="spellEnd"/>
      <w:r w:rsidRPr="00B628C5">
        <w:rPr>
          <w:rFonts w:ascii="Times New Roman" w:hAnsi="Times New Roman" w:cs="Times New Roman"/>
          <w:position w:val="-8"/>
          <w:lang w:val="en-US"/>
        </w:rPr>
        <w:t xml:space="preserve"> </w:t>
      </w:r>
      <w:r w:rsidRPr="00B628C5">
        <w:rPr>
          <w:rFonts w:ascii="Times New Roman" w:hAnsi="Times New Roman" w:cs="Times New Roman"/>
          <w:lang w:val="en-US"/>
        </w:rPr>
        <w:t xml:space="preserve">was regarded as </w:t>
      </w:r>
      <w:proofErr w:type="spellStart"/>
      <w:r w:rsidRPr="00B628C5">
        <w:rPr>
          <w:rFonts w:ascii="Times New Roman" w:hAnsi="Times New Roman" w:cs="Times New Roman"/>
          <w:lang w:val="en-US"/>
        </w:rPr>
        <w:t>PS</w:t>
      </w:r>
      <w:r w:rsidR="00DB6482" w:rsidRPr="00B628C5">
        <w:rPr>
          <w:rFonts w:ascii="Times New Roman" w:hAnsi="Times New Roman" w:cs="Times New Roman"/>
          <w:lang w:val="en-US"/>
        </w:rPr>
        <w:t>V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low</w:t>
      </w:r>
      <w:proofErr w:type="spellEnd"/>
      <w:r w:rsidRPr="00B628C5">
        <w:rPr>
          <w:rFonts w:ascii="Times New Roman" w:hAnsi="Times New Roman" w:cs="Times New Roman"/>
          <w:position w:val="-8"/>
          <w:lang w:val="en-US"/>
        </w:rPr>
        <w:t xml:space="preserve"> </w:t>
      </w:r>
      <w:r w:rsidRPr="00B628C5">
        <w:rPr>
          <w:rFonts w:ascii="Times New Roman" w:hAnsi="Times New Roman" w:cs="Times New Roman"/>
          <w:lang w:val="en-US"/>
        </w:rPr>
        <w:t xml:space="preserve">and a new </w:t>
      </w:r>
      <w:proofErr w:type="spellStart"/>
      <w:r w:rsidRPr="00B628C5">
        <w:rPr>
          <w:rFonts w:ascii="Times New Roman" w:hAnsi="Times New Roman" w:cs="Times New Roman"/>
          <w:lang w:val="en-US"/>
        </w:rPr>
        <w:t>PSV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high</w:t>
      </w:r>
      <w:proofErr w:type="spellEnd"/>
      <w:r w:rsidRPr="00B628C5">
        <w:rPr>
          <w:rFonts w:ascii="Times New Roman" w:hAnsi="Times New Roman" w:cs="Times New Roman"/>
          <w:position w:val="-8"/>
          <w:lang w:val="en-US"/>
        </w:rPr>
        <w:t xml:space="preserve"> </w:t>
      </w:r>
      <w:r w:rsidRPr="00B628C5">
        <w:rPr>
          <w:rFonts w:ascii="Times New Roman" w:hAnsi="Times New Roman" w:cs="Times New Roman"/>
          <w:lang w:val="en-US"/>
        </w:rPr>
        <w:t xml:space="preserve">was selected </w:t>
      </w:r>
      <w:r w:rsidR="00DB6482" w:rsidRPr="00B628C5">
        <w:rPr>
          <w:rFonts w:ascii="Times New Roman" w:hAnsi="Times New Roman" w:cs="Times New Roman"/>
          <w:lang w:val="en-US"/>
        </w:rPr>
        <w:t>during this step, at least 4 cm</w:t>
      </w:r>
      <w:r w:rsidRPr="00B628C5">
        <w:rPr>
          <w:rFonts w:ascii="Times New Roman" w:hAnsi="Times New Roman" w:cs="Times New Roman"/>
          <w:lang w:val="en-US"/>
        </w:rPr>
        <w:t>H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Pr="00B628C5">
        <w:rPr>
          <w:rFonts w:ascii="Times New Roman" w:hAnsi="Times New Roman" w:cs="Times New Roman"/>
          <w:lang w:val="en-US"/>
        </w:rPr>
        <w:t xml:space="preserve">O higher than </w:t>
      </w:r>
      <w:proofErr w:type="spellStart"/>
      <w:r w:rsidRPr="00B628C5">
        <w:rPr>
          <w:rFonts w:ascii="Times New Roman" w:hAnsi="Times New Roman" w:cs="Times New Roman"/>
          <w:lang w:val="en-US"/>
        </w:rPr>
        <w:t>PSV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clin</w:t>
      </w:r>
      <w:proofErr w:type="spellEnd"/>
      <w:r w:rsidRPr="00B628C5">
        <w:rPr>
          <w:rFonts w:ascii="Times New Roman" w:hAnsi="Times New Roman" w:cs="Times New Roman"/>
          <w:position w:val="-8"/>
          <w:lang w:val="en-US"/>
        </w:rPr>
        <w:t xml:space="preserve"> </w:t>
      </w:r>
      <w:r w:rsidR="00DB6482" w:rsidRPr="00B628C5">
        <w:rPr>
          <w:rFonts w:ascii="Times New Roman" w:hAnsi="Times New Roman" w:cs="Times New Roman"/>
          <w:lang w:val="en-US"/>
        </w:rPr>
        <w:t>to achieve p0.1 &lt; 2 cm</w:t>
      </w:r>
      <w:r w:rsidRPr="00B628C5">
        <w:rPr>
          <w:rFonts w:ascii="Times New Roman" w:hAnsi="Times New Roman" w:cs="Times New Roman"/>
          <w:lang w:val="en-US"/>
        </w:rPr>
        <w:t>H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Pr="00B628C5">
        <w:rPr>
          <w:rFonts w:ascii="Times New Roman" w:hAnsi="Times New Roman" w:cs="Times New Roman"/>
          <w:lang w:val="en-US"/>
        </w:rPr>
        <w:t xml:space="preserve">O. PEEP was maintained at </w:t>
      </w:r>
      <w:proofErr w:type="spellStart"/>
      <w:r w:rsidRPr="00B628C5">
        <w:rPr>
          <w:rFonts w:ascii="Times New Roman" w:hAnsi="Times New Roman" w:cs="Times New Roman"/>
          <w:lang w:val="en-US"/>
        </w:rPr>
        <w:t>PEEP</w:t>
      </w:r>
      <w:r w:rsidR="00DB6482" w:rsidRPr="00B628C5">
        <w:rPr>
          <w:rFonts w:ascii="Times New Roman" w:hAnsi="Times New Roman" w:cs="Times New Roman"/>
          <w:vertAlign w:val="subscript"/>
          <w:lang w:val="en-US"/>
        </w:rPr>
        <w:t>clin</w:t>
      </w:r>
      <w:proofErr w:type="spellEnd"/>
      <w:r w:rsidRPr="00B628C5">
        <w:rPr>
          <w:rFonts w:ascii="Times New Roman" w:hAnsi="Times New Roman" w:cs="Times New Roman"/>
          <w:position w:val="-8"/>
          <w:lang w:val="en-US"/>
        </w:rPr>
        <w:t xml:space="preserve"> </w:t>
      </w:r>
      <w:r w:rsidR="008E290A">
        <w:rPr>
          <w:rFonts w:ascii="Times New Roman" w:hAnsi="Times New Roman" w:cs="Times New Roman"/>
          <w:lang w:val="en-US"/>
        </w:rPr>
        <w:t xml:space="preserve">level in both cases. </w:t>
      </w:r>
    </w:p>
    <w:p w:rsidR="00D51DD1" w:rsidRDefault="00D51DD1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Then, formal comparisons were performed between the following phases:</w:t>
      </w:r>
    </w:p>
    <w:p w:rsidR="00D51DD1" w:rsidRPr="008E290A" w:rsidRDefault="00D51DD1" w:rsidP="00EA56DC">
      <w:pPr>
        <w:pStyle w:val="ListParagraph"/>
        <w:widowControl w:val="0"/>
        <w:numPr>
          <w:ilvl w:val="0"/>
          <w:numId w:val="10"/>
        </w:numPr>
        <w:tabs>
          <w:tab w:val="left" w:pos="220"/>
          <w:tab w:val="left" w:pos="426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8E290A">
        <w:rPr>
          <w:rFonts w:ascii="Times New Roman" w:hAnsi="Times New Roman" w:cs="Times New Roman"/>
          <w:lang w:val="en-US"/>
        </w:rPr>
        <w:t>Low support at clinical PEEP (</w:t>
      </w:r>
      <w:proofErr w:type="spellStart"/>
      <w:r w:rsidRPr="008E290A">
        <w:rPr>
          <w:rFonts w:ascii="Times New Roman" w:hAnsi="Times New Roman" w:cs="Times New Roman"/>
          <w:lang w:val="en-US"/>
        </w:rPr>
        <w:t>PSV</w:t>
      </w:r>
      <w:r w:rsidRPr="008E290A">
        <w:rPr>
          <w:rFonts w:ascii="Times New Roman" w:hAnsi="Times New Roman" w:cs="Times New Roman"/>
          <w:vertAlign w:val="subscript"/>
          <w:lang w:val="en-US"/>
        </w:rPr>
        <w:t>low</w:t>
      </w:r>
      <w:proofErr w:type="spellEnd"/>
      <w:r w:rsidRPr="008E290A">
        <w:rPr>
          <w:rFonts w:ascii="Times New Roman" w:hAnsi="Times New Roman" w:cs="Times New Roman"/>
          <w:lang w:val="en-US"/>
        </w:rPr>
        <w:t>) vs. higher support at clinical PEEP (</w:t>
      </w:r>
      <w:proofErr w:type="spellStart"/>
      <w:r w:rsidRPr="008E290A">
        <w:rPr>
          <w:rFonts w:ascii="Times New Roman" w:hAnsi="Times New Roman" w:cs="Times New Roman"/>
          <w:lang w:val="en-US"/>
        </w:rPr>
        <w:t>PSV</w:t>
      </w:r>
      <w:r w:rsidRPr="008E290A">
        <w:rPr>
          <w:rFonts w:ascii="Times New Roman" w:hAnsi="Times New Roman" w:cs="Times New Roman"/>
          <w:vertAlign w:val="subscript"/>
          <w:lang w:val="en-US"/>
        </w:rPr>
        <w:t>high</w:t>
      </w:r>
      <w:proofErr w:type="spellEnd"/>
      <w:r w:rsidRPr="008E290A">
        <w:rPr>
          <w:rFonts w:ascii="Times New Roman" w:hAnsi="Times New Roman" w:cs="Times New Roman"/>
          <w:lang w:val="en-US"/>
        </w:rPr>
        <w:t>);</w:t>
      </w:r>
    </w:p>
    <w:p w:rsidR="00D51DD1" w:rsidRPr="008E290A" w:rsidRDefault="00D51DD1" w:rsidP="00EA56DC">
      <w:pPr>
        <w:pStyle w:val="ListParagraph"/>
        <w:widowControl w:val="0"/>
        <w:numPr>
          <w:ilvl w:val="0"/>
          <w:numId w:val="10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8E290A">
        <w:rPr>
          <w:rFonts w:ascii="Times New Roman" w:hAnsi="Times New Roman" w:cs="Times New Roman"/>
          <w:lang w:val="en-US"/>
        </w:rPr>
        <w:t>Clinical support at low PEEP (</w:t>
      </w:r>
      <w:proofErr w:type="spellStart"/>
      <w:r w:rsidRPr="008E290A">
        <w:rPr>
          <w:rFonts w:ascii="Times New Roman" w:hAnsi="Times New Roman" w:cs="Times New Roman"/>
          <w:lang w:val="en-US"/>
        </w:rPr>
        <w:t>PSV-PEEP</w:t>
      </w:r>
      <w:r w:rsidRPr="008E290A">
        <w:rPr>
          <w:rFonts w:ascii="Times New Roman" w:hAnsi="Times New Roman" w:cs="Times New Roman"/>
          <w:vertAlign w:val="subscript"/>
          <w:lang w:val="en-US"/>
        </w:rPr>
        <w:t>low</w:t>
      </w:r>
      <w:proofErr w:type="spellEnd"/>
      <w:r w:rsidRPr="008E290A">
        <w:rPr>
          <w:rFonts w:ascii="Times New Roman" w:hAnsi="Times New Roman" w:cs="Times New Roman"/>
          <w:lang w:val="en-US"/>
        </w:rPr>
        <w:t>) vs. clinical support at higher PEEP (</w:t>
      </w:r>
      <w:proofErr w:type="spellStart"/>
      <w:r w:rsidRPr="008E290A">
        <w:rPr>
          <w:rFonts w:ascii="Times New Roman" w:hAnsi="Times New Roman" w:cs="Times New Roman"/>
          <w:lang w:val="en-US"/>
        </w:rPr>
        <w:t>PSV-PEEP</w:t>
      </w:r>
      <w:r w:rsidRPr="008E290A">
        <w:rPr>
          <w:rFonts w:ascii="Times New Roman" w:hAnsi="Times New Roman" w:cs="Times New Roman"/>
          <w:vertAlign w:val="subscript"/>
          <w:lang w:val="en-US"/>
        </w:rPr>
        <w:t>high</w:t>
      </w:r>
      <w:proofErr w:type="spellEnd"/>
      <w:r w:rsidRPr="008E290A">
        <w:rPr>
          <w:rFonts w:ascii="Times New Roman" w:hAnsi="Times New Roman" w:cs="Times New Roman"/>
          <w:lang w:val="en-US"/>
        </w:rPr>
        <w:t>).</w:t>
      </w:r>
    </w:p>
    <w:p w:rsidR="00CD19EA" w:rsidRPr="00B628C5" w:rsidRDefault="00AF27B0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ab/>
      </w:r>
      <w:r w:rsidR="00CD19EA" w:rsidRPr="00B628C5">
        <w:rPr>
          <w:rFonts w:ascii="Times New Roman" w:hAnsi="Times New Roman" w:cs="Times New Roman"/>
          <w:lang w:val="en-US"/>
        </w:rPr>
        <w:t xml:space="preserve">In the VCV </w:t>
      </w:r>
      <w:r w:rsidR="00D51DD1">
        <w:rPr>
          <w:rFonts w:ascii="Times New Roman" w:hAnsi="Times New Roman" w:cs="Times New Roman"/>
          <w:lang w:val="en-US"/>
        </w:rPr>
        <w:t xml:space="preserve">study, </w:t>
      </w:r>
      <w:r w:rsidR="00CD19EA" w:rsidRPr="00B628C5">
        <w:rPr>
          <w:rFonts w:ascii="Times New Roman" w:hAnsi="Times New Roman" w:cs="Times New Roman"/>
          <w:lang w:val="en-US"/>
        </w:rPr>
        <w:t>volume control ventilation was set as follows: tidal volume (Vt) 6–</w:t>
      </w:r>
      <w:r w:rsidR="00DB6482" w:rsidRPr="00B628C5">
        <w:rPr>
          <w:rFonts w:ascii="Times New Roman" w:hAnsi="Times New Roman" w:cs="Times New Roman"/>
          <w:lang w:val="en-US"/>
        </w:rPr>
        <w:t>8 mL/</w:t>
      </w:r>
      <w:r w:rsidR="00CD19EA" w:rsidRPr="00B628C5">
        <w:rPr>
          <w:rFonts w:ascii="Times New Roman" w:hAnsi="Times New Roman" w:cs="Times New Roman"/>
          <w:lang w:val="en-US"/>
        </w:rPr>
        <w:t>kg of predicted body weight (PBW), clinical PEEP, FiO</w:t>
      </w:r>
      <w:r w:rsidR="00CD19EA"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="00CD19EA" w:rsidRPr="00B628C5">
        <w:rPr>
          <w:rFonts w:ascii="Times New Roman" w:hAnsi="Times New Roman" w:cs="Times New Roman"/>
          <w:lang w:val="en-US"/>
        </w:rPr>
        <w:t xml:space="preserve"> to obtain a SpO</w:t>
      </w:r>
      <w:r w:rsidR="00CD19EA"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="00CD19EA" w:rsidRPr="00B628C5">
        <w:rPr>
          <w:rFonts w:ascii="Times New Roman" w:hAnsi="Times New Roman" w:cs="Times New Roman"/>
          <w:lang w:val="en-US"/>
        </w:rPr>
        <w:t xml:space="preserve"> level &gt;90 %, and respiratory rate (RR) set to obtain arterial pH of 7.30–7.45. </w:t>
      </w:r>
    </w:p>
    <w:p w:rsidR="00CD19EA" w:rsidRPr="00B628C5" w:rsidRDefault="00CD19EA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lang w:val="en-US"/>
        </w:rPr>
      </w:pPr>
      <w:r w:rsidRPr="00B628C5">
        <w:rPr>
          <w:rFonts w:ascii="Times New Roman" w:hAnsi="Times New Roman" w:cs="Times New Roman"/>
          <w:lang w:val="en-US"/>
        </w:rPr>
        <w:t>After checking for stability, two 20 minutes randomized crossover steps (i.e., all patients undergoing both phases) were performed</w:t>
      </w:r>
      <w:r w:rsidR="00D51DD1" w:rsidRPr="00D51DD1">
        <w:rPr>
          <w:rFonts w:ascii="Times New Roman" w:hAnsi="Times New Roman" w:cs="Times New Roman"/>
          <w:lang w:val="en-US"/>
        </w:rPr>
        <w:t xml:space="preserve"> </w:t>
      </w:r>
      <w:r w:rsidR="00D51DD1">
        <w:rPr>
          <w:rFonts w:ascii="Times New Roman" w:hAnsi="Times New Roman" w:cs="Times New Roman"/>
          <w:lang w:val="en-US"/>
        </w:rPr>
        <w:t xml:space="preserve">with unchanged </w:t>
      </w:r>
      <w:r w:rsidR="00D51DD1" w:rsidRPr="00B628C5">
        <w:rPr>
          <w:rFonts w:ascii="Times New Roman" w:hAnsi="Times New Roman" w:cs="Times New Roman"/>
          <w:lang w:val="en-US"/>
        </w:rPr>
        <w:t>Vt, FiO</w:t>
      </w:r>
      <w:r w:rsidR="00D51DD1" w:rsidRPr="00B628C5">
        <w:rPr>
          <w:rFonts w:ascii="Times New Roman" w:hAnsi="Times New Roman" w:cs="Times New Roman"/>
          <w:vertAlign w:val="subscript"/>
          <w:lang w:val="en-US"/>
        </w:rPr>
        <w:t>2</w:t>
      </w:r>
      <w:r w:rsidR="00D51DD1" w:rsidRPr="00B628C5">
        <w:rPr>
          <w:rFonts w:ascii="Times New Roman" w:hAnsi="Times New Roman" w:cs="Times New Roman"/>
          <w:lang w:val="en-US"/>
        </w:rPr>
        <w:t>, and RR were not modified</w:t>
      </w:r>
      <w:r w:rsidRPr="00B628C5">
        <w:rPr>
          <w:rFonts w:ascii="Times New Roman" w:hAnsi="Times New Roman" w:cs="Times New Roman"/>
          <w:lang w:val="en-US"/>
        </w:rPr>
        <w:t xml:space="preserve">: </w:t>
      </w:r>
    </w:p>
    <w:p w:rsidR="00CD19EA" w:rsidRPr="008E290A" w:rsidRDefault="008E290A" w:rsidP="00EA56DC">
      <w:pPr>
        <w:pStyle w:val="ListParagraph"/>
        <w:widowControl w:val="0"/>
        <w:numPr>
          <w:ilvl w:val="0"/>
          <w:numId w:val="11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8E290A">
        <w:rPr>
          <w:rFonts w:ascii="Times New Roman" w:hAnsi="Times New Roman" w:cs="Times New Roman"/>
          <w:lang w:val="en-US"/>
        </w:rPr>
        <w:t>Clinical PEEP</w:t>
      </w:r>
    </w:p>
    <w:p w:rsidR="005B5F63" w:rsidRPr="008E290A" w:rsidRDefault="00CD19EA" w:rsidP="00EA56DC">
      <w:pPr>
        <w:pStyle w:val="ListParagraph"/>
        <w:widowControl w:val="0"/>
        <w:numPr>
          <w:ilvl w:val="0"/>
          <w:numId w:val="11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8E290A">
        <w:rPr>
          <w:rFonts w:ascii="Times New Roman" w:hAnsi="Times New Roman" w:cs="Times New Roman"/>
          <w:lang w:val="en-US"/>
        </w:rPr>
        <w:t>Clinical PEEP + 5 cmH</w:t>
      </w:r>
      <w:r w:rsidRPr="008E290A">
        <w:rPr>
          <w:rFonts w:ascii="Times New Roman" w:hAnsi="Times New Roman" w:cs="Times New Roman"/>
          <w:vertAlign w:val="subscript"/>
          <w:lang w:val="en-US"/>
        </w:rPr>
        <w:t>2</w:t>
      </w:r>
      <w:r w:rsidRPr="008E290A">
        <w:rPr>
          <w:rFonts w:ascii="Times New Roman" w:hAnsi="Times New Roman" w:cs="Times New Roman"/>
          <w:lang w:val="en-US"/>
        </w:rPr>
        <w:t>O</w:t>
      </w:r>
    </w:p>
    <w:p w:rsidR="00C7083F" w:rsidRPr="00C7083F" w:rsidRDefault="00C7083F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>Then, formal comparisons were performed between the following phases:</w:t>
      </w:r>
    </w:p>
    <w:p w:rsidR="00C7083F" w:rsidRPr="008E290A" w:rsidRDefault="00C7083F" w:rsidP="00EA56DC">
      <w:pPr>
        <w:pStyle w:val="ListParagraph"/>
        <w:widowControl w:val="0"/>
        <w:numPr>
          <w:ilvl w:val="0"/>
          <w:numId w:val="12"/>
        </w:numPr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bCs/>
          <w:lang w:val="en-US"/>
        </w:rPr>
      </w:pPr>
      <w:r w:rsidRPr="008E290A">
        <w:rPr>
          <w:rFonts w:ascii="Times New Roman" w:hAnsi="Times New Roman" w:cs="Times New Roman"/>
          <w:bCs/>
          <w:lang w:val="en-US"/>
        </w:rPr>
        <w:t>Protective VCV at low PEEP (</w:t>
      </w:r>
      <w:proofErr w:type="spellStart"/>
      <w:r w:rsidRPr="008E290A">
        <w:rPr>
          <w:rFonts w:ascii="Times New Roman" w:hAnsi="Times New Roman" w:cs="Times New Roman"/>
          <w:bCs/>
          <w:lang w:val="en-US"/>
        </w:rPr>
        <w:t>VCV-PEEP</w:t>
      </w:r>
      <w:r w:rsidRPr="008E290A">
        <w:rPr>
          <w:rFonts w:ascii="Times New Roman" w:hAnsi="Times New Roman" w:cs="Times New Roman"/>
          <w:bCs/>
          <w:vertAlign w:val="subscript"/>
          <w:lang w:val="en-US"/>
        </w:rPr>
        <w:t>low</w:t>
      </w:r>
      <w:proofErr w:type="spellEnd"/>
      <w:r w:rsidRPr="008E290A">
        <w:rPr>
          <w:rFonts w:ascii="Times New Roman" w:hAnsi="Times New Roman" w:cs="Times New Roman"/>
          <w:bCs/>
          <w:lang w:val="en-US"/>
        </w:rPr>
        <w:t>) vs. protective VCV at clinical PEEP + 5 cmH</w:t>
      </w:r>
      <w:r w:rsidRPr="008E290A">
        <w:rPr>
          <w:rFonts w:ascii="Times New Roman" w:hAnsi="Times New Roman" w:cs="Times New Roman"/>
          <w:bCs/>
          <w:vertAlign w:val="subscript"/>
          <w:lang w:val="en-US"/>
        </w:rPr>
        <w:t>2</w:t>
      </w:r>
      <w:r w:rsidRPr="008E290A">
        <w:rPr>
          <w:rFonts w:ascii="Times New Roman" w:hAnsi="Times New Roman" w:cs="Times New Roman"/>
          <w:bCs/>
          <w:lang w:val="en-US"/>
        </w:rPr>
        <w:t>O (</w:t>
      </w:r>
      <w:proofErr w:type="spellStart"/>
      <w:r w:rsidRPr="008E290A">
        <w:rPr>
          <w:rFonts w:ascii="Times New Roman" w:hAnsi="Times New Roman" w:cs="Times New Roman"/>
          <w:bCs/>
          <w:lang w:val="en-US"/>
        </w:rPr>
        <w:t>VCV-PEEP</w:t>
      </w:r>
      <w:r w:rsidRPr="008E290A">
        <w:rPr>
          <w:rFonts w:ascii="Times New Roman" w:hAnsi="Times New Roman" w:cs="Times New Roman"/>
          <w:bCs/>
          <w:vertAlign w:val="subscript"/>
          <w:lang w:val="en-US"/>
        </w:rPr>
        <w:t>high</w:t>
      </w:r>
      <w:proofErr w:type="spellEnd"/>
      <w:r w:rsidRPr="008E290A">
        <w:rPr>
          <w:rFonts w:ascii="Times New Roman" w:hAnsi="Times New Roman" w:cs="Times New Roman"/>
          <w:bCs/>
          <w:lang w:val="en-US"/>
        </w:rPr>
        <w:t xml:space="preserve">). </w:t>
      </w:r>
    </w:p>
    <w:p w:rsidR="004C7AA4" w:rsidRPr="00B628C5" w:rsidRDefault="004C7AA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lang w:val="en-US"/>
        </w:rPr>
      </w:pPr>
    </w:p>
    <w:p w:rsidR="004C7AA4" w:rsidRPr="00B628C5" w:rsidRDefault="004C7AA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lang w:val="en-US"/>
        </w:rPr>
      </w:pPr>
    </w:p>
    <w:p w:rsidR="004C7AA4" w:rsidRPr="00AD7E77" w:rsidRDefault="00B628C5" w:rsidP="00711C64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7E77">
        <w:rPr>
          <w:rFonts w:ascii="Times New Roman" w:hAnsi="Times New Roman" w:cs="Times New Roman"/>
          <w:b/>
          <w:sz w:val="28"/>
          <w:szCs w:val="28"/>
        </w:rPr>
        <w:t>References</w:t>
      </w:r>
    </w:p>
    <w:p w:rsidR="00B628C5" w:rsidRPr="00AD7E77" w:rsidRDefault="004656A2" w:rsidP="00711C64">
      <w:pPr>
        <w:pStyle w:val="ListParagraph"/>
        <w:numPr>
          <w:ilvl w:val="0"/>
          <w:numId w:val="15"/>
        </w:numPr>
        <w:spacing w:line="480" w:lineRule="auto"/>
        <w:jc w:val="both"/>
        <w:rPr>
          <w:rFonts w:ascii="Times New Roman" w:hAnsi="Times New Roman" w:cs="Times New Roman"/>
          <w:bCs/>
          <w:lang w:val="en-GB"/>
        </w:rPr>
      </w:pPr>
      <w:r w:rsidRPr="00AD7E77">
        <w:rPr>
          <w:rFonts w:ascii="Times New Roman" w:eastAsia="Times New Roman" w:hAnsi="Times New Roman" w:cs="Times New Roman"/>
          <w:spacing w:val="4"/>
        </w:rPr>
        <w:t xml:space="preserve">Mauri T, Bellani G, Confalonieri A, et al. </w:t>
      </w:r>
      <w:r w:rsidRPr="00AD7E77">
        <w:rPr>
          <w:rFonts w:ascii="Times New Roman" w:eastAsia="Times New Roman" w:hAnsi="Times New Roman" w:cs="Times New Roman"/>
          <w:spacing w:val="4"/>
          <w:lang w:val="en-GB"/>
        </w:rPr>
        <w:t xml:space="preserve">Topographic distribution of tidal ventilation in acute respiratory distress syndrome: effects of positive end-expiratory pressure and pressure support. </w:t>
      </w:r>
      <w:r w:rsidRPr="00AD7E77">
        <w:rPr>
          <w:rFonts w:ascii="Times New Roman" w:eastAsia="Times New Roman" w:hAnsi="Times New Roman" w:cs="Times New Roman"/>
          <w:i/>
          <w:spacing w:val="4"/>
          <w:lang w:val="en-US"/>
        </w:rPr>
        <w:t>Crit Care Med</w:t>
      </w:r>
      <w:r w:rsidRPr="00AD7E77">
        <w:rPr>
          <w:rFonts w:ascii="Times New Roman" w:eastAsia="Times New Roman" w:hAnsi="Times New Roman" w:cs="Times New Roman"/>
          <w:spacing w:val="4"/>
          <w:lang w:val="en-US"/>
        </w:rPr>
        <w:t xml:space="preserve"> 2013; 41(7):1664–1673.</w:t>
      </w:r>
    </w:p>
    <w:p w:rsidR="004656A2" w:rsidRPr="00AD7E77" w:rsidRDefault="004656A2" w:rsidP="00711C64">
      <w:pPr>
        <w:pStyle w:val="ListParagraph"/>
        <w:numPr>
          <w:ilvl w:val="0"/>
          <w:numId w:val="15"/>
        </w:numPr>
        <w:spacing w:line="480" w:lineRule="auto"/>
        <w:jc w:val="both"/>
        <w:rPr>
          <w:rFonts w:ascii="Times New Roman" w:hAnsi="Times New Roman" w:cs="Times New Roman"/>
          <w:bCs/>
          <w:lang w:val="en-GB"/>
        </w:rPr>
      </w:pPr>
      <w:r w:rsidRPr="00AD7E77">
        <w:rPr>
          <w:rFonts w:ascii="Times New Roman" w:eastAsia="Times New Roman" w:hAnsi="Times New Roman" w:cs="Times New Roman"/>
          <w:spacing w:val="4"/>
          <w:lang w:val="en-US"/>
        </w:rPr>
        <w:t xml:space="preserve">The ARDS Definition Task Force: Acute respiratory distress syndrome. The Berlin definition. </w:t>
      </w:r>
      <w:r w:rsidRPr="00AD7E77">
        <w:rPr>
          <w:rFonts w:ascii="Times New Roman" w:eastAsia="Times New Roman" w:hAnsi="Times New Roman" w:cs="Times New Roman"/>
          <w:i/>
          <w:spacing w:val="4"/>
          <w:lang w:val="en-US"/>
        </w:rPr>
        <w:t>JAMA</w:t>
      </w:r>
      <w:r w:rsidRPr="00AD7E77">
        <w:rPr>
          <w:rFonts w:ascii="Times New Roman" w:eastAsia="Times New Roman" w:hAnsi="Times New Roman" w:cs="Times New Roman"/>
          <w:spacing w:val="4"/>
          <w:lang w:val="en-US"/>
        </w:rPr>
        <w:t xml:space="preserve"> 2012; 307(23):2526–2533.</w:t>
      </w:r>
    </w:p>
    <w:p w:rsidR="00DD6704" w:rsidRPr="00AD7E77" w:rsidRDefault="00B628C5" w:rsidP="00711C64">
      <w:pPr>
        <w:pStyle w:val="ListParagraph"/>
        <w:widowControl w:val="0"/>
        <w:numPr>
          <w:ilvl w:val="0"/>
          <w:numId w:val="15"/>
        </w:numPr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lang w:val="en-US"/>
        </w:rPr>
      </w:pPr>
      <w:proofErr w:type="spellStart"/>
      <w:r w:rsidRPr="00AD7E77">
        <w:rPr>
          <w:rFonts w:ascii="Times New Roman" w:eastAsia="Times New Roman" w:hAnsi="Times New Roman" w:cs="Times New Roman"/>
          <w:spacing w:val="4"/>
          <w:lang w:val="en-GB"/>
        </w:rPr>
        <w:t>Gerscovich</w:t>
      </w:r>
      <w:proofErr w:type="spellEnd"/>
      <w:r w:rsidRPr="00AD7E77">
        <w:rPr>
          <w:rFonts w:ascii="Times New Roman" w:eastAsia="Times New Roman" w:hAnsi="Times New Roman" w:cs="Times New Roman"/>
          <w:spacing w:val="4"/>
          <w:lang w:val="en-GB"/>
        </w:rPr>
        <w:t xml:space="preserve"> EO, </w:t>
      </w:r>
      <w:proofErr w:type="spellStart"/>
      <w:r w:rsidRPr="00AD7E77">
        <w:rPr>
          <w:rFonts w:ascii="Times New Roman" w:eastAsia="Times New Roman" w:hAnsi="Times New Roman" w:cs="Times New Roman"/>
          <w:spacing w:val="4"/>
          <w:lang w:val="en-GB"/>
        </w:rPr>
        <w:t>Cronan</w:t>
      </w:r>
      <w:proofErr w:type="spellEnd"/>
      <w:r w:rsidRPr="00AD7E77">
        <w:rPr>
          <w:rFonts w:ascii="Times New Roman" w:eastAsia="Times New Roman" w:hAnsi="Times New Roman" w:cs="Times New Roman"/>
          <w:spacing w:val="4"/>
          <w:lang w:val="en-GB"/>
        </w:rPr>
        <w:t xml:space="preserve"> M, </w:t>
      </w:r>
      <w:proofErr w:type="spellStart"/>
      <w:r w:rsidRPr="00AD7E77">
        <w:rPr>
          <w:rFonts w:ascii="Times New Roman" w:eastAsia="Times New Roman" w:hAnsi="Times New Roman" w:cs="Times New Roman"/>
          <w:spacing w:val="4"/>
          <w:lang w:val="en-GB"/>
        </w:rPr>
        <w:t>McGahan</w:t>
      </w:r>
      <w:proofErr w:type="spellEnd"/>
      <w:r w:rsidRPr="00AD7E77">
        <w:rPr>
          <w:rFonts w:ascii="Times New Roman" w:eastAsia="Times New Roman" w:hAnsi="Times New Roman" w:cs="Times New Roman"/>
          <w:spacing w:val="4"/>
          <w:lang w:val="en-GB"/>
        </w:rPr>
        <w:t xml:space="preserve"> JP,</w:t>
      </w:r>
      <w:r w:rsidR="004656A2" w:rsidRPr="00AD7E77">
        <w:rPr>
          <w:rFonts w:ascii="Times New Roman" w:eastAsia="Times New Roman" w:hAnsi="Times New Roman" w:cs="Times New Roman"/>
          <w:spacing w:val="4"/>
          <w:lang w:val="en-GB"/>
        </w:rPr>
        <w:t xml:space="preserve"> et al.</w:t>
      </w:r>
      <w:r w:rsidRPr="00AD7E77">
        <w:rPr>
          <w:rFonts w:ascii="Times New Roman" w:eastAsia="Times New Roman" w:hAnsi="Times New Roman" w:cs="Times New Roman"/>
          <w:spacing w:val="4"/>
          <w:lang w:val="en-GB"/>
        </w:rPr>
        <w:t xml:space="preserve"> Ultrasonographic evaluation of diaphragmatic motion. </w:t>
      </w:r>
      <w:r w:rsidRPr="00AD7E77">
        <w:rPr>
          <w:rFonts w:ascii="Times New Roman" w:eastAsia="Times New Roman" w:hAnsi="Times New Roman" w:cs="Times New Roman"/>
          <w:i/>
          <w:spacing w:val="4"/>
          <w:lang w:val="en-US"/>
        </w:rPr>
        <w:t xml:space="preserve">J Ultrasound </w:t>
      </w:r>
      <w:proofErr w:type="gramStart"/>
      <w:r w:rsidRPr="00AD7E77">
        <w:rPr>
          <w:rFonts w:ascii="Times New Roman" w:eastAsia="Times New Roman" w:hAnsi="Times New Roman" w:cs="Times New Roman"/>
          <w:i/>
          <w:spacing w:val="4"/>
          <w:lang w:val="en-US"/>
        </w:rPr>
        <w:t xml:space="preserve">Med </w:t>
      </w:r>
      <w:r w:rsidR="004656A2" w:rsidRPr="00AD7E77">
        <w:rPr>
          <w:rFonts w:ascii="Times New Roman" w:eastAsia="Times New Roman" w:hAnsi="Times New Roman" w:cs="Times New Roman"/>
          <w:spacing w:val="4"/>
          <w:lang w:val="en-US"/>
        </w:rPr>
        <w:t xml:space="preserve"> 2001</w:t>
      </w:r>
      <w:proofErr w:type="gramEnd"/>
      <w:r w:rsidR="004656A2" w:rsidRPr="00AD7E77">
        <w:rPr>
          <w:rFonts w:ascii="Times New Roman" w:eastAsia="Times New Roman" w:hAnsi="Times New Roman" w:cs="Times New Roman"/>
          <w:spacing w:val="4"/>
          <w:lang w:val="en-US"/>
        </w:rPr>
        <w:t xml:space="preserve">; </w:t>
      </w:r>
      <w:r w:rsidRPr="00AD7E77">
        <w:rPr>
          <w:rFonts w:ascii="Times New Roman" w:eastAsia="Times New Roman" w:hAnsi="Times New Roman" w:cs="Times New Roman"/>
          <w:spacing w:val="4"/>
          <w:lang w:val="en-US"/>
        </w:rPr>
        <w:t>20(6):597-604.</w:t>
      </w:r>
    </w:p>
    <w:p w:rsidR="004656A2" w:rsidRPr="00AD7E77" w:rsidRDefault="004656A2" w:rsidP="00711C64">
      <w:pPr>
        <w:pStyle w:val="ListParagraph"/>
        <w:numPr>
          <w:ilvl w:val="0"/>
          <w:numId w:val="15"/>
        </w:numPr>
        <w:spacing w:line="480" w:lineRule="auto"/>
        <w:jc w:val="both"/>
        <w:rPr>
          <w:rFonts w:ascii="Times New Roman" w:hAnsi="Times New Roman" w:cs="Times New Roman"/>
          <w:bCs/>
          <w:lang w:val="en-GB"/>
        </w:rPr>
      </w:pPr>
      <w:r w:rsidRPr="00AD7E77">
        <w:rPr>
          <w:rFonts w:ascii="Times New Roman" w:eastAsia="Times New Roman" w:hAnsi="Times New Roman" w:cs="Times New Roman"/>
          <w:spacing w:val="4"/>
        </w:rPr>
        <w:t xml:space="preserve">Mauri T, Eronia N, Turrini C, et al. </w:t>
      </w:r>
      <w:r w:rsidRPr="00AD7E77">
        <w:rPr>
          <w:rFonts w:ascii="Times New Roman" w:eastAsia="Times New Roman" w:hAnsi="Times New Roman" w:cs="Times New Roman"/>
          <w:spacing w:val="4"/>
          <w:lang w:val="en-GB"/>
        </w:rPr>
        <w:t xml:space="preserve">Bedside assessment of the effects of positive end-expiratory pressure on lung inflation and recruitment by the helium dilution technique and electrical impedance tomography. </w:t>
      </w:r>
      <w:r w:rsidRPr="00AD7E77">
        <w:rPr>
          <w:rFonts w:ascii="Times New Roman" w:eastAsia="Times New Roman" w:hAnsi="Times New Roman" w:cs="Times New Roman"/>
          <w:i/>
          <w:spacing w:val="4"/>
        </w:rPr>
        <w:t>Intensive Care Med</w:t>
      </w:r>
      <w:r w:rsidRPr="00AD7E77">
        <w:rPr>
          <w:rFonts w:ascii="Times New Roman" w:eastAsia="Times New Roman" w:hAnsi="Times New Roman" w:cs="Times New Roman"/>
          <w:spacing w:val="4"/>
        </w:rPr>
        <w:t xml:space="preserve"> 2016; 42(10):1576-1587. </w:t>
      </w:r>
    </w:p>
    <w:p w:rsidR="004656A2" w:rsidRPr="004656A2" w:rsidRDefault="004656A2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720"/>
        <w:jc w:val="both"/>
        <w:rPr>
          <w:rFonts w:ascii="Times New Roman" w:hAnsi="Times New Roman" w:cs="Times New Roman"/>
          <w:lang w:val="en-US"/>
        </w:rPr>
      </w:pPr>
    </w:p>
    <w:p w:rsidR="00DD6704" w:rsidRDefault="00DD670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656A2" w:rsidRDefault="004656A2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656A2" w:rsidRDefault="004656A2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711C64" w:rsidRDefault="00711C6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711C64" w:rsidRDefault="00711C6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711C64" w:rsidRDefault="00711C6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711C64" w:rsidRDefault="00711C6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743A65" w:rsidRDefault="00743A65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743A65" w:rsidRDefault="00743A65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20E82" w:rsidRPr="00DD6704" w:rsidRDefault="004656A2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 xml:space="preserve">Additional </w:t>
      </w:r>
      <w:r w:rsidR="00E20E82" w:rsidRPr="00DD6704">
        <w:rPr>
          <w:rFonts w:ascii="Times New Roman" w:hAnsi="Times New Roman" w:cs="Times New Roman"/>
          <w:b/>
          <w:sz w:val="28"/>
          <w:szCs w:val="28"/>
          <w:lang w:val="en-US"/>
        </w:rPr>
        <w:t>Figures</w:t>
      </w:r>
    </w:p>
    <w:p w:rsidR="004C7AA4" w:rsidRPr="00B628C5" w:rsidRDefault="004C7AA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20E82" w:rsidRPr="00B628C5" w:rsidRDefault="003A52A2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>
            <wp:extent cx="5727700" cy="4759325"/>
            <wp:effectExtent l="0" t="0" r="1270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S1_PShigh.pd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75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AA4" w:rsidRPr="00B628C5" w:rsidRDefault="00711C6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  <w:proofErr w:type="gramStart"/>
      <w:r>
        <w:rPr>
          <w:rFonts w:ascii="Times New Roman" w:hAnsi="Times New Roman" w:cs="Times New Roman"/>
          <w:b/>
          <w:lang w:val="en-US"/>
        </w:rPr>
        <w:t>Additional Figure</w:t>
      </w:r>
      <w:r w:rsidR="00696F3A">
        <w:rPr>
          <w:rFonts w:ascii="Times New Roman" w:hAnsi="Times New Roman" w:cs="Times New Roman"/>
          <w:b/>
          <w:lang w:val="en-US"/>
        </w:rPr>
        <w:t xml:space="preserve"> </w:t>
      </w:r>
      <w:r w:rsidR="004C7AA4" w:rsidRPr="00B628C5">
        <w:rPr>
          <w:rFonts w:ascii="Times New Roman" w:hAnsi="Times New Roman" w:cs="Times New Roman"/>
          <w:b/>
          <w:lang w:val="en-US"/>
        </w:rPr>
        <w:t>1</w:t>
      </w:r>
      <w:r w:rsidR="003C65CD">
        <w:rPr>
          <w:rFonts w:ascii="Times New Roman" w:hAnsi="Times New Roman" w:cs="Times New Roman"/>
          <w:b/>
          <w:lang w:val="en-US"/>
        </w:rPr>
        <w:t>.</w:t>
      </w:r>
      <w:proofErr w:type="gramEnd"/>
      <w:r w:rsidR="004C7AA4" w:rsidRPr="00B628C5">
        <w:rPr>
          <w:rFonts w:ascii="Times New Roman" w:hAnsi="Times New Roman" w:cs="Times New Roman"/>
          <w:b/>
          <w:lang w:val="en-US"/>
        </w:rPr>
        <w:t xml:space="preserve"> </w:t>
      </w:r>
      <w:r w:rsidR="004C7AA4" w:rsidRPr="00B628C5">
        <w:rPr>
          <w:rFonts w:ascii="Times New Roman" w:hAnsi="Times New Roman" w:cs="Times New Roman"/>
          <w:b/>
          <w:bCs/>
          <w:lang w:val="en-GB"/>
        </w:rPr>
        <w:t xml:space="preserve">Comparison between spirometer and electrical impedance tomography flow data during the </w:t>
      </w:r>
      <w:proofErr w:type="spellStart"/>
      <w:r w:rsidR="004C7AA4" w:rsidRPr="00B628C5">
        <w:rPr>
          <w:rFonts w:ascii="Times New Roman" w:hAnsi="Times New Roman" w:cs="Times New Roman"/>
          <w:b/>
          <w:bCs/>
          <w:lang w:val="en-GB"/>
        </w:rPr>
        <w:t>PSV</w:t>
      </w:r>
      <w:r w:rsidR="004C7AA4" w:rsidRPr="00B628C5">
        <w:rPr>
          <w:rFonts w:ascii="Times New Roman" w:hAnsi="Times New Roman" w:cs="Times New Roman"/>
          <w:b/>
          <w:bCs/>
          <w:vertAlign w:val="subscript"/>
          <w:lang w:val="en-GB"/>
        </w:rPr>
        <w:t>high</w:t>
      </w:r>
      <w:proofErr w:type="spellEnd"/>
      <w:r w:rsidR="004C7AA4" w:rsidRPr="00B628C5">
        <w:rPr>
          <w:rFonts w:ascii="Times New Roman" w:hAnsi="Times New Roman" w:cs="Times New Roman"/>
          <w:b/>
          <w:bCs/>
          <w:lang w:val="en-GB"/>
        </w:rPr>
        <w:t xml:space="preserve"> phase.</w:t>
      </w:r>
    </w:p>
    <w:p w:rsidR="004C7AA4" w:rsidRPr="00B628C5" w:rsidRDefault="004C7AA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</w:p>
    <w:p w:rsidR="004C7AA4" w:rsidRPr="00B628C5" w:rsidRDefault="004C7AA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lang w:val="en-US"/>
        </w:rPr>
      </w:pPr>
    </w:p>
    <w:p w:rsidR="00437B03" w:rsidRPr="00B628C5" w:rsidRDefault="00437B03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lang w:val="en-US"/>
        </w:rPr>
      </w:pPr>
    </w:p>
    <w:p w:rsidR="004C7AA4" w:rsidRPr="00B628C5" w:rsidRDefault="003A52A2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5727700" cy="4755515"/>
            <wp:effectExtent l="0" t="0" r="1270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S2_PSlow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75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AA4" w:rsidRPr="00B628C5" w:rsidRDefault="00711C6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  <w:proofErr w:type="gramStart"/>
      <w:r>
        <w:rPr>
          <w:rFonts w:ascii="Times New Roman" w:hAnsi="Times New Roman" w:cs="Times New Roman"/>
          <w:b/>
          <w:lang w:val="en-US"/>
        </w:rPr>
        <w:t>Additional</w:t>
      </w:r>
      <w:r w:rsidR="00696F3A" w:rsidRPr="00696F3A">
        <w:rPr>
          <w:rFonts w:ascii="Times New Roman" w:hAnsi="Times New Roman" w:cs="Times New Roman"/>
          <w:b/>
          <w:lang w:val="en-US"/>
        </w:rPr>
        <w:t xml:space="preserve"> </w:t>
      </w:r>
      <w:r w:rsidR="00696F3A">
        <w:rPr>
          <w:rFonts w:ascii="Times New Roman" w:hAnsi="Times New Roman" w:cs="Times New Roman"/>
          <w:b/>
          <w:lang w:val="en-US"/>
        </w:rPr>
        <w:t xml:space="preserve">Figure </w:t>
      </w:r>
      <w:r w:rsidR="004656A2">
        <w:rPr>
          <w:rFonts w:ascii="Times New Roman" w:hAnsi="Times New Roman" w:cs="Times New Roman"/>
          <w:b/>
          <w:lang w:val="en-US"/>
        </w:rPr>
        <w:t>2</w:t>
      </w:r>
      <w:r w:rsidR="003C65CD">
        <w:rPr>
          <w:rFonts w:ascii="Times New Roman" w:hAnsi="Times New Roman" w:cs="Times New Roman"/>
          <w:b/>
          <w:lang w:val="en-US"/>
        </w:rPr>
        <w:t>.</w:t>
      </w:r>
      <w:proofErr w:type="gramEnd"/>
      <w:r w:rsidR="004656A2" w:rsidRPr="00B628C5">
        <w:rPr>
          <w:rFonts w:ascii="Times New Roman" w:hAnsi="Times New Roman" w:cs="Times New Roman"/>
          <w:b/>
          <w:bCs/>
          <w:lang w:val="en-GB"/>
        </w:rPr>
        <w:t xml:space="preserve"> </w:t>
      </w:r>
      <w:r w:rsidR="004C7AA4" w:rsidRPr="00B628C5">
        <w:rPr>
          <w:rFonts w:ascii="Times New Roman" w:hAnsi="Times New Roman" w:cs="Times New Roman"/>
          <w:b/>
          <w:bCs/>
          <w:lang w:val="en-GB"/>
        </w:rPr>
        <w:t xml:space="preserve">Comparison between spirometer and electrical impedance tomography </w:t>
      </w:r>
      <w:r w:rsidR="008E290A">
        <w:rPr>
          <w:rFonts w:ascii="Times New Roman" w:hAnsi="Times New Roman" w:cs="Times New Roman"/>
          <w:b/>
          <w:bCs/>
          <w:lang w:val="en-GB"/>
        </w:rPr>
        <w:t xml:space="preserve">(EIT) </w:t>
      </w:r>
      <w:r w:rsidR="004C7AA4" w:rsidRPr="00B628C5">
        <w:rPr>
          <w:rFonts w:ascii="Times New Roman" w:hAnsi="Times New Roman" w:cs="Times New Roman"/>
          <w:b/>
          <w:bCs/>
          <w:lang w:val="en-GB"/>
        </w:rPr>
        <w:t xml:space="preserve">flow data during the </w:t>
      </w:r>
      <w:proofErr w:type="spellStart"/>
      <w:r w:rsidR="004C7AA4" w:rsidRPr="00B628C5">
        <w:rPr>
          <w:rFonts w:ascii="Times New Roman" w:hAnsi="Times New Roman" w:cs="Times New Roman"/>
          <w:b/>
          <w:bCs/>
          <w:lang w:val="en-GB"/>
        </w:rPr>
        <w:t>PSV</w:t>
      </w:r>
      <w:r w:rsidR="004C7AA4" w:rsidRPr="00B628C5">
        <w:rPr>
          <w:rFonts w:ascii="Times New Roman" w:hAnsi="Times New Roman" w:cs="Times New Roman"/>
          <w:b/>
          <w:bCs/>
          <w:vertAlign w:val="subscript"/>
          <w:lang w:val="en-GB"/>
        </w:rPr>
        <w:t>low</w:t>
      </w:r>
      <w:proofErr w:type="spellEnd"/>
      <w:r w:rsidR="004C7AA4" w:rsidRPr="00B628C5">
        <w:rPr>
          <w:rFonts w:ascii="Times New Roman" w:hAnsi="Times New Roman" w:cs="Times New Roman"/>
          <w:b/>
          <w:bCs/>
          <w:lang w:val="en-GB"/>
        </w:rPr>
        <w:t xml:space="preserve"> phase.</w:t>
      </w:r>
    </w:p>
    <w:p w:rsidR="004C7AA4" w:rsidRPr="00B628C5" w:rsidRDefault="004C7AA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C7AA4" w:rsidRPr="00B628C5" w:rsidRDefault="004C7AA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C7AA4" w:rsidRPr="00B628C5" w:rsidRDefault="004C7AA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C7AA4" w:rsidRPr="00B628C5" w:rsidRDefault="004C7AA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C7AA4" w:rsidRPr="00B628C5" w:rsidRDefault="004C7AA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C7AA4" w:rsidRPr="00B628C5" w:rsidRDefault="00326533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5727700" cy="5283835"/>
            <wp:effectExtent l="0" t="0" r="1270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S3_PSPEEPhigh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28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C97" w:rsidRPr="00B628C5" w:rsidRDefault="00711C6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  <w:proofErr w:type="gramStart"/>
      <w:r>
        <w:rPr>
          <w:rFonts w:ascii="Times New Roman" w:hAnsi="Times New Roman" w:cs="Times New Roman"/>
          <w:b/>
          <w:lang w:val="en-US"/>
        </w:rPr>
        <w:t>Additional</w:t>
      </w:r>
      <w:r w:rsidR="00696F3A" w:rsidRPr="00696F3A">
        <w:rPr>
          <w:rFonts w:ascii="Times New Roman" w:hAnsi="Times New Roman" w:cs="Times New Roman"/>
          <w:b/>
          <w:lang w:val="en-US"/>
        </w:rPr>
        <w:t xml:space="preserve"> </w:t>
      </w:r>
      <w:r w:rsidR="00696F3A">
        <w:rPr>
          <w:rFonts w:ascii="Times New Roman" w:hAnsi="Times New Roman" w:cs="Times New Roman"/>
          <w:b/>
          <w:lang w:val="en-US"/>
        </w:rPr>
        <w:t xml:space="preserve">Figure </w:t>
      </w:r>
      <w:r w:rsidR="004656A2">
        <w:rPr>
          <w:rFonts w:ascii="Times New Roman" w:hAnsi="Times New Roman" w:cs="Times New Roman"/>
          <w:b/>
          <w:lang w:val="en-US"/>
        </w:rPr>
        <w:t>3</w:t>
      </w:r>
      <w:r w:rsidR="003C65CD">
        <w:rPr>
          <w:rFonts w:ascii="Times New Roman" w:hAnsi="Times New Roman" w:cs="Times New Roman"/>
          <w:b/>
          <w:lang w:val="en-US"/>
        </w:rPr>
        <w:t>.</w:t>
      </w:r>
      <w:proofErr w:type="gramEnd"/>
      <w:r w:rsidR="004656A2" w:rsidRPr="00B628C5">
        <w:rPr>
          <w:rFonts w:ascii="Times New Roman" w:hAnsi="Times New Roman" w:cs="Times New Roman"/>
          <w:b/>
          <w:bCs/>
          <w:lang w:val="en-GB"/>
        </w:rPr>
        <w:t xml:space="preserve"> </w:t>
      </w:r>
      <w:r w:rsidR="00373C97" w:rsidRPr="00B628C5">
        <w:rPr>
          <w:rFonts w:ascii="Times New Roman" w:hAnsi="Times New Roman" w:cs="Times New Roman"/>
          <w:b/>
          <w:bCs/>
          <w:lang w:val="en-GB"/>
        </w:rPr>
        <w:t>Comparison between spirometer and electrical impedance tomography</w:t>
      </w:r>
      <w:r w:rsidR="008E290A">
        <w:rPr>
          <w:rFonts w:ascii="Times New Roman" w:hAnsi="Times New Roman" w:cs="Times New Roman"/>
          <w:b/>
          <w:bCs/>
          <w:lang w:val="en-GB"/>
        </w:rPr>
        <w:t xml:space="preserve"> (EIT)</w:t>
      </w:r>
      <w:r w:rsidR="00373C97" w:rsidRPr="00B628C5">
        <w:rPr>
          <w:rFonts w:ascii="Times New Roman" w:hAnsi="Times New Roman" w:cs="Times New Roman"/>
          <w:b/>
          <w:bCs/>
          <w:lang w:val="en-GB"/>
        </w:rPr>
        <w:t xml:space="preserve"> flow data during the </w:t>
      </w:r>
      <w:proofErr w:type="spellStart"/>
      <w:r w:rsidR="00373C97" w:rsidRPr="00B628C5">
        <w:rPr>
          <w:rFonts w:ascii="Times New Roman" w:hAnsi="Times New Roman" w:cs="Times New Roman"/>
          <w:b/>
          <w:bCs/>
          <w:lang w:val="en-GB"/>
        </w:rPr>
        <w:t>PSV-PEEP</w:t>
      </w:r>
      <w:r w:rsidR="00373C97" w:rsidRPr="00B628C5">
        <w:rPr>
          <w:rFonts w:ascii="Times New Roman" w:hAnsi="Times New Roman" w:cs="Times New Roman"/>
          <w:b/>
          <w:bCs/>
          <w:vertAlign w:val="subscript"/>
          <w:lang w:val="en-GB"/>
        </w:rPr>
        <w:t>high</w:t>
      </w:r>
      <w:proofErr w:type="spellEnd"/>
      <w:r w:rsidR="00373C97" w:rsidRPr="00B628C5">
        <w:rPr>
          <w:rFonts w:ascii="Times New Roman" w:hAnsi="Times New Roman" w:cs="Times New Roman"/>
          <w:b/>
          <w:bCs/>
          <w:lang w:val="en-GB"/>
        </w:rPr>
        <w:t xml:space="preserve"> phase.</w:t>
      </w:r>
    </w:p>
    <w:p w:rsidR="00437B03" w:rsidRPr="00B628C5" w:rsidRDefault="00437B03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</w:p>
    <w:p w:rsidR="00437B03" w:rsidRPr="00B628C5" w:rsidRDefault="00437B03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</w:p>
    <w:p w:rsidR="00373C97" w:rsidRPr="00B628C5" w:rsidRDefault="00373C97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373C97" w:rsidRPr="00B628C5" w:rsidRDefault="00326533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5727700" cy="5071745"/>
            <wp:effectExtent l="0" t="0" r="1270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S4_PSPEEPlow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B03" w:rsidRPr="00B628C5" w:rsidRDefault="00711C6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  <w:proofErr w:type="gramStart"/>
      <w:r>
        <w:rPr>
          <w:rFonts w:ascii="Times New Roman" w:hAnsi="Times New Roman" w:cs="Times New Roman"/>
          <w:b/>
          <w:lang w:val="en-US"/>
        </w:rPr>
        <w:t>Additional</w:t>
      </w:r>
      <w:r w:rsidR="00696F3A" w:rsidRPr="00696F3A">
        <w:rPr>
          <w:rFonts w:ascii="Times New Roman" w:hAnsi="Times New Roman" w:cs="Times New Roman"/>
          <w:b/>
          <w:lang w:val="en-US"/>
        </w:rPr>
        <w:t xml:space="preserve"> </w:t>
      </w:r>
      <w:r w:rsidR="00696F3A">
        <w:rPr>
          <w:rFonts w:ascii="Times New Roman" w:hAnsi="Times New Roman" w:cs="Times New Roman"/>
          <w:b/>
          <w:lang w:val="en-US"/>
        </w:rPr>
        <w:t xml:space="preserve">Figure </w:t>
      </w:r>
      <w:r w:rsidR="004656A2">
        <w:rPr>
          <w:rFonts w:ascii="Times New Roman" w:hAnsi="Times New Roman" w:cs="Times New Roman"/>
          <w:b/>
          <w:lang w:val="en-US"/>
        </w:rPr>
        <w:t>4</w:t>
      </w:r>
      <w:r w:rsidR="003C65CD">
        <w:rPr>
          <w:rFonts w:ascii="Times New Roman" w:hAnsi="Times New Roman" w:cs="Times New Roman"/>
          <w:b/>
          <w:lang w:val="en-US"/>
        </w:rPr>
        <w:t>.</w:t>
      </w:r>
      <w:proofErr w:type="gramEnd"/>
      <w:r w:rsidR="004656A2" w:rsidRPr="00B628C5">
        <w:rPr>
          <w:rFonts w:ascii="Times New Roman" w:hAnsi="Times New Roman" w:cs="Times New Roman"/>
          <w:b/>
          <w:bCs/>
          <w:lang w:val="en-GB"/>
        </w:rPr>
        <w:t xml:space="preserve"> </w:t>
      </w:r>
      <w:r w:rsidR="00437B03" w:rsidRPr="00B628C5">
        <w:rPr>
          <w:rFonts w:ascii="Times New Roman" w:hAnsi="Times New Roman" w:cs="Times New Roman"/>
          <w:b/>
          <w:bCs/>
          <w:lang w:val="en-GB"/>
        </w:rPr>
        <w:t>Comparison between spirometer and electrical impedance tomography</w:t>
      </w:r>
      <w:r w:rsidR="008E290A">
        <w:rPr>
          <w:rFonts w:ascii="Times New Roman" w:hAnsi="Times New Roman" w:cs="Times New Roman"/>
          <w:b/>
          <w:bCs/>
          <w:lang w:val="en-GB"/>
        </w:rPr>
        <w:t xml:space="preserve"> (EIT)</w:t>
      </w:r>
      <w:r w:rsidR="00437B03" w:rsidRPr="00B628C5">
        <w:rPr>
          <w:rFonts w:ascii="Times New Roman" w:hAnsi="Times New Roman" w:cs="Times New Roman"/>
          <w:b/>
          <w:bCs/>
          <w:lang w:val="en-GB"/>
        </w:rPr>
        <w:t xml:space="preserve"> flow data during the </w:t>
      </w:r>
      <w:proofErr w:type="spellStart"/>
      <w:r w:rsidR="00437B03" w:rsidRPr="00B628C5">
        <w:rPr>
          <w:rFonts w:ascii="Times New Roman" w:hAnsi="Times New Roman" w:cs="Times New Roman"/>
          <w:b/>
          <w:bCs/>
          <w:lang w:val="en-GB"/>
        </w:rPr>
        <w:t>PSV-PEEP</w:t>
      </w:r>
      <w:r w:rsidR="00437B03" w:rsidRPr="00B628C5">
        <w:rPr>
          <w:rFonts w:ascii="Times New Roman" w:hAnsi="Times New Roman" w:cs="Times New Roman"/>
          <w:b/>
          <w:bCs/>
          <w:vertAlign w:val="subscript"/>
          <w:lang w:val="en-GB"/>
        </w:rPr>
        <w:t>low</w:t>
      </w:r>
      <w:proofErr w:type="spellEnd"/>
      <w:r w:rsidR="00437B03" w:rsidRPr="00B628C5">
        <w:rPr>
          <w:rFonts w:ascii="Times New Roman" w:hAnsi="Times New Roman" w:cs="Times New Roman"/>
          <w:b/>
          <w:bCs/>
          <w:lang w:val="en-GB"/>
        </w:rPr>
        <w:t xml:space="preserve"> phase.</w:t>
      </w:r>
    </w:p>
    <w:p w:rsidR="00437B03" w:rsidRPr="00B628C5" w:rsidRDefault="00437B03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440FB" w:rsidRPr="00B628C5" w:rsidRDefault="002440FB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440FB" w:rsidRPr="00B628C5" w:rsidRDefault="002440FB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440FB" w:rsidRPr="00B628C5" w:rsidRDefault="00617A99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5727700" cy="5217160"/>
            <wp:effectExtent l="0" t="0" r="1270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S5_VCVPEEPhigh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21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0FB" w:rsidRPr="00B628C5" w:rsidRDefault="00711C6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  <w:proofErr w:type="gramStart"/>
      <w:r>
        <w:rPr>
          <w:rFonts w:ascii="Times New Roman" w:hAnsi="Times New Roman" w:cs="Times New Roman"/>
          <w:b/>
          <w:lang w:val="en-US"/>
        </w:rPr>
        <w:t>Additional</w:t>
      </w:r>
      <w:r w:rsidR="00696F3A" w:rsidRPr="00696F3A">
        <w:rPr>
          <w:rFonts w:ascii="Times New Roman" w:hAnsi="Times New Roman" w:cs="Times New Roman"/>
          <w:b/>
          <w:lang w:val="en-US"/>
        </w:rPr>
        <w:t xml:space="preserve"> </w:t>
      </w:r>
      <w:r w:rsidR="00696F3A">
        <w:rPr>
          <w:rFonts w:ascii="Times New Roman" w:hAnsi="Times New Roman" w:cs="Times New Roman"/>
          <w:b/>
          <w:lang w:val="en-US"/>
        </w:rPr>
        <w:t xml:space="preserve">Figure </w:t>
      </w:r>
      <w:r w:rsidR="004656A2">
        <w:rPr>
          <w:rFonts w:ascii="Times New Roman" w:hAnsi="Times New Roman" w:cs="Times New Roman"/>
          <w:b/>
          <w:lang w:val="en-US"/>
        </w:rPr>
        <w:t>5</w:t>
      </w:r>
      <w:r w:rsidR="003C65CD">
        <w:rPr>
          <w:rFonts w:ascii="Times New Roman" w:hAnsi="Times New Roman" w:cs="Times New Roman"/>
          <w:b/>
          <w:lang w:val="en-US"/>
        </w:rPr>
        <w:t>.</w:t>
      </w:r>
      <w:proofErr w:type="gramEnd"/>
      <w:r w:rsidR="004656A2" w:rsidRPr="00B628C5">
        <w:rPr>
          <w:rFonts w:ascii="Times New Roman" w:hAnsi="Times New Roman" w:cs="Times New Roman"/>
          <w:b/>
          <w:bCs/>
          <w:lang w:val="en-GB"/>
        </w:rPr>
        <w:t xml:space="preserve"> </w:t>
      </w:r>
      <w:r w:rsidR="002440FB" w:rsidRPr="00B628C5">
        <w:rPr>
          <w:rFonts w:ascii="Times New Roman" w:hAnsi="Times New Roman" w:cs="Times New Roman"/>
          <w:b/>
          <w:bCs/>
          <w:lang w:val="en-GB"/>
        </w:rPr>
        <w:t>Comparison between spirometer and electrical impedance tomography</w:t>
      </w:r>
      <w:r w:rsidR="008E290A">
        <w:rPr>
          <w:rFonts w:ascii="Times New Roman" w:hAnsi="Times New Roman" w:cs="Times New Roman"/>
          <w:b/>
          <w:bCs/>
          <w:lang w:val="en-GB"/>
        </w:rPr>
        <w:t xml:space="preserve"> (EIT)</w:t>
      </w:r>
      <w:r w:rsidR="002440FB" w:rsidRPr="00B628C5">
        <w:rPr>
          <w:rFonts w:ascii="Times New Roman" w:hAnsi="Times New Roman" w:cs="Times New Roman"/>
          <w:b/>
          <w:bCs/>
          <w:lang w:val="en-GB"/>
        </w:rPr>
        <w:t xml:space="preserve"> flow data during the </w:t>
      </w:r>
      <w:proofErr w:type="spellStart"/>
      <w:r w:rsidR="002440FB" w:rsidRPr="00B628C5">
        <w:rPr>
          <w:rFonts w:ascii="Times New Roman" w:hAnsi="Times New Roman" w:cs="Times New Roman"/>
          <w:b/>
          <w:bCs/>
          <w:lang w:val="en-GB"/>
        </w:rPr>
        <w:t>VCV-PEEP</w:t>
      </w:r>
      <w:r w:rsidR="002440FB" w:rsidRPr="00B628C5">
        <w:rPr>
          <w:rFonts w:ascii="Times New Roman" w:hAnsi="Times New Roman" w:cs="Times New Roman"/>
          <w:b/>
          <w:bCs/>
          <w:vertAlign w:val="subscript"/>
          <w:lang w:val="en-GB"/>
        </w:rPr>
        <w:t>high</w:t>
      </w:r>
      <w:proofErr w:type="spellEnd"/>
      <w:r w:rsidR="002440FB" w:rsidRPr="00B628C5">
        <w:rPr>
          <w:rFonts w:ascii="Times New Roman" w:hAnsi="Times New Roman" w:cs="Times New Roman"/>
          <w:b/>
          <w:bCs/>
          <w:lang w:val="en-GB"/>
        </w:rPr>
        <w:t xml:space="preserve"> phase.</w:t>
      </w:r>
    </w:p>
    <w:p w:rsidR="002440FB" w:rsidRPr="00B628C5" w:rsidRDefault="002440FB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</w:p>
    <w:p w:rsidR="002440FB" w:rsidRPr="00B628C5" w:rsidRDefault="002440FB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</w:p>
    <w:p w:rsidR="002440FB" w:rsidRPr="00B628C5" w:rsidRDefault="002440FB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</w:p>
    <w:p w:rsidR="002440FB" w:rsidRPr="00B628C5" w:rsidRDefault="00617A99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>
            <wp:extent cx="5727700" cy="5265420"/>
            <wp:effectExtent l="0" t="0" r="1270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S6_VCVPEEPlow.pd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966" w:rsidRDefault="00711C64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  <w:proofErr w:type="gramStart"/>
      <w:r>
        <w:rPr>
          <w:rFonts w:ascii="Times New Roman" w:hAnsi="Times New Roman" w:cs="Times New Roman"/>
          <w:b/>
          <w:lang w:val="en-US"/>
        </w:rPr>
        <w:t>Additional</w:t>
      </w:r>
      <w:r w:rsidR="00696F3A" w:rsidRPr="00696F3A">
        <w:rPr>
          <w:rFonts w:ascii="Times New Roman" w:hAnsi="Times New Roman" w:cs="Times New Roman"/>
          <w:b/>
          <w:lang w:val="en-US"/>
        </w:rPr>
        <w:t xml:space="preserve"> </w:t>
      </w:r>
      <w:r w:rsidR="00696F3A">
        <w:rPr>
          <w:rFonts w:ascii="Times New Roman" w:hAnsi="Times New Roman" w:cs="Times New Roman"/>
          <w:b/>
          <w:lang w:val="en-US"/>
        </w:rPr>
        <w:t xml:space="preserve">Figure </w:t>
      </w:r>
      <w:r w:rsidR="004656A2">
        <w:rPr>
          <w:rFonts w:ascii="Times New Roman" w:hAnsi="Times New Roman" w:cs="Times New Roman"/>
          <w:b/>
          <w:lang w:val="en-US"/>
        </w:rPr>
        <w:t>6</w:t>
      </w:r>
      <w:r w:rsidR="003C65CD">
        <w:rPr>
          <w:rFonts w:ascii="Times New Roman" w:hAnsi="Times New Roman" w:cs="Times New Roman"/>
          <w:b/>
          <w:lang w:val="en-US"/>
        </w:rPr>
        <w:t>.</w:t>
      </w:r>
      <w:proofErr w:type="gramEnd"/>
      <w:r w:rsidR="004656A2" w:rsidRPr="00B628C5">
        <w:rPr>
          <w:rFonts w:ascii="Times New Roman" w:hAnsi="Times New Roman" w:cs="Times New Roman"/>
          <w:b/>
          <w:bCs/>
          <w:lang w:val="en-GB"/>
        </w:rPr>
        <w:t xml:space="preserve"> </w:t>
      </w:r>
      <w:r w:rsidR="002440FB" w:rsidRPr="00B628C5">
        <w:rPr>
          <w:rFonts w:ascii="Times New Roman" w:hAnsi="Times New Roman" w:cs="Times New Roman"/>
          <w:b/>
          <w:bCs/>
          <w:lang w:val="en-GB"/>
        </w:rPr>
        <w:t>Comparison between spirometer and electrical impedance tomography</w:t>
      </w:r>
      <w:r w:rsidR="008E290A">
        <w:rPr>
          <w:rFonts w:ascii="Times New Roman" w:hAnsi="Times New Roman" w:cs="Times New Roman"/>
          <w:b/>
          <w:bCs/>
          <w:lang w:val="en-GB"/>
        </w:rPr>
        <w:t xml:space="preserve"> (EIT)</w:t>
      </w:r>
      <w:r w:rsidR="002440FB" w:rsidRPr="00B628C5">
        <w:rPr>
          <w:rFonts w:ascii="Times New Roman" w:hAnsi="Times New Roman" w:cs="Times New Roman"/>
          <w:b/>
          <w:bCs/>
          <w:lang w:val="en-GB"/>
        </w:rPr>
        <w:t xml:space="preserve"> flow data during the </w:t>
      </w:r>
      <w:proofErr w:type="spellStart"/>
      <w:r w:rsidR="002440FB" w:rsidRPr="00B628C5">
        <w:rPr>
          <w:rFonts w:ascii="Times New Roman" w:hAnsi="Times New Roman" w:cs="Times New Roman"/>
          <w:b/>
          <w:bCs/>
          <w:lang w:val="en-GB"/>
        </w:rPr>
        <w:t>VCV-PEEP</w:t>
      </w:r>
      <w:r w:rsidR="002440FB" w:rsidRPr="00B628C5">
        <w:rPr>
          <w:rFonts w:ascii="Times New Roman" w:hAnsi="Times New Roman" w:cs="Times New Roman"/>
          <w:b/>
          <w:bCs/>
          <w:vertAlign w:val="subscript"/>
          <w:lang w:val="en-GB"/>
        </w:rPr>
        <w:t>low</w:t>
      </w:r>
      <w:proofErr w:type="spellEnd"/>
      <w:r w:rsidR="002440FB" w:rsidRPr="00B628C5">
        <w:rPr>
          <w:rFonts w:ascii="Times New Roman" w:hAnsi="Times New Roman" w:cs="Times New Roman"/>
          <w:b/>
          <w:bCs/>
          <w:lang w:val="en-GB"/>
        </w:rPr>
        <w:t xml:space="preserve"> phase.</w:t>
      </w:r>
    </w:p>
    <w:p w:rsidR="00321966" w:rsidRDefault="00321966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  <w:sectPr w:rsidR="00321966" w:rsidSect="00144573">
          <w:pgSz w:w="11900" w:h="16840"/>
          <w:pgMar w:top="1440" w:right="1440" w:bottom="992" w:left="1440" w:header="431" w:footer="431" w:gutter="0"/>
          <w:cols w:space="708"/>
          <w:docGrid w:linePitch="326"/>
        </w:sectPr>
      </w:pPr>
    </w:p>
    <w:p w:rsidR="002440FB" w:rsidRDefault="002440FB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</w:p>
    <w:p w:rsidR="00321966" w:rsidRPr="00B628C5" w:rsidRDefault="00321966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</w:p>
    <w:p w:rsidR="00743A65" w:rsidRDefault="00321966" w:rsidP="00EA56DC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>
            <wp:extent cx="5727065" cy="4600575"/>
            <wp:effectExtent l="0" t="0" r="0" b="0"/>
            <wp:docPr id="1" name="Picture 1" descr="Macintosh HD:Users:francescadallacorte:Desktop:Flussi regionali EIT:Submission AOIC:Revision 3:Additional Fig 7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francescadallacorte:Desktop:Flussi regionali EIT:Submission AOIC:Revision 3:Additional Fig 7.pd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C7B" w:rsidRPr="00732375" w:rsidRDefault="00321966" w:rsidP="00362C7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480" w:lineRule="auto"/>
        <w:ind w:left="360"/>
        <w:jc w:val="both"/>
        <w:rPr>
          <w:rFonts w:ascii="Times New Roman" w:hAnsi="Times New Roman" w:cs="Times New Roman"/>
          <w:b/>
          <w:bCs/>
          <w:lang w:val="en-GB"/>
        </w:rPr>
      </w:pPr>
      <w:proofErr w:type="gramStart"/>
      <w:r w:rsidRPr="00732375">
        <w:rPr>
          <w:rFonts w:ascii="Times New Roman" w:hAnsi="Times New Roman" w:cs="Times New Roman"/>
          <w:b/>
          <w:lang w:val="en-US"/>
        </w:rPr>
        <w:t>Additional Figure 7.</w:t>
      </w:r>
      <w:proofErr w:type="gramEnd"/>
      <w:r w:rsidRPr="00732375">
        <w:rPr>
          <w:rFonts w:ascii="Times New Roman" w:hAnsi="Times New Roman" w:cs="Times New Roman"/>
          <w:b/>
          <w:bCs/>
          <w:lang w:val="en-GB"/>
        </w:rPr>
        <w:t xml:space="preserve"> </w:t>
      </w:r>
      <w:proofErr w:type="gramStart"/>
      <w:r w:rsidRPr="00732375">
        <w:rPr>
          <w:rFonts w:ascii="Times New Roman" w:hAnsi="Times New Roman" w:cs="Times New Roman"/>
          <w:b/>
          <w:bCs/>
          <w:lang w:val="en-GB"/>
        </w:rPr>
        <w:t>Correlation between regional flow and tidal volume measured by electrical impedance tomography (EIT).</w:t>
      </w:r>
      <w:proofErr w:type="gramEnd"/>
    </w:p>
    <w:sectPr w:rsidR="00362C7B" w:rsidRPr="00732375" w:rsidSect="00144573">
      <w:pgSz w:w="11900" w:h="16840"/>
      <w:pgMar w:top="1440" w:right="1440" w:bottom="992" w:left="1440" w:header="431" w:footer="431" w:gutter="0"/>
      <w:cols w:space="708"/>
      <w:docGrid w:linePitch="32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83" w:usb1="10000000" w:usb2="00000000" w:usb3="00000000" w:csb0="80000009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16A7F64"/>
    <w:multiLevelType w:val="hybridMultilevel"/>
    <w:tmpl w:val="0D64300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772B1D"/>
    <w:multiLevelType w:val="hybridMultilevel"/>
    <w:tmpl w:val="477482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E685D70"/>
    <w:multiLevelType w:val="hybridMultilevel"/>
    <w:tmpl w:val="DCE4D8AC"/>
    <w:lvl w:ilvl="0" w:tplc="0410000F">
      <w:start w:val="1"/>
      <w:numFmt w:val="decimal"/>
      <w:lvlText w:val="%1."/>
      <w:lvlJc w:val="left"/>
      <w:pPr>
        <w:ind w:left="1080" w:hanging="360"/>
      </w:p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2F33827"/>
    <w:multiLevelType w:val="hybridMultilevel"/>
    <w:tmpl w:val="CC66197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0120B97"/>
    <w:multiLevelType w:val="hybridMultilevel"/>
    <w:tmpl w:val="BB343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D874F63"/>
    <w:multiLevelType w:val="hybridMultilevel"/>
    <w:tmpl w:val="9D2C1BB0"/>
    <w:lvl w:ilvl="0" w:tplc="8FF666D6">
      <w:start w:val="1"/>
      <w:numFmt w:val="decimal"/>
      <w:lvlText w:val="E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2496A6C"/>
    <w:multiLevelType w:val="hybridMultilevel"/>
    <w:tmpl w:val="145AFF5C"/>
    <w:lvl w:ilvl="0" w:tplc="0410000F">
      <w:start w:val="1"/>
      <w:numFmt w:val="decimal"/>
      <w:lvlText w:val="%1."/>
      <w:lvlJc w:val="left"/>
      <w:pPr>
        <w:ind w:left="1080" w:hanging="360"/>
      </w:p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40221A00"/>
    <w:multiLevelType w:val="multilevel"/>
    <w:tmpl w:val="7D1E806C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41C85042"/>
    <w:multiLevelType w:val="hybridMultilevel"/>
    <w:tmpl w:val="8C145FE4"/>
    <w:lvl w:ilvl="0" w:tplc="0410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61D91F57"/>
    <w:multiLevelType w:val="hybridMultilevel"/>
    <w:tmpl w:val="054C77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BAF6888"/>
    <w:multiLevelType w:val="hybridMultilevel"/>
    <w:tmpl w:val="FCD07D86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B87672"/>
    <w:multiLevelType w:val="hybridMultilevel"/>
    <w:tmpl w:val="7D1E806C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6E1B5D11"/>
    <w:multiLevelType w:val="hybridMultilevel"/>
    <w:tmpl w:val="326476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52F4C90"/>
    <w:multiLevelType w:val="hybridMultilevel"/>
    <w:tmpl w:val="951E3F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12"/>
  </w:num>
  <w:num w:numId="5">
    <w:abstractNumId w:val="5"/>
  </w:num>
  <w:num w:numId="6">
    <w:abstractNumId w:val="10"/>
  </w:num>
  <w:num w:numId="7">
    <w:abstractNumId w:val="13"/>
  </w:num>
  <w:num w:numId="8">
    <w:abstractNumId w:val="2"/>
  </w:num>
  <w:num w:numId="9">
    <w:abstractNumId w:val="14"/>
  </w:num>
  <w:num w:numId="10">
    <w:abstractNumId w:val="3"/>
  </w:num>
  <w:num w:numId="11">
    <w:abstractNumId w:val="9"/>
  </w:num>
  <w:num w:numId="12">
    <w:abstractNumId w:val="7"/>
  </w:num>
  <w:num w:numId="13">
    <w:abstractNumId w:val="8"/>
  </w:num>
  <w:num w:numId="14">
    <w:abstractNumId w:val="6"/>
  </w:num>
  <w:num w:numId="15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20"/>
  <w:hyphenationZone w:val="283"/>
  <w:characterSpacingControl w:val="doNotCompress"/>
  <w:compat>
    <w:useFELayout/>
  </w:compat>
  <w:rsids>
    <w:rsidRoot w:val="0005341F"/>
    <w:rsid w:val="0005341F"/>
    <w:rsid w:val="000F0F75"/>
    <w:rsid w:val="00144573"/>
    <w:rsid w:val="00157E40"/>
    <w:rsid w:val="00171F6A"/>
    <w:rsid w:val="001D2C43"/>
    <w:rsid w:val="001E400E"/>
    <w:rsid w:val="002440FB"/>
    <w:rsid w:val="002A3EF1"/>
    <w:rsid w:val="00321966"/>
    <w:rsid w:val="00326533"/>
    <w:rsid w:val="00362C7B"/>
    <w:rsid w:val="00373C97"/>
    <w:rsid w:val="003A52A2"/>
    <w:rsid w:val="003C65CD"/>
    <w:rsid w:val="00437B03"/>
    <w:rsid w:val="004656A2"/>
    <w:rsid w:val="004C7AA4"/>
    <w:rsid w:val="00520407"/>
    <w:rsid w:val="005B5F63"/>
    <w:rsid w:val="00617A99"/>
    <w:rsid w:val="00696F3A"/>
    <w:rsid w:val="006F7211"/>
    <w:rsid w:val="00711C64"/>
    <w:rsid w:val="00732375"/>
    <w:rsid w:val="00743A65"/>
    <w:rsid w:val="007B7D0B"/>
    <w:rsid w:val="0080693B"/>
    <w:rsid w:val="00827019"/>
    <w:rsid w:val="00862861"/>
    <w:rsid w:val="00867533"/>
    <w:rsid w:val="008B6504"/>
    <w:rsid w:val="008E290A"/>
    <w:rsid w:val="00AD7E77"/>
    <w:rsid w:val="00AF27B0"/>
    <w:rsid w:val="00B13006"/>
    <w:rsid w:val="00B32AB0"/>
    <w:rsid w:val="00B628C5"/>
    <w:rsid w:val="00C05A72"/>
    <w:rsid w:val="00C7083F"/>
    <w:rsid w:val="00C761E9"/>
    <w:rsid w:val="00CD19EA"/>
    <w:rsid w:val="00D51DD1"/>
    <w:rsid w:val="00DB6482"/>
    <w:rsid w:val="00DD6704"/>
    <w:rsid w:val="00DE2FE5"/>
    <w:rsid w:val="00E20E82"/>
    <w:rsid w:val="00EA56DC"/>
    <w:rsid w:val="00ED2A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721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1D2C43"/>
  </w:style>
  <w:style w:type="paragraph" w:styleId="ListParagraph">
    <w:name w:val="List Paragraph"/>
    <w:basedOn w:val="Normal"/>
    <w:uiPriority w:val="34"/>
    <w:qFormat/>
    <w:rsid w:val="00B1300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B6504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B5F6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5F63"/>
    <w:rPr>
      <w:rFonts w:ascii="Lucida Grande" w:hAnsi="Lucida Grande" w:cs="Lucida Grande"/>
      <w:sz w:val="18"/>
      <w:szCs w:val="18"/>
    </w:rPr>
  </w:style>
  <w:style w:type="table" w:styleId="LightShading">
    <w:name w:val="Light Shading"/>
    <w:basedOn w:val="TableNormal"/>
    <w:uiPriority w:val="60"/>
    <w:rsid w:val="00743A65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1D2C43"/>
  </w:style>
  <w:style w:type="paragraph" w:styleId="ListParagraph">
    <w:name w:val="List Paragraph"/>
    <w:basedOn w:val="Normal"/>
    <w:uiPriority w:val="34"/>
    <w:qFormat/>
    <w:rsid w:val="00B1300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B6504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B5F6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5F63"/>
    <w:rPr>
      <w:rFonts w:ascii="Lucida Grande" w:hAnsi="Lucida Grande" w:cs="Lucida Grande"/>
      <w:sz w:val="18"/>
      <w:szCs w:val="18"/>
    </w:rPr>
  </w:style>
  <w:style w:type="table" w:styleId="LightShading">
    <w:name w:val="Light Shading"/>
    <w:basedOn w:val="TableNormal"/>
    <w:uiPriority w:val="60"/>
    <w:rsid w:val="00743A65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34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01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8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8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938</Words>
  <Characters>5350</Characters>
  <Application>Microsoft Office Word</Application>
  <DocSecurity>0</DocSecurity>
  <Lines>44</Lines>
  <Paragraphs>12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Francesca Dalla Corte</dc:creator>
  <cp:keywords/>
  <dc:description/>
  <cp:lastModifiedBy>0013914</cp:lastModifiedBy>
  <cp:revision>3</cp:revision>
  <dcterms:created xsi:type="dcterms:W3CDTF">2019-07-14T18:26:00Z</dcterms:created>
  <dcterms:modified xsi:type="dcterms:W3CDTF">2019-07-18T10:26:00Z</dcterms:modified>
</cp:coreProperties>
</file>